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4205" w:rsidRPr="00706620" w:rsidRDefault="00F9117C" w:rsidP="002665E8">
      <w:pPr>
        <w:rPr>
          <w:rFonts w:ascii="Times New Roman" w:hAnsi="Times New Roman" w:cs="Times New Roman"/>
          <w:b/>
          <w:bCs/>
          <w:sz w:val="40"/>
          <w:szCs w:val="40"/>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style="position:absolute;margin-left:162.5pt;margin-top:-4pt;width:143pt;height:141pt;z-index:251700224">
            <v:imagedata r:id="rId9" o:title=""/>
            <w10:wrap type="square" side="right"/>
          </v:shape>
          <o:OLEObject Type="Embed" ProgID="PBrush" ShapeID="_x0000_s1039" DrawAspect="Content" ObjectID="_1751423555" r:id="rId10"/>
        </w:pict>
      </w:r>
      <w:r w:rsidR="002665E8">
        <w:rPr>
          <w:b/>
          <w:bCs/>
          <w:sz w:val="40"/>
          <w:szCs w:val="32"/>
        </w:rPr>
        <w:br w:type="textWrapping" w:clear="all"/>
      </w:r>
      <w:r w:rsidR="002665E8">
        <w:rPr>
          <w:rFonts w:ascii="Times New Roman" w:hAnsi="Times New Roman" w:cs="Times New Roman"/>
          <w:sz w:val="48"/>
        </w:rPr>
        <w:t xml:space="preserve">                   </w:t>
      </w:r>
      <w:r w:rsidR="00A002C3">
        <w:rPr>
          <w:rFonts w:ascii="Times New Roman" w:hAnsi="Times New Roman" w:cs="Times New Roman"/>
          <w:sz w:val="48"/>
        </w:rPr>
        <w:t xml:space="preserve">    </w:t>
      </w:r>
      <w:r w:rsidR="00706620" w:rsidRPr="00706620">
        <w:rPr>
          <w:rFonts w:ascii="Times New Roman" w:hAnsi="Times New Roman" w:cs="Times New Roman"/>
          <w:b/>
          <w:sz w:val="40"/>
          <w:szCs w:val="40"/>
        </w:rPr>
        <w:t>Ambo University</w:t>
      </w:r>
    </w:p>
    <w:p w:rsidR="00874205" w:rsidRPr="00706620" w:rsidRDefault="00861332" w:rsidP="00874205">
      <w:pPr>
        <w:autoSpaceDE w:val="0"/>
        <w:autoSpaceDN w:val="0"/>
        <w:adjustRightInd w:val="0"/>
        <w:spacing w:after="0" w:line="360" w:lineRule="auto"/>
        <w:ind w:left="360"/>
        <w:jc w:val="center"/>
        <w:rPr>
          <w:rFonts w:ascii="Times New Roman" w:hAnsi="Times New Roman" w:cs="Times New Roman"/>
          <w:b/>
          <w:bCs/>
          <w:sz w:val="40"/>
          <w:szCs w:val="40"/>
        </w:rPr>
      </w:pPr>
      <w:r>
        <w:rPr>
          <w:rFonts w:ascii="Times New Roman" w:hAnsi="Times New Roman" w:cs="Times New Roman"/>
          <w:b/>
          <w:bCs/>
          <w:sz w:val="40"/>
          <w:szCs w:val="40"/>
        </w:rPr>
        <w:t>School o</w:t>
      </w:r>
      <w:r w:rsidR="00706620" w:rsidRPr="00706620">
        <w:rPr>
          <w:rFonts w:ascii="Times New Roman" w:hAnsi="Times New Roman" w:cs="Times New Roman"/>
          <w:b/>
          <w:bCs/>
          <w:sz w:val="40"/>
          <w:szCs w:val="40"/>
        </w:rPr>
        <w:t>f Graduate Studies</w:t>
      </w:r>
    </w:p>
    <w:p w:rsidR="00706620" w:rsidRPr="00706620" w:rsidRDefault="000A7739" w:rsidP="000A7739">
      <w:pPr>
        <w:spacing w:after="0" w:line="480" w:lineRule="auto"/>
        <w:ind w:right="-57"/>
        <w:rPr>
          <w:rFonts w:ascii="Times New Roman" w:eastAsia="Times New Roman" w:hAnsi="Times New Roman" w:cs="Times New Roman"/>
          <w:b/>
          <w:sz w:val="40"/>
          <w:szCs w:val="40"/>
        </w:rPr>
      </w:pPr>
      <w:r>
        <w:rPr>
          <w:rFonts w:ascii="Times New Roman" w:eastAsia="Times New Roman" w:hAnsi="Times New Roman" w:cs="Times New Roman"/>
          <w:b/>
          <w:sz w:val="40"/>
          <w:szCs w:val="40"/>
        </w:rPr>
        <w:t xml:space="preserve">               </w:t>
      </w:r>
      <w:r w:rsidR="00F810EE">
        <w:rPr>
          <w:rFonts w:ascii="Times New Roman" w:eastAsia="Times New Roman" w:hAnsi="Times New Roman" w:cs="Times New Roman"/>
          <w:b/>
          <w:sz w:val="40"/>
          <w:szCs w:val="40"/>
        </w:rPr>
        <w:t xml:space="preserve">   </w:t>
      </w:r>
      <w:r>
        <w:rPr>
          <w:rFonts w:ascii="Times New Roman" w:eastAsia="Times New Roman" w:hAnsi="Times New Roman" w:cs="Times New Roman"/>
          <w:b/>
          <w:sz w:val="40"/>
          <w:szCs w:val="40"/>
        </w:rPr>
        <w:t xml:space="preserve">College of Business </w:t>
      </w:r>
      <w:r w:rsidR="00717C84">
        <w:rPr>
          <w:rFonts w:ascii="Times New Roman" w:eastAsia="Times New Roman" w:hAnsi="Times New Roman" w:cs="Times New Roman"/>
          <w:b/>
          <w:sz w:val="40"/>
          <w:szCs w:val="40"/>
        </w:rPr>
        <w:t>a</w:t>
      </w:r>
      <w:r>
        <w:rPr>
          <w:rFonts w:ascii="Times New Roman" w:eastAsia="Times New Roman" w:hAnsi="Times New Roman" w:cs="Times New Roman"/>
          <w:b/>
          <w:sz w:val="40"/>
          <w:szCs w:val="40"/>
        </w:rPr>
        <w:t>nd Economics</w:t>
      </w:r>
    </w:p>
    <w:p w:rsidR="00706620" w:rsidRPr="00CC61FC" w:rsidRDefault="00F810EE" w:rsidP="00F810EE">
      <w:pPr>
        <w:spacing w:after="0" w:line="480" w:lineRule="auto"/>
        <w:ind w:left="720" w:right="-57"/>
        <w:rPr>
          <w:rFonts w:ascii="Times New Roman" w:eastAsia="Times New Roman" w:hAnsi="Times New Roman" w:cs="Times New Roman"/>
          <w:b/>
          <w:i/>
          <w:sz w:val="40"/>
          <w:szCs w:val="40"/>
        </w:rPr>
      </w:pPr>
      <w:r>
        <w:rPr>
          <w:rFonts w:ascii="Times New Roman" w:hAnsi="Times New Roman" w:cs="Times New Roman"/>
          <w:b/>
          <w:sz w:val="40"/>
          <w:szCs w:val="40"/>
        </w:rPr>
        <w:t xml:space="preserve">                  </w:t>
      </w:r>
      <w:r w:rsidR="000A7739" w:rsidRPr="00CC61FC">
        <w:rPr>
          <w:rFonts w:ascii="Times New Roman" w:hAnsi="Times New Roman" w:cs="Times New Roman"/>
          <w:b/>
          <w:sz w:val="40"/>
          <w:szCs w:val="40"/>
        </w:rPr>
        <w:t xml:space="preserve">Department of Economics </w:t>
      </w:r>
    </w:p>
    <w:p w:rsidR="000622B2" w:rsidRPr="00CC61FC" w:rsidRDefault="00706620" w:rsidP="00706620">
      <w:pPr>
        <w:spacing w:after="0" w:line="480" w:lineRule="auto"/>
        <w:ind w:right="-57"/>
        <w:jc w:val="center"/>
        <w:rPr>
          <w:rFonts w:ascii="Times New Roman" w:eastAsia="Times New Roman" w:hAnsi="Times New Roman" w:cs="Times New Roman"/>
          <w:sz w:val="32"/>
          <w:szCs w:val="24"/>
        </w:rPr>
      </w:pPr>
      <w:r w:rsidRPr="00CC61FC">
        <w:rPr>
          <w:rFonts w:ascii="Times New Roman" w:hAnsi="Times New Roman" w:cs="Times New Roman"/>
          <w:sz w:val="32"/>
          <w:szCs w:val="28"/>
        </w:rPr>
        <w:t xml:space="preserve">Determinants Of Food Security Of Female Headed Household: The Case Of Rural Villages In </w:t>
      </w:r>
      <w:proofErr w:type="spellStart"/>
      <w:r w:rsidRPr="00CC61FC">
        <w:rPr>
          <w:rFonts w:ascii="Times New Roman" w:hAnsi="Times New Roman" w:cs="Times New Roman"/>
          <w:sz w:val="32"/>
          <w:szCs w:val="28"/>
        </w:rPr>
        <w:t>Adama</w:t>
      </w:r>
      <w:proofErr w:type="spellEnd"/>
      <w:r w:rsidRPr="00CC61FC">
        <w:rPr>
          <w:rFonts w:ascii="Times New Roman" w:hAnsi="Times New Roman" w:cs="Times New Roman"/>
          <w:sz w:val="32"/>
          <w:szCs w:val="28"/>
        </w:rPr>
        <w:t xml:space="preserve"> </w:t>
      </w:r>
      <w:proofErr w:type="spellStart"/>
      <w:proofErr w:type="gramStart"/>
      <w:r w:rsidRPr="00CC61FC">
        <w:rPr>
          <w:rFonts w:ascii="Times New Roman" w:hAnsi="Times New Roman" w:cs="Times New Roman"/>
          <w:sz w:val="32"/>
          <w:szCs w:val="28"/>
        </w:rPr>
        <w:t>Wereda</w:t>
      </w:r>
      <w:proofErr w:type="spellEnd"/>
      <w:r w:rsidRPr="00CC61FC">
        <w:rPr>
          <w:rFonts w:ascii="Times New Roman" w:hAnsi="Times New Roman" w:cs="Times New Roman"/>
          <w:sz w:val="32"/>
          <w:szCs w:val="28"/>
        </w:rPr>
        <w:t xml:space="preserve"> ,East</w:t>
      </w:r>
      <w:proofErr w:type="gramEnd"/>
      <w:r w:rsidRPr="00CC61FC">
        <w:rPr>
          <w:rFonts w:ascii="Times New Roman" w:hAnsi="Times New Roman" w:cs="Times New Roman"/>
          <w:sz w:val="32"/>
          <w:szCs w:val="28"/>
        </w:rPr>
        <w:t xml:space="preserve"> </w:t>
      </w:r>
      <w:proofErr w:type="spellStart"/>
      <w:r w:rsidRPr="00CC61FC">
        <w:rPr>
          <w:rFonts w:ascii="Times New Roman" w:hAnsi="Times New Roman" w:cs="Times New Roman"/>
          <w:sz w:val="32"/>
          <w:szCs w:val="28"/>
        </w:rPr>
        <w:t>Shoa</w:t>
      </w:r>
      <w:proofErr w:type="spellEnd"/>
      <w:r w:rsidRPr="00CC61FC">
        <w:rPr>
          <w:rFonts w:ascii="Times New Roman" w:hAnsi="Times New Roman" w:cs="Times New Roman"/>
          <w:sz w:val="32"/>
          <w:szCs w:val="28"/>
        </w:rPr>
        <w:t xml:space="preserve"> Zone, </w:t>
      </w:r>
      <w:proofErr w:type="spellStart"/>
      <w:r w:rsidRPr="00CC61FC">
        <w:rPr>
          <w:rFonts w:ascii="Times New Roman" w:hAnsi="Times New Roman" w:cs="Times New Roman"/>
          <w:sz w:val="32"/>
          <w:szCs w:val="28"/>
        </w:rPr>
        <w:t>Oromia</w:t>
      </w:r>
      <w:proofErr w:type="spellEnd"/>
      <w:r w:rsidRPr="00CC61FC">
        <w:rPr>
          <w:rFonts w:ascii="Times New Roman" w:hAnsi="Times New Roman" w:cs="Times New Roman"/>
          <w:sz w:val="32"/>
          <w:szCs w:val="28"/>
        </w:rPr>
        <w:t xml:space="preserve"> Regional State, Ethiopia</w:t>
      </w:r>
    </w:p>
    <w:p w:rsidR="0054345D" w:rsidRPr="00BC6FA8" w:rsidRDefault="0054345D" w:rsidP="00E62F82">
      <w:pPr>
        <w:jc w:val="both"/>
        <w:rPr>
          <w:rFonts w:ascii="Times New Roman" w:hAnsi="Times New Roman" w:cs="Times New Roman"/>
          <w:sz w:val="32"/>
        </w:rPr>
      </w:pPr>
    </w:p>
    <w:p w:rsidR="00A32E12" w:rsidRPr="00BC6FA8" w:rsidRDefault="00A32E12" w:rsidP="00706620">
      <w:pPr>
        <w:rPr>
          <w:rFonts w:ascii="Times New Roman" w:hAnsi="Times New Roman" w:cs="Times New Roman"/>
          <w:sz w:val="32"/>
        </w:rPr>
      </w:pPr>
      <w:r w:rsidRPr="00BC6FA8">
        <w:rPr>
          <w:rFonts w:ascii="Times New Roman" w:hAnsi="Times New Roman" w:cs="Times New Roman"/>
          <w:sz w:val="32"/>
        </w:rPr>
        <w:t>By</w:t>
      </w:r>
      <w:r w:rsidR="00706620">
        <w:rPr>
          <w:rFonts w:ascii="Times New Roman" w:hAnsi="Times New Roman" w:cs="Times New Roman"/>
          <w:sz w:val="32"/>
        </w:rPr>
        <w:t xml:space="preserve"> </w:t>
      </w:r>
      <w:r w:rsidR="00706620">
        <w:rPr>
          <w:rFonts w:ascii="Ebrima" w:hAnsi="Ebrima" w:cs="Times New Roman"/>
          <w:sz w:val="32"/>
        </w:rPr>
        <w:t xml:space="preserve">፡ </w:t>
      </w:r>
      <w:proofErr w:type="spellStart"/>
      <w:r w:rsidRPr="00BC6FA8">
        <w:rPr>
          <w:rFonts w:ascii="Times New Roman" w:hAnsi="Times New Roman" w:cs="Times New Roman"/>
          <w:sz w:val="32"/>
        </w:rPr>
        <w:t>Wubishet</w:t>
      </w:r>
      <w:proofErr w:type="spellEnd"/>
      <w:r w:rsidRPr="00BC6FA8">
        <w:rPr>
          <w:rFonts w:ascii="Times New Roman" w:hAnsi="Times New Roman" w:cs="Times New Roman"/>
          <w:sz w:val="32"/>
        </w:rPr>
        <w:t xml:space="preserve"> </w:t>
      </w:r>
      <w:proofErr w:type="spellStart"/>
      <w:r w:rsidRPr="00BC6FA8">
        <w:rPr>
          <w:rFonts w:ascii="Times New Roman" w:hAnsi="Times New Roman" w:cs="Times New Roman"/>
          <w:sz w:val="32"/>
        </w:rPr>
        <w:t>Moges</w:t>
      </w:r>
      <w:proofErr w:type="spellEnd"/>
      <w:r w:rsidRPr="00BC6FA8">
        <w:rPr>
          <w:rFonts w:ascii="Times New Roman" w:hAnsi="Times New Roman" w:cs="Times New Roman"/>
          <w:sz w:val="32"/>
        </w:rPr>
        <w:t xml:space="preserve"> H/Mariam</w:t>
      </w:r>
    </w:p>
    <w:p w:rsidR="00A32E12" w:rsidRPr="00BC6FA8" w:rsidRDefault="00A32E12" w:rsidP="00E62F82">
      <w:pPr>
        <w:jc w:val="both"/>
        <w:rPr>
          <w:rFonts w:ascii="Times New Roman" w:hAnsi="Times New Roman" w:cs="Times New Roman"/>
          <w:sz w:val="32"/>
        </w:rPr>
      </w:pPr>
    </w:p>
    <w:p w:rsidR="000622B2" w:rsidRPr="00BC6FA8" w:rsidRDefault="00706620" w:rsidP="00E62F82">
      <w:pPr>
        <w:spacing w:line="360" w:lineRule="auto"/>
        <w:jc w:val="both"/>
        <w:rPr>
          <w:rFonts w:ascii="Times New Roman" w:hAnsi="Times New Roman" w:cs="Times New Roman"/>
          <w:sz w:val="32"/>
          <w:szCs w:val="28"/>
        </w:rPr>
      </w:pPr>
      <w:r w:rsidRPr="00BC6FA8">
        <w:rPr>
          <w:rFonts w:ascii="Times New Roman" w:hAnsi="Times New Roman" w:cs="Times New Roman"/>
          <w:sz w:val="32"/>
          <w:szCs w:val="28"/>
        </w:rPr>
        <w:t>Advisor</w:t>
      </w:r>
      <w:r w:rsidR="000622B2" w:rsidRPr="00BC6FA8">
        <w:rPr>
          <w:rFonts w:ascii="Times New Roman" w:hAnsi="Times New Roman" w:cs="Times New Roman"/>
          <w:sz w:val="32"/>
          <w:szCs w:val="28"/>
        </w:rPr>
        <w:t xml:space="preserve">: </w:t>
      </w:r>
      <w:r w:rsidR="006F1D51" w:rsidRPr="00BC6FA8">
        <w:rPr>
          <w:rFonts w:ascii="Times New Roman" w:hAnsi="Times New Roman" w:cs="Times New Roman"/>
          <w:sz w:val="32"/>
          <w:szCs w:val="28"/>
        </w:rPr>
        <w:t xml:space="preserve">Mohammed </w:t>
      </w:r>
      <w:proofErr w:type="spellStart"/>
      <w:r w:rsidR="006F1D51" w:rsidRPr="00BC6FA8">
        <w:rPr>
          <w:rFonts w:ascii="Times New Roman" w:hAnsi="Times New Roman" w:cs="Times New Roman"/>
          <w:sz w:val="32"/>
          <w:szCs w:val="28"/>
        </w:rPr>
        <w:t>En</w:t>
      </w:r>
      <w:r w:rsidR="000622B2" w:rsidRPr="00BC6FA8">
        <w:rPr>
          <w:rFonts w:ascii="Times New Roman" w:hAnsi="Times New Roman" w:cs="Times New Roman"/>
          <w:sz w:val="32"/>
          <w:szCs w:val="28"/>
        </w:rPr>
        <w:t>dris</w:t>
      </w:r>
      <w:proofErr w:type="spellEnd"/>
      <w:r w:rsidR="000622B2" w:rsidRPr="00BC6FA8">
        <w:rPr>
          <w:rFonts w:ascii="Times New Roman" w:hAnsi="Times New Roman" w:cs="Times New Roman"/>
          <w:sz w:val="32"/>
          <w:szCs w:val="28"/>
        </w:rPr>
        <w:t xml:space="preserve"> (PhD</w:t>
      </w:r>
      <w:r w:rsidR="00B31F19" w:rsidRPr="00BC6FA8">
        <w:rPr>
          <w:rFonts w:ascii="Times New Roman" w:hAnsi="Times New Roman" w:cs="Times New Roman"/>
          <w:sz w:val="32"/>
          <w:szCs w:val="28"/>
        </w:rPr>
        <w:t xml:space="preserve"> candidate</w:t>
      </w:r>
      <w:r w:rsidR="000622B2" w:rsidRPr="00BC6FA8">
        <w:rPr>
          <w:rFonts w:ascii="Times New Roman" w:hAnsi="Times New Roman" w:cs="Times New Roman"/>
          <w:sz w:val="32"/>
          <w:szCs w:val="28"/>
        </w:rPr>
        <w:t>)</w:t>
      </w:r>
    </w:p>
    <w:p w:rsidR="000622B2" w:rsidRPr="00BC6FA8" w:rsidRDefault="000622B2" w:rsidP="00584B0F">
      <w:pPr>
        <w:spacing w:line="360" w:lineRule="auto"/>
        <w:jc w:val="center"/>
        <w:rPr>
          <w:rFonts w:ascii="Times New Roman" w:hAnsi="Times New Roman" w:cs="Times New Roman"/>
          <w:sz w:val="28"/>
          <w:szCs w:val="28"/>
        </w:rPr>
      </w:pPr>
    </w:p>
    <w:p w:rsidR="000622B2" w:rsidRPr="00BC6FA8" w:rsidRDefault="001F4652" w:rsidP="00584B0F">
      <w:pPr>
        <w:spacing w:line="360" w:lineRule="auto"/>
        <w:ind w:left="5760"/>
        <w:jc w:val="center"/>
        <w:rPr>
          <w:rFonts w:ascii="Times New Roman" w:hAnsi="Times New Roman" w:cs="Times New Roman"/>
          <w:sz w:val="32"/>
          <w:szCs w:val="28"/>
        </w:rPr>
      </w:pPr>
      <w:r w:rsidRPr="00BC6FA8">
        <w:rPr>
          <w:rFonts w:ascii="Times New Roman" w:hAnsi="Times New Roman" w:cs="Times New Roman"/>
          <w:sz w:val="32"/>
          <w:szCs w:val="28"/>
        </w:rPr>
        <w:t>June</w:t>
      </w:r>
      <w:r w:rsidR="005D3F47" w:rsidRPr="00BC6FA8">
        <w:rPr>
          <w:rFonts w:ascii="Times New Roman" w:hAnsi="Times New Roman" w:cs="Times New Roman"/>
          <w:sz w:val="32"/>
          <w:szCs w:val="28"/>
        </w:rPr>
        <w:t>, 2023</w:t>
      </w:r>
    </w:p>
    <w:p w:rsidR="00206AC0" w:rsidRPr="00BC6FA8" w:rsidRDefault="00A61507" w:rsidP="00A61507">
      <w:pPr>
        <w:tabs>
          <w:tab w:val="center" w:pos="4680"/>
          <w:tab w:val="right" w:pos="9360"/>
        </w:tabs>
        <w:spacing w:line="360" w:lineRule="auto"/>
        <w:rPr>
          <w:rFonts w:ascii="Times New Roman" w:hAnsi="Times New Roman" w:cs="Times New Roman"/>
          <w:sz w:val="32"/>
          <w:szCs w:val="28"/>
        </w:rPr>
      </w:pPr>
      <w:r w:rsidRPr="00BC6FA8">
        <w:rPr>
          <w:rFonts w:ascii="Times New Roman" w:hAnsi="Times New Roman" w:cs="Times New Roman"/>
          <w:sz w:val="32"/>
          <w:szCs w:val="28"/>
        </w:rPr>
        <w:tab/>
      </w:r>
      <w:r w:rsidR="002665E8" w:rsidRPr="00BC6FA8">
        <w:rPr>
          <w:rFonts w:ascii="Times New Roman" w:hAnsi="Times New Roman" w:cs="Times New Roman"/>
          <w:sz w:val="32"/>
          <w:szCs w:val="28"/>
        </w:rPr>
        <w:t xml:space="preserve">                                           </w:t>
      </w:r>
      <w:r w:rsidR="00A002C3">
        <w:rPr>
          <w:rFonts w:ascii="Times New Roman" w:hAnsi="Times New Roman" w:cs="Times New Roman"/>
          <w:sz w:val="32"/>
          <w:szCs w:val="28"/>
        </w:rPr>
        <w:t xml:space="preserve">                      </w:t>
      </w:r>
      <w:r w:rsidR="0094652E" w:rsidRPr="00BC6FA8">
        <w:rPr>
          <w:rFonts w:ascii="Times New Roman" w:hAnsi="Times New Roman" w:cs="Times New Roman"/>
          <w:sz w:val="32"/>
          <w:szCs w:val="28"/>
        </w:rPr>
        <w:t>Ambo, Ethiopia</w:t>
      </w:r>
      <w:r w:rsidRPr="00BC6FA8">
        <w:rPr>
          <w:rFonts w:ascii="Times New Roman" w:hAnsi="Times New Roman" w:cs="Times New Roman"/>
          <w:sz w:val="32"/>
          <w:szCs w:val="28"/>
        </w:rPr>
        <w:tab/>
      </w:r>
    </w:p>
    <w:p w:rsidR="00506196" w:rsidRPr="0097690C" w:rsidRDefault="0097690C" w:rsidP="00BE59E4">
      <w:pPr>
        <w:tabs>
          <w:tab w:val="center" w:pos="4680"/>
          <w:tab w:val="right" w:pos="9360"/>
        </w:tabs>
        <w:spacing w:line="360" w:lineRule="auto"/>
        <w:rPr>
          <w:rFonts w:ascii="Times New Roman" w:hAnsi="Times New Roman" w:cs="Times New Roman"/>
          <w:b/>
          <w:bCs/>
          <w:sz w:val="40"/>
          <w:szCs w:val="32"/>
        </w:rPr>
      </w:pPr>
      <w:r>
        <w:rPr>
          <w:rFonts w:ascii="Times New Roman" w:hAnsi="Times New Roman" w:cs="Times New Roman"/>
          <w:b/>
          <w:bCs/>
          <w:sz w:val="32"/>
          <w:szCs w:val="32"/>
        </w:rPr>
        <w:lastRenderedPageBreak/>
        <w:t xml:space="preserve">                                   </w:t>
      </w:r>
    </w:p>
    <w:p w:rsidR="00DE688E" w:rsidRPr="0097690C" w:rsidRDefault="00DE688E" w:rsidP="00BE59E4">
      <w:pPr>
        <w:spacing w:after="0" w:line="480" w:lineRule="auto"/>
        <w:ind w:right="-57"/>
        <w:rPr>
          <w:rFonts w:ascii="Times New Roman" w:eastAsia="Times New Roman" w:hAnsi="Times New Roman" w:cs="Times New Roman"/>
          <w:b/>
          <w:sz w:val="32"/>
          <w:szCs w:val="32"/>
        </w:rPr>
      </w:pPr>
      <w:r w:rsidRPr="0097690C">
        <w:rPr>
          <w:rFonts w:ascii="Times New Roman" w:hAnsi="Times New Roman" w:cs="Times New Roman"/>
          <w:b/>
          <w:bCs/>
          <w:sz w:val="32"/>
          <w:szCs w:val="32"/>
        </w:rPr>
        <w:t xml:space="preserve">Determinants of Food security </w:t>
      </w:r>
      <w:r w:rsidR="009F7F04" w:rsidRPr="0097690C">
        <w:rPr>
          <w:rFonts w:ascii="Times New Roman" w:hAnsi="Times New Roman" w:cs="Times New Roman"/>
          <w:b/>
          <w:bCs/>
          <w:sz w:val="32"/>
          <w:szCs w:val="32"/>
        </w:rPr>
        <w:t xml:space="preserve">status </w:t>
      </w:r>
      <w:r w:rsidRPr="0097690C">
        <w:rPr>
          <w:rFonts w:ascii="Times New Roman" w:hAnsi="Times New Roman" w:cs="Times New Roman"/>
          <w:b/>
          <w:bCs/>
          <w:sz w:val="32"/>
          <w:szCs w:val="32"/>
        </w:rPr>
        <w:t xml:space="preserve">of Female headed </w:t>
      </w:r>
      <w:r w:rsidR="008D6D20" w:rsidRPr="0097690C">
        <w:rPr>
          <w:rFonts w:ascii="Times New Roman" w:hAnsi="Times New Roman" w:cs="Times New Roman"/>
          <w:b/>
          <w:bCs/>
          <w:sz w:val="32"/>
          <w:szCs w:val="32"/>
        </w:rPr>
        <w:t>households:</w:t>
      </w:r>
      <w:r w:rsidRPr="0097690C">
        <w:rPr>
          <w:rFonts w:ascii="Times New Roman" w:hAnsi="Times New Roman" w:cs="Times New Roman"/>
          <w:b/>
          <w:bCs/>
          <w:sz w:val="32"/>
          <w:szCs w:val="32"/>
        </w:rPr>
        <w:t xml:space="preserve"> The Case of </w:t>
      </w:r>
      <w:r w:rsidR="00C829B1" w:rsidRPr="0097690C">
        <w:rPr>
          <w:rFonts w:ascii="Times New Roman" w:hAnsi="Times New Roman" w:cs="Times New Roman"/>
          <w:b/>
          <w:bCs/>
          <w:sz w:val="32"/>
          <w:szCs w:val="32"/>
        </w:rPr>
        <w:t xml:space="preserve">Rural villages in </w:t>
      </w:r>
      <w:proofErr w:type="spellStart"/>
      <w:r w:rsidR="007920D3" w:rsidRPr="0097690C">
        <w:rPr>
          <w:rFonts w:ascii="Times New Roman" w:hAnsi="Times New Roman" w:cs="Times New Roman"/>
          <w:b/>
          <w:bCs/>
          <w:sz w:val="32"/>
          <w:szCs w:val="32"/>
        </w:rPr>
        <w:t>Adama</w:t>
      </w:r>
      <w:proofErr w:type="spellEnd"/>
      <w:r w:rsidR="007920D3" w:rsidRPr="0097690C">
        <w:rPr>
          <w:rFonts w:ascii="Times New Roman" w:hAnsi="Times New Roman" w:cs="Times New Roman"/>
          <w:b/>
          <w:bCs/>
          <w:sz w:val="32"/>
          <w:szCs w:val="32"/>
        </w:rPr>
        <w:t xml:space="preserve"> </w:t>
      </w:r>
      <w:proofErr w:type="spellStart"/>
      <w:r w:rsidR="007920D3" w:rsidRPr="0097690C">
        <w:rPr>
          <w:rFonts w:ascii="Times New Roman" w:hAnsi="Times New Roman" w:cs="Times New Roman"/>
          <w:b/>
          <w:bCs/>
          <w:sz w:val="32"/>
          <w:szCs w:val="32"/>
        </w:rPr>
        <w:t>Wereda</w:t>
      </w:r>
      <w:proofErr w:type="spellEnd"/>
      <w:r w:rsidRPr="0097690C">
        <w:rPr>
          <w:rFonts w:ascii="Times New Roman" w:hAnsi="Times New Roman" w:cs="Times New Roman"/>
          <w:b/>
          <w:bCs/>
          <w:sz w:val="32"/>
          <w:szCs w:val="32"/>
        </w:rPr>
        <w:t xml:space="preserve">, East </w:t>
      </w:r>
      <w:proofErr w:type="spellStart"/>
      <w:r w:rsidRPr="0097690C">
        <w:rPr>
          <w:rFonts w:ascii="Times New Roman" w:hAnsi="Times New Roman" w:cs="Times New Roman"/>
          <w:b/>
          <w:bCs/>
          <w:sz w:val="32"/>
          <w:szCs w:val="32"/>
        </w:rPr>
        <w:t>Shoa</w:t>
      </w:r>
      <w:proofErr w:type="spellEnd"/>
      <w:r w:rsidRPr="0097690C">
        <w:rPr>
          <w:rFonts w:ascii="Times New Roman" w:hAnsi="Times New Roman" w:cs="Times New Roman"/>
          <w:b/>
          <w:bCs/>
          <w:sz w:val="32"/>
          <w:szCs w:val="32"/>
        </w:rPr>
        <w:t xml:space="preserve"> Zone, </w:t>
      </w:r>
      <w:proofErr w:type="spellStart"/>
      <w:proofErr w:type="gramStart"/>
      <w:r w:rsidRPr="0097690C">
        <w:rPr>
          <w:rFonts w:ascii="Times New Roman" w:hAnsi="Times New Roman" w:cs="Times New Roman"/>
          <w:b/>
          <w:bCs/>
          <w:sz w:val="32"/>
          <w:szCs w:val="32"/>
        </w:rPr>
        <w:t>Oromia</w:t>
      </w:r>
      <w:proofErr w:type="spellEnd"/>
      <w:proofErr w:type="gramEnd"/>
      <w:r w:rsidRPr="0097690C">
        <w:rPr>
          <w:rFonts w:ascii="Times New Roman" w:hAnsi="Times New Roman" w:cs="Times New Roman"/>
          <w:b/>
          <w:bCs/>
          <w:sz w:val="32"/>
          <w:szCs w:val="32"/>
        </w:rPr>
        <w:t xml:space="preserve"> Regional State, Ethiopia</w:t>
      </w:r>
    </w:p>
    <w:p w:rsidR="00DE688E" w:rsidRDefault="00DE688E" w:rsidP="00DE688E">
      <w:pPr>
        <w:autoSpaceDE w:val="0"/>
        <w:autoSpaceDN w:val="0"/>
        <w:adjustRightInd w:val="0"/>
        <w:spacing w:after="0" w:line="240" w:lineRule="auto"/>
        <w:rPr>
          <w:rFonts w:ascii="TimesNewRomanPS-BoldMT" w:hAnsi="TimesNewRomanPS-BoldMT" w:cs="TimesNewRomanPS-BoldMT"/>
          <w:b/>
          <w:bCs/>
          <w:sz w:val="32"/>
          <w:szCs w:val="32"/>
        </w:rPr>
      </w:pPr>
    </w:p>
    <w:p w:rsidR="00DE688E" w:rsidRDefault="00DE688E" w:rsidP="00DE688E">
      <w:pPr>
        <w:autoSpaceDE w:val="0"/>
        <w:autoSpaceDN w:val="0"/>
        <w:adjustRightInd w:val="0"/>
        <w:spacing w:after="0" w:line="240" w:lineRule="auto"/>
        <w:rPr>
          <w:rFonts w:ascii="TimesNewRomanPS-BoldMT" w:hAnsi="TimesNewRomanPS-BoldMT" w:cs="TimesNewRomanPS-BoldMT"/>
          <w:b/>
          <w:bCs/>
          <w:sz w:val="32"/>
          <w:szCs w:val="32"/>
        </w:rPr>
      </w:pPr>
    </w:p>
    <w:p w:rsidR="00DE688E" w:rsidRDefault="00DE688E" w:rsidP="00DE688E">
      <w:pPr>
        <w:autoSpaceDE w:val="0"/>
        <w:autoSpaceDN w:val="0"/>
        <w:adjustRightInd w:val="0"/>
        <w:spacing w:after="0" w:line="240" w:lineRule="auto"/>
        <w:rPr>
          <w:rFonts w:ascii="TimesNewRomanPS-BoldMT" w:hAnsi="TimesNewRomanPS-BoldMT" w:cs="TimesNewRomanPS-BoldMT"/>
          <w:b/>
          <w:bCs/>
          <w:sz w:val="32"/>
          <w:szCs w:val="32"/>
        </w:rPr>
      </w:pPr>
    </w:p>
    <w:p w:rsidR="00DE688E" w:rsidRDefault="00DE688E" w:rsidP="00DE688E">
      <w:pPr>
        <w:autoSpaceDE w:val="0"/>
        <w:autoSpaceDN w:val="0"/>
        <w:adjustRightInd w:val="0"/>
        <w:spacing w:after="0" w:line="240" w:lineRule="auto"/>
        <w:rPr>
          <w:rFonts w:ascii="TimesNewRomanPS-BoldMT" w:hAnsi="TimesNewRomanPS-BoldMT" w:cs="TimesNewRomanPS-BoldMT"/>
          <w:b/>
          <w:bCs/>
          <w:sz w:val="32"/>
          <w:szCs w:val="32"/>
        </w:rPr>
      </w:pPr>
    </w:p>
    <w:p w:rsidR="0097690C" w:rsidRPr="0097690C" w:rsidRDefault="00BE59E4" w:rsidP="0097690C">
      <w:pPr>
        <w:spacing w:after="0" w:line="480" w:lineRule="auto"/>
        <w:ind w:right="-5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T</w:t>
      </w:r>
      <w:r w:rsidR="0097690C" w:rsidRPr="0097690C">
        <w:rPr>
          <w:rFonts w:ascii="Times New Roman" w:eastAsia="Times New Roman" w:hAnsi="Times New Roman" w:cs="Times New Roman"/>
          <w:b/>
          <w:sz w:val="28"/>
          <w:szCs w:val="28"/>
        </w:rPr>
        <w:t>hesis</w:t>
      </w:r>
      <w:r w:rsidR="0097690C" w:rsidRPr="0097690C">
        <w:rPr>
          <w:rFonts w:ascii="Times New Roman" w:eastAsia="Times New Roman" w:hAnsi="Times New Roman" w:cs="Times New Roman"/>
          <w:sz w:val="28"/>
          <w:szCs w:val="28"/>
        </w:rPr>
        <w:t xml:space="preserve"> </w:t>
      </w:r>
      <w:r w:rsidR="0097690C" w:rsidRPr="0097690C">
        <w:rPr>
          <w:rFonts w:ascii="Times New Roman" w:eastAsia="Times New Roman" w:hAnsi="Times New Roman" w:cs="Times New Roman"/>
          <w:b/>
          <w:sz w:val="28"/>
          <w:szCs w:val="28"/>
        </w:rPr>
        <w:t>submitted</w:t>
      </w:r>
      <w:r w:rsidR="000A7739">
        <w:rPr>
          <w:rFonts w:ascii="Times New Roman" w:eastAsia="Times New Roman" w:hAnsi="Times New Roman" w:cs="Times New Roman"/>
          <w:b/>
          <w:sz w:val="28"/>
          <w:szCs w:val="28"/>
        </w:rPr>
        <w:t xml:space="preserve"> to the Department of Economics </w:t>
      </w:r>
      <w:r w:rsidR="0097690C" w:rsidRPr="0097690C">
        <w:rPr>
          <w:rFonts w:ascii="Times New Roman" w:eastAsia="Times New Roman" w:hAnsi="Times New Roman" w:cs="Times New Roman"/>
          <w:b/>
          <w:sz w:val="28"/>
          <w:szCs w:val="28"/>
        </w:rPr>
        <w:t>in Partial Fulfillment of the Requirements for the Graduate Degree of Ma</w:t>
      </w:r>
      <w:r w:rsidR="00CC61FC">
        <w:rPr>
          <w:rFonts w:ascii="Times New Roman" w:eastAsia="Times New Roman" w:hAnsi="Times New Roman" w:cs="Times New Roman"/>
          <w:b/>
          <w:sz w:val="28"/>
          <w:szCs w:val="28"/>
        </w:rPr>
        <w:t>ster of Art in Development Studies</w:t>
      </w:r>
      <w:r w:rsidR="0097690C" w:rsidRPr="0097690C">
        <w:rPr>
          <w:rFonts w:ascii="Times New Roman" w:eastAsia="Times New Roman" w:hAnsi="Times New Roman" w:cs="Times New Roman"/>
          <w:b/>
          <w:sz w:val="28"/>
          <w:szCs w:val="28"/>
        </w:rPr>
        <w:t>.</w:t>
      </w:r>
    </w:p>
    <w:p w:rsidR="00DE688E" w:rsidRPr="00DE688E" w:rsidRDefault="00DE688E" w:rsidP="00DE688E">
      <w:pPr>
        <w:autoSpaceDE w:val="0"/>
        <w:autoSpaceDN w:val="0"/>
        <w:adjustRightInd w:val="0"/>
        <w:spacing w:after="0" w:line="240" w:lineRule="auto"/>
        <w:rPr>
          <w:rFonts w:ascii="TimesNewRomanPS-BoldMT" w:hAnsi="TimesNewRomanPS-BoldMT" w:cs="TimesNewRomanPS-BoldMT"/>
          <w:bCs/>
          <w:sz w:val="32"/>
          <w:szCs w:val="32"/>
        </w:rPr>
      </w:pPr>
    </w:p>
    <w:p w:rsidR="0097690C" w:rsidRDefault="0097690C" w:rsidP="00DE688E">
      <w:pPr>
        <w:autoSpaceDE w:val="0"/>
        <w:autoSpaceDN w:val="0"/>
        <w:adjustRightInd w:val="0"/>
        <w:spacing w:after="0" w:line="240" w:lineRule="auto"/>
        <w:rPr>
          <w:rFonts w:ascii="TimesNewRomanPS-BoldMT" w:hAnsi="TimesNewRomanPS-BoldMT" w:cs="TimesNewRomanPS-BoldMT"/>
          <w:bCs/>
          <w:sz w:val="32"/>
          <w:szCs w:val="32"/>
        </w:rPr>
      </w:pPr>
    </w:p>
    <w:p w:rsidR="0097690C" w:rsidRDefault="0097690C" w:rsidP="00DE688E">
      <w:pPr>
        <w:autoSpaceDE w:val="0"/>
        <w:autoSpaceDN w:val="0"/>
        <w:adjustRightInd w:val="0"/>
        <w:spacing w:after="0" w:line="240" w:lineRule="auto"/>
        <w:rPr>
          <w:rFonts w:ascii="TimesNewRomanPS-BoldMT" w:hAnsi="TimesNewRomanPS-BoldMT" w:cs="TimesNewRomanPS-BoldMT"/>
          <w:bCs/>
          <w:sz w:val="32"/>
          <w:szCs w:val="32"/>
        </w:rPr>
      </w:pPr>
    </w:p>
    <w:p w:rsidR="00DE688E" w:rsidRPr="00DE688E" w:rsidRDefault="0097690C" w:rsidP="00DE688E">
      <w:pPr>
        <w:autoSpaceDE w:val="0"/>
        <w:autoSpaceDN w:val="0"/>
        <w:adjustRightInd w:val="0"/>
        <w:spacing w:after="0" w:line="240" w:lineRule="auto"/>
        <w:rPr>
          <w:rFonts w:ascii="TimesNewRomanPS-BoldMT" w:hAnsi="TimesNewRomanPS-BoldMT" w:cs="TimesNewRomanPS-BoldMT"/>
          <w:bCs/>
          <w:sz w:val="32"/>
          <w:szCs w:val="32"/>
        </w:rPr>
      </w:pPr>
      <w:proofErr w:type="gramStart"/>
      <w:r>
        <w:rPr>
          <w:rFonts w:ascii="TimesNewRomanPS-BoldMT" w:hAnsi="TimesNewRomanPS-BoldMT" w:cs="TimesNewRomanPS-BoldMT"/>
          <w:bCs/>
          <w:sz w:val="32"/>
          <w:szCs w:val="32"/>
        </w:rPr>
        <w:t>By :</w:t>
      </w:r>
      <w:proofErr w:type="gramEnd"/>
      <w:r>
        <w:rPr>
          <w:rFonts w:ascii="TimesNewRomanPS-BoldMT" w:hAnsi="TimesNewRomanPS-BoldMT" w:cs="TimesNewRomanPS-BoldMT"/>
          <w:bCs/>
          <w:sz w:val="32"/>
          <w:szCs w:val="32"/>
        </w:rPr>
        <w:t xml:space="preserve"> </w:t>
      </w:r>
      <w:proofErr w:type="spellStart"/>
      <w:r w:rsidR="00DE688E" w:rsidRPr="00DE688E">
        <w:rPr>
          <w:rFonts w:ascii="TimesNewRomanPS-BoldMT" w:hAnsi="TimesNewRomanPS-BoldMT" w:cs="TimesNewRomanPS-BoldMT"/>
          <w:bCs/>
          <w:sz w:val="32"/>
          <w:szCs w:val="32"/>
        </w:rPr>
        <w:t>Wubishet</w:t>
      </w:r>
      <w:proofErr w:type="spellEnd"/>
      <w:r w:rsidR="00DE688E" w:rsidRPr="00DE688E">
        <w:rPr>
          <w:rFonts w:ascii="TimesNewRomanPS-BoldMT" w:hAnsi="TimesNewRomanPS-BoldMT" w:cs="TimesNewRomanPS-BoldMT"/>
          <w:bCs/>
          <w:sz w:val="32"/>
          <w:szCs w:val="32"/>
        </w:rPr>
        <w:t xml:space="preserve"> </w:t>
      </w:r>
      <w:proofErr w:type="spellStart"/>
      <w:r w:rsidR="00DE688E" w:rsidRPr="00DE688E">
        <w:rPr>
          <w:rFonts w:ascii="TimesNewRomanPS-BoldMT" w:hAnsi="TimesNewRomanPS-BoldMT" w:cs="TimesNewRomanPS-BoldMT"/>
          <w:bCs/>
          <w:sz w:val="32"/>
          <w:szCs w:val="32"/>
        </w:rPr>
        <w:t>Moges</w:t>
      </w:r>
      <w:proofErr w:type="spellEnd"/>
      <w:r w:rsidR="00DE688E" w:rsidRPr="00DE688E">
        <w:rPr>
          <w:rFonts w:ascii="TimesNewRomanPS-BoldMT" w:hAnsi="TimesNewRomanPS-BoldMT" w:cs="TimesNewRomanPS-BoldMT"/>
          <w:bCs/>
          <w:sz w:val="32"/>
          <w:szCs w:val="32"/>
        </w:rPr>
        <w:t xml:space="preserve"> H/</w:t>
      </w:r>
      <w:proofErr w:type="spellStart"/>
      <w:r w:rsidR="00DE688E" w:rsidRPr="00DE688E">
        <w:rPr>
          <w:rFonts w:ascii="TimesNewRomanPS-BoldMT" w:hAnsi="TimesNewRomanPS-BoldMT" w:cs="TimesNewRomanPS-BoldMT"/>
          <w:bCs/>
          <w:sz w:val="32"/>
          <w:szCs w:val="32"/>
        </w:rPr>
        <w:t>mariam</w:t>
      </w:r>
      <w:proofErr w:type="spellEnd"/>
    </w:p>
    <w:p w:rsidR="00DE688E" w:rsidRPr="00DE688E" w:rsidRDefault="00DE688E" w:rsidP="00DE688E">
      <w:pPr>
        <w:autoSpaceDE w:val="0"/>
        <w:autoSpaceDN w:val="0"/>
        <w:adjustRightInd w:val="0"/>
        <w:spacing w:after="0" w:line="240" w:lineRule="auto"/>
        <w:rPr>
          <w:rFonts w:ascii="TimesNewRomanPS-BoldMT" w:hAnsi="TimesNewRomanPS-BoldMT" w:cs="TimesNewRomanPS-BoldMT"/>
          <w:bCs/>
          <w:sz w:val="32"/>
          <w:szCs w:val="32"/>
        </w:rPr>
      </w:pPr>
    </w:p>
    <w:p w:rsidR="00DE688E" w:rsidRPr="00DE688E" w:rsidRDefault="00DE688E" w:rsidP="00DE688E">
      <w:pPr>
        <w:autoSpaceDE w:val="0"/>
        <w:autoSpaceDN w:val="0"/>
        <w:adjustRightInd w:val="0"/>
        <w:spacing w:after="0" w:line="240" w:lineRule="auto"/>
        <w:rPr>
          <w:rFonts w:ascii="TimesNewRomanPS-BoldMT" w:hAnsi="TimesNewRomanPS-BoldMT" w:cs="TimesNewRomanPS-BoldMT"/>
          <w:bCs/>
          <w:sz w:val="32"/>
          <w:szCs w:val="32"/>
        </w:rPr>
      </w:pPr>
    </w:p>
    <w:p w:rsidR="00DE688E" w:rsidRPr="00DE688E" w:rsidRDefault="00DE688E" w:rsidP="00DE688E">
      <w:pPr>
        <w:autoSpaceDE w:val="0"/>
        <w:autoSpaceDN w:val="0"/>
        <w:adjustRightInd w:val="0"/>
        <w:spacing w:after="0" w:line="240" w:lineRule="auto"/>
        <w:rPr>
          <w:rFonts w:ascii="TimesNewRomanPS-BoldMT" w:hAnsi="TimesNewRomanPS-BoldMT" w:cs="TimesNewRomanPS-BoldMT"/>
          <w:bCs/>
          <w:sz w:val="32"/>
          <w:szCs w:val="32"/>
        </w:rPr>
      </w:pPr>
    </w:p>
    <w:p w:rsidR="00BE59E4" w:rsidRPr="00BC6FA8" w:rsidRDefault="00BE59E4" w:rsidP="00BE59E4">
      <w:pPr>
        <w:spacing w:line="360" w:lineRule="auto"/>
        <w:jc w:val="both"/>
        <w:rPr>
          <w:rFonts w:ascii="Times New Roman" w:hAnsi="Times New Roman" w:cs="Times New Roman"/>
          <w:sz w:val="32"/>
          <w:szCs w:val="28"/>
        </w:rPr>
      </w:pPr>
      <w:r>
        <w:rPr>
          <w:rFonts w:ascii="TimesNewRomanPS-BoldMT" w:hAnsi="TimesNewRomanPS-BoldMT" w:cs="TimesNewRomanPS-BoldMT"/>
          <w:bCs/>
          <w:sz w:val="32"/>
          <w:szCs w:val="32"/>
        </w:rPr>
        <w:t>Advisor:</w:t>
      </w:r>
      <w:r w:rsidRPr="00BE59E4">
        <w:rPr>
          <w:rFonts w:ascii="Times New Roman" w:hAnsi="Times New Roman" w:cs="Times New Roman"/>
          <w:sz w:val="32"/>
          <w:szCs w:val="28"/>
        </w:rPr>
        <w:t xml:space="preserve"> </w:t>
      </w:r>
      <w:r w:rsidRPr="00BC6FA8">
        <w:rPr>
          <w:rFonts w:ascii="Times New Roman" w:hAnsi="Times New Roman" w:cs="Times New Roman"/>
          <w:sz w:val="32"/>
          <w:szCs w:val="28"/>
        </w:rPr>
        <w:t xml:space="preserve">Mohammed </w:t>
      </w:r>
      <w:proofErr w:type="spellStart"/>
      <w:r w:rsidRPr="00BC6FA8">
        <w:rPr>
          <w:rFonts w:ascii="Times New Roman" w:hAnsi="Times New Roman" w:cs="Times New Roman"/>
          <w:sz w:val="32"/>
          <w:szCs w:val="28"/>
        </w:rPr>
        <w:t>Endris</w:t>
      </w:r>
      <w:proofErr w:type="spellEnd"/>
      <w:r w:rsidRPr="00BC6FA8">
        <w:rPr>
          <w:rFonts w:ascii="Times New Roman" w:hAnsi="Times New Roman" w:cs="Times New Roman"/>
          <w:sz w:val="32"/>
          <w:szCs w:val="28"/>
        </w:rPr>
        <w:t xml:space="preserve"> (PhD candidate)</w:t>
      </w:r>
    </w:p>
    <w:p w:rsidR="00DE688E" w:rsidRPr="00DE688E" w:rsidRDefault="00DE688E" w:rsidP="00DE688E">
      <w:pPr>
        <w:autoSpaceDE w:val="0"/>
        <w:autoSpaceDN w:val="0"/>
        <w:adjustRightInd w:val="0"/>
        <w:spacing w:after="0" w:line="240" w:lineRule="auto"/>
        <w:rPr>
          <w:rFonts w:ascii="TimesNewRomanPS-BoldMT" w:hAnsi="TimesNewRomanPS-BoldMT" w:cs="TimesNewRomanPS-BoldMT"/>
          <w:bCs/>
          <w:sz w:val="32"/>
          <w:szCs w:val="32"/>
        </w:rPr>
      </w:pPr>
      <w:bookmarkStart w:id="0" w:name="_GoBack"/>
      <w:bookmarkEnd w:id="0"/>
    </w:p>
    <w:p w:rsidR="00DE688E" w:rsidRPr="00DE688E" w:rsidRDefault="00DE688E" w:rsidP="00DE688E">
      <w:pPr>
        <w:autoSpaceDE w:val="0"/>
        <w:autoSpaceDN w:val="0"/>
        <w:adjustRightInd w:val="0"/>
        <w:spacing w:after="0" w:line="240" w:lineRule="auto"/>
        <w:rPr>
          <w:rFonts w:ascii="TimesNewRomanPS-BoldMT" w:hAnsi="TimesNewRomanPS-BoldMT" w:cs="TimesNewRomanPS-BoldMT"/>
          <w:bCs/>
          <w:sz w:val="32"/>
          <w:szCs w:val="32"/>
        </w:rPr>
      </w:pPr>
    </w:p>
    <w:p w:rsidR="00DE688E" w:rsidRPr="00DE688E" w:rsidRDefault="00DE688E" w:rsidP="00DE688E">
      <w:pPr>
        <w:autoSpaceDE w:val="0"/>
        <w:autoSpaceDN w:val="0"/>
        <w:adjustRightInd w:val="0"/>
        <w:spacing w:after="0" w:line="240" w:lineRule="auto"/>
        <w:rPr>
          <w:rFonts w:ascii="TimesNewRomanPS-BoldMT" w:hAnsi="TimesNewRomanPS-BoldMT" w:cs="TimesNewRomanPS-BoldMT"/>
          <w:bCs/>
          <w:sz w:val="32"/>
          <w:szCs w:val="32"/>
        </w:rPr>
      </w:pPr>
    </w:p>
    <w:p w:rsidR="00DE688E" w:rsidRPr="00DE688E" w:rsidRDefault="00DE688E" w:rsidP="00DE688E">
      <w:pPr>
        <w:autoSpaceDE w:val="0"/>
        <w:autoSpaceDN w:val="0"/>
        <w:adjustRightInd w:val="0"/>
        <w:spacing w:after="0" w:line="240" w:lineRule="auto"/>
        <w:rPr>
          <w:rFonts w:ascii="TimesNewRomanPS-BoldMT" w:hAnsi="TimesNewRomanPS-BoldMT" w:cs="TimesNewRomanPS-BoldMT"/>
          <w:bCs/>
          <w:sz w:val="32"/>
          <w:szCs w:val="32"/>
        </w:rPr>
      </w:pPr>
    </w:p>
    <w:p w:rsidR="00DE688E" w:rsidRPr="0014611A" w:rsidRDefault="00A002C3" w:rsidP="00A002C3">
      <w:pPr>
        <w:autoSpaceDE w:val="0"/>
        <w:autoSpaceDN w:val="0"/>
        <w:adjustRightInd w:val="0"/>
        <w:spacing w:after="0" w:line="240" w:lineRule="auto"/>
        <w:rPr>
          <w:rFonts w:ascii="Times New Roman" w:hAnsi="Times New Roman" w:cs="Times New Roman"/>
          <w:b/>
          <w:bCs/>
          <w:sz w:val="32"/>
          <w:szCs w:val="32"/>
        </w:rPr>
      </w:pPr>
      <w:r>
        <w:rPr>
          <w:rFonts w:ascii="Times New Roman" w:hAnsi="Times New Roman" w:cs="Times New Roman"/>
          <w:b/>
          <w:bCs/>
          <w:sz w:val="32"/>
          <w:szCs w:val="32"/>
        </w:rPr>
        <w:t xml:space="preserve">                                                                                     </w:t>
      </w:r>
      <w:r w:rsidR="001F4652">
        <w:rPr>
          <w:rFonts w:ascii="Times New Roman" w:hAnsi="Times New Roman" w:cs="Times New Roman"/>
          <w:b/>
          <w:bCs/>
          <w:sz w:val="32"/>
          <w:szCs w:val="32"/>
        </w:rPr>
        <w:t>June</w:t>
      </w:r>
      <w:r w:rsidR="00311845" w:rsidRPr="0014611A">
        <w:rPr>
          <w:rFonts w:ascii="Times New Roman" w:hAnsi="Times New Roman" w:cs="Times New Roman"/>
          <w:b/>
          <w:bCs/>
          <w:sz w:val="32"/>
          <w:szCs w:val="32"/>
        </w:rPr>
        <w:t>, 2023</w:t>
      </w:r>
    </w:p>
    <w:p w:rsidR="00861332" w:rsidRDefault="00DE688E" w:rsidP="00206AC0">
      <w:pPr>
        <w:autoSpaceDE w:val="0"/>
        <w:autoSpaceDN w:val="0"/>
        <w:adjustRightInd w:val="0"/>
        <w:spacing w:after="0" w:line="360" w:lineRule="auto"/>
        <w:jc w:val="right"/>
        <w:rPr>
          <w:rFonts w:ascii="Times New Roman" w:hAnsi="Times New Roman" w:cs="Times New Roman"/>
          <w:b/>
          <w:bCs/>
          <w:sz w:val="32"/>
          <w:szCs w:val="32"/>
        </w:rPr>
        <w:sectPr w:rsidR="00861332" w:rsidSect="00A002C3">
          <w:footerReference w:type="default" r:id="rId11"/>
          <w:pgSz w:w="12240" w:h="15840"/>
          <w:pgMar w:top="1440" w:right="1440" w:bottom="1440" w:left="2160" w:header="720" w:footer="720" w:gutter="0"/>
          <w:pgNumType w:fmt="upperRoman" w:start="1"/>
          <w:cols w:space="720"/>
          <w:titlePg/>
          <w:docGrid w:linePitch="360"/>
        </w:sectPr>
      </w:pPr>
      <w:r w:rsidRPr="0014611A">
        <w:rPr>
          <w:rFonts w:ascii="Times New Roman" w:hAnsi="Times New Roman" w:cs="Times New Roman"/>
          <w:b/>
          <w:bCs/>
          <w:sz w:val="32"/>
          <w:szCs w:val="32"/>
        </w:rPr>
        <w:t>Ambo, Ethiopia</w:t>
      </w:r>
    </w:p>
    <w:p w:rsidR="009235CC" w:rsidRPr="00ED05D7" w:rsidRDefault="00D65EF6" w:rsidP="00ED05D7">
      <w:pPr>
        <w:rPr>
          <w:rFonts w:ascii="Times New Roman" w:hAnsi="Times New Roman" w:cs="Times New Roman"/>
        </w:rPr>
      </w:pPr>
      <w:r>
        <w:rPr>
          <w:rFonts w:ascii="Times New Roman" w:hAnsi="Times New Roman" w:cs="Times New Roman"/>
        </w:rPr>
        <w:lastRenderedPageBreak/>
        <w:t xml:space="preserve">                                      </w:t>
      </w:r>
    </w:p>
    <w:p w:rsidR="009235CC" w:rsidRPr="00CC61FC" w:rsidRDefault="00D4538F" w:rsidP="0073269D">
      <w:pPr>
        <w:autoSpaceDE w:val="0"/>
        <w:autoSpaceDN w:val="0"/>
        <w:adjustRightInd w:val="0"/>
        <w:spacing w:after="0" w:line="480" w:lineRule="auto"/>
        <w:jc w:val="center"/>
        <w:rPr>
          <w:rFonts w:ascii="Times New Roman" w:hAnsi="Times New Roman" w:cs="Times New Roman"/>
          <w:b/>
          <w:sz w:val="40"/>
          <w:szCs w:val="40"/>
        </w:rPr>
      </w:pPr>
      <w:r w:rsidRPr="00CC61FC">
        <w:rPr>
          <w:rFonts w:ascii="Times New Roman" w:hAnsi="Times New Roman" w:cs="Times New Roman"/>
          <w:b/>
          <w:sz w:val="40"/>
          <w:szCs w:val="40"/>
        </w:rPr>
        <w:t>Ambo University</w:t>
      </w:r>
    </w:p>
    <w:p w:rsidR="00227A84" w:rsidRDefault="00CC61FC" w:rsidP="00227A84">
      <w:pPr>
        <w:autoSpaceDE w:val="0"/>
        <w:autoSpaceDN w:val="0"/>
        <w:adjustRightInd w:val="0"/>
        <w:spacing w:after="0" w:line="480" w:lineRule="auto"/>
        <w:jc w:val="center"/>
        <w:rPr>
          <w:rFonts w:ascii="Times New Roman" w:hAnsi="Times New Roman" w:cs="Times New Roman"/>
          <w:b/>
          <w:sz w:val="40"/>
          <w:szCs w:val="40"/>
        </w:rPr>
      </w:pPr>
      <w:r>
        <w:rPr>
          <w:rFonts w:ascii="Times New Roman" w:hAnsi="Times New Roman" w:cs="Times New Roman"/>
          <w:b/>
          <w:sz w:val="40"/>
          <w:szCs w:val="40"/>
        </w:rPr>
        <w:t>School o</w:t>
      </w:r>
      <w:r w:rsidR="00D4538F" w:rsidRPr="00CC61FC">
        <w:rPr>
          <w:rFonts w:ascii="Times New Roman" w:hAnsi="Times New Roman" w:cs="Times New Roman"/>
          <w:b/>
          <w:sz w:val="40"/>
          <w:szCs w:val="40"/>
        </w:rPr>
        <w:t>f Graduate Studies</w:t>
      </w:r>
      <w:bookmarkStart w:id="1" w:name="_Toc140500779"/>
    </w:p>
    <w:p w:rsidR="00A91491" w:rsidRPr="005737EE" w:rsidRDefault="005737EE" w:rsidP="005737EE">
      <w:pPr>
        <w:pStyle w:val="Heading1"/>
        <w:rPr>
          <w:rFonts w:ascii="Times New Roman" w:hAnsi="Times New Roman" w:cs="Times New Roman"/>
          <w:b w:val="0"/>
          <w:sz w:val="40"/>
          <w:szCs w:val="40"/>
        </w:rPr>
      </w:pPr>
      <w:r>
        <w:rPr>
          <w:rFonts w:ascii="Times New Roman" w:hAnsi="Times New Roman" w:cs="Times New Roman"/>
          <w:color w:val="000000" w:themeColor="text1"/>
          <w:sz w:val="32"/>
        </w:rPr>
        <w:t xml:space="preserve">                            </w:t>
      </w:r>
      <w:bookmarkStart w:id="2" w:name="_Toc140738910"/>
      <w:r w:rsidR="00797291" w:rsidRPr="005737EE">
        <w:rPr>
          <w:rFonts w:ascii="Times New Roman" w:hAnsi="Times New Roman" w:cs="Times New Roman"/>
          <w:b w:val="0"/>
          <w:color w:val="000000" w:themeColor="text1"/>
          <w:sz w:val="32"/>
        </w:rPr>
        <w:t>THESIS APPROVAL SHEET</w:t>
      </w:r>
      <w:bookmarkEnd w:id="1"/>
      <w:bookmarkEnd w:id="2"/>
    </w:p>
    <w:p w:rsidR="00D4538F" w:rsidRPr="00D4538F" w:rsidRDefault="000B463E" w:rsidP="00D4538F">
      <w:pPr>
        <w:spacing w:after="0"/>
        <w:ind w:left="284"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Submitted by </w:t>
      </w:r>
      <w:r w:rsidR="00D4538F">
        <w:rPr>
          <w:rFonts w:ascii="Times New Roman" w:eastAsia="Times New Roman" w:hAnsi="Times New Roman" w:cs="Times New Roman"/>
          <w:sz w:val="24"/>
          <w:szCs w:val="24"/>
        </w:rPr>
        <w:t xml:space="preserve"> </w:t>
      </w:r>
    </w:p>
    <w:p w:rsidR="00D4538F" w:rsidRPr="00D4538F" w:rsidRDefault="00D4538F" w:rsidP="00D4538F">
      <w:pPr>
        <w:spacing w:after="0"/>
        <w:ind w:left="284" w:right="-57"/>
        <w:rPr>
          <w:rFonts w:ascii="Times New Roman" w:eastAsia="Times New Roman" w:hAnsi="Times New Roman" w:cs="Times New Roman"/>
          <w:sz w:val="24"/>
          <w:szCs w:val="24"/>
        </w:rPr>
      </w:pPr>
    </w:p>
    <w:p w:rsidR="00D4538F" w:rsidRPr="00D4538F" w:rsidRDefault="00D4538F" w:rsidP="00D4538F">
      <w:pPr>
        <w:spacing w:after="0"/>
        <w:ind w:left="284" w:right="-57"/>
        <w:rPr>
          <w:rFonts w:ascii="Times New Roman" w:eastAsia="Times New Roman" w:hAnsi="Times New Roman" w:cs="Times New Roman"/>
          <w:sz w:val="24"/>
          <w:szCs w:val="24"/>
        </w:rPr>
      </w:pPr>
      <w:r w:rsidRPr="00D4538F">
        <w:rPr>
          <w:rFonts w:ascii="Times New Roman" w:eastAsia="Times New Roman" w:hAnsi="Times New Roman" w:cs="Times New Roman"/>
          <w:sz w:val="24"/>
          <w:szCs w:val="24"/>
        </w:rPr>
        <w:t>______</w:t>
      </w:r>
      <w:r w:rsidR="00A002C3">
        <w:rPr>
          <w:rFonts w:ascii="Times New Roman" w:eastAsia="Times New Roman" w:hAnsi="Times New Roman" w:cs="Times New Roman"/>
          <w:sz w:val="24"/>
          <w:szCs w:val="24"/>
        </w:rPr>
        <w:t>________________________</w:t>
      </w:r>
      <w:r>
        <w:rPr>
          <w:rFonts w:ascii="Times New Roman" w:eastAsia="Times New Roman" w:hAnsi="Times New Roman" w:cs="Times New Roman"/>
          <w:sz w:val="24"/>
          <w:szCs w:val="24"/>
        </w:rPr>
        <w:t xml:space="preserve">               ______________           _____________</w:t>
      </w:r>
    </w:p>
    <w:p w:rsidR="00D4538F" w:rsidRPr="00D4538F" w:rsidRDefault="00D4538F" w:rsidP="00E12A09">
      <w:pPr>
        <w:spacing w:after="0" w:line="360" w:lineRule="auto"/>
        <w:ind w:left="284" w:right="-57"/>
        <w:rPr>
          <w:rFonts w:ascii="Times New Roman" w:eastAsia="Times New Roman" w:hAnsi="Times New Roman" w:cs="Times New Roman"/>
          <w:sz w:val="24"/>
          <w:szCs w:val="24"/>
        </w:rPr>
      </w:pPr>
      <w:r w:rsidRPr="00D4538F">
        <w:rPr>
          <w:rFonts w:ascii="Times New Roman" w:eastAsia="Times New Roman" w:hAnsi="Times New Roman" w:cs="Times New Roman"/>
          <w:sz w:val="24"/>
          <w:szCs w:val="24"/>
        </w:rPr>
        <w:t xml:space="preserve">PG Candidate                                                </w:t>
      </w:r>
      <w:r>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 xml:space="preserve">Signature    </w:t>
      </w:r>
      <w:r w:rsidR="000B463E">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Date</w:t>
      </w:r>
    </w:p>
    <w:p w:rsidR="00D4538F" w:rsidRPr="00D4538F" w:rsidRDefault="00D4538F" w:rsidP="00E12A09">
      <w:pPr>
        <w:spacing w:after="0" w:line="360" w:lineRule="auto"/>
        <w:ind w:left="284" w:right="-57"/>
        <w:rPr>
          <w:rFonts w:ascii="Times New Roman" w:eastAsia="Times New Roman" w:hAnsi="Times New Roman" w:cs="Times New Roman"/>
          <w:b/>
          <w:sz w:val="24"/>
          <w:szCs w:val="24"/>
        </w:rPr>
      </w:pPr>
    </w:p>
    <w:p w:rsidR="00D4538F" w:rsidRPr="00D4538F" w:rsidRDefault="00D4538F" w:rsidP="00133AA9">
      <w:pPr>
        <w:spacing w:after="0"/>
        <w:ind w:left="284" w:right="-57"/>
        <w:rPr>
          <w:rFonts w:ascii="Times New Roman" w:eastAsia="Times New Roman" w:hAnsi="Times New Roman" w:cs="Times New Roman"/>
          <w:b/>
          <w:sz w:val="24"/>
          <w:szCs w:val="24"/>
        </w:rPr>
      </w:pPr>
      <w:r w:rsidRPr="00D4538F">
        <w:rPr>
          <w:rFonts w:ascii="Times New Roman" w:eastAsia="Times New Roman" w:hAnsi="Times New Roman" w:cs="Times New Roman"/>
          <w:b/>
          <w:sz w:val="24"/>
          <w:szCs w:val="24"/>
        </w:rPr>
        <w:t>Approved by</w:t>
      </w:r>
    </w:p>
    <w:p w:rsidR="00D4538F" w:rsidRPr="00D4538F" w:rsidRDefault="00D4538F" w:rsidP="00133AA9">
      <w:pPr>
        <w:spacing w:after="0"/>
        <w:ind w:left="284" w:right="-57"/>
        <w:rPr>
          <w:rFonts w:ascii="Times New Roman" w:eastAsia="Times New Roman" w:hAnsi="Times New Roman" w:cs="Times New Roman"/>
          <w:b/>
          <w:sz w:val="24"/>
          <w:szCs w:val="24"/>
        </w:rPr>
      </w:pPr>
    </w:p>
    <w:p w:rsidR="00D4538F" w:rsidRPr="00D4538F" w:rsidRDefault="00D4538F" w:rsidP="00133AA9">
      <w:pPr>
        <w:numPr>
          <w:ilvl w:val="0"/>
          <w:numId w:val="44"/>
        </w:numPr>
        <w:spacing w:after="0"/>
        <w:ind w:left="284" w:right="-57"/>
        <w:jc w:val="both"/>
        <w:rPr>
          <w:rFonts w:ascii="Times New Roman" w:eastAsia="Times New Roman" w:hAnsi="Times New Roman" w:cs="Times New Roman"/>
          <w:sz w:val="24"/>
          <w:szCs w:val="24"/>
        </w:rPr>
      </w:pPr>
      <w:r w:rsidRPr="00D4538F">
        <w:rPr>
          <w:rFonts w:ascii="Times New Roman" w:eastAsia="Times New Roman" w:hAnsi="Times New Roman" w:cs="Times New Roman"/>
          <w:sz w:val="24"/>
          <w:szCs w:val="24"/>
        </w:rPr>
        <w:t xml:space="preserve">Advisor </w:t>
      </w:r>
      <w:r w:rsidR="00E12A09">
        <w:rPr>
          <w:rFonts w:ascii="Times New Roman" w:eastAsia="Times New Roman" w:hAnsi="Times New Roman" w:cs="Times New Roman"/>
          <w:sz w:val="24"/>
          <w:szCs w:val="24"/>
        </w:rPr>
        <w:t xml:space="preserve">                                                                    </w:t>
      </w:r>
      <w:r w:rsidR="00E12A09" w:rsidRPr="00D4538F">
        <w:rPr>
          <w:rFonts w:ascii="Times New Roman" w:eastAsia="Times New Roman" w:hAnsi="Times New Roman" w:cs="Times New Roman"/>
          <w:sz w:val="24"/>
          <w:szCs w:val="24"/>
        </w:rPr>
        <w:t xml:space="preserve">Signature    </w:t>
      </w:r>
      <w:r w:rsidR="000B463E">
        <w:rPr>
          <w:rFonts w:ascii="Times New Roman" w:eastAsia="Times New Roman" w:hAnsi="Times New Roman" w:cs="Times New Roman"/>
          <w:sz w:val="24"/>
          <w:szCs w:val="24"/>
        </w:rPr>
        <w:t xml:space="preserve">                        </w:t>
      </w:r>
      <w:r w:rsidR="00E12A09" w:rsidRPr="00D4538F">
        <w:rPr>
          <w:rFonts w:ascii="Times New Roman" w:eastAsia="Times New Roman" w:hAnsi="Times New Roman" w:cs="Times New Roman"/>
          <w:sz w:val="24"/>
          <w:szCs w:val="24"/>
        </w:rPr>
        <w:t>Date</w:t>
      </w:r>
    </w:p>
    <w:p w:rsidR="00D4538F" w:rsidRPr="00D4538F" w:rsidRDefault="00E12A09" w:rsidP="00133AA9">
      <w:pPr>
        <w:spacing w:after="0"/>
        <w:ind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4538F">
        <w:rPr>
          <w:rFonts w:ascii="Times New Roman" w:eastAsia="Times New Roman" w:hAnsi="Times New Roman" w:cs="Times New Roman"/>
          <w:sz w:val="24"/>
          <w:szCs w:val="24"/>
        </w:rPr>
        <w:t>_______________________________</w:t>
      </w:r>
      <w:r w:rsidR="00D4538F" w:rsidRPr="00D4538F">
        <w:rPr>
          <w:rFonts w:ascii="Times New Roman" w:eastAsia="Times New Roman" w:hAnsi="Times New Roman" w:cs="Times New Roman"/>
          <w:sz w:val="24"/>
          <w:szCs w:val="24"/>
        </w:rPr>
        <w:t xml:space="preserve"> </w:t>
      </w:r>
      <w:r w:rsidR="00D4538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D4538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D4538F">
        <w:rPr>
          <w:rFonts w:ascii="Times New Roman" w:eastAsia="Times New Roman" w:hAnsi="Times New Roman" w:cs="Times New Roman"/>
          <w:sz w:val="24"/>
          <w:szCs w:val="24"/>
        </w:rPr>
        <w:t xml:space="preserve">______________           </w:t>
      </w:r>
      <w:r>
        <w:rPr>
          <w:rFonts w:ascii="Times New Roman" w:eastAsia="Times New Roman" w:hAnsi="Times New Roman" w:cs="Times New Roman"/>
          <w:sz w:val="24"/>
          <w:szCs w:val="24"/>
        </w:rPr>
        <w:t xml:space="preserve">  </w:t>
      </w:r>
      <w:r w:rsidR="00D4538F">
        <w:rPr>
          <w:rFonts w:ascii="Times New Roman" w:eastAsia="Times New Roman" w:hAnsi="Times New Roman" w:cs="Times New Roman"/>
          <w:sz w:val="24"/>
          <w:szCs w:val="24"/>
        </w:rPr>
        <w:t>___________</w:t>
      </w:r>
      <w:r w:rsidR="000B463E">
        <w:rPr>
          <w:rFonts w:ascii="Times New Roman" w:eastAsia="Times New Roman" w:hAnsi="Times New Roman" w:cs="Times New Roman"/>
          <w:sz w:val="24"/>
          <w:szCs w:val="24"/>
        </w:rPr>
        <w:t>_</w:t>
      </w:r>
    </w:p>
    <w:p w:rsidR="00D4538F" w:rsidRPr="00D4538F" w:rsidRDefault="00D4538F" w:rsidP="00133AA9">
      <w:pPr>
        <w:spacing w:after="0"/>
        <w:ind w:left="284" w:right="-57"/>
        <w:rPr>
          <w:rFonts w:ascii="Times New Roman" w:eastAsia="Times New Roman" w:hAnsi="Times New Roman" w:cs="Times New Roman"/>
          <w:sz w:val="24"/>
          <w:szCs w:val="24"/>
        </w:rPr>
      </w:pPr>
    </w:p>
    <w:p w:rsidR="00D4538F" w:rsidRPr="00D4538F" w:rsidRDefault="00D4538F" w:rsidP="00133AA9">
      <w:pPr>
        <w:numPr>
          <w:ilvl w:val="0"/>
          <w:numId w:val="44"/>
        </w:numPr>
        <w:spacing w:after="0"/>
        <w:ind w:left="284" w:right="-57"/>
        <w:jc w:val="both"/>
        <w:rPr>
          <w:rFonts w:ascii="Times New Roman" w:eastAsia="Times New Roman" w:hAnsi="Times New Roman" w:cs="Times New Roman"/>
          <w:sz w:val="24"/>
          <w:szCs w:val="24"/>
        </w:rPr>
      </w:pPr>
      <w:r w:rsidRPr="00D4538F">
        <w:rPr>
          <w:rFonts w:ascii="Times New Roman" w:eastAsia="Times New Roman" w:hAnsi="Times New Roman" w:cs="Times New Roman"/>
          <w:sz w:val="24"/>
          <w:szCs w:val="24"/>
        </w:rPr>
        <w:t xml:space="preserve">Co-advisor (optional) </w:t>
      </w:r>
      <w:r w:rsidR="00E12A09">
        <w:rPr>
          <w:rFonts w:ascii="Times New Roman" w:eastAsia="Times New Roman" w:hAnsi="Times New Roman" w:cs="Times New Roman"/>
          <w:sz w:val="24"/>
          <w:szCs w:val="24"/>
        </w:rPr>
        <w:t xml:space="preserve">                                            </w:t>
      </w:r>
      <w:r w:rsidR="000B463E">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 xml:space="preserve">Signature    </w:t>
      </w:r>
      <w:r w:rsidR="000B463E">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Date</w:t>
      </w:r>
    </w:p>
    <w:p w:rsidR="00D4538F" w:rsidRPr="00D4538F" w:rsidRDefault="00D4538F" w:rsidP="00133AA9">
      <w:pPr>
        <w:spacing w:after="0"/>
        <w:ind w:left="284" w:right="-57"/>
        <w:rPr>
          <w:rFonts w:ascii="Times New Roman" w:eastAsia="Times New Roman" w:hAnsi="Times New Roman" w:cs="Times New Roman"/>
          <w:sz w:val="24"/>
          <w:szCs w:val="24"/>
        </w:rPr>
      </w:pPr>
      <w:r w:rsidRPr="00D4538F">
        <w:rPr>
          <w:rFonts w:ascii="Times New Roman" w:eastAsia="Times New Roman" w:hAnsi="Times New Roman" w:cs="Times New Roman"/>
          <w:sz w:val="24"/>
          <w:szCs w:val="24"/>
        </w:rPr>
        <w:t>__________________________</w:t>
      </w:r>
      <w:r w:rsidR="00A002C3">
        <w:rPr>
          <w:rFonts w:ascii="Times New Roman" w:eastAsia="Times New Roman" w:hAnsi="Times New Roman" w:cs="Times New Roman"/>
          <w:sz w:val="24"/>
          <w:szCs w:val="24"/>
        </w:rPr>
        <w:t>____</w:t>
      </w:r>
      <w:r w:rsidRPr="00D4538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______________   </w:t>
      </w:r>
      <w:r w:rsidR="00E12A0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____________</w:t>
      </w:r>
    </w:p>
    <w:p w:rsidR="00D4538F" w:rsidRPr="00D4538F" w:rsidRDefault="00D4538F" w:rsidP="00133AA9">
      <w:pPr>
        <w:spacing w:after="0"/>
        <w:ind w:left="284" w:right="-57"/>
        <w:rPr>
          <w:rFonts w:ascii="Times New Roman" w:eastAsia="Times New Roman" w:hAnsi="Times New Roman" w:cs="Times New Roman"/>
          <w:sz w:val="24"/>
          <w:szCs w:val="24"/>
        </w:rPr>
      </w:pPr>
    </w:p>
    <w:p w:rsidR="00D4538F" w:rsidRPr="00D4538F" w:rsidRDefault="00D4538F" w:rsidP="00133AA9">
      <w:pPr>
        <w:numPr>
          <w:ilvl w:val="0"/>
          <w:numId w:val="44"/>
        </w:numPr>
        <w:spacing w:after="0" w:line="360" w:lineRule="auto"/>
        <w:ind w:left="284" w:right="-57"/>
        <w:jc w:val="both"/>
        <w:rPr>
          <w:rFonts w:ascii="Times New Roman" w:eastAsia="Times New Roman" w:hAnsi="Times New Roman" w:cs="Times New Roman"/>
          <w:sz w:val="24"/>
          <w:szCs w:val="24"/>
        </w:rPr>
      </w:pPr>
      <w:r w:rsidRPr="00D4538F">
        <w:rPr>
          <w:rFonts w:ascii="Times New Roman" w:eastAsia="Times New Roman" w:hAnsi="Times New Roman" w:cs="Times New Roman"/>
          <w:sz w:val="24"/>
          <w:szCs w:val="24"/>
        </w:rPr>
        <w:t xml:space="preserve">Head, Department  </w:t>
      </w:r>
      <w:r w:rsidR="00E12A09">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 xml:space="preserve"> </w:t>
      </w:r>
      <w:r w:rsidR="000B463E">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 xml:space="preserve">Signature    </w:t>
      </w:r>
      <w:r w:rsidR="000B463E">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Date</w:t>
      </w:r>
    </w:p>
    <w:p w:rsidR="00D4538F" w:rsidRPr="00D4538F" w:rsidRDefault="00A002C3" w:rsidP="00133AA9">
      <w:pPr>
        <w:spacing w:after="0" w:line="360" w:lineRule="auto"/>
        <w:ind w:left="284"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w:t>
      </w:r>
      <w:r w:rsidR="00D4538F" w:rsidRPr="00D4538F">
        <w:rPr>
          <w:rFonts w:ascii="Times New Roman" w:eastAsia="Times New Roman" w:hAnsi="Times New Roman" w:cs="Times New Roman"/>
          <w:sz w:val="24"/>
          <w:szCs w:val="24"/>
        </w:rPr>
        <w:t xml:space="preserve">         </w:t>
      </w:r>
      <w:r w:rsidR="00E12A09">
        <w:rPr>
          <w:rFonts w:ascii="Times New Roman" w:eastAsia="Times New Roman" w:hAnsi="Times New Roman" w:cs="Times New Roman"/>
          <w:sz w:val="24"/>
          <w:szCs w:val="24"/>
        </w:rPr>
        <w:t xml:space="preserve">      </w:t>
      </w:r>
      <w:r w:rsidR="00D4538F">
        <w:rPr>
          <w:rFonts w:ascii="Times New Roman" w:eastAsia="Times New Roman" w:hAnsi="Times New Roman" w:cs="Times New Roman"/>
          <w:sz w:val="24"/>
          <w:szCs w:val="24"/>
        </w:rPr>
        <w:t>______</w:t>
      </w:r>
      <w:r w:rsidR="000B463E">
        <w:rPr>
          <w:rFonts w:ascii="Times New Roman" w:eastAsia="Times New Roman" w:hAnsi="Times New Roman" w:cs="Times New Roman"/>
          <w:sz w:val="24"/>
          <w:szCs w:val="24"/>
        </w:rPr>
        <w:t>________</w:t>
      </w:r>
      <w:r w:rsidR="00E12A09">
        <w:rPr>
          <w:rFonts w:ascii="Times New Roman" w:eastAsia="Times New Roman" w:hAnsi="Times New Roman" w:cs="Times New Roman"/>
          <w:sz w:val="24"/>
          <w:szCs w:val="24"/>
        </w:rPr>
        <w:t xml:space="preserve">       </w:t>
      </w:r>
      <w:r w:rsidR="000B463E">
        <w:rPr>
          <w:rFonts w:ascii="Times New Roman" w:eastAsia="Times New Roman" w:hAnsi="Times New Roman" w:cs="Times New Roman"/>
          <w:sz w:val="24"/>
          <w:szCs w:val="24"/>
        </w:rPr>
        <w:t xml:space="preserve">   </w:t>
      </w:r>
      <w:r w:rsidR="00E12A09">
        <w:rPr>
          <w:rFonts w:ascii="Times New Roman" w:eastAsia="Times New Roman" w:hAnsi="Times New Roman" w:cs="Times New Roman"/>
          <w:sz w:val="24"/>
          <w:szCs w:val="24"/>
        </w:rPr>
        <w:t xml:space="preserve"> ___________</w:t>
      </w:r>
      <w:r w:rsidR="000B463E">
        <w:rPr>
          <w:rFonts w:ascii="Times New Roman" w:eastAsia="Times New Roman" w:hAnsi="Times New Roman" w:cs="Times New Roman"/>
          <w:sz w:val="24"/>
          <w:szCs w:val="24"/>
        </w:rPr>
        <w:t>__</w:t>
      </w:r>
    </w:p>
    <w:p w:rsidR="00D4538F" w:rsidRPr="00D4538F" w:rsidRDefault="00D4538F" w:rsidP="00133AA9">
      <w:pPr>
        <w:numPr>
          <w:ilvl w:val="0"/>
          <w:numId w:val="44"/>
        </w:numPr>
        <w:spacing w:after="0" w:line="360" w:lineRule="auto"/>
        <w:ind w:left="284" w:right="-57"/>
        <w:jc w:val="both"/>
        <w:rPr>
          <w:rFonts w:ascii="Times New Roman" w:eastAsia="Times New Roman" w:hAnsi="Times New Roman" w:cs="Times New Roman"/>
          <w:sz w:val="24"/>
          <w:szCs w:val="24"/>
        </w:rPr>
      </w:pPr>
      <w:r w:rsidRPr="00D4538F">
        <w:rPr>
          <w:rFonts w:ascii="Times New Roman" w:eastAsia="Times New Roman" w:hAnsi="Times New Roman" w:cs="Times New Roman"/>
          <w:sz w:val="24"/>
          <w:szCs w:val="24"/>
        </w:rPr>
        <w:t xml:space="preserve">College/Institute/School PG Coordinator </w:t>
      </w:r>
      <w:r w:rsidR="00E12A09">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 xml:space="preserve">Signature    </w:t>
      </w:r>
      <w:r w:rsidR="000B463E">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Date</w:t>
      </w:r>
    </w:p>
    <w:p w:rsidR="00D4538F" w:rsidRPr="00D4538F" w:rsidRDefault="00A002C3" w:rsidP="00133AA9">
      <w:pPr>
        <w:spacing w:after="0" w:line="360" w:lineRule="auto"/>
        <w:ind w:left="284"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w:t>
      </w:r>
      <w:r w:rsidR="00D4538F">
        <w:rPr>
          <w:rFonts w:ascii="Times New Roman" w:eastAsia="Times New Roman" w:hAnsi="Times New Roman" w:cs="Times New Roman"/>
          <w:sz w:val="24"/>
          <w:szCs w:val="24"/>
        </w:rPr>
        <w:t xml:space="preserve">           </w:t>
      </w:r>
      <w:r w:rsidR="00E12A09">
        <w:rPr>
          <w:rFonts w:ascii="Times New Roman" w:eastAsia="Times New Roman" w:hAnsi="Times New Roman" w:cs="Times New Roman"/>
          <w:sz w:val="24"/>
          <w:szCs w:val="24"/>
        </w:rPr>
        <w:t xml:space="preserve">    </w:t>
      </w:r>
      <w:r w:rsidR="00D4538F">
        <w:rPr>
          <w:rFonts w:ascii="Times New Roman" w:eastAsia="Times New Roman" w:hAnsi="Times New Roman" w:cs="Times New Roman"/>
          <w:sz w:val="24"/>
          <w:szCs w:val="24"/>
        </w:rPr>
        <w:t>_____________</w:t>
      </w:r>
      <w:r w:rsidR="000B463E">
        <w:rPr>
          <w:rFonts w:ascii="Times New Roman" w:eastAsia="Times New Roman" w:hAnsi="Times New Roman" w:cs="Times New Roman"/>
          <w:sz w:val="24"/>
          <w:szCs w:val="24"/>
        </w:rPr>
        <w:t>_</w:t>
      </w:r>
      <w:r w:rsidR="00D4538F">
        <w:rPr>
          <w:rFonts w:ascii="Times New Roman" w:eastAsia="Times New Roman" w:hAnsi="Times New Roman" w:cs="Times New Roman"/>
          <w:sz w:val="24"/>
          <w:szCs w:val="24"/>
        </w:rPr>
        <w:t xml:space="preserve">    </w:t>
      </w:r>
      <w:r w:rsidR="00E12A09">
        <w:rPr>
          <w:rFonts w:ascii="Times New Roman" w:eastAsia="Times New Roman" w:hAnsi="Times New Roman" w:cs="Times New Roman"/>
          <w:sz w:val="24"/>
          <w:szCs w:val="24"/>
        </w:rPr>
        <w:t xml:space="preserve">      </w:t>
      </w:r>
      <w:r w:rsidR="000B463E">
        <w:rPr>
          <w:rFonts w:ascii="Times New Roman" w:eastAsia="Times New Roman" w:hAnsi="Times New Roman" w:cs="Times New Roman"/>
          <w:sz w:val="24"/>
          <w:szCs w:val="24"/>
        </w:rPr>
        <w:t xml:space="preserve"> </w:t>
      </w:r>
      <w:r w:rsidR="00E12A09">
        <w:rPr>
          <w:rFonts w:ascii="Times New Roman" w:eastAsia="Times New Roman" w:hAnsi="Times New Roman" w:cs="Times New Roman"/>
          <w:sz w:val="24"/>
          <w:szCs w:val="24"/>
        </w:rPr>
        <w:t>____________</w:t>
      </w:r>
      <w:r w:rsidR="000B463E">
        <w:rPr>
          <w:rFonts w:ascii="Times New Roman" w:eastAsia="Times New Roman" w:hAnsi="Times New Roman" w:cs="Times New Roman"/>
          <w:sz w:val="24"/>
          <w:szCs w:val="24"/>
        </w:rPr>
        <w:t>_</w:t>
      </w:r>
    </w:p>
    <w:p w:rsidR="00D4538F" w:rsidRPr="00D4538F" w:rsidRDefault="00D4538F" w:rsidP="00E12A09">
      <w:pPr>
        <w:numPr>
          <w:ilvl w:val="0"/>
          <w:numId w:val="44"/>
        </w:numPr>
        <w:spacing w:after="0" w:line="360" w:lineRule="auto"/>
        <w:ind w:left="284" w:right="-57"/>
        <w:jc w:val="both"/>
        <w:rPr>
          <w:rFonts w:ascii="Times New Roman" w:eastAsia="Times New Roman" w:hAnsi="Times New Roman" w:cs="Times New Roman"/>
          <w:sz w:val="24"/>
          <w:szCs w:val="24"/>
        </w:rPr>
      </w:pPr>
      <w:r w:rsidRPr="00D4538F">
        <w:rPr>
          <w:rFonts w:ascii="Times New Roman" w:eastAsia="Times New Roman" w:hAnsi="Times New Roman" w:cs="Times New Roman"/>
          <w:sz w:val="24"/>
          <w:szCs w:val="24"/>
        </w:rPr>
        <w:t xml:space="preserve">College/Institute Dean </w:t>
      </w:r>
      <w:r w:rsidR="00E12A09">
        <w:rPr>
          <w:rFonts w:ascii="Times New Roman" w:eastAsia="Times New Roman" w:hAnsi="Times New Roman" w:cs="Times New Roman"/>
          <w:sz w:val="24"/>
          <w:szCs w:val="24"/>
        </w:rPr>
        <w:t xml:space="preserve">                                             </w:t>
      </w:r>
      <w:r w:rsidR="000B463E">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 xml:space="preserve">Signature    </w:t>
      </w:r>
      <w:r w:rsidR="000B463E">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Date</w:t>
      </w:r>
    </w:p>
    <w:p w:rsidR="00D4538F" w:rsidRPr="00D4538F" w:rsidRDefault="00D4538F" w:rsidP="00E12A09">
      <w:pPr>
        <w:spacing w:after="0" w:line="360" w:lineRule="auto"/>
        <w:ind w:left="284" w:right="-57"/>
        <w:rPr>
          <w:rFonts w:ascii="Times New Roman" w:eastAsia="Times New Roman" w:hAnsi="Times New Roman" w:cs="Times New Roman"/>
          <w:sz w:val="24"/>
          <w:szCs w:val="24"/>
        </w:rPr>
      </w:pPr>
      <w:r w:rsidRPr="00D4538F">
        <w:rPr>
          <w:rFonts w:ascii="Times New Roman" w:eastAsia="Times New Roman" w:hAnsi="Times New Roman" w:cs="Times New Roman"/>
          <w:sz w:val="24"/>
          <w:szCs w:val="24"/>
        </w:rPr>
        <w:t>___</w:t>
      </w:r>
      <w:r>
        <w:rPr>
          <w:rFonts w:ascii="Times New Roman" w:eastAsia="Times New Roman" w:hAnsi="Times New Roman" w:cs="Times New Roman"/>
          <w:sz w:val="24"/>
          <w:szCs w:val="24"/>
        </w:rPr>
        <w:t>_________________</w:t>
      </w:r>
      <w:r w:rsidR="00A002C3">
        <w:rPr>
          <w:rFonts w:ascii="Times New Roman" w:eastAsia="Times New Roman" w:hAnsi="Times New Roman" w:cs="Times New Roman"/>
          <w:sz w:val="24"/>
          <w:szCs w:val="24"/>
        </w:rPr>
        <w:t>__________</w:t>
      </w:r>
      <w:r>
        <w:rPr>
          <w:rFonts w:ascii="Times New Roman" w:eastAsia="Times New Roman" w:hAnsi="Times New Roman" w:cs="Times New Roman"/>
          <w:sz w:val="24"/>
          <w:szCs w:val="24"/>
        </w:rPr>
        <w:t xml:space="preserve">          </w:t>
      </w:r>
      <w:r w:rsidR="000B463E">
        <w:rPr>
          <w:rFonts w:ascii="Times New Roman" w:eastAsia="Times New Roman" w:hAnsi="Times New Roman" w:cs="Times New Roman"/>
          <w:sz w:val="24"/>
          <w:szCs w:val="24"/>
        </w:rPr>
        <w:t xml:space="preserve">    ______________</w:t>
      </w:r>
      <w:r w:rsidR="00E12A09">
        <w:rPr>
          <w:rFonts w:ascii="Times New Roman" w:eastAsia="Times New Roman" w:hAnsi="Times New Roman" w:cs="Times New Roman"/>
          <w:sz w:val="24"/>
          <w:szCs w:val="24"/>
        </w:rPr>
        <w:t xml:space="preserve">        </w:t>
      </w:r>
      <w:r w:rsidR="00417747">
        <w:rPr>
          <w:rFonts w:ascii="Times New Roman" w:eastAsia="Times New Roman" w:hAnsi="Times New Roman" w:cs="Times New Roman"/>
          <w:sz w:val="24"/>
          <w:szCs w:val="24"/>
        </w:rPr>
        <w:t xml:space="preserve"> </w:t>
      </w:r>
      <w:r w:rsidR="00E12A09">
        <w:rPr>
          <w:rFonts w:ascii="Times New Roman" w:eastAsia="Times New Roman" w:hAnsi="Times New Roman" w:cs="Times New Roman"/>
          <w:sz w:val="24"/>
          <w:szCs w:val="24"/>
        </w:rPr>
        <w:t xml:space="preserve">  ___________</w:t>
      </w:r>
      <w:r w:rsidR="000B463E">
        <w:rPr>
          <w:rFonts w:ascii="Times New Roman" w:eastAsia="Times New Roman" w:hAnsi="Times New Roman" w:cs="Times New Roman"/>
          <w:sz w:val="24"/>
          <w:szCs w:val="24"/>
        </w:rPr>
        <w:t>__</w:t>
      </w:r>
    </w:p>
    <w:p w:rsidR="00D4538F" w:rsidRPr="00D4538F" w:rsidRDefault="00D4538F" w:rsidP="00E12A09">
      <w:pPr>
        <w:spacing w:after="0" w:line="360" w:lineRule="auto"/>
        <w:ind w:right="-57"/>
        <w:rPr>
          <w:rFonts w:ascii="Times New Roman" w:eastAsia="Times New Roman" w:hAnsi="Times New Roman" w:cs="Times New Roman"/>
          <w:sz w:val="24"/>
          <w:szCs w:val="24"/>
        </w:rPr>
      </w:pPr>
    </w:p>
    <w:p w:rsidR="00D4538F" w:rsidRPr="00D4538F" w:rsidRDefault="00D4538F" w:rsidP="00E12A09">
      <w:pPr>
        <w:numPr>
          <w:ilvl w:val="0"/>
          <w:numId w:val="44"/>
        </w:numPr>
        <w:spacing w:after="0" w:line="360" w:lineRule="auto"/>
        <w:ind w:left="284" w:right="-57"/>
        <w:jc w:val="both"/>
        <w:rPr>
          <w:rFonts w:ascii="Times New Roman" w:eastAsia="Times New Roman" w:hAnsi="Times New Roman" w:cs="Times New Roman"/>
          <w:sz w:val="24"/>
          <w:szCs w:val="24"/>
        </w:rPr>
      </w:pPr>
      <w:r w:rsidRPr="00D4538F">
        <w:rPr>
          <w:rFonts w:ascii="Times New Roman" w:eastAsia="Times New Roman" w:hAnsi="Times New Roman" w:cs="Times New Roman"/>
          <w:sz w:val="24"/>
          <w:szCs w:val="24"/>
        </w:rPr>
        <w:t xml:space="preserve">Director, School of Graduate Studies </w:t>
      </w:r>
      <w:r w:rsidR="00E12A09">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 xml:space="preserve">Signature    </w:t>
      </w:r>
      <w:r w:rsidR="00E12A09">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Date</w:t>
      </w:r>
    </w:p>
    <w:p w:rsidR="00FE38E9" w:rsidRDefault="00D4538F" w:rsidP="00B32380">
      <w:pPr>
        <w:spacing w:after="0" w:line="360" w:lineRule="auto"/>
        <w:ind w:left="284" w:right="-57"/>
        <w:rPr>
          <w:rFonts w:ascii="Times New Roman" w:eastAsia="Times New Roman" w:hAnsi="Times New Roman" w:cs="Times New Roman"/>
          <w:sz w:val="24"/>
          <w:szCs w:val="24"/>
        </w:rPr>
      </w:pPr>
      <w:r w:rsidRPr="00D4538F">
        <w:rPr>
          <w:rFonts w:ascii="Times New Roman" w:eastAsia="Times New Roman" w:hAnsi="Times New Roman" w:cs="Times New Roman"/>
          <w:sz w:val="24"/>
          <w:szCs w:val="24"/>
        </w:rPr>
        <w:t>_____</w:t>
      </w:r>
      <w:r>
        <w:rPr>
          <w:rFonts w:ascii="Times New Roman" w:eastAsia="Times New Roman" w:hAnsi="Times New Roman" w:cs="Times New Roman"/>
          <w:sz w:val="24"/>
          <w:szCs w:val="24"/>
        </w:rPr>
        <w:t>__________________</w:t>
      </w:r>
      <w:r w:rsidR="00A002C3">
        <w:rPr>
          <w:rFonts w:ascii="Times New Roman" w:eastAsia="Times New Roman" w:hAnsi="Times New Roman" w:cs="Times New Roman"/>
          <w:sz w:val="24"/>
          <w:szCs w:val="24"/>
        </w:rPr>
        <w:t>_______</w:t>
      </w:r>
      <w:r>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 xml:space="preserve"> </w:t>
      </w:r>
      <w:r w:rsidR="00E12A09">
        <w:rPr>
          <w:rFonts w:ascii="Times New Roman" w:eastAsia="Times New Roman" w:hAnsi="Times New Roman" w:cs="Times New Roman"/>
          <w:sz w:val="24"/>
          <w:szCs w:val="24"/>
        </w:rPr>
        <w:t xml:space="preserve"> </w:t>
      </w:r>
      <w:r w:rsidRPr="00D4538F">
        <w:rPr>
          <w:rFonts w:ascii="Times New Roman" w:eastAsia="Times New Roman" w:hAnsi="Times New Roman" w:cs="Times New Roman"/>
          <w:sz w:val="24"/>
          <w:szCs w:val="24"/>
        </w:rPr>
        <w:t>_______________</w:t>
      </w:r>
      <w:r>
        <w:rPr>
          <w:rFonts w:ascii="Times New Roman" w:eastAsia="Times New Roman" w:hAnsi="Times New Roman" w:cs="Times New Roman"/>
          <w:sz w:val="24"/>
          <w:szCs w:val="24"/>
        </w:rPr>
        <w:t xml:space="preserve">    </w:t>
      </w:r>
      <w:r w:rsidR="00E12A09">
        <w:rPr>
          <w:rFonts w:ascii="Times New Roman" w:eastAsia="Times New Roman" w:hAnsi="Times New Roman" w:cs="Times New Roman"/>
          <w:sz w:val="24"/>
          <w:szCs w:val="24"/>
        </w:rPr>
        <w:t xml:space="preserve">    </w:t>
      </w:r>
      <w:r w:rsidR="00417747">
        <w:rPr>
          <w:rFonts w:ascii="Times New Roman" w:eastAsia="Times New Roman" w:hAnsi="Times New Roman" w:cs="Times New Roman"/>
          <w:sz w:val="24"/>
          <w:szCs w:val="24"/>
        </w:rPr>
        <w:t xml:space="preserve">   </w:t>
      </w:r>
      <w:r w:rsidR="00E12A09">
        <w:rPr>
          <w:rFonts w:ascii="Times New Roman" w:eastAsia="Times New Roman" w:hAnsi="Times New Roman" w:cs="Times New Roman"/>
          <w:sz w:val="24"/>
          <w:szCs w:val="24"/>
        </w:rPr>
        <w:t>____________</w:t>
      </w:r>
      <w:bookmarkStart w:id="3" w:name="_Toc486128809"/>
      <w:bookmarkStart w:id="4" w:name="_Toc486128810"/>
      <w:bookmarkStart w:id="5" w:name="_Toc486128811"/>
      <w:bookmarkStart w:id="6" w:name="_Toc486128812"/>
      <w:bookmarkStart w:id="7" w:name="_Toc486128833"/>
      <w:bookmarkStart w:id="8" w:name="_Toc486128829"/>
    </w:p>
    <w:p w:rsidR="00B32380" w:rsidRDefault="00B32380" w:rsidP="00B32380">
      <w:pPr>
        <w:spacing w:after="0" w:line="360" w:lineRule="auto"/>
        <w:ind w:left="284" w:right="-57"/>
        <w:rPr>
          <w:rFonts w:ascii="Times New Roman" w:eastAsia="Times New Roman" w:hAnsi="Times New Roman" w:cs="Times New Roman"/>
          <w:sz w:val="24"/>
          <w:szCs w:val="24"/>
        </w:rPr>
      </w:pPr>
    </w:p>
    <w:p w:rsidR="00B32380" w:rsidRPr="00B32380" w:rsidRDefault="00B32380" w:rsidP="00B32380">
      <w:pPr>
        <w:spacing w:after="0" w:line="360" w:lineRule="auto"/>
        <w:ind w:left="284" w:right="-57"/>
        <w:rPr>
          <w:rFonts w:ascii="Times New Roman" w:eastAsia="Times New Roman" w:hAnsi="Times New Roman" w:cs="Times New Roman"/>
          <w:sz w:val="24"/>
          <w:szCs w:val="24"/>
        </w:rPr>
      </w:pPr>
    </w:p>
    <w:p w:rsidR="00133AA9" w:rsidRDefault="00B32380" w:rsidP="00B32380">
      <w:pPr>
        <w:autoSpaceDE w:val="0"/>
        <w:autoSpaceDN w:val="0"/>
        <w:adjustRightInd w:val="0"/>
        <w:spacing w:after="0" w:line="480" w:lineRule="auto"/>
        <w:rPr>
          <w:rFonts w:ascii="Times New Roman" w:hAnsi="Times New Roman" w:cs="Times New Roman"/>
          <w:b/>
          <w:sz w:val="40"/>
          <w:szCs w:val="40"/>
        </w:rPr>
      </w:pPr>
      <w:bookmarkStart w:id="9" w:name="_Toc140500778"/>
      <w:r>
        <w:rPr>
          <w:rFonts w:ascii="Times New Roman" w:hAnsi="Times New Roman" w:cs="Times New Roman"/>
          <w:b/>
          <w:sz w:val="40"/>
          <w:szCs w:val="40"/>
        </w:rPr>
        <w:t xml:space="preserve">                           </w:t>
      </w:r>
    </w:p>
    <w:p w:rsidR="009A7167" w:rsidRPr="00CC61FC" w:rsidRDefault="009A7167" w:rsidP="00133AA9">
      <w:pPr>
        <w:autoSpaceDE w:val="0"/>
        <w:autoSpaceDN w:val="0"/>
        <w:adjustRightInd w:val="0"/>
        <w:spacing w:after="0" w:line="480" w:lineRule="auto"/>
        <w:jc w:val="center"/>
        <w:rPr>
          <w:rFonts w:ascii="Times New Roman" w:hAnsi="Times New Roman" w:cs="Times New Roman"/>
          <w:b/>
          <w:sz w:val="40"/>
          <w:szCs w:val="40"/>
        </w:rPr>
      </w:pPr>
      <w:r w:rsidRPr="00CC61FC">
        <w:rPr>
          <w:rFonts w:ascii="Times New Roman" w:hAnsi="Times New Roman" w:cs="Times New Roman"/>
          <w:b/>
          <w:sz w:val="40"/>
          <w:szCs w:val="40"/>
        </w:rPr>
        <w:lastRenderedPageBreak/>
        <w:t>Ambo University</w:t>
      </w:r>
    </w:p>
    <w:bookmarkEnd w:id="9"/>
    <w:p w:rsidR="00ED05D7" w:rsidRPr="00CC61FC" w:rsidRDefault="00861332" w:rsidP="00133AA9">
      <w:pPr>
        <w:tabs>
          <w:tab w:val="left" w:pos="3600"/>
        </w:tabs>
        <w:autoSpaceDE w:val="0"/>
        <w:autoSpaceDN w:val="0"/>
        <w:adjustRightInd w:val="0"/>
        <w:spacing w:after="0" w:line="360" w:lineRule="auto"/>
        <w:jc w:val="center"/>
        <w:rPr>
          <w:rFonts w:ascii="Times New Roman" w:hAnsi="Times New Roman" w:cs="Times New Roman"/>
          <w:b/>
          <w:sz w:val="40"/>
          <w:szCs w:val="40"/>
        </w:rPr>
      </w:pPr>
      <w:r>
        <w:rPr>
          <w:rFonts w:ascii="Times New Roman" w:hAnsi="Times New Roman" w:cs="Times New Roman"/>
          <w:b/>
          <w:sz w:val="40"/>
          <w:szCs w:val="40"/>
        </w:rPr>
        <w:t>School o</w:t>
      </w:r>
      <w:r w:rsidR="009A7167" w:rsidRPr="00CC61FC">
        <w:rPr>
          <w:rFonts w:ascii="Times New Roman" w:hAnsi="Times New Roman" w:cs="Times New Roman"/>
          <w:b/>
          <w:sz w:val="40"/>
          <w:szCs w:val="40"/>
        </w:rPr>
        <w:t>f Graduate Studies</w:t>
      </w:r>
    </w:p>
    <w:p w:rsidR="009A7167" w:rsidRPr="00797291" w:rsidRDefault="00797291" w:rsidP="00133AA9">
      <w:pPr>
        <w:pStyle w:val="Heading1"/>
        <w:jc w:val="center"/>
        <w:rPr>
          <w:rFonts w:ascii="Times New Roman" w:hAnsi="Times New Roman" w:cs="Times New Roman"/>
          <w:b w:val="0"/>
          <w:color w:val="000000" w:themeColor="text1"/>
        </w:rPr>
      </w:pPr>
      <w:bookmarkStart w:id="10" w:name="_Toc140738911"/>
      <w:r w:rsidRPr="00797291">
        <w:rPr>
          <w:rFonts w:ascii="Times New Roman" w:hAnsi="Times New Roman" w:cs="Times New Roman"/>
          <w:b w:val="0"/>
          <w:color w:val="000000" w:themeColor="text1"/>
        </w:rPr>
        <w:t>CERTIFICATION SHEET</w:t>
      </w:r>
      <w:bookmarkEnd w:id="10"/>
    </w:p>
    <w:p w:rsidR="00B32380" w:rsidRDefault="00812787" w:rsidP="00B32380">
      <w:pPr>
        <w:spacing w:before="100" w:beforeAutospacing="1" w:after="100" w:afterAutospacing="1" w:line="360" w:lineRule="auto"/>
        <w:ind w:right="-57"/>
        <w:jc w:val="both"/>
        <w:rPr>
          <w:rFonts w:ascii="Times New Roman" w:eastAsia="Times New Roman" w:hAnsi="Times New Roman" w:cs="Times New Roman"/>
          <w:sz w:val="24"/>
          <w:szCs w:val="24"/>
        </w:rPr>
      </w:pPr>
      <w:r w:rsidRPr="00812787">
        <w:rPr>
          <w:rFonts w:ascii="Times New Roman" w:eastAsia="Times New Roman" w:hAnsi="Times New Roman" w:cs="Times New Roman"/>
          <w:sz w:val="24"/>
          <w:szCs w:val="24"/>
        </w:rPr>
        <w:t>A</w:t>
      </w:r>
      <w:r>
        <w:rPr>
          <w:rFonts w:ascii="Times New Roman" w:eastAsia="Times New Roman" w:hAnsi="Times New Roman" w:cs="Times New Roman"/>
          <w:sz w:val="24"/>
          <w:szCs w:val="24"/>
        </w:rPr>
        <w:t>s</w:t>
      </w:r>
      <w:r w:rsidRPr="00812787">
        <w:rPr>
          <w:rFonts w:ascii="Times New Roman" w:eastAsia="Times New Roman" w:hAnsi="Times New Roman" w:cs="Times New Roman"/>
          <w:sz w:val="24"/>
          <w:szCs w:val="24"/>
        </w:rPr>
        <w:t xml:space="preserve"> thesis research advisor, I hereby certify that I have read and evaluated this thesis prepared under my g</w:t>
      </w:r>
      <w:r>
        <w:rPr>
          <w:rFonts w:ascii="Times New Roman" w:eastAsia="Times New Roman" w:hAnsi="Times New Roman" w:cs="Times New Roman"/>
          <w:sz w:val="24"/>
          <w:szCs w:val="24"/>
        </w:rPr>
        <w:t xml:space="preserve">uidance by </w:t>
      </w:r>
      <w:proofErr w:type="spellStart"/>
      <w:r>
        <w:rPr>
          <w:rFonts w:ascii="Times New Roman" w:eastAsia="Times New Roman" w:hAnsi="Times New Roman" w:cs="Times New Roman"/>
          <w:sz w:val="24"/>
          <w:szCs w:val="24"/>
        </w:rPr>
        <w:t>Wubishet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Moges</w:t>
      </w:r>
      <w:proofErr w:type="spellEnd"/>
      <w:r>
        <w:rPr>
          <w:rFonts w:ascii="Times New Roman" w:eastAsia="Times New Roman" w:hAnsi="Times New Roman" w:cs="Times New Roman"/>
          <w:sz w:val="24"/>
          <w:szCs w:val="24"/>
        </w:rPr>
        <w:t xml:space="preserve"> H/Mariam </w:t>
      </w:r>
      <w:r w:rsidRPr="00812787">
        <w:rPr>
          <w:rFonts w:ascii="Times New Roman" w:eastAsia="Times New Roman" w:hAnsi="Times New Roman" w:cs="Times New Roman"/>
          <w:sz w:val="24"/>
          <w:szCs w:val="24"/>
        </w:rPr>
        <w:t>entitled “</w:t>
      </w:r>
      <w:r>
        <w:rPr>
          <w:rFonts w:ascii="Times New Roman" w:hAnsi="Times New Roman" w:cs="Times New Roman"/>
          <w:b/>
          <w:bCs/>
          <w:sz w:val="24"/>
          <w:szCs w:val="24"/>
        </w:rPr>
        <w:t xml:space="preserve">Determinants of food security of female headed households: In </w:t>
      </w:r>
      <w:proofErr w:type="spellStart"/>
      <w:r>
        <w:rPr>
          <w:rFonts w:ascii="Times New Roman" w:hAnsi="Times New Roman" w:cs="Times New Roman"/>
          <w:b/>
          <w:bCs/>
          <w:sz w:val="24"/>
          <w:szCs w:val="24"/>
        </w:rPr>
        <w:t>Adama</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wereda</w:t>
      </w:r>
      <w:proofErr w:type="spellEnd"/>
      <w:r>
        <w:rPr>
          <w:rFonts w:ascii="Times New Roman" w:hAnsi="Times New Roman" w:cs="Times New Roman"/>
          <w:b/>
          <w:bCs/>
          <w:sz w:val="24"/>
          <w:szCs w:val="24"/>
        </w:rPr>
        <w:t xml:space="preserve">, East </w:t>
      </w:r>
      <w:proofErr w:type="spellStart"/>
      <w:r>
        <w:rPr>
          <w:rFonts w:ascii="Times New Roman" w:hAnsi="Times New Roman" w:cs="Times New Roman"/>
          <w:b/>
          <w:bCs/>
          <w:sz w:val="24"/>
          <w:szCs w:val="24"/>
        </w:rPr>
        <w:t>shoa</w:t>
      </w:r>
      <w:proofErr w:type="spellEnd"/>
      <w:r>
        <w:rPr>
          <w:rFonts w:ascii="Times New Roman" w:hAnsi="Times New Roman" w:cs="Times New Roman"/>
          <w:b/>
          <w:bCs/>
          <w:sz w:val="24"/>
          <w:szCs w:val="24"/>
        </w:rPr>
        <w:t xml:space="preserve"> Zone </w:t>
      </w:r>
      <w:proofErr w:type="spellStart"/>
      <w:r>
        <w:rPr>
          <w:rFonts w:ascii="Times New Roman" w:hAnsi="Times New Roman" w:cs="Times New Roman"/>
          <w:b/>
          <w:bCs/>
          <w:sz w:val="24"/>
          <w:szCs w:val="24"/>
        </w:rPr>
        <w:t>Oromia</w:t>
      </w:r>
      <w:proofErr w:type="spellEnd"/>
      <w:r>
        <w:rPr>
          <w:rFonts w:ascii="Times New Roman" w:hAnsi="Times New Roman" w:cs="Times New Roman"/>
          <w:b/>
          <w:bCs/>
          <w:sz w:val="24"/>
          <w:szCs w:val="24"/>
        </w:rPr>
        <w:t xml:space="preserve"> Region, Ethiopia</w:t>
      </w:r>
      <w:r w:rsidRPr="00812787">
        <w:rPr>
          <w:rFonts w:ascii="Times New Roman" w:eastAsia="Times New Roman" w:hAnsi="Times New Roman" w:cs="Times New Roman"/>
          <w:sz w:val="24"/>
          <w:szCs w:val="24"/>
        </w:rPr>
        <w:t xml:space="preserve"> ”. I recommend that it </w:t>
      </w:r>
      <w:r>
        <w:rPr>
          <w:rFonts w:ascii="Times New Roman" w:eastAsia="Times New Roman" w:hAnsi="Times New Roman" w:cs="Times New Roman"/>
          <w:sz w:val="24"/>
          <w:szCs w:val="24"/>
        </w:rPr>
        <w:t xml:space="preserve">can </w:t>
      </w:r>
      <w:r w:rsidRPr="00812787">
        <w:rPr>
          <w:rFonts w:ascii="Times New Roman" w:eastAsia="Times New Roman" w:hAnsi="Times New Roman" w:cs="Times New Roman"/>
          <w:sz w:val="24"/>
          <w:szCs w:val="24"/>
        </w:rPr>
        <w:t xml:space="preserve">be submitted as fulfilling the thesis requirement.  </w:t>
      </w:r>
      <w:r w:rsidR="00ED05D7">
        <w:rPr>
          <w:rFonts w:ascii="Times New Roman" w:hAnsi="Times New Roman" w:cs="Times New Roman"/>
          <w:sz w:val="24"/>
          <w:szCs w:val="24"/>
        </w:rPr>
        <w:tab/>
      </w:r>
    </w:p>
    <w:p w:rsidR="00ED05D7" w:rsidRPr="00B32380" w:rsidRDefault="00B32380" w:rsidP="00B32380">
      <w:pPr>
        <w:spacing w:before="100" w:beforeAutospacing="1" w:after="100" w:afterAutospacing="1"/>
        <w:ind w:right="-57"/>
        <w:jc w:val="both"/>
        <w:rPr>
          <w:rFonts w:ascii="Times New Roman" w:eastAsia="Times New Roman" w:hAnsi="Times New Roman" w:cs="Times New Roman"/>
          <w:sz w:val="24"/>
          <w:szCs w:val="24"/>
        </w:rPr>
      </w:pPr>
      <w:r>
        <w:rPr>
          <w:rFonts w:ascii="Times New Roman" w:hAnsi="Times New Roman" w:cs="Times New Roman"/>
          <w:sz w:val="24"/>
          <w:szCs w:val="24"/>
        </w:rPr>
        <w:t>___________________</w:t>
      </w:r>
      <w:r w:rsidR="00812787">
        <w:rPr>
          <w:rFonts w:ascii="Times New Roman" w:hAnsi="Times New Roman" w:cs="Times New Roman"/>
          <w:sz w:val="24"/>
          <w:szCs w:val="24"/>
        </w:rPr>
        <w:t xml:space="preserve">                        </w:t>
      </w:r>
      <w:r w:rsidR="00ED05D7">
        <w:rPr>
          <w:rFonts w:ascii="Times New Roman" w:hAnsi="Times New Roman" w:cs="Times New Roman"/>
          <w:sz w:val="24"/>
          <w:szCs w:val="24"/>
        </w:rPr>
        <w:t xml:space="preserve"> ___________________               ______________</w:t>
      </w:r>
    </w:p>
    <w:p w:rsidR="00ED05D7" w:rsidRDefault="00ED05D7" w:rsidP="00B32380">
      <w:pPr>
        <w:autoSpaceDE w:val="0"/>
        <w:autoSpaceDN w:val="0"/>
        <w:adjustRightInd w:val="0"/>
        <w:spacing w:after="0"/>
        <w:jc w:val="both"/>
        <w:rPr>
          <w:rFonts w:ascii="Times New Roman" w:hAnsi="Times New Roman" w:cs="Times New Roman"/>
          <w:sz w:val="24"/>
          <w:szCs w:val="24"/>
        </w:rPr>
      </w:pPr>
    </w:p>
    <w:p w:rsidR="00ED05D7" w:rsidRDefault="00ED05D7" w:rsidP="00B32380">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Name of Major advisor              </w:t>
      </w:r>
      <w:r w:rsidR="00B32380">
        <w:rPr>
          <w:rFonts w:ascii="Times New Roman" w:hAnsi="Times New Roman" w:cs="Times New Roman"/>
          <w:sz w:val="24"/>
          <w:szCs w:val="24"/>
        </w:rPr>
        <w:t xml:space="preserve">                     </w:t>
      </w:r>
      <w:r>
        <w:rPr>
          <w:rFonts w:ascii="Times New Roman" w:hAnsi="Times New Roman" w:cs="Times New Roman"/>
          <w:sz w:val="24"/>
          <w:szCs w:val="24"/>
        </w:rPr>
        <w:t xml:space="preserve">Signature                                 </w:t>
      </w:r>
      <w:r w:rsidR="00812787">
        <w:rPr>
          <w:rFonts w:ascii="Times New Roman" w:hAnsi="Times New Roman" w:cs="Times New Roman"/>
          <w:sz w:val="24"/>
          <w:szCs w:val="24"/>
        </w:rPr>
        <w:t xml:space="preserve">  </w:t>
      </w:r>
      <w:r>
        <w:rPr>
          <w:rFonts w:ascii="Times New Roman" w:hAnsi="Times New Roman" w:cs="Times New Roman"/>
          <w:sz w:val="24"/>
          <w:szCs w:val="24"/>
        </w:rPr>
        <w:t xml:space="preserve">  Date</w:t>
      </w:r>
    </w:p>
    <w:p w:rsidR="00ED05D7" w:rsidRDefault="00ED05D7" w:rsidP="00B32380">
      <w:pPr>
        <w:autoSpaceDE w:val="0"/>
        <w:autoSpaceDN w:val="0"/>
        <w:adjustRightInd w:val="0"/>
        <w:spacing w:after="0"/>
        <w:jc w:val="both"/>
        <w:rPr>
          <w:rFonts w:ascii="Times New Roman" w:hAnsi="Times New Roman" w:cs="Times New Roman"/>
          <w:sz w:val="24"/>
          <w:szCs w:val="24"/>
        </w:rPr>
      </w:pPr>
    </w:p>
    <w:p w:rsidR="00812787" w:rsidRPr="00812787" w:rsidRDefault="00B32380" w:rsidP="00B32380">
      <w:pPr>
        <w:spacing w:after="0"/>
        <w:ind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w:t>
      </w:r>
      <w:r w:rsidR="00812787">
        <w:rPr>
          <w:rFonts w:ascii="Times New Roman" w:eastAsia="Times New Roman" w:hAnsi="Times New Roman" w:cs="Times New Roman"/>
          <w:sz w:val="24"/>
          <w:szCs w:val="24"/>
        </w:rPr>
        <w:t xml:space="preserve">                        _________________                   ______________</w:t>
      </w:r>
    </w:p>
    <w:p w:rsidR="00812787" w:rsidRPr="00812787" w:rsidRDefault="00812787" w:rsidP="00B32380">
      <w:pPr>
        <w:spacing w:after="0"/>
        <w:ind w:right="-57"/>
        <w:rPr>
          <w:rFonts w:ascii="Times New Roman" w:eastAsia="Times New Roman" w:hAnsi="Times New Roman" w:cs="Times New Roman"/>
          <w:sz w:val="24"/>
          <w:szCs w:val="24"/>
        </w:rPr>
      </w:pPr>
      <w:r w:rsidRPr="00812787">
        <w:rPr>
          <w:rFonts w:ascii="Times New Roman" w:eastAsia="Times New Roman" w:hAnsi="Times New Roman" w:cs="Times New Roman"/>
          <w:sz w:val="24"/>
          <w:szCs w:val="24"/>
        </w:rPr>
        <w:t xml:space="preserve">Name of Co-advisor                                  </w:t>
      </w:r>
      <w:r w:rsidR="00B3238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812787">
        <w:rPr>
          <w:rFonts w:ascii="Times New Roman" w:eastAsia="Times New Roman" w:hAnsi="Times New Roman" w:cs="Times New Roman"/>
          <w:sz w:val="24"/>
          <w:szCs w:val="24"/>
        </w:rPr>
        <w:t xml:space="preserve">Signature                                      Date </w:t>
      </w:r>
    </w:p>
    <w:p w:rsidR="00B32380" w:rsidRDefault="00812787" w:rsidP="00B32380">
      <w:pPr>
        <w:spacing w:before="100" w:beforeAutospacing="1" w:after="100" w:afterAutospacing="1" w:line="360" w:lineRule="auto"/>
        <w:ind w:right="-57"/>
        <w:jc w:val="both"/>
        <w:rPr>
          <w:rFonts w:ascii="Times New Roman" w:eastAsia="Times New Roman" w:hAnsi="Times New Roman" w:cs="Times New Roman"/>
          <w:sz w:val="24"/>
          <w:szCs w:val="24"/>
        </w:rPr>
      </w:pPr>
      <w:r w:rsidRPr="00812787">
        <w:rPr>
          <w:rFonts w:ascii="Times New Roman" w:eastAsia="Times New Roman" w:hAnsi="Times New Roman" w:cs="Times New Roman"/>
          <w:sz w:val="24"/>
          <w:szCs w:val="24"/>
        </w:rPr>
        <w:t xml:space="preserve">As mentioned of the </w:t>
      </w:r>
      <w:r>
        <w:rPr>
          <w:rFonts w:ascii="Times New Roman" w:eastAsia="Times New Roman" w:hAnsi="Times New Roman" w:cs="Times New Roman"/>
          <w:sz w:val="24"/>
          <w:szCs w:val="24"/>
        </w:rPr>
        <w:t xml:space="preserve">Board of Examiners of the MA Thesis </w:t>
      </w:r>
      <w:r w:rsidRPr="00812787">
        <w:rPr>
          <w:rFonts w:ascii="Times New Roman" w:eastAsia="Times New Roman" w:hAnsi="Times New Roman" w:cs="Times New Roman"/>
          <w:sz w:val="24"/>
          <w:szCs w:val="24"/>
        </w:rPr>
        <w:t>open defense examined. We certified that we have read and evaluated the thesis prep</w:t>
      </w:r>
      <w:r>
        <w:rPr>
          <w:rFonts w:ascii="Times New Roman" w:eastAsia="Times New Roman" w:hAnsi="Times New Roman" w:cs="Times New Roman"/>
          <w:sz w:val="24"/>
          <w:szCs w:val="24"/>
        </w:rPr>
        <w:t xml:space="preserve">ared by </w:t>
      </w:r>
      <w:proofErr w:type="spellStart"/>
      <w:r>
        <w:rPr>
          <w:rFonts w:ascii="Times New Roman" w:eastAsia="Times New Roman" w:hAnsi="Times New Roman" w:cs="Times New Roman"/>
          <w:sz w:val="24"/>
          <w:szCs w:val="24"/>
        </w:rPr>
        <w:t>Wubishet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Moges</w:t>
      </w:r>
      <w:proofErr w:type="spellEnd"/>
      <w:r>
        <w:rPr>
          <w:rFonts w:ascii="Times New Roman" w:eastAsia="Times New Roman" w:hAnsi="Times New Roman" w:cs="Times New Roman"/>
          <w:sz w:val="24"/>
          <w:szCs w:val="24"/>
        </w:rPr>
        <w:t xml:space="preserve"> H/Mariam </w:t>
      </w:r>
      <w:r w:rsidRPr="00812787">
        <w:rPr>
          <w:rFonts w:ascii="Times New Roman" w:eastAsia="Times New Roman" w:hAnsi="Times New Roman" w:cs="Times New Roman"/>
          <w:sz w:val="24"/>
          <w:szCs w:val="24"/>
        </w:rPr>
        <w:t>and examined the candidate. We recommend that the thesis be accepted as fulfilling the thesis requirements for the degree of Master of Art</w:t>
      </w:r>
      <w:r w:rsidR="005E5706">
        <w:rPr>
          <w:rFonts w:ascii="Times New Roman" w:eastAsia="Times New Roman" w:hAnsi="Times New Roman" w:cs="Times New Roman"/>
          <w:sz w:val="24"/>
          <w:szCs w:val="24"/>
        </w:rPr>
        <w:t xml:space="preserve"> degree in Development studies</w:t>
      </w:r>
      <w:r w:rsidRPr="00812787">
        <w:rPr>
          <w:rFonts w:ascii="Times New Roman" w:eastAsia="Times New Roman" w:hAnsi="Times New Roman" w:cs="Times New Roman"/>
          <w:sz w:val="24"/>
          <w:szCs w:val="24"/>
        </w:rPr>
        <w:t xml:space="preserve">.   </w:t>
      </w:r>
    </w:p>
    <w:p w:rsidR="00812787" w:rsidRPr="00812787" w:rsidRDefault="00B32380" w:rsidP="00B32380">
      <w:pPr>
        <w:spacing w:before="100" w:beforeAutospacing="1" w:after="100" w:afterAutospacing="1" w:line="360" w:lineRule="auto"/>
        <w:ind w:right="-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w:t>
      </w:r>
      <w:r w:rsidR="00812787" w:rsidRPr="00812787">
        <w:rPr>
          <w:rFonts w:ascii="Times New Roman" w:eastAsia="Times New Roman" w:hAnsi="Times New Roman" w:cs="Times New Roman"/>
          <w:sz w:val="24"/>
          <w:szCs w:val="24"/>
        </w:rPr>
        <w:t xml:space="preserve">  </w:t>
      </w:r>
      <w:r w:rsidR="003C537E">
        <w:rPr>
          <w:rFonts w:ascii="Times New Roman" w:eastAsia="Times New Roman" w:hAnsi="Times New Roman" w:cs="Times New Roman"/>
          <w:sz w:val="24"/>
          <w:szCs w:val="24"/>
        </w:rPr>
        <w:t xml:space="preserve">             </w:t>
      </w:r>
      <w:r w:rsidR="00812787" w:rsidRPr="00812787">
        <w:rPr>
          <w:rFonts w:ascii="Times New Roman" w:eastAsia="Times New Roman" w:hAnsi="Times New Roman" w:cs="Times New Roman"/>
          <w:sz w:val="24"/>
          <w:szCs w:val="24"/>
        </w:rPr>
        <w:t xml:space="preserve"> ________________</w:t>
      </w:r>
      <w:r w:rsidR="003C537E">
        <w:rPr>
          <w:rFonts w:ascii="Times New Roman" w:eastAsia="Times New Roman" w:hAnsi="Times New Roman" w:cs="Times New Roman"/>
          <w:sz w:val="24"/>
          <w:szCs w:val="24"/>
        </w:rPr>
        <w:t>_                    _______________</w:t>
      </w:r>
    </w:p>
    <w:p w:rsidR="00812787" w:rsidRPr="00812787" w:rsidRDefault="00812787" w:rsidP="00B32380">
      <w:pPr>
        <w:spacing w:after="0" w:line="240" w:lineRule="auto"/>
        <w:ind w:right="-57"/>
        <w:rPr>
          <w:rFonts w:ascii="Times New Roman" w:eastAsia="Times New Roman" w:hAnsi="Times New Roman" w:cs="Times New Roman"/>
          <w:sz w:val="24"/>
          <w:szCs w:val="24"/>
        </w:rPr>
      </w:pPr>
      <w:r w:rsidRPr="00812787">
        <w:rPr>
          <w:rFonts w:ascii="Times New Roman" w:eastAsia="Times New Roman" w:hAnsi="Times New Roman" w:cs="Times New Roman"/>
          <w:sz w:val="24"/>
          <w:szCs w:val="24"/>
        </w:rPr>
        <w:t xml:space="preserve">Chairperson                                           </w:t>
      </w:r>
      <w:r w:rsidR="00B32380">
        <w:rPr>
          <w:rFonts w:ascii="Times New Roman" w:eastAsia="Times New Roman" w:hAnsi="Times New Roman" w:cs="Times New Roman"/>
          <w:sz w:val="24"/>
          <w:szCs w:val="24"/>
        </w:rPr>
        <w:t xml:space="preserve">           </w:t>
      </w:r>
      <w:r w:rsidRPr="00812787">
        <w:rPr>
          <w:rFonts w:ascii="Times New Roman" w:eastAsia="Times New Roman" w:hAnsi="Times New Roman" w:cs="Times New Roman"/>
          <w:sz w:val="24"/>
          <w:szCs w:val="24"/>
        </w:rPr>
        <w:t xml:space="preserve">Signature                                      Date </w:t>
      </w:r>
    </w:p>
    <w:p w:rsidR="00812787" w:rsidRPr="00812787" w:rsidRDefault="00812787" w:rsidP="00B32380">
      <w:pPr>
        <w:spacing w:after="0" w:line="240" w:lineRule="auto"/>
        <w:ind w:right="-57"/>
        <w:rPr>
          <w:rFonts w:ascii="Times New Roman" w:eastAsia="Times New Roman" w:hAnsi="Times New Roman" w:cs="Times New Roman"/>
          <w:sz w:val="24"/>
          <w:szCs w:val="24"/>
        </w:rPr>
      </w:pPr>
    </w:p>
    <w:p w:rsidR="00812787" w:rsidRPr="00812787" w:rsidRDefault="00B32380" w:rsidP="00B32380">
      <w:pPr>
        <w:spacing w:after="0" w:line="240" w:lineRule="auto"/>
        <w:ind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w:t>
      </w:r>
      <w:r w:rsidR="003C537E">
        <w:rPr>
          <w:rFonts w:ascii="Times New Roman" w:eastAsia="Times New Roman" w:hAnsi="Times New Roman" w:cs="Times New Roman"/>
          <w:sz w:val="24"/>
          <w:szCs w:val="24"/>
        </w:rPr>
        <w:t xml:space="preserve">                  _________________                  </w:t>
      </w:r>
      <w:r w:rsidR="001B70E6">
        <w:rPr>
          <w:rFonts w:ascii="Times New Roman" w:eastAsia="Times New Roman" w:hAnsi="Times New Roman" w:cs="Times New Roman"/>
          <w:sz w:val="24"/>
          <w:szCs w:val="24"/>
        </w:rPr>
        <w:t xml:space="preserve"> </w:t>
      </w:r>
      <w:r w:rsidR="003C537E">
        <w:rPr>
          <w:rFonts w:ascii="Times New Roman" w:eastAsia="Times New Roman" w:hAnsi="Times New Roman" w:cs="Times New Roman"/>
          <w:sz w:val="24"/>
          <w:szCs w:val="24"/>
        </w:rPr>
        <w:t xml:space="preserve">  ______________</w:t>
      </w:r>
    </w:p>
    <w:p w:rsidR="00812787" w:rsidRPr="00812787" w:rsidRDefault="00812787" w:rsidP="00B32380">
      <w:pPr>
        <w:spacing w:after="0" w:line="240" w:lineRule="auto"/>
        <w:ind w:right="-57"/>
        <w:rPr>
          <w:rFonts w:ascii="Times New Roman" w:eastAsia="Times New Roman" w:hAnsi="Times New Roman" w:cs="Times New Roman"/>
          <w:sz w:val="24"/>
          <w:szCs w:val="24"/>
        </w:rPr>
      </w:pPr>
      <w:r w:rsidRPr="00812787">
        <w:rPr>
          <w:rFonts w:ascii="Times New Roman" w:eastAsia="Times New Roman" w:hAnsi="Times New Roman" w:cs="Times New Roman"/>
          <w:sz w:val="24"/>
          <w:szCs w:val="24"/>
        </w:rPr>
        <w:t xml:space="preserve">Internal Examiner                                  </w:t>
      </w:r>
      <w:r w:rsidR="00B32380">
        <w:rPr>
          <w:rFonts w:ascii="Times New Roman" w:eastAsia="Times New Roman" w:hAnsi="Times New Roman" w:cs="Times New Roman"/>
          <w:sz w:val="24"/>
          <w:szCs w:val="24"/>
        </w:rPr>
        <w:t xml:space="preserve">           </w:t>
      </w:r>
      <w:r w:rsidRPr="00812787">
        <w:rPr>
          <w:rFonts w:ascii="Times New Roman" w:eastAsia="Times New Roman" w:hAnsi="Times New Roman" w:cs="Times New Roman"/>
          <w:sz w:val="24"/>
          <w:szCs w:val="24"/>
        </w:rPr>
        <w:t xml:space="preserve">Signature                                      Date </w:t>
      </w:r>
    </w:p>
    <w:p w:rsidR="00812787" w:rsidRPr="00812787" w:rsidRDefault="00812787" w:rsidP="00B32380">
      <w:pPr>
        <w:spacing w:after="0" w:line="240" w:lineRule="auto"/>
        <w:ind w:right="-57"/>
        <w:rPr>
          <w:rFonts w:ascii="Times New Roman" w:eastAsia="Times New Roman" w:hAnsi="Times New Roman" w:cs="Times New Roman"/>
          <w:sz w:val="24"/>
          <w:szCs w:val="24"/>
        </w:rPr>
      </w:pPr>
    </w:p>
    <w:p w:rsidR="00812787" w:rsidRPr="00812787" w:rsidRDefault="00B32380" w:rsidP="00B32380">
      <w:pPr>
        <w:spacing w:after="0" w:line="240" w:lineRule="auto"/>
        <w:ind w:right="-57"/>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w:t>
      </w:r>
      <w:r w:rsidR="003C537E">
        <w:rPr>
          <w:rFonts w:ascii="Times New Roman" w:eastAsia="Times New Roman" w:hAnsi="Times New Roman" w:cs="Times New Roman"/>
          <w:sz w:val="24"/>
          <w:szCs w:val="24"/>
        </w:rPr>
        <w:t xml:space="preserve">                </w:t>
      </w:r>
      <w:r w:rsidR="001B70E6">
        <w:rPr>
          <w:rFonts w:ascii="Times New Roman" w:eastAsia="Times New Roman" w:hAnsi="Times New Roman" w:cs="Times New Roman"/>
          <w:sz w:val="24"/>
          <w:szCs w:val="24"/>
        </w:rPr>
        <w:t xml:space="preserve"> </w:t>
      </w:r>
      <w:r w:rsidR="003C537E">
        <w:rPr>
          <w:rFonts w:ascii="Times New Roman" w:eastAsia="Times New Roman" w:hAnsi="Times New Roman" w:cs="Times New Roman"/>
          <w:sz w:val="24"/>
          <w:szCs w:val="24"/>
        </w:rPr>
        <w:t xml:space="preserve">_________________                   </w:t>
      </w:r>
      <w:r w:rsidR="001B70E6">
        <w:rPr>
          <w:rFonts w:ascii="Times New Roman" w:eastAsia="Times New Roman" w:hAnsi="Times New Roman" w:cs="Times New Roman"/>
          <w:sz w:val="24"/>
          <w:szCs w:val="24"/>
        </w:rPr>
        <w:t xml:space="preserve"> </w:t>
      </w:r>
      <w:r w:rsidR="003C537E">
        <w:rPr>
          <w:rFonts w:ascii="Times New Roman" w:eastAsia="Times New Roman" w:hAnsi="Times New Roman" w:cs="Times New Roman"/>
          <w:sz w:val="24"/>
          <w:szCs w:val="24"/>
        </w:rPr>
        <w:t>_______________</w:t>
      </w:r>
    </w:p>
    <w:p w:rsidR="00812787" w:rsidRPr="00812787" w:rsidRDefault="00812787" w:rsidP="00B32380">
      <w:pPr>
        <w:spacing w:after="0" w:line="240" w:lineRule="auto"/>
        <w:ind w:right="-57"/>
        <w:rPr>
          <w:rFonts w:ascii="Times New Roman" w:eastAsia="Times New Roman" w:hAnsi="Times New Roman" w:cs="Times New Roman"/>
          <w:sz w:val="24"/>
          <w:szCs w:val="24"/>
        </w:rPr>
      </w:pPr>
      <w:r w:rsidRPr="00812787">
        <w:rPr>
          <w:rFonts w:ascii="Times New Roman" w:eastAsia="Times New Roman" w:hAnsi="Times New Roman" w:cs="Times New Roman"/>
          <w:sz w:val="24"/>
          <w:szCs w:val="24"/>
        </w:rPr>
        <w:t xml:space="preserve">External Examiner                                  </w:t>
      </w:r>
      <w:r w:rsidR="00B32380">
        <w:rPr>
          <w:rFonts w:ascii="Times New Roman" w:eastAsia="Times New Roman" w:hAnsi="Times New Roman" w:cs="Times New Roman"/>
          <w:sz w:val="24"/>
          <w:szCs w:val="24"/>
        </w:rPr>
        <w:t xml:space="preserve">        </w:t>
      </w:r>
      <w:r w:rsidRPr="00812787">
        <w:rPr>
          <w:rFonts w:ascii="Times New Roman" w:eastAsia="Times New Roman" w:hAnsi="Times New Roman" w:cs="Times New Roman"/>
          <w:sz w:val="24"/>
          <w:szCs w:val="24"/>
        </w:rPr>
        <w:t xml:space="preserve">Signature                                      Date </w:t>
      </w:r>
    </w:p>
    <w:p w:rsidR="00812787" w:rsidRDefault="00812787" w:rsidP="00ED05D7">
      <w:pPr>
        <w:autoSpaceDE w:val="0"/>
        <w:autoSpaceDN w:val="0"/>
        <w:adjustRightInd w:val="0"/>
        <w:spacing w:after="0" w:line="360" w:lineRule="auto"/>
        <w:jc w:val="both"/>
        <w:rPr>
          <w:rFonts w:ascii="Times New Roman" w:hAnsi="Times New Roman" w:cs="Times New Roman"/>
          <w:sz w:val="24"/>
          <w:szCs w:val="24"/>
        </w:rPr>
      </w:pPr>
    </w:p>
    <w:p w:rsidR="00FD0B00" w:rsidRPr="00BD0A96" w:rsidRDefault="00C33C13" w:rsidP="00C33C13">
      <w:pPr>
        <w:pStyle w:val="Heading1"/>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                             </w:t>
      </w:r>
      <w:bookmarkStart w:id="11" w:name="_Toc140738912"/>
      <w:r w:rsidR="000E69D2" w:rsidRPr="00BD0A96">
        <w:rPr>
          <w:rFonts w:ascii="Times New Roman" w:hAnsi="Times New Roman" w:cs="Times New Roman"/>
          <w:color w:val="000000" w:themeColor="text1"/>
        </w:rPr>
        <w:t>STATEMENT OF AUTHOR</w:t>
      </w:r>
      <w:bookmarkEnd w:id="3"/>
      <w:bookmarkEnd w:id="11"/>
    </w:p>
    <w:p w:rsidR="006C5C6E" w:rsidRPr="006C5C6E" w:rsidRDefault="006C5C6E" w:rsidP="006C5C6E"/>
    <w:p w:rsidR="005B5390" w:rsidRPr="00C2165C" w:rsidRDefault="005B5390" w:rsidP="005B5390">
      <w:pPr>
        <w:autoSpaceDE w:val="0"/>
        <w:autoSpaceDN w:val="0"/>
        <w:adjustRightInd w:val="0"/>
        <w:spacing w:after="0" w:line="360" w:lineRule="auto"/>
        <w:jc w:val="both"/>
        <w:rPr>
          <w:rFonts w:ascii="Times New Roman" w:hAnsi="Times New Roman" w:cs="Times New Roman"/>
          <w:sz w:val="24"/>
          <w:szCs w:val="24"/>
        </w:rPr>
      </w:pPr>
      <w:r w:rsidRPr="00C2165C">
        <w:rPr>
          <w:rFonts w:ascii="Times New Roman" w:hAnsi="Times New Roman" w:cs="Times New Roman"/>
          <w:sz w:val="24"/>
          <w:szCs w:val="24"/>
        </w:rPr>
        <w:t>I declare and affirm that this thesis is my own work. I have fallowed all ethical and technical principles of scholarship in the preparation, data collection, data analysis and compilation of this thesis. Any scholarly matter that is included in the thesis has been given recognition through citation.</w:t>
      </w:r>
    </w:p>
    <w:p w:rsidR="005B5390" w:rsidRPr="00C2165C" w:rsidRDefault="005B5390" w:rsidP="005B5390">
      <w:pPr>
        <w:autoSpaceDE w:val="0"/>
        <w:autoSpaceDN w:val="0"/>
        <w:adjustRightInd w:val="0"/>
        <w:spacing w:after="0" w:line="360" w:lineRule="auto"/>
        <w:jc w:val="both"/>
        <w:rPr>
          <w:rFonts w:ascii="Times New Roman" w:hAnsi="Times New Roman" w:cs="Times New Roman"/>
          <w:sz w:val="24"/>
          <w:szCs w:val="24"/>
        </w:rPr>
      </w:pPr>
      <w:r w:rsidRPr="00C2165C">
        <w:rPr>
          <w:rFonts w:ascii="Times New Roman" w:hAnsi="Times New Roman" w:cs="Times New Roman"/>
          <w:sz w:val="24"/>
          <w:szCs w:val="24"/>
        </w:rPr>
        <w:t xml:space="preserve">This thesis is submitted in partial fulfillment of the requirements for M.A. degree at the Ambo University. The thesis is deposited in the Ambo University Library and is made available to borrowers under the rules of the library. </w:t>
      </w:r>
    </w:p>
    <w:p w:rsidR="005B5390" w:rsidRPr="00C2165C" w:rsidRDefault="005B5390" w:rsidP="005B5390">
      <w:pPr>
        <w:autoSpaceDE w:val="0"/>
        <w:autoSpaceDN w:val="0"/>
        <w:adjustRightInd w:val="0"/>
        <w:spacing w:after="0" w:line="360" w:lineRule="auto"/>
        <w:jc w:val="both"/>
        <w:rPr>
          <w:rFonts w:ascii="Times New Roman" w:hAnsi="Times New Roman" w:cs="Times New Roman"/>
          <w:sz w:val="24"/>
          <w:szCs w:val="24"/>
        </w:rPr>
      </w:pPr>
      <w:r w:rsidRPr="00C2165C">
        <w:rPr>
          <w:rFonts w:ascii="Times New Roman" w:hAnsi="Times New Roman" w:cs="Times New Roman"/>
          <w:sz w:val="24"/>
          <w:szCs w:val="24"/>
        </w:rPr>
        <w:t>Brief quotation from this thesis may be made without special permission provided that accurate and complete acknowledgement of the source is made. Requests for permission for extended quotations from or reproduction of this thesis in whole or in part may be granted by the Head of the School or Department when in his or her judgments the proposed use of the material is in the interest of scholarship. In all other instance, however, permission must be obtained from the author of the thesis.</w:t>
      </w:r>
    </w:p>
    <w:p w:rsidR="005C7E71" w:rsidRPr="005C7E71" w:rsidRDefault="005C7E71" w:rsidP="005C7E71">
      <w:pPr>
        <w:spacing w:after="0" w:line="360" w:lineRule="auto"/>
        <w:ind w:right="-57" w:firstLine="141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Name: </w:t>
      </w:r>
      <w:proofErr w:type="spellStart"/>
      <w:r>
        <w:rPr>
          <w:rFonts w:ascii="Times New Roman" w:eastAsia="Times New Roman" w:hAnsi="Times New Roman" w:cs="Times New Roman"/>
          <w:sz w:val="24"/>
          <w:szCs w:val="24"/>
        </w:rPr>
        <w:t>Wubishet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Moges</w:t>
      </w:r>
      <w:proofErr w:type="spellEnd"/>
      <w:r>
        <w:rPr>
          <w:rFonts w:ascii="Times New Roman" w:eastAsia="Times New Roman" w:hAnsi="Times New Roman" w:cs="Times New Roman"/>
          <w:sz w:val="24"/>
          <w:szCs w:val="24"/>
        </w:rPr>
        <w:t xml:space="preserve"> H/</w:t>
      </w:r>
      <w:proofErr w:type="spellStart"/>
      <w:r>
        <w:rPr>
          <w:rFonts w:ascii="Times New Roman" w:eastAsia="Times New Roman" w:hAnsi="Times New Roman" w:cs="Times New Roman"/>
          <w:sz w:val="24"/>
          <w:szCs w:val="24"/>
        </w:rPr>
        <w:t>mariam</w:t>
      </w:r>
      <w:proofErr w:type="spellEnd"/>
    </w:p>
    <w:p w:rsidR="005C7E71" w:rsidRPr="005C7E71" w:rsidRDefault="005C7E71" w:rsidP="005C7E71">
      <w:pPr>
        <w:spacing w:after="0" w:line="360" w:lineRule="auto"/>
        <w:ind w:right="-57" w:firstLine="1418"/>
        <w:rPr>
          <w:rFonts w:ascii="Times New Roman" w:eastAsia="Times New Roman" w:hAnsi="Times New Roman" w:cs="Times New Roman"/>
          <w:sz w:val="24"/>
          <w:szCs w:val="24"/>
        </w:rPr>
      </w:pPr>
      <w:r w:rsidRPr="005C7E71">
        <w:rPr>
          <w:rFonts w:ascii="Times New Roman" w:eastAsia="Times New Roman" w:hAnsi="Times New Roman" w:cs="Times New Roman"/>
          <w:sz w:val="24"/>
          <w:szCs w:val="24"/>
        </w:rPr>
        <w:t xml:space="preserve">Signature: </w:t>
      </w:r>
      <w:r w:rsidR="007167EA">
        <w:rPr>
          <w:rFonts w:ascii="Times New Roman" w:eastAsia="Times New Roman" w:hAnsi="Times New Roman" w:cs="Times New Roman"/>
          <w:sz w:val="24"/>
          <w:szCs w:val="24"/>
        </w:rPr>
        <w:t>__________________</w:t>
      </w:r>
    </w:p>
    <w:p w:rsidR="005C7E71" w:rsidRPr="005C7E71" w:rsidRDefault="005C7E71" w:rsidP="005C7E71">
      <w:pPr>
        <w:spacing w:after="0" w:line="360" w:lineRule="auto"/>
        <w:ind w:right="-57" w:firstLine="1418"/>
        <w:rPr>
          <w:rFonts w:ascii="Times New Roman" w:eastAsia="Times New Roman" w:hAnsi="Times New Roman" w:cs="Times New Roman"/>
          <w:sz w:val="24"/>
          <w:szCs w:val="24"/>
        </w:rPr>
      </w:pPr>
      <w:r w:rsidRPr="005C7E71">
        <w:rPr>
          <w:rFonts w:ascii="Times New Roman" w:eastAsia="Times New Roman" w:hAnsi="Times New Roman" w:cs="Times New Roman"/>
          <w:sz w:val="24"/>
          <w:szCs w:val="24"/>
        </w:rPr>
        <w:t xml:space="preserve">Date: </w:t>
      </w:r>
      <w:r w:rsidR="007167EA">
        <w:rPr>
          <w:rFonts w:ascii="Times New Roman" w:eastAsia="Times New Roman" w:hAnsi="Times New Roman" w:cs="Times New Roman"/>
          <w:sz w:val="24"/>
          <w:szCs w:val="24"/>
        </w:rPr>
        <w:t>______________________</w:t>
      </w:r>
      <w:r w:rsidRPr="005C7E71">
        <w:rPr>
          <w:rFonts w:ascii="Times New Roman" w:eastAsia="Times New Roman" w:hAnsi="Times New Roman" w:cs="Times New Roman"/>
          <w:sz w:val="24"/>
          <w:szCs w:val="24"/>
        </w:rPr>
        <w:t xml:space="preserve"> </w:t>
      </w:r>
    </w:p>
    <w:p w:rsidR="00111394" w:rsidRPr="00C2165C" w:rsidRDefault="005C7E71" w:rsidP="005C7E71">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                       </w:t>
      </w:r>
      <w:r w:rsidRPr="005C7E71">
        <w:rPr>
          <w:rFonts w:ascii="Times New Roman" w:eastAsia="Times New Roman" w:hAnsi="Times New Roman" w:cs="Times New Roman"/>
          <w:sz w:val="24"/>
          <w:szCs w:val="24"/>
        </w:rPr>
        <w:t>School/Department:</w:t>
      </w:r>
      <w:r w:rsidR="007167EA">
        <w:rPr>
          <w:rFonts w:ascii="Times New Roman" w:eastAsia="Times New Roman" w:hAnsi="Times New Roman" w:cs="Times New Roman"/>
          <w:sz w:val="24"/>
          <w:szCs w:val="24"/>
        </w:rPr>
        <w:t xml:space="preserve"> Economics </w:t>
      </w:r>
    </w:p>
    <w:p w:rsidR="00111394" w:rsidRPr="00C2165C" w:rsidRDefault="00111394" w:rsidP="00111394">
      <w:pPr>
        <w:rPr>
          <w:rFonts w:ascii="Times New Roman" w:hAnsi="Times New Roman" w:cs="Times New Roman"/>
          <w:sz w:val="24"/>
          <w:szCs w:val="24"/>
        </w:rPr>
      </w:pPr>
    </w:p>
    <w:p w:rsidR="00111394" w:rsidRPr="00C2165C" w:rsidRDefault="00111394" w:rsidP="00111394">
      <w:pPr>
        <w:rPr>
          <w:rFonts w:ascii="Times New Roman" w:hAnsi="Times New Roman" w:cs="Times New Roman"/>
          <w:sz w:val="24"/>
          <w:szCs w:val="24"/>
        </w:rPr>
      </w:pPr>
    </w:p>
    <w:p w:rsidR="00111394" w:rsidRDefault="00111394" w:rsidP="00111394">
      <w:pPr>
        <w:rPr>
          <w:rFonts w:ascii="Times New Roman" w:hAnsi="Times New Roman" w:cs="Times New Roman"/>
          <w:sz w:val="24"/>
          <w:szCs w:val="24"/>
        </w:rPr>
      </w:pPr>
    </w:p>
    <w:p w:rsidR="007167EA" w:rsidRDefault="007167EA" w:rsidP="00111394">
      <w:pPr>
        <w:rPr>
          <w:rFonts w:ascii="Times New Roman" w:hAnsi="Times New Roman" w:cs="Times New Roman"/>
          <w:sz w:val="24"/>
          <w:szCs w:val="24"/>
        </w:rPr>
      </w:pPr>
    </w:p>
    <w:p w:rsidR="007167EA" w:rsidRDefault="007167EA" w:rsidP="00111394">
      <w:pPr>
        <w:rPr>
          <w:rFonts w:ascii="Times New Roman" w:hAnsi="Times New Roman" w:cs="Times New Roman"/>
          <w:sz w:val="24"/>
          <w:szCs w:val="24"/>
        </w:rPr>
      </w:pPr>
    </w:p>
    <w:p w:rsidR="007167EA" w:rsidRDefault="007167EA" w:rsidP="00111394">
      <w:pPr>
        <w:rPr>
          <w:rFonts w:ascii="Times New Roman" w:hAnsi="Times New Roman" w:cs="Times New Roman"/>
          <w:sz w:val="24"/>
          <w:szCs w:val="24"/>
        </w:rPr>
      </w:pPr>
    </w:p>
    <w:p w:rsidR="00B32380" w:rsidRPr="00C2165C" w:rsidRDefault="00B32380" w:rsidP="00111394">
      <w:pPr>
        <w:rPr>
          <w:rFonts w:ascii="Times New Roman" w:hAnsi="Times New Roman" w:cs="Times New Roman"/>
          <w:sz w:val="24"/>
          <w:szCs w:val="24"/>
        </w:rPr>
      </w:pPr>
    </w:p>
    <w:p w:rsidR="000E69D2" w:rsidRPr="00BD0A96" w:rsidRDefault="000E69D2" w:rsidP="007167EA">
      <w:pPr>
        <w:pStyle w:val="Heading1"/>
        <w:spacing w:line="480" w:lineRule="auto"/>
        <w:jc w:val="center"/>
        <w:rPr>
          <w:rFonts w:ascii="Times New Roman" w:hAnsi="Times New Roman" w:cs="Times New Roman"/>
          <w:color w:val="000000" w:themeColor="text1"/>
        </w:rPr>
      </w:pPr>
      <w:bookmarkStart w:id="12" w:name="_Toc140738913"/>
      <w:bookmarkEnd w:id="4"/>
      <w:r w:rsidRPr="00BD0A96">
        <w:rPr>
          <w:rFonts w:ascii="Times New Roman" w:hAnsi="Times New Roman" w:cs="Times New Roman"/>
          <w:color w:val="000000" w:themeColor="text1"/>
        </w:rPr>
        <w:lastRenderedPageBreak/>
        <w:t>ACKNOWLEDGEMENT</w:t>
      </w:r>
      <w:bookmarkEnd w:id="5"/>
      <w:bookmarkEnd w:id="12"/>
    </w:p>
    <w:p w:rsidR="00930A2D" w:rsidRDefault="00743EB0" w:rsidP="00743EB0">
      <w:pPr>
        <w:autoSpaceDE w:val="0"/>
        <w:autoSpaceDN w:val="0"/>
        <w:adjustRightInd w:val="0"/>
        <w:spacing w:after="0" w:line="360" w:lineRule="auto"/>
        <w:jc w:val="both"/>
        <w:rPr>
          <w:rFonts w:ascii="Times New Roman" w:hAnsi="Times New Roman" w:cs="Times New Roman"/>
          <w:sz w:val="24"/>
          <w:szCs w:val="24"/>
        </w:rPr>
      </w:pPr>
      <w:r w:rsidRPr="00C2165C">
        <w:rPr>
          <w:rFonts w:ascii="Times New Roman" w:hAnsi="Times New Roman" w:cs="Times New Roman"/>
          <w:sz w:val="24"/>
          <w:szCs w:val="24"/>
        </w:rPr>
        <w:t xml:space="preserve">Above all I would like to thank the </w:t>
      </w:r>
      <w:r w:rsidRPr="00C2165C">
        <w:rPr>
          <w:rFonts w:ascii="Times New Roman" w:hAnsi="Times New Roman" w:cs="Times New Roman"/>
          <w:bCs/>
          <w:sz w:val="24"/>
          <w:szCs w:val="24"/>
        </w:rPr>
        <w:t xml:space="preserve">Almighty </w:t>
      </w:r>
      <w:r w:rsidR="00F22F2D" w:rsidRPr="00C2165C">
        <w:rPr>
          <w:rFonts w:ascii="Times New Roman" w:hAnsi="Times New Roman" w:cs="Times New Roman"/>
          <w:bCs/>
          <w:sz w:val="24"/>
          <w:szCs w:val="24"/>
        </w:rPr>
        <w:t>God</w:t>
      </w:r>
      <w:r w:rsidR="0089075A">
        <w:rPr>
          <w:rFonts w:ascii="Times New Roman" w:hAnsi="Times New Roman" w:cs="Times New Roman"/>
          <w:bCs/>
          <w:sz w:val="24"/>
          <w:szCs w:val="24"/>
        </w:rPr>
        <w:t xml:space="preserve"> </w:t>
      </w:r>
      <w:r w:rsidRPr="00C2165C">
        <w:rPr>
          <w:rFonts w:ascii="Times New Roman" w:hAnsi="Times New Roman" w:cs="Times New Roman"/>
          <w:sz w:val="24"/>
          <w:szCs w:val="24"/>
        </w:rPr>
        <w:t xml:space="preserve">for </w:t>
      </w:r>
      <w:r w:rsidR="007B5FDA" w:rsidRPr="00C2165C">
        <w:rPr>
          <w:rFonts w:ascii="Times New Roman" w:hAnsi="Times New Roman" w:cs="Times New Roman"/>
          <w:sz w:val="24"/>
          <w:szCs w:val="24"/>
        </w:rPr>
        <w:t>his</w:t>
      </w:r>
      <w:r w:rsidRPr="00C2165C">
        <w:rPr>
          <w:rFonts w:ascii="Times New Roman" w:hAnsi="Times New Roman" w:cs="Times New Roman"/>
          <w:sz w:val="24"/>
          <w:szCs w:val="24"/>
        </w:rPr>
        <w:t xml:space="preserve"> unreserved gift and for making possible my </w:t>
      </w:r>
      <w:r w:rsidR="00930A2D" w:rsidRPr="00C2165C">
        <w:rPr>
          <w:rFonts w:ascii="Times New Roman" w:hAnsi="Times New Roman" w:cs="Times New Roman"/>
          <w:sz w:val="24"/>
          <w:szCs w:val="24"/>
        </w:rPr>
        <w:t>impossible</w:t>
      </w:r>
      <w:r w:rsidR="0089075A">
        <w:rPr>
          <w:rFonts w:ascii="Times New Roman" w:hAnsi="Times New Roman" w:cs="Times New Roman"/>
          <w:sz w:val="24"/>
          <w:szCs w:val="24"/>
        </w:rPr>
        <w:t xml:space="preserve"> </w:t>
      </w:r>
      <w:r w:rsidR="00930A2D" w:rsidRPr="00C2165C">
        <w:rPr>
          <w:rFonts w:ascii="Times New Roman" w:hAnsi="Times New Roman" w:cs="Times New Roman"/>
          <w:sz w:val="24"/>
          <w:szCs w:val="24"/>
        </w:rPr>
        <w:t>dreams</w:t>
      </w:r>
      <w:r w:rsidRPr="00C2165C">
        <w:rPr>
          <w:rFonts w:ascii="Times New Roman" w:hAnsi="Times New Roman" w:cs="Times New Roman"/>
          <w:sz w:val="24"/>
          <w:szCs w:val="24"/>
        </w:rPr>
        <w:t>, which I had before years ago.</w:t>
      </w:r>
    </w:p>
    <w:p w:rsidR="0006094B" w:rsidRDefault="00743EB0" w:rsidP="00743EB0">
      <w:pPr>
        <w:autoSpaceDE w:val="0"/>
        <w:autoSpaceDN w:val="0"/>
        <w:adjustRightInd w:val="0"/>
        <w:spacing w:after="0" w:line="360" w:lineRule="auto"/>
        <w:jc w:val="both"/>
        <w:rPr>
          <w:rFonts w:ascii="Times New Roman" w:hAnsi="Times New Roman" w:cs="Times New Roman"/>
          <w:sz w:val="24"/>
          <w:szCs w:val="24"/>
        </w:rPr>
      </w:pPr>
      <w:r w:rsidRPr="00C2165C">
        <w:rPr>
          <w:rFonts w:ascii="Times New Roman" w:hAnsi="Times New Roman" w:cs="Times New Roman"/>
          <w:sz w:val="24"/>
          <w:szCs w:val="24"/>
        </w:rPr>
        <w:t>I am greatly and deeply thankful to my major advisor</w:t>
      </w:r>
      <w:r w:rsidR="007B5FDA" w:rsidRPr="00C2165C">
        <w:rPr>
          <w:rFonts w:ascii="Times New Roman" w:hAnsi="Times New Roman" w:cs="Times New Roman"/>
          <w:sz w:val="24"/>
          <w:szCs w:val="24"/>
        </w:rPr>
        <w:t xml:space="preserve"> Mohammed</w:t>
      </w:r>
      <w:r w:rsidR="00C2759E">
        <w:rPr>
          <w:rFonts w:ascii="Times New Roman" w:hAnsi="Times New Roman" w:cs="Times New Roman"/>
          <w:sz w:val="24"/>
          <w:szCs w:val="24"/>
        </w:rPr>
        <w:t xml:space="preserve"> </w:t>
      </w:r>
      <w:proofErr w:type="spellStart"/>
      <w:r w:rsidR="007B5FDA" w:rsidRPr="00C2165C">
        <w:rPr>
          <w:rFonts w:ascii="Times New Roman" w:hAnsi="Times New Roman" w:cs="Times New Roman"/>
          <w:sz w:val="24"/>
          <w:szCs w:val="24"/>
        </w:rPr>
        <w:t>Idris</w:t>
      </w:r>
      <w:proofErr w:type="spellEnd"/>
      <w:r w:rsidR="00486E5C">
        <w:rPr>
          <w:rFonts w:ascii="Times New Roman" w:hAnsi="Times New Roman" w:cs="Times New Roman"/>
          <w:sz w:val="24"/>
          <w:szCs w:val="24"/>
        </w:rPr>
        <w:t xml:space="preserve"> (PhD</w:t>
      </w:r>
      <w:r w:rsidR="00D11CF8">
        <w:rPr>
          <w:rFonts w:ascii="Times New Roman" w:hAnsi="Times New Roman" w:cs="Times New Roman"/>
          <w:sz w:val="24"/>
          <w:szCs w:val="24"/>
        </w:rPr>
        <w:t xml:space="preserve"> candidate</w:t>
      </w:r>
      <w:r w:rsidR="00486E5C">
        <w:rPr>
          <w:rFonts w:ascii="Times New Roman" w:hAnsi="Times New Roman" w:cs="Times New Roman"/>
          <w:sz w:val="24"/>
          <w:szCs w:val="24"/>
        </w:rPr>
        <w:t xml:space="preserve">) </w:t>
      </w:r>
      <w:r w:rsidR="0006094B" w:rsidRPr="00C2165C">
        <w:rPr>
          <w:rFonts w:ascii="Times New Roman" w:hAnsi="Times New Roman" w:cs="Times New Roman"/>
          <w:color w:val="000000"/>
          <w:sz w:val="24"/>
          <w:szCs w:val="24"/>
        </w:rPr>
        <w:t xml:space="preserve">for his excellent guidance, timely advices and constructive comments without which my desire for the completion of the task would have remain unfulfilled. </w:t>
      </w:r>
      <w:r w:rsidR="00C07878">
        <w:rPr>
          <w:rFonts w:ascii="Times New Roman" w:hAnsi="Times New Roman" w:cs="Times New Roman"/>
          <w:sz w:val="24"/>
          <w:szCs w:val="24"/>
        </w:rPr>
        <w:t xml:space="preserve">He is very kind and </w:t>
      </w:r>
      <w:r w:rsidR="00F22F2D" w:rsidRPr="00C2165C">
        <w:rPr>
          <w:rFonts w:ascii="Times New Roman" w:hAnsi="Times New Roman" w:cs="Times New Roman"/>
          <w:sz w:val="24"/>
          <w:szCs w:val="24"/>
        </w:rPr>
        <w:t>r</w:t>
      </w:r>
      <w:r w:rsidR="008F2ED2" w:rsidRPr="00C2165C">
        <w:rPr>
          <w:rFonts w:ascii="Times New Roman" w:hAnsi="Times New Roman" w:cs="Times New Roman"/>
          <w:sz w:val="24"/>
          <w:szCs w:val="24"/>
        </w:rPr>
        <w:t>e</w:t>
      </w:r>
      <w:r w:rsidR="00F22F2D" w:rsidRPr="00C2165C">
        <w:rPr>
          <w:rFonts w:ascii="Times New Roman" w:hAnsi="Times New Roman" w:cs="Times New Roman"/>
          <w:sz w:val="24"/>
          <w:szCs w:val="24"/>
        </w:rPr>
        <w:t>source rich</w:t>
      </w:r>
      <w:r w:rsidR="0089075A">
        <w:rPr>
          <w:rFonts w:ascii="Times New Roman" w:hAnsi="Times New Roman" w:cs="Times New Roman"/>
          <w:sz w:val="24"/>
          <w:szCs w:val="24"/>
        </w:rPr>
        <w:t xml:space="preserve"> </w:t>
      </w:r>
      <w:r w:rsidR="00F22F2D" w:rsidRPr="00C2165C">
        <w:rPr>
          <w:rFonts w:ascii="Times New Roman" w:hAnsi="Times New Roman" w:cs="Times New Roman"/>
          <w:sz w:val="24"/>
          <w:szCs w:val="24"/>
        </w:rPr>
        <w:t xml:space="preserve">lecturer I have seen when I </w:t>
      </w:r>
      <w:r w:rsidR="008F2ED2" w:rsidRPr="00C2165C">
        <w:rPr>
          <w:rFonts w:ascii="Times New Roman" w:hAnsi="Times New Roman" w:cs="Times New Roman"/>
          <w:sz w:val="24"/>
          <w:szCs w:val="24"/>
        </w:rPr>
        <w:t xml:space="preserve">have </w:t>
      </w:r>
      <w:r w:rsidR="00F22F2D" w:rsidRPr="00C2165C">
        <w:rPr>
          <w:rFonts w:ascii="Times New Roman" w:hAnsi="Times New Roman" w:cs="Times New Roman"/>
          <w:sz w:val="24"/>
          <w:szCs w:val="24"/>
        </w:rPr>
        <w:t xml:space="preserve">thought project </w:t>
      </w:r>
      <w:r w:rsidR="00260167">
        <w:rPr>
          <w:rFonts w:ascii="Times New Roman" w:hAnsi="Times New Roman" w:cs="Times New Roman"/>
          <w:sz w:val="24"/>
          <w:szCs w:val="24"/>
        </w:rPr>
        <w:t xml:space="preserve">planning and </w:t>
      </w:r>
      <w:r w:rsidR="00F22F2D" w:rsidRPr="00C2165C">
        <w:rPr>
          <w:rFonts w:ascii="Times New Roman" w:hAnsi="Times New Roman" w:cs="Times New Roman"/>
          <w:sz w:val="24"/>
          <w:szCs w:val="24"/>
        </w:rPr>
        <w:t>management course by him.</w:t>
      </w:r>
      <w:r w:rsidR="00930A2D">
        <w:rPr>
          <w:rFonts w:ascii="Times New Roman" w:hAnsi="Times New Roman" w:cs="Times New Roman"/>
          <w:sz w:val="24"/>
          <w:szCs w:val="24"/>
        </w:rPr>
        <w:t xml:space="preserve"> I never know how to use statistical models for research data analysis before I know him. But he told me that I can do everything by my own </w:t>
      </w:r>
      <w:r w:rsidR="00C07878">
        <w:rPr>
          <w:rFonts w:ascii="Times New Roman" w:hAnsi="Times New Roman" w:cs="Times New Roman"/>
          <w:sz w:val="24"/>
          <w:szCs w:val="24"/>
        </w:rPr>
        <w:t>and I did so.</w:t>
      </w:r>
    </w:p>
    <w:p w:rsidR="00890CC1" w:rsidRPr="00C2165C" w:rsidRDefault="00890CC1" w:rsidP="00890CC1">
      <w:pPr>
        <w:autoSpaceDE w:val="0"/>
        <w:autoSpaceDN w:val="0"/>
        <w:adjustRightInd w:val="0"/>
        <w:spacing w:after="0" w:line="240" w:lineRule="auto"/>
        <w:jc w:val="both"/>
        <w:rPr>
          <w:rFonts w:ascii="Times New Roman" w:hAnsi="Times New Roman" w:cs="Times New Roman"/>
          <w:sz w:val="24"/>
          <w:szCs w:val="24"/>
        </w:rPr>
      </w:pPr>
    </w:p>
    <w:p w:rsidR="00CD66B0" w:rsidRPr="00C2165C" w:rsidRDefault="009578EF" w:rsidP="00743EB0">
      <w:pPr>
        <w:autoSpaceDE w:val="0"/>
        <w:autoSpaceDN w:val="0"/>
        <w:adjustRightInd w:val="0"/>
        <w:spacing w:after="0" w:line="360" w:lineRule="auto"/>
        <w:jc w:val="both"/>
        <w:rPr>
          <w:rFonts w:ascii="Times New Roman" w:hAnsi="Times New Roman" w:cs="Times New Roman"/>
          <w:sz w:val="24"/>
          <w:szCs w:val="24"/>
        </w:rPr>
      </w:pPr>
      <w:proofErr w:type="spellStart"/>
      <w:r w:rsidRPr="00C2165C">
        <w:rPr>
          <w:rFonts w:ascii="Times New Roman" w:hAnsi="Times New Roman" w:cs="Times New Roman"/>
          <w:sz w:val="24"/>
          <w:szCs w:val="24"/>
        </w:rPr>
        <w:t>Temesgen</w:t>
      </w:r>
      <w:proofErr w:type="spellEnd"/>
      <w:r w:rsidRPr="00C2165C">
        <w:rPr>
          <w:rFonts w:ascii="Times New Roman" w:hAnsi="Times New Roman" w:cs="Times New Roman"/>
          <w:sz w:val="24"/>
          <w:szCs w:val="24"/>
        </w:rPr>
        <w:t xml:space="preserve"> </w:t>
      </w:r>
      <w:proofErr w:type="spellStart"/>
      <w:r w:rsidRPr="00C2165C">
        <w:rPr>
          <w:rFonts w:ascii="Times New Roman" w:hAnsi="Times New Roman" w:cs="Times New Roman"/>
          <w:sz w:val="24"/>
          <w:szCs w:val="24"/>
        </w:rPr>
        <w:t>Muluneh</w:t>
      </w:r>
      <w:proofErr w:type="spellEnd"/>
      <w:r w:rsidRPr="00C2165C">
        <w:rPr>
          <w:rFonts w:ascii="Times New Roman" w:hAnsi="Times New Roman" w:cs="Times New Roman"/>
          <w:sz w:val="24"/>
          <w:szCs w:val="24"/>
        </w:rPr>
        <w:t>;</w:t>
      </w:r>
      <w:r w:rsidR="00743EB0" w:rsidRPr="00C2165C">
        <w:rPr>
          <w:rFonts w:ascii="Times New Roman" w:hAnsi="Times New Roman" w:cs="Times New Roman"/>
          <w:sz w:val="24"/>
          <w:szCs w:val="24"/>
        </w:rPr>
        <w:t xml:space="preserve"> Ambo university </w:t>
      </w:r>
      <w:r w:rsidRPr="00C2165C">
        <w:rPr>
          <w:rFonts w:ascii="Times New Roman" w:hAnsi="Times New Roman" w:cs="Times New Roman"/>
          <w:sz w:val="24"/>
          <w:szCs w:val="24"/>
        </w:rPr>
        <w:t>Head department of Development study</w:t>
      </w:r>
      <w:r w:rsidR="00743EB0" w:rsidRPr="00C2165C">
        <w:rPr>
          <w:rFonts w:ascii="Times New Roman" w:hAnsi="Times New Roman" w:cs="Times New Roman"/>
          <w:sz w:val="24"/>
          <w:szCs w:val="24"/>
        </w:rPr>
        <w:t xml:space="preserve"> is also greatly appreciated for his critical</w:t>
      </w:r>
      <w:r w:rsidRPr="00C2165C">
        <w:rPr>
          <w:rFonts w:ascii="Times New Roman" w:hAnsi="Times New Roman" w:cs="Times New Roman"/>
          <w:sz w:val="24"/>
          <w:szCs w:val="24"/>
        </w:rPr>
        <w:t xml:space="preserve"> support for any enquire with impartiality; specifically digital information sharing and updating to those who far from the center; as well</w:t>
      </w:r>
      <w:r w:rsidR="0089075A">
        <w:rPr>
          <w:rFonts w:ascii="Times New Roman" w:hAnsi="Times New Roman" w:cs="Times New Roman"/>
          <w:sz w:val="24"/>
          <w:szCs w:val="24"/>
        </w:rPr>
        <w:t xml:space="preserve"> </w:t>
      </w:r>
      <w:r w:rsidR="00743EB0" w:rsidRPr="00C2165C">
        <w:rPr>
          <w:rFonts w:ascii="Times New Roman" w:hAnsi="Times New Roman" w:cs="Times New Roman"/>
          <w:sz w:val="24"/>
          <w:szCs w:val="24"/>
        </w:rPr>
        <w:t xml:space="preserve">suggestions and valuable comments. </w:t>
      </w:r>
    </w:p>
    <w:p w:rsidR="00E162BE" w:rsidRPr="00C2165C" w:rsidRDefault="008F2ED2" w:rsidP="00743EB0">
      <w:pPr>
        <w:autoSpaceDE w:val="0"/>
        <w:autoSpaceDN w:val="0"/>
        <w:adjustRightInd w:val="0"/>
        <w:spacing w:after="0" w:line="360" w:lineRule="auto"/>
        <w:jc w:val="both"/>
        <w:rPr>
          <w:rFonts w:ascii="Times New Roman" w:hAnsi="Times New Roman" w:cs="Times New Roman"/>
          <w:sz w:val="24"/>
          <w:szCs w:val="24"/>
        </w:rPr>
      </w:pPr>
      <w:r w:rsidRPr="00C2165C">
        <w:rPr>
          <w:rFonts w:ascii="Times New Roman" w:hAnsi="Times New Roman" w:cs="Times New Roman"/>
          <w:sz w:val="24"/>
          <w:szCs w:val="24"/>
        </w:rPr>
        <w:t>Similarly I</w:t>
      </w:r>
      <w:r w:rsidR="00092216" w:rsidRPr="00C2165C">
        <w:rPr>
          <w:rFonts w:ascii="Times New Roman" w:hAnsi="Times New Roman" w:cs="Times New Roman"/>
          <w:sz w:val="24"/>
          <w:szCs w:val="24"/>
        </w:rPr>
        <w:t xml:space="preserve"> greatly thank to </w:t>
      </w:r>
      <w:proofErr w:type="spellStart"/>
      <w:r w:rsidRPr="00C2165C">
        <w:rPr>
          <w:rFonts w:ascii="Times New Roman" w:hAnsi="Times New Roman" w:cs="Times New Roman"/>
          <w:sz w:val="24"/>
          <w:szCs w:val="24"/>
        </w:rPr>
        <w:t>Firafis</w:t>
      </w:r>
      <w:proofErr w:type="spellEnd"/>
      <w:r w:rsidRPr="00C2165C">
        <w:rPr>
          <w:rFonts w:ascii="Times New Roman" w:hAnsi="Times New Roman" w:cs="Times New Roman"/>
          <w:sz w:val="24"/>
          <w:szCs w:val="24"/>
        </w:rPr>
        <w:t xml:space="preserve"> Haile (PhD candidate</w:t>
      </w:r>
      <w:r w:rsidR="000F3B09">
        <w:rPr>
          <w:rFonts w:ascii="Times New Roman" w:hAnsi="Times New Roman" w:cs="Times New Roman"/>
          <w:sz w:val="24"/>
          <w:szCs w:val="24"/>
        </w:rPr>
        <w:t xml:space="preserve"> and Assistant Professor</w:t>
      </w:r>
      <w:r w:rsidRPr="00C2165C">
        <w:rPr>
          <w:rFonts w:ascii="Times New Roman" w:hAnsi="Times New Roman" w:cs="Times New Roman"/>
          <w:sz w:val="24"/>
          <w:szCs w:val="24"/>
        </w:rPr>
        <w:t xml:space="preserve">) for his </w:t>
      </w:r>
      <w:r w:rsidR="00093858" w:rsidRPr="00C2165C">
        <w:rPr>
          <w:rFonts w:ascii="Times New Roman" w:hAnsi="Times New Roman" w:cs="Times New Roman"/>
          <w:sz w:val="24"/>
          <w:szCs w:val="24"/>
        </w:rPr>
        <w:t>comprehensive</w:t>
      </w:r>
      <w:r w:rsidRPr="00C2165C">
        <w:rPr>
          <w:rFonts w:ascii="Times New Roman" w:hAnsi="Times New Roman" w:cs="Times New Roman"/>
          <w:sz w:val="24"/>
          <w:szCs w:val="24"/>
        </w:rPr>
        <w:t xml:space="preserve"> comments on my work beginning from early stage</w:t>
      </w:r>
      <w:r w:rsidR="00092216" w:rsidRPr="00C2165C">
        <w:rPr>
          <w:rFonts w:ascii="Times New Roman" w:hAnsi="Times New Roman" w:cs="Times New Roman"/>
          <w:sz w:val="24"/>
          <w:szCs w:val="24"/>
        </w:rPr>
        <w:t xml:space="preserve">. </w:t>
      </w:r>
    </w:p>
    <w:p w:rsidR="00E162BE" w:rsidRPr="00C2165C" w:rsidRDefault="00092216" w:rsidP="00743EB0">
      <w:pPr>
        <w:autoSpaceDE w:val="0"/>
        <w:autoSpaceDN w:val="0"/>
        <w:adjustRightInd w:val="0"/>
        <w:spacing w:after="0" w:line="360" w:lineRule="auto"/>
        <w:jc w:val="both"/>
        <w:rPr>
          <w:rFonts w:ascii="Times New Roman" w:hAnsi="Times New Roman" w:cs="Times New Roman"/>
          <w:color w:val="000000"/>
          <w:sz w:val="24"/>
          <w:szCs w:val="24"/>
        </w:rPr>
      </w:pPr>
      <w:r w:rsidRPr="00C2165C">
        <w:rPr>
          <w:rFonts w:ascii="Times New Roman" w:hAnsi="Times New Roman" w:cs="Times New Roman"/>
          <w:sz w:val="24"/>
          <w:szCs w:val="24"/>
        </w:rPr>
        <w:t xml:space="preserve">Lastly but not least; </w:t>
      </w:r>
      <w:r w:rsidR="006C0459" w:rsidRPr="00C2165C">
        <w:rPr>
          <w:rFonts w:ascii="Times New Roman" w:hAnsi="Times New Roman" w:cs="Times New Roman"/>
          <w:color w:val="000000"/>
          <w:sz w:val="24"/>
        </w:rPr>
        <w:t xml:space="preserve">I am glad to express my heartfelt gratitude to </w:t>
      </w:r>
      <w:proofErr w:type="spellStart"/>
      <w:r w:rsidRPr="00C2165C">
        <w:rPr>
          <w:rFonts w:ascii="Times New Roman" w:hAnsi="Times New Roman" w:cs="Times New Roman"/>
          <w:sz w:val="24"/>
          <w:szCs w:val="24"/>
        </w:rPr>
        <w:t>Gemechu</w:t>
      </w:r>
      <w:proofErr w:type="spellEnd"/>
      <w:r w:rsidRPr="00C2165C">
        <w:rPr>
          <w:rFonts w:ascii="Times New Roman" w:hAnsi="Times New Roman" w:cs="Times New Roman"/>
          <w:sz w:val="24"/>
          <w:szCs w:val="24"/>
        </w:rPr>
        <w:t xml:space="preserve"> Shale </w:t>
      </w:r>
      <w:proofErr w:type="spellStart"/>
      <w:r w:rsidRPr="00C2165C">
        <w:rPr>
          <w:rFonts w:ascii="Times New Roman" w:hAnsi="Times New Roman" w:cs="Times New Roman"/>
          <w:sz w:val="24"/>
          <w:szCs w:val="24"/>
        </w:rPr>
        <w:t>Ogato</w:t>
      </w:r>
      <w:proofErr w:type="spellEnd"/>
      <w:r w:rsidRPr="00C2165C">
        <w:rPr>
          <w:rFonts w:ascii="Times New Roman" w:hAnsi="Times New Roman" w:cs="Times New Roman"/>
          <w:sz w:val="24"/>
          <w:szCs w:val="24"/>
        </w:rPr>
        <w:t xml:space="preserve"> (PhD and Assistant Professor), </w:t>
      </w:r>
      <w:proofErr w:type="spellStart"/>
      <w:r w:rsidR="00486E5C">
        <w:rPr>
          <w:rFonts w:ascii="Times New Roman" w:hAnsi="Times New Roman" w:cs="Times New Roman"/>
          <w:sz w:val="24"/>
          <w:szCs w:val="24"/>
        </w:rPr>
        <w:t>Werkine</w:t>
      </w:r>
      <w:r w:rsidR="000F3B09">
        <w:rPr>
          <w:rFonts w:ascii="Times New Roman" w:hAnsi="Times New Roman" w:cs="Times New Roman"/>
          <w:sz w:val="24"/>
          <w:szCs w:val="24"/>
        </w:rPr>
        <w:t>h</w:t>
      </w:r>
      <w:proofErr w:type="spellEnd"/>
      <w:r w:rsidR="00486E5C">
        <w:rPr>
          <w:rFonts w:ascii="Times New Roman" w:hAnsi="Times New Roman" w:cs="Times New Roman"/>
          <w:sz w:val="24"/>
          <w:szCs w:val="24"/>
        </w:rPr>
        <w:t xml:space="preserve"> </w:t>
      </w:r>
      <w:proofErr w:type="spellStart"/>
      <w:r w:rsidR="00486E5C">
        <w:rPr>
          <w:rFonts w:ascii="Times New Roman" w:hAnsi="Times New Roman" w:cs="Times New Roman"/>
          <w:sz w:val="24"/>
          <w:szCs w:val="24"/>
        </w:rPr>
        <w:t>Muluneh</w:t>
      </w:r>
      <w:proofErr w:type="spellEnd"/>
      <w:r w:rsidR="00486E5C">
        <w:rPr>
          <w:rFonts w:ascii="Times New Roman" w:hAnsi="Times New Roman" w:cs="Times New Roman"/>
          <w:sz w:val="24"/>
          <w:szCs w:val="24"/>
        </w:rPr>
        <w:t xml:space="preserve"> (PhD),</w:t>
      </w:r>
      <w:r w:rsidR="00855627" w:rsidRPr="00C2165C">
        <w:rPr>
          <w:rFonts w:ascii="Times New Roman" w:hAnsi="Times New Roman" w:cs="Times New Roman"/>
          <w:sz w:val="24"/>
          <w:szCs w:val="24"/>
        </w:rPr>
        <w:t xml:space="preserve"> Daniel</w:t>
      </w:r>
      <w:r w:rsidR="00DF5A2D">
        <w:rPr>
          <w:rFonts w:ascii="Times New Roman" w:hAnsi="Times New Roman" w:cs="Times New Roman"/>
          <w:sz w:val="24"/>
          <w:szCs w:val="24"/>
        </w:rPr>
        <w:t xml:space="preserve"> Belay </w:t>
      </w:r>
      <w:r w:rsidR="00486E5C">
        <w:rPr>
          <w:rFonts w:ascii="Times New Roman" w:hAnsi="Times New Roman" w:cs="Times New Roman"/>
          <w:sz w:val="24"/>
          <w:szCs w:val="24"/>
        </w:rPr>
        <w:t>(PhD)</w:t>
      </w:r>
      <w:r w:rsidR="00102ECF">
        <w:rPr>
          <w:rFonts w:ascii="Times New Roman" w:hAnsi="Times New Roman" w:cs="Times New Roman"/>
          <w:sz w:val="24"/>
          <w:szCs w:val="24"/>
        </w:rPr>
        <w:t xml:space="preserve"> who taught food security and livelihood course which was very useful for my research </w:t>
      </w:r>
      <w:r w:rsidR="006C0459" w:rsidRPr="00C2165C">
        <w:rPr>
          <w:rFonts w:ascii="Times New Roman" w:hAnsi="Times New Roman" w:cs="Times New Roman"/>
          <w:color w:val="000000"/>
          <w:sz w:val="24"/>
          <w:szCs w:val="24"/>
        </w:rPr>
        <w:t>and all my instructor</w:t>
      </w:r>
      <w:r w:rsidR="00486E5C">
        <w:rPr>
          <w:rFonts w:ascii="Times New Roman" w:hAnsi="Times New Roman" w:cs="Times New Roman"/>
          <w:color w:val="000000"/>
          <w:sz w:val="24"/>
          <w:szCs w:val="24"/>
        </w:rPr>
        <w:t xml:space="preserve">s who </w:t>
      </w:r>
      <w:r w:rsidR="00E162BE" w:rsidRPr="00C2165C">
        <w:rPr>
          <w:rFonts w:ascii="Times New Roman" w:hAnsi="Times New Roman" w:cs="Times New Roman"/>
          <w:color w:val="000000"/>
          <w:sz w:val="24"/>
          <w:szCs w:val="24"/>
        </w:rPr>
        <w:t xml:space="preserve">directly </w:t>
      </w:r>
      <w:r w:rsidR="006C0459" w:rsidRPr="00C2165C">
        <w:rPr>
          <w:rFonts w:ascii="Times New Roman" w:hAnsi="Times New Roman" w:cs="Times New Roman"/>
          <w:color w:val="000000"/>
          <w:sz w:val="24"/>
          <w:szCs w:val="24"/>
        </w:rPr>
        <w:t>contributed for the holistic personality</w:t>
      </w:r>
      <w:r w:rsidR="00CD66B0" w:rsidRPr="00C2165C">
        <w:rPr>
          <w:rFonts w:ascii="Times New Roman" w:hAnsi="Times New Roman" w:cs="Times New Roman"/>
          <w:color w:val="000000"/>
          <w:sz w:val="24"/>
          <w:szCs w:val="24"/>
        </w:rPr>
        <w:t xml:space="preserve"> I am </w:t>
      </w:r>
      <w:r w:rsidR="006C0459" w:rsidRPr="00C2165C">
        <w:rPr>
          <w:rFonts w:ascii="Times New Roman" w:hAnsi="Times New Roman" w:cs="Times New Roman"/>
          <w:color w:val="000000"/>
          <w:sz w:val="24"/>
          <w:szCs w:val="24"/>
        </w:rPr>
        <w:t>having today.</w:t>
      </w:r>
    </w:p>
    <w:p w:rsidR="00CD66B0" w:rsidRPr="00C2165C" w:rsidRDefault="00CD66B0" w:rsidP="00743EB0">
      <w:pPr>
        <w:autoSpaceDE w:val="0"/>
        <w:autoSpaceDN w:val="0"/>
        <w:adjustRightInd w:val="0"/>
        <w:spacing w:after="0" w:line="360" w:lineRule="auto"/>
        <w:jc w:val="both"/>
        <w:rPr>
          <w:rFonts w:ascii="Times New Roman" w:hAnsi="Times New Roman" w:cs="Times New Roman"/>
          <w:color w:val="000000"/>
          <w:sz w:val="28"/>
          <w:szCs w:val="24"/>
        </w:rPr>
      </w:pPr>
      <w:r w:rsidRPr="00C2165C">
        <w:rPr>
          <w:rFonts w:ascii="Times New Roman" w:hAnsi="Times New Roman" w:cs="Times New Roman"/>
          <w:color w:val="000000"/>
          <w:sz w:val="24"/>
        </w:rPr>
        <w:t xml:space="preserve">I am grate full to my wife who demonstrated true love to me and our babies and provided encouragement which made what I am today. Greater appreciation goes to my mother </w:t>
      </w:r>
      <w:proofErr w:type="spellStart"/>
      <w:r w:rsidRPr="00C2165C">
        <w:rPr>
          <w:rFonts w:ascii="Times New Roman" w:hAnsi="Times New Roman" w:cs="Times New Roman"/>
          <w:color w:val="000000"/>
          <w:sz w:val="24"/>
        </w:rPr>
        <w:t>Aselefech</w:t>
      </w:r>
      <w:proofErr w:type="spellEnd"/>
      <w:r w:rsidRPr="00C2165C">
        <w:rPr>
          <w:rFonts w:ascii="Times New Roman" w:hAnsi="Times New Roman" w:cs="Times New Roman"/>
          <w:color w:val="000000"/>
          <w:sz w:val="24"/>
        </w:rPr>
        <w:t xml:space="preserve"> </w:t>
      </w:r>
      <w:proofErr w:type="spellStart"/>
      <w:r w:rsidRPr="00C2165C">
        <w:rPr>
          <w:rFonts w:ascii="Times New Roman" w:hAnsi="Times New Roman" w:cs="Times New Roman"/>
          <w:color w:val="000000"/>
          <w:sz w:val="24"/>
        </w:rPr>
        <w:t>Tadde</w:t>
      </w:r>
      <w:r w:rsidR="008462D1" w:rsidRPr="00C2165C">
        <w:rPr>
          <w:rFonts w:ascii="Times New Roman" w:hAnsi="Times New Roman" w:cs="Times New Roman"/>
          <w:color w:val="000000"/>
          <w:sz w:val="24"/>
        </w:rPr>
        <w:t>se</w:t>
      </w:r>
      <w:proofErr w:type="spellEnd"/>
      <w:r w:rsidR="00A27DBC">
        <w:rPr>
          <w:rFonts w:ascii="Times New Roman" w:hAnsi="Times New Roman" w:cs="Times New Roman"/>
          <w:color w:val="000000"/>
          <w:sz w:val="24"/>
        </w:rPr>
        <w:t>, brothers and sisters for their</w:t>
      </w:r>
      <w:r w:rsidR="008462D1" w:rsidRPr="00C2165C">
        <w:rPr>
          <w:rFonts w:ascii="Times New Roman" w:hAnsi="Times New Roman" w:cs="Times New Roman"/>
          <w:color w:val="000000"/>
          <w:sz w:val="24"/>
        </w:rPr>
        <w:t xml:space="preserve"> motive and encouragement </w:t>
      </w:r>
      <w:r w:rsidR="00A27DBC">
        <w:rPr>
          <w:rFonts w:ascii="Times New Roman" w:hAnsi="Times New Roman" w:cs="Times New Roman"/>
          <w:color w:val="000000"/>
          <w:sz w:val="24"/>
        </w:rPr>
        <w:t xml:space="preserve">in my success. </w:t>
      </w:r>
    </w:p>
    <w:p w:rsidR="00743EB0" w:rsidRPr="00C2165C" w:rsidRDefault="00743EB0" w:rsidP="00743EB0">
      <w:pPr>
        <w:autoSpaceDE w:val="0"/>
        <w:autoSpaceDN w:val="0"/>
        <w:adjustRightInd w:val="0"/>
        <w:spacing w:after="0" w:line="360" w:lineRule="auto"/>
        <w:jc w:val="both"/>
        <w:rPr>
          <w:rFonts w:ascii="Times New Roman" w:hAnsi="Times New Roman" w:cs="Times New Roman"/>
          <w:sz w:val="24"/>
          <w:szCs w:val="24"/>
        </w:rPr>
      </w:pPr>
      <w:r w:rsidRPr="00C2165C">
        <w:rPr>
          <w:rFonts w:ascii="Times New Roman" w:hAnsi="Times New Roman" w:cs="Times New Roman"/>
          <w:sz w:val="24"/>
          <w:szCs w:val="24"/>
        </w:rPr>
        <w:t xml:space="preserve">Credit also goes to </w:t>
      </w:r>
      <w:r w:rsidR="009578EF" w:rsidRPr="00C2165C">
        <w:rPr>
          <w:rFonts w:ascii="Times New Roman" w:hAnsi="Times New Roman" w:cs="Times New Roman"/>
          <w:sz w:val="24"/>
          <w:szCs w:val="24"/>
        </w:rPr>
        <w:t>the organization I am working for “</w:t>
      </w:r>
      <w:r w:rsidR="00F22F2D" w:rsidRPr="00C2165C">
        <w:rPr>
          <w:rFonts w:ascii="Times New Roman" w:hAnsi="Times New Roman" w:cs="Times New Roman"/>
          <w:sz w:val="24"/>
          <w:szCs w:val="24"/>
        </w:rPr>
        <w:t>Awash basin Development Office”</w:t>
      </w:r>
      <w:r w:rsidRPr="00C2165C">
        <w:rPr>
          <w:rFonts w:ascii="Times New Roman" w:hAnsi="Times New Roman" w:cs="Times New Roman"/>
          <w:sz w:val="24"/>
          <w:szCs w:val="24"/>
        </w:rPr>
        <w:t xml:space="preserve"> for </w:t>
      </w:r>
      <w:r w:rsidR="00F22F2D" w:rsidRPr="00C2165C">
        <w:rPr>
          <w:rFonts w:ascii="Times New Roman" w:hAnsi="Times New Roman" w:cs="Times New Roman"/>
          <w:sz w:val="24"/>
          <w:szCs w:val="24"/>
        </w:rPr>
        <w:t xml:space="preserve">giving chance to attend this MA </w:t>
      </w:r>
      <w:proofErr w:type="spellStart"/>
      <w:r w:rsidR="00F22F2D" w:rsidRPr="00C2165C">
        <w:rPr>
          <w:rFonts w:ascii="Times New Roman" w:hAnsi="Times New Roman" w:cs="Times New Roman"/>
          <w:sz w:val="24"/>
          <w:szCs w:val="24"/>
        </w:rPr>
        <w:t>programme</w:t>
      </w:r>
      <w:proofErr w:type="spellEnd"/>
      <w:r w:rsidRPr="00C2165C">
        <w:rPr>
          <w:rFonts w:ascii="Times New Roman" w:hAnsi="Times New Roman" w:cs="Times New Roman"/>
          <w:sz w:val="24"/>
          <w:szCs w:val="24"/>
        </w:rPr>
        <w:t>.</w:t>
      </w:r>
    </w:p>
    <w:p w:rsidR="00CD66B0" w:rsidRPr="00C2165C" w:rsidRDefault="00E162BE" w:rsidP="00743EB0">
      <w:pPr>
        <w:autoSpaceDE w:val="0"/>
        <w:autoSpaceDN w:val="0"/>
        <w:adjustRightInd w:val="0"/>
        <w:spacing w:after="0" w:line="360" w:lineRule="auto"/>
        <w:jc w:val="both"/>
        <w:rPr>
          <w:rFonts w:ascii="Times New Roman" w:hAnsi="Times New Roman" w:cs="Times New Roman"/>
          <w:color w:val="000000"/>
          <w:sz w:val="24"/>
        </w:rPr>
      </w:pPr>
      <w:r w:rsidRPr="00C2165C">
        <w:rPr>
          <w:rFonts w:ascii="Times New Roman" w:hAnsi="Times New Roman" w:cs="Times New Roman"/>
          <w:color w:val="000000"/>
          <w:sz w:val="24"/>
        </w:rPr>
        <w:t xml:space="preserve">Words are not enough to express my gratitude to my beloved friends Mr. Michael </w:t>
      </w:r>
      <w:proofErr w:type="spellStart"/>
      <w:r w:rsidRPr="00C2165C">
        <w:rPr>
          <w:rFonts w:ascii="Times New Roman" w:hAnsi="Times New Roman" w:cs="Times New Roman"/>
          <w:color w:val="000000"/>
          <w:sz w:val="24"/>
        </w:rPr>
        <w:t>Kebede</w:t>
      </w:r>
      <w:proofErr w:type="spellEnd"/>
      <w:r w:rsidRPr="00C2165C">
        <w:rPr>
          <w:rFonts w:ascii="Times New Roman" w:hAnsi="Times New Roman" w:cs="Times New Roman"/>
          <w:color w:val="000000"/>
          <w:sz w:val="24"/>
        </w:rPr>
        <w:t xml:space="preserve"> </w:t>
      </w:r>
      <w:proofErr w:type="spellStart"/>
      <w:r w:rsidR="00F95E9A" w:rsidRPr="00C2165C">
        <w:rPr>
          <w:rFonts w:ascii="Times New Roman" w:hAnsi="Times New Roman" w:cs="Times New Roman"/>
          <w:color w:val="000000"/>
          <w:sz w:val="24"/>
        </w:rPr>
        <w:t>Wagari</w:t>
      </w:r>
      <w:proofErr w:type="spellEnd"/>
      <w:r w:rsidRPr="00C2165C">
        <w:rPr>
          <w:rFonts w:ascii="Times New Roman" w:hAnsi="Times New Roman" w:cs="Times New Roman"/>
          <w:color w:val="000000"/>
          <w:sz w:val="24"/>
        </w:rPr>
        <w:t xml:space="preserve"> and Mr. </w:t>
      </w:r>
      <w:proofErr w:type="spellStart"/>
      <w:r w:rsidRPr="00C2165C">
        <w:rPr>
          <w:rFonts w:ascii="Times New Roman" w:hAnsi="Times New Roman" w:cs="Times New Roman"/>
          <w:color w:val="000000"/>
          <w:sz w:val="24"/>
        </w:rPr>
        <w:t>Girma</w:t>
      </w:r>
      <w:proofErr w:type="spellEnd"/>
      <w:r w:rsidRPr="00C2165C">
        <w:rPr>
          <w:rFonts w:ascii="Times New Roman" w:hAnsi="Times New Roman" w:cs="Times New Roman"/>
          <w:color w:val="000000"/>
          <w:sz w:val="24"/>
        </w:rPr>
        <w:t xml:space="preserve"> </w:t>
      </w:r>
      <w:proofErr w:type="spellStart"/>
      <w:r w:rsidRPr="00C2165C">
        <w:rPr>
          <w:rFonts w:ascii="Times New Roman" w:hAnsi="Times New Roman" w:cs="Times New Roman"/>
          <w:color w:val="000000"/>
          <w:sz w:val="24"/>
        </w:rPr>
        <w:t>Aguma</w:t>
      </w:r>
      <w:proofErr w:type="spellEnd"/>
      <w:r w:rsidRPr="00C2165C">
        <w:rPr>
          <w:rFonts w:ascii="Times New Roman" w:hAnsi="Times New Roman" w:cs="Times New Roman"/>
          <w:color w:val="000000"/>
          <w:sz w:val="24"/>
        </w:rPr>
        <w:t xml:space="preserve"> </w:t>
      </w:r>
      <w:proofErr w:type="spellStart"/>
      <w:r w:rsidRPr="00C2165C">
        <w:rPr>
          <w:rFonts w:ascii="Times New Roman" w:hAnsi="Times New Roman" w:cs="Times New Roman"/>
          <w:color w:val="000000"/>
          <w:sz w:val="24"/>
        </w:rPr>
        <w:t>Mejena</w:t>
      </w:r>
      <w:proofErr w:type="spellEnd"/>
      <w:r w:rsidRPr="00C2165C">
        <w:rPr>
          <w:rFonts w:ascii="Times New Roman" w:hAnsi="Times New Roman" w:cs="Times New Roman"/>
          <w:color w:val="000000"/>
          <w:sz w:val="24"/>
        </w:rPr>
        <w:t>, for their ideal, moral and technical support in my research work.</w:t>
      </w:r>
    </w:p>
    <w:p w:rsidR="007749EC" w:rsidRPr="00C2165C" w:rsidRDefault="00E162BE" w:rsidP="00743EB0">
      <w:pPr>
        <w:autoSpaceDE w:val="0"/>
        <w:autoSpaceDN w:val="0"/>
        <w:adjustRightInd w:val="0"/>
        <w:spacing w:after="0" w:line="360" w:lineRule="auto"/>
        <w:jc w:val="both"/>
        <w:rPr>
          <w:rFonts w:ascii="Times New Roman" w:hAnsi="Times New Roman" w:cs="Times New Roman"/>
          <w:color w:val="000000"/>
          <w:sz w:val="24"/>
        </w:rPr>
      </w:pPr>
      <w:r w:rsidRPr="00C2165C">
        <w:rPr>
          <w:rFonts w:ascii="Times New Roman" w:hAnsi="Times New Roman" w:cs="Times New Roman"/>
          <w:color w:val="000000"/>
          <w:sz w:val="24"/>
        </w:rPr>
        <w:t>In summary, I thank you all for your noble supports and you have special place in my heart.</w:t>
      </w:r>
    </w:p>
    <w:p w:rsidR="000E69D2" w:rsidRDefault="00AD1F5E" w:rsidP="00D65EF6">
      <w:pPr>
        <w:pStyle w:val="Heading1"/>
        <w:rPr>
          <w:rFonts w:ascii="Times New Roman" w:hAnsi="Times New Roman" w:cs="Times New Roman"/>
          <w:color w:val="auto"/>
        </w:rPr>
      </w:pPr>
      <w:r>
        <w:rPr>
          <w:rFonts w:ascii="Times New Roman" w:hAnsi="Times New Roman" w:cs="Times New Roman"/>
          <w:color w:val="auto"/>
        </w:rPr>
        <w:lastRenderedPageBreak/>
        <w:t xml:space="preserve">                     </w:t>
      </w:r>
      <w:bookmarkStart w:id="13" w:name="_Toc140738914"/>
      <w:r w:rsidR="000E69D2" w:rsidRPr="00D65EF6">
        <w:rPr>
          <w:rFonts w:ascii="Times New Roman" w:hAnsi="Times New Roman" w:cs="Times New Roman"/>
          <w:color w:val="auto"/>
        </w:rPr>
        <w:t>LIST OF ABBREVIATIONS AND ACRONYMS</w:t>
      </w:r>
      <w:bookmarkEnd w:id="6"/>
      <w:bookmarkEnd w:id="13"/>
    </w:p>
    <w:p w:rsidR="006C5C6E" w:rsidRPr="006C5C6E" w:rsidRDefault="006C5C6E" w:rsidP="006C5C6E"/>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ADLI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Agricultural Development Led Industrialization</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AFSB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African Food Security Brief</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EPCC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Ethiopian Panel on Climate Change</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FAO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Food and Agricultural Organization</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FEWS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 xml:space="preserve"> Famine Early Warning System</w:t>
      </w:r>
    </w:p>
    <w:p w:rsidR="000E69D2" w:rsidRPr="00083E44" w:rsidRDefault="00050D98"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FHH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 xml:space="preserve"> </w:t>
      </w:r>
      <w:r w:rsidR="000E69D2" w:rsidRPr="00083E44">
        <w:rPr>
          <w:rFonts w:ascii="Times New Roman" w:hAnsi="Times New Roman" w:cs="Times New Roman"/>
          <w:sz w:val="24"/>
          <w:szCs w:val="24"/>
        </w:rPr>
        <w:t>Female Headed Household</w:t>
      </w:r>
    </w:p>
    <w:p w:rsidR="000E69D2" w:rsidRPr="00083E44" w:rsidRDefault="00050D98"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GDP        </w:t>
      </w:r>
      <w:r w:rsidR="008F09C4">
        <w:rPr>
          <w:rFonts w:ascii="Times New Roman" w:hAnsi="Times New Roman" w:cs="Times New Roman"/>
          <w:sz w:val="24"/>
          <w:szCs w:val="24"/>
        </w:rPr>
        <w:t xml:space="preserve">    </w:t>
      </w:r>
      <w:r w:rsidR="000E69D2" w:rsidRPr="00083E44">
        <w:rPr>
          <w:rFonts w:ascii="Times New Roman" w:hAnsi="Times New Roman" w:cs="Times New Roman"/>
          <w:sz w:val="24"/>
          <w:szCs w:val="24"/>
        </w:rPr>
        <w:t xml:space="preserve">Growth </w:t>
      </w:r>
      <w:r w:rsidR="001A6711">
        <w:rPr>
          <w:rFonts w:ascii="Times New Roman" w:hAnsi="Times New Roman" w:cs="Times New Roman"/>
          <w:sz w:val="24"/>
          <w:szCs w:val="24"/>
        </w:rPr>
        <w:t xml:space="preserve">and </w:t>
      </w:r>
      <w:r w:rsidR="000E69D2" w:rsidRPr="00083E44">
        <w:rPr>
          <w:rFonts w:ascii="Times New Roman" w:hAnsi="Times New Roman" w:cs="Times New Roman"/>
          <w:sz w:val="24"/>
          <w:szCs w:val="24"/>
        </w:rPr>
        <w:t xml:space="preserve">Development </w:t>
      </w:r>
      <w:proofErr w:type="spellStart"/>
      <w:r w:rsidR="000E69D2" w:rsidRPr="00083E44">
        <w:rPr>
          <w:rFonts w:ascii="Times New Roman" w:hAnsi="Times New Roman" w:cs="Times New Roman"/>
          <w:sz w:val="24"/>
          <w:szCs w:val="24"/>
        </w:rPr>
        <w:t>Programme</w:t>
      </w:r>
      <w:proofErr w:type="spellEnd"/>
    </w:p>
    <w:p w:rsidR="000E69D2" w:rsidRPr="00083E44" w:rsidRDefault="00050D98"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IFAD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 xml:space="preserve"> </w:t>
      </w:r>
      <w:r w:rsidR="000E69D2" w:rsidRPr="00083E44">
        <w:rPr>
          <w:rFonts w:ascii="Times New Roman" w:hAnsi="Times New Roman" w:cs="Times New Roman"/>
          <w:sz w:val="24"/>
          <w:szCs w:val="24"/>
        </w:rPr>
        <w:t>International Fund for Agricultural Development</w:t>
      </w:r>
    </w:p>
    <w:p w:rsidR="000E69D2" w:rsidRPr="00083E44" w:rsidRDefault="00050D98"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IFPRI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 xml:space="preserve"> </w:t>
      </w:r>
      <w:r w:rsidR="000E69D2" w:rsidRPr="00083E44">
        <w:rPr>
          <w:rFonts w:ascii="Times New Roman" w:hAnsi="Times New Roman" w:cs="Times New Roman"/>
          <w:sz w:val="24"/>
          <w:szCs w:val="24"/>
        </w:rPr>
        <w:t>International Food Policy Research Institute</w:t>
      </w:r>
    </w:p>
    <w:p w:rsidR="000E69D2" w:rsidRPr="00083E44" w:rsidRDefault="00050D98"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IPCC       </w:t>
      </w:r>
      <w:r w:rsidR="008F09C4">
        <w:rPr>
          <w:rFonts w:ascii="Times New Roman" w:hAnsi="Times New Roman" w:cs="Times New Roman"/>
          <w:sz w:val="24"/>
          <w:szCs w:val="24"/>
        </w:rPr>
        <w:t xml:space="preserve">    </w:t>
      </w:r>
      <w:r w:rsidR="000E69D2" w:rsidRPr="00083E44">
        <w:rPr>
          <w:rFonts w:ascii="Times New Roman" w:hAnsi="Times New Roman" w:cs="Times New Roman"/>
          <w:sz w:val="24"/>
          <w:szCs w:val="24"/>
        </w:rPr>
        <w:t>International Panel on Climate Change</w:t>
      </w:r>
    </w:p>
    <w:p w:rsidR="000E69D2" w:rsidRPr="00083E44" w:rsidRDefault="00050D98"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MHH       </w:t>
      </w:r>
      <w:r w:rsidR="008F09C4">
        <w:rPr>
          <w:rFonts w:ascii="Times New Roman" w:hAnsi="Times New Roman" w:cs="Times New Roman"/>
          <w:sz w:val="24"/>
          <w:szCs w:val="24"/>
        </w:rPr>
        <w:t xml:space="preserve">    </w:t>
      </w:r>
      <w:r w:rsidR="000E69D2" w:rsidRPr="00083E44">
        <w:rPr>
          <w:rFonts w:ascii="Times New Roman" w:hAnsi="Times New Roman" w:cs="Times New Roman"/>
          <w:sz w:val="24"/>
          <w:szCs w:val="24"/>
        </w:rPr>
        <w:t>Male Headed Households</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Mo FED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Ministry of Finance and Economic Development</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SCN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 xml:space="preserve"> Standing Committee on Nutrition</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UN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United Nation</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UNDHR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 xml:space="preserve"> </w:t>
      </w:r>
      <w:r w:rsidRPr="00083E44">
        <w:rPr>
          <w:rFonts w:ascii="Times New Roman" w:hAnsi="Times New Roman" w:cs="Times New Roman"/>
          <w:sz w:val="24"/>
          <w:szCs w:val="24"/>
          <w:shd w:val="clear" w:color="auto" w:fill="FFFFFF"/>
        </w:rPr>
        <w:t>United Nations Declaration of Human Rights</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UNICEF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United Nations International Children’s Emergency Fund</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UNOCHA </w:t>
      </w:r>
      <w:r w:rsidR="008F09C4">
        <w:rPr>
          <w:rFonts w:ascii="Times New Roman" w:hAnsi="Times New Roman" w:cs="Times New Roman"/>
          <w:sz w:val="24"/>
          <w:szCs w:val="24"/>
        </w:rPr>
        <w:t xml:space="preserve">  </w:t>
      </w:r>
      <w:r w:rsidRPr="00083E44">
        <w:rPr>
          <w:rFonts w:ascii="Times New Roman" w:hAnsi="Times New Roman" w:cs="Times New Roman"/>
          <w:sz w:val="24"/>
          <w:szCs w:val="24"/>
          <w:shd w:val="clear" w:color="auto" w:fill="FFFFFF"/>
        </w:rPr>
        <w:t>United Nation Office for the Coordination of Humanitarian Affairs</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USAID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United States Agency for International Development</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USDA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United State Department of Agriculture</w:t>
      </w:r>
    </w:p>
    <w:p w:rsidR="000E69D2" w:rsidRPr="00083E44" w:rsidRDefault="000E69D2"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WFP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 xml:space="preserve">World Food </w:t>
      </w:r>
      <w:proofErr w:type="spellStart"/>
      <w:r w:rsidRPr="00083E44">
        <w:rPr>
          <w:rFonts w:ascii="Times New Roman" w:hAnsi="Times New Roman" w:cs="Times New Roman"/>
          <w:sz w:val="24"/>
          <w:szCs w:val="24"/>
        </w:rPr>
        <w:t>Programme</w:t>
      </w:r>
      <w:proofErr w:type="spellEnd"/>
    </w:p>
    <w:p w:rsidR="008F05D7" w:rsidRPr="00083E44" w:rsidRDefault="000E69D2" w:rsidP="00084017">
      <w:pPr>
        <w:spacing w:line="360" w:lineRule="auto"/>
        <w:jc w:val="both"/>
        <w:rPr>
          <w:rFonts w:ascii="Times New Roman" w:hAnsi="Times New Roman" w:cs="Times New Roman"/>
          <w:sz w:val="24"/>
          <w:szCs w:val="24"/>
        </w:rPr>
      </w:pPr>
      <w:proofErr w:type="gramStart"/>
      <w:r w:rsidRPr="00083E44">
        <w:rPr>
          <w:rFonts w:ascii="Times New Roman" w:hAnsi="Times New Roman" w:cs="Times New Roman"/>
          <w:sz w:val="24"/>
          <w:szCs w:val="24"/>
        </w:rPr>
        <w:lastRenderedPageBreak/>
        <w:t>WHO</w:t>
      </w:r>
      <w:proofErr w:type="gramEnd"/>
      <w:r w:rsidRPr="00083E44">
        <w:rPr>
          <w:rFonts w:ascii="Times New Roman" w:hAnsi="Times New Roman" w:cs="Times New Roman"/>
          <w:sz w:val="24"/>
          <w:szCs w:val="24"/>
        </w:rPr>
        <w:t xml:space="preserve">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World Health Organization</w:t>
      </w:r>
    </w:p>
    <w:p w:rsidR="008F05D7" w:rsidRPr="00083E44" w:rsidRDefault="008F09C4" w:rsidP="00084017">
      <w:pPr>
        <w:spacing w:line="360" w:lineRule="auto"/>
        <w:rPr>
          <w:rFonts w:ascii="Times New Roman" w:hAnsi="Times New Roman" w:cs="Times New Roman"/>
          <w:sz w:val="24"/>
          <w:szCs w:val="24"/>
        </w:rPr>
      </w:pPr>
      <w:r>
        <w:rPr>
          <w:rFonts w:ascii="Times New Roman" w:hAnsi="Times New Roman" w:cs="Times New Roman"/>
          <w:sz w:val="24"/>
          <w:szCs w:val="24"/>
        </w:rPr>
        <w:t xml:space="preserve">VIF               </w:t>
      </w:r>
      <w:r w:rsidR="008F05D7" w:rsidRPr="00083E44">
        <w:rPr>
          <w:rFonts w:ascii="Times New Roman" w:hAnsi="Times New Roman" w:cs="Times New Roman"/>
          <w:sz w:val="24"/>
          <w:szCs w:val="24"/>
        </w:rPr>
        <w:t>Variance Inflation Factor</w:t>
      </w:r>
    </w:p>
    <w:p w:rsidR="008F05D7" w:rsidRPr="00083E44" w:rsidRDefault="008F05D7" w:rsidP="00084017">
      <w:pPr>
        <w:spacing w:line="360" w:lineRule="auto"/>
        <w:rPr>
          <w:rFonts w:ascii="Times New Roman" w:hAnsi="Times New Roman" w:cs="Times New Roman"/>
          <w:sz w:val="24"/>
          <w:szCs w:val="24"/>
        </w:rPr>
      </w:pPr>
      <w:r w:rsidRPr="00083E44">
        <w:rPr>
          <w:rFonts w:ascii="Times New Roman" w:hAnsi="Times New Roman" w:cs="Times New Roman"/>
          <w:sz w:val="24"/>
          <w:szCs w:val="24"/>
        </w:rPr>
        <w:t xml:space="preserve">CC         </w:t>
      </w:r>
      <w:r w:rsidR="008F09C4">
        <w:rPr>
          <w:rFonts w:ascii="Times New Roman" w:hAnsi="Times New Roman" w:cs="Times New Roman"/>
          <w:sz w:val="24"/>
          <w:szCs w:val="24"/>
        </w:rPr>
        <w:t xml:space="preserve">       </w:t>
      </w:r>
      <w:r w:rsidRPr="00083E44">
        <w:rPr>
          <w:rFonts w:ascii="Times New Roman" w:hAnsi="Times New Roman" w:cs="Times New Roman"/>
          <w:sz w:val="24"/>
          <w:szCs w:val="24"/>
        </w:rPr>
        <w:t xml:space="preserve"> Contingency coefficient</w:t>
      </w:r>
    </w:p>
    <w:p w:rsidR="008F05D7" w:rsidRPr="00083E44" w:rsidRDefault="008F09C4" w:rsidP="00084017">
      <w:pPr>
        <w:spacing w:line="360" w:lineRule="auto"/>
        <w:rPr>
          <w:rFonts w:ascii="Times New Roman" w:hAnsi="Times New Roman" w:cs="Times New Roman"/>
          <w:sz w:val="24"/>
          <w:szCs w:val="24"/>
        </w:rPr>
      </w:pPr>
      <w:r>
        <w:rPr>
          <w:rFonts w:ascii="Times New Roman" w:hAnsi="Times New Roman" w:cs="Times New Roman"/>
          <w:sz w:val="24"/>
          <w:szCs w:val="24"/>
        </w:rPr>
        <w:t xml:space="preserve">AE                  </w:t>
      </w:r>
      <w:r w:rsidR="008F05D7" w:rsidRPr="00083E44">
        <w:rPr>
          <w:rFonts w:ascii="Times New Roman" w:hAnsi="Times New Roman" w:cs="Times New Roman"/>
          <w:sz w:val="24"/>
          <w:szCs w:val="24"/>
        </w:rPr>
        <w:t>Adult Equivalent</w:t>
      </w:r>
    </w:p>
    <w:p w:rsidR="00A30C78" w:rsidRPr="00083E44" w:rsidRDefault="005A4E18"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szCs w:val="24"/>
        </w:rPr>
        <w:t xml:space="preserve">Kcal               Kilocalorie </w:t>
      </w:r>
    </w:p>
    <w:p w:rsidR="000E69D2" w:rsidRPr="00083E44" w:rsidRDefault="00A30C78" w:rsidP="00084017">
      <w:pPr>
        <w:spacing w:line="360" w:lineRule="auto"/>
        <w:jc w:val="both"/>
        <w:rPr>
          <w:rFonts w:ascii="Times New Roman" w:hAnsi="Times New Roman" w:cs="Times New Roman"/>
          <w:sz w:val="24"/>
          <w:szCs w:val="24"/>
        </w:rPr>
      </w:pPr>
      <w:r w:rsidRPr="00083E44">
        <w:rPr>
          <w:rFonts w:ascii="Times New Roman" w:hAnsi="Times New Roman" w:cs="Times New Roman"/>
          <w:sz w:val="24"/>
        </w:rPr>
        <w:t xml:space="preserve">BMR              Basal Metabolic Rate </w:t>
      </w:r>
    </w:p>
    <w:p w:rsidR="00F95E9A" w:rsidRPr="00083E44" w:rsidRDefault="007A61D8" w:rsidP="00084017">
      <w:pPr>
        <w:spacing w:line="360" w:lineRule="auto"/>
        <w:rPr>
          <w:rFonts w:ascii="Times New Roman" w:hAnsi="Times New Roman" w:cs="Times New Roman"/>
          <w:b/>
          <w:sz w:val="24"/>
          <w:szCs w:val="24"/>
        </w:rPr>
      </w:pPr>
      <w:r w:rsidRPr="00083E44">
        <w:rPr>
          <w:rFonts w:ascii="Times New Roman" w:hAnsi="Times New Roman" w:cs="Times New Roman"/>
          <w:sz w:val="24"/>
          <w:szCs w:val="24"/>
        </w:rPr>
        <w:t xml:space="preserve">SSA </w:t>
      </w:r>
      <w:r w:rsidR="00C2759E">
        <w:rPr>
          <w:rFonts w:ascii="Times New Roman" w:hAnsi="Times New Roman" w:cs="Times New Roman"/>
          <w:sz w:val="24"/>
          <w:szCs w:val="24"/>
        </w:rPr>
        <w:t xml:space="preserve">              </w:t>
      </w:r>
      <w:r w:rsidRPr="00083E44">
        <w:rPr>
          <w:rFonts w:ascii="Times New Roman" w:hAnsi="Times New Roman" w:cs="Times New Roman"/>
          <w:sz w:val="24"/>
          <w:szCs w:val="24"/>
        </w:rPr>
        <w:t>Sub-Sahara</w:t>
      </w:r>
      <w:r w:rsidR="00A72B82" w:rsidRPr="00083E44">
        <w:rPr>
          <w:rFonts w:ascii="Times New Roman" w:hAnsi="Times New Roman" w:cs="Times New Roman"/>
          <w:sz w:val="24"/>
          <w:szCs w:val="24"/>
        </w:rPr>
        <w:t>n</w:t>
      </w:r>
      <w:r w:rsidRPr="00083E44">
        <w:rPr>
          <w:rFonts w:ascii="Times New Roman" w:hAnsi="Times New Roman" w:cs="Times New Roman"/>
          <w:sz w:val="24"/>
          <w:szCs w:val="24"/>
        </w:rPr>
        <w:t xml:space="preserve"> Africa</w:t>
      </w:r>
    </w:p>
    <w:p w:rsidR="00CC7B13" w:rsidRPr="00083E44" w:rsidRDefault="00CC7B13" w:rsidP="000E69D2">
      <w:pPr>
        <w:rPr>
          <w:rFonts w:ascii="Times New Roman" w:hAnsi="Times New Roman" w:cs="Times New Roman"/>
          <w:b/>
          <w:sz w:val="24"/>
          <w:szCs w:val="24"/>
        </w:rPr>
      </w:pPr>
    </w:p>
    <w:p w:rsidR="00CC7B13" w:rsidRPr="00C2165C" w:rsidRDefault="00CC7B13" w:rsidP="000E69D2">
      <w:pPr>
        <w:rPr>
          <w:rFonts w:ascii="Times New Roman" w:hAnsi="Times New Roman" w:cs="Times New Roman"/>
          <w:b/>
          <w:sz w:val="24"/>
          <w:szCs w:val="24"/>
        </w:rPr>
      </w:pPr>
    </w:p>
    <w:p w:rsidR="00CC7B13" w:rsidRPr="00C2165C" w:rsidRDefault="00CC7B13" w:rsidP="000E69D2">
      <w:pPr>
        <w:rPr>
          <w:rFonts w:ascii="Times New Roman" w:hAnsi="Times New Roman" w:cs="Times New Roman"/>
          <w:b/>
          <w:sz w:val="24"/>
          <w:szCs w:val="24"/>
        </w:rPr>
      </w:pPr>
    </w:p>
    <w:p w:rsidR="00CC7B13" w:rsidRPr="00C2165C" w:rsidRDefault="00CC7B13" w:rsidP="000E69D2">
      <w:pPr>
        <w:rPr>
          <w:rFonts w:ascii="Times New Roman" w:hAnsi="Times New Roman" w:cs="Times New Roman"/>
          <w:b/>
          <w:sz w:val="24"/>
          <w:szCs w:val="24"/>
        </w:rPr>
      </w:pPr>
    </w:p>
    <w:p w:rsidR="00CC7B13" w:rsidRPr="00C2165C" w:rsidRDefault="00CC7B13" w:rsidP="000E69D2">
      <w:pPr>
        <w:rPr>
          <w:rFonts w:ascii="Times New Roman" w:hAnsi="Times New Roman" w:cs="Times New Roman"/>
          <w:b/>
          <w:sz w:val="24"/>
          <w:szCs w:val="24"/>
        </w:rPr>
      </w:pPr>
    </w:p>
    <w:p w:rsidR="00CC7B13" w:rsidRPr="00C2165C" w:rsidRDefault="00CC7B13" w:rsidP="000E69D2">
      <w:pPr>
        <w:rPr>
          <w:rFonts w:ascii="Times New Roman" w:hAnsi="Times New Roman" w:cs="Times New Roman"/>
          <w:b/>
          <w:sz w:val="24"/>
          <w:szCs w:val="24"/>
        </w:rPr>
      </w:pPr>
    </w:p>
    <w:p w:rsidR="00CC7B13" w:rsidRPr="00C2165C" w:rsidRDefault="00CC7B13" w:rsidP="000E69D2">
      <w:pPr>
        <w:rPr>
          <w:rFonts w:ascii="Times New Roman" w:hAnsi="Times New Roman" w:cs="Times New Roman"/>
          <w:b/>
          <w:sz w:val="24"/>
          <w:szCs w:val="24"/>
        </w:rPr>
      </w:pPr>
    </w:p>
    <w:p w:rsidR="00CC7B13" w:rsidRPr="00C2165C" w:rsidRDefault="00CC7B13" w:rsidP="000E69D2">
      <w:pPr>
        <w:rPr>
          <w:rFonts w:ascii="Times New Roman" w:hAnsi="Times New Roman" w:cs="Times New Roman"/>
          <w:b/>
          <w:sz w:val="24"/>
          <w:szCs w:val="24"/>
        </w:rPr>
      </w:pPr>
    </w:p>
    <w:p w:rsidR="00CC7B13" w:rsidRDefault="00CC7B13" w:rsidP="000E69D2">
      <w:pPr>
        <w:rPr>
          <w:rFonts w:ascii="Times New Roman" w:hAnsi="Times New Roman" w:cs="Times New Roman"/>
          <w:b/>
          <w:sz w:val="24"/>
          <w:szCs w:val="24"/>
        </w:rPr>
      </w:pPr>
    </w:p>
    <w:p w:rsidR="007749EC" w:rsidRDefault="007749EC" w:rsidP="000E69D2">
      <w:pPr>
        <w:rPr>
          <w:rFonts w:ascii="Times New Roman" w:hAnsi="Times New Roman" w:cs="Times New Roman"/>
          <w:b/>
          <w:sz w:val="24"/>
          <w:szCs w:val="24"/>
        </w:rPr>
      </w:pPr>
    </w:p>
    <w:p w:rsidR="007749EC" w:rsidRDefault="007749EC" w:rsidP="000E69D2">
      <w:pPr>
        <w:rPr>
          <w:rFonts w:ascii="Times New Roman" w:hAnsi="Times New Roman" w:cs="Times New Roman"/>
          <w:b/>
          <w:sz w:val="24"/>
          <w:szCs w:val="24"/>
        </w:rPr>
      </w:pPr>
    </w:p>
    <w:p w:rsidR="007749EC" w:rsidRDefault="007749EC" w:rsidP="000E69D2">
      <w:pPr>
        <w:rPr>
          <w:rFonts w:ascii="Times New Roman" w:hAnsi="Times New Roman" w:cs="Times New Roman"/>
          <w:b/>
          <w:sz w:val="24"/>
          <w:szCs w:val="24"/>
        </w:rPr>
      </w:pPr>
    </w:p>
    <w:p w:rsidR="007749EC" w:rsidRDefault="007749EC" w:rsidP="000E69D2">
      <w:pPr>
        <w:rPr>
          <w:rFonts w:ascii="Times New Roman" w:hAnsi="Times New Roman" w:cs="Times New Roman"/>
          <w:b/>
          <w:sz w:val="24"/>
          <w:szCs w:val="24"/>
        </w:rPr>
      </w:pPr>
    </w:p>
    <w:p w:rsidR="007749EC" w:rsidRDefault="007749EC" w:rsidP="000E69D2">
      <w:pPr>
        <w:rPr>
          <w:rFonts w:ascii="Times New Roman" w:hAnsi="Times New Roman" w:cs="Times New Roman"/>
          <w:b/>
          <w:sz w:val="24"/>
          <w:szCs w:val="24"/>
        </w:rPr>
      </w:pPr>
    </w:p>
    <w:p w:rsidR="00890CC1" w:rsidRDefault="00890CC1" w:rsidP="000E69D2">
      <w:pPr>
        <w:rPr>
          <w:rFonts w:ascii="Times New Roman" w:hAnsi="Times New Roman" w:cs="Times New Roman"/>
          <w:b/>
          <w:sz w:val="24"/>
          <w:szCs w:val="24"/>
        </w:rPr>
      </w:pPr>
    </w:p>
    <w:p w:rsidR="00890CC1" w:rsidRDefault="00890CC1" w:rsidP="000E69D2">
      <w:pPr>
        <w:rPr>
          <w:rFonts w:ascii="Times New Roman" w:hAnsi="Times New Roman" w:cs="Times New Roman"/>
          <w:b/>
          <w:sz w:val="24"/>
          <w:szCs w:val="24"/>
        </w:rPr>
      </w:pPr>
    </w:p>
    <w:p w:rsidR="001B07D5" w:rsidRDefault="001B07D5" w:rsidP="000E69D2">
      <w:pPr>
        <w:rPr>
          <w:rFonts w:ascii="Times New Roman" w:hAnsi="Times New Roman" w:cs="Times New Roman"/>
          <w:b/>
          <w:sz w:val="24"/>
          <w:szCs w:val="24"/>
        </w:rPr>
      </w:pPr>
    </w:p>
    <w:sdt>
      <w:sdtPr>
        <w:rPr>
          <w:rFonts w:asciiTheme="minorHAnsi" w:eastAsiaTheme="minorHAnsi" w:hAnsiTheme="minorHAnsi" w:cstheme="minorBidi"/>
          <w:b w:val="0"/>
          <w:bCs w:val="0"/>
          <w:color w:val="auto"/>
          <w:sz w:val="22"/>
          <w:szCs w:val="22"/>
          <w:lang w:eastAsia="en-US"/>
        </w:rPr>
        <w:id w:val="1247691343"/>
        <w:docPartObj>
          <w:docPartGallery w:val="Table of Contents"/>
          <w:docPartUnique/>
        </w:docPartObj>
      </w:sdtPr>
      <w:sdtEndPr>
        <w:rPr>
          <w:rFonts w:eastAsiaTheme="minorEastAsia"/>
          <w:noProof/>
        </w:rPr>
      </w:sdtEndPr>
      <w:sdtContent>
        <w:p w:rsidR="00A23A59" w:rsidRDefault="001B07D5" w:rsidP="001423FE">
          <w:pPr>
            <w:pStyle w:val="TOCHeading"/>
          </w:pPr>
          <w:r>
            <w:rPr>
              <w:rFonts w:asciiTheme="minorHAnsi" w:eastAsiaTheme="minorHAnsi" w:hAnsiTheme="minorHAnsi" w:cstheme="minorBidi"/>
              <w:b w:val="0"/>
              <w:bCs w:val="0"/>
              <w:color w:val="auto"/>
              <w:sz w:val="22"/>
              <w:szCs w:val="22"/>
              <w:lang w:eastAsia="en-US"/>
            </w:rPr>
            <w:t xml:space="preserve">                                                                   </w:t>
          </w:r>
          <w:r w:rsidR="00553770" w:rsidRPr="00553770">
            <w:rPr>
              <w:rStyle w:val="Heading1Char"/>
              <w:rFonts w:ascii="Times New Roman" w:hAnsi="Times New Roman" w:cs="Times New Roman"/>
              <w:color w:val="auto"/>
              <w:sz w:val="32"/>
            </w:rPr>
            <w:t>TABLE OF CONTENTS</w:t>
          </w:r>
        </w:p>
        <w:p w:rsidR="001B07D5" w:rsidRPr="00951C5F" w:rsidRDefault="001B07D5" w:rsidP="001B07D5">
          <w:pPr>
            <w:rPr>
              <w:rFonts w:ascii="Times New Roman" w:hAnsi="Times New Roman" w:cs="Times New Roman"/>
              <w:sz w:val="24"/>
              <w:lang w:eastAsia="ja-JP"/>
            </w:rPr>
          </w:pPr>
          <w:r w:rsidRPr="00951C5F">
            <w:rPr>
              <w:rFonts w:ascii="Times New Roman" w:hAnsi="Times New Roman" w:cs="Times New Roman"/>
              <w:sz w:val="24"/>
              <w:lang w:eastAsia="ja-JP"/>
            </w:rPr>
            <w:t xml:space="preserve">Contents  </w:t>
          </w:r>
          <w:r w:rsidR="00B32380">
            <w:rPr>
              <w:rFonts w:ascii="Times New Roman" w:hAnsi="Times New Roman" w:cs="Times New Roman"/>
              <w:sz w:val="24"/>
              <w:lang w:eastAsia="ja-JP"/>
            </w:rPr>
            <w:t xml:space="preserve">      </w:t>
          </w:r>
          <w:r w:rsidR="0016555C">
            <w:rPr>
              <w:rFonts w:ascii="Times New Roman" w:hAnsi="Times New Roman" w:cs="Times New Roman"/>
              <w:sz w:val="24"/>
              <w:lang w:eastAsia="ja-JP"/>
            </w:rPr>
            <w:t xml:space="preserve"> </w:t>
          </w:r>
          <w:r w:rsidRPr="00951C5F">
            <w:rPr>
              <w:rFonts w:ascii="Times New Roman" w:hAnsi="Times New Roman" w:cs="Times New Roman"/>
              <w:sz w:val="24"/>
              <w:lang w:eastAsia="ja-JP"/>
            </w:rPr>
            <w:t xml:space="preserve">                                                                                                </w:t>
          </w:r>
          <w:r w:rsidR="0016555C">
            <w:rPr>
              <w:rFonts w:ascii="Times New Roman" w:hAnsi="Times New Roman" w:cs="Times New Roman"/>
              <w:sz w:val="24"/>
              <w:lang w:eastAsia="ja-JP"/>
            </w:rPr>
            <w:t xml:space="preserve">            page</w:t>
          </w:r>
          <w:r w:rsidR="00B32380">
            <w:rPr>
              <w:rFonts w:ascii="Times New Roman" w:hAnsi="Times New Roman" w:cs="Times New Roman"/>
              <w:sz w:val="24"/>
              <w:lang w:eastAsia="ja-JP"/>
            </w:rPr>
            <w:t xml:space="preserve">                 </w:t>
          </w:r>
        </w:p>
        <w:p w:rsidR="001423FE" w:rsidRDefault="00A23A59">
          <w:pPr>
            <w:pStyle w:val="TOC1"/>
            <w:rPr>
              <w:noProof/>
            </w:rPr>
          </w:pPr>
          <w:r>
            <w:fldChar w:fldCharType="begin"/>
          </w:r>
          <w:r>
            <w:instrText xml:space="preserve"> TOC \o "1-3" \h \z \u </w:instrText>
          </w:r>
          <w:r>
            <w:fldChar w:fldCharType="separate"/>
          </w:r>
          <w:hyperlink w:anchor="_Toc140738910" w:history="1">
            <w:r w:rsidR="001423FE" w:rsidRPr="006A0188">
              <w:rPr>
                <w:rStyle w:val="Hyperlink"/>
                <w:rFonts w:ascii="Times New Roman" w:hAnsi="Times New Roman" w:cs="Times New Roman"/>
                <w:noProof/>
              </w:rPr>
              <w:t>THESIS APPROVAL SHEET</w:t>
            </w:r>
            <w:r w:rsidR="001423FE">
              <w:rPr>
                <w:noProof/>
                <w:webHidden/>
              </w:rPr>
              <w:tab/>
            </w:r>
            <w:r w:rsidR="001423FE">
              <w:rPr>
                <w:noProof/>
                <w:webHidden/>
              </w:rPr>
              <w:fldChar w:fldCharType="begin"/>
            </w:r>
            <w:r w:rsidR="001423FE">
              <w:rPr>
                <w:noProof/>
                <w:webHidden/>
              </w:rPr>
              <w:instrText xml:space="preserve"> PAGEREF _Toc140738910 \h </w:instrText>
            </w:r>
            <w:r w:rsidR="001423FE">
              <w:rPr>
                <w:noProof/>
                <w:webHidden/>
              </w:rPr>
            </w:r>
            <w:r w:rsidR="001423FE">
              <w:rPr>
                <w:noProof/>
                <w:webHidden/>
              </w:rPr>
              <w:fldChar w:fldCharType="separate"/>
            </w:r>
            <w:r w:rsidR="001E17C9">
              <w:rPr>
                <w:noProof/>
                <w:webHidden/>
              </w:rPr>
              <w:t>I</w:t>
            </w:r>
            <w:r w:rsidR="001423FE">
              <w:rPr>
                <w:noProof/>
                <w:webHidden/>
              </w:rPr>
              <w:fldChar w:fldCharType="end"/>
            </w:r>
          </w:hyperlink>
        </w:p>
        <w:p w:rsidR="001423FE" w:rsidRDefault="00F9117C">
          <w:pPr>
            <w:pStyle w:val="TOC1"/>
            <w:rPr>
              <w:noProof/>
            </w:rPr>
          </w:pPr>
          <w:hyperlink w:anchor="_Toc140738911" w:history="1">
            <w:r w:rsidR="001423FE" w:rsidRPr="006A0188">
              <w:rPr>
                <w:rStyle w:val="Hyperlink"/>
                <w:rFonts w:ascii="Times New Roman" w:hAnsi="Times New Roman" w:cs="Times New Roman"/>
                <w:noProof/>
              </w:rPr>
              <w:t>CERTIFICATION SHEET</w:t>
            </w:r>
            <w:r w:rsidR="001423FE">
              <w:rPr>
                <w:noProof/>
                <w:webHidden/>
              </w:rPr>
              <w:tab/>
            </w:r>
            <w:r w:rsidR="001423FE">
              <w:rPr>
                <w:noProof/>
                <w:webHidden/>
              </w:rPr>
              <w:fldChar w:fldCharType="begin"/>
            </w:r>
            <w:r w:rsidR="001423FE">
              <w:rPr>
                <w:noProof/>
                <w:webHidden/>
              </w:rPr>
              <w:instrText xml:space="preserve"> PAGEREF _Toc140738911 \h </w:instrText>
            </w:r>
            <w:r w:rsidR="001423FE">
              <w:rPr>
                <w:noProof/>
                <w:webHidden/>
              </w:rPr>
            </w:r>
            <w:r w:rsidR="001423FE">
              <w:rPr>
                <w:noProof/>
                <w:webHidden/>
              </w:rPr>
              <w:fldChar w:fldCharType="separate"/>
            </w:r>
            <w:r w:rsidR="001E17C9">
              <w:rPr>
                <w:noProof/>
                <w:webHidden/>
              </w:rPr>
              <w:t>II</w:t>
            </w:r>
            <w:r w:rsidR="001423FE">
              <w:rPr>
                <w:noProof/>
                <w:webHidden/>
              </w:rPr>
              <w:fldChar w:fldCharType="end"/>
            </w:r>
          </w:hyperlink>
        </w:p>
        <w:p w:rsidR="001423FE" w:rsidRDefault="00F9117C">
          <w:pPr>
            <w:pStyle w:val="TOC1"/>
            <w:rPr>
              <w:noProof/>
            </w:rPr>
          </w:pPr>
          <w:hyperlink w:anchor="_Toc140738912" w:history="1">
            <w:r w:rsidR="001423FE" w:rsidRPr="006A0188">
              <w:rPr>
                <w:rStyle w:val="Hyperlink"/>
                <w:rFonts w:ascii="Times New Roman" w:hAnsi="Times New Roman" w:cs="Times New Roman"/>
                <w:noProof/>
              </w:rPr>
              <w:t>STATEMENT OF AUTHOR</w:t>
            </w:r>
            <w:r w:rsidR="001423FE">
              <w:rPr>
                <w:noProof/>
                <w:webHidden/>
              </w:rPr>
              <w:tab/>
            </w:r>
            <w:r w:rsidR="001423FE">
              <w:rPr>
                <w:noProof/>
                <w:webHidden/>
              </w:rPr>
              <w:fldChar w:fldCharType="begin"/>
            </w:r>
            <w:r w:rsidR="001423FE">
              <w:rPr>
                <w:noProof/>
                <w:webHidden/>
              </w:rPr>
              <w:instrText xml:space="preserve"> PAGEREF _Toc140738912 \h </w:instrText>
            </w:r>
            <w:r w:rsidR="001423FE">
              <w:rPr>
                <w:noProof/>
                <w:webHidden/>
              </w:rPr>
            </w:r>
            <w:r w:rsidR="001423FE">
              <w:rPr>
                <w:noProof/>
                <w:webHidden/>
              </w:rPr>
              <w:fldChar w:fldCharType="separate"/>
            </w:r>
            <w:r w:rsidR="001E17C9">
              <w:rPr>
                <w:noProof/>
                <w:webHidden/>
              </w:rPr>
              <w:t>III</w:t>
            </w:r>
            <w:r w:rsidR="001423FE">
              <w:rPr>
                <w:noProof/>
                <w:webHidden/>
              </w:rPr>
              <w:fldChar w:fldCharType="end"/>
            </w:r>
          </w:hyperlink>
        </w:p>
        <w:p w:rsidR="001423FE" w:rsidRDefault="00F9117C">
          <w:pPr>
            <w:pStyle w:val="TOC1"/>
            <w:rPr>
              <w:noProof/>
            </w:rPr>
          </w:pPr>
          <w:hyperlink w:anchor="_Toc140738913" w:history="1">
            <w:r w:rsidR="001423FE" w:rsidRPr="006A0188">
              <w:rPr>
                <w:rStyle w:val="Hyperlink"/>
                <w:rFonts w:ascii="Times New Roman" w:hAnsi="Times New Roman" w:cs="Times New Roman"/>
                <w:noProof/>
              </w:rPr>
              <w:t>ACKNOWLEDGEMENT</w:t>
            </w:r>
            <w:r w:rsidR="001423FE">
              <w:rPr>
                <w:noProof/>
                <w:webHidden/>
              </w:rPr>
              <w:tab/>
            </w:r>
            <w:r w:rsidR="001423FE">
              <w:rPr>
                <w:noProof/>
                <w:webHidden/>
              </w:rPr>
              <w:fldChar w:fldCharType="begin"/>
            </w:r>
            <w:r w:rsidR="001423FE">
              <w:rPr>
                <w:noProof/>
                <w:webHidden/>
              </w:rPr>
              <w:instrText xml:space="preserve"> PAGEREF _Toc140738913 \h </w:instrText>
            </w:r>
            <w:r w:rsidR="001423FE">
              <w:rPr>
                <w:noProof/>
                <w:webHidden/>
              </w:rPr>
            </w:r>
            <w:r w:rsidR="001423FE">
              <w:rPr>
                <w:noProof/>
                <w:webHidden/>
              </w:rPr>
              <w:fldChar w:fldCharType="separate"/>
            </w:r>
            <w:r w:rsidR="001E17C9">
              <w:rPr>
                <w:noProof/>
                <w:webHidden/>
              </w:rPr>
              <w:t>IV</w:t>
            </w:r>
            <w:r w:rsidR="001423FE">
              <w:rPr>
                <w:noProof/>
                <w:webHidden/>
              </w:rPr>
              <w:fldChar w:fldCharType="end"/>
            </w:r>
          </w:hyperlink>
        </w:p>
        <w:p w:rsidR="001423FE" w:rsidRDefault="00F9117C">
          <w:pPr>
            <w:pStyle w:val="TOC1"/>
            <w:rPr>
              <w:noProof/>
            </w:rPr>
          </w:pPr>
          <w:hyperlink w:anchor="_Toc140738914" w:history="1">
            <w:r w:rsidR="001423FE" w:rsidRPr="006A0188">
              <w:rPr>
                <w:rStyle w:val="Hyperlink"/>
                <w:rFonts w:ascii="Times New Roman" w:hAnsi="Times New Roman" w:cs="Times New Roman"/>
                <w:noProof/>
              </w:rPr>
              <w:t>LIST OF ABBREVIATIONS AND ACRONYMS</w:t>
            </w:r>
            <w:r w:rsidR="001423FE">
              <w:rPr>
                <w:noProof/>
                <w:webHidden/>
              </w:rPr>
              <w:tab/>
            </w:r>
            <w:r w:rsidR="001423FE">
              <w:rPr>
                <w:noProof/>
                <w:webHidden/>
              </w:rPr>
              <w:fldChar w:fldCharType="begin"/>
            </w:r>
            <w:r w:rsidR="001423FE">
              <w:rPr>
                <w:noProof/>
                <w:webHidden/>
              </w:rPr>
              <w:instrText xml:space="preserve"> PAGEREF _Toc140738914 \h </w:instrText>
            </w:r>
            <w:r w:rsidR="001423FE">
              <w:rPr>
                <w:noProof/>
                <w:webHidden/>
              </w:rPr>
            </w:r>
            <w:r w:rsidR="001423FE">
              <w:rPr>
                <w:noProof/>
                <w:webHidden/>
              </w:rPr>
              <w:fldChar w:fldCharType="separate"/>
            </w:r>
            <w:r w:rsidR="001E17C9">
              <w:rPr>
                <w:noProof/>
                <w:webHidden/>
              </w:rPr>
              <w:t>V</w:t>
            </w:r>
            <w:r w:rsidR="001423FE">
              <w:rPr>
                <w:noProof/>
                <w:webHidden/>
              </w:rPr>
              <w:fldChar w:fldCharType="end"/>
            </w:r>
          </w:hyperlink>
        </w:p>
        <w:p w:rsidR="001423FE" w:rsidRDefault="00F9117C">
          <w:pPr>
            <w:pStyle w:val="TOC1"/>
            <w:rPr>
              <w:noProof/>
            </w:rPr>
          </w:pPr>
          <w:hyperlink w:anchor="_Toc140738915" w:history="1">
            <w:r w:rsidR="001423FE" w:rsidRPr="006A0188">
              <w:rPr>
                <w:rStyle w:val="Hyperlink"/>
                <w:rFonts w:ascii="Times New Roman" w:hAnsi="Times New Roman" w:cs="Times New Roman"/>
                <w:noProof/>
              </w:rPr>
              <w:t>LIST OF FIGURES</w:t>
            </w:r>
            <w:r w:rsidR="001423FE">
              <w:rPr>
                <w:noProof/>
                <w:webHidden/>
              </w:rPr>
              <w:tab/>
            </w:r>
            <w:r w:rsidR="001423FE">
              <w:rPr>
                <w:noProof/>
                <w:webHidden/>
              </w:rPr>
              <w:fldChar w:fldCharType="begin"/>
            </w:r>
            <w:r w:rsidR="001423FE">
              <w:rPr>
                <w:noProof/>
                <w:webHidden/>
              </w:rPr>
              <w:instrText xml:space="preserve"> PAGEREF _Toc140738915 \h </w:instrText>
            </w:r>
            <w:r w:rsidR="001423FE">
              <w:rPr>
                <w:noProof/>
                <w:webHidden/>
              </w:rPr>
            </w:r>
            <w:r w:rsidR="001423FE">
              <w:rPr>
                <w:noProof/>
                <w:webHidden/>
              </w:rPr>
              <w:fldChar w:fldCharType="separate"/>
            </w:r>
            <w:r w:rsidR="001E17C9">
              <w:rPr>
                <w:noProof/>
                <w:webHidden/>
              </w:rPr>
              <w:t>IX</w:t>
            </w:r>
            <w:r w:rsidR="001423FE">
              <w:rPr>
                <w:noProof/>
                <w:webHidden/>
              </w:rPr>
              <w:fldChar w:fldCharType="end"/>
            </w:r>
          </w:hyperlink>
        </w:p>
        <w:p w:rsidR="001423FE" w:rsidRDefault="00F9117C">
          <w:pPr>
            <w:pStyle w:val="TOC1"/>
            <w:rPr>
              <w:noProof/>
            </w:rPr>
          </w:pPr>
          <w:hyperlink w:anchor="_Toc140738916" w:history="1">
            <w:r w:rsidR="001423FE" w:rsidRPr="006A0188">
              <w:rPr>
                <w:rStyle w:val="Hyperlink"/>
                <w:rFonts w:ascii="Times New Roman" w:hAnsi="Times New Roman" w:cs="Times New Roman"/>
                <w:noProof/>
              </w:rPr>
              <w:t>ABSTRACT</w:t>
            </w:r>
            <w:r w:rsidR="001423FE">
              <w:rPr>
                <w:noProof/>
                <w:webHidden/>
              </w:rPr>
              <w:tab/>
            </w:r>
            <w:r w:rsidR="001423FE">
              <w:rPr>
                <w:noProof/>
                <w:webHidden/>
              </w:rPr>
              <w:fldChar w:fldCharType="begin"/>
            </w:r>
            <w:r w:rsidR="001423FE">
              <w:rPr>
                <w:noProof/>
                <w:webHidden/>
              </w:rPr>
              <w:instrText xml:space="preserve"> PAGEREF _Toc140738916 \h </w:instrText>
            </w:r>
            <w:r w:rsidR="001423FE">
              <w:rPr>
                <w:noProof/>
                <w:webHidden/>
              </w:rPr>
            </w:r>
            <w:r w:rsidR="001423FE">
              <w:rPr>
                <w:noProof/>
                <w:webHidden/>
              </w:rPr>
              <w:fldChar w:fldCharType="separate"/>
            </w:r>
            <w:r w:rsidR="001E17C9">
              <w:rPr>
                <w:noProof/>
                <w:webHidden/>
              </w:rPr>
              <w:t>X</w:t>
            </w:r>
            <w:r w:rsidR="001423FE">
              <w:rPr>
                <w:noProof/>
                <w:webHidden/>
              </w:rPr>
              <w:fldChar w:fldCharType="end"/>
            </w:r>
          </w:hyperlink>
        </w:p>
        <w:p w:rsidR="001423FE" w:rsidRDefault="00F9117C">
          <w:pPr>
            <w:pStyle w:val="TOC1"/>
            <w:rPr>
              <w:noProof/>
            </w:rPr>
          </w:pPr>
          <w:hyperlink w:anchor="_Toc140738917" w:history="1">
            <w:r w:rsidR="001423FE" w:rsidRPr="006A0188">
              <w:rPr>
                <w:rStyle w:val="Hyperlink"/>
                <w:rFonts w:ascii="Times New Roman" w:hAnsi="Times New Roman" w:cs="Times New Roman"/>
                <w:noProof/>
              </w:rPr>
              <w:t>CHAPTER ONE: INTRODUCTION</w:t>
            </w:r>
            <w:r w:rsidR="00132E0A">
              <w:rPr>
                <w:noProof/>
                <w:webHidden/>
              </w:rPr>
              <w:t>………………………………………………………………………………………….</w:t>
            </w:r>
            <w:r w:rsidR="001423FE">
              <w:rPr>
                <w:noProof/>
                <w:webHidden/>
              </w:rPr>
              <w:fldChar w:fldCharType="begin"/>
            </w:r>
            <w:r w:rsidR="001423FE">
              <w:rPr>
                <w:noProof/>
                <w:webHidden/>
              </w:rPr>
              <w:instrText xml:space="preserve"> PAGEREF _Toc140738917 \h </w:instrText>
            </w:r>
            <w:r w:rsidR="001423FE">
              <w:rPr>
                <w:noProof/>
                <w:webHidden/>
              </w:rPr>
            </w:r>
            <w:r w:rsidR="001423FE">
              <w:rPr>
                <w:noProof/>
                <w:webHidden/>
              </w:rPr>
              <w:fldChar w:fldCharType="separate"/>
            </w:r>
            <w:r w:rsidR="001E17C9">
              <w:rPr>
                <w:noProof/>
                <w:webHidden/>
              </w:rPr>
              <w:t>1</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18" w:history="1">
            <w:r w:rsidR="001423FE" w:rsidRPr="006A0188">
              <w:rPr>
                <w:rStyle w:val="Hyperlink"/>
                <w:rFonts w:ascii="Times New Roman" w:hAnsi="Times New Roman" w:cs="Times New Roman"/>
                <w:noProof/>
              </w:rPr>
              <w:t>1.1.</w:t>
            </w:r>
            <w:r w:rsidR="001423FE">
              <w:rPr>
                <w:noProof/>
                <w:lang w:eastAsia="en-US"/>
              </w:rPr>
              <w:tab/>
            </w:r>
            <w:r w:rsidR="001423FE" w:rsidRPr="006A0188">
              <w:rPr>
                <w:rStyle w:val="Hyperlink"/>
                <w:rFonts w:ascii="Times New Roman" w:hAnsi="Times New Roman" w:cs="Times New Roman"/>
                <w:noProof/>
              </w:rPr>
              <w:t>BACKGROUND OF THE STUDY</w:t>
            </w:r>
            <w:r w:rsidR="001423FE">
              <w:rPr>
                <w:noProof/>
                <w:webHidden/>
              </w:rPr>
              <w:tab/>
            </w:r>
            <w:r w:rsidR="001423FE">
              <w:rPr>
                <w:noProof/>
                <w:webHidden/>
              </w:rPr>
              <w:fldChar w:fldCharType="begin"/>
            </w:r>
            <w:r w:rsidR="001423FE">
              <w:rPr>
                <w:noProof/>
                <w:webHidden/>
              </w:rPr>
              <w:instrText xml:space="preserve"> PAGEREF _Toc140738918 \h </w:instrText>
            </w:r>
            <w:r w:rsidR="001423FE">
              <w:rPr>
                <w:noProof/>
                <w:webHidden/>
              </w:rPr>
            </w:r>
            <w:r w:rsidR="001423FE">
              <w:rPr>
                <w:noProof/>
                <w:webHidden/>
              </w:rPr>
              <w:fldChar w:fldCharType="separate"/>
            </w:r>
            <w:r w:rsidR="001E17C9">
              <w:rPr>
                <w:noProof/>
                <w:webHidden/>
              </w:rPr>
              <w:t>1</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19" w:history="1">
            <w:r w:rsidR="001423FE" w:rsidRPr="006A0188">
              <w:rPr>
                <w:rStyle w:val="Hyperlink"/>
                <w:rFonts w:ascii="Times New Roman" w:hAnsi="Times New Roman" w:cs="Times New Roman"/>
                <w:noProof/>
              </w:rPr>
              <w:t>1.2.</w:t>
            </w:r>
            <w:r w:rsidR="001423FE">
              <w:rPr>
                <w:noProof/>
                <w:lang w:eastAsia="en-US"/>
              </w:rPr>
              <w:tab/>
            </w:r>
            <w:r w:rsidR="001423FE" w:rsidRPr="006A0188">
              <w:rPr>
                <w:rStyle w:val="Hyperlink"/>
                <w:rFonts w:ascii="Times New Roman" w:hAnsi="Times New Roman" w:cs="Times New Roman"/>
                <w:noProof/>
              </w:rPr>
              <w:t>STATEMENT OF THE PROBLEM</w:t>
            </w:r>
            <w:r w:rsidR="001423FE">
              <w:rPr>
                <w:noProof/>
                <w:webHidden/>
              </w:rPr>
              <w:tab/>
            </w:r>
            <w:r w:rsidR="001423FE">
              <w:rPr>
                <w:noProof/>
                <w:webHidden/>
              </w:rPr>
              <w:fldChar w:fldCharType="begin"/>
            </w:r>
            <w:r w:rsidR="001423FE">
              <w:rPr>
                <w:noProof/>
                <w:webHidden/>
              </w:rPr>
              <w:instrText xml:space="preserve"> PAGEREF _Toc140738919 \h </w:instrText>
            </w:r>
            <w:r w:rsidR="001423FE">
              <w:rPr>
                <w:noProof/>
                <w:webHidden/>
              </w:rPr>
            </w:r>
            <w:r w:rsidR="001423FE">
              <w:rPr>
                <w:noProof/>
                <w:webHidden/>
              </w:rPr>
              <w:fldChar w:fldCharType="separate"/>
            </w:r>
            <w:r w:rsidR="001E17C9">
              <w:rPr>
                <w:noProof/>
                <w:webHidden/>
              </w:rPr>
              <w:t>4</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20" w:history="1">
            <w:r w:rsidR="001423FE" w:rsidRPr="006A0188">
              <w:rPr>
                <w:rStyle w:val="Hyperlink"/>
                <w:rFonts w:ascii="Times New Roman" w:hAnsi="Times New Roman" w:cs="Times New Roman"/>
                <w:noProof/>
              </w:rPr>
              <w:t>1.3.</w:t>
            </w:r>
            <w:r w:rsidR="001423FE">
              <w:rPr>
                <w:noProof/>
                <w:lang w:eastAsia="en-US"/>
              </w:rPr>
              <w:tab/>
            </w:r>
            <w:r w:rsidR="001423FE" w:rsidRPr="006A0188">
              <w:rPr>
                <w:rStyle w:val="Hyperlink"/>
                <w:rFonts w:ascii="Times New Roman" w:hAnsi="Times New Roman" w:cs="Times New Roman"/>
                <w:noProof/>
              </w:rPr>
              <w:t>OBJECTIVES OF THE STUDY</w:t>
            </w:r>
            <w:r w:rsidR="001423FE">
              <w:rPr>
                <w:noProof/>
                <w:webHidden/>
              </w:rPr>
              <w:tab/>
            </w:r>
            <w:r w:rsidR="001423FE">
              <w:rPr>
                <w:noProof/>
                <w:webHidden/>
              </w:rPr>
              <w:fldChar w:fldCharType="begin"/>
            </w:r>
            <w:r w:rsidR="001423FE">
              <w:rPr>
                <w:noProof/>
                <w:webHidden/>
              </w:rPr>
              <w:instrText xml:space="preserve"> PAGEREF _Toc140738920 \h </w:instrText>
            </w:r>
            <w:r w:rsidR="001423FE">
              <w:rPr>
                <w:noProof/>
                <w:webHidden/>
              </w:rPr>
            </w:r>
            <w:r w:rsidR="001423FE">
              <w:rPr>
                <w:noProof/>
                <w:webHidden/>
              </w:rPr>
              <w:fldChar w:fldCharType="separate"/>
            </w:r>
            <w:r w:rsidR="001E17C9">
              <w:rPr>
                <w:noProof/>
                <w:webHidden/>
              </w:rPr>
              <w:t>5</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21" w:history="1">
            <w:r w:rsidR="001423FE" w:rsidRPr="006A0188">
              <w:rPr>
                <w:rStyle w:val="Hyperlink"/>
                <w:rFonts w:ascii="Times New Roman" w:hAnsi="Times New Roman" w:cs="Times New Roman"/>
                <w:noProof/>
              </w:rPr>
              <w:t>1.3.1.</w:t>
            </w:r>
            <w:r w:rsidR="001423FE">
              <w:rPr>
                <w:noProof/>
                <w:lang w:eastAsia="en-US"/>
              </w:rPr>
              <w:tab/>
            </w:r>
            <w:r w:rsidR="001423FE" w:rsidRPr="006A0188">
              <w:rPr>
                <w:rStyle w:val="Hyperlink"/>
                <w:rFonts w:ascii="Times New Roman" w:hAnsi="Times New Roman" w:cs="Times New Roman"/>
                <w:noProof/>
              </w:rPr>
              <w:t>General Objective</w:t>
            </w:r>
            <w:r w:rsidR="001423FE">
              <w:rPr>
                <w:noProof/>
                <w:webHidden/>
              </w:rPr>
              <w:tab/>
            </w:r>
            <w:r w:rsidR="001423FE">
              <w:rPr>
                <w:noProof/>
                <w:webHidden/>
              </w:rPr>
              <w:fldChar w:fldCharType="begin"/>
            </w:r>
            <w:r w:rsidR="001423FE">
              <w:rPr>
                <w:noProof/>
                <w:webHidden/>
              </w:rPr>
              <w:instrText xml:space="preserve"> PAGEREF _Toc140738921 \h </w:instrText>
            </w:r>
            <w:r w:rsidR="001423FE">
              <w:rPr>
                <w:noProof/>
                <w:webHidden/>
              </w:rPr>
            </w:r>
            <w:r w:rsidR="001423FE">
              <w:rPr>
                <w:noProof/>
                <w:webHidden/>
              </w:rPr>
              <w:fldChar w:fldCharType="separate"/>
            </w:r>
            <w:r w:rsidR="001E17C9">
              <w:rPr>
                <w:noProof/>
                <w:webHidden/>
              </w:rPr>
              <w:t>5</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22" w:history="1">
            <w:r w:rsidR="001423FE" w:rsidRPr="006A0188">
              <w:rPr>
                <w:rStyle w:val="Hyperlink"/>
                <w:rFonts w:ascii="Times New Roman" w:hAnsi="Times New Roman" w:cs="Times New Roman"/>
                <w:noProof/>
              </w:rPr>
              <w:t>1.3.2.</w:t>
            </w:r>
            <w:r w:rsidR="001423FE">
              <w:rPr>
                <w:noProof/>
                <w:lang w:eastAsia="en-US"/>
              </w:rPr>
              <w:tab/>
            </w:r>
            <w:r w:rsidR="001423FE" w:rsidRPr="006A0188">
              <w:rPr>
                <w:rStyle w:val="Hyperlink"/>
                <w:rFonts w:ascii="Times New Roman" w:hAnsi="Times New Roman" w:cs="Times New Roman"/>
                <w:noProof/>
              </w:rPr>
              <w:t>Specific objectives</w:t>
            </w:r>
            <w:r w:rsidR="001423FE">
              <w:rPr>
                <w:noProof/>
                <w:webHidden/>
              </w:rPr>
              <w:tab/>
            </w:r>
            <w:r w:rsidR="001423FE">
              <w:rPr>
                <w:noProof/>
                <w:webHidden/>
              </w:rPr>
              <w:fldChar w:fldCharType="begin"/>
            </w:r>
            <w:r w:rsidR="001423FE">
              <w:rPr>
                <w:noProof/>
                <w:webHidden/>
              </w:rPr>
              <w:instrText xml:space="preserve"> PAGEREF _Toc140738922 \h </w:instrText>
            </w:r>
            <w:r w:rsidR="001423FE">
              <w:rPr>
                <w:noProof/>
                <w:webHidden/>
              </w:rPr>
            </w:r>
            <w:r w:rsidR="001423FE">
              <w:rPr>
                <w:noProof/>
                <w:webHidden/>
              </w:rPr>
              <w:fldChar w:fldCharType="separate"/>
            </w:r>
            <w:r w:rsidR="001E17C9">
              <w:rPr>
                <w:noProof/>
                <w:webHidden/>
              </w:rPr>
              <w:t>5</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23" w:history="1">
            <w:r w:rsidR="001423FE" w:rsidRPr="006A0188">
              <w:rPr>
                <w:rStyle w:val="Hyperlink"/>
                <w:rFonts w:ascii="Times New Roman" w:hAnsi="Times New Roman" w:cs="Times New Roman"/>
                <w:noProof/>
              </w:rPr>
              <w:t>1.4.</w:t>
            </w:r>
            <w:r w:rsidR="001423FE">
              <w:rPr>
                <w:noProof/>
                <w:lang w:eastAsia="en-US"/>
              </w:rPr>
              <w:tab/>
            </w:r>
            <w:r w:rsidR="001423FE" w:rsidRPr="006A0188">
              <w:rPr>
                <w:rStyle w:val="Hyperlink"/>
                <w:rFonts w:ascii="Times New Roman" w:hAnsi="Times New Roman" w:cs="Times New Roman"/>
                <w:noProof/>
              </w:rPr>
              <w:t>RESEARCH QUESTION</w:t>
            </w:r>
            <w:r w:rsidR="001423FE">
              <w:rPr>
                <w:noProof/>
                <w:webHidden/>
              </w:rPr>
              <w:tab/>
            </w:r>
            <w:r w:rsidR="001423FE">
              <w:rPr>
                <w:noProof/>
                <w:webHidden/>
              </w:rPr>
              <w:fldChar w:fldCharType="begin"/>
            </w:r>
            <w:r w:rsidR="001423FE">
              <w:rPr>
                <w:noProof/>
                <w:webHidden/>
              </w:rPr>
              <w:instrText xml:space="preserve"> PAGEREF _Toc140738923 \h </w:instrText>
            </w:r>
            <w:r w:rsidR="001423FE">
              <w:rPr>
                <w:noProof/>
                <w:webHidden/>
              </w:rPr>
            </w:r>
            <w:r w:rsidR="001423FE">
              <w:rPr>
                <w:noProof/>
                <w:webHidden/>
              </w:rPr>
              <w:fldChar w:fldCharType="separate"/>
            </w:r>
            <w:r w:rsidR="001E17C9">
              <w:rPr>
                <w:noProof/>
                <w:webHidden/>
              </w:rPr>
              <w:t>5</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24" w:history="1">
            <w:r w:rsidR="001423FE" w:rsidRPr="006A0188">
              <w:rPr>
                <w:rStyle w:val="Hyperlink"/>
                <w:rFonts w:ascii="Times New Roman" w:hAnsi="Times New Roman" w:cs="Times New Roman"/>
                <w:noProof/>
              </w:rPr>
              <w:t>1.5.</w:t>
            </w:r>
            <w:r w:rsidR="001423FE">
              <w:rPr>
                <w:noProof/>
                <w:lang w:eastAsia="en-US"/>
              </w:rPr>
              <w:tab/>
            </w:r>
            <w:r w:rsidR="001423FE" w:rsidRPr="006A0188">
              <w:rPr>
                <w:rStyle w:val="Hyperlink"/>
                <w:rFonts w:ascii="Times New Roman" w:hAnsi="Times New Roman" w:cs="Times New Roman"/>
                <w:noProof/>
              </w:rPr>
              <w:t>SIGNIFICANCE OF THE STUDY</w:t>
            </w:r>
            <w:r w:rsidR="001423FE">
              <w:rPr>
                <w:noProof/>
                <w:webHidden/>
              </w:rPr>
              <w:tab/>
            </w:r>
            <w:r w:rsidR="001423FE">
              <w:rPr>
                <w:noProof/>
                <w:webHidden/>
              </w:rPr>
              <w:fldChar w:fldCharType="begin"/>
            </w:r>
            <w:r w:rsidR="001423FE">
              <w:rPr>
                <w:noProof/>
                <w:webHidden/>
              </w:rPr>
              <w:instrText xml:space="preserve"> PAGEREF _Toc140738924 \h </w:instrText>
            </w:r>
            <w:r w:rsidR="001423FE">
              <w:rPr>
                <w:noProof/>
                <w:webHidden/>
              </w:rPr>
            </w:r>
            <w:r w:rsidR="001423FE">
              <w:rPr>
                <w:noProof/>
                <w:webHidden/>
              </w:rPr>
              <w:fldChar w:fldCharType="separate"/>
            </w:r>
            <w:r w:rsidR="001E17C9">
              <w:rPr>
                <w:noProof/>
                <w:webHidden/>
              </w:rPr>
              <w:t>6</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25" w:history="1">
            <w:r w:rsidR="001423FE" w:rsidRPr="006A0188">
              <w:rPr>
                <w:rStyle w:val="Hyperlink"/>
                <w:rFonts w:ascii="Times New Roman" w:hAnsi="Times New Roman" w:cs="Times New Roman"/>
                <w:noProof/>
              </w:rPr>
              <w:t>1.6.</w:t>
            </w:r>
            <w:r w:rsidR="001423FE">
              <w:rPr>
                <w:noProof/>
                <w:lang w:eastAsia="en-US"/>
              </w:rPr>
              <w:tab/>
            </w:r>
            <w:r w:rsidR="001423FE" w:rsidRPr="006A0188">
              <w:rPr>
                <w:rStyle w:val="Hyperlink"/>
                <w:rFonts w:ascii="Times New Roman" w:hAnsi="Times New Roman" w:cs="Times New Roman"/>
                <w:noProof/>
              </w:rPr>
              <w:t>SCOPE AND LIMITATION OF THE STUDY</w:t>
            </w:r>
            <w:r w:rsidR="001423FE">
              <w:rPr>
                <w:noProof/>
                <w:webHidden/>
              </w:rPr>
              <w:tab/>
            </w:r>
            <w:r w:rsidR="001423FE">
              <w:rPr>
                <w:noProof/>
                <w:webHidden/>
              </w:rPr>
              <w:fldChar w:fldCharType="begin"/>
            </w:r>
            <w:r w:rsidR="001423FE">
              <w:rPr>
                <w:noProof/>
                <w:webHidden/>
              </w:rPr>
              <w:instrText xml:space="preserve"> PAGEREF _Toc140738925 \h </w:instrText>
            </w:r>
            <w:r w:rsidR="001423FE">
              <w:rPr>
                <w:noProof/>
                <w:webHidden/>
              </w:rPr>
            </w:r>
            <w:r w:rsidR="001423FE">
              <w:rPr>
                <w:noProof/>
                <w:webHidden/>
              </w:rPr>
              <w:fldChar w:fldCharType="separate"/>
            </w:r>
            <w:r w:rsidR="001E17C9">
              <w:rPr>
                <w:noProof/>
                <w:webHidden/>
              </w:rPr>
              <w:t>7</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26" w:history="1">
            <w:r w:rsidR="001423FE" w:rsidRPr="006A0188">
              <w:rPr>
                <w:rStyle w:val="Hyperlink"/>
                <w:rFonts w:ascii="Times New Roman" w:hAnsi="Times New Roman" w:cs="Times New Roman"/>
                <w:noProof/>
              </w:rPr>
              <w:t>1.7.</w:t>
            </w:r>
            <w:r w:rsidR="001423FE">
              <w:rPr>
                <w:noProof/>
                <w:lang w:eastAsia="en-US"/>
              </w:rPr>
              <w:tab/>
            </w:r>
            <w:r w:rsidR="001423FE" w:rsidRPr="006A0188">
              <w:rPr>
                <w:rStyle w:val="Hyperlink"/>
                <w:rFonts w:ascii="Times New Roman" w:hAnsi="Times New Roman" w:cs="Times New Roman"/>
                <w:noProof/>
              </w:rPr>
              <w:t>ORGANIZATION OF THE THESIS</w:t>
            </w:r>
            <w:r w:rsidR="001423FE">
              <w:rPr>
                <w:noProof/>
                <w:webHidden/>
              </w:rPr>
              <w:tab/>
            </w:r>
            <w:r w:rsidR="001423FE">
              <w:rPr>
                <w:noProof/>
                <w:webHidden/>
              </w:rPr>
              <w:fldChar w:fldCharType="begin"/>
            </w:r>
            <w:r w:rsidR="001423FE">
              <w:rPr>
                <w:noProof/>
                <w:webHidden/>
              </w:rPr>
              <w:instrText xml:space="preserve"> PAGEREF _Toc140738926 \h </w:instrText>
            </w:r>
            <w:r w:rsidR="001423FE">
              <w:rPr>
                <w:noProof/>
                <w:webHidden/>
              </w:rPr>
            </w:r>
            <w:r w:rsidR="001423FE">
              <w:rPr>
                <w:noProof/>
                <w:webHidden/>
              </w:rPr>
              <w:fldChar w:fldCharType="separate"/>
            </w:r>
            <w:r w:rsidR="001E17C9">
              <w:rPr>
                <w:noProof/>
                <w:webHidden/>
              </w:rPr>
              <w:t>8</w:t>
            </w:r>
            <w:r w:rsidR="001423FE">
              <w:rPr>
                <w:noProof/>
                <w:webHidden/>
              </w:rPr>
              <w:fldChar w:fldCharType="end"/>
            </w:r>
          </w:hyperlink>
        </w:p>
        <w:p w:rsidR="001423FE" w:rsidRDefault="00F9117C">
          <w:pPr>
            <w:pStyle w:val="TOC1"/>
            <w:rPr>
              <w:noProof/>
            </w:rPr>
          </w:pPr>
          <w:hyperlink w:anchor="_Toc140738927" w:history="1">
            <w:r w:rsidR="001423FE" w:rsidRPr="006A0188">
              <w:rPr>
                <w:rStyle w:val="Hyperlink"/>
                <w:rFonts w:ascii="Times New Roman" w:hAnsi="Times New Roman" w:cs="Times New Roman"/>
                <w:noProof/>
              </w:rPr>
              <w:t>CHAPTER TWO: LITRATURE REVIEW</w:t>
            </w:r>
            <w:r w:rsidR="00233E81">
              <w:rPr>
                <w:noProof/>
                <w:webHidden/>
              </w:rPr>
              <w:t>…………………………………………………………………………………</w:t>
            </w:r>
            <w:r w:rsidR="001423FE">
              <w:rPr>
                <w:noProof/>
                <w:webHidden/>
              </w:rPr>
              <w:fldChar w:fldCharType="begin"/>
            </w:r>
            <w:r w:rsidR="001423FE">
              <w:rPr>
                <w:noProof/>
                <w:webHidden/>
              </w:rPr>
              <w:instrText xml:space="preserve"> PAGEREF _Toc140738927 \h </w:instrText>
            </w:r>
            <w:r w:rsidR="001423FE">
              <w:rPr>
                <w:noProof/>
                <w:webHidden/>
              </w:rPr>
            </w:r>
            <w:r w:rsidR="001423FE">
              <w:rPr>
                <w:noProof/>
                <w:webHidden/>
              </w:rPr>
              <w:fldChar w:fldCharType="separate"/>
            </w:r>
            <w:r w:rsidR="001E17C9">
              <w:rPr>
                <w:noProof/>
                <w:webHidden/>
              </w:rPr>
              <w:t>9</w:t>
            </w:r>
            <w:r w:rsidR="001423FE">
              <w:rPr>
                <w:noProof/>
                <w:webHidden/>
              </w:rPr>
              <w:fldChar w:fldCharType="end"/>
            </w:r>
          </w:hyperlink>
        </w:p>
        <w:p w:rsidR="001423FE" w:rsidRDefault="00F9117C">
          <w:pPr>
            <w:pStyle w:val="TOC1"/>
            <w:rPr>
              <w:noProof/>
            </w:rPr>
          </w:pPr>
          <w:hyperlink w:anchor="_Toc140738928" w:history="1">
            <w:r w:rsidR="001423FE" w:rsidRPr="006A0188">
              <w:rPr>
                <w:rStyle w:val="Hyperlink"/>
                <w:rFonts w:ascii="Times New Roman" w:hAnsi="Times New Roman" w:cs="Times New Roman"/>
                <w:noProof/>
              </w:rPr>
              <w:t>2.1.</w:t>
            </w:r>
            <w:r w:rsidR="001423FE">
              <w:rPr>
                <w:noProof/>
              </w:rPr>
              <w:tab/>
            </w:r>
            <w:r w:rsidR="001423FE" w:rsidRPr="006A0188">
              <w:rPr>
                <w:rStyle w:val="Hyperlink"/>
                <w:rFonts w:ascii="Times New Roman" w:hAnsi="Times New Roman" w:cs="Times New Roman"/>
                <w:noProof/>
              </w:rPr>
              <w:t>DEFINITION OF BASIC TERMS AND CONCEPTS</w:t>
            </w:r>
            <w:r w:rsidR="00233E81">
              <w:rPr>
                <w:noProof/>
                <w:webHidden/>
              </w:rPr>
              <w:t>…………………………………….</w:t>
            </w:r>
            <w:r w:rsidR="001423FE">
              <w:rPr>
                <w:noProof/>
                <w:webHidden/>
              </w:rPr>
              <w:fldChar w:fldCharType="begin"/>
            </w:r>
            <w:r w:rsidR="001423FE">
              <w:rPr>
                <w:noProof/>
                <w:webHidden/>
              </w:rPr>
              <w:instrText xml:space="preserve"> PAGEREF _Toc140738928 \h </w:instrText>
            </w:r>
            <w:r w:rsidR="001423FE">
              <w:rPr>
                <w:noProof/>
                <w:webHidden/>
              </w:rPr>
            </w:r>
            <w:r w:rsidR="001423FE">
              <w:rPr>
                <w:noProof/>
                <w:webHidden/>
              </w:rPr>
              <w:fldChar w:fldCharType="separate"/>
            </w:r>
            <w:r w:rsidR="001E17C9">
              <w:rPr>
                <w:noProof/>
                <w:webHidden/>
              </w:rPr>
              <w:t>9</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29" w:history="1">
            <w:r w:rsidR="001423FE" w:rsidRPr="006A0188">
              <w:rPr>
                <w:rStyle w:val="Hyperlink"/>
                <w:rFonts w:ascii="Times New Roman" w:hAnsi="Times New Roman" w:cs="Times New Roman"/>
                <w:noProof/>
              </w:rPr>
              <w:t>2.2.</w:t>
            </w:r>
            <w:r w:rsidR="001423FE">
              <w:rPr>
                <w:noProof/>
                <w:lang w:eastAsia="en-US"/>
              </w:rPr>
              <w:tab/>
            </w:r>
            <w:r w:rsidR="001423FE" w:rsidRPr="006A0188">
              <w:rPr>
                <w:rStyle w:val="Hyperlink"/>
                <w:rFonts w:ascii="Times New Roman" w:hAnsi="Times New Roman" w:cs="Times New Roman"/>
                <w:noProof/>
              </w:rPr>
              <w:t>THEORETICAL REVIEW</w:t>
            </w:r>
            <w:r w:rsidR="001423FE">
              <w:rPr>
                <w:noProof/>
                <w:webHidden/>
              </w:rPr>
              <w:tab/>
            </w:r>
            <w:r w:rsidR="001423FE">
              <w:rPr>
                <w:noProof/>
                <w:webHidden/>
              </w:rPr>
              <w:fldChar w:fldCharType="begin"/>
            </w:r>
            <w:r w:rsidR="001423FE">
              <w:rPr>
                <w:noProof/>
                <w:webHidden/>
              </w:rPr>
              <w:instrText xml:space="preserve"> PAGEREF _Toc140738929 \h </w:instrText>
            </w:r>
            <w:r w:rsidR="001423FE">
              <w:rPr>
                <w:noProof/>
                <w:webHidden/>
              </w:rPr>
            </w:r>
            <w:r w:rsidR="001423FE">
              <w:rPr>
                <w:noProof/>
                <w:webHidden/>
              </w:rPr>
              <w:fldChar w:fldCharType="separate"/>
            </w:r>
            <w:r w:rsidR="001E17C9">
              <w:rPr>
                <w:noProof/>
                <w:webHidden/>
              </w:rPr>
              <w:t>12</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30" w:history="1">
            <w:r w:rsidR="001423FE" w:rsidRPr="006A0188">
              <w:rPr>
                <w:rStyle w:val="Hyperlink"/>
                <w:rFonts w:ascii="Times New Roman" w:hAnsi="Times New Roman" w:cs="Times New Roman"/>
                <w:noProof/>
              </w:rPr>
              <w:t>2.2.1.</w:t>
            </w:r>
            <w:r w:rsidR="001423FE">
              <w:rPr>
                <w:noProof/>
                <w:lang w:eastAsia="en-US"/>
              </w:rPr>
              <w:tab/>
            </w:r>
            <w:r w:rsidR="001423FE" w:rsidRPr="006A0188">
              <w:rPr>
                <w:rStyle w:val="Hyperlink"/>
                <w:rFonts w:ascii="Times New Roman" w:hAnsi="Times New Roman" w:cs="Times New Roman"/>
                <w:noProof/>
              </w:rPr>
              <w:t>The status of food security in global context</w:t>
            </w:r>
            <w:r w:rsidR="001423FE">
              <w:rPr>
                <w:noProof/>
                <w:webHidden/>
              </w:rPr>
              <w:tab/>
            </w:r>
            <w:r w:rsidR="001423FE">
              <w:rPr>
                <w:noProof/>
                <w:webHidden/>
              </w:rPr>
              <w:fldChar w:fldCharType="begin"/>
            </w:r>
            <w:r w:rsidR="001423FE">
              <w:rPr>
                <w:noProof/>
                <w:webHidden/>
              </w:rPr>
              <w:instrText xml:space="preserve"> PAGEREF _Toc140738930 \h </w:instrText>
            </w:r>
            <w:r w:rsidR="001423FE">
              <w:rPr>
                <w:noProof/>
                <w:webHidden/>
              </w:rPr>
            </w:r>
            <w:r w:rsidR="001423FE">
              <w:rPr>
                <w:noProof/>
                <w:webHidden/>
              </w:rPr>
              <w:fldChar w:fldCharType="separate"/>
            </w:r>
            <w:r w:rsidR="001E17C9">
              <w:rPr>
                <w:noProof/>
                <w:webHidden/>
              </w:rPr>
              <w:t>12</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31" w:history="1">
            <w:r w:rsidR="001423FE" w:rsidRPr="006A0188">
              <w:rPr>
                <w:rStyle w:val="Hyperlink"/>
                <w:rFonts w:ascii="Times New Roman" w:hAnsi="Times New Roman" w:cs="Times New Roman"/>
                <w:noProof/>
              </w:rPr>
              <w:t>2.2.2.</w:t>
            </w:r>
            <w:r w:rsidR="001423FE">
              <w:rPr>
                <w:noProof/>
                <w:lang w:eastAsia="en-US"/>
              </w:rPr>
              <w:tab/>
            </w:r>
            <w:r w:rsidR="001423FE" w:rsidRPr="006A0188">
              <w:rPr>
                <w:rStyle w:val="Hyperlink"/>
                <w:rFonts w:ascii="Times New Roman" w:hAnsi="Times New Roman" w:cs="Times New Roman"/>
                <w:noProof/>
              </w:rPr>
              <w:t>Food security status in Africa</w:t>
            </w:r>
            <w:r w:rsidR="001423FE">
              <w:rPr>
                <w:noProof/>
                <w:webHidden/>
              </w:rPr>
              <w:tab/>
            </w:r>
            <w:r w:rsidR="001423FE">
              <w:rPr>
                <w:noProof/>
                <w:webHidden/>
              </w:rPr>
              <w:fldChar w:fldCharType="begin"/>
            </w:r>
            <w:r w:rsidR="001423FE">
              <w:rPr>
                <w:noProof/>
                <w:webHidden/>
              </w:rPr>
              <w:instrText xml:space="preserve"> PAGEREF _Toc140738931 \h </w:instrText>
            </w:r>
            <w:r w:rsidR="001423FE">
              <w:rPr>
                <w:noProof/>
                <w:webHidden/>
              </w:rPr>
            </w:r>
            <w:r w:rsidR="001423FE">
              <w:rPr>
                <w:noProof/>
                <w:webHidden/>
              </w:rPr>
              <w:fldChar w:fldCharType="separate"/>
            </w:r>
            <w:r w:rsidR="001E17C9">
              <w:rPr>
                <w:noProof/>
                <w:webHidden/>
              </w:rPr>
              <w:t>13</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32" w:history="1">
            <w:r w:rsidR="001423FE" w:rsidRPr="006A0188">
              <w:rPr>
                <w:rStyle w:val="Hyperlink"/>
                <w:rFonts w:ascii="Times New Roman" w:hAnsi="Times New Roman" w:cs="Times New Roman"/>
                <w:noProof/>
              </w:rPr>
              <w:t>2.2.3.</w:t>
            </w:r>
            <w:r w:rsidR="001423FE">
              <w:rPr>
                <w:noProof/>
                <w:lang w:eastAsia="en-US"/>
              </w:rPr>
              <w:tab/>
            </w:r>
            <w:r w:rsidR="001423FE" w:rsidRPr="006A0188">
              <w:rPr>
                <w:rStyle w:val="Hyperlink"/>
                <w:rFonts w:ascii="Times New Roman" w:hAnsi="Times New Roman" w:cs="Times New Roman"/>
                <w:noProof/>
              </w:rPr>
              <w:t>Food security status in Ethiopia</w:t>
            </w:r>
            <w:r w:rsidR="001423FE">
              <w:rPr>
                <w:noProof/>
                <w:webHidden/>
              </w:rPr>
              <w:tab/>
            </w:r>
            <w:r w:rsidR="001423FE">
              <w:rPr>
                <w:noProof/>
                <w:webHidden/>
              </w:rPr>
              <w:fldChar w:fldCharType="begin"/>
            </w:r>
            <w:r w:rsidR="001423FE">
              <w:rPr>
                <w:noProof/>
                <w:webHidden/>
              </w:rPr>
              <w:instrText xml:space="preserve"> PAGEREF _Toc140738932 \h </w:instrText>
            </w:r>
            <w:r w:rsidR="001423FE">
              <w:rPr>
                <w:noProof/>
                <w:webHidden/>
              </w:rPr>
            </w:r>
            <w:r w:rsidR="001423FE">
              <w:rPr>
                <w:noProof/>
                <w:webHidden/>
              </w:rPr>
              <w:fldChar w:fldCharType="separate"/>
            </w:r>
            <w:r w:rsidR="001E17C9">
              <w:rPr>
                <w:noProof/>
                <w:webHidden/>
              </w:rPr>
              <w:t>16</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33" w:history="1">
            <w:r w:rsidR="001423FE" w:rsidRPr="006A0188">
              <w:rPr>
                <w:rStyle w:val="Hyperlink"/>
                <w:rFonts w:ascii="Times New Roman" w:hAnsi="Times New Roman" w:cs="Times New Roman"/>
                <w:noProof/>
              </w:rPr>
              <w:t>2.3.</w:t>
            </w:r>
            <w:r w:rsidR="001423FE">
              <w:rPr>
                <w:noProof/>
                <w:lang w:eastAsia="en-US"/>
              </w:rPr>
              <w:tab/>
            </w:r>
            <w:r w:rsidR="001423FE" w:rsidRPr="006A0188">
              <w:rPr>
                <w:rStyle w:val="Hyperlink"/>
                <w:rFonts w:ascii="Times New Roman" w:hAnsi="Times New Roman" w:cs="Times New Roman"/>
                <w:noProof/>
              </w:rPr>
              <w:t>EMPIRICAL REVIEW</w:t>
            </w:r>
            <w:r w:rsidR="001423FE">
              <w:rPr>
                <w:noProof/>
                <w:webHidden/>
              </w:rPr>
              <w:tab/>
            </w:r>
            <w:r w:rsidR="001423FE">
              <w:rPr>
                <w:noProof/>
                <w:webHidden/>
              </w:rPr>
              <w:fldChar w:fldCharType="begin"/>
            </w:r>
            <w:r w:rsidR="001423FE">
              <w:rPr>
                <w:noProof/>
                <w:webHidden/>
              </w:rPr>
              <w:instrText xml:space="preserve"> PAGEREF _Toc140738933 \h </w:instrText>
            </w:r>
            <w:r w:rsidR="001423FE">
              <w:rPr>
                <w:noProof/>
                <w:webHidden/>
              </w:rPr>
            </w:r>
            <w:r w:rsidR="001423FE">
              <w:rPr>
                <w:noProof/>
                <w:webHidden/>
              </w:rPr>
              <w:fldChar w:fldCharType="separate"/>
            </w:r>
            <w:r w:rsidR="001E17C9">
              <w:rPr>
                <w:noProof/>
                <w:webHidden/>
              </w:rPr>
              <w:t>20</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34" w:history="1">
            <w:r w:rsidR="001423FE" w:rsidRPr="006A0188">
              <w:rPr>
                <w:rStyle w:val="Hyperlink"/>
                <w:rFonts w:ascii="Times New Roman" w:hAnsi="Times New Roman" w:cs="Times New Roman"/>
                <w:noProof/>
              </w:rPr>
              <w:t>2.4.</w:t>
            </w:r>
            <w:r w:rsidR="001423FE">
              <w:rPr>
                <w:noProof/>
                <w:lang w:eastAsia="en-US"/>
              </w:rPr>
              <w:tab/>
            </w:r>
            <w:r w:rsidR="001423FE" w:rsidRPr="006A0188">
              <w:rPr>
                <w:rStyle w:val="Hyperlink"/>
                <w:rFonts w:ascii="Times New Roman" w:hAnsi="Times New Roman" w:cs="Times New Roman"/>
                <w:noProof/>
              </w:rPr>
              <w:t>CONCEPTUAL FRAME WORK OF THE STUDY</w:t>
            </w:r>
            <w:r w:rsidR="001423FE">
              <w:rPr>
                <w:noProof/>
                <w:webHidden/>
              </w:rPr>
              <w:tab/>
            </w:r>
            <w:r w:rsidR="001423FE">
              <w:rPr>
                <w:noProof/>
                <w:webHidden/>
              </w:rPr>
              <w:fldChar w:fldCharType="begin"/>
            </w:r>
            <w:r w:rsidR="001423FE">
              <w:rPr>
                <w:noProof/>
                <w:webHidden/>
              </w:rPr>
              <w:instrText xml:space="preserve"> PAGEREF _Toc140738934 \h </w:instrText>
            </w:r>
            <w:r w:rsidR="001423FE">
              <w:rPr>
                <w:noProof/>
                <w:webHidden/>
              </w:rPr>
            </w:r>
            <w:r w:rsidR="001423FE">
              <w:rPr>
                <w:noProof/>
                <w:webHidden/>
              </w:rPr>
              <w:fldChar w:fldCharType="separate"/>
            </w:r>
            <w:r w:rsidR="001E17C9">
              <w:rPr>
                <w:noProof/>
                <w:webHidden/>
              </w:rPr>
              <w:t>22</w:t>
            </w:r>
            <w:r w:rsidR="001423FE">
              <w:rPr>
                <w:noProof/>
                <w:webHidden/>
              </w:rPr>
              <w:fldChar w:fldCharType="end"/>
            </w:r>
          </w:hyperlink>
        </w:p>
        <w:p w:rsidR="001423FE" w:rsidRDefault="00F9117C">
          <w:pPr>
            <w:pStyle w:val="TOC1"/>
            <w:rPr>
              <w:noProof/>
            </w:rPr>
          </w:pPr>
          <w:hyperlink w:anchor="_Toc140738937" w:history="1">
            <w:r w:rsidR="001423FE" w:rsidRPr="006A0188">
              <w:rPr>
                <w:rStyle w:val="Hyperlink"/>
                <w:rFonts w:ascii="Times New Roman" w:hAnsi="Times New Roman" w:cs="Times New Roman"/>
                <w:noProof/>
              </w:rPr>
              <w:t>CHAPTER THREE: RESEARCH METHODOLOGY</w:t>
            </w:r>
            <w:r w:rsidR="00233E81">
              <w:rPr>
                <w:noProof/>
                <w:webHidden/>
              </w:rPr>
              <w:t>……………………………………………………………..</w:t>
            </w:r>
            <w:r w:rsidR="001423FE">
              <w:rPr>
                <w:noProof/>
                <w:webHidden/>
              </w:rPr>
              <w:fldChar w:fldCharType="begin"/>
            </w:r>
            <w:r w:rsidR="001423FE">
              <w:rPr>
                <w:noProof/>
                <w:webHidden/>
              </w:rPr>
              <w:instrText xml:space="preserve"> PAGEREF _Toc140738937 \h </w:instrText>
            </w:r>
            <w:r w:rsidR="001423FE">
              <w:rPr>
                <w:noProof/>
                <w:webHidden/>
              </w:rPr>
            </w:r>
            <w:r w:rsidR="001423FE">
              <w:rPr>
                <w:noProof/>
                <w:webHidden/>
              </w:rPr>
              <w:fldChar w:fldCharType="separate"/>
            </w:r>
            <w:r w:rsidR="001E17C9">
              <w:rPr>
                <w:noProof/>
                <w:webHidden/>
              </w:rPr>
              <w:t>25</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38" w:history="1">
            <w:r w:rsidR="001423FE" w:rsidRPr="006A0188">
              <w:rPr>
                <w:rStyle w:val="Hyperlink"/>
                <w:rFonts w:ascii="Times New Roman" w:hAnsi="Times New Roman" w:cs="Times New Roman"/>
                <w:noProof/>
              </w:rPr>
              <w:t>2.1.</w:t>
            </w:r>
            <w:r w:rsidR="001423FE">
              <w:rPr>
                <w:noProof/>
                <w:lang w:eastAsia="en-US"/>
              </w:rPr>
              <w:tab/>
            </w:r>
            <w:r w:rsidR="001423FE" w:rsidRPr="006A0188">
              <w:rPr>
                <w:rStyle w:val="Hyperlink"/>
                <w:rFonts w:ascii="Times New Roman" w:hAnsi="Times New Roman" w:cs="Times New Roman"/>
                <w:noProof/>
              </w:rPr>
              <w:t>DESCRIPTION OF THE STUDY AREA</w:t>
            </w:r>
            <w:r w:rsidR="001423FE">
              <w:rPr>
                <w:noProof/>
                <w:webHidden/>
              </w:rPr>
              <w:tab/>
            </w:r>
            <w:r w:rsidR="001423FE">
              <w:rPr>
                <w:noProof/>
                <w:webHidden/>
              </w:rPr>
              <w:fldChar w:fldCharType="begin"/>
            </w:r>
            <w:r w:rsidR="001423FE">
              <w:rPr>
                <w:noProof/>
                <w:webHidden/>
              </w:rPr>
              <w:instrText xml:space="preserve"> PAGEREF _Toc140738938 \h </w:instrText>
            </w:r>
            <w:r w:rsidR="001423FE">
              <w:rPr>
                <w:noProof/>
                <w:webHidden/>
              </w:rPr>
            </w:r>
            <w:r w:rsidR="001423FE">
              <w:rPr>
                <w:noProof/>
                <w:webHidden/>
              </w:rPr>
              <w:fldChar w:fldCharType="separate"/>
            </w:r>
            <w:r w:rsidR="001E17C9">
              <w:rPr>
                <w:noProof/>
                <w:webHidden/>
              </w:rPr>
              <w:t>25</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39" w:history="1">
            <w:r w:rsidR="001423FE" w:rsidRPr="006A0188">
              <w:rPr>
                <w:rStyle w:val="Hyperlink"/>
                <w:rFonts w:ascii="Times New Roman" w:hAnsi="Times New Roman" w:cs="Times New Roman"/>
                <w:noProof/>
              </w:rPr>
              <w:t>2.2.</w:t>
            </w:r>
            <w:r w:rsidR="001423FE">
              <w:rPr>
                <w:noProof/>
                <w:lang w:eastAsia="en-US"/>
              </w:rPr>
              <w:tab/>
            </w:r>
            <w:r w:rsidR="001423FE" w:rsidRPr="006A0188">
              <w:rPr>
                <w:rStyle w:val="Hyperlink"/>
                <w:rFonts w:ascii="Times New Roman" w:hAnsi="Times New Roman" w:cs="Times New Roman"/>
                <w:noProof/>
              </w:rPr>
              <w:t>RESEARCH DESIGN</w:t>
            </w:r>
            <w:r w:rsidR="001423FE">
              <w:rPr>
                <w:noProof/>
                <w:webHidden/>
              </w:rPr>
              <w:tab/>
            </w:r>
            <w:r w:rsidR="001423FE">
              <w:rPr>
                <w:noProof/>
                <w:webHidden/>
              </w:rPr>
              <w:fldChar w:fldCharType="begin"/>
            </w:r>
            <w:r w:rsidR="001423FE">
              <w:rPr>
                <w:noProof/>
                <w:webHidden/>
              </w:rPr>
              <w:instrText xml:space="preserve"> PAGEREF _Toc140738939 \h </w:instrText>
            </w:r>
            <w:r w:rsidR="001423FE">
              <w:rPr>
                <w:noProof/>
                <w:webHidden/>
              </w:rPr>
            </w:r>
            <w:r w:rsidR="001423FE">
              <w:rPr>
                <w:noProof/>
                <w:webHidden/>
              </w:rPr>
              <w:fldChar w:fldCharType="separate"/>
            </w:r>
            <w:r w:rsidR="001E17C9">
              <w:rPr>
                <w:noProof/>
                <w:webHidden/>
              </w:rPr>
              <w:t>27</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40" w:history="1">
            <w:r w:rsidR="001423FE" w:rsidRPr="006A0188">
              <w:rPr>
                <w:rStyle w:val="Hyperlink"/>
                <w:rFonts w:ascii="Times New Roman" w:hAnsi="Times New Roman" w:cs="Times New Roman"/>
                <w:noProof/>
              </w:rPr>
              <w:t>2.3.</w:t>
            </w:r>
            <w:r w:rsidR="001423FE">
              <w:rPr>
                <w:noProof/>
                <w:lang w:eastAsia="en-US"/>
              </w:rPr>
              <w:tab/>
            </w:r>
            <w:r w:rsidR="001423FE" w:rsidRPr="006A0188">
              <w:rPr>
                <w:rStyle w:val="Hyperlink"/>
                <w:rFonts w:ascii="Times New Roman" w:hAnsi="Times New Roman" w:cs="Times New Roman"/>
                <w:noProof/>
              </w:rPr>
              <w:t>SAMPLING METHOD AND PROCEDURE</w:t>
            </w:r>
            <w:r w:rsidR="001423FE">
              <w:rPr>
                <w:noProof/>
                <w:webHidden/>
              </w:rPr>
              <w:tab/>
            </w:r>
            <w:r w:rsidR="001423FE">
              <w:rPr>
                <w:noProof/>
                <w:webHidden/>
              </w:rPr>
              <w:fldChar w:fldCharType="begin"/>
            </w:r>
            <w:r w:rsidR="001423FE">
              <w:rPr>
                <w:noProof/>
                <w:webHidden/>
              </w:rPr>
              <w:instrText xml:space="preserve"> PAGEREF _Toc140738940 \h </w:instrText>
            </w:r>
            <w:r w:rsidR="001423FE">
              <w:rPr>
                <w:noProof/>
                <w:webHidden/>
              </w:rPr>
            </w:r>
            <w:r w:rsidR="001423FE">
              <w:rPr>
                <w:noProof/>
                <w:webHidden/>
              </w:rPr>
              <w:fldChar w:fldCharType="separate"/>
            </w:r>
            <w:r w:rsidR="001E17C9">
              <w:rPr>
                <w:noProof/>
                <w:webHidden/>
              </w:rPr>
              <w:t>27</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41" w:history="1">
            <w:r w:rsidR="001423FE" w:rsidRPr="006A0188">
              <w:rPr>
                <w:rStyle w:val="Hyperlink"/>
                <w:rFonts w:ascii="Times New Roman" w:hAnsi="Times New Roman" w:cs="Times New Roman"/>
                <w:noProof/>
              </w:rPr>
              <w:t>2.3.1.</w:t>
            </w:r>
            <w:r w:rsidR="001423FE">
              <w:rPr>
                <w:noProof/>
                <w:lang w:eastAsia="en-US"/>
              </w:rPr>
              <w:tab/>
            </w:r>
            <w:r w:rsidR="001423FE" w:rsidRPr="006A0188">
              <w:rPr>
                <w:rStyle w:val="Hyperlink"/>
                <w:rFonts w:ascii="Times New Roman" w:hAnsi="Times New Roman" w:cs="Times New Roman"/>
                <w:noProof/>
              </w:rPr>
              <w:t>Sampling method</w:t>
            </w:r>
            <w:r w:rsidR="001423FE">
              <w:rPr>
                <w:noProof/>
                <w:webHidden/>
              </w:rPr>
              <w:tab/>
            </w:r>
            <w:r w:rsidR="001423FE">
              <w:rPr>
                <w:noProof/>
                <w:webHidden/>
              </w:rPr>
              <w:fldChar w:fldCharType="begin"/>
            </w:r>
            <w:r w:rsidR="001423FE">
              <w:rPr>
                <w:noProof/>
                <w:webHidden/>
              </w:rPr>
              <w:instrText xml:space="preserve"> PAGEREF _Toc140738941 \h </w:instrText>
            </w:r>
            <w:r w:rsidR="001423FE">
              <w:rPr>
                <w:noProof/>
                <w:webHidden/>
              </w:rPr>
            </w:r>
            <w:r w:rsidR="001423FE">
              <w:rPr>
                <w:noProof/>
                <w:webHidden/>
              </w:rPr>
              <w:fldChar w:fldCharType="separate"/>
            </w:r>
            <w:r w:rsidR="001E17C9">
              <w:rPr>
                <w:noProof/>
                <w:webHidden/>
              </w:rPr>
              <w:t>27</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42" w:history="1">
            <w:r w:rsidR="001423FE" w:rsidRPr="006A0188">
              <w:rPr>
                <w:rStyle w:val="Hyperlink"/>
                <w:rFonts w:ascii="Times New Roman" w:hAnsi="Times New Roman" w:cs="Times New Roman"/>
                <w:noProof/>
              </w:rPr>
              <w:t>2.3.2.</w:t>
            </w:r>
            <w:r w:rsidR="001423FE">
              <w:rPr>
                <w:noProof/>
                <w:lang w:eastAsia="en-US"/>
              </w:rPr>
              <w:tab/>
            </w:r>
            <w:r w:rsidR="001423FE" w:rsidRPr="006A0188">
              <w:rPr>
                <w:rStyle w:val="Hyperlink"/>
                <w:rFonts w:ascii="Times New Roman" w:hAnsi="Times New Roman" w:cs="Times New Roman"/>
                <w:noProof/>
              </w:rPr>
              <w:t>Sample Size Determination</w:t>
            </w:r>
            <w:r w:rsidR="001423FE">
              <w:rPr>
                <w:noProof/>
                <w:webHidden/>
              </w:rPr>
              <w:tab/>
            </w:r>
            <w:r w:rsidR="001423FE">
              <w:rPr>
                <w:noProof/>
                <w:webHidden/>
              </w:rPr>
              <w:fldChar w:fldCharType="begin"/>
            </w:r>
            <w:r w:rsidR="001423FE">
              <w:rPr>
                <w:noProof/>
                <w:webHidden/>
              </w:rPr>
              <w:instrText xml:space="preserve"> PAGEREF _Toc140738942 \h </w:instrText>
            </w:r>
            <w:r w:rsidR="001423FE">
              <w:rPr>
                <w:noProof/>
                <w:webHidden/>
              </w:rPr>
            </w:r>
            <w:r w:rsidR="001423FE">
              <w:rPr>
                <w:noProof/>
                <w:webHidden/>
              </w:rPr>
              <w:fldChar w:fldCharType="separate"/>
            </w:r>
            <w:r w:rsidR="001E17C9">
              <w:rPr>
                <w:noProof/>
                <w:webHidden/>
              </w:rPr>
              <w:t>27</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43" w:history="1">
            <w:r w:rsidR="001423FE" w:rsidRPr="006A0188">
              <w:rPr>
                <w:rStyle w:val="Hyperlink"/>
                <w:rFonts w:ascii="Times New Roman" w:hAnsi="Times New Roman" w:cs="Times New Roman"/>
                <w:noProof/>
              </w:rPr>
              <w:t>2.4.</w:t>
            </w:r>
            <w:r w:rsidR="001423FE">
              <w:rPr>
                <w:noProof/>
                <w:lang w:eastAsia="en-US"/>
              </w:rPr>
              <w:tab/>
            </w:r>
            <w:r w:rsidR="001423FE" w:rsidRPr="006A0188">
              <w:rPr>
                <w:rStyle w:val="Hyperlink"/>
                <w:rFonts w:ascii="Times New Roman" w:hAnsi="Times New Roman" w:cs="Times New Roman"/>
                <w:noProof/>
              </w:rPr>
              <w:t>DATA TYPE AND SOURCE</w:t>
            </w:r>
            <w:r w:rsidR="001423FE">
              <w:rPr>
                <w:noProof/>
                <w:webHidden/>
              </w:rPr>
              <w:tab/>
            </w:r>
            <w:r w:rsidR="001423FE">
              <w:rPr>
                <w:noProof/>
                <w:webHidden/>
              </w:rPr>
              <w:fldChar w:fldCharType="begin"/>
            </w:r>
            <w:r w:rsidR="001423FE">
              <w:rPr>
                <w:noProof/>
                <w:webHidden/>
              </w:rPr>
              <w:instrText xml:space="preserve"> PAGEREF _Toc140738943 \h </w:instrText>
            </w:r>
            <w:r w:rsidR="001423FE">
              <w:rPr>
                <w:noProof/>
                <w:webHidden/>
              </w:rPr>
            </w:r>
            <w:r w:rsidR="001423FE">
              <w:rPr>
                <w:noProof/>
                <w:webHidden/>
              </w:rPr>
              <w:fldChar w:fldCharType="separate"/>
            </w:r>
            <w:r w:rsidR="001E17C9">
              <w:rPr>
                <w:noProof/>
                <w:webHidden/>
              </w:rPr>
              <w:t>28</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44" w:history="1">
            <w:r w:rsidR="001423FE" w:rsidRPr="006A0188">
              <w:rPr>
                <w:rStyle w:val="Hyperlink"/>
                <w:rFonts w:ascii="Times New Roman" w:hAnsi="Times New Roman" w:cs="Times New Roman"/>
                <w:noProof/>
              </w:rPr>
              <w:t>2.5.</w:t>
            </w:r>
            <w:r w:rsidR="001423FE">
              <w:rPr>
                <w:noProof/>
                <w:lang w:eastAsia="en-US"/>
              </w:rPr>
              <w:tab/>
            </w:r>
            <w:r w:rsidR="001423FE" w:rsidRPr="006A0188">
              <w:rPr>
                <w:rStyle w:val="Hyperlink"/>
                <w:rFonts w:ascii="Times New Roman" w:hAnsi="Times New Roman" w:cs="Times New Roman"/>
                <w:noProof/>
              </w:rPr>
              <w:t>METHOD OF DATA COLLECTION</w:t>
            </w:r>
            <w:r w:rsidR="001423FE">
              <w:rPr>
                <w:noProof/>
                <w:webHidden/>
              </w:rPr>
              <w:tab/>
            </w:r>
            <w:r w:rsidR="001423FE">
              <w:rPr>
                <w:noProof/>
                <w:webHidden/>
              </w:rPr>
              <w:fldChar w:fldCharType="begin"/>
            </w:r>
            <w:r w:rsidR="001423FE">
              <w:rPr>
                <w:noProof/>
                <w:webHidden/>
              </w:rPr>
              <w:instrText xml:space="preserve"> PAGEREF _Toc140738944 \h </w:instrText>
            </w:r>
            <w:r w:rsidR="001423FE">
              <w:rPr>
                <w:noProof/>
                <w:webHidden/>
              </w:rPr>
            </w:r>
            <w:r w:rsidR="001423FE">
              <w:rPr>
                <w:noProof/>
                <w:webHidden/>
              </w:rPr>
              <w:fldChar w:fldCharType="separate"/>
            </w:r>
            <w:r w:rsidR="001E17C9">
              <w:rPr>
                <w:noProof/>
                <w:webHidden/>
              </w:rPr>
              <w:t>29</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45" w:history="1">
            <w:r w:rsidR="001423FE" w:rsidRPr="006A0188">
              <w:rPr>
                <w:rStyle w:val="Hyperlink"/>
                <w:rFonts w:ascii="Times New Roman" w:hAnsi="Times New Roman" w:cs="Times New Roman"/>
                <w:noProof/>
              </w:rPr>
              <w:t>2.5.1.</w:t>
            </w:r>
            <w:r w:rsidR="001423FE">
              <w:rPr>
                <w:noProof/>
                <w:lang w:eastAsia="en-US"/>
              </w:rPr>
              <w:tab/>
            </w:r>
            <w:r w:rsidR="001423FE" w:rsidRPr="006A0188">
              <w:rPr>
                <w:rStyle w:val="Hyperlink"/>
                <w:rFonts w:ascii="Times New Roman" w:hAnsi="Times New Roman" w:cs="Times New Roman"/>
                <w:noProof/>
              </w:rPr>
              <w:t>Household Survey Questionnaire</w:t>
            </w:r>
            <w:r w:rsidR="001423FE">
              <w:rPr>
                <w:noProof/>
                <w:webHidden/>
              </w:rPr>
              <w:tab/>
            </w:r>
            <w:r w:rsidR="001423FE">
              <w:rPr>
                <w:noProof/>
                <w:webHidden/>
              </w:rPr>
              <w:fldChar w:fldCharType="begin"/>
            </w:r>
            <w:r w:rsidR="001423FE">
              <w:rPr>
                <w:noProof/>
                <w:webHidden/>
              </w:rPr>
              <w:instrText xml:space="preserve"> PAGEREF _Toc140738945 \h </w:instrText>
            </w:r>
            <w:r w:rsidR="001423FE">
              <w:rPr>
                <w:noProof/>
                <w:webHidden/>
              </w:rPr>
            </w:r>
            <w:r w:rsidR="001423FE">
              <w:rPr>
                <w:noProof/>
                <w:webHidden/>
              </w:rPr>
              <w:fldChar w:fldCharType="separate"/>
            </w:r>
            <w:r w:rsidR="001E17C9">
              <w:rPr>
                <w:noProof/>
                <w:webHidden/>
              </w:rPr>
              <w:t>29</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46" w:history="1">
            <w:r w:rsidR="001423FE" w:rsidRPr="006A0188">
              <w:rPr>
                <w:rStyle w:val="Hyperlink"/>
                <w:rFonts w:ascii="Times New Roman" w:hAnsi="Times New Roman" w:cs="Times New Roman"/>
                <w:noProof/>
              </w:rPr>
              <w:t>2.5.2.</w:t>
            </w:r>
            <w:r w:rsidR="001423FE">
              <w:rPr>
                <w:noProof/>
                <w:lang w:eastAsia="en-US"/>
              </w:rPr>
              <w:tab/>
            </w:r>
            <w:r w:rsidR="001423FE" w:rsidRPr="006A0188">
              <w:rPr>
                <w:rStyle w:val="Hyperlink"/>
                <w:rFonts w:ascii="Times New Roman" w:hAnsi="Times New Roman" w:cs="Times New Roman"/>
                <w:noProof/>
              </w:rPr>
              <w:t>Focus Group Discussion</w:t>
            </w:r>
            <w:r w:rsidR="001423FE">
              <w:rPr>
                <w:noProof/>
                <w:webHidden/>
              </w:rPr>
              <w:tab/>
            </w:r>
            <w:r w:rsidR="001423FE">
              <w:rPr>
                <w:noProof/>
                <w:webHidden/>
              </w:rPr>
              <w:fldChar w:fldCharType="begin"/>
            </w:r>
            <w:r w:rsidR="001423FE">
              <w:rPr>
                <w:noProof/>
                <w:webHidden/>
              </w:rPr>
              <w:instrText xml:space="preserve"> PAGEREF _Toc140738946 \h </w:instrText>
            </w:r>
            <w:r w:rsidR="001423FE">
              <w:rPr>
                <w:noProof/>
                <w:webHidden/>
              </w:rPr>
            </w:r>
            <w:r w:rsidR="001423FE">
              <w:rPr>
                <w:noProof/>
                <w:webHidden/>
              </w:rPr>
              <w:fldChar w:fldCharType="separate"/>
            </w:r>
            <w:r w:rsidR="001E17C9">
              <w:rPr>
                <w:noProof/>
                <w:webHidden/>
              </w:rPr>
              <w:t>29</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47" w:history="1">
            <w:r w:rsidR="001423FE" w:rsidRPr="006A0188">
              <w:rPr>
                <w:rStyle w:val="Hyperlink"/>
                <w:rFonts w:ascii="Times New Roman" w:hAnsi="Times New Roman" w:cs="Times New Roman"/>
                <w:noProof/>
              </w:rPr>
              <w:t>2.5.3.</w:t>
            </w:r>
            <w:r w:rsidR="001423FE">
              <w:rPr>
                <w:noProof/>
                <w:lang w:eastAsia="en-US"/>
              </w:rPr>
              <w:tab/>
            </w:r>
            <w:r w:rsidR="001423FE" w:rsidRPr="006A0188">
              <w:rPr>
                <w:rStyle w:val="Hyperlink"/>
                <w:rFonts w:ascii="Times New Roman" w:hAnsi="Times New Roman" w:cs="Times New Roman"/>
                <w:noProof/>
              </w:rPr>
              <w:t>Key Informant Interviews</w:t>
            </w:r>
            <w:r w:rsidR="001423FE">
              <w:rPr>
                <w:noProof/>
                <w:webHidden/>
              </w:rPr>
              <w:tab/>
            </w:r>
            <w:r w:rsidR="001423FE">
              <w:rPr>
                <w:noProof/>
                <w:webHidden/>
              </w:rPr>
              <w:fldChar w:fldCharType="begin"/>
            </w:r>
            <w:r w:rsidR="001423FE">
              <w:rPr>
                <w:noProof/>
                <w:webHidden/>
              </w:rPr>
              <w:instrText xml:space="preserve"> PAGEREF _Toc140738947 \h </w:instrText>
            </w:r>
            <w:r w:rsidR="001423FE">
              <w:rPr>
                <w:noProof/>
                <w:webHidden/>
              </w:rPr>
            </w:r>
            <w:r w:rsidR="001423FE">
              <w:rPr>
                <w:noProof/>
                <w:webHidden/>
              </w:rPr>
              <w:fldChar w:fldCharType="separate"/>
            </w:r>
            <w:r w:rsidR="001E17C9">
              <w:rPr>
                <w:noProof/>
                <w:webHidden/>
              </w:rPr>
              <w:t>30</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48" w:history="1">
            <w:r w:rsidR="001423FE" w:rsidRPr="006A0188">
              <w:rPr>
                <w:rStyle w:val="Hyperlink"/>
                <w:rFonts w:ascii="Times New Roman" w:hAnsi="Times New Roman" w:cs="Times New Roman"/>
                <w:noProof/>
              </w:rPr>
              <w:t>2.6.</w:t>
            </w:r>
            <w:r w:rsidR="001423FE">
              <w:rPr>
                <w:noProof/>
                <w:lang w:eastAsia="en-US"/>
              </w:rPr>
              <w:tab/>
            </w:r>
            <w:r w:rsidR="001423FE" w:rsidRPr="006A0188">
              <w:rPr>
                <w:rStyle w:val="Hyperlink"/>
                <w:rFonts w:ascii="Times New Roman" w:hAnsi="Times New Roman" w:cs="Times New Roman"/>
                <w:noProof/>
              </w:rPr>
              <w:t>METHOD OF DATA ANALYSIS</w:t>
            </w:r>
            <w:r w:rsidR="001423FE">
              <w:rPr>
                <w:noProof/>
                <w:webHidden/>
              </w:rPr>
              <w:tab/>
            </w:r>
            <w:r w:rsidR="001423FE">
              <w:rPr>
                <w:noProof/>
                <w:webHidden/>
              </w:rPr>
              <w:fldChar w:fldCharType="begin"/>
            </w:r>
            <w:r w:rsidR="001423FE">
              <w:rPr>
                <w:noProof/>
                <w:webHidden/>
              </w:rPr>
              <w:instrText xml:space="preserve"> PAGEREF _Toc140738948 \h </w:instrText>
            </w:r>
            <w:r w:rsidR="001423FE">
              <w:rPr>
                <w:noProof/>
                <w:webHidden/>
              </w:rPr>
            </w:r>
            <w:r w:rsidR="001423FE">
              <w:rPr>
                <w:noProof/>
                <w:webHidden/>
              </w:rPr>
              <w:fldChar w:fldCharType="separate"/>
            </w:r>
            <w:r w:rsidR="001E17C9">
              <w:rPr>
                <w:noProof/>
                <w:webHidden/>
              </w:rPr>
              <w:t>30</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49" w:history="1">
            <w:r w:rsidR="001423FE" w:rsidRPr="006A0188">
              <w:rPr>
                <w:rStyle w:val="Hyperlink"/>
                <w:rFonts w:ascii="Times New Roman" w:hAnsi="Times New Roman" w:cs="Times New Roman"/>
                <w:noProof/>
              </w:rPr>
              <w:t>2.6.1.</w:t>
            </w:r>
            <w:r w:rsidR="001423FE">
              <w:rPr>
                <w:noProof/>
                <w:lang w:eastAsia="en-US"/>
              </w:rPr>
              <w:tab/>
            </w:r>
            <w:r w:rsidR="001423FE" w:rsidRPr="006A0188">
              <w:rPr>
                <w:rStyle w:val="Hyperlink"/>
                <w:rFonts w:ascii="Times New Roman" w:hAnsi="Times New Roman" w:cs="Times New Roman"/>
                <w:noProof/>
              </w:rPr>
              <w:t>Definition of variables and hypothesis</w:t>
            </w:r>
            <w:r w:rsidR="001423FE">
              <w:rPr>
                <w:noProof/>
                <w:webHidden/>
              </w:rPr>
              <w:tab/>
            </w:r>
            <w:r w:rsidR="001423FE">
              <w:rPr>
                <w:noProof/>
                <w:webHidden/>
              </w:rPr>
              <w:fldChar w:fldCharType="begin"/>
            </w:r>
            <w:r w:rsidR="001423FE">
              <w:rPr>
                <w:noProof/>
                <w:webHidden/>
              </w:rPr>
              <w:instrText xml:space="preserve"> PAGEREF _Toc140738949 \h </w:instrText>
            </w:r>
            <w:r w:rsidR="001423FE">
              <w:rPr>
                <w:noProof/>
                <w:webHidden/>
              </w:rPr>
            </w:r>
            <w:r w:rsidR="001423FE">
              <w:rPr>
                <w:noProof/>
                <w:webHidden/>
              </w:rPr>
              <w:fldChar w:fldCharType="separate"/>
            </w:r>
            <w:r w:rsidR="001E17C9">
              <w:rPr>
                <w:noProof/>
                <w:webHidden/>
              </w:rPr>
              <w:t>31</w:t>
            </w:r>
            <w:r w:rsidR="001423FE">
              <w:rPr>
                <w:noProof/>
                <w:webHidden/>
              </w:rPr>
              <w:fldChar w:fldCharType="end"/>
            </w:r>
          </w:hyperlink>
        </w:p>
        <w:p w:rsidR="001423FE" w:rsidRDefault="00F9117C">
          <w:pPr>
            <w:pStyle w:val="TOC1"/>
            <w:rPr>
              <w:noProof/>
            </w:rPr>
          </w:pPr>
          <w:hyperlink w:anchor="_Toc140738950" w:history="1">
            <w:r w:rsidR="001423FE" w:rsidRPr="006A0188">
              <w:rPr>
                <w:rStyle w:val="Hyperlink"/>
                <w:rFonts w:ascii="Times New Roman" w:hAnsi="Times New Roman" w:cs="Times New Roman"/>
                <w:noProof/>
              </w:rPr>
              <w:t>CHAPTER FOUR: RESULT AND DISCUSION</w:t>
            </w:r>
            <w:r w:rsidR="00233E81">
              <w:rPr>
                <w:noProof/>
                <w:webHidden/>
              </w:rPr>
              <w:t>……………………………………………………………………..</w:t>
            </w:r>
            <w:r w:rsidR="001423FE">
              <w:rPr>
                <w:noProof/>
                <w:webHidden/>
              </w:rPr>
              <w:fldChar w:fldCharType="begin"/>
            </w:r>
            <w:r w:rsidR="001423FE">
              <w:rPr>
                <w:noProof/>
                <w:webHidden/>
              </w:rPr>
              <w:instrText xml:space="preserve"> PAGEREF _Toc140738950 \h </w:instrText>
            </w:r>
            <w:r w:rsidR="001423FE">
              <w:rPr>
                <w:noProof/>
                <w:webHidden/>
              </w:rPr>
            </w:r>
            <w:r w:rsidR="001423FE">
              <w:rPr>
                <w:noProof/>
                <w:webHidden/>
              </w:rPr>
              <w:fldChar w:fldCharType="separate"/>
            </w:r>
            <w:r w:rsidR="001E17C9">
              <w:rPr>
                <w:noProof/>
                <w:webHidden/>
              </w:rPr>
              <w:t>35</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51" w:history="1">
            <w:r w:rsidR="001423FE" w:rsidRPr="006A0188">
              <w:rPr>
                <w:rStyle w:val="Hyperlink"/>
                <w:rFonts w:ascii="Times New Roman" w:hAnsi="Times New Roman" w:cs="Times New Roman"/>
                <w:noProof/>
              </w:rPr>
              <w:t>4.1.</w:t>
            </w:r>
            <w:r w:rsidR="001423FE">
              <w:rPr>
                <w:noProof/>
                <w:lang w:eastAsia="en-US"/>
              </w:rPr>
              <w:tab/>
            </w:r>
            <w:r w:rsidR="001423FE" w:rsidRPr="006A0188">
              <w:rPr>
                <w:rStyle w:val="Hyperlink"/>
                <w:rFonts w:ascii="Times New Roman" w:hAnsi="Times New Roman" w:cs="Times New Roman"/>
                <w:noProof/>
              </w:rPr>
              <w:t>DESCRIPTIVE STATISTICS</w:t>
            </w:r>
            <w:r w:rsidR="001423FE">
              <w:rPr>
                <w:noProof/>
                <w:webHidden/>
              </w:rPr>
              <w:tab/>
            </w:r>
            <w:r w:rsidR="001423FE">
              <w:rPr>
                <w:noProof/>
                <w:webHidden/>
              </w:rPr>
              <w:fldChar w:fldCharType="begin"/>
            </w:r>
            <w:r w:rsidR="001423FE">
              <w:rPr>
                <w:noProof/>
                <w:webHidden/>
              </w:rPr>
              <w:instrText xml:space="preserve"> PAGEREF _Toc140738951 \h </w:instrText>
            </w:r>
            <w:r w:rsidR="001423FE">
              <w:rPr>
                <w:noProof/>
                <w:webHidden/>
              </w:rPr>
            </w:r>
            <w:r w:rsidR="001423FE">
              <w:rPr>
                <w:noProof/>
                <w:webHidden/>
              </w:rPr>
              <w:fldChar w:fldCharType="separate"/>
            </w:r>
            <w:r w:rsidR="001E17C9">
              <w:rPr>
                <w:noProof/>
                <w:webHidden/>
              </w:rPr>
              <w:t>35</w:t>
            </w:r>
            <w:r w:rsidR="001423FE">
              <w:rPr>
                <w:noProof/>
                <w:webHidden/>
              </w:rPr>
              <w:fldChar w:fldCharType="end"/>
            </w:r>
          </w:hyperlink>
        </w:p>
        <w:p w:rsidR="001423FE" w:rsidRDefault="00F9117C">
          <w:pPr>
            <w:pStyle w:val="TOC2"/>
            <w:tabs>
              <w:tab w:val="left" w:pos="1100"/>
              <w:tab w:val="right" w:leader="dot" w:pos="8630"/>
            </w:tabs>
            <w:rPr>
              <w:noProof/>
              <w:lang w:eastAsia="en-US"/>
            </w:rPr>
          </w:pPr>
          <w:hyperlink w:anchor="_Toc140738952" w:history="1">
            <w:r w:rsidR="001423FE" w:rsidRPr="006A0188">
              <w:rPr>
                <w:rStyle w:val="Hyperlink"/>
                <w:rFonts w:ascii="Times New Roman" w:hAnsi="Times New Roman" w:cs="Times New Roman"/>
                <w:noProof/>
              </w:rPr>
              <w:t>4.1.1.</w:t>
            </w:r>
            <w:r w:rsidR="001423FE">
              <w:rPr>
                <w:noProof/>
                <w:lang w:eastAsia="en-US"/>
              </w:rPr>
              <w:tab/>
            </w:r>
            <w:r w:rsidR="001423FE" w:rsidRPr="006A0188">
              <w:rPr>
                <w:rStyle w:val="Hyperlink"/>
                <w:rFonts w:ascii="Times New Roman" w:hAnsi="Times New Roman" w:cs="Times New Roman"/>
                <w:noProof/>
              </w:rPr>
              <w:t>Demographic and socio-economic characteristics</w:t>
            </w:r>
            <w:r w:rsidR="001423FE">
              <w:rPr>
                <w:noProof/>
                <w:webHidden/>
              </w:rPr>
              <w:tab/>
            </w:r>
            <w:r w:rsidR="001423FE">
              <w:rPr>
                <w:noProof/>
                <w:webHidden/>
              </w:rPr>
              <w:fldChar w:fldCharType="begin"/>
            </w:r>
            <w:r w:rsidR="001423FE">
              <w:rPr>
                <w:noProof/>
                <w:webHidden/>
              </w:rPr>
              <w:instrText xml:space="preserve"> PAGEREF _Toc140738952 \h </w:instrText>
            </w:r>
            <w:r w:rsidR="001423FE">
              <w:rPr>
                <w:noProof/>
                <w:webHidden/>
              </w:rPr>
            </w:r>
            <w:r w:rsidR="001423FE">
              <w:rPr>
                <w:noProof/>
                <w:webHidden/>
              </w:rPr>
              <w:fldChar w:fldCharType="separate"/>
            </w:r>
            <w:r w:rsidR="001E17C9">
              <w:rPr>
                <w:noProof/>
                <w:webHidden/>
              </w:rPr>
              <w:t>35</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53" w:history="1">
            <w:r w:rsidR="001423FE" w:rsidRPr="006A0188">
              <w:rPr>
                <w:rStyle w:val="Hyperlink"/>
                <w:rFonts w:ascii="Times New Roman" w:hAnsi="Times New Roman" w:cs="Times New Roman"/>
                <w:noProof/>
              </w:rPr>
              <w:t>4.1.2.</w:t>
            </w:r>
            <w:r w:rsidR="001423FE">
              <w:rPr>
                <w:noProof/>
                <w:lang w:eastAsia="en-US"/>
              </w:rPr>
              <w:tab/>
            </w:r>
            <w:r w:rsidR="001423FE" w:rsidRPr="006A0188">
              <w:rPr>
                <w:rStyle w:val="Hyperlink"/>
                <w:rFonts w:ascii="Times New Roman" w:hAnsi="Times New Roman" w:cs="Times New Roman"/>
                <w:noProof/>
              </w:rPr>
              <w:t>Age and sex composition</w:t>
            </w:r>
            <w:r w:rsidR="001423FE">
              <w:rPr>
                <w:noProof/>
                <w:webHidden/>
              </w:rPr>
              <w:tab/>
            </w:r>
            <w:r w:rsidR="001423FE">
              <w:rPr>
                <w:noProof/>
                <w:webHidden/>
              </w:rPr>
              <w:fldChar w:fldCharType="begin"/>
            </w:r>
            <w:r w:rsidR="001423FE">
              <w:rPr>
                <w:noProof/>
                <w:webHidden/>
              </w:rPr>
              <w:instrText xml:space="preserve"> PAGEREF _Toc140738953 \h </w:instrText>
            </w:r>
            <w:r w:rsidR="001423FE">
              <w:rPr>
                <w:noProof/>
                <w:webHidden/>
              </w:rPr>
            </w:r>
            <w:r w:rsidR="001423FE">
              <w:rPr>
                <w:noProof/>
                <w:webHidden/>
              </w:rPr>
              <w:fldChar w:fldCharType="separate"/>
            </w:r>
            <w:r w:rsidR="001E17C9">
              <w:rPr>
                <w:noProof/>
                <w:webHidden/>
              </w:rPr>
              <w:t>36</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54" w:history="1">
            <w:r w:rsidR="001423FE" w:rsidRPr="006A0188">
              <w:rPr>
                <w:rStyle w:val="Hyperlink"/>
                <w:rFonts w:ascii="Times New Roman" w:hAnsi="Times New Roman" w:cs="Times New Roman"/>
                <w:noProof/>
              </w:rPr>
              <w:t>4.1.3.</w:t>
            </w:r>
            <w:r w:rsidR="001423FE">
              <w:rPr>
                <w:noProof/>
                <w:lang w:eastAsia="en-US"/>
              </w:rPr>
              <w:tab/>
            </w:r>
            <w:r w:rsidR="001423FE" w:rsidRPr="006A0188">
              <w:rPr>
                <w:rStyle w:val="Hyperlink"/>
                <w:rFonts w:ascii="Times New Roman" w:hAnsi="Times New Roman" w:cs="Times New Roman"/>
                <w:noProof/>
              </w:rPr>
              <w:t>Summary statistics of continuous variables</w:t>
            </w:r>
            <w:r w:rsidR="001423FE">
              <w:rPr>
                <w:noProof/>
                <w:webHidden/>
              </w:rPr>
              <w:tab/>
            </w:r>
            <w:r w:rsidR="001423FE">
              <w:rPr>
                <w:noProof/>
                <w:webHidden/>
              </w:rPr>
              <w:fldChar w:fldCharType="begin"/>
            </w:r>
            <w:r w:rsidR="001423FE">
              <w:rPr>
                <w:noProof/>
                <w:webHidden/>
              </w:rPr>
              <w:instrText xml:space="preserve"> PAGEREF _Toc140738954 \h </w:instrText>
            </w:r>
            <w:r w:rsidR="001423FE">
              <w:rPr>
                <w:noProof/>
                <w:webHidden/>
              </w:rPr>
            </w:r>
            <w:r w:rsidR="001423FE">
              <w:rPr>
                <w:noProof/>
                <w:webHidden/>
              </w:rPr>
              <w:fldChar w:fldCharType="separate"/>
            </w:r>
            <w:r w:rsidR="001E17C9">
              <w:rPr>
                <w:noProof/>
                <w:webHidden/>
              </w:rPr>
              <w:t>37</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55" w:history="1">
            <w:r w:rsidR="001423FE" w:rsidRPr="006A0188">
              <w:rPr>
                <w:rStyle w:val="Hyperlink"/>
                <w:rFonts w:ascii="Times New Roman" w:hAnsi="Times New Roman" w:cs="Times New Roman"/>
                <w:noProof/>
              </w:rPr>
              <w:t>4.2.</w:t>
            </w:r>
            <w:r w:rsidR="001423FE">
              <w:rPr>
                <w:noProof/>
                <w:lang w:eastAsia="en-US"/>
              </w:rPr>
              <w:tab/>
            </w:r>
            <w:r w:rsidR="001423FE" w:rsidRPr="006A0188">
              <w:rPr>
                <w:rStyle w:val="Hyperlink"/>
                <w:rFonts w:ascii="Times New Roman" w:hAnsi="Times New Roman" w:cs="Times New Roman"/>
                <w:noProof/>
              </w:rPr>
              <w:t>CHI-SQUARE TEST OF INDEPENDENCE</w:t>
            </w:r>
            <w:r w:rsidR="001423FE">
              <w:rPr>
                <w:noProof/>
                <w:webHidden/>
              </w:rPr>
              <w:tab/>
            </w:r>
            <w:r w:rsidR="001423FE">
              <w:rPr>
                <w:noProof/>
                <w:webHidden/>
              </w:rPr>
              <w:fldChar w:fldCharType="begin"/>
            </w:r>
            <w:r w:rsidR="001423FE">
              <w:rPr>
                <w:noProof/>
                <w:webHidden/>
              </w:rPr>
              <w:instrText xml:space="preserve"> PAGEREF _Toc140738955 \h </w:instrText>
            </w:r>
            <w:r w:rsidR="001423FE">
              <w:rPr>
                <w:noProof/>
                <w:webHidden/>
              </w:rPr>
            </w:r>
            <w:r w:rsidR="001423FE">
              <w:rPr>
                <w:noProof/>
                <w:webHidden/>
              </w:rPr>
              <w:fldChar w:fldCharType="separate"/>
            </w:r>
            <w:r w:rsidR="001E17C9">
              <w:rPr>
                <w:noProof/>
                <w:webHidden/>
              </w:rPr>
              <w:t>37</w:t>
            </w:r>
            <w:r w:rsidR="001423FE">
              <w:rPr>
                <w:noProof/>
                <w:webHidden/>
              </w:rPr>
              <w:fldChar w:fldCharType="end"/>
            </w:r>
          </w:hyperlink>
        </w:p>
        <w:p w:rsidR="001423FE" w:rsidRDefault="00F9117C">
          <w:pPr>
            <w:pStyle w:val="TOC2"/>
            <w:tabs>
              <w:tab w:val="left" w:pos="1100"/>
              <w:tab w:val="right" w:leader="dot" w:pos="8630"/>
            </w:tabs>
            <w:rPr>
              <w:noProof/>
              <w:lang w:eastAsia="en-US"/>
            </w:rPr>
          </w:pPr>
          <w:hyperlink w:anchor="_Toc140738956" w:history="1">
            <w:r w:rsidR="001423FE" w:rsidRPr="006A0188">
              <w:rPr>
                <w:rStyle w:val="Hyperlink"/>
                <w:rFonts w:ascii="Times New Roman" w:hAnsi="Times New Roman" w:cs="Times New Roman"/>
                <w:noProof/>
              </w:rPr>
              <w:t>4.2.1.</w:t>
            </w:r>
            <w:r w:rsidR="001423FE">
              <w:rPr>
                <w:noProof/>
                <w:lang w:eastAsia="en-US"/>
              </w:rPr>
              <w:tab/>
            </w:r>
            <w:r w:rsidR="001423FE" w:rsidRPr="006A0188">
              <w:rPr>
                <w:rStyle w:val="Hyperlink"/>
                <w:rFonts w:ascii="Times New Roman" w:hAnsi="Times New Roman" w:cs="Times New Roman"/>
                <w:noProof/>
              </w:rPr>
              <w:t>Age of the household (AgeHHH)</w:t>
            </w:r>
            <w:r w:rsidR="001423FE">
              <w:rPr>
                <w:noProof/>
                <w:webHidden/>
              </w:rPr>
              <w:tab/>
            </w:r>
            <w:r w:rsidR="001423FE">
              <w:rPr>
                <w:noProof/>
                <w:webHidden/>
              </w:rPr>
              <w:fldChar w:fldCharType="begin"/>
            </w:r>
            <w:r w:rsidR="001423FE">
              <w:rPr>
                <w:noProof/>
                <w:webHidden/>
              </w:rPr>
              <w:instrText xml:space="preserve"> PAGEREF _Toc140738956 \h </w:instrText>
            </w:r>
            <w:r w:rsidR="001423FE">
              <w:rPr>
                <w:noProof/>
                <w:webHidden/>
              </w:rPr>
            </w:r>
            <w:r w:rsidR="001423FE">
              <w:rPr>
                <w:noProof/>
                <w:webHidden/>
              </w:rPr>
              <w:fldChar w:fldCharType="separate"/>
            </w:r>
            <w:r w:rsidR="001E17C9">
              <w:rPr>
                <w:noProof/>
                <w:webHidden/>
              </w:rPr>
              <w:t>37</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57" w:history="1">
            <w:r w:rsidR="001423FE" w:rsidRPr="006A0188">
              <w:rPr>
                <w:rStyle w:val="Hyperlink"/>
                <w:rFonts w:ascii="Times New Roman" w:hAnsi="Times New Roman" w:cs="Times New Roman"/>
                <w:noProof/>
              </w:rPr>
              <w:t>4.2.2.</w:t>
            </w:r>
            <w:r w:rsidR="001423FE">
              <w:rPr>
                <w:noProof/>
                <w:lang w:eastAsia="en-US"/>
              </w:rPr>
              <w:tab/>
            </w:r>
            <w:r w:rsidR="001423FE" w:rsidRPr="006A0188">
              <w:rPr>
                <w:rStyle w:val="Hyperlink"/>
                <w:rFonts w:ascii="Times New Roman" w:hAnsi="Times New Roman" w:cs="Times New Roman"/>
                <w:noProof/>
              </w:rPr>
              <w:t>Education status of household head (EduHHH)</w:t>
            </w:r>
            <w:r w:rsidR="001423FE">
              <w:rPr>
                <w:noProof/>
                <w:webHidden/>
              </w:rPr>
              <w:tab/>
            </w:r>
            <w:r w:rsidR="001423FE">
              <w:rPr>
                <w:noProof/>
                <w:webHidden/>
              </w:rPr>
              <w:fldChar w:fldCharType="begin"/>
            </w:r>
            <w:r w:rsidR="001423FE">
              <w:rPr>
                <w:noProof/>
                <w:webHidden/>
              </w:rPr>
              <w:instrText xml:space="preserve"> PAGEREF _Toc140738957 \h </w:instrText>
            </w:r>
            <w:r w:rsidR="001423FE">
              <w:rPr>
                <w:noProof/>
                <w:webHidden/>
              </w:rPr>
            </w:r>
            <w:r w:rsidR="001423FE">
              <w:rPr>
                <w:noProof/>
                <w:webHidden/>
              </w:rPr>
              <w:fldChar w:fldCharType="separate"/>
            </w:r>
            <w:r w:rsidR="001E17C9">
              <w:rPr>
                <w:noProof/>
                <w:webHidden/>
              </w:rPr>
              <w:t>40</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58" w:history="1">
            <w:r w:rsidR="001423FE" w:rsidRPr="006A0188">
              <w:rPr>
                <w:rStyle w:val="Hyperlink"/>
                <w:rFonts w:ascii="Times New Roman" w:hAnsi="Times New Roman" w:cs="Times New Roman"/>
                <w:noProof/>
              </w:rPr>
              <w:t>4.2.3.</w:t>
            </w:r>
            <w:r w:rsidR="001423FE">
              <w:rPr>
                <w:noProof/>
                <w:lang w:eastAsia="en-US"/>
              </w:rPr>
              <w:tab/>
            </w:r>
            <w:r w:rsidR="001423FE" w:rsidRPr="006A0188">
              <w:rPr>
                <w:rStyle w:val="Hyperlink"/>
                <w:rFonts w:ascii="Times New Roman" w:hAnsi="Times New Roman" w:cs="Times New Roman"/>
                <w:noProof/>
              </w:rPr>
              <w:t>Farm land size of a household (FRMLS)</w:t>
            </w:r>
            <w:r w:rsidR="001423FE">
              <w:rPr>
                <w:noProof/>
                <w:webHidden/>
              </w:rPr>
              <w:tab/>
            </w:r>
            <w:r w:rsidR="001423FE">
              <w:rPr>
                <w:noProof/>
                <w:webHidden/>
              </w:rPr>
              <w:fldChar w:fldCharType="begin"/>
            </w:r>
            <w:r w:rsidR="001423FE">
              <w:rPr>
                <w:noProof/>
                <w:webHidden/>
              </w:rPr>
              <w:instrText xml:space="preserve"> PAGEREF _Toc140738958 \h </w:instrText>
            </w:r>
            <w:r w:rsidR="001423FE">
              <w:rPr>
                <w:noProof/>
                <w:webHidden/>
              </w:rPr>
            </w:r>
            <w:r w:rsidR="001423FE">
              <w:rPr>
                <w:noProof/>
                <w:webHidden/>
              </w:rPr>
              <w:fldChar w:fldCharType="separate"/>
            </w:r>
            <w:r w:rsidR="001E17C9">
              <w:rPr>
                <w:noProof/>
                <w:webHidden/>
              </w:rPr>
              <w:t>42</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59" w:history="1">
            <w:r w:rsidR="001423FE" w:rsidRPr="006A0188">
              <w:rPr>
                <w:rStyle w:val="Hyperlink"/>
                <w:rFonts w:ascii="Times New Roman" w:hAnsi="Times New Roman" w:cs="Times New Roman"/>
                <w:noProof/>
              </w:rPr>
              <w:t>4.2.4.</w:t>
            </w:r>
            <w:r w:rsidR="001423FE">
              <w:rPr>
                <w:noProof/>
                <w:lang w:eastAsia="en-US"/>
              </w:rPr>
              <w:tab/>
            </w:r>
            <w:r w:rsidR="001423FE" w:rsidRPr="006A0188">
              <w:rPr>
                <w:rStyle w:val="Hyperlink"/>
                <w:rFonts w:ascii="Times New Roman" w:hAnsi="Times New Roman" w:cs="Times New Roman"/>
                <w:noProof/>
              </w:rPr>
              <w:t>Access to Extension service</w:t>
            </w:r>
            <w:r w:rsidR="001423FE">
              <w:rPr>
                <w:noProof/>
                <w:webHidden/>
              </w:rPr>
              <w:tab/>
            </w:r>
            <w:r w:rsidR="001423FE">
              <w:rPr>
                <w:noProof/>
                <w:webHidden/>
              </w:rPr>
              <w:fldChar w:fldCharType="begin"/>
            </w:r>
            <w:r w:rsidR="001423FE">
              <w:rPr>
                <w:noProof/>
                <w:webHidden/>
              </w:rPr>
              <w:instrText xml:space="preserve"> PAGEREF _Toc140738959 \h </w:instrText>
            </w:r>
            <w:r w:rsidR="001423FE">
              <w:rPr>
                <w:noProof/>
                <w:webHidden/>
              </w:rPr>
            </w:r>
            <w:r w:rsidR="001423FE">
              <w:rPr>
                <w:noProof/>
                <w:webHidden/>
              </w:rPr>
              <w:fldChar w:fldCharType="separate"/>
            </w:r>
            <w:r w:rsidR="001E17C9">
              <w:rPr>
                <w:noProof/>
                <w:webHidden/>
              </w:rPr>
              <w:t>44</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60" w:history="1">
            <w:r w:rsidR="001423FE" w:rsidRPr="006A0188">
              <w:rPr>
                <w:rStyle w:val="Hyperlink"/>
                <w:rFonts w:ascii="Times New Roman" w:hAnsi="Times New Roman" w:cs="Times New Roman"/>
                <w:noProof/>
              </w:rPr>
              <w:t>4.3.</w:t>
            </w:r>
            <w:r w:rsidR="001423FE">
              <w:rPr>
                <w:noProof/>
                <w:lang w:eastAsia="en-US"/>
              </w:rPr>
              <w:tab/>
            </w:r>
            <w:r w:rsidR="001423FE" w:rsidRPr="006A0188">
              <w:rPr>
                <w:rStyle w:val="Hyperlink"/>
                <w:rFonts w:ascii="Times New Roman" w:hAnsi="Times New Roman" w:cs="Times New Roman"/>
                <w:noProof/>
              </w:rPr>
              <w:t>INDEPENDENT T-TEST FOR CONTINUOUS EXPLANATORY VARIABLE</w:t>
            </w:r>
            <w:r w:rsidR="001423FE">
              <w:rPr>
                <w:noProof/>
                <w:webHidden/>
              </w:rPr>
              <w:tab/>
            </w:r>
            <w:r w:rsidR="001423FE">
              <w:rPr>
                <w:noProof/>
                <w:webHidden/>
              </w:rPr>
              <w:fldChar w:fldCharType="begin"/>
            </w:r>
            <w:r w:rsidR="001423FE">
              <w:rPr>
                <w:noProof/>
                <w:webHidden/>
              </w:rPr>
              <w:instrText xml:space="preserve"> PAGEREF _Toc140738960 \h </w:instrText>
            </w:r>
            <w:r w:rsidR="001423FE">
              <w:rPr>
                <w:noProof/>
                <w:webHidden/>
              </w:rPr>
            </w:r>
            <w:r w:rsidR="001423FE">
              <w:rPr>
                <w:noProof/>
                <w:webHidden/>
              </w:rPr>
              <w:fldChar w:fldCharType="separate"/>
            </w:r>
            <w:r w:rsidR="001E17C9">
              <w:rPr>
                <w:noProof/>
                <w:webHidden/>
              </w:rPr>
              <w:t>46</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61" w:history="1">
            <w:r w:rsidR="001423FE" w:rsidRPr="006A0188">
              <w:rPr>
                <w:rStyle w:val="Hyperlink"/>
                <w:rFonts w:ascii="Times New Roman" w:hAnsi="Times New Roman" w:cs="Times New Roman"/>
                <w:noProof/>
              </w:rPr>
              <w:t>4.4.</w:t>
            </w:r>
            <w:r w:rsidR="001423FE">
              <w:rPr>
                <w:noProof/>
                <w:lang w:eastAsia="en-US"/>
              </w:rPr>
              <w:tab/>
            </w:r>
            <w:r w:rsidR="001423FE" w:rsidRPr="006A0188">
              <w:rPr>
                <w:rStyle w:val="Hyperlink"/>
                <w:rFonts w:ascii="Times New Roman" w:hAnsi="Times New Roman" w:cs="Times New Roman"/>
                <w:noProof/>
              </w:rPr>
              <w:t>FOOD SECURITY STATUS OF THE HOUSEHOLD</w:t>
            </w:r>
            <w:r w:rsidR="001423FE">
              <w:rPr>
                <w:noProof/>
                <w:webHidden/>
              </w:rPr>
              <w:tab/>
            </w:r>
            <w:r w:rsidR="001423FE">
              <w:rPr>
                <w:noProof/>
                <w:webHidden/>
              </w:rPr>
              <w:fldChar w:fldCharType="begin"/>
            </w:r>
            <w:r w:rsidR="001423FE">
              <w:rPr>
                <w:noProof/>
                <w:webHidden/>
              </w:rPr>
              <w:instrText xml:space="preserve"> PAGEREF _Toc140738961 \h </w:instrText>
            </w:r>
            <w:r w:rsidR="001423FE">
              <w:rPr>
                <w:noProof/>
                <w:webHidden/>
              </w:rPr>
            </w:r>
            <w:r w:rsidR="001423FE">
              <w:rPr>
                <w:noProof/>
                <w:webHidden/>
              </w:rPr>
              <w:fldChar w:fldCharType="separate"/>
            </w:r>
            <w:r w:rsidR="001E17C9">
              <w:rPr>
                <w:noProof/>
                <w:webHidden/>
              </w:rPr>
              <w:t>48</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62" w:history="1">
            <w:r w:rsidR="001423FE" w:rsidRPr="006A0188">
              <w:rPr>
                <w:rStyle w:val="Hyperlink"/>
                <w:rFonts w:ascii="Times New Roman" w:hAnsi="Times New Roman" w:cs="Times New Roman"/>
                <w:noProof/>
              </w:rPr>
              <w:t>4.5.</w:t>
            </w:r>
            <w:r w:rsidR="001423FE">
              <w:rPr>
                <w:noProof/>
                <w:lang w:eastAsia="en-US"/>
              </w:rPr>
              <w:tab/>
            </w:r>
            <w:r w:rsidR="001423FE" w:rsidRPr="006A0188">
              <w:rPr>
                <w:rStyle w:val="Hyperlink"/>
                <w:rFonts w:ascii="Times New Roman" w:hAnsi="Times New Roman" w:cs="Times New Roman"/>
                <w:noProof/>
              </w:rPr>
              <w:t>DETERMINANTS OF FOOD SECURITY OF FEMALE HEADED HOUSEHOLDS</w:t>
            </w:r>
            <w:r w:rsidR="001423FE">
              <w:rPr>
                <w:noProof/>
                <w:webHidden/>
              </w:rPr>
              <w:tab/>
            </w:r>
            <w:r w:rsidR="001423FE">
              <w:rPr>
                <w:noProof/>
                <w:webHidden/>
              </w:rPr>
              <w:fldChar w:fldCharType="begin"/>
            </w:r>
            <w:r w:rsidR="001423FE">
              <w:rPr>
                <w:noProof/>
                <w:webHidden/>
              </w:rPr>
              <w:instrText xml:space="preserve"> PAGEREF _Toc140738962 \h </w:instrText>
            </w:r>
            <w:r w:rsidR="001423FE">
              <w:rPr>
                <w:noProof/>
                <w:webHidden/>
              </w:rPr>
            </w:r>
            <w:r w:rsidR="001423FE">
              <w:rPr>
                <w:noProof/>
                <w:webHidden/>
              </w:rPr>
              <w:fldChar w:fldCharType="separate"/>
            </w:r>
            <w:r w:rsidR="001E17C9">
              <w:rPr>
                <w:noProof/>
                <w:webHidden/>
              </w:rPr>
              <w:t>51</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63" w:history="1">
            <w:r w:rsidR="001423FE" w:rsidRPr="006A0188">
              <w:rPr>
                <w:rStyle w:val="Hyperlink"/>
                <w:rFonts w:ascii="Times New Roman" w:hAnsi="Times New Roman" w:cs="Times New Roman"/>
                <w:noProof/>
              </w:rPr>
              <w:t>4.5.1.</w:t>
            </w:r>
            <w:r w:rsidR="001423FE">
              <w:rPr>
                <w:noProof/>
                <w:lang w:eastAsia="en-US"/>
              </w:rPr>
              <w:tab/>
            </w:r>
            <w:r w:rsidR="001423FE" w:rsidRPr="006A0188">
              <w:rPr>
                <w:rStyle w:val="Hyperlink"/>
                <w:rFonts w:ascii="Times New Roman" w:hAnsi="Times New Roman" w:cs="Times New Roman"/>
                <w:noProof/>
              </w:rPr>
              <w:t>Multi-Collinearity Diagnostics</w:t>
            </w:r>
            <w:r w:rsidR="001423FE">
              <w:rPr>
                <w:noProof/>
                <w:webHidden/>
              </w:rPr>
              <w:tab/>
            </w:r>
            <w:r w:rsidR="001423FE">
              <w:rPr>
                <w:noProof/>
                <w:webHidden/>
              </w:rPr>
              <w:fldChar w:fldCharType="begin"/>
            </w:r>
            <w:r w:rsidR="001423FE">
              <w:rPr>
                <w:noProof/>
                <w:webHidden/>
              </w:rPr>
              <w:instrText xml:space="preserve"> PAGEREF _Toc140738963 \h </w:instrText>
            </w:r>
            <w:r w:rsidR="001423FE">
              <w:rPr>
                <w:noProof/>
                <w:webHidden/>
              </w:rPr>
            </w:r>
            <w:r w:rsidR="001423FE">
              <w:rPr>
                <w:noProof/>
                <w:webHidden/>
              </w:rPr>
              <w:fldChar w:fldCharType="separate"/>
            </w:r>
            <w:r w:rsidR="001E17C9">
              <w:rPr>
                <w:noProof/>
                <w:webHidden/>
              </w:rPr>
              <w:t>51</w:t>
            </w:r>
            <w:r w:rsidR="001423FE">
              <w:rPr>
                <w:noProof/>
                <w:webHidden/>
              </w:rPr>
              <w:fldChar w:fldCharType="end"/>
            </w:r>
          </w:hyperlink>
        </w:p>
        <w:p w:rsidR="001423FE" w:rsidRDefault="00F9117C">
          <w:pPr>
            <w:pStyle w:val="TOC3"/>
            <w:tabs>
              <w:tab w:val="left" w:pos="1320"/>
              <w:tab w:val="right" w:leader="dot" w:pos="8630"/>
            </w:tabs>
            <w:rPr>
              <w:noProof/>
              <w:lang w:eastAsia="en-US"/>
            </w:rPr>
          </w:pPr>
          <w:hyperlink w:anchor="_Toc140738964" w:history="1">
            <w:r w:rsidR="001423FE" w:rsidRPr="006A0188">
              <w:rPr>
                <w:rStyle w:val="Hyperlink"/>
                <w:rFonts w:ascii="Times New Roman" w:hAnsi="Times New Roman" w:cs="Times New Roman"/>
                <w:noProof/>
              </w:rPr>
              <w:t>4.5.2.</w:t>
            </w:r>
            <w:r w:rsidR="001423FE">
              <w:rPr>
                <w:noProof/>
                <w:lang w:eastAsia="en-US"/>
              </w:rPr>
              <w:tab/>
            </w:r>
            <w:r w:rsidR="001423FE" w:rsidRPr="006A0188">
              <w:rPr>
                <w:rStyle w:val="Hyperlink"/>
                <w:rFonts w:ascii="Times New Roman" w:hAnsi="Times New Roman" w:cs="Times New Roman"/>
                <w:noProof/>
              </w:rPr>
              <w:t>Model output</w:t>
            </w:r>
            <w:r w:rsidR="001423FE">
              <w:rPr>
                <w:noProof/>
                <w:webHidden/>
              </w:rPr>
              <w:tab/>
            </w:r>
            <w:r w:rsidR="001423FE">
              <w:rPr>
                <w:noProof/>
                <w:webHidden/>
              </w:rPr>
              <w:fldChar w:fldCharType="begin"/>
            </w:r>
            <w:r w:rsidR="001423FE">
              <w:rPr>
                <w:noProof/>
                <w:webHidden/>
              </w:rPr>
              <w:instrText xml:space="preserve"> PAGEREF _Toc140738964 \h </w:instrText>
            </w:r>
            <w:r w:rsidR="001423FE">
              <w:rPr>
                <w:noProof/>
                <w:webHidden/>
              </w:rPr>
            </w:r>
            <w:r w:rsidR="001423FE">
              <w:rPr>
                <w:noProof/>
                <w:webHidden/>
              </w:rPr>
              <w:fldChar w:fldCharType="separate"/>
            </w:r>
            <w:r w:rsidR="001E17C9">
              <w:rPr>
                <w:noProof/>
                <w:webHidden/>
              </w:rPr>
              <w:t>55</w:t>
            </w:r>
            <w:r w:rsidR="001423FE">
              <w:rPr>
                <w:noProof/>
                <w:webHidden/>
              </w:rPr>
              <w:fldChar w:fldCharType="end"/>
            </w:r>
          </w:hyperlink>
        </w:p>
        <w:p w:rsidR="001423FE" w:rsidRDefault="00F9117C">
          <w:pPr>
            <w:pStyle w:val="TOC3"/>
            <w:tabs>
              <w:tab w:val="left" w:pos="1540"/>
              <w:tab w:val="right" w:leader="dot" w:pos="8630"/>
            </w:tabs>
            <w:rPr>
              <w:noProof/>
              <w:lang w:eastAsia="en-US"/>
            </w:rPr>
          </w:pPr>
          <w:hyperlink w:anchor="_Toc140738965" w:history="1">
            <w:r w:rsidR="001423FE" w:rsidRPr="006A0188">
              <w:rPr>
                <w:rStyle w:val="Hyperlink"/>
                <w:rFonts w:ascii="Times New Roman" w:hAnsi="Times New Roman" w:cs="Times New Roman"/>
                <w:noProof/>
              </w:rPr>
              <w:t>4.5.2.1.</w:t>
            </w:r>
            <w:r w:rsidR="001423FE">
              <w:rPr>
                <w:noProof/>
                <w:lang w:eastAsia="en-US"/>
              </w:rPr>
              <w:tab/>
            </w:r>
            <w:r w:rsidR="001423FE" w:rsidRPr="006A0188">
              <w:rPr>
                <w:rStyle w:val="Hyperlink"/>
                <w:rFonts w:ascii="Times New Roman" w:hAnsi="Times New Roman" w:cs="Times New Roman"/>
                <w:noProof/>
              </w:rPr>
              <w:t>Age of the household head (AgeHHH)</w:t>
            </w:r>
            <w:r w:rsidR="001423FE">
              <w:rPr>
                <w:noProof/>
                <w:webHidden/>
              </w:rPr>
              <w:tab/>
            </w:r>
            <w:r w:rsidR="001423FE">
              <w:rPr>
                <w:noProof/>
                <w:webHidden/>
              </w:rPr>
              <w:fldChar w:fldCharType="begin"/>
            </w:r>
            <w:r w:rsidR="001423FE">
              <w:rPr>
                <w:noProof/>
                <w:webHidden/>
              </w:rPr>
              <w:instrText xml:space="preserve"> PAGEREF _Toc140738965 \h </w:instrText>
            </w:r>
            <w:r w:rsidR="001423FE">
              <w:rPr>
                <w:noProof/>
                <w:webHidden/>
              </w:rPr>
            </w:r>
            <w:r w:rsidR="001423FE">
              <w:rPr>
                <w:noProof/>
                <w:webHidden/>
              </w:rPr>
              <w:fldChar w:fldCharType="separate"/>
            </w:r>
            <w:r w:rsidR="001E17C9">
              <w:rPr>
                <w:noProof/>
                <w:webHidden/>
              </w:rPr>
              <w:t>57</w:t>
            </w:r>
            <w:r w:rsidR="001423FE">
              <w:rPr>
                <w:noProof/>
                <w:webHidden/>
              </w:rPr>
              <w:fldChar w:fldCharType="end"/>
            </w:r>
          </w:hyperlink>
        </w:p>
        <w:p w:rsidR="001423FE" w:rsidRDefault="00F9117C">
          <w:pPr>
            <w:pStyle w:val="TOC3"/>
            <w:tabs>
              <w:tab w:val="left" w:pos="1540"/>
              <w:tab w:val="right" w:leader="dot" w:pos="8630"/>
            </w:tabs>
            <w:rPr>
              <w:noProof/>
              <w:lang w:eastAsia="en-US"/>
            </w:rPr>
          </w:pPr>
          <w:hyperlink w:anchor="_Toc140738966" w:history="1">
            <w:r w:rsidR="001423FE" w:rsidRPr="006A0188">
              <w:rPr>
                <w:rStyle w:val="Hyperlink"/>
                <w:rFonts w:ascii="Times New Roman" w:hAnsi="Times New Roman" w:cs="Times New Roman"/>
                <w:noProof/>
              </w:rPr>
              <w:t>4.5.2.2.</w:t>
            </w:r>
            <w:r w:rsidR="001423FE">
              <w:rPr>
                <w:noProof/>
                <w:lang w:eastAsia="en-US"/>
              </w:rPr>
              <w:tab/>
            </w:r>
            <w:r w:rsidR="001423FE" w:rsidRPr="006A0188">
              <w:rPr>
                <w:rStyle w:val="Hyperlink"/>
                <w:rFonts w:ascii="Times New Roman" w:hAnsi="Times New Roman" w:cs="Times New Roman"/>
                <w:noProof/>
              </w:rPr>
              <w:t>Education status of household head (EduHHH)</w:t>
            </w:r>
            <w:r w:rsidR="001423FE">
              <w:rPr>
                <w:noProof/>
                <w:webHidden/>
              </w:rPr>
              <w:tab/>
            </w:r>
            <w:r w:rsidR="001423FE">
              <w:rPr>
                <w:noProof/>
                <w:webHidden/>
              </w:rPr>
              <w:fldChar w:fldCharType="begin"/>
            </w:r>
            <w:r w:rsidR="001423FE">
              <w:rPr>
                <w:noProof/>
                <w:webHidden/>
              </w:rPr>
              <w:instrText xml:space="preserve"> PAGEREF _Toc140738966 \h </w:instrText>
            </w:r>
            <w:r w:rsidR="001423FE">
              <w:rPr>
                <w:noProof/>
                <w:webHidden/>
              </w:rPr>
            </w:r>
            <w:r w:rsidR="001423FE">
              <w:rPr>
                <w:noProof/>
                <w:webHidden/>
              </w:rPr>
              <w:fldChar w:fldCharType="separate"/>
            </w:r>
            <w:r w:rsidR="001E17C9">
              <w:rPr>
                <w:noProof/>
                <w:webHidden/>
              </w:rPr>
              <w:t>57</w:t>
            </w:r>
            <w:r w:rsidR="001423FE">
              <w:rPr>
                <w:noProof/>
                <w:webHidden/>
              </w:rPr>
              <w:fldChar w:fldCharType="end"/>
            </w:r>
          </w:hyperlink>
        </w:p>
        <w:p w:rsidR="001423FE" w:rsidRDefault="00F9117C">
          <w:pPr>
            <w:pStyle w:val="TOC3"/>
            <w:tabs>
              <w:tab w:val="left" w:pos="1540"/>
              <w:tab w:val="right" w:leader="dot" w:pos="8630"/>
            </w:tabs>
            <w:rPr>
              <w:noProof/>
              <w:lang w:eastAsia="en-US"/>
            </w:rPr>
          </w:pPr>
          <w:hyperlink w:anchor="_Toc140738967" w:history="1">
            <w:r w:rsidR="001423FE" w:rsidRPr="006A0188">
              <w:rPr>
                <w:rStyle w:val="Hyperlink"/>
                <w:rFonts w:ascii="Times New Roman" w:hAnsi="Times New Roman" w:cs="Times New Roman"/>
                <w:noProof/>
              </w:rPr>
              <w:t>4.5.2.3.</w:t>
            </w:r>
            <w:r w:rsidR="001423FE">
              <w:rPr>
                <w:noProof/>
                <w:lang w:eastAsia="en-US"/>
              </w:rPr>
              <w:tab/>
            </w:r>
            <w:r w:rsidR="001423FE" w:rsidRPr="006A0188">
              <w:rPr>
                <w:rStyle w:val="Hyperlink"/>
                <w:rFonts w:ascii="Times New Roman" w:hAnsi="Times New Roman" w:cs="Times New Roman"/>
                <w:noProof/>
              </w:rPr>
              <w:t>Farm land size of household (FRMLS)</w:t>
            </w:r>
            <w:r w:rsidR="001423FE">
              <w:rPr>
                <w:noProof/>
                <w:webHidden/>
              </w:rPr>
              <w:tab/>
            </w:r>
            <w:r w:rsidR="001423FE">
              <w:rPr>
                <w:noProof/>
                <w:webHidden/>
              </w:rPr>
              <w:fldChar w:fldCharType="begin"/>
            </w:r>
            <w:r w:rsidR="001423FE">
              <w:rPr>
                <w:noProof/>
                <w:webHidden/>
              </w:rPr>
              <w:instrText xml:space="preserve"> PAGEREF _Toc140738967 \h </w:instrText>
            </w:r>
            <w:r w:rsidR="001423FE">
              <w:rPr>
                <w:noProof/>
                <w:webHidden/>
              </w:rPr>
            </w:r>
            <w:r w:rsidR="001423FE">
              <w:rPr>
                <w:noProof/>
                <w:webHidden/>
              </w:rPr>
              <w:fldChar w:fldCharType="separate"/>
            </w:r>
            <w:r w:rsidR="001E17C9">
              <w:rPr>
                <w:noProof/>
                <w:webHidden/>
              </w:rPr>
              <w:t>58</w:t>
            </w:r>
            <w:r w:rsidR="001423FE">
              <w:rPr>
                <w:noProof/>
                <w:webHidden/>
              </w:rPr>
              <w:fldChar w:fldCharType="end"/>
            </w:r>
          </w:hyperlink>
        </w:p>
        <w:p w:rsidR="001423FE" w:rsidRDefault="00F9117C">
          <w:pPr>
            <w:pStyle w:val="TOC3"/>
            <w:tabs>
              <w:tab w:val="left" w:pos="1540"/>
              <w:tab w:val="right" w:leader="dot" w:pos="8630"/>
            </w:tabs>
            <w:rPr>
              <w:noProof/>
              <w:lang w:eastAsia="en-US"/>
            </w:rPr>
          </w:pPr>
          <w:hyperlink w:anchor="_Toc140738968" w:history="1">
            <w:r w:rsidR="001423FE" w:rsidRPr="006A0188">
              <w:rPr>
                <w:rStyle w:val="Hyperlink"/>
                <w:rFonts w:ascii="Times New Roman" w:hAnsi="Times New Roman" w:cs="Times New Roman"/>
                <w:noProof/>
              </w:rPr>
              <w:t>4.5.2.4.</w:t>
            </w:r>
            <w:r w:rsidR="001423FE">
              <w:rPr>
                <w:noProof/>
                <w:lang w:eastAsia="en-US"/>
              </w:rPr>
              <w:tab/>
            </w:r>
            <w:r w:rsidR="001423FE" w:rsidRPr="006A0188">
              <w:rPr>
                <w:rStyle w:val="Hyperlink"/>
                <w:rFonts w:ascii="Times New Roman" w:hAnsi="Times New Roman" w:cs="Times New Roman"/>
                <w:noProof/>
              </w:rPr>
              <w:t>Access to extension service (ACEXS)</w:t>
            </w:r>
            <w:r w:rsidR="001423FE">
              <w:rPr>
                <w:noProof/>
                <w:webHidden/>
              </w:rPr>
              <w:tab/>
            </w:r>
            <w:r w:rsidR="001423FE">
              <w:rPr>
                <w:noProof/>
                <w:webHidden/>
              </w:rPr>
              <w:fldChar w:fldCharType="begin"/>
            </w:r>
            <w:r w:rsidR="001423FE">
              <w:rPr>
                <w:noProof/>
                <w:webHidden/>
              </w:rPr>
              <w:instrText xml:space="preserve"> PAGEREF _Toc140738968 \h </w:instrText>
            </w:r>
            <w:r w:rsidR="001423FE">
              <w:rPr>
                <w:noProof/>
                <w:webHidden/>
              </w:rPr>
            </w:r>
            <w:r w:rsidR="001423FE">
              <w:rPr>
                <w:noProof/>
                <w:webHidden/>
              </w:rPr>
              <w:fldChar w:fldCharType="separate"/>
            </w:r>
            <w:r w:rsidR="001E17C9">
              <w:rPr>
                <w:noProof/>
                <w:webHidden/>
              </w:rPr>
              <w:t>59</w:t>
            </w:r>
            <w:r w:rsidR="001423FE">
              <w:rPr>
                <w:noProof/>
                <w:webHidden/>
              </w:rPr>
              <w:fldChar w:fldCharType="end"/>
            </w:r>
          </w:hyperlink>
        </w:p>
        <w:p w:rsidR="001423FE" w:rsidRDefault="00F9117C">
          <w:pPr>
            <w:pStyle w:val="TOC3"/>
            <w:tabs>
              <w:tab w:val="left" w:pos="1540"/>
              <w:tab w:val="right" w:leader="dot" w:pos="8630"/>
            </w:tabs>
            <w:rPr>
              <w:noProof/>
              <w:lang w:eastAsia="en-US"/>
            </w:rPr>
          </w:pPr>
          <w:hyperlink w:anchor="_Toc140738969" w:history="1">
            <w:r w:rsidR="001423FE" w:rsidRPr="006A0188">
              <w:rPr>
                <w:rStyle w:val="Hyperlink"/>
                <w:rFonts w:ascii="Times New Roman" w:hAnsi="Times New Roman" w:cs="Times New Roman"/>
                <w:noProof/>
              </w:rPr>
              <w:t>4.5.2.5.</w:t>
            </w:r>
            <w:r w:rsidR="001423FE">
              <w:rPr>
                <w:noProof/>
                <w:lang w:eastAsia="en-US"/>
              </w:rPr>
              <w:tab/>
            </w:r>
            <w:r w:rsidR="001423FE" w:rsidRPr="006A0188">
              <w:rPr>
                <w:rStyle w:val="Hyperlink"/>
                <w:rFonts w:ascii="Times New Roman" w:hAnsi="Times New Roman" w:cs="Times New Roman"/>
                <w:noProof/>
              </w:rPr>
              <w:t>Dependency ratio (DEPR)</w:t>
            </w:r>
            <w:r w:rsidR="001423FE">
              <w:rPr>
                <w:noProof/>
                <w:webHidden/>
              </w:rPr>
              <w:tab/>
            </w:r>
            <w:r w:rsidR="001423FE">
              <w:rPr>
                <w:noProof/>
                <w:webHidden/>
              </w:rPr>
              <w:fldChar w:fldCharType="begin"/>
            </w:r>
            <w:r w:rsidR="001423FE">
              <w:rPr>
                <w:noProof/>
                <w:webHidden/>
              </w:rPr>
              <w:instrText xml:space="preserve"> PAGEREF _Toc140738969 \h </w:instrText>
            </w:r>
            <w:r w:rsidR="001423FE">
              <w:rPr>
                <w:noProof/>
                <w:webHidden/>
              </w:rPr>
            </w:r>
            <w:r w:rsidR="001423FE">
              <w:rPr>
                <w:noProof/>
                <w:webHidden/>
              </w:rPr>
              <w:fldChar w:fldCharType="separate"/>
            </w:r>
            <w:r w:rsidR="001E17C9">
              <w:rPr>
                <w:noProof/>
                <w:webHidden/>
              </w:rPr>
              <w:t>59</w:t>
            </w:r>
            <w:r w:rsidR="001423FE">
              <w:rPr>
                <w:noProof/>
                <w:webHidden/>
              </w:rPr>
              <w:fldChar w:fldCharType="end"/>
            </w:r>
          </w:hyperlink>
        </w:p>
        <w:p w:rsidR="001423FE" w:rsidRDefault="00F9117C">
          <w:pPr>
            <w:pStyle w:val="TOC1"/>
            <w:rPr>
              <w:noProof/>
            </w:rPr>
          </w:pPr>
          <w:hyperlink w:anchor="_Toc140738970" w:history="1">
            <w:r w:rsidR="001423FE" w:rsidRPr="006A0188">
              <w:rPr>
                <w:rStyle w:val="Hyperlink"/>
                <w:rFonts w:ascii="Times New Roman" w:hAnsi="Times New Roman" w:cs="Times New Roman"/>
                <w:noProof/>
              </w:rPr>
              <w:t>CHAPTER FIVE: SUMMARY, CONCLUSION AND RECOMMENDATIO</w:t>
            </w:r>
            <w:r w:rsidR="00132E0A">
              <w:rPr>
                <w:noProof/>
                <w:webHidden/>
              </w:rPr>
              <w:t>…………………………</w:t>
            </w:r>
            <w:r w:rsidR="001423FE">
              <w:rPr>
                <w:noProof/>
                <w:webHidden/>
              </w:rPr>
              <w:fldChar w:fldCharType="begin"/>
            </w:r>
            <w:r w:rsidR="001423FE">
              <w:rPr>
                <w:noProof/>
                <w:webHidden/>
              </w:rPr>
              <w:instrText xml:space="preserve"> PAGEREF _Toc140738970 \h </w:instrText>
            </w:r>
            <w:r w:rsidR="001423FE">
              <w:rPr>
                <w:noProof/>
                <w:webHidden/>
              </w:rPr>
            </w:r>
            <w:r w:rsidR="001423FE">
              <w:rPr>
                <w:noProof/>
                <w:webHidden/>
              </w:rPr>
              <w:fldChar w:fldCharType="separate"/>
            </w:r>
            <w:r w:rsidR="001E17C9">
              <w:rPr>
                <w:noProof/>
                <w:webHidden/>
              </w:rPr>
              <w:t>60</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71" w:history="1">
            <w:r w:rsidR="001423FE" w:rsidRPr="006A0188">
              <w:rPr>
                <w:rStyle w:val="Hyperlink"/>
                <w:rFonts w:ascii="Times New Roman" w:hAnsi="Times New Roman" w:cs="Times New Roman"/>
                <w:noProof/>
              </w:rPr>
              <w:t>5.1.</w:t>
            </w:r>
            <w:r w:rsidR="001423FE">
              <w:rPr>
                <w:noProof/>
                <w:lang w:eastAsia="en-US"/>
              </w:rPr>
              <w:tab/>
            </w:r>
            <w:r w:rsidR="001423FE" w:rsidRPr="006A0188">
              <w:rPr>
                <w:rStyle w:val="Hyperlink"/>
                <w:rFonts w:ascii="Times New Roman" w:hAnsi="Times New Roman" w:cs="Times New Roman"/>
                <w:noProof/>
              </w:rPr>
              <w:t>SUMMARY</w:t>
            </w:r>
            <w:r w:rsidR="001423FE">
              <w:rPr>
                <w:noProof/>
                <w:webHidden/>
              </w:rPr>
              <w:tab/>
            </w:r>
            <w:r w:rsidR="001423FE">
              <w:rPr>
                <w:noProof/>
                <w:webHidden/>
              </w:rPr>
              <w:fldChar w:fldCharType="begin"/>
            </w:r>
            <w:r w:rsidR="001423FE">
              <w:rPr>
                <w:noProof/>
                <w:webHidden/>
              </w:rPr>
              <w:instrText xml:space="preserve"> PAGEREF _Toc140738971 \h </w:instrText>
            </w:r>
            <w:r w:rsidR="001423FE">
              <w:rPr>
                <w:noProof/>
                <w:webHidden/>
              </w:rPr>
            </w:r>
            <w:r w:rsidR="001423FE">
              <w:rPr>
                <w:noProof/>
                <w:webHidden/>
              </w:rPr>
              <w:fldChar w:fldCharType="separate"/>
            </w:r>
            <w:r w:rsidR="001E17C9">
              <w:rPr>
                <w:noProof/>
                <w:webHidden/>
              </w:rPr>
              <w:t>60</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72" w:history="1">
            <w:r w:rsidR="001423FE" w:rsidRPr="006A0188">
              <w:rPr>
                <w:rStyle w:val="Hyperlink"/>
                <w:rFonts w:ascii="Times New Roman" w:hAnsi="Times New Roman" w:cs="Times New Roman"/>
                <w:noProof/>
              </w:rPr>
              <w:t>5.2.</w:t>
            </w:r>
            <w:r w:rsidR="001423FE">
              <w:rPr>
                <w:noProof/>
                <w:lang w:eastAsia="en-US"/>
              </w:rPr>
              <w:tab/>
            </w:r>
            <w:r w:rsidR="001423FE" w:rsidRPr="006A0188">
              <w:rPr>
                <w:rStyle w:val="Hyperlink"/>
                <w:rFonts w:ascii="Times New Roman" w:hAnsi="Times New Roman" w:cs="Times New Roman"/>
                <w:noProof/>
              </w:rPr>
              <w:t>CONCLUSION</w:t>
            </w:r>
            <w:r w:rsidR="001423FE">
              <w:rPr>
                <w:noProof/>
                <w:webHidden/>
              </w:rPr>
              <w:tab/>
            </w:r>
            <w:r w:rsidR="001423FE">
              <w:rPr>
                <w:noProof/>
                <w:webHidden/>
              </w:rPr>
              <w:fldChar w:fldCharType="begin"/>
            </w:r>
            <w:r w:rsidR="001423FE">
              <w:rPr>
                <w:noProof/>
                <w:webHidden/>
              </w:rPr>
              <w:instrText xml:space="preserve"> PAGEREF _Toc140738972 \h </w:instrText>
            </w:r>
            <w:r w:rsidR="001423FE">
              <w:rPr>
                <w:noProof/>
                <w:webHidden/>
              </w:rPr>
            </w:r>
            <w:r w:rsidR="001423FE">
              <w:rPr>
                <w:noProof/>
                <w:webHidden/>
              </w:rPr>
              <w:fldChar w:fldCharType="separate"/>
            </w:r>
            <w:r w:rsidR="001E17C9">
              <w:rPr>
                <w:noProof/>
                <w:webHidden/>
              </w:rPr>
              <w:t>62</w:t>
            </w:r>
            <w:r w:rsidR="001423FE">
              <w:rPr>
                <w:noProof/>
                <w:webHidden/>
              </w:rPr>
              <w:fldChar w:fldCharType="end"/>
            </w:r>
          </w:hyperlink>
        </w:p>
        <w:p w:rsidR="001423FE" w:rsidRDefault="00F9117C">
          <w:pPr>
            <w:pStyle w:val="TOC2"/>
            <w:tabs>
              <w:tab w:val="left" w:pos="880"/>
              <w:tab w:val="right" w:leader="dot" w:pos="8630"/>
            </w:tabs>
            <w:rPr>
              <w:noProof/>
              <w:lang w:eastAsia="en-US"/>
            </w:rPr>
          </w:pPr>
          <w:hyperlink w:anchor="_Toc140738973" w:history="1">
            <w:r w:rsidR="001423FE" w:rsidRPr="006A0188">
              <w:rPr>
                <w:rStyle w:val="Hyperlink"/>
                <w:rFonts w:ascii="Times New Roman" w:hAnsi="Times New Roman" w:cs="Times New Roman"/>
                <w:noProof/>
              </w:rPr>
              <w:t>5.3.</w:t>
            </w:r>
            <w:r w:rsidR="001423FE">
              <w:rPr>
                <w:noProof/>
                <w:lang w:eastAsia="en-US"/>
              </w:rPr>
              <w:tab/>
            </w:r>
            <w:r w:rsidR="001423FE" w:rsidRPr="006A0188">
              <w:rPr>
                <w:rStyle w:val="Hyperlink"/>
                <w:rFonts w:ascii="Times New Roman" w:hAnsi="Times New Roman" w:cs="Times New Roman"/>
                <w:noProof/>
              </w:rPr>
              <w:t>RECOMMENDATION</w:t>
            </w:r>
            <w:r w:rsidR="001423FE">
              <w:rPr>
                <w:noProof/>
                <w:webHidden/>
              </w:rPr>
              <w:tab/>
            </w:r>
            <w:r w:rsidR="001423FE">
              <w:rPr>
                <w:noProof/>
                <w:webHidden/>
              </w:rPr>
              <w:fldChar w:fldCharType="begin"/>
            </w:r>
            <w:r w:rsidR="001423FE">
              <w:rPr>
                <w:noProof/>
                <w:webHidden/>
              </w:rPr>
              <w:instrText xml:space="preserve"> PAGEREF _Toc140738973 \h </w:instrText>
            </w:r>
            <w:r w:rsidR="001423FE">
              <w:rPr>
                <w:noProof/>
                <w:webHidden/>
              </w:rPr>
            </w:r>
            <w:r w:rsidR="001423FE">
              <w:rPr>
                <w:noProof/>
                <w:webHidden/>
              </w:rPr>
              <w:fldChar w:fldCharType="separate"/>
            </w:r>
            <w:r w:rsidR="001E17C9">
              <w:rPr>
                <w:noProof/>
                <w:webHidden/>
              </w:rPr>
              <w:t>64</w:t>
            </w:r>
            <w:r w:rsidR="001423FE">
              <w:rPr>
                <w:noProof/>
                <w:webHidden/>
              </w:rPr>
              <w:fldChar w:fldCharType="end"/>
            </w:r>
          </w:hyperlink>
        </w:p>
        <w:p w:rsidR="001423FE" w:rsidRDefault="00F9117C">
          <w:pPr>
            <w:pStyle w:val="TOC1"/>
            <w:rPr>
              <w:noProof/>
            </w:rPr>
          </w:pPr>
          <w:hyperlink w:anchor="_Toc140738974" w:history="1">
            <w:r w:rsidR="001423FE" w:rsidRPr="006A0188">
              <w:rPr>
                <w:rStyle w:val="Hyperlink"/>
                <w:rFonts w:ascii="Times New Roman" w:hAnsi="Times New Roman" w:cs="Times New Roman"/>
                <w:noProof/>
              </w:rPr>
              <w:t>REFERENCE</w:t>
            </w:r>
            <w:r w:rsidR="001423FE">
              <w:rPr>
                <w:noProof/>
                <w:webHidden/>
              </w:rPr>
              <w:tab/>
            </w:r>
            <w:r w:rsidR="00233E81">
              <w:rPr>
                <w:noProof/>
                <w:webHidden/>
              </w:rPr>
              <w:t>………………………………………………………………………………………………………………………</w:t>
            </w:r>
            <w:r w:rsidR="001423FE">
              <w:rPr>
                <w:noProof/>
                <w:webHidden/>
              </w:rPr>
              <w:fldChar w:fldCharType="begin"/>
            </w:r>
            <w:r w:rsidR="001423FE">
              <w:rPr>
                <w:noProof/>
                <w:webHidden/>
              </w:rPr>
              <w:instrText xml:space="preserve"> PAGEREF _Toc140738974 \h </w:instrText>
            </w:r>
            <w:r w:rsidR="001423FE">
              <w:rPr>
                <w:noProof/>
                <w:webHidden/>
              </w:rPr>
            </w:r>
            <w:r w:rsidR="001423FE">
              <w:rPr>
                <w:noProof/>
                <w:webHidden/>
              </w:rPr>
              <w:fldChar w:fldCharType="separate"/>
            </w:r>
            <w:r w:rsidR="001E17C9">
              <w:rPr>
                <w:noProof/>
                <w:webHidden/>
              </w:rPr>
              <w:t>66</w:t>
            </w:r>
            <w:r w:rsidR="001423FE">
              <w:rPr>
                <w:noProof/>
                <w:webHidden/>
              </w:rPr>
              <w:fldChar w:fldCharType="end"/>
            </w:r>
          </w:hyperlink>
        </w:p>
        <w:p w:rsidR="001423FE" w:rsidRDefault="00F9117C">
          <w:pPr>
            <w:pStyle w:val="TOC1"/>
            <w:rPr>
              <w:noProof/>
            </w:rPr>
          </w:pPr>
          <w:hyperlink w:anchor="_Toc140738975" w:history="1">
            <w:r w:rsidR="001423FE" w:rsidRPr="006A0188">
              <w:rPr>
                <w:rStyle w:val="Hyperlink"/>
                <w:rFonts w:ascii="Times New Roman" w:hAnsi="Times New Roman" w:cs="Times New Roman"/>
                <w:noProof/>
              </w:rPr>
              <w:t>Annex 1: Calorie value of food items and conversion factor of adult equivalent</w:t>
            </w:r>
            <w:r w:rsidR="00233E81">
              <w:rPr>
                <w:rStyle w:val="Hyperlink"/>
                <w:rFonts w:ascii="Times New Roman" w:hAnsi="Times New Roman" w:cs="Times New Roman"/>
                <w:noProof/>
              </w:rPr>
              <w:t>…</w:t>
            </w:r>
            <w:r w:rsidR="00233E81">
              <w:rPr>
                <w:noProof/>
                <w:webHidden/>
              </w:rPr>
              <w:t>…………………..</w:t>
            </w:r>
            <w:r w:rsidR="001423FE">
              <w:rPr>
                <w:noProof/>
                <w:webHidden/>
              </w:rPr>
              <w:fldChar w:fldCharType="begin"/>
            </w:r>
            <w:r w:rsidR="001423FE">
              <w:rPr>
                <w:noProof/>
                <w:webHidden/>
              </w:rPr>
              <w:instrText xml:space="preserve"> PAGEREF _Toc140738975 \h </w:instrText>
            </w:r>
            <w:r w:rsidR="001423FE">
              <w:rPr>
                <w:noProof/>
                <w:webHidden/>
              </w:rPr>
            </w:r>
            <w:r w:rsidR="001423FE">
              <w:rPr>
                <w:noProof/>
                <w:webHidden/>
              </w:rPr>
              <w:fldChar w:fldCharType="separate"/>
            </w:r>
            <w:r w:rsidR="001E17C9">
              <w:rPr>
                <w:noProof/>
                <w:webHidden/>
              </w:rPr>
              <w:t>76</w:t>
            </w:r>
            <w:r w:rsidR="001423FE">
              <w:rPr>
                <w:noProof/>
                <w:webHidden/>
              </w:rPr>
              <w:fldChar w:fldCharType="end"/>
            </w:r>
          </w:hyperlink>
        </w:p>
        <w:p w:rsidR="001423FE" w:rsidRDefault="00F9117C">
          <w:pPr>
            <w:pStyle w:val="TOC1"/>
            <w:rPr>
              <w:noProof/>
            </w:rPr>
          </w:pPr>
          <w:hyperlink w:anchor="_Toc140738976" w:history="1">
            <w:r w:rsidR="001423FE" w:rsidRPr="006A0188">
              <w:rPr>
                <w:rStyle w:val="Hyperlink"/>
                <w:rFonts w:ascii="Times New Roman" w:hAnsi="Times New Roman" w:cs="Times New Roman"/>
                <w:noProof/>
              </w:rPr>
              <w:t>Annex 2: Survey questionnaire</w:t>
            </w:r>
            <w:r w:rsidR="00233E81">
              <w:rPr>
                <w:noProof/>
                <w:webHidden/>
              </w:rPr>
              <w:t>…………………………………………………………………………………………………</w:t>
            </w:r>
            <w:r w:rsidR="001423FE">
              <w:rPr>
                <w:noProof/>
                <w:webHidden/>
              </w:rPr>
              <w:fldChar w:fldCharType="begin"/>
            </w:r>
            <w:r w:rsidR="001423FE">
              <w:rPr>
                <w:noProof/>
                <w:webHidden/>
              </w:rPr>
              <w:instrText xml:space="preserve"> PAGEREF _Toc140738976 \h </w:instrText>
            </w:r>
            <w:r w:rsidR="001423FE">
              <w:rPr>
                <w:noProof/>
                <w:webHidden/>
              </w:rPr>
            </w:r>
            <w:r w:rsidR="001423FE">
              <w:rPr>
                <w:noProof/>
                <w:webHidden/>
              </w:rPr>
              <w:fldChar w:fldCharType="separate"/>
            </w:r>
            <w:r w:rsidR="001E17C9">
              <w:rPr>
                <w:noProof/>
                <w:webHidden/>
              </w:rPr>
              <w:t>78</w:t>
            </w:r>
            <w:r w:rsidR="001423FE">
              <w:rPr>
                <w:noProof/>
                <w:webHidden/>
              </w:rPr>
              <w:fldChar w:fldCharType="end"/>
            </w:r>
          </w:hyperlink>
        </w:p>
        <w:p w:rsidR="00831A5A" w:rsidRDefault="00A23A59" w:rsidP="00831A5A">
          <w:pPr>
            <w:rPr>
              <w:b/>
              <w:bCs/>
              <w:noProof/>
            </w:rPr>
          </w:pPr>
          <w:r>
            <w:rPr>
              <w:b/>
              <w:bCs/>
              <w:noProof/>
            </w:rPr>
            <w:fldChar w:fldCharType="end"/>
          </w:r>
        </w:p>
      </w:sdtContent>
    </w:sdt>
    <w:p w:rsidR="00A23A59" w:rsidRPr="002E43BD" w:rsidRDefault="004F470A" w:rsidP="001456E3">
      <w:pPr>
        <w:pStyle w:val="Heading1"/>
        <w:rPr>
          <w:color w:val="auto"/>
        </w:rPr>
      </w:pPr>
      <w:bookmarkStart w:id="14" w:name="_Toc140738915"/>
      <w:r w:rsidRPr="002E43BD">
        <w:rPr>
          <w:rFonts w:ascii="Times New Roman" w:hAnsi="Times New Roman" w:cs="Times New Roman"/>
          <w:color w:val="auto"/>
        </w:rPr>
        <w:t>LIST OF FIGURES</w:t>
      </w:r>
      <w:bookmarkEnd w:id="14"/>
    </w:p>
    <w:p w:rsidR="00BB793A" w:rsidRDefault="002969D8">
      <w:pPr>
        <w:pStyle w:val="TableofFigures"/>
        <w:tabs>
          <w:tab w:val="right" w:leader="dot" w:pos="8630"/>
        </w:tabs>
        <w:rPr>
          <w:noProof/>
        </w:rPr>
      </w:pPr>
      <w:r>
        <w:fldChar w:fldCharType="begin"/>
      </w:r>
      <w:r>
        <w:instrText xml:space="preserve"> TOC \h \z \c "Figure" </w:instrText>
      </w:r>
      <w:r>
        <w:fldChar w:fldCharType="separate"/>
      </w:r>
      <w:hyperlink w:anchor="_Toc140738853" w:history="1">
        <w:r w:rsidR="00BB793A" w:rsidRPr="00D856CA">
          <w:rPr>
            <w:rStyle w:val="Hyperlink"/>
            <w:rFonts w:ascii="Times New Roman" w:hAnsi="Times New Roman" w:cs="Times New Roman"/>
            <w:noProof/>
          </w:rPr>
          <w:t>Figure 1: Conceptual frame work of the study</w:t>
        </w:r>
        <w:r w:rsidR="00BB793A">
          <w:rPr>
            <w:noProof/>
            <w:webHidden/>
          </w:rPr>
          <w:tab/>
        </w:r>
        <w:r w:rsidR="00BB793A">
          <w:rPr>
            <w:noProof/>
            <w:webHidden/>
          </w:rPr>
          <w:fldChar w:fldCharType="begin"/>
        </w:r>
        <w:r w:rsidR="00BB793A">
          <w:rPr>
            <w:noProof/>
            <w:webHidden/>
          </w:rPr>
          <w:instrText xml:space="preserve"> PAGEREF _Toc140738853 \h </w:instrText>
        </w:r>
        <w:r w:rsidR="00BB793A">
          <w:rPr>
            <w:noProof/>
            <w:webHidden/>
          </w:rPr>
        </w:r>
        <w:r w:rsidR="00BB793A">
          <w:rPr>
            <w:noProof/>
            <w:webHidden/>
          </w:rPr>
          <w:fldChar w:fldCharType="separate"/>
        </w:r>
        <w:r w:rsidR="001E17C9">
          <w:rPr>
            <w:noProof/>
            <w:webHidden/>
          </w:rPr>
          <w:t>24</w:t>
        </w:r>
        <w:r w:rsidR="00BB793A">
          <w:rPr>
            <w:noProof/>
            <w:webHidden/>
          </w:rPr>
          <w:fldChar w:fldCharType="end"/>
        </w:r>
      </w:hyperlink>
    </w:p>
    <w:p w:rsidR="00BB793A" w:rsidRDefault="00F9117C">
      <w:pPr>
        <w:pStyle w:val="TableofFigures"/>
        <w:tabs>
          <w:tab w:val="right" w:leader="dot" w:pos="8630"/>
        </w:tabs>
        <w:rPr>
          <w:noProof/>
        </w:rPr>
      </w:pPr>
      <w:hyperlink w:anchor="_Toc140738854" w:history="1">
        <w:r w:rsidR="00BB793A" w:rsidRPr="00D856CA">
          <w:rPr>
            <w:rStyle w:val="Hyperlink"/>
            <w:rFonts w:ascii="Times New Roman" w:hAnsi="Times New Roman" w:cs="Times New Roman"/>
            <w:noProof/>
          </w:rPr>
          <w:t>Figure 2: Map of the study area</w:t>
        </w:r>
        <w:r w:rsidR="00BB793A">
          <w:rPr>
            <w:noProof/>
            <w:webHidden/>
          </w:rPr>
          <w:tab/>
        </w:r>
        <w:r w:rsidR="00BB793A">
          <w:rPr>
            <w:noProof/>
            <w:webHidden/>
          </w:rPr>
          <w:fldChar w:fldCharType="begin"/>
        </w:r>
        <w:r w:rsidR="00BB793A">
          <w:rPr>
            <w:noProof/>
            <w:webHidden/>
          </w:rPr>
          <w:instrText xml:space="preserve"> PAGEREF _Toc140738854 \h </w:instrText>
        </w:r>
        <w:r w:rsidR="00BB793A">
          <w:rPr>
            <w:noProof/>
            <w:webHidden/>
          </w:rPr>
        </w:r>
        <w:r w:rsidR="00BB793A">
          <w:rPr>
            <w:noProof/>
            <w:webHidden/>
          </w:rPr>
          <w:fldChar w:fldCharType="separate"/>
        </w:r>
        <w:r w:rsidR="001E17C9">
          <w:rPr>
            <w:noProof/>
            <w:webHidden/>
          </w:rPr>
          <w:t>26</w:t>
        </w:r>
        <w:r w:rsidR="00BB793A">
          <w:rPr>
            <w:noProof/>
            <w:webHidden/>
          </w:rPr>
          <w:fldChar w:fldCharType="end"/>
        </w:r>
      </w:hyperlink>
    </w:p>
    <w:p w:rsidR="0021026A" w:rsidRPr="00602FE9" w:rsidRDefault="002969D8" w:rsidP="00602FE9">
      <w:pPr>
        <w:rPr>
          <w:b/>
          <w:sz w:val="28"/>
        </w:rPr>
      </w:pPr>
      <w:r>
        <w:fldChar w:fldCharType="end"/>
      </w:r>
      <w:r w:rsidR="000E69D2" w:rsidRPr="00602FE9">
        <w:rPr>
          <w:rFonts w:ascii="Times New Roman" w:hAnsi="Times New Roman" w:cs="Times New Roman"/>
          <w:b/>
          <w:sz w:val="28"/>
        </w:rPr>
        <w:t>LIST OF TABLES</w:t>
      </w:r>
    </w:p>
    <w:p w:rsidR="00BB793A" w:rsidRDefault="00D17FA2">
      <w:pPr>
        <w:pStyle w:val="TableofFigures"/>
        <w:tabs>
          <w:tab w:val="right" w:leader="dot" w:pos="8630"/>
        </w:tabs>
        <w:rPr>
          <w:noProof/>
        </w:rPr>
      </w:pPr>
      <w:r>
        <w:fldChar w:fldCharType="begin"/>
      </w:r>
      <w:r w:rsidR="0021026A">
        <w:instrText xml:space="preserve"> TOC \h \z \c "Table" </w:instrText>
      </w:r>
      <w:r>
        <w:fldChar w:fldCharType="separate"/>
      </w:r>
      <w:hyperlink w:anchor="_Toc140738831" w:history="1">
        <w:r w:rsidR="00BB793A" w:rsidRPr="003C62B2">
          <w:rPr>
            <w:rStyle w:val="Hyperlink"/>
            <w:rFonts w:ascii="Times New Roman" w:hAnsi="Times New Roman" w:cs="Times New Roman"/>
            <w:noProof/>
          </w:rPr>
          <w:t>Table 1: Household sample design</w:t>
        </w:r>
        <w:r w:rsidR="00BB793A">
          <w:rPr>
            <w:noProof/>
            <w:webHidden/>
          </w:rPr>
          <w:tab/>
        </w:r>
        <w:r w:rsidR="00BB793A">
          <w:rPr>
            <w:noProof/>
            <w:webHidden/>
          </w:rPr>
          <w:fldChar w:fldCharType="begin"/>
        </w:r>
        <w:r w:rsidR="00BB793A">
          <w:rPr>
            <w:noProof/>
            <w:webHidden/>
          </w:rPr>
          <w:instrText xml:space="preserve"> PAGEREF _Toc140738831 \h </w:instrText>
        </w:r>
        <w:r w:rsidR="00BB793A">
          <w:rPr>
            <w:noProof/>
            <w:webHidden/>
          </w:rPr>
        </w:r>
        <w:r w:rsidR="00BB793A">
          <w:rPr>
            <w:noProof/>
            <w:webHidden/>
          </w:rPr>
          <w:fldChar w:fldCharType="separate"/>
        </w:r>
        <w:r w:rsidR="001E17C9">
          <w:rPr>
            <w:noProof/>
            <w:webHidden/>
          </w:rPr>
          <w:t>28</w:t>
        </w:r>
        <w:r w:rsidR="00BB793A">
          <w:rPr>
            <w:noProof/>
            <w:webHidden/>
          </w:rPr>
          <w:fldChar w:fldCharType="end"/>
        </w:r>
      </w:hyperlink>
    </w:p>
    <w:p w:rsidR="00BB793A" w:rsidRDefault="00F9117C">
      <w:pPr>
        <w:pStyle w:val="TableofFigures"/>
        <w:tabs>
          <w:tab w:val="right" w:leader="dot" w:pos="8630"/>
        </w:tabs>
        <w:rPr>
          <w:noProof/>
        </w:rPr>
      </w:pPr>
      <w:hyperlink w:anchor="_Toc140738832" w:history="1">
        <w:r w:rsidR="00BB793A" w:rsidRPr="003C62B2">
          <w:rPr>
            <w:rStyle w:val="Hyperlink"/>
            <w:rFonts w:ascii="Times New Roman" w:hAnsi="Times New Roman" w:cs="Times New Roman"/>
            <w:noProof/>
          </w:rPr>
          <w:t>Table 2: Independent variable and expected effect on food security status</w:t>
        </w:r>
        <w:r w:rsidR="00BB793A">
          <w:rPr>
            <w:noProof/>
            <w:webHidden/>
          </w:rPr>
          <w:tab/>
        </w:r>
        <w:r w:rsidR="00BB793A">
          <w:rPr>
            <w:noProof/>
            <w:webHidden/>
          </w:rPr>
          <w:fldChar w:fldCharType="begin"/>
        </w:r>
        <w:r w:rsidR="00BB793A">
          <w:rPr>
            <w:noProof/>
            <w:webHidden/>
          </w:rPr>
          <w:instrText xml:space="preserve"> PAGEREF _Toc140738832 \h </w:instrText>
        </w:r>
        <w:r w:rsidR="00BB793A">
          <w:rPr>
            <w:noProof/>
            <w:webHidden/>
          </w:rPr>
        </w:r>
        <w:r w:rsidR="00BB793A">
          <w:rPr>
            <w:noProof/>
            <w:webHidden/>
          </w:rPr>
          <w:fldChar w:fldCharType="separate"/>
        </w:r>
        <w:r w:rsidR="001E17C9">
          <w:rPr>
            <w:noProof/>
            <w:webHidden/>
          </w:rPr>
          <w:t>34</w:t>
        </w:r>
        <w:r w:rsidR="00BB793A">
          <w:rPr>
            <w:noProof/>
            <w:webHidden/>
          </w:rPr>
          <w:fldChar w:fldCharType="end"/>
        </w:r>
      </w:hyperlink>
    </w:p>
    <w:p w:rsidR="00BB793A" w:rsidRDefault="00F9117C">
      <w:pPr>
        <w:pStyle w:val="TableofFigures"/>
        <w:tabs>
          <w:tab w:val="right" w:leader="dot" w:pos="8630"/>
        </w:tabs>
        <w:rPr>
          <w:noProof/>
        </w:rPr>
      </w:pPr>
      <w:hyperlink w:anchor="_Toc140738833" w:history="1">
        <w:r w:rsidR="00BB793A" w:rsidRPr="003C62B2">
          <w:rPr>
            <w:rStyle w:val="Hyperlink"/>
            <w:rFonts w:ascii="Times New Roman" w:hAnsi="Times New Roman" w:cs="Times New Roman"/>
            <w:noProof/>
          </w:rPr>
          <w:t>Table 3: Age category of respondents</w:t>
        </w:r>
        <w:r w:rsidR="00BB793A">
          <w:rPr>
            <w:noProof/>
            <w:webHidden/>
          </w:rPr>
          <w:tab/>
        </w:r>
        <w:r w:rsidR="00BB793A">
          <w:rPr>
            <w:noProof/>
            <w:webHidden/>
          </w:rPr>
          <w:fldChar w:fldCharType="begin"/>
        </w:r>
        <w:r w:rsidR="00BB793A">
          <w:rPr>
            <w:noProof/>
            <w:webHidden/>
          </w:rPr>
          <w:instrText xml:space="preserve"> PAGEREF _Toc140738833 \h </w:instrText>
        </w:r>
        <w:r w:rsidR="00BB793A">
          <w:rPr>
            <w:noProof/>
            <w:webHidden/>
          </w:rPr>
        </w:r>
        <w:r w:rsidR="00BB793A">
          <w:rPr>
            <w:noProof/>
            <w:webHidden/>
          </w:rPr>
          <w:fldChar w:fldCharType="separate"/>
        </w:r>
        <w:r w:rsidR="001E17C9">
          <w:rPr>
            <w:noProof/>
            <w:webHidden/>
          </w:rPr>
          <w:t>35</w:t>
        </w:r>
        <w:r w:rsidR="00BB793A">
          <w:rPr>
            <w:noProof/>
            <w:webHidden/>
          </w:rPr>
          <w:fldChar w:fldCharType="end"/>
        </w:r>
      </w:hyperlink>
    </w:p>
    <w:p w:rsidR="00BB793A" w:rsidRDefault="00F9117C">
      <w:pPr>
        <w:pStyle w:val="TableofFigures"/>
        <w:tabs>
          <w:tab w:val="right" w:leader="dot" w:pos="8630"/>
        </w:tabs>
        <w:rPr>
          <w:noProof/>
        </w:rPr>
      </w:pPr>
      <w:hyperlink w:anchor="_Toc140738834" w:history="1">
        <w:r w:rsidR="00BB793A" w:rsidRPr="003C62B2">
          <w:rPr>
            <w:rStyle w:val="Hyperlink"/>
            <w:rFonts w:ascii="Times New Roman" w:hAnsi="Times New Roman" w:cs="Times New Roman"/>
            <w:noProof/>
          </w:rPr>
          <w:t>Table 4: Education status of sample respondents</w:t>
        </w:r>
        <w:r w:rsidR="00BB793A">
          <w:rPr>
            <w:noProof/>
            <w:webHidden/>
          </w:rPr>
          <w:tab/>
        </w:r>
        <w:r w:rsidR="00BB793A">
          <w:rPr>
            <w:noProof/>
            <w:webHidden/>
          </w:rPr>
          <w:fldChar w:fldCharType="begin"/>
        </w:r>
        <w:r w:rsidR="00BB793A">
          <w:rPr>
            <w:noProof/>
            <w:webHidden/>
          </w:rPr>
          <w:instrText xml:space="preserve"> PAGEREF _Toc140738834 \h </w:instrText>
        </w:r>
        <w:r w:rsidR="00BB793A">
          <w:rPr>
            <w:noProof/>
            <w:webHidden/>
          </w:rPr>
        </w:r>
        <w:r w:rsidR="00BB793A">
          <w:rPr>
            <w:noProof/>
            <w:webHidden/>
          </w:rPr>
          <w:fldChar w:fldCharType="separate"/>
        </w:r>
        <w:r w:rsidR="001E17C9">
          <w:rPr>
            <w:noProof/>
            <w:webHidden/>
          </w:rPr>
          <w:t>36</w:t>
        </w:r>
        <w:r w:rsidR="00BB793A">
          <w:rPr>
            <w:noProof/>
            <w:webHidden/>
          </w:rPr>
          <w:fldChar w:fldCharType="end"/>
        </w:r>
      </w:hyperlink>
    </w:p>
    <w:p w:rsidR="00BB793A" w:rsidRDefault="00F9117C">
      <w:pPr>
        <w:pStyle w:val="TableofFigures"/>
        <w:tabs>
          <w:tab w:val="right" w:leader="dot" w:pos="8630"/>
        </w:tabs>
        <w:rPr>
          <w:noProof/>
        </w:rPr>
      </w:pPr>
      <w:hyperlink w:anchor="_Toc140738835" w:history="1">
        <w:r w:rsidR="00BB793A" w:rsidRPr="003C62B2">
          <w:rPr>
            <w:rStyle w:val="Hyperlink"/>
            <w:rFonts w:ascii="Times New Roman" w:hAnsi="Times New Roman" w:cs="Times New Roman"/>
            <w:noProof/>
          </w:rPr>
          <w:t>Table 5: Major occupation of sample respondents</w:t>
        </w:r>
        <w:r w:rsidR="00BB793A">
          <w:rPr>
            <w:noProof/>
            <w:webHidden/>
          </w:rPr>
          <w:tab/>
        </w:r>
        <w:r w:rsidR="00BB793A">
          <w:rPr>
            <w:noProof/>
            <w:webHidden/>
          </w:rPr>
          <w:fldChar w:fldCharType="begin"/>
        </w:r>
        <w:r w:rsidR="00BB793A">
          <w:rPr>
            <w:noProof/>
            <w:webHidden/>
          </w:rPr>
          <w:instrText xml:space="preserve"> PAGEREF _Toc140738835 \h </w:instrText>
        </w:r>
        <w:r w:rsidR="00BB793A">
          <w:rPr>
            <w:noProof/>
            <w:webHidden/>
          </w:rPr>
        </w:r>
        <w:r w:rsidR="00BB793A">
          <w:rPr>
            <w:noProof/>
            <w:webHidden/>
          </w:rPr>
          <w:fldChar w:fldCharType="separate"/>
        </w:r>
        <w:r w:rsidR="001E17C9">
          <w:rPr>
            <w:noProof/>
            <w:webHidden/>
          </w:rPr>
          <w:t>36</w:t>
        </w:r>
        <w:r w:rsidR="00BB793A">
          <w:rPr>
            <w:noProof/>
            <w:webHidden/>
          </w:rPr>
          <w:fldChar w:fldCharType="end"/>
        </w:r>
      </w:hyperlink>
    </w:p>
    <w:p w:rsidR="00BB793A" w:rsidRDefault="00F9117C">
      <w:pPr>
        <w:pStyle w:val="TableofFigures"/>
        <w:tabs>
          <w:tab w:val="right" w:leader="dot" w:pos="8630"/>
        </w:tabs>
        <w:rPr>
          <w:noProof/>
        </w:rPr>
      </w:pPr>
      <w:hyperlink w:anchor="_Toc140738836" w:history="1">
        <w:r w:rsidR="00BB793A" w:rsidRPr="003C62B2">
          <w:rPr>
            <w:rStyle w:val="Hyperlink"/>
            <w:rFonts w:ascii="Times New Roman" w:hAnsi="Times New Roman" w:cs="Times New Roman"/>
            <w:noProof/>
          </w:rPr>
          <w:t>Table 6: Average landholding size of sample respondents</w:t>
        </w:r>
        <w:r w:rsidR="00BB793A">
          <w:rPr>
            <w:noProof/>
            <w:webHidden/>
          </w:rPr>
          <w:tab/>
        </w:r>
        <w:r w:rsidR="00BB793A">
          <w:rPr>
            <w:noProof/>
            <w:webHidden/>
          </w:rPr>
          <w:fldChar w:fldCharType="begin"/>
        </w:r>
        <w:r w:rsidR="00BB793A">
          <w:rPr>
            <w:noProof/>
            <w:webHidden/>
          </w:rPr>
          <w:instrText xml:space="preserve"> PAGEREF _Toc140738836 \h </w:instrText>
        </w:r>
        <w:r w:rsidR="00BB793A">
          <w:rPr>
            <w:noProof/>
            <w:webHidden/>
          </w:rPr>
        </w:r>
        <w:r w:rsidR="00BB793A">
          <w:rPr>
            <w:noProof/>
            <w:webHidden/>
          </w:rPr>
          <w:fldChar w:fldCharType="separate"/>
        </w:r>
        <w:r w:rsidR="001E17C9">
          <w:rPr>
            <w:noProof/>
            <w:webHidden/>
          </w:rPr>
          <w:t>36</w:t>
        </w:r>
        <w:r w:rsidR="00BB793A">
          <w:rPr>
            <w:noProof/>
            <w:webHidden/>
          </w:rPr>
          <w:fldChar w:fldCharType="end"/>
        </w:r>
      </w:hyperlink>
    </w:p>
    <w:p w:rsidR="00BB793A" w:rsidRDefault="00F9117C">
      <w:pPr>
        <w:pStyle w:val="TableofFigures"/>
        <w:tabs>
          <w:tab w:val="right" w:leader="dot" w:pos="8630"/>
        </w:tabs>
        <w:rPr>
          <w:noProof/>
        </w:rPr>
      </w:pPr>
      <w:hyperlink w:anchor="_Toc140738837" w:history="1">
        <w:r w:rsidR="00BB793A" w:rsidRPr="003C62B2">
          <w:rPr>
            <w:rStyle w:val="Hyperlink"/>
            <w:rFonts w:ascii="Times New Roman" w:hAnsi="Times New Roman" w:cs="Times New Roman"/>
            <w:noProof/>
          </w:rPr>
          <w:t>Table 7: Characteristics of household by age and sex</w:t>
        </w:r>
        <w:r w:rsidR="00BB793A">
          <w:rPr>
            <w:noProof/>
            <w:webHidden/>
          </w:rPr>
          <w:tab/>
        </w:r>
        <w:r w:rsidR="00BB793A">
          <w:rPr>
            <w:noProof/>
            <w:webHidden/>
          </w:rPr>
          <w:fldChar w:fldCharType="begin"/>
        </w:r>
        <w:r w:rsidR="00BB793A">
          <w:rPr>
            <w:noProof/>
            <w:webHidden/>
          </w:rPr>
          <w:instrText xml:space="preserve"> PAGEREF _Toc140738837 \h </w:instrText>
        </w:r>
        <w:r w:rsidR="00BB793A">
          <w:rPr>
            <w:noProof/>
            <w:webHidden/>
          </w:rPr>
        </w:r>
        <w:r w:rsidR="00BB793A">
          <w:rPr>
            <w:noProof/>
            <w:webHidden/>
          </w:rPr>
          <w:fldChar w:fldCharType="separate"/>
        </w:r>
        <w:r w:rsidR="001E17C9">
          <w:rPr>
            <w:noProof/>
            <w:webHidden/>
          </w:rPr>
          <w:t>37</w:t>
        </w:r>
        <w:r w:rsidR="00BB793A">
          <w:rPr>
            <w:noProof/>
            <w:webHidden/>
          </w:rPr>
          <w:fldChar w:fldCharType="end"/>
        </w:r>
      </w:hyperlink>
    </w:p>
    <w:p w:rsidR="00BB793A" w:rsidRDefault="00F9117C">
      <w:pPr>
        <w:pStyle w:val="TableofFigures"/>
        <w:tabs>
          <w:tab w:val="right" w:leader="dot" w:pos="8630"/>
        </w:tabs>
        <w:rPr>
          <w:noProof/>
        </w:rPr>
      </w:pPr>
      <w:hyperlink w:anchor="_Toc140738838" w:history="1">
        <w:r w:rsidR="00BB793A" w:rsidRPr="003C62B2">
          <w:rPr>
            <w:rStyle w:val="Hyperlink"/>
            <w:rFonts w:ascii="Times New Roman" w:hAnsi="Times New Roman" w:cs="Times New Roman"/>
            <w:noProof/>
          </w:rPr>
          <w:t>Table 8: Summary characteristics of continuous variables</w:t>
        </w:r>
        <w:r w:rsidR="00BB793A">
          <w:rPr>
            <w:noProof/>
            <w:webHidden/>
          </w:rPr>
          <w:tab/>
        </w:r>
        <w:r w:rsidR="00BB793A">
          <w:rPr>
            <w:noProof/>
            <w:webHidden/>
          </w:rPr>
          <w:fldChar w:fldCharType="begin"/>
        </w:r>
        <w:r w:rsidR="00BB793A">
          <w:rPr>
            <w:noProof/>
            <w:webHidden/>
          </w:rPr>
          <w:instrText xml:space="preserve"> PAGEREF _Toc140738838 \h </w:instrText>
        </w:r>
        <w:r w:rsidR="00BB793A">
          <w:rPr>
            <w:noProof/>
            <w:webHidden/>
          </w:rPr>
        </w:r>
        <w:r w:rsidR="00BB793A">
          <w:rPr>
            <w:noProof/>
            <w:webHidden/>
          </w:rPr>
          <w:fldChar w:fldCharType="separate"/>
        </w:r>
        <w:r w:rsidR="001E17C9">
          <w:rPr>
            <w:noProof/>
            <w:webHidden/>
          </w:rPr>
          <w:t>37</w:t>
        </w:r>
        <w:r w:rsidR="00BB793A">
          <w:rPr>
            <w:noProof/>
            <w:webHidden/>
          </w:rPr>
          <w:fldChar w:fldCharType="end"/>
        </w:r>
      </w:hyperlink>
    </w:p>
    <w:p w:rsidR="00BB793A" w:rsidRDefault="00F9117C">
      <w:pPr>
        <w:pStyle w:val="TableofFigures"/>
        <w:tabs>
          <w:tab w:val="right" w:leader="dot" w:pos="8630"/>
        </w:tabs>
        <w:rPr>
          <w:noProof/>
        </w:rPr>
      </w:pPr>
      <w:hyperlink w:anchor="_Toc140738839" w:history="1">
        <w:r w:rsidR="00BB793A" w:rsidRPr="003C62B2">
          <w:rPr>
            <w:rStyle w:val="Hyperlink"/>
            <w:rFonts w:ascii="Times New Roman" w:hAnsi="Times New Roman" w:cs="Times New Roman"/>
            <w:noProof/>
          </w:rPr>
          <w:t>Table 9: Age of household head *Household food security status cross tabulation</w:t>
        </w:r>
        <w:r w:rsidR="00BB793A">
          <w:rPr>
            <w:noProof/>
            <w:webHidden/>
          </w:rPr>
          <w:tab/>
        </w:r>
        <w:r w:rsidR="00BB793A">
          <w:rPr>
            <w:noProof/>
            <w:webHidden/>
          </w:rPr>
          <w:fldChar w:fldCharType="begin"/>
        </w:r>
        <w:r w:rsidR="00BB793A">
          <w:rPr>
            <w:noProof/>
            <w:webHidden/>
          </w:rPr>
          <w:instrText xml:space="preserve"> PAGEREF _Toc140738839 \h </w:instrText>
        </w:r>
        <w:r w:rsidR="00BB793A">
          <w:rPr>
            <w:noProof/>
            <w:webHidden/>
          </w:rPr>
        </w:r>
        <w:r w:rsidR="00BB793A">
          <w:rPr>
            <w:noProof/>
            <w:webHidden/>
          </w:rPr>
          <w:fldChar w:fldCharType="separate"/>
        </w:r>
        <w:r w:rsidR="001E17C9">
          <w:rPr>
            <w:noProof/>
            <w:webHidden/>
          </w:rPr>
          <w:t>38</w:t>
        </w:r>
        <w:r w:rsidR="00BB793A">
          <w:rPr>
            <w:noProof/>
            <w:webHidden/>
          </w:rPr>
          <w:fldChar w:fldCharType="end"/>
        </w:r>
      </w:hyperlink>
    </w:p>
    <w:p w:rsidR="00BB793A" w:rsidRDefault="00F9117C">
      <w:pPr>
        <w:pStyle w:val="TableofFigures"/>
        <w:tabs>
          <w:tab w:val="right" w:leader="dot" w:pos="8630"/>
        </w:tabs>
        <w:rPr>
          <w:noProof/>
        </w:rPr>
      </w:pPr>
      <w:hyperlink w:anchor="_Toc140738840" w:history="1">
        <w:r w:rsidR="00BB793A" w:rsidRPr="003C62B2">
          <w:rPr>
            <w:rStyle w:val="Hyperlink"/>
            <w:rFonts w:ascii="Times New Roman" w:hAnsi="Times New Roman" w:cs="Times New Roman"/>
            <w:noProof/>
          </w:rPr>
          <w:t>Table 10: Education status of household head*Household food security status cross tabulation</w:t>
        </w:r>
        <w:r w:rsidR="00BB793A">
          <w:rPr>
            <w:noProof/>
            <w:webHidden/>
          </w:rPr>
          <w:tab/>
        </w:r>
        <w:r w:rsidR="00BB793A">
          <w:rPr>
            <w:noProof/>
            <w:webHidden/>
          </w:rPr>
          <w:fldChar w:fldCharType="begin"/>
        </w:r>
        <w:r w:rsidR="00BB793A">
          <w:rPr>
            <w:noProof/>
            <w:webHidden/>
          </w:rPr>
          <w:instrText xml:space="preserve"> PAGEREF _Toc140738840 \h </w:instrText>
        </w:r>
        <w:r w:rsidR="00BB793A">
          <w:rPr>
            <w:noProof/>
            <w:webHidden/>
          </w:rPr>
        </w:r>
        <w:r w:rsidR="00BB793A">
          <w:rPr>
            <w:noProof/>
            <w:webHidden/>
          </w:rPr>
          <w:fldChar w:fldCharType="separate"/>
        </w:r>
        <w:r w:rsidR="001E17C9">
          <w:rPr>
            <w:noProof/>
            <w:webHidden/>
          </w:rPr>
          <w:t>41</w:t>
        </w:r>
        <w:r w:rsidR="00BB793A">
          <w:rPr>
            <w:noProof/>
            <w:webHidden/>
          </w:rPr>
          <w:fldChar w:fldCharType="end"/>
        </w:r>
      </w:hyperlink>
    </w:p>
    <w:p w:rsidR="00BB793A" w:rsidRDefault="00F9117C">
      <w:pPr>
        <w:pStyle w:val="TableofFigures"/>
        <w:tabs>
          <w:tab w:val="right" w:leader="dot" w:pos="8630"/>
        </w:tabs>
        <w:rPr>
          <w:noProof/>
        </w:rPr>
      </w:pPr>
      <w:hyperlink w:anchor="_Toc140738841" w:history="1">
        <w:r w:rsidR="00BB793A" w:rsidRPr="003C62B2">
          <w:rPr>
            <w:rStyle w:val="Hyperlink"/>
            <w:rFonts w:ascii="Times New Roman" w:hAnsi="Times New Roman" w:cs="Times New Roman"/>
            <w:noProof/>
          </w:rPr>
          <w:t>Table 11: Farm land size of household*Household food security status cross tabulation</w:t>
        </w:r>
        <w:r w:rsidR="00BB793A">
          <w:rPr>
            <w:noProof/>
            <w:webHidden/>
          </w:rPr>
          <w:tab/>
        </w:r>
        <w:r w:rsidR="00BB793A">
          <w:rPr>
            <w:noProof/>
            <w:webHidden/>
          </w:rPr>
          <w:fldChar w:fldCharType="begin"/>
        </w:r>
        <w:r w:rsidR="00BB793A">
          <w:rPr>
            <w:noProof/>
            <w:webHidden/>
          </w:rPr>
          <w:instrText xml:space="preserve"> PAGEREF _Toc140738841 \h </w:instrText>
        </w:r>
        <w:r w:rsidR="00BB793A">
          <w:rPr>
            <w:noProof/>
            <w:webHidden/>
          </w:rPr>
        </w:r>
        <w:r w:rsidR="00BB793A">
          <w:rPr>
            <w:noProof/>
            <w:webHidden/>
          </w:rPr>
          <w:fldChar w:fldCharType="separate"/>
        </w:r>
        <w:r w:rsidR="001E17C9">
          <w:rPr>
            <w:noProof/>
            <w:webHidden/>
          </w:rPr>
          <w:t>43</w:t>
        </w:r>
        <w:r w:rsidR="00BB793A">
          <w:rPr>
            <w:noProof/>
            <w:webHidden/>
          </w:rPr>
          <w:fldChar w:fldCharType="end"/>
        </w:r>
      </w:hyperlink>
    </w:p>
    <w:p w:rsidR="00BB793A" w:rsidRDefault="00F9117C">
      <w:pPr>
        <w:pStyle w:val="TableofFigures"/>
        <w:tabs>
          <w:tab w:val="right" w:leader="dot" w:pos="8630"/>
        </w:tabs>
        <w:rPr>
          <w:noProof/>
        </w:rPr>
      </w:pPr>
      <w:hyperlink w:anchor="_Toc140738842" w:history="1">
        <w:r w:rsidR="00BB793A" w:rsidRPr="003C62B2">
          <w:rPr>
            <w:rStyle w:val="Hyperlink"/>
            <w:rFonts w:ascii="Times New Roman" w:hAnsi="Times New Roman" w:cs="Times New Roman"/>
            <w:noProof/>
          </w:rPr>
          <w:t>Table 12: Extension service accessibility*Household food security status cross tabulation</w:t>
        </w:r>
        <w:r w:rsidR="00BB793A">
          <w:rPr>
            <w:noProof/>
            <w:webHidden/>
          </w:rPr>
          <w:tab/>
        </w:r>
        <w:r w:rsidR="00BB793A">
          <w:rPr>
            <w:noProof/>
            <w:webHidden/>
          </w:rPr>
          <w:fldChar w:fldCharType="begin"/>
        </w:r>
        <w:r w:rsidR="00BB793A">
          <w:rPr>
            <w:noProof/>
            <w:webHidden/>
          </w:rPr>
          <w:instrText xml:space="preserve"> PAGEREF _Toc140738842 \h </w:instrText>
        </w:r>
        <w:r w:rsidR="00BB793A">
          <w:rPr>
            <w:noProof/>
            <w:webHidden/>
          </w:rPr>
        </w:r>
        <w:r w:rsidR="00BB793A">
          <w:rPr>
            <w:noProof/>
            <w:webHidden/>
          </w:rPr>
          <w:fldChar w:fldCharType="separate"/>
        </w:r>
        <w:r w:rsidR="001E17C9">
          <w:rPr>
            <w:noProof/>
            <w:webHidden/>
          </w:rPr>
          <w:t>45</w:t>
        </w:r>
        <w:r w:rsidR="00BB793A">
          <w:rPr>
            <w:noProof/>
            <w:webHidden/>
          </w:rPr>
          <w:fldChar w:fldCharType="end"/>
        </w:r>
      </w:hyperlink>
    </w:p>
    <w:p w:rsidR="00BB793A" w:rsidRDefault="00F9117C">
      <w:pPr>
        <w:pStyle w:val="TableofFigures"/>
        <w:tabs>
          <w:tab w:val="right" w:leader="dot" w:pos="8630"/>
        </w:tabs>
        <w:rPr>
          <w:noProof/>
        </w:rPr>
      </w:pPr>
      <w:hyperlink w:anchor="_Toc140738843" w:history="1">
        <w:r w:rsidR="00BB793A" w:rsidRPr="003C62B2">
          <w:rPr>
            <w:rStyle w:val="Hyperlink"/>
            <w:rFonts w:ascii="Times New Roman" w:hAnsi="Times New Roman" w:cs="Times New Roman"/>
            <w:noProof/>
          </w:rPr>
          <w:t>Table 13: T-test comparison of dependency ratio and food security status</w:t>
        </w:r>
        <w:r w:rsidR="00BB793A">
          <w:rPr>
            <w:noProof/>
            <w:webHidden/>
          </w:rPr>
          <w:tab/>
        </w:r>
        <w:r w:rsidR="00BB793A">
          <w:rPr>
            <w:noProof/>
            <w:webHidden/>
          </w:rPr>
          <w:fldChar w:fldCharType="begin"/>
        </w:r>
        <w:r w:rsidR="00BB793A">
          <w:rPr>
            <w:noProof/>
            <w:webHidden/>
          </w:rPr>
          <w:instrText xml:space="preserve"> PAGEREF _Toc140738843 \h </w:instrText>
        </w:r>
        <w:r w:rsidR="00BB793A">
          <w:rPr>
            <w:noProof/>
            <w:webHidden/>
          </w:rPr>
        </w:r>
        <w:r w:rsidR="00BB793A">
          <w:rPr>
            <w:noProof/>
            <w:webHidden/>
          </w:rPr>
          <w:fldChar w:fldCharType="separate"/>
        </w:r>
        <w:r w:rsidR="001E17C9">
          <w:rPr>
            <w:noProof/>
            <w:webHidden/>
          </w:rPr>
          <w:t>48</w:t>
        </w:r>
        <w:r w:rsidR="00BB793A">
          <w:rPr>
            <w:noProof/>
            <w:webHidden/>
          </w:rPr>
          <w:fldChar w:fldCharType="end"/>
        </w:r>
      </w:hyperlink>
    </w:p>
    <w:p w:rsidR="00BB793A" w:rsidRDefault="00F9117C">
      <w:pPr>
        <w:pStyle w:val="TableofFigures"/>
        <w:tabs>
          <w:tab w:val="right" w:leader="dot" w:pos="8630"/>
        </w:tabs>
        <w:rPr>
          <w:noProof/>
        </w:rPr>
      </w:pPr>
      <w:hyperlink w:anchor="_Toc140738844" w:history="1">
        <w:r w:rsidR="00BB793A" w:rsidRPr="003C62B2">
          <w:rPr>
            <w:rStyle w:val="Hyperlink"/>
            <w:rFonts w:ascii="Times New Roman" w:hAnsi="Times New Roman" w:cs="Times New Roman"/>
            <w:noProof/>
          </w:rPr>
          <w:t>Table 14: Energy intake and available for food secure and insecure households</w:t>
        </w:r>
        <w:r w:rsidR="00BB793A">
          <w:rPr>
            <w:noProof/>
            <w:webHidden/>
          </w:rPr>
          <w:tab/>
        </w:r>
        <w:r w:rsidR="00BB793A">
          <w:rPr>
            <w:noProof/>
            <w:webHidden/>
          </w:rPr>
          <w:fldChar w:fldCharType="begin"/>
        </w:r>
        <w:r w:rsidR="00BB793A">
          <w:rPr>
            <w:noProof/>
            <w:webHidden/>
          </w:rPr>
          <w:instrText xml:space="preserve"> PAGEREF _Toc140738844 \h </w:instrText>
        </w:r>
        <w:r w:rsidR="00BB793A">
          <w:rPr>
            <w:noProof/>
            <w:webHidden/>
          </w:rPr>
        </w:r>
        <w:r w:rsidR="00BB793A">
          <w:rPr>
            <w:noProof/>
            <w:webHidden/>
          </w:rPr>
          <w:fldChar w:fldCharType="separate"/>
        </w:r>
        <w:r w:rsidR="001E17C9">
          <w:rPr>
            <w:noProof/>
            <w:webHidden/>
          </w:rPr>
          <w:t>50</w:t>
        </w:r>
        <w:r w:rsidR="00BB793A">
          <w:rPr>
            <w:noProof/>
            <w:webHidden/>
          </w:rPr>
          <w:fldChar w:fldCharType="end"/>
        </w:r>
      </w:hyperlink>
    </w:p>
    <w:p w:rsidR="00BB793A" w:rsidRDefault="00F9117C">
      <w:pPr>
        <w:pStyle w:val="TableofFigures"/>
        <w:tabs>
          <w:tab w:val="right" w:leader="dot" w:pos="8630"/>
        </w:tabs>
        <w:rPr>
          <w:noProof/>
        </w:rPr>
      </w:pPr>
      <w:hyperlink w:anchor="_Toc140738845" w:history="1">
        <w:r w:rsidR="00BB793A" w:rsidRPr="003C62B2">
          <w:rPr>
            <w:rStyle w:val="Hyperlink"/>
            <w:rFonts w:ascii="Times New Roman" w:hAnsi="Times New Roman" w:cs="Times New Roman"/>
            <w:noProof/>
          </w:rPr>
          <w:t>Table 15: Classification of household food security status</w:t>
        </w:r>
        <w:r w:rsidR="00BB793A">
          <w:rPr>
            <w:noProof/>
            <w:webHidden/>
          </w:rPr>
          <w:tab/>
        </w:r>
        <w:r w:rsidR="00BB793A">
          <w:rPr>
            <w:noProof/>
            <w:webHidden/>
          </w:rPr>
          <w:fldChar w:fldCharType="begin"/>
        </w:r>
        <w:r w:rsidR="00BB793A">
          <w:rPr>
            <w:noProof/>
            <w:webHidden/>
          </w:rPr>
          <w:instrText xml:space="preserve"> PAGEREF _Toc140738845 \h </w:instrText>
        </w:r>
        <w:r w:rsidR="00BB793A">
          <w:rPr>
            <w:noProof/>
            <w:webHidden/>
          </w:rPr>
        </w:r>
        <w:r w:rsidR="00BB793A">
          <w:rPr>
            <w:noProof/>
            <w:webHidden/>
          </w:rPr>
          <w:fldChar w:fldCharType="separate"/>
        </w:r>
        <w:r w:rsidR="001E17C9">
          <w:rPr>
            <w:noProof/>
            <w:webHidden/>
          </w:rPr>
          <w:t>50</w:t>
        </w:r>
        <w:r w:rsidR="00BB793A">
          <w:rPr>
            <w:noProof/>
            <w:webHidden/>
          </w:rPr>
          <w:fldChar w:fldCharType="end"/>
        </w:r>
      </w:hyperlink>
    </w:p>
    <w:p w:rsidR="00BB793A" w:rsidRDefault="00F9117C">
      <w:pPr>
        <w:pStyle w:val="TableofFigures"/>
        <w:tabs>
          <w:tab w:val="right" w:leader="dot" w:pos="8630"/>
        </w:tabs>
        <w:rPr>
          <w:noProof/>
        </w:rPr>
      </w:pPr>
      <w:hyperlink w:anchor="_Toc140738846" w:history="1">
        <w:r w:rsidR="00BB793A" w:rsidRPr="003C62B2">
          <w:rPr>
            <w:rStyle w:val="Hyperlink"/>
            <w:rFonts w:ascii="Times New Roman" w:hAnsi="Times New Roman" w:cs="Times New Roman"/>
            <w:noProof/>
          </w:rPr>
          <w:t>Table 16: Variance inflation factor for continuous explanatory variables</w:t>
        </w:r>
        <w:r w:rsidR="00BB793A">
          <w:rPr>
            <w:noProof/>
            <w:webHidden/>
          </w:rPr>
          <w:tab/>
        </w:r>
        <w:r w:rsidR="00BB793A">
          <w:rPr>
            <w:noProof/>
            <w:webHidden/>
          </w:rPr>
          <w:fldChar w:fldCharType="begin"/>
        </w:r>
        <w:r w:rsidR="00BB793A">
          <w:rPr>
            <w:noProof/>
            <w:webHidden/>
          </w:rPr>
          <w:instrText xml:space="preserve"> PAGEREF _Toc140738846 \h </w:instrText>
        </w:r>
        <w:r w:rsidR="00BB793A">
          <w:rPr>
            <w:noProof/>
            <w:webHidden/>
          </w:rPr>
        </w:r>
        <w:r w:rsidR="00BB793A">
          <w:rPr>
            <w:noProof/>
            <w:webHidden/>
          </w:rPr>
          <w:fldChar w:fldCharType="separate"/>
        </w:r>
        <w:r w:rsidR="001E17C9">
          <w:rPr>
            <w:noProof/>
            <w:webHidden/>
          </w:rPr>
          <w:t>52</w:t>
        </w:r>
        <w:r w:rsidR="00BB793A">
          <w:rPr>
            <w:noProof/>
            <w:webHidden/>
          </w:rPr>
          <w:fldChar w:fldCharType="end"/>
        </w:r>
      </w:hyperlink>
    </w:p>
    <w:p w:rsidR="00BB793A" w:rsidRDefault="00F9117C">
      <w:pPr>
        <w:pStyle w:val="TableofFigures"/>
        <w:tabs>
          <w:tab w:val="right" w:leader="dot" w:pos="8630"/>
        </w:tabs>
        <w:rPr>
          <w:noProof/>
        </w:rPr>
      </w:pPr>
      <w:hyperlink w:anchor="_Toc140738847" w:history="1">
        <w:r w:rsidR="00BB793A" w:rsidRPr="003C62B2">
          <w:rPr>
            <w:rStyle w:val="Hyperlink"/>
            <w:rFonts w:ascii="Times New Roman" w:hAnsi="Times New Roman" w:cs="Times New Roman"/>
            <w:noProof/>
          </w:rPr>
          <w:t>Table 17: Contingency coefficient values for dummy explanatory variables</w:t>
        </w:r>
        <w:r w:rsidR="00BB793A">
          <w:rPr>
            <w:noProof/>
            <w:webHidden/>
          </w:rPr>
          <w:tab/>
        </w:r>
        <w:r w:rsidR="00BB793A">
          <w:rPr>
            <w:noProof/>
            <w:webHidden/>
          </w:rPr>
          <w:fldChar w:fldCharType="begin"/>
        </w:r>
        <w:r w:rsidR="00BB793A">
          <w:rPr>
            <w:noProof/>
            <w:webHidden/>
          </w:rPr>
          <w:instrText xml:space="preserve"> PAGEREF _Toc140738847 \h </w:instrText>
        </w:r>
        <w:r w:rsidR="00BB793A">
          <w:rPr>
            <w:noProof/>
            <w:webHidden/>
          </w:rPr>
        </w:r>
        <w:r w:rsidR="00BB793A">
          <w:rPr>
            <w:noProof/>
            <w:webHidden/>
          </w:rPr>
          <w:fldChar w:fldCharType="separate"/>
        </w:r>
        <w:r w:rsidR="001E17C9">
          <w:rPr>
            <w:noProof/>
            <w:webHidden/>
          </w:rPr>
          <w:t>53</w:t>
        </w:r>
        <w:r w:rsidR="00BB793A">
          <w:rPr>
            <w:noProof/>
            <w:webHidden/>
          </w:rPr>
          <w:fldChar w:fldCharType="end"/>
        </w:r>
      </w:hyperlink>
    </w:p>
    <w:p w:rsidR="00BB793A" w:rsidRDefault="00F9117C">
      <w:pPr>
        <w:pStyle w:val="TableofFigures"/>
        <w:tabs>
          <w:tab w:val="right" w:leader="dot" w:pos="8630"/>
        </w:tabs>
        <w:rPr>
          <w:noProof/>
        </w:rPr>
      </w:pPr>
      <w:hyperlink w:anchor="_Toc140738848" w:history="1">
        <w:r w:rsidR="00BB793A" w:rsidRPr="003C62B2">
          <w:rPr>
            <w:rStyle w:val="Hyperlink"/>
            <w:rFonts w:ascii="Times New Roman" w:hAnsi="Times New Roman" w:cs="Times New Roman"/>
            <w:noProof/>
          </w:rPr>
          <w:t>Table 18: The null hypothesis of the model (Omnibus test of model coefficient)</w:t>
        </w:r>
        <w:r w:rsidR="00BB793A">
          <w:rPr>
            <w:noProof/>
            <w:webHidden/>
          </w:rPr>
          <w:tab/>
        </w:r>
        <w:r w:rsidR="00BB793A">
          <w:rPr>
            <w:noProof/>
            <w:webHidden/>
          </w:rPr>
          <w:fldChar w:fldCharType="begin"/>
        </w:r>
        <w:r w:rsidR="00BB793A">
          <w:rPr>
            <w:noProof/>
            <w:webHidden/>
          </w:rPr>
          <w:instrText xml:space="preserve"> PAGEREF _Toc140738848 \h </w:instrText>
        </w:r>
        <w:r w:rsidR="00BB793A">
          <w:rPr>
            <w:noProof/>
            <w:webHidden/>
          </w:rPr>
        </w:r>
        <w:r w:rsidR="00BB793A">
          <w:rPr>
            <w:noProof/>
            <w:webHidden/>
          </w:rPr>
          <w:fldChar w:fldCharType="separate"/>
        </w:r>
        <w:r w:rsidR="001E17C9">
          <w:rPr>
            <w:noProof/>
            <w:webHidden/>
          </w:rPr>
          <w:t>54</w:t>
        </w:r>
        <w:r w:rsidR="00BB793A">
          <w:rPr>
            <w:noProof/>
            <w:webHidden/>
          </w:rPr>
          <w:fldChar w:fldCharType="end"/>
        </w:r>
      </w:hyperlink>
    </w:p>
    <w:p w:rsidR="00BB793A" w:rsidRDefault="00F9117C">
      <w:pPr>
        <w:pStyle w:val="TableofFigures"/>
        <w:tabs>
          <w:tab w:val="right" w:leader="dot" w:pos="8630"/>
        </w:tabs>
        <w:rPr>
          <w:noProof/>
        </w:rPr>
      </w:pPr>
      <w:hyperlink w:anchor="_Toc140738849" w:history="1">
        <w:r w:rsidR="00BB793A" w:rsidRPr="003C62B2">
          <w:rPr>
            <w:rStyle w:val="Hyperlink"/>
            <w:rFonts w:ascii="Times New Roman" w:hAnsi="Times New Roman" w:cs="Times New Roman"/>
            <w:noProof/>
          </w:rPr>
          <w:t>Table 19: Hosmer and Lemeshow Test</w:t>
        </w:r>
        <w:r w:rsidR="00BB793A">
          <w:rPr>
            <w:noProof/>
            <w:webHidden/>
          </w:rPr>
          <w:tab/>
        </w:r>
        <w:r w:rsidR="00BB793A">
          <w:rPr>
            <w:noProof/>
            <w:webHidden/>
          </w:rPr>
          <w:fldChar w:fldCharType="begin"/>
        </w:r>
        <w:r w:rsidR="00BB793A">
          <w:rPr>
            <w:noProof/>
            <w:webHidden/>
          </w:rPr>
          <w:instrText xml:space="preserve"> PAGEREF _Toc140738849 \h </w:instrText>
        </w:r>
        <w:r w:rsidR="00BB793A">
          <w:rPr>
            <w:noProof/>
            <w:webHidden/>
          </w:rPr>
        </w:r>
        <w:r w:rsidR="00BB793A">
          <w:rPr>
            <w:noProof/>
            <w:webHidden/>
          </w:rPr>
          <w:fldChar w:fldCharType="separate"/>
        </w:r>
        <w:r w:rsidR="001E17C9">
          <w:rPr>
            <w:noProof/>
            <w:webHidden/>
          </w:rPr>
          <w:t>54</w:t>
        </w:r>
        <w:r w:rsidR="00BB793A">
          <w:rPr>
            <w:noProof/>
            <w:webHidden/>
          </w:rPr>
          <w:fldChar w:fldCharType="end"/>
        </w:r>
      </w:hyperlink>
    </w:p>
    <w:p w:rsidR="00BB793A" w:rsidRDefault="00F9117C">
      <w:pPr>
        <w:pStyle w:val="TableofFigures"/>
        <w:tabs>
          <w:tab w:val="right" w:leader="dot" w:pos="8630"/>
        </w:tabs>
        <w:rPr>
          <w:noProof/>
        </w:rPr>
      </w:pPr>
      <w:hyperlink w:anchor="_Toc140738850" w:history="1">
        <w:r w:rsidR="00BB793A" w:rsidRPr="003C62B2">
          <w:rPr>
            <w:rStyle w:val="Hyperlink"/>
            <w:rFonts w:ascii="Times New Roman" w:hAnsi="Times New Roman" w:cs="Times New Roman"/>
            <w:noProof/>
          </w:rPr>
          <w:t>Table 20: Model summary</w:t>
        </w:r>
        <w:r w:rsidR="00BB793A">
          <w:rPr>
            <w:noProof/>
            <w:webHidden/>
          </w:rPr>
          <w:tab/>
        </w:r>
        <w:r w:rsidR="00BB793A">
          <w:rPr>
            <w:noProof/>
            <w:webHidden/>
          </w:rPr>
          <w:fldChar w:fldCharType="begin"/>
        </w:r>
        <w:r w:rsidR="00BB793A">
          <w:rPr>
            <w:noProof/>
            <w:webHidden/>
          </w:rPr>
          <w:instrText xml:space="preserve"> PAGEREF _Toc140738850 \h </w:instrText>
        </w:r>
        <w:r w:rsidR="00BB793A">
          <w:rPr>
            <w:noProof/>
            <w:webHidden/>
          </w:rPr>
        </w:r>
        <w:r w:rsidR="00BB793A">
          <w:rPr>
            <w:noProof/>
            <w:webHidden/>
          </w:rPr>
          <w:fldChar w:fldCharType="separate"/>
        </w:r>
        <w:r w:rsidR="001E17C9">
          <w:rPr>
            <w:noProof/>
            <w:webHidden/>
          </w:rPr>
          <w:t>54</w:t>
        </w:r>
        <w:r w:rsidR="00BB793A">
          <w:rPr>
            <w:noProof/>
            <w:webHidden/>
          </w:rPr>
          <w:fldChar w:fldCharType="end"/>
        </w:r>
      </w:hyperlink>
    </w:p>
    <w:p w:rsidR="00BB793A" w:rsidRDefault="00F9117C">
      <w:pPr>
        <w:pStyle w:val="TableofFigures"/>
        <w:tabs>
          <w:tab w:val="right" w:leader="dot" w:pos="8630"/>
        </w:tabs>
        <w:rPr>
          <w:noProof/>
        </w:rPr>
      </w:pPr>
      <w:hyperlink w:anchor="_Toc140738851" w:history="1">
        <w:r w:rsidR="00BB793A" w:rsidRPr="003C62B2">
          <w:rPr>
            <w:rStyle w:val="Hyperlink"/>
            <w:rFonts w:ascii="Times New Roman" w:hAnsi="Times New Roman" w:cs="Times New Roman"/>
            <w:noProof/>
          </w:rPr>
          <w:t>Table 21: Model classification ( prediction potentials)</w:t>
        </w:r>
        <w:r w:rsidR="00BB793A">
          <w:rPr>
            <w:noProof/>
            <w:webHidden/>
          </w:rPr>
          <w:tab/>
        </w:r>
        <w:r w:rsidR="00BB793A">
          <w:rPr>
            <w:noProof/>
            <w:webHidden/>
          </w:rPr>
          <w:fldChar w:fldCharType="begin"/>
        </w:r>
        <w:r w:rsidR="00BB793A">
          <w:rPr>
            <w:noProof/>
            <w:webHidden/>
          </w:rPr>
          <w:instrText xml:space="preserve"> PAGEREF _Toc140738851 \h </w:instrText>
        </w:r>
        <w:r w:rsidR="00BB793A">
          <w:rPr>
            <w:noProof/>
            <w:webHidden/>
          </w:rPr>
        </w:r>
        <w:r w:rsidR="00BB793A">
          <w:rPr>
            <w:noProof/>
            <w:webHidden/>
          </w:rPr>
          <w:fldChar w:fldCharType="separate"/>
        </w:r>
        <w:r w:rsidR="001E17C9">
          <w:rPr>
            <w:noProof/>
            <w:webHidden/>
          </w:rPr>
          <w:t>55</w:t>
        </w:r>
        <w:r w:rsidR="00BB793A">
          <w:rPr>
            <w:noProof/>
            <w:webHidden/>
          </w:rPr>
          <w:fldChar w:fldCharType="end"/>
        </w:r>
      </w:hyperlink>
    </w:p>
    <w:p w:rsidR="00BB793A" w:rsidRDefault="00F9117C">
      <w:pPr>
        <w:pStyle w:val="TableofFigures"/>
        <w:tabs>
          <w:tab w:val="right" w:leader="dot" w:pos="8630"/>
        </w:tabs>
        <w:rPr>
          <w:noProof/>
        </w:rPr>
      </w:pPr>
      <w:hyperlink w:anchor="_Toc140738852" w:history="1">
        <w:r w:rsidR="00BB793A" w:rsidRPr="003C62B2">
          <w:rPr>
            <w:rStyle w:val="Hyperlink"/>
            <w:rFonts w:ascii="Times New Roman" w:hAnsi="Times New Roman" w:cs="Times New Roman"/>
            <w:noProof/>
          </w:rPr>
          <w:t>Table 22: Binary logistic model estimate of determinant variables</w:t>
        </w:r>
        <w:r w:rsidR="00BB793A">
          <w:rPr>
            <w:noProof/>
            <w:webHidden/>
          </w:rPr>
          <w:tab/>
        </w:r>
        <w:r w:rsidR="00BB793A">
          <w:rPr>
            <w:noProof/>
            <w:webHidden/>
          </w:rPr>
          <w:fldChar w:fldCharType="begin"/>
        </w:r>
        <w:r w:rsidR="00BB793A">
          <w:rPr>
            <w:noProof/>
            <w:webHidden/>
          </w:rPr>
          <w:instrText xml:space="preserve"> PAGEREF _Toc140738852 \h </w:instrText>
        </w:r>
        <w:r w:rsidR="00BB793A">
          <w:rPr>
            <w:noProof/>
            <w:webHidden/>
          </w:rPr>
        </w:r>
        <w:r w:rsidR="00BB793A">
          <w:rPr>
            <w:noProof/>
            <w:webHidden/>
          </w:rPr>
          <w:fldChar w:fldCharType="separate"/>
        </w:r>
        <w:r w:rsidR="001E17C9">
          <w:rPr>
            <w:noProof/>
            <w:webHidden/>
          </w:rPr>
          <w:t>56</w:t>
        </w:r>
        <w:r w:rsidR="00BB793A">
          <w:rPr>
            <w:noProof/>
            <w:webHidden/>
          </w:rPr>
          <w:fldChar w:fldCharType="end"/>
        </w:r>
      </w:hyperlink>
    </w:p>
    <w:p w:rsidR="006C5C6E" w:rsidRDefault="00D17FA2" w:rsidP="00DF166E">
      <w:r>
        <w:fldChar w:fldCharType="end"/>
      </w:r>
      <w:bookmarkEnd w:id="7"/>
      <w:bookmarkEnd w:id="8"/>
    </w:p>
    <w:p w:rsidR="006B5413" w:rsidRPr="00E661EE" w:rsidRDefault="006B5413" w:rsidP="00E661EE">
      <w:pPr>
        <w:pStyle w:val="Heading1"/>
        <w:spacing w:line="480" w:lineRule="auto"/>
        <w:rPr>
          <w:rFonts w:ascii="Times New Roman" w:hAnsi="Times New Roman" w:cs="Times New Roman"/>
          <w:color w:val="auto"/>
        </w:rPr>
      </w:pPr>
      <w:bookmarkStart w:id="15" w:name="_Toc140738916"/>
      <w:r w:rsidRPr="00E661EE">
        <w:rPr>
          <w:rFonts w:ascii="Times New Roman" w:hAnsi="Times New Roman" w:cs="Times New Roman"/>
          <w:color w:val="auto"/>
        </w:rPr>
        <w:lastRenderedPageBreak/>
        <w:t>ABSTRACT</w:t>
      </w:r>
      <w:bookmarkEnd w:id="15"/>
    </w:p>
    <w:p w:rsidR="00777F3B" w:rsidRPr="00156E08" w:rsidRDefault="00777F3B" w:rsidP="00777F3B">
      <w:pPr>
        <w:spacing w:line="360" w:lineRule="auto"/>
        <w:jc w:val="both"/>
        <w:rPr>
          <w:rFonts w:ascii="Times New Roman" w:hAnsi="Times New Roman" w:cs="Times New Roman"/>
          <w:sz w:val="24"/>
          <w:szCs w:val="24"/>
        </w:rPr>
      </w:pPr>
      <w:r w:rsidRPr="00156E08">
        <w:rPr>
          <w:rFonts w:ascii="Times New Roman" w:hAnsi="Times New Roman" w:cs="Times New Roman"/>
          <w:color w:val="000000"/>
          <w:sz w:val="24"/>
          <w:szCs w:val="24"/>
        </w:rPr>
        <w:t>This study deals with household food security status and its</w:t>
      </w:r>
      <w:r w:rsidR="00374AB5">
        <w:rPr>
          <w:rFonts w:ascii="Times New Roman" w:hAnsi="Times New Roman" w:cs="Times New Roman"/>
          <w:color w:val="000000"/>
          <w:sz w:val="24"/>
          <w:szCs w:val="24"/>
        </w:rPr>
        <w:t xml:space="preserve"> determinants in </w:t>
      </w:r>
      <w:proofErr w:type="spellStart"/>
      <w:r w:rsidR="00374AB5">
        <w:rPr>
          <w:rFonts w:ascii="Times New Roman" w:hAnsi="Times New Roman" w:cs="Times New Roman"/>
          <w:color w:val="000000"/>
          <w:sz w:val="24"/>
          <w:szCs w:val="24"/>
        </w:rPr>
        <w:t>Adama</w:t>
      </w:r>
      <w:proofErr w:type="spellEnd"/>
      <w:r w:rsidR="00374AB5">
        <w:rPr>
          <w:rFonts w:ascii="Times New Roman" w:hAnsi="Times New Roman" w:cs="Times New Roman"/>
          <w:color w:val="000000"/>
          <w:sz w:val="24"/>
          <w:szCs w:val="24"/>
        </w:rPr>
        <w:t xml:space="preserve"> </w:t>
      </w:r>
      <w:proofErr w:type="spellStart"/>
      <w:r w:rsidR="00374AB5">
        <w:rPr>
          <w:rFonts w:ascii="Times New Roman" w:hAnsi="Times New Roman" w:cs="Times New Roman"/>
          <w:color w:val="000000"/>
          <w:sz w:val="24"/>
          <w:szCs w:val="24"/>
        </w:rPr>
        <w:t>wereda</w:t>
      </w:r>
      <w:proofErr w:type="spellEnd"/>
      <w:r w:rsidR="00374AB5">
        <w:rPr>
          <w:rFonts w:ascii="Times New Roman" w:hAnsi="Times New Roman" w:cs="Times New Roman"/>
          <w:color w:val="000000"/>
          <w:sz w:val="24"/>
          <w:szCs w:val="24"/>
        </w:rPr>
        <w:t xml:space="preserve"> </w:t>
      </w:r>
      <w:r w:rsidRPr="00156E08">
        <w:rPr>
          <w:rFonts w:ascii="Times New Roman" w:hAnsi="Times New Roman" w:cs="Times New Roman"/>
          <w:color w:val="000000"/>
          <w:sz w:val="24"/>
          <w:szCs w:val="24"/>
        </w:rPr>
        <w:t xml:space="preserve">of East </w:t>
      </w:r>
      <w:proofErr w:type="spellStart"/>
      <w:r w:rsidRPr="00156E08">
        <w:rPr>
          <w:rFonts w:ascii="Times New Roman" w:hAnsi="Times New Roman" w:cs="Times New Roman"/>
          <w:color w:val="000000"/>
          <w:sz w:val="24"/>
          <w:szCs w:val="24"/>
        </w:rPr>
        <w:t>shoa</w:t>
      </w:r>
      <w:proofErr w:type="spellEnd"/>
      <w:r w:rsidRPr="00156E08">
        <w:rPr>
          <w:rFonts w:ascii="Times New Roman" w:hAnsi="Times New Roman" w:cs="Times New Roman"/>
          <w:color w:val="000000"/>
          <w:sz w:val="24"/>
          <w:szCs w:val="24"/>
        </w:rPr>
        <w:t xml:space="preserve"> zone, </w:t>
      </w:r>
      <w:proofErr w:type="spellStart"/>
      <w:r w:rsidRPr="00156E08">
        <w:rPr>
          <w:rFonts w:ascii="Times New Roman" w:hAnsi="Times New Roman" w:cs="Times New Roman"/>
          <w:color w:val="000000"/>
          <w:sz w:val="24"/>
          <w:szCs w:val="24"/>
        </w:rPr>
        <w:t>Orormia</w:t>
      </w:r>
      <w:proofErr w:type="spellEnd"/>
      <w:r w:rsidRPr="00156E08">
        <w:rPr>
          <w:rFonts w:ascii="Times New Roman" w:hAnsi="Times New Roman" w:cs="Times New Roman"/>
          <w:color w:val="000000"/>
          <w:sz w:val="24"/>
          <w:szCs w:val="24"/>
        </w:rPr>
        <w:t xml:space="preserve"> region. </w:t>
      </w:r>
      <w:r w:rsidRPr="00156E08">
        <w:rPr>
          <w:rFonts w:ascii="Times New Roman" w:hAnsi="Times New Roman" w:cs="Times New Roman"/>
          <w:sz w:val="24"/>
          <w:szCs w:val="24"/>
        </w:rPr>
        <w:t xml:space="preserve">The main objective of the study was to assess food security status of female headed households in the study area. In light of this, examinations of the demographic, socio economic and institutional characteristics of sampled households were undertaken. The necessary data were extracted from primary data of sampled female headed households. In this study, two stage probability proportional to size sampling procedure was employed to select 4 </w:t>
      </w:r>
      <w:proofErr w:type="spellStart"/>
      <w:r w:rsidRPr="00156E08">
        <w:rPr>
          <w:rFonts w:ascii="Times New Roman" w:hAnsi="Times New Roman" w:cs="Times New Roman"/>
          <w:sz w:val="24"/>
          <w:szCs w:val="24"/>
        </w:rPr>
        <w:t>kebeles</w:t>
      </w:r>
      <w:proofErr w:type="spellEnd"/>
      <w:r w:rsidRPr="00156E08">
        <w:rPr>
          <w:rFonts w:ascii="Times New Roman" w:hAnsi="Times New Roman" w:cs="Times New Roman"/>
          <w:sz w:val="24"/>
          <w:szCs w:val="24"/>
        </w:rPr>
        <w:t xml:space="preserve"> and 105 sample households out of 37 </w:t>
      </w:r>
      <w:r w:rsidR="00374AB5" w:rsidRPr="00156E08">
        <w:rPr>
          <w:rFonts w:ascii="Times New Roman" w:hAnsi="Times New Roman" w:cs="Times New Roman"/>
          <w:sz w:val="24"/>
          <w:szCs w:val="24"/>
        </w:rPr>
        <w:t xml:space="preserve">rural </w:t>
      </w:r>
      <w:proofErr w:type="spellStart"/>
      <w:r w:rsidR="00374AB5" w:rsidRPr="00156E08">
        <w:rPr>
          <w:rFonts w:ascii="Times New Roman" w:hAnsi="Times New Roman" w:cs="Times New Roman"/>
          <w:sz w:val="24"/>
          <w:szCs w:val="24"/>
        </w:rPr>
        <w:t>kebeles</w:t>
      </w:r>
      <w:proofErr w:type="spellEnd"/>
      <w:r w:rsidRPr="00156E08">
        <w:rPr>
          <w:rFonts w:ascii="Times New Roman" w:hAnsi="Times New Roman" w:cs="Times New Roman"/>
          <w:sz w:val="24"/>
          <w:szCs w:val="24"/>
        </w:rPr>
        <w:t xml:space="preserve"> of the study areas. Descriptive statistics, T-test and chi-square tests were used to compare food secure and insecure sample groups with respect to explanatory variables. A binary logistic model was used to identify the determinants of food security of female headed households. The result of the study revealed that 38% of sampled female headed households in study area were food insecure and it was check by using recommended minimum calorie requirement (i.e., 2200 kcal) where as 62% of sampled female headed  household was food secure. Accordingly, the study indicated that the mean value of the energy available for food insecure and secure households was 10,110.98 Kcal/AE/day and 10,950 Kcal/AE/day respectively. The mean energy intake of all sample households was 10,630 kcal /household/day. </w:t>
      </w:r>
      <w:r w:rsidRPr="00156E08">
        <w:rPr>
          <w:rFonts w:ascii="Times New Roman" w:hAnsi="Times New Roman" w:cs="Times New Roman"/>
          <w:color w:val="000000"/>
          <w:sz w:val="24"/>
          <w:szCs w:val="24"/>
        </w:rPr>
        <w:t xml:space="preserve">Similarly, the study indicated that greater proportion of food insecure female-headed households were illiterate and not access to extension services. </w:t>
      </w:r>
      <w:r w:rsidRPr="00156E08">
        <w:rPr>
          <w:rFonts w:ascii="Times New Roman" w:hAnsi="Times New Roman" w:cs="Times New Roman"/>
          <w:sz w:val="24"/>
          <w:szCs w:val="24"/>
        </w:rPr>
        <w:t xml:space="preserve">From the total of eleven predictor variables included in the model, five were found to be statistically significant. These variables include age of household head, education status of household head, </w:t>
      </w:r>
      <w:proofErr w:type="gramStart"/>
      <w:r w:rsidRPr="00156E08">
        <w:rPr>
          <w:rFonts w:ascii="Times New Roman" w:hAnsi="Times New Roman" w:cs="Times New Roman"/>
          <w:sz w:val="24"/>
          <w:szCs w:val="24"/>
        </w:rPr>
        <w:t>farm</w:t>
      </w:r>
      <w:proofErr w:type="gramEnd"/>
      <w:r w:rsidRPr="00156E08">
        <w:rPr>
          <w:rFonts w:ascii="Times New Roman" w:hAnsi="Times New Roman" w:cs="Times New Roman"/>
          <w:sz w:val="24"/>
          <w:szCs w:val="24"/>
        </w:rPr>
        <w:t xml:space="preserve"> land size of a household, access to extension service and dependency ratio. The study suggest the following set of policy recommendation, limiting population size, and improve the production and productivity of the agriculture sector in longer term, educate people for proper use of technology like improved seed, fertilizer, intensive use of small farm land; promoting credit service organizations which enable the households to better acquire agricultural input and engage in non-farm business options to boost and ensure household food security.</w:t>
      </w:r>
    </w:p>
    <w:p w:rsidR="00777F3B" w:rsidRDefault="00777F3B" w:rsidP="00777F3B">
      <w:pPr>
        <w:spacing w:line="360" w:lineRule="auto"/>
        <w:ind w:left="720" w:hanging="720"/>
        <w:jc w:val="both"/>
        <w:rPr>
          <w:rFonts w:ascii="Times New Roman" w:hAnsi="Times New Roman" w:cs="Times New Roman"/>
          <w:sz w:val="24"/>
          <w:szCs w:val="24"/>
        </w:rPr>
      </w:pPr>
      <w:r>
        <w:rPr>
          <w:rFonts w:ascii="Times New Roman" w:hAnsi="Times New Roman" w:cs="Times New Roman"/>
          <w:b/>
          <w:i/>
          <w:sz w:val="24"/>
          <w:szCs w:val="24"/>
        </w:rPr>
        <w:t>Key words</w:t>
      </w:r>
      <w:r>
        <w:rPr>
          <w:rFonts w:ascii="Times New Roman" w:hAnsi="Times New Roman" w:cs="Times New Roman"/>
          <w:sz w:val="24"/>
          <w:szCs w:val="24"/>
        </w:rPr>
        <w:t>: Female headed households, Food security, Predictor variables.</w:t>
      </w:r>
    </w:p>
    <w:p w:rsidR="00AD24BB" w:rsidRDefault="00AD24BB" w:rsidP="00CF2FE9">
      <w:pPr>
        <w:spacing w:line="360" w:lineRule="auto"/>
        <w:jc w:val="both"/>
        <w:rPr>
          <w:rFonts w:ascii="Times New Roman" w:hAnsi="Times New Roman" w:cs="Times New Roman"/>
          <w:sz w:val="24"/>
          <w:szCs w:val="24"/>
        </w:rPr>
        <w:sectPr w:rsidR="00AD24BB" w:rsidSect="0094415D">
          <w:footerReference w:type="default" r:id="rId12"/>
          <w:pgSz w:w="12240" w:h="15840"/>
          <w:pgMar w:top="1440" w:right="1440" w:bottom="1440" w:left="2160" w:header="720" w:footer="720" w:gutter="0"/>
          <w:pgNumType w:fmt="upperRoman" w:start="1"/>
          <w:cols w:space="720"/>
          <w:docGrid w:linePitch="360"/>
        </w:sectPr>
      </w:pPr>
    </w:p>
    <w:p w:rsidR="00E31C4E" w:rsidRDefault="00E31C4E" w:rsidP="00CF2FE9">
      <w:pPr>
        <w:spacing w:line="360" w:lineRule="auto"/>
        <w:jc w:val="both"/>
        <w:rPr>
          <w:rFonts w:ascii="Times New Roman" w:hAnsi="Times New Roman" w:cs="Times New Roman"/>
          <w:sz w:val="24"/>
          <w:szCs w:val="24"/>
        </w:rPr>
        <w:sectPr w:rsidR="00E31C4E" w:rsidSect="00A002C3">
          <w:pgSz w:w="12240" w:h="15840"/>
          <w:pgMar w:top="720" w:right="1440" w:bottom="1440" w:left="2160" w:header="720" w:footer="720" w:gutter="0"/>
          <w:pgNumType w:start="1"/>
          <w:cols w:space="720"/>
          <w:docGrid w:linePitch="360"/>
        </w:sectPr>
      </w:pPr>
    </w:p>
    <w:p w:rsidR="00A80B1A" w:rsidRPr="002B6872" w:rsidRDefault="00A32E12" w:rsidP="00D65EF6">
      <w:pPr>
        <w:pStyle w:val="Heading1"/>
        <w:rPr>
          <w:rFonts w:ascii="Times New Roman" w:hAnsi="Times New Roman" w:cs="Times New Roman"/>
          <w:color w:val="auto"/>
          <w:sz w:val="32"/>
        </w:rPr>
      </w:pPr>
      <w:bookmarkStart w:id="16" w:name="_Toc140738917"/>
      <w:r w:rsidRPr="002B6872">
        <w:rPr>
          <w:rFonts w:ascii="Times New Roman" w:hAnsi="Times New Roman" w:cs="Times New Roman"/>
          <w:color w:val="auto"/>
          <w:sz w:val="32"/>
        </w:rPr>
        <w:lastRenderedPageBreak/>
        <w:t xml:space="preserve">CHAPTER ONE: </w:t>
      </w:r>
      <w:r w:rsidR="00C22DAF" w:rsidRPr="002B6872">
        <w:rPr>
          <w:rFonts w:ascii="Times New Roman" w:hAnsi="Times New Roman" w:cs="Times New Roman"/>
          <w:color w:val="auto"/>
          <w:sz w:val="32"/>
        </w:rPr>
        <w:t>INTRODUCTION</w:t>
      </w:r>
      <w:bookmarkEnd w:id="16"/>
    </w:p>
    <w:p w:rsidR="00C2591A" w:rsidRPr="002B6872" w:rsidRDefault="00C00102" w:rsidP="00D65EF6">
      <w:pPr>
        <w:pStyle w:val="Heading2"/>
        <w:numPr>
          <w:ilvl w:val="1"/>
          <w:numId w:val="42"/>
        </w:numPr>
        <w:rPr>
          <w:rFonts w:ascii="Times New Roman" w:hAnsi="Times New Roman" w:cs="Times New Roman"/>
          <w:color w:val="auto"/>
          <w:sz w:val="28"/>
        </w:rPr>
      </w:pPr>
      <w:bookmarkStart w:id="17" w:name="_Toc140738918"/>
      <w:r w:rsidRPr="002B6872">
        <w:rPr>
          <w:rFonts w:ascii="Times New Roman" w:hAnsi="Times New Roman" w:cs="Times New Roman"/>
          <w:color w:val="auto"/>
          <w:sz w:val="28"/>
        </w:rPr>
        <w:t>BACKGROUND OF THE STUDY</w:t>
      </w:r>
      <w:bookmarkEnd w:id="17"/>
    </w:p>
    <w:p w:rsidR="00C00956" w:rsidRPr="00B3577C" w:rsidRDefault="00C00956" w:rsidP="00E62F82">
      <w:pPr>
        <w:spacing w:line="360" w:lineRule="auto"/>
        <w:jc w:val="both"/>
        <w:rPr>
          <w:rFonts w:ascii="Times New Roman" w:hAnsi="Times New Roman" w:cs="Times New Roman"/>
          <w:sz w:val="24"/>
        </w:rPr>
      </w:pPr>
      <w:r w:rsidRPr="00B3577C">
        <w:rPr>
          <w:rFonts w:ascii="Times New Roman" w:hAnsi="Times New Roman" w:cs="Times New Roman"/>
          <w:sz w:val="24"/>
        </w:rPr>
        <w:t>Food is one of the basic human needs. Consequently, the right to food (UN, 1948) is included as one of the core elements of an adequate standard of living in UNDHR 1948, article 25 (</w:t>
      </w:r>
      <w:proofErr w:type="spellStart"/>
      <w:r w:rsidRPr="00B3577C">
        <w:rPr>
          <w:rFonts w:ascii="Times New Roman" w:hAnsi="Times New Roman" w:cs="Times New Roman"/>
          <w:sz w:val="24"/>
        </w:rPr>
        <w:t>Mechlem</w:t>
      </w:r>
      <w:proofErr w:type="spellEnd"/>
      <w:r w:rsidRPr="00B3577C">
        <w:rPr>
          <w:rFonts w:ascii="Times New Roman" w:hAnsi="Times New Roman" w:cs="Times New Roman"/>
          <w:sz w:val="24"/>
        </w:rPr>
        <w:t>, 2004). According to IFPRI (2012), the issue of food security has become a concern beginning from the world food crisis of 1972-74 and the universal declaration of human rights. Together with poverty, it still occupies the head-lines of development agendas, particularly in regard to developing countries.</w:t>
      </w:r>
    </w:p>
    <w:p w:rsidR="00CF1BC0" w:rsidRPr="00B3577C" w:rsidRDefault="00CF1BC0" w:rsidP="00E62F82">
      <w:pPr>
        <w:spacing w:line="360" w:lineRule="auto"/>
        <w:jc w:val="both"/>
        <w:rPr>
          <w:rFonts w:ascii="Times New Roman" w:hAnsi="Times New Roman" w:cs="Times New Roman"/>
          <w:sz w:val="24"/>
          <w:szCs w:val="24"/>
        </w:rPr>
      </w:pPr>
      <w:r w:rsidRPr="00B3577C">
        <w:rPr>
          <w:rFonts w:ascii="Times New Roman" w:hAnsi="Times New Roman" w:cs="Times New Roman"/>
          <w:sz w:val="24"/>
          <w:szCs w:val="24"/>
        </w:rPr>
        <w:t xml:space="preserve">In Africa, there has been a rise in the </w:t>
      </w:r>
      <w:r w:rsidR="0079664C" w:rsidRPr="00B3577C">
        <w:rPr>
          <w:rFonts w:ascii="Times New Roman" w:hAnsi="Times New Roman" w:cs="Times New Roman"/>
          <w:sz w:val="24"/>
          <w:szCs w:val="24"/>
        </w:rPr>
        <w:t>occurrence</w:t>
      </w:r>
      <w:r w:rsidRPr="00B3577C">
        <w:rPr>
          <w:rFonts w:ascii="Times New Roman" w:hAnsi="Times New Roman" w:cs="Times New Roman"/>
          <w:sz w:val="24"/>
          <w:szCs w:val="24"/>
        </w:rPr>
        <w:t xml:space="preserve"> of undernourished people. This figure has significantly exceeded that of other areas of the world. Millions of people are hovering near starvation in Africa, a region where people are supposed to be living in food abundance. </w:t>
      </w:r>
      <w:proofErr w:type="gramStart"/>
      <w:r w:rsidRPr="00B3577C">
        <w:rPr>
          <w:rFonts w:ascii="Times New Roman" w:hAnsi="Times New Roman" w:cs="Times New Roman"/>
          <w:sz w:val="24"/>
          <w:szCs w:val="24"/>
        </w:rPr>
        <w:t>Although, the region is blessed with fertile soils and ri</w:t>
      </w:r>
      <w:r w:rsidR="00A66813" w:rsidRPr="00B3577C">
        <w:rPr>
          <w:rFonts w:ascii="Times New Roman" w:hAnsi="Times New Roman" w:cs="Times New Roman"/>
          <w:sz w:val="24"/>
          <w:szCs w:val="24"/>
        </w:rPr>
        <w:t>ch agricultural productivities.</w:t>
      </w:r>
      <w:proofErr w:type="gramEnd"/>
      <w:r w:rsidR="00A66813" w:rsidRPr="00B3577C">
        <w:rPr>
          <w:rFonts w:ascii="Times New Roman" w:hAnsi="Times New Roman" w:cs="Times New Roman"/>
          <w:sz w:val="24"/>
          <w:szCs w:val="24"/>
        </w:rPr>
        <w:t xml:space="preserve"> S</w:t>
      </w:r>
      <w:r w:rsidRPr="00B3577C">
        <w:rPr>
          <w:rFonts w:ascii="Times New Roman" w:hAnsi="Times New Roman" w:cs="Times New Roman"/>
          <w:sz w:val="24"/>
          <w:szCs w:val="24"/>
        </w:rPr>
        <w:t>ub-Saharan Africa (SSA) countries has been experiencing 3% decline in food availability since 1990, this is a huge, when compare to the rise in the per capita of 20% and 30% in Latin America and Asia (</w:t>
      </w:r>
      <w:r w:rsidR="005E54A1" w:rsidRPr="00B3577C">
        <w:rPr>
          <w:rFonts w:ascii="Times New Roman" w:hAnsi="Times New Roman" w:cs="Times New Roman"/>
          <w:sz w:val="24"/>
          <w:szCs w:val="24"/>
        </w:rPr>
        <w:t>FAO, 2013).</w:t>
      </w:r>
    </w:p>
    <w:p w:rsidR="00C00956" w:rsidRPr="00B3577C" w:rsidRDefault="00C00956" w:rsidP="00E62F82">
      <w:pPr>
        <w:spacing w:line="360" w:lineRule="auto"/>
        <w:jc w:val="both"/>
        <w:rPr>
          <w:rFonts w:ascii="Times New Roman" w:hAnsi="Times New Roman" w:cs="Times New Roman"/>
          <w:sz w:val="24"/>
        </w:rPr>
      </w:pPr>
      <w:r w:rsidRPr="00B3577C">
        <w:rPr>
          <w:rFonts w:ascii="Times New Roman" w:hAnsi="Times New Roman" w:cs="Times New Roman"/>
          <w:sz w:val="24"/>
        </w:rPr>
        <w:t>Given the fact that food insecurity is still an unresolved problem particularly for female-headed households who account for 25% of the households in Ethiopia (UN Women, 2014), it is reasonable to have a further investigation of the issue to look for a workable solution. To this end IPCC (2008) advocates the need for more research on highly vulnerable microenvironments and households to provide agronomic and economic coping strategies. Similarly, IFPRI (2012</w:t>
      </w:r>
      <w:r w:rsidR="006F2CE1" w:rsidRPr="00B3577C">
        <w:rPr>
          <w:rFonts w:ascii="Times New Roman" w:hAnsi="Times New Roman" w:cs="Times New Roman"/>
          <w:sz w:val="24"/>
        </w:rPr>
        <w:t>)</w:t>
      </w:r>
      <w:r w:rsidRPr="00B3577C">
        <w:rPr>
          <w:rFonts w:ascii="Times New Roman" w:hAnsi="Times New Roman" w:cs="Times New Roman"/>
          <w:sz w:val="24"/>
        </w:rPr>
        <w:t xml:space="preserve"> also suggests the need for research to develop useful food and nutrition security strategies requires identifying the factors, which constrain progress most in the particular context</w:t>
      </w:r>
      <w:r w:rsidR="00CF1BC0" w:rsidRPr="00B3577C">
        <w:rPr>
          <w:rFonts w:ascii="Times New Roman" w:hAnsi="Times New Roman" w:cs="Times New Roman"/>
          <w:sz w:val="24"/>
        </w:rPr>
        <w:t>.</w:t>
      </w:r>
    </w:p>
    <w:p w:rsidR="009509A8" w:rsidRPr="00CC7B13" w:rsidRDefault="00C00956" w:rsidP="00E62F82">
      <w:pPr>
        <w:spacing w:line="360" w:lineRule="auto"/>
        <w:jc w:val="both"/>
        <w:rPr>
          <w:rFonts w:ascii="Times New Roman" w:hAnsi="Times New Roman" w:cs="Times New Roman"/>
          <w:sz w:val="24"/>
          <w:szCs w:val="24"/>
        </w:rPr>
      </w:pPr>
      <w:r w:rsidRPr="00B3577C">
        <w:rPr>
          <w:rFonts w:ascii="Times New Roman" w:hAnsi="Times New Roman" w:cs="Times New Roman"/>
          <w:sz w:val="24"/>
          <w:szCs w:val="24"/>
        </w:rPr>
        <w:t xml:space="preserve">It is widely accepted that </w:t>
      </w:r>
      <w:r w:rsidR="00B007E9" w:rsidRPr="00B3577C">
        <w:rPr>
          <w:rFonts w:ascii="Times New Roman" w:hAnsi="Times New Roman" w:cs="Times New Roman"/>
          <w:sz w:val="24"/>
          <w:szCs w:val="24"/>
        </w:rPr>
        <w:t>food is</w:t>
      </w:r>
      <w:r w:rsidRPr="00B3577C">
        <w:rPr>
          <w:rFonts w:ascii="Times New Roman" w:hAnsi="Times New Roman" w:cs="Times New Roman"/>
          <w:sz w:val="24"/>
          <w:szCs w:val="24"/>
        </w:rPr>
        <w:t xml:space="preserve"> a basic necessity of life. Its importance at the household level is obvious as food is a basic means of sustenance. Adequate intake of quality food is a key requirement for healthy and productive life which indicates food security status of a household. A household is food secure if it can reliably gain access to food in sufficient quantity and quality for all household members to enjoy a healthy and active life (Maxwell and </w:t>
      </w:r>
      <w:proofErr w:type="spellStart"/>
      <w:r w:rsidRPr="00B3577C">
        <w:rPr>
          <w:rFonts w:ascii="Times New Roman" w:hAnsi="Times New Roman" w:cs="Times New Roman"/>
          <w:sz w:val="24"/>
          <w:szCs w:val="24"/>
        </w:rPr>
        <w:t>Frankekberger</w:t>
      </w:r>
      <w:proofErr w:type="spellEnd"/>
      <w:r w:rsidRPr="00B3577C">
        <w:rPr>
          <w:rFonts w:ascii="Times New Roman" w:hAnsi="Times New Roman" w:cs="Times New Roman"/>
          <w:sz w:val="24"/>
          <w:szCs w:val="24"/>
        </w:rPr>
        <w:t>, 1992).</w:t>
      </w:r>
    </w:p>
    <w:p w:rsidR="00C2591A" w:rsidRPr="00890CC1" w:rsidRDefault="000237E9" w:rsidP="00E62F82">
      <w:pPr>
        <w:spacing w:line="360" w:lineRule="auto"/>
        <w:jc w:val="both"/>
        <w:rPr>
          <w:rFonts w:ascii="Times New Roman" w:hAnsi="Times New Roman" w:cs="Times New Roman"/>
          <w:sz w:val="24"/>
          <w:szCs w:val="24"/>
        </w:rPr>
      </w:pPr>
      <w:r w:rsidRPr="00890CC1">
        <w:rPr>
          <w:rFonts w:ascii="Times New Roman" w:hAnsi="Times New Roman" w:cs="Times New Roman"/>
          <w:sz w:val="24"/>
          <w:szCs w:val="24"/>
        </w:rPr>
        <w:lastRenderedPageBreak/>
        <w:t xml:space="preserve">Many studies focus on the causes of food insecurity and poverty in households including female headed household and their impact to their livelihood </w:t>
      </w:r>
      <w:r w:rsidR="00924890" w:rsidRPr="00890CC1">
        <w:rPr>
          <w:rFonts w:ascii="Times New Roman" w:hAnsi="Times New Roman" w:cs="Times New Roman"/>
          <w:sz w:val="24"/>
          <w:szCs w:val="24"/>
        </w:rPr>
        <w:t xml:space="preserve">security. Example the study by </w:t>
      </w:r>
      <w:proofErr w:type="spellStart"/>
      <w:r w:rsidRPr="00890CC1">
        <w:rPr>
          <w:rFonts w:ascii="Times New Roman" w:hAnsi="Times New Roman" w:cs="Times New Roman"/>
          <w:sz w:val="24"/>
          <w:szCs w:val="24"/>
        </w:rPr>
        <w:t>Asmelash</w:t>
      </w:r>
      <w:proofErr w:type="spellEnd"/>
      <w:r w:rsidR="00924890" w:rsidRPr="00890CC1">
        <w:rPr>
          <w:rFonts w:ascii="Times New Roman" w:hAnsi="Times New Roman" w:cs="Times New Roman"/>
          <w:sz w:val="24"/>
          <w:szCs w:val="24"/>
        </w:rPr>
        <w:t xml:space="preserve"> (</w:t>
      </w:r>
      <w:r w:rsidRPr="00890CC1">
        <w:rPr>
          <w:rFonts w:ascii="Times New Roman" w:hAnsi="Times New Roman" w:cs="Times New Roman"/>
          <w:sz w:val="24"/>
          <w:szCs w:val="24"/>
        </w:rPr>
        <w:t>2014) point out that household food insecurity is the result of high population pressure, lack of alternative employment opportunities, serious land degradation, heavy dependency on agriculture based livelihood strategies and inappropriate utilization of land based resources which cumulatively lead to diminution of agriculture land and thereby its production and productivit</w:t>
      </w:r>
      <w:r w:rsidR="0029583C" w:rsidRPr="00890CC1">
        <w:rPr>
          <w:rFonts w:ascii="Times New Roman" w:hAnsi="Times New Roman" w:cs="Times New Roman"/>
          <w:sz w:val="24"/>
          <w:szCs w:val="24"/>
        </w:rPr>
        <w:t>y</w:t>
      </w:r>
      <w:r w:rsidR="00AA728F" w:rsidRPr="00890CC1">
        <w:rPr>
          <w:rFonts w:ascii="Times New Roman" w:hAnsi="Times New Roman" w:cs="Times New Roman"/>
          <w:sz w:val="24"/>
          <w:szCs w:val="24"/>
        </w:rPr>
        <w:t>.</w:t>
      </w:r>
    </w:p>
    <w:p w:rsidR="00687654" w:rsidRPr="00890CC1" w:rsidRDefault="00687654" w:rsidP="00E62F82">
      <w:pPr>
        <w:spacing w:line="360" w:lineRule="auto"/>
        <w:jc w:val="both"/>
        <w:rPr>
          <w:rFonts w:ascii="Times New Roman" w:hAnsi="Times New Roman" w:cs="Times New Roman"/>
          <w:i/>
          <w:iCs/>
          <w:color w:val="252525"/>
          <w:sz w:val="24"/>
        </w:rPr>
      </w:pPr>
      <w:r w:rsidRPr="00890CC1">
        <w:rPr>
          <w:rFonts w:ascii="Times New Roman" w:hAnsi="Times New Roman" w:cs="Times New Roman"/>
          <w:sz w:val="24"/>
        </w:rPr>
        <w:t xml:space="preserve">With the responsibility of running their own household, women must engage in a variety of economic activities to meet the needs of their family members, particularly children. They have to ensure their food, clothing, and shelter, which are the basic needs of all humans. As a result, female-headed households have been reported to be more vulnerable than male-headed households. </w:t>
      </w:r>
      <w:proofErr w:type="spellStart"/>
      <w:r w:rsidRPr="00890CC1">
        <w:rPr>
          <w:rFonts w:ascii="Times New Roman" w:hAnsi="Times New Roman" w:cs="Times New Roman"/>
          <w:sz w:val="24"/>
        </w:rPr>
        <w:t>Kassie</w:t>
      </w:r>
      <w:proofErr w:type="spellEnd"/>
      <w:r w:rsidRPr="00890CC1">
        <w:rPr>
          <w:rFonts w:ascii="Times New Roman" w:hAnsi="Times New Roman" w:cs="Times New Roman"/>
          <w:sz w:val="24"/>
        </w:rPr>
        <w:t xml:space="preserve"> (2014) reports that vulnerability has become part of life in many FHHs, and there are invisible and visible factors that emphasize women’s vulnerability in the field of agriculture, thus contributing to food insecurity in their households. These factors are caused by limited access to information, cultural practices that disenfranchise</w:t>
      </w:r>
      <w:r w:rsidR="006F2CE1">
        <w:rPr>
          <w:rFonts w:ascii="Times New Roman" w:hAnsi="Times New Roman" w:cs="Times New Roman"/>
          <w:sz w:val="24"/>
        </w:rPr>
        <w:t>/exclude/</w:t>
      </w:r>
      <w:r w:rsidRPr="00890CC1">
        <w:rPr>
          <w:rFonts w:ascii="Times New Roman" w:hAnsi="Times New Roman" w:cs="Times New Roman"/>
          <w:sz w:val="24"/>
        </w:rPr>
        <w:t xml:space="preserve"> female heads of household or minimize the status of girls and women</w:t>
      </w:r>
      <w:r w:rsidR="00C22DAF" w:rsidRPr="00890CC1">
        <w:rPr>
          <w:rStyle w:val="Emphasis"/>
          <w:rFonts w:ascii="Times New Roman" w:hAnsi="Times New Roman" w:cs="Times New Roman"/>
          <w:color w:val="252525"/>
          <w:sz w:val="24"/>
        </w:rPr>
        <w:t>.</w:t>
      </w:r>
    </w:p>
    <w:p w:rsidR="007336C1" w:rsidRPr="00B3577C" w:rsidRDefault="007A71FD" w:rsidP="00E62F82">
      <w:pPr>
        <w:spacing w:line="360" w:lineRule="auto"/>
        <w:jc w:val="both"/>
        <w:rPr>
          <w:rFonts w:ascii="Times New Roman" w:hAnsi="Times New Roman" w:cs="Times New Roman"/>
          <w:sz w:val="24"/>
          <w:szCs w:val="24"/>
        </w:rPr>
      </w:pPr>
      <w:r w:rsidRPr="00B3577C">
        <w:rPr>
          <w:rFonts w:ascii="Times New Roman" w:hAnsi="Times New Roman" w:cs="Times New Roman"/>
          <w:sz w:val="24"/>
          <w:szCs w:val="24"/>
        </w:rPr>
        <w:t>Over the years, the study whether the female-headed households (FHH) are more food secure or insecure than their male-headed households (MHH) has been the focus of a number of researchers and policymakers (</w:t>
      </w:r>
      <w:proofErr w:type="spellStart"/>
      <w:r w:rsidRPr="00B3577C">
        <w:rPr>
          <w:rFonts w:ascii="Times New Roman" w:hAnsi="Times New Roman" w:cs="Times New Roman"/>
          <w:sz w:val="24"/>
          <w:szCs w:val="24"/>
        </w:rPr>
        <w:t>Fuwa</w:t>
      </w:r>
      <w:proofErr w:type="spellEnd"/>
      <w:r w:rsidRPr="00B3577C">
        <w:rPr>
          <w:rFonts w:ascii="Times New Roman" w:hAnsi="Times New Roman" w:cs="Times New Roman"/>
          <w:sz w:val="24"/>
          <w:szCs w:val="24"/>
        </w:rPr>
        <w:t xml:space="preserve">, 2000; </w:t>
      </w:r>
      <w:proofErr w:type="spellStart"/>
      <w:r w:rsidRPr="00B3577C">
        <w:rPr>
          <w:rFonts w:ascii="Times New Roman" w:hAnsi="Times New Roman" w:cs="Times New Roman"/>
          <w:sz w:val="24"/>
          <w:szCs w:val="24"/>
        </w:rPr>
        <w:t>Gangopadhyay</w:t>
      </w:r>
      <w:proofErr w:type="spellEnd"/>
      <w:r w:rsidRPr="00B3577C">
        <w:rPr>
          <w:rFonts w:ascii="Times New Roman" w:hAnsi="Times New Roman" w:cs="Times New Roman"/>
          <w:sz w:val="24"/>
          <w:szCs w:val="24"/>
        </w:rPr>
        <w:t xml:space="preserve"> and </w:t>
      </w:r>
      <w:proofErr w:type="spellStart"/>
      <w:r w:rsidRPr="00B3577C">
        <w:rPr>
          <w:rFonts w:ascii="Times New Roman" w:hAnsi="Times New Roman" w:cs="Times New Roman"/>
          <w:sz w:val="24"/>
          <w:szCs w:val="24"/>
        </w:rPr>
        <w:t>Wadhwa</w:t>
      </w:r>
      <w:proofErr w:type="spellEnd"/>
      <w:r w:rsidRPr="00B3577C">
        <w:rPr>
          <w:rFonts w:ascii="Times New Roman" w:hAnsi="Times New Roman" w:cs="Times New Roman"/>
          <w:sz w:val="24"/>
          <w:szCs w:val="24"/>
        </w:rPr>
        <w:t xml:space="preserve">, 2004; </w:t>
      </w:r>
      <w:proofErr w:type="spellStart"/>
      <w:r w:rsidRPr="00B3577C">
        <w:rPr>
          <w:rFonts w:ascii="Times New Roman" w:hAnsi="Times New Roman" w:cs="Times New Roman"/>
          <w:sz w:val="24"/>
          <w:szCs w:val="24"/>
        </w:rPr>
        <w:t>Mallick</w:t>
      </w:r>
      <w:proofErr w:type="spellEnd"/>
      <w:r w:rsidRPr="00B3577C">
        <w:rPr>
          <w:rFonts w:ascii="Times New Roman" w:hAnsi="Times New Roman" w:cs="Times New Roman"/>
          <w:sz w:val="24"/>
          <w:szCs w:val="24"/>
        </w:rPr>
        <w:t xml:space="preserve"> and Rafi, 2010; </w:t>
      </w:r>
      <w:proofErr w:type="spellStart"/>
      <w:r w:rsidRPr="00B3577C">
        <w:rPr>
          <w:rFonts w:ascii="Times New Roman" w:hAnsi="Times New Roman" w:cs="Times New Roman"/>
          <w:sz w:val="24"/>
          <w:szCs w:val="24"/>
        </w:rPr>
        <w:t>Kassie</w:t>
      </w:r>
      <w:r w:rsidR="00D71297" w:rsidRPr="00B3577C">
        <w:rPr>
          <w:rFonts w:ascii="Times New Roman" w:hAnsi="Times New Roman" w:cs="Times New Roman"/>
          <w:i/>
          <w:sz w:val="24"/>
          <w:szCs w:val="24"/>
        </w:rPr>
        <w:t>et</w:t>
      </w:r>
      <w:proofErr w:type="spellEnd"/>
      <w:r w:rsidR="00D71297" w:rsidRPr="00B3577C">
        <w:rPr>
          <w:rFonts w:ascii="Times New Roman" w:hAnsi="Times New Roman" w:cs="Times New Roman"/>
          <w:i/>
          <w:sz w:val="24"/>
          <w:szCs w:val="24"/>
        </w:rPr>
        <w:t xml:space="preserve"> al.</w:t>
      </w:r>
      <w:r w:rsidRPr="00B3577C">
        <w:rPr>
          <w:rFonts w:ascii="Times New Roman" w:hAnsi="Times New Roman" w:cs="Times New Roman"/>
          <w:i/>
          <w:sz w:val="24"/>
          <w:szCs w:val="24"/>
        </w:rPr>
        <w:t>,</w:t>
      </w:r>
      <w:r w:rsidRPr="00B3577C">
        <w:rPr>
          <w:rFonts w:ascii="Times New Roman" w:hAnsi="Times New Roman" w:cs="Times New Roman"/>
          <w:sz w:val="24"/>
          <w:szCs w:val="24"/>
        </w:rPr>
        <w:t xml:space="preserve"> 2015). The FHH has been observed to be more food insecure than the MHH, which is due to the economic, non-economic and political challenges the female-head face</w:t>
      </w:r>
      <w:r w:rsidR="00E84A94" w:rsidRPr="00B3577C">
        <w:rPr>
          <w:rFonts w:ascii="Times New Roman" w:hAnsi="Times New Roman" w:cs="Times New Roman"/>
          <w:sz w:val="24"/>
          <w:szCs w:val="24"/>
        </w:rPr>
        <w:t>s as the main income earner (</w:t>
      </w:r>
      <w:proofErr w:type="spellStart"/>
      <w:r w:rsidRPr="00B3577C">
        <w:rPr>
          <w:rFonts w:ascii="Times New Roman" w:hAnsi="Times New Roman" w:cs="Times New Roman"/>
          <w:sz w:val="24"/>
          <w:szCs w:val="24"/>
        </w:rPr>
        <w:t>Quisumbing</w:t>
      </w:r>
      <w:proofErr w:type="spellEnd"/>
      <w:r w:rsidRPr="00B3577C">
        <w:rPr>
          <w:rFonts w:ascii="Times New Roman" w:hAnsi="Times New Roman" w:cs="Times New Roman"/>
          <w:sz w:val="24"/>
          <w:szCs w:val="24"/>
        </w:rPr>
        <w:t xml:space="preserve">, 1995; World Bank, 2001; </w:t>
      </w:r>
      <w:proofErr w:type="spellStart"/>
      <w:r w:rsidRPr="00B3577C">
        <w:rPr>
          <w:rFonts w:ascii="Times New Roman" w:hAnsi="Times New Roman" w:cs="Times New Roman"/>
          <w:sz w:val="24"/>
          <w:szCs w:val="24"/>
        </w:rPr>
        <w:t>Od</w:t>
      </w:r>
      <w:r w:rsidR="00F07041" w:rsidRPr="00B3577C">
        <w:rPr>
          <w:rFonts w:ascii="Times New Roman" w:hAnsi="Times New Roman" w:cs="Times New Roman"/>
          <w:sz w:val="24"/>
          <w:szCs w:val="24"/>
        </w:rPr>
        <w:t>ame</w:t>
      </w:r>
      <w:r w:rsidR="006C23D7" w:rsidRPr="00B3577C">
        <w:rPr>
          <w:rFonts w:ascii="Times New Roman" w:hAnsi="Times New Roman" w:cs="Times New Roman"/>
          <w:i/>
          <w:sz w:val="24"/>
          <w:szCs w:val="24"/>
        </w:rPr>
        <w:t>et</w:t>
      </w:r>
      <w:proofErr w:type="spellEnd"/>
      <w:r w:rsidR="006C23D7" w:rsidRPr="00B3577C">
        <w:rPr>
          <w:rFonts w:ascii="Times New Roman" w:hAnsi="Times New Roman" w:cs="Times New Roman"/>
          <w:i/>
          <w:sz w:val="24"/>
          <w:szCs w:val="24"/>
        </w:rPr>
        <w:t xml:space="preserve"> al.</w:t>
      </w:r>
      <w:r w:rsidR="00F07041" w:rsidRPr="00B3577C">
        <w:rPr>
          <w:rFonts w:ascii="Times New Roman" w:hAnsi="Times New Roman" w:cs="Times New Roman"/>
          <w:i/>
          <w:sz w:val="24"/>
          <w:szCs w:val="24"/>
        </w:rPr>
        <w:t>,</w:t>
      </w:r>
      <w:r w:rsidRPr="00B3577C">
        <w:rPr>
          <w:rFonts w:ascii="Times New Roman" w:hAnsi="Times New Roman" w:cs="Times New Roman"/>
          <w:sz w:val="24"/>
          <w:szCs w:val="24"/>
        </w:rPr>
        <w:t>2002).</w:t>
      </w:r>
    </w:p>
    <w:p w:rsidR="00687654" w:rsidRPr="00890CC1" w:rsidRDefault="007A71FD" w:rsidP="00E62F82">
      <w:pPr>
        <w:spacing w:line="360" w:lineRule="auto"/>
        <w:jc w:val="both"/>
        <w:rPr>
          <w:rFonts w:ascii="Times New Roman" w:hAnsi="Times New Roman" w:cs="Times New Roman"/>
          <w:sz w:val="24"/>
          <w:szCs w:val="24"/>
        </w:rPr>
      </w:pPr>
      <w:r w:rsidRPr="00B3577C">
        <w:rPr>
          <w:rFonts w:ascii="Times New Roman" w:hAnsi="Times New Roman" w:cs="Times New Roman"/>
          <w:sz w:val="24"/>
          <w:szCs w:val="24"/>
        </w:rPr>
        <w:t>The female-heads are exposed to several unfavorable conditions in labor market leading to productivity shortfalls and negative consequences on the livelihood of the FHH members. They are responsible for both household and non-household productions.</w:t>
      </w:r>
    </w:p>
    <w:p w:rsidR="00C00956" w:rsidRPr="00CC7B13" w:rsidRDefault="007A71FD" w:rsidP="00E62F82">
      <w:pPr>
        <w:spacing w:line="360" w:lineRule="auto"/>
        <w:jc w:val="both"/>
        <w:rPr>
          <w:rFonts w:ascii="Times New Roman" w:hAnsi="Times New Roman" w:cs="Times New Roman"/>
          <w:sz w:val="24"/>
          <w:szCs w:val="24"/>
        </w:rPr>
      </w:pPr>
      <w:r w:rsidRPr="00890CC1">
        <w:rPr>
          <w:rFonts w:ascii="Times New Roman" w:hAnsi="Times New Roman" w:cs="Times New Roman"/>
          <w:sz w:val="24"/>
          <w:szCs w:val="24"/>
        </w:rPr>
        <w:lastRenderedPageBreak/>
        <w:t xml:space="preserve">All these ultimately may lead to higher income variability of the FHHs compared to the MHHs. According to </w:t>
      </w:r>
      <w:proofErr w:type="spellStart"/>
      <w:proofErr w:type="gramStart"/>
      <w:r w:rsidRPr="00890CC1">
        <w:rPr>
          <w:rFonts w:ascii="Times New Roman" w:hAnsi="Times New Roman" w:cs="Times New Roman"/>
          <w:sz w:val="24"/>
          <w:szCs w:val="24"/>
        </w:rPr>
        <w:t>Fuwa</w:t>
      </w:r>
      <w:proofErr w:type="spellEnd"/>
      <w:r w:rsidR="0015429F" w:rsidRPr="00890CC1">
        <w:rPr>
          <w:rFonts w:ascii="Times New Roman" w:hAnsi="Times New Roman" w:cs="Times New Roman"/>
          <w:sz w:val="24"/>
          <w:szCs w:val="24"/>
        </w:rPr>
        <w:t>(</w:t>
      </w:r>
      <w:proofErr w:type="gramEnd"/>
      <w:r w:rsidR="0015429F" w:rsidRPr="00890CC1">
        <w:rPr>
          <w:rFonts w:ascii="Times New Roman" w:hAnsi="Times New Roman" w:cs="Times New Roman"/>
          <w:sz w:val="24"/>
          <w:szCs w:val="24"/>
        </w:rPr>
        <w:t xml:space="preserve">2000) </w:t>
      </w:r>
      <w:r w:rsidRPr="00890CC1">
        <w:rPr>
          <w:rFonts w:ascii="Times New Roman" w:hAnsi="Times New Roman" w:cs="Times New Roman"/>
          <w:sz w:val="24"/>
          <w:szCs w:val="24"/>
        </w:rPr>
        <w:t>FHH faces a high dependency ratio, since they engage in single income earning productive activities.</w:t>
      </w:r>
    </w:p>
    <w:p w:rsidR="00C22DAF" w:rsidRPr="00890CC1" w:rsidRDefault="007A71FD" w:rsidP="00E62F82">
      <w:pPr>
        <w:spacing w:line="360" w:lineRule="auto"/>
        <w:jc w:val="both"/>
        <w:rPr>
          <w:rFonts w:ascii="Times New Roman" w:hAnsi="Times New Roman" w:cs="Times New Roman"/>
          <w:sz w:val="24"/>
          <w:szCs w:val="24"/>
        </w:rPr>
      </w:pPr>
      <w:r w:rsidRPr="00890CC1">
        <w:rPr>
          <w:rFonts w:ascii="Times New Roman" w:hAnsi="Times New Roman" w:cs="Times New Roman"/>
          <w:sz w:val="24"/>
          <w:szCs w:val="24"/>
        </w:rPr>
        <w:t xml:space="preserve">Female-heads incomes are mostly spent on pressing household needs such as food and health while significant shares of the male-heads may be spent on tobacco, alcohol and or other personal responsibilities </w:t>
      </w:r>
      <w:r w:rsidR="00F07041" w:rsidRPr="00890CC1">
        <w:rPr>
          <w:rFonts w:ascii="Times New Roman" w:hAnsi="Times New Roman" w:cs="Times New Roman"/>
          <w:sz w:val="24"/>
          <w:szCs w:val="24"/>
        </w:rPr>
        <w:t>other than food (</w:t>
      </w:r>
      <w:proofErr w:type="spellStart"/>
      <w:r w:rsidR="00F07041" w:rsidRPr="00890CC1">
        <w:rPr>
          <w:rFonts w:ascii="Times New Roman" w:hAnsi="Times New Roman" w:cs="Times New Roman"/>
          <w:sz w:val="24"/>
          <w:szCs w:val="24"/>
        </w:rPr>
        <w:t>Duflo</w:t>
      </w:r>
      <w:proofErr w:type="spellEnd"/>
      <w:r w:rsidR="00F07041" w:rsidRPr="00890CC1">
        <w:rPr>
          <w:rFonts w:ascii="Times New Roman" w:hAnsi="Times New Roman" w:cs="Times New Roman"/>
          <w:sz w:val="24"/>
          <w:szCs w:val="24"/>
        </w:rPr>
        <w:t xml:space="preserve"> and </w:t>
      </w:r>
      <w:proofErr w:type="spellStart"/>
      <w:r w:rsidR="00F07041" w:rsidRPr="00890CC1">
        <w:rPr>
          <w:rFonts w:ascii="Times New Roman" w:hAnsi="Times New Roman" w:cs="Times New Roman"/>
          <w:sz w:val="24"/>
          <w:szCs w:val="24"/>
        </w:rPr>
        <w:t>Udry</w:t>
      </w:r>
      <w:proofErr w:type="spellEnd"/>
      <w:r w:rsidR="00F07041" w:rsidRPr="00890CC1">
        <w:rPr>
          <w:rFonts w:ascii="Times New Roman" w:hAnsi="Times New Roman" w:cs="Times New Roman"/>
          <w:sz w:val="24"/>
          <w:szCs w:val="24"/>
        </w:rPr>
        <w:t xml:space="preserve">, </w:t>
      </w:r>
      <w:r w:rsidRPr="00890CC1">
        <w:rPr>
          <w:rFonts w:ascii="Times New Roman" w:hAnsi="Times New Roman" w:cs="Times New Roman"/>
          <w:sz w:val="24"/>
          <w:szCs w:val="24"/>
        </w:rPr>
        <w:t xml:space="preserve">2004). </w:t>
      </w:r>
    </w:p>
    <w:p w:rsidR="00CD4D2D" w:rsidRPr="00FE38E9" w:rsidRDefault="007A71FD" w:rsidP="00E62F82">
      <w:pPr>
        <w:spacing w:line="360" w:lineRule="auto"/>
        <w:jc w:val="both"/>
        <w:rPr>
          <w:rFonts w:ascii="Times New Roman" w:hAnsi="Times New Roman" w:cs="Times New Roman"/>
          <w:sz w:val="24"/>
          <w:szCs w:val="24"/>
        </w:rPr>
      </w:pPr>
      <w:r w:rsidRPr="00890CC1">
        <w:rPr>
          <w:rFonts w:ascii="Times New Roman" w:hAnsi="Times New Roman" w:cs="Times New Roman"/>
          <w:sz w:val="24"/>
          <w:szCs w:val="24"/>
        </w:rPr>
        <w:t>Similarly, costs of participating in the market between female and male heads may also vary due to the variations in their income flows (</w:t>
      </w:r>
      <w:proofErr w:type="spellStart"/>
      <w:r w:rsidRPr="00890CC1">
        <w:rPr>
          <w:rFonts w:ascii="Times New Roman" w:hAnsi="Times New Roman" w:cs="Times New Roman"/>
          <w:sz w:val="24"/>
          <w:szCs w:val="24"/>
        </w:rPr>
        <w:t>Quisumb</w:t>
      </w:r>
      <w:r w:rsidR="00F07041" w:rsidRPr="00890CC1">
        <w:rPr>
          <w:rFonts w:ascii="Times New Roman" w:hAnsi="Times New Roman" w:cs="Times New Roman"/>
          <w:sz w:val="24"/>
          <w:szCs w:val="24"/>
        </w:rPr>
        <w:t>ing</w:t>
      </w:r>
      <w:r w:rsidR="003C710A" w:rsidRPr="00890CC1">
        <w:rPr>
          <w:rFonts w:ascii="Times New Roman" w:hAnsi="Times New Roman" w:cs="Times New Roman"/>
          <w:i/>
          <w:sz w:val="24"/>
          <w:szCs w:val="24"/>
        </w:rPr>
        <w:t>et</w:t>
      </w:r>
      <w:proofErr w:type="spellEnd"/>
      <w:r w:rsidR="003C710A" w:rsidRPr="00890CC1">
        <w:rPr>
          <w:rFonts w:ascii="Times New Roman" w:hAnsi="Times New Roman" w:cs="Times New Roman"/>
          <w:i/>
          <w:sz w:val="24"/>
          <w:szCs w:val="24"/>
        </w:rPr>
        <w:t xml:space="preserve"> al.</w:t>
      </w:r>
      <w:r w:rsidRPr="00890CC1">
        <w:rPr>
          <w:rFonts w:ascii="Times New Roman" w:hAnsi="Times New Roman" w:cs="Times New Roman"/>
          <w:i/>
          <w:sz w:val="24"/>
          <w:szCs w:val="24"/>
        </w:rPr>
        <w:t>,</w:t>
      </w:r>
      <w:r w:rsidRPr="00890CC1">
        <w:rPr>
          <w:rFonts w:ascii="Times New Roman" w:hAnsi="Times New Roman" w:cs="Times New Roman"/>
          <w:sz w:val="24"/>
          <w:szCs w:val="24"/>
        </w:rPr>
        <w:t xml:space="preserve"> 1995). Although the proportion of income spent on food may be large given that most female heads may be single, divorced or widows, their income are lower leading to smaller amounts of expenditures being spent on family needs. Male-heads with relatively higher income rather spend a larger proportio</w:t>
      </w:r>
      <w:r w:rsidR="0005644D" w:rsidRPr="00890CC1">
        <w:rPr>
          <w:rFonts w:ascii="Times New Roman" w:hAnsi="Times New Roman" w:cs="Times New Roman"/>
          <w:sz w:val="24"/>
          <w:szCs w:val="24"/>
        </w:rPr>
        <w:t>n of incomes on other needs (</w:t>
      </w:r>
      <w:proofErr w:type="spellStart"/>
      <w:r w:rsidRPr="00890CC1">
        <w:rPr>
          <w:rFonts w:ascii="Times New Roman" w:hAnsi="Times New Roman" w:cs="Times New Roman"/>
          <w:sz w:val="24"/>
          <w:szCs w:val="24"/>
        </w:rPr>
        <w:t>Hamilton</w:t>
      </w:r>
      <w:r w:rsidR="003C710A" w:rsidRPr="00890CC1">
        <w:rPr>
          <w:rFonts w:ascii="Times New Roman" w:hAnsi="Times New Roman" w:cs="Times New Roman"/>
          <w:i/>
          <w:sz w:val="24"/>
          <w:szCs w:val="24"/>
        </w:rPr>
        <w:t>et</w:t>
      </w:r>
      <w:proofErr w:type="spellEnd"/>
      <w:r w:rsidR="003C710A" w:rsidRPr="00890CC1">
        <w:rPr>
          <w:rFonts w:ascii="Times New Roman" w:hAnsi="Times New Roman" w:cs="Times New Roman"/>
          <w:i/>
          <w:sz w:val="24"/>
          <w:szCs w:val="24"/>
        </w:rPr>
        <w:t xml:space="preserve"> al.,</w:t>
      </w:r>
      <w:r w:rsidRPr="00890CC1">
        <w:rPr>
          <w:rFonts w:ascii="Times New Roman" w:hAnsi="Times New Roman" w:cs="Times New Roman"/>
          <w:sz w:val="24"/>
          <w:szCs w:val="24"/>
        </w:rPr>
        <w:t xml:space="preserve"> 1984). </w:t>
      </w:r>
      <w:proofErr w:type="spellStart"/>
      <w:proofErr w:type="gramStart"/>
      <w:r w:rsidRPr="00890CC1">
        <w:rPr>
          <w:rFonts w:ascii="Times New Roman" w:hAnsi="Times New Roman" w:cs="Times New Roman"/>
          <w:sz w:val="24"/>
          <w:szCs w:val="24"/>
        </w:rPr>
        <w:t>Hopkin</w:t>
      </w:r>
      <w:r w:rsidR="003C710A" w:rsidRPr="00890CC1">
        <w:rPr>
          <w:rFonts w:ascii="Times New Roman" w:hAnsi="Times New Roman" w:cs="Times New Roman"/>
          <w:i/>
          <w:sz w:val="24"/>
          <w:szCs w:val="24"/>
        </w:rPr>
        <w:t>et</w:t>
      </w:r>
      <w:proofErr w:type="spellEnd"/>
      <w:r w:rsidR="003C710A" w:rsidRPr="00890CC1">
        <w:rPr>
          <w:rFonts w:ascii="Times New Roman" w:hAnsi="Times New Roman" w:cs="Times New Roman"/>
          <w:i/>
          <w:sz w:val="24"/>
          <w:szCs w:val="24"/>
        </w:rPr>
        <w:t xml:space="preserve"> al.</w:t>
      </w:r>
      <w:r w:rsidR="0029583C" w:rsidRPr="00890CC1">
        <w:rPr>
          <w:rFonts w:ascii="Times New Roman" w:hAnsi="Times New Roman" w:cs="Times New Roman"/>
          <w:i/>
          <w:sz w:val="24"/>
          <w:szCs w:val="24"/>
        </w:rPr>
        <w:t>,</w:t>
      </w:r>
      <w:r w:rsidR="0029583C" w:rsidRPr="00890CC1">
        <w:rPr>
          <w:rFonts w:ascii="Times New Roman" w:hAnsi="Times New Roman" w:cs="Times New Roman"/>
          <w:sz w:val="24"/>
          <w:szCs w:val="24"/>
        </w:rPr>
        <w:t xml:space="preserve"> 1994</w:t>
      </w:r>
      <w:r w:rsidRPr="00890CC1">
        <w:rPr>
          <w:rFonts w:ascii="Times New Roman" w:hAnsi="Times New Roman" w:cs="Times New Roman"/>
          <w:sz w:val="24"/>
          <w:szCs w:val="24"/>
        </w:rPr>
        <w:t>).</w:t>
      </w:r>
      <w:proofErr w:type="gramEnd"/>
      <w:r w:rsidRPr="00890CC1">
        <w:rPr>
          <w:rFonts w:ascii="Times New Roman" w:hAnsi="Times New Roman" w:cs="Times New Roman"/>
          <w:sz w:val="24"/>
          <w:szCs w:val="24"/>
        </w:rPr>
        <w:t xml:space="preserve"> These observations are often presented as the ‘feminization of poverty’ hypothesis. In this scenario there is a higher incidence of poverty amongst the FHHs as compared to MHHs, hence, leading to a higher </w:t>
      </w:r>
      <w:r w:rsidRPr="00FE38E9">
        <w:rPr>
          <w:rFonts w:ascii="Times New Roman" w:hAnsi="Times New Roman" w:cs="Times New Roman"/>
          <w:sz w:val="24"/>
          <w:szCs w:val="24"/>
        </w:rPr>
        <w:t>likelihood of food insecurity amongst the FHHs (</w:t>
      </w:r>
      <w:proofErr w:type="spellStart"/>
      <w:r w:rsidRPr="00FE38E9">
        <w:rPr>
          <w:rFonts w:ascii="Times New Roman" w:hAnsi="Times New Roman" w:cs="Times New Roman"/>
          <w:sz w:val="24"/>
          <w:szCs w:val="24"/>
        </w:rPr>
        <w:t>Anyanwu</w:t>
      </w:r>
      <w:proofErr w:type="spellEnd"/>
      <w:r w:rsidRPr="00FE38E9">
        <w:rPr>
          <w:rFonts w:ascii="Times New Roman" w:hAnsi="Times New Roman" w:cs="Times New Roman"/>
          <w:sz w:val="24"/>
          <w:szCs w:val="24"/>
        </w:rPr>
        <w:t xml:space="preserve"> 2010; </w:t>
      </w:r>
      <w:proofErr w:type="spellStart"/>
      <w:r w:rsidRPr="00FE38E9">
        <w:rPr>
          <w:rFonts w:ascii="Times New Roman" w:hAnsi="Times New Roman" w:cs="Times New Roman"/>
          <w:sz w:val="24"/>
          <w:szCs w:val="24"/>
        </w:rPr>
        <w:t>F</w:t>
      </w:r>
      <w:r w:rsidR="0005644D" w:rsidRPr="00FE38E9">
        <w:rPr>
          <w:rFonts w:ascii="Times New Roman" w:hAnsi="Times New Roman" w:cs="Times New Roman"/>
          <w:sz w:val="24"/>
          <w:szCs w:val="24"/>
        </w:rPr>
        <w:t>elker</w:t>
      </w:r>
      <w:proofErr w:type="spellEnd"/>
      <w:r w:rsidR="0005644D" w:rsidRPr="00FE38E9">
        <w:rPr>
          <w:rFonts w:ascii="Times New Roman" w:hAnsi="Times New Roman" w:cs="Times New Roman"/>
          <w:sz w:val="24"/>
          <w:szCs w:val="24"/>
        </w:rPr>
        <w:t>-Kantor and Wood</w:t>
      </w:r>
      <w:r w:rsidR="006C23D7" w:rsidRPr="00FE38E9">
        <w:rPr>
          <w:rFonts w:ascii="Times New Roman" w:hAnsi="Times New Roman" w:cs="Times New Roman"/>
          <w:sz w:val="24"/>
          <w:szCs w:val="24"/>
        </w:rPr>
        <w:t>,</w:t>
      </w:r>
      <w:r w:rsidR="0005644D" w:rsidRPr="00FE38E9">
        <w:rPr>
          <w:rFonts w:ascii="Times New Roman" w:hAnsi="Times New Roman" w:cs="Times New Roman"/>
          <w:sz w:val="24"/>
          <w:szCs w:val="24"/>
        </w:rPr>
        <w:t xml:space="preserve"> 2012; Barr</w:t>
      </w:r>
      <w:r w:rsidRPr="00FE38E9">
        <w:rPr>
          <w:rFonts w:ascii="Times New Roman" w:hAnsi="Times New Roman" w:cs="Times New Roman"/>
          <w:sz w:val="24"/>
          <w:szCs w:val="24"/>
        </w:rPr>
        <w:t xml:space="preserve">os </w:t>
      </w:r>
      <w:r w:rsidRPr="00FE38E9">
        <w:rPr>
          <w:rFonts w:ascii="Times New Roman" w:hAnsi="Times New Roman" w:cs="Times New Roman"/>
          <w:i/>
          <w:iCs/>
          <w:sz w:val="24"/>
          <w:szCs w:val="24"/>
        </w:rPr>
        <w:t>et al.</w:t>
      </w:r>
      <w:r w:rsidR="006C23D7" w:rsidRPr="00FE38E9">
        <w:rPr>
          <w:rFonts w:ascii="Times New Roman" w:hAnsi="Times New Roman" w:cs="Times New Roman"/>
          <w:i/>
          <w:iCs/>
          <w:sz w:val="24"/>
          <w:szCs w:val="24"/>
        </w:rPr>
        <w:t>,</w:t>
      </w:r>
      <w:r w:rsidR="00C22DAF" w:rsidRPr="00FE38E9">
        <w:rPr>
          <w:rFonts w:ascii="Times New Roman" w:hAnsi="Times New Roman" w:cs="Times New Roman"/>
          <w:sz w:val="24"/>
          <w:szCs w:val="24"/>
        </w:rPr>
        <w:t>2009).</w:t>
      </w:r>
    </w:p>
    <w:p w:rsidR="00406B0D" w:rsidRPr="0075682A" w:rsidRDefault="00406B0D" w:rsidP="005E54A1">
      <w:pPr>
        <w:spacing w:after="0" w:line="360" w:lineRule="auto"/>
        <w:jc w:val="both"/>
        <w:rPr>
          <w:rFonts w:ascii="Times New Roman" w:hAnsi="Times New Roman" w:cs="Times New Roman"/>
          <w:sz w:val="24"/>
          <w:szCs w:val="24"/>
        </w:rPr>
      </w:pPr>
      <w:r w:rsidRPr="0075682A">
        <w:rPr>
          <w:rFonts w:ascii="Times New Roman" w:hAnsi="Times New Roman" w:cs="Times New Roman"/>
          <w:sz w:val="24"/>
        </w:rPr>
        <w:t>Female-headed households have been largely considered a vulnerable and at risk of poverty group both among academic and policy making sphere (</w:t>
      </w:r>
      <w:proofErr w:type="spellStart"/>
      <w:r w:rsidRPr="0075682A">
        <w:rPr>
          <w:rFonts w:ascii="Times New Roman" w:hAnsi="Times New Roman" w:cs="Times New Roman"/>
          <w:sz w:val="24"/>
        </w:rPr>
        <w:t>Mossa</w:t>
      </w:r>
      <w:proofErr w:type="spellEnd"/>
      <w:r w:rsidRPr="0075682A">
        <w:rPr>
          <w:rFonts w:ascii="Times New Roman" w:hAnsi="Times New Roman" w:cs="Times New Roman"/>
          <w:sz w:val="24"/>
        </w:rPr>
        <w:t xml:space="preserve">, 2013). In Ethiopia, the dimensions, determinants, and consequences of food security problems differ widely within the country. The </w:t>
      </w:r>
      <w:proofErr w:type="spellStart"/>
      <w:r w:rsidRPr="0075682A">
        <w:rPr>
          <w:rFonts w:ascii="Times New Roman" w:hAnsi="Times New Roman" w:cs="Times New Roman"/>
          <w:sz w:val="24"/>
        </w:rPr>
        <w:t>Oromia</w:t>
      </w:r>
      <w:proofErr w:type="spellEnd"/>
      <w:r w:rsidRPr="0075682A">
        <w:rPr>
          <w:rFonts w:ascii="Times New Roman" w:hAnsi="Times New Roman" w:cs="Times New Roman"/>
          <w:sz w:val="24"/>
        </w:rPr>
        <w:t xml:space="preserve"> region of Ethiopia is one of the most affected by recurrent drought and food security problems especially pastoral and rural women (USAID, 2011).</w:t>
      </w:r>
    </w:p>
    <w:p w:rsidR="00406B0D" w:rsidRPr="00890CC1" w:rsidRDefault="00406B0D" w:rsidP="00E62F82">
      <w:pPr>
        <w:spacing w:line="360" w:lineRule="auto"/>
        <w:jc w:val="both"/>
        <w:rPr>
          <w:rFonts w:ascii="Times New Roman" w:hAnsi="Times New Roman" w:cs="Times New Roman"/>
          <w:sz w:val="24"/>
        </w:rPr>
      </w:pPr>
      <w:r w:rsidRPr="0075682A">
        <w:rPr>
          <w:rFonts w:ascii="Times New Roman" w:hAnsi="Times New Roman" w:cs="Times New Roman"/>
          <w:sz w:val="24"/>
        </w:rPr>
        <w:t>A substantial body of literature now exists to show that men and women</w:t>
      </w:r>
      <w:r w:rsidRPr="00890CC1">
        <w:rPr>
          <w:rFonts w:ascii="Times New Roman" w:hAnsi="Times New Roman" w:cs="Times New Roman"/>
          <w:sz w:val="24"/>
        </w:rPr>
        <w:t xml:space="preserve"> experience food security differently (</w:t>
      </w:r>
      <w:proofErr w:type="spellStart"/>
      <w:r w:rsidRPr="00890CC1">
        <w:rPr>
          <w:rFonts w:ascii="Times New Roman" w:hAnsi="Times New Roman" w:cs="Times New Roman"/>
          <w:sz w:val="24"/>
        </w:rPr>
        <w:t>Ramaprasad</w:t>
      </w:r>
      <w:proofErr w:type="spellEnd"/>
      <w:r w:rsidRPr="00890CC1">
        <w:rPr>
          <w:rFonts w:ascii="Times New Roman" w:hAnsi="Times New Roman" w:cs="Times New Roman"/>
          <w:sz w:val="24"/>
        </w:rPr>
        <w:t>, 2009; Henri-</w:t>
      </w:r>
      <w:proofErr w:type="spellStart"/>
      <w:r w:rsidRPr="00890CC1">
        <w:rPr>
          <w:rFonts w:ascii="Times New Roman" w:hAnsi="Times New Roman" w:cs="Times New Roman"/>
          <w:sz w:val="24"/>
        </w:rPr>
        <w:t>Ukoha</w:t>
      </w:r>
      <w:proofErr w:type="spellEnd"/>
      <w:r w:rsidRPr="00890CC1">
        <w:rPr>
          <w:rFonts w:ascii="Times New Roman" w:hAnsi="Times New Roman" w:cs="Times New Roman"/>
          <w:sz w:val="24"/>
        </w:rPr>
        <w:t xml:space="preserve">, </w:t>
      </w:r>
      <w:r w:rsidRPr="00890CC1">
        <w:rPr>
          <w:rFonts w:ascii="Times New Roman" w:hAnsi="Times New Roman" w:cs="Times New Roman"/>
          <w:i/>
          <w:sz w:val="24"/>
        </w:rPr>
        <w:t>et al.,</w:t>
      </w:r>
      <w:r w:rsidR="00325C64" w:rsidRPr="00890CC1">
        <w:rPr>
          <w:rFonts w:ascii="Times New Roman" w:hAnsi="Times New Roman" w:cs="Times New Roman"/>
          <w:sz w:val="24"/>
        </w:rPr>
        <w:t xml:space="preserve"> 2013 and </w:t>
      </w:r>
      <w:proofErr w:type="spellStart"/>
      <w:r w:rsidRPr="00890CC1">
        <w:rPr>
          <w:rFonts w:ascii="Times New Roman" w:hAnsi="Times New Roman" w:cs="Times New Roman"/>
          <w:sz w:val="24"/>
        </w:rPr>
        <w:t>Tizita</w:t>
      </w:r>
      <w:proofErr w:type="spellEnd"/>
      <w:r w:rsidRPr="00890CC1">
        <w:rPr>
          <w:rFonts w:ascii="Times New Roman" w:hAnsi="Times New Roman" w:cs="Times New Roman"/>
          <w:sz w:val="24"/>
        </w:rPr>
        <w:t>, 2013). But what is less clear, is disparity within female headed households using different parameters.</w:t>
      </w:r>
    </w:p>
    <w:p w:rsidR="00C22DAF" w:rsidRPr="00CC7B13" w:rsidRDefault="00406B0D" w:rsidP="00E62F82">
      <w:pPr>
        <w:spacing w:line="360" w:lineRule="auto"/>
        <w:jc w:val="both"/>
        <w:rPr>
          <w:rFonts w:ascii="Times New Roman" w:hAnsi="Times New Roman" w:cs="Times New Roman"/>
          <w:sz w:val="24"/>
        </w:rPr>
      </w:pPr>
      <w:r w:rsidRPr="00890CC1">
        <w:rPr>
          <w:rFonts w:ascii="Times New Roman" w:hAnsi="Times New Roman" w:cs="Times New Roman"/>
          <w:sz w:val="24"/>
        </w:rPr>
        <w:t>In Ethiopia in spite of the growth in the numbers and the enormous responsibilities placed on female headed households, they lack access to sufficient resources to effectively nurture their families and manage households (IFAD, 2010).</w:t>
      </w:r>
    </w:p>
    <w:p w:rsidR="00571DA8" w:rsidRPr="0075682A" w:rsidRDefault="00406B0D" w:rsidP="00E62F82">
      <w:pPr>
        <w:spacing w:line="360" w:lineRule="auto"/>
        <w:jc w:val="both"/>
        <w:rPr>
          <w:rFonts w:ascii="Times New Roman" w:hAnsi="Times New Roman" w:cs="Times New Roman"/>
          <w:sz w:val="24"/>
        </w:rPr>
      </w:pPr>
      <w:r w:rsidRPr="0075682A">
        <w:rPr>
          <w:rFonts w:ascii="Times New Roman" w:hAnsi="Times New Roman" w:cs="Times New Roman"/>
          <w:sz w:val="24"/>
        </w:rPr>
        <w:lastRenderedPageBreak/>
        <w:t>It is also well-documented that female-headed households almost everywhere are disadvantaged relative to male-headed households in their access to assets, credit, emp</w:t>
      </w:r>
      <w:r w:rsidR="00325C64" w:rsidRPr="0075682A">
        <w:rPr>
          <w:rFonts w:ascii="Times New Roman" w:hAnsi="Times New Roman" w:cs="Times New Roman"/>
          <w:sz w:val="24"/>
        </w:rPr>
        <w:t xml:space="preserve">loyment, and education (Little </w:t>
      </w:r>
      <w:r w:rsidRPr="0075682A">
        <w:rPr>
          <w:rFonts w:ascii="Times New Roman" w:hAnsi="Times New Roman" w:cs="Times New Roman"/>
          <w:i/>
          <w:sz w:val="24"/>
        </w:rPr>
        <w:t>et. al.,</w:t>
      </w:r>
      <w:r w:rsidR="00325C64" w:rsidRPr="0075682A">
        <w:rPr>
          <w:rFonts w:ascii="Times New Roman" w:hAnsi="Times New Roman" w:cs="Times New Roman"/>
          <w:sz w:val="24"/>
        </w:rPr>
        <w:t xml:space="preserve"> 2006 and </w:t>
      </w:r>
      <w:r w:rsidRPr="0075682A">
        <w:rPr>
          <w:rFonts w:ascii="Times New Roman" w:hAnsi="Times New Roman" w:cs="Times New Roman"/>
          <w:sz w:val="24"/>
        </w:rPr>
        <w:t>Henri</w:t>
      </w:r>
      <w:r w:rsidR="00325C64" w:rsidRPr="0075682A">
        <w:rPr>
          <w:rFonts w:ascii="Times New Roman" w:hAnsi="Times New Roman" w:cs="Times New Roman"/>
          <w:sz w:val="24"/>
        </w:rPr>
        <w:t>-</w:t>
      </w:r>
      <w:proofErr w:type="spellStart"/>
      <w:r w:rsidR="00325C64" w:rsidRPr="0075682A">
        <w:rPr>
          <w:rFonts w:ascii="Times New Roman" w:hAnsi="Times New Roman" w:cs="Times New Roman"/>
          <w:sz w:val="24"/>
        </w:rPr>
        <w:t>Ukoha</w:t>
      </w:r>
      <w:proofErr w:type="spellEnd"/>
      <w:r w:rsidR="00325C64" w:rsidRPr="0075682A">
        <w:rPr>
          <w:rFonts w:ascii="Times New Roman" w:hAnsi="Times New Roman" w:cs="Times New Roman"/>
          <w:sz w:val="24"/>
        </w:rPr>
        <w:t xml:space="preserve"> </w:t>
      </w:r>
      <w:r w:rsidRPr="0075682A">
        <w:rPr>
          <w:rFonts w:ascii="Times New Roman" w:hAnsi="Times New Roman" w:cs="Times New Roman"/>
          <w:i/>
          <w:sz w:val="24"/>
        </w:rPr>
        <w:t xml:space="preserve">et al., </w:t>
      </w:r>
      <w:r w:rsidRPr="0075682A">
        <w:rPr>
          <w:rFonts w:ascii="Times New Roman" w:hAnsi="Times New Roman" w:cs="Times New Roman"/>
          <w:sz w:val="24"/>
        </w:rPr>
        <w:t>2013). This leaves female-headed households in a perpetual cycle of poverty, barely satisfying basic needs of their members (</w:t>
      </w:r>
      <w:r w:rsidR="00325C64" w:rsidRPr="0075682A">
        <w:rPr>
          <w:rFonts w:ascii="Times New Roman" w:hAnsi="Times New Roman" w:cs="Times New Roman"/>
          <w:sz w:val="24"/>
        </w:rPr>
        <w:t xml:space="preserve">Chant, 2007 </w:t>
      </w:r>
      <w:r w:rsidR="00D758A4" w:rsidRPr="0075682A">
        <w:rPr>
          <w:rFonts w:ascii="Times New Roman" w:hAnsi="Times New Roman" w:cs="Times New Roman"/>
          <w:sz w:val="24"/>
        </w:rPr>
        <w:t>and IFAD</w:t>
      </w:r>
      <w:r w:rsidRPr="0075682A">
        <w:rPr>
          <w:rFonts w:ascii="Times New Roman" w:hAnsi="Times New Roman" w:cs="Times New Roman"/>
          <w:sz w:val="24"/>
        </w:rPr>
        <w:t>, 2010). Consequently</w:t>
      </w:r>
      <w:r w:rsidRPr="00890CC1">
        <w:rPr>
          <w:rFonts w:ascii="Times New Roman" w:hAnsi="Times New Roman" w:cs="Times New Roman"/>
          <w:sz w:val="24"/>
        </w:rPr>
        <w:t>, it is often suspected that female-headed households are poorer and</w:t>
      </w:r>
      <w:r w:rsidR="003D3CB9">
        <w:rPr>
          <w:rFonts w:ascii="Times New Roman" w:hAnsi="Times New Roman" w:cs="Times New Roman"/>
          <w:sz w:val="24"/>
        </w:rPr>
        <w:t xml:space="preserve"> </w:t>
      </w:r>
      <w:r w:rsidRPr="00890CC1">
        <w:rPr>
          <w:rFonts w:ascii="Times New Roman" w:hAnsi="Times New Roman" w:cs="Times New Roman"/>
          <w:sz w:val="24"/>
        </w:rPr>
        <w:t xml:space="preserve">food insecure than male headed households. The factors responsible for the feminization of </w:t>
      </w:r>
      <w:r w:rsidRPr="0075682A">
        <w:rPr>
          <w:rFonts w:ascii="Times New Roman" w:hAnsi="Times New Roman" w:cs="Times New Roman"/>
          <w:sz w:val="24"/>
        </w:rPr>
        <w:t>poverty‘ have been linked variously with gender disparities in rights, entitlements and capabilities, feminization of labor, and the erosion of kin-based support networks and so on (</w:t>
      </w:r>
      <w:proofErr w:type="spellStart"/>
      <w:r w:rsidRPr="0075682A">
        <w:rPr>
          <w:rFonts w:ascii="Times New Roman" w:hAnsi="Times New Roman" w:cs="Times New Roman"/>
          <w:sz w:val="24"/>
        </w:rPr>
        <w:t>Farnworth</w:t>
      </w:r>
      <w:proofErr w:type="spellEnd"/>
      <w:r w:rsidRPr="0075682A">
        <w:rPr>
          <w:rFonts w:ascii="Times New Roman" w:hAnsi="Times New Roman" w:cs="Times New Roman"/>
          <w:sz w:val="24"/>
        </w:rPr>
        <w:t xml:space="preserve"> and </w:t>
      </w:r>
      <w:proofErr w:type="spellStart"/>
      <w:r w:rsidRPr="0075682A">
        <w:rPr>
          <w:rFonts w:ascii="Times New Roman" w:hAnsi="Times New Roman" w:cs="Times New Roman"/>
          <w:sz w:val="24"/>
        </w:rPr>
        <w:t>Tamene</w:t>
      </w:r>
      <w:proofErr w:type="spellEnd"/>
      <w:r w:rsidR="00D629B2" w:rsidRPr="0075682A">
        <w:rPr>
          <w:rFonts w:ascii="Times New Roman" w:hAnsi="Times New Roman" w:cs="Times New Roman"/>
          <w:sz w:val="24"/>
        </w:rPr>
        <w:t>,</w:t>
      </w:r>
      <w:r w:rsidR="007124ED" w:rsidRPr="0075682A">
        <w:rPr>
          <w:rFonts w:ascii="Times New Roman" w:hAnsi="Times New Roman" w:cs="Times New Roman"/>
          <w:sz w:val="24"/>
        </w:rPr>
        <w:t xml:space="preserve"> 2010 </w:t>
      </w:r>
      <w:r w:rsidR="006538B6" w:rsidRPr="0075682A">
        <w:rPr>
          <w:rFonts w:ascii="Times New Roman" w:hAnsi="Times New Roman" w:cs="Times New Roman"/>
          <w:sz w:val="24"/>
        </w:rPr>
        <w:t>and</w:t>
      </w:r>
      <w:r w:rsidRPr="0075682A">
        <w:rPr>
          <w:rFonts w:ascii="Times New Roman" w:hAnsi="Times New Roman" w:cs="Times New Roman"/>
          <w:sz w:val="24"/>
        </w:rPr>
        <w:t xml:space="preserve"> IFAD</w:t>
      </w:r>
      <w:r w:rsidR="006538B6" w:rsidRPr="0075682A">
        <w:rPr>
          <w:rFonts w:ascii="Times New Roman" w:hAnsi="Times New Roman" w:cs="Times New Roman"/>
          <w:sz w:val="24"/>
        </w:rPr>
        <w:t>,</w:t>
      </w:r>
      <w:r w:rsidRPr="0075682A">
        <w:rPr>
          <w:rFonts w:ascii="Times New Roman" w:hAnsi="Times New Roman" w:cs="Times New Roman"/>
          <w:sz w:val="24"/>
        </w:rPr>
        <w:t xml:space="preserve"> 2010). The consequences of household food insecurity are as many as its causes which require different responses. In the light of these</w:t>
      </w:r>
      <w:r w:rsidR="00A53C0C" w:rsidRPr="0075682A">
        <w:rPr>
          <w:rFonts w:ascii="Times New Roman" w:hAnsi="Times New Roman" w:cs="Times New Roman"/>
          <w:sz w:val="24"/>
        </w:rPr>
        <w:t xml:space="preserve"> facts, this study therefore will</w:t>
      </w:r>
      <w:r w:rsidR="003D3CB9">
        <w:rPr>
          <w:rFonts w:ascii="Times New Roman" w:hAnsi="Times New Roman" w:cs="Times New Roman"/>
          <w:sz w:val="24"/>
        </w:rPr>
        <w:t xml:space="preserve"> </w:t>
      </w:r>
      <w:r w:rsidR="00CF1BC0" w:rsidRPr="0075682A">
        <w:rPr>
          <w:rFonts w:ascii="Times New Roman" w:hAnsi="Times New Roman" w:cs="Times New Roman"/>
          <w:sz w:val="24"/>
        </w:rPr>
        <w:t>conduct</w:t>
      </w:r>
      <w:r w:rsidRPr="0075682A">
        <w:rPr>
          <w:rFonts w:ascii="Times New Roman" w:hAnsi="Times New Roman" w:cs="Times New Roman"/>
          <w:sz w:val="24"/>
        </w:rPr>
        <w:t xml:space="preserve"> to identify factors influencing the food security of female-headed households.</w:t>
      </w:r>
    </w:p>
    <w:p w:rsidR="00C53183" w:rsidRPr="008E7C1C" w:rsidRDefault="00461EA7" w:rsidP="00D65EF6">
      <w:pPr>
        <w:pStyle w:val="Heading2"/>
        <w:numPr>
          <w:ilvl w:val="1"/>
          <w:numId w:val="42"/>
        </w:numPr>
        <w:rPr>
          <w:rFonts w:ascii="Times New Roman" w:hAnsi="Times New Roman" w:cs="Times New Roman"/>
          <w:color w:val="auto"/>
          <w:sz w:val="28"/>
        </w:rPr>
      </w:pPr>
      <w:bookmarkStart w:id="18" w:name="_Toc140738919"/>
      <w:r w:rsidRPr="008E7C1C">
        <w:rPr>
          <w:rStyle w:val="Heading2Char"/>
          <w:rFonts w:ascii="Times New Roman" w:hAnsi="Times New Roman" w:cs="Times New Roman"/>
          <w:b/>
          <w:bCs/>
          <w:color w:val="auto"/>
          <w:sz w:val="28"/>
        </w:rPr>
        <w:t>STATEMENT OF THE PROBLEM</w:t>
      </w:r>
      <w:bookmarkEnd w:id="18"/>
    </w:p>
    <w:p w:rsidR="00503B27" w:rsidRPr="0075682A" w:rsidRDefault="00503B27" w:rsidP="00E62F82">
      <w:pPr>
        <w:spacing w:line="360" w:lineRule="auto"/>
        <w:jc w:val="both"/>
        <w:rPr>
          <w:rFonts w:ascii="Times New Roman" w:hAnsi="Times New Roman" w:cs="Times New Roman"/>
          <w:color w:val="FF0000"/>
          <w:sz w:val="24"/>
        </w:rPr>
      </w:pPr>
      <w:r w:rsidRPr="0075682A">
        <w:rPr>
          <w:rFonts w:ascii="Times New Roman" w:hAnsi="Times New Roman" w:cs="Times New Roman"/>
          <w:sz w:val="24"/>
        </w:rPr>
        <w:t>Given the enormous role played by women, their quick and easy access to information is important for the achievement of household food security. It is noteworthy</w:t>
      </w:r>
      <w:r w:rsidR="009040A2" w:rsidRPr="0075682A">
        <w:rPr>
          <w:rFonts w:ascii="Times New Roman" w:hAnsi="Times New Roman" w:cs="Times New Roman"/>
          <w:sz w:val="24"/>
        </w:rPr>
        <w:t>/notable/ that</w:t>
      </w:r>
      <w:r w:rsidRPr="0075682A">
        <w:rPr>
          <w:rFonts w:ascii="Times New Roman" w:hAnsi="Times New Roman" w:cs="Times New Roman"/>
          <w:sz w:val="24"/>
        </w:rPr>
        <w:t xml:space="preserve"> many programs with good intentions; especially in developing countries like Ethiopia often overlook women‘s needs to access food security information. This is mainly due to researchers, policy-makers and planners lack of adequate data, information awareness and methodologies to address them (USAID, 2011).</w:t>
      </w:r>
    </w:p>
    <w:p w:rsidR="0059252A" w:rsidRPr="00890CC1" w:rsidRDefault="00571DA8" w:rsidP="00E62F82">
      <w:pPr>
        <w:spacing w:line="360" w:lineRule="auto"/>
        <w:jc w:val="both"/>
        <w:rPr>
          <w:rFonts w:ascii="Times New Roman" w:hAnsi="Times New Roman" w:cs="Times New Roman"/>
          <w:sz w:val="24"/>
          <w:szCs w:val="24"/>
        </w:rPr>
      </w:pPr>
      <w:r w:rsidRPr="0075682A">
        <w:rPr>
          <w:rFonts w:ascii="Times New Roman" w:hAnsi="Times New Roman" w:cs="Times New Roman"/>
          <w:sz w:val="24"/>
          <w:szCs w:val="24"/>
        </w:rPr>
        <w:t>T</w:t>
      </w:r>
      <w:r w:rsidR="00A53C0C" w:rsidRPr="0075682A">
        <w:rPr>
          <w:rFonts w:ascii="Times New Roman" w:hAnsi="Times New Roman" w:cs="Times New Roman"/>
          <w:sz w:val="24"/>
          <w:szCs w:val="24"/>
        </w:rPr>
        <w:t xml:space="preserve">his study </w:t>
      </w:r>
      <w:r w:rsidR="00E95531" w:rsidRPr="0075682A">
        <w:rPr>
          <w:rFonts w:ascii="Times New Roman" w:hAnsi="Times New Roman" w:cs="Times New Roman"/>
          <w:sz w:val="24"/>
          <w:szCs w:val="24"/>
        </w:rPr>
        <w:t>was</w:t>
      </w:r>
      <w:r w:rsidR="0075682A">
        <w:rPr>
          <w:rFonts w:ascii="Times New Roman" w:hAnsi="Times New Roman" w:cs="Times New Roman"/>
          <w:sz w:val="24"/>
          <w:szCs w:val="24"/>
        </w:rPr>
        <w:t xml:space="preserve"> </w:t>
      </w:r>
      <w:r w:rsidRPr="0075682A">
        <w:rPr>
          <w:rFonts w:ascii="Times New Roman" w:hAnsi="Times New Roman" w:cs="Times New Roman"/>
          <w:sz w:val="24"/>
          <w:szCs w:val="24"/>
        </w:rPr>
        <w:t xml:space="preserve">thus motivated by the fact that </w:t>
      </w:r>
      <w:r w:rsidR="0087048A" w:rsidRPr="0075682A">
        <w:rPr>
          <w:rFonts w:ascii="Times New Roman" w:hAnsi="Times New Roman" w:cs="Times New Roman"/>
          <w:sz w:val="24"/>
          <w:szCs w:val="24"/>
        </w:rPr>
        <w:t xml:space="preserve">Ethiopia </w:t>
      </w:r>
      <w:r w:rsidRPr="0075682A">
        <w:rPr>
          <w:rFonts w:ascii="Times New Roman" w:hAnsi="Times New Roman" w:cs="Times New Roman"/>
          <w:sz w:val="24"/>
          <w:szCs w:val="24"/>
        </w:rPr>
        <w:t xml:space="preserve">(among other countries in sub-Saharan Africa) is experiencing increased poverty and consequent food insecurity (FAO </w:t>
      </w:r>
      <w:r w:rsidRPr="0075682A">
        <w:rPr>
          <w:rFonts w:ascii="Times New Roman" w:hAnsi="Times New Roman" w:cs="Times New Roman"/>
          <w:i/>
          <w:sz w:val="24"/>
          <w:szCs w:val="24"/>
        </w:rPr>
        <w:t>et al</w:t>
      </w:r>
      <w:r w:rsidRPr="0075682A">
        <w:rPr>
          <w:rFonts w:ascii="Times New Roman" w:hAnsi="Times New Roman" w:cs="Times New Roman"/>
          <w:i/>
          <w:iCs/>
          <w:sz w:val="24"/>
          <w:szCs w:val="24"/>
        </w:rPr>
        <w:t xml:space="preserve">., </w:t>
      </w:r>
      <w:r w:rsidR="00CF1BC0" w:rsidRPr="0075682A">
        <w:rPr>
          <w:rFonts w:ascii="Times New Roman" w:hAnsi="Times New Roman" w:cs="Times New Roman"/>
          <w:sz w:val="24"/>
          <w:szCs w:val="24"/>
        </w:rPr>
        <w:t>2018</w:t>
      </w:r>
      <w:r w:rsidRPr="0075682A">
        <w:rPr>
          <w:rFonts w:ascii="Times New Roman" w:hAnsi="Times New Roman" w:cs="Times New Roman"/>
          <w:sz w:val="24"/>
          <w:szCs w:val="24"/>
        </w:rPr>
        <w:t>). A resea</w:t>
      </w:r>
      <w:r w:rsidR="00A53C0C" w:rsidRPr="0075682A">
        <w:rPr>
          <w:rFonts w:ascii="Times New Roman" w:hAnsi="Times New Roman" w:cs="Times New Roman"/>
          <w:sz w:val="24"/>
          <w:szCs w:val="24"/>
        </w:rPr>
        <w:t xml:space="preserve">rch gap </w:t>
      </w:r>
      <w:r w:rsidR="00E95531" w:rsidRPr="0075682A">
        <w:rPr>
          <w:rFonts w:ascii="Times New Roman" w:hAnsi="Times New Roman" w:cs="Times New Roman"/>
          <w:sz w:val="24"/>
          <w:szCs w:val="24"/>
        </w:rPr>
        <w:t>was</w:t>
      </w:r>
      <w:r w:rsidRPr="0075682A">
        <w:rPr>
          <w:rFonts w:ascii="Times New Roman" w:hAnsi="Times New Roman" w:cs="Times New Roman"/>
          <w:sz w:val="24"/>
          <w:szCs w:val="24"/>
        </w:rPr>
        <w:t xml:space="preserve"> identified regarding research on food security am</w:t>
      </w:r>
      <w:r w:rsidR="00E95531" w:rsidRPr="0075682A">
        <w:rPr>
          <w:rFonts w:ascii="Times New Roman" w:hAnsi="Times New Roman" w:cs="Times New Roman"/>
          <w:sz w:val="24"/>
          <w:szCs w:val="24"/>
        </w:rPr>
        <w:t>ong women, and specifically female headed households</w:t>
      </w:r>
      <w:r w:rsidRPr="0075682A">
        <w:rPr>
          <w:rFonts w:ascii="Times New Roman" w:hAnsi="Times New Roman" w:cs="Times New Roman"/>
          <w:sz w:val="24"/>
          <w:szCs w:val="24"/>
        </w:rPr>
        <w:t xml:space="preserve"> in </w:t>
      </w:r>
      <w:r w:rsidR="00503B27" w:rsidRPr="0075682A">
        <w:rPr>
          <w:rFonts w:ascii="Times New Roman" w:hAnsi="Times New Roman" w:cs="Times New Roman"/>
          <w:sz w:val="24"/>
          <w:szCs w:val="24"/>
        </w:rPr>
        <w:t>Ethiopia</w:t>
      </w:r>
      <w:r w:rsidRPr="0075682A">
        <w:rPr>
          <w:rFonts w:ascii="Times New Roman" w:hAnsi="Times New Roman" w:cs="Times New Roman"/>
          <w:sz w:val="24"/>
          <w:szCs w:val="24"/>
        </w:rPr>
        <w:t xml:space="preserve">, specifically in </w:t>
      </w:r>
      <w:r w:rsidR="0038446D">
        <w:rPr>
          <w:rFonts w:ascii="Times New Roman" w:hAnsi="Times New Roman" w:cs="Times New Roman"/>
          <w:sz w:val="24"/>
          <w:szCs w:val="24"/>
        </w:rPr>
        <w:t xml:space="preserve">East </w:t>
      </w:r>
      <w:proofErr w:type="spellStart"/>
      <w:r w:rsidR="0038446D">
        <w:rPr>
          <w:rFonts w:ascii="Times New Roman" w:hAnsi="Times New Roman" w:cs="Times New Roman"/>
          <w:sz w:val="24"/>
          <w:szCs w:val="24"/>
        </w:rPr>
        <w:t>shoa</w:t>
      </w:r>
      <w:proofErr w:type="spellEnd"/>
      <w:r w:rsidR="0038446D">
        <w:rPr>
          <w:rFonts w:ascii="Times New Roman" w:hAnsi="Times New Roman" w:cs="Times New Roman"/>
          <w:sz w:val="24"/>
          <w:szCs w:val="24"/>
        </w:rPr>
        <w:t xml:space="preserve"> </w:t>
      </w:r>
      <w:r w:rsidR="00503B27" w:rsidRPr="0075682A">
        <w:rPr>
          <w:rFonts w:ascii="Times New Roman" w:hAnsi="Times New Roman" w:cs="Times New Roman"/>
          <w:sz w:val="24"/>
          <w:szCs w:val="24"/>
        </w:rPr>
        <w:t xml:space="preserve">zone, </w:t>
      </w:r>
      <w:proofErr w:type="spellStart"/>
      <w:r w:rsidR="00503B27" w:rsidRPr="0075682A">
        <w:rPr>
          <w:rFonts w:ascii="Times New Roman" w:hAnsi="Times New Roman" w:cs="Times New Roman"/>
          <w:sz w:val="24"/>
          <w:szCs w:val="24"/>
        </w:rPr>
        <w:t>Oromia</w:t>
      </w:r>
      <w:proofErr w:type="spellEnd"/>
      <w:r w:rsidRPr="0075682A">
        <w:rPr>
          <w:rFonts w:ascii="Times New Roman" w:hAnsi="Times New Roman" w:cs="Times New Roman"/>
          <w:sz w:val="24"/>
          <w:szCs w:val="24"/>
        </w:rPr>
        <w:t>.</w:t>
      </w:r>
      <w:r w:rsidRPr="00890CC1">
        <w:rPr>
          <w:rFonts w:ascii="Times New Roman" w:hAnsi="Times New Roman" w:cs="Times New Roman"/>
          <w:sz w:val="24"/>
          <w:szCs w:val="24"/>
        </w:rPr>
        <w:t xml:space="preserve"> This study thus aimed to investigate and describe food security from an ecological systems perspective among </w:t>
      </w:r>
      <w:r w:rsidR="00E95531" w:rsidRPr="00890CC1">
        <w:rPr>
          <w:rFonts w:ascii="Times New Roman" w:hAnsi="Times New Roman" w:cs="Times New Roman"/>
          <w:sz w:val="24"/>
          <w:szCs w:val="24"/>
        </w:rPr>
        <w:t>female headed household</w:t>
      </w:r>
      <w:r w:rsidRPr="00890CC1">
        <w:rPr>
          <w:rFonts w:ascii="Times New Roman" w:hAnsi="Times New Roman" w:cs="Times New Roman"/>
          <w:sz w:val="24"/>
          <w:szCs w:val="24"/>
        </w:rPr>
        <w:t xml:space="preserve">s in </w:t>
      </w:r>
      <w:proofErr w:type="spellStart"/>
      <w:r w:rsidR="00503B27" w:rsidRPr="00890CC1">
        <w:rPr>
          <w:rFonts w:ascii="Times New Roman" w:hAnsi="Times New Roman" w:cs="Times New Roman"/>
          <w:sz w:val="24"/>
          <w:szCs w:val="24"/>
        </w:rPr>
        <w:t>Adama</w:t>
      </w:r>
      <w:proofErr w:type="spellEnd"/>
      <w:r w:rsidR="00503B27" w:rsidRPr="00890CC1">
        <w:rPr>
          <w:rFonts w:ascii="Times New Roman" w:hAnsi="Times New Roman" w:cs="Times New Roman"/>
          <w:sz w:val="24"/>
          <w:szCs w:val="24"/>
        </w:rPr>
        <w:t xml:space="preserve"> </w:t>
      </w:r>
      <w:proofErr w:type="spellStart"/>
      <w:r w:rsidR="00503B27" w:rsidRPr="00890CC1">
        <w:rPr>
          <w:rFonts w:ascii="Times New Roman" w:hAnsi="Times New Roman" w:cs="Times New Roman"/>
          <w:sz w:val="24"/>
          <w:szCs w:val="24"/>
        </w:rPr>
        <w:t>wereda</w:t>
      </w:r>
      <w:proofErr w:type="spellEnd"/>
      <w:r w:rsidR="00503B27" w:rsidRPr="00890CC1">
        <w:rPr>
          <w:rFonts w:ascii="Times New Roman" w:hAnsi="Times New Roman" w:cs="Times New Roman"/>
          <w:sz w:val="24"/>
          <w:szCs w:val="24"/>
        </w:rPr>
        <w:t>, Ethiopia</w:t>
      </w:r>
      <w:r w:rsidRPr="00890CC1">
        <w:rPr>
          <w:rFonts w:ascii="Times New Roman" w:hAnsi="Times New Roman" w:cs="Times New Roman"/>
          <w:sz w:val="24"/>
          <w:szCs w:val="24"/>
        </w:rPr>
        <w:t>.</w:t>
      </w:r>
    </w:p>
    <w:p w:rsidR="0059252A" w:rsidRPr="00CC7B13" w:rsidRDefault="0059252A" w:rsidP="0059252A">
      <w:pPr>
        <w:spacing w:line="360" w:lineRule="auto"/>
        <w:jc w:val="both"/>
        <w:rPr>
          <w:rFonts w:ascii="Times New Roman" w:hAnsi="Times New Roman" w:cs="Times New Roman"/>
          <w:sz w:val="24"/>
        </w:rPr>
      </w:pPr>
      <w:r w:rsidRPr="0075682A">
        <w:rPr>
          <w:rFonts w:ascii="Times New Roman" w:hAnsi="Times New Roman" w:cs="Times New Roman"/>
          <w:sz w:val="24"/>
        </w:rPr>
        <w:t xml:space="preserve">The contribution of this study to the existing literature is dual: First, studies regarding East </w:t>
      </w:r>
      <w:proofErr w:type="spellStart"/>
      <w:r w:rsidRPr="0075682A">
        <w:rPr>
          <w:rFonts w:ascii="Times New Roman" w:hAnsi="Times New Roman" w:cs="Times New Roman"/>
          <w:sz w:val="24"/>
        </w:rPr>
        <w:t>shewa</w:t>
      </w:r>
      <w:proofErr w:type="spellEnd"/>
      <w:r w:rsidRPr="0075682A">
        <w:rPr>
          <w:rFonts w:ascii="Times New Roman" w:hAnsi="Times New Roman" w:cs="Times New Roman"/>
          <w:sz w:val="24"/>
        </w:rPr>
        <w:t xml:space="preserve"> zone, </w:t>
      </w:r>
      <w:proofErr w:type="spellStart"/>
      <w:r w:rsidRPr="0075682A">
        <w:rPr>
          <w:rFonts w:ascii="Times New Roman" w:hAnsi="Times New Roman" w:cs="Times New Roman"/>
          <w:sz w:val="24"/>
        </w:rPr>
        <w:t>Oromia</w:t>
      </w:r>
      <w:proofErr w:type="spellEnd"/>
      <w:r w:rsidRPr="0075682A">
        <w:rPr>
          <w:rFonts w:ascii="Times New Roman" w:hAnsi="Times New Roman" w:cs="Times New Roman"/>
          <w:sz w:val="24"/>
        </w:rPr>
        <w:t xml:space="preserve"> are scanty. Second, most previous studies confirmed that different factors affect the food security status of smallholders in different parts of the </w:t>
      </w:r>
      <w:r w:rsidRPr="0075682A">
        <w:rPr>
          <w:rFonts w:ascii="Times New Roman" w:hAnsi="Times New Roman" w:cs="Times New Roman"/>
          <w:sz w:val="24"/>
        </w:rPr>
        <w:lastRenderedPageBreak/>
        <w:t>country (</w:t>
      </w:r>
      <w:proofErr w:type="spellStart"/>
      <w:r w:rsidRPr="0075682A">
        <w:rPr>
          <w:rFonts w:ascii="Times New Roman" w:hAnsi="Times New Roman" w:cs="Times New Roman"/>
          <w:sz w:val="24"/>
          <w:szCs w:val="24"/>
        </w:rPr>
        <w:t>Cheber</w:t>
      </w:r>
      <w:proofErr w:type="spellEnd"/>
      <w:r w:rsidRPr="0075682A">
        <w:rPr>
          <w:rFonts w:ascii="Times New Roman" w:hAnsi="Times New Roman" w:cs="Times New Roman"/>
          <w:sz w:val="24"/>
          <w:szCs w:val="24"/>
        </w:rPr>
        <w:t xml:space="preserve"> </w:t>
      </w:r>
      <w:r w:rsidRPr="0075682A">
        <w:rPr>
          <w:rFonts w:ascii="Times New Roman" w:hAnsi="Times New Roman" w:cs="Times New Roman"/>
          <w:i/>
          <w:sz w:val="24"/>
          <w:szCs w:val="24"/>
        </w:rPr>
        <w:t>et al.,</w:t>
      </w:r>
      <w:r w:rsidRPr="0075682A">
        <w:rPr>
          <w:rFonts w:ascii="Times New Roman" w:hAnsi="Times New Roman" w:cs="Times New Roman"/>
          <w:sz w:val="24"/>
          <w:szCs w:val="24"/>
        </w:rPr>
        <w:t xml:space="preserve"> 2020</w:t>
      </w:r>
      <w:r w:rsidRPr="0075682A">
        <w:rPr>
          <w:rFonts w:ascii="Times New Roman" w:hAnsi="Times New Roman" w:cs="Times New Roman"/>
          <w:sz w:val="24"/>
        </w:rPr>
        <w:t xml:space="preserve">; </w:t>
      </w:r>
      <w:proofErr w:type="spellStart"/>
      <w:r w:rsidRPr="0075682A">
        <w:rPr>
          <w:rFonts w:ascii="Times New Roman" w:hAnsi="Times New Roman" w:cs="Times New Roman"/>
          <w:sz w:val="24"/>
          <w:szCs w:val="24"/>
        </w:rPr>
        <w:t>Hilemelekot</w:t>
      </w:r>
      <w:proofErr w:type="spellEnd"/>
      <w:r w:rsidRPr="0075682A">
        <w:rPr>
          <w:rFonts w:ascii="Times New Roman" w:hAnsi="Times New Roman" w:cs="Times New Roman"/>
          <w:sz w:val="24"/>
          <w:szCs w:val="24"/>
        </w:rPr>
        <w:t xml:space="preserve"> </w:t>
      </w:r>
      <w:r w:rsidRPr="0075682A">
        <w:rPr>
          <w:rFonts w:ascii="Times New Roman" w:hAnsi="Times New Roman" w:cs="Times New Roman"/>
          <w:i/>
          <w:sz w:val="24"/>
          <w:szCs w:val="24"/>
        </w:rPr>
        <w:t>et al.,</w:t>
      </w:r>
      <w:r w:rsidRPr="0075682A">
        <w:rPr>
          <w:rFonts w:ascii="Times New Roman" w:hAnsi="Times New Roman" w:cs="Times New Roman"/>
          <w:sz w:val="24"/>
          <w:szCs w:val="24"/>
        </w:rPr>
        <w:t xml:space="preserve"> 2021</w:t>
      </w:r>
      <w:r w:rsidRPr="0075682A">
        <w:rPr>
          <w:rFonts w:ascii="Times New Roman" w:hAnsi="Times New Roman" w:cs="Times New Roman"/>
          <w:sz w:val="24"/>
        </w:rPr>
        <w:t>;</w:t>
      </w:r>
      <w:r w:rsidRPr="0075682A">
        <w:rPr>
          <w:rFonts w:ascii="Times New Roman" w:hAnsi="Times New Roman" w:cs="Times New Roman"/>
          <w:sz w:val="24"/>
          <w:szCs w:val="24"/>
        </w:rPr>
        <w:t xml:space="preserve"> </w:t>
      </w:r>
      <w:proofErr w:type="spellStart"/>
      <w:r w:rsidRPr="0075682A">
        <w:rPr>
          <w:rFonts w:ascii="Times New Roman" w:hAnsi="Times New Roman" w:cs="Times New Roman"/>
          <w:sz w:val="24"/>
          <w:szCs w:val="24"/>
        </w:rPr>
        <w:t>Abafita</w:t>
      </w:r>
      <w:proofErr w:type="spellEnd"/>
      <w:r w:rsidRPr="0075682A">
        <w:rPr>
          <w:rFonts w:ascii="Times New Roman" w:hAnsi="Times New Roman" w:cs="Times New Roman"/>
          <w:sz w:val="24"/>
          <w:szCs w:val="24"/>
        </w:rPr>
        <w:t xml:space="preserve"> and Kim, 2014; </w:t>
      </w:r>
      <w:proofErr w:type="spellStart"/>
      <w:r w:rsidRPr="0075682A">
        <w:rPr>
          <w:rFonts w:ascii="Times New Roman" w:hAnsi="Times New Roman" w:cs="Times New Roman"/>
          <w:sz w:val="24"/>
          <w:szCs w:val="24"/>
        </w:rPr>
        <w:t>Beyene</w:t>
      </w:r>
      <w:proofErr w:type="spellEnd"/>
      <w:r w:rsidRPr="0075682A">
        <w:rPr>
          <w:rFonts w:ascii="Times New Roman" w:hAnsi="Times New Roman" w:cs="Times New Roman"/>
          <w:sz w:val="24"/>
          <w:szCs w:val="24"/>
        </w:rPr>
        <w:t xml:space="preserve"> and </w:t>
      </w:r>
      <w:proofErr w:type="spellStart"/>
      <w:r w:rsidRPr="0075682A">
        <w:rPr>
          <w:rFonts w:ascii="Times New Roman" w:hAnsi="Times New Roman" w:cs="Times New Roman"/>
          <w:sz w:val="24"/>
          <w:szCs w:val="24"/>
        </w:rPr>
        <w:t>Muche</w:t>
      </w:r>
      <w:proofErr w:type="spellEnd"/>
      <w:r w:rsidRPr="0075682A">
        <w:rPr>
          <w:rFonts w:ascii="Times New Roman" w:hAnsi="Times New Roman" w:cs="Times New Roman"/>
          <w:sz w:val="24"/>
          <w:szCs w:val="24"/>
        </w:rPr>
        <w:t xml:space="preserve">, 2010; </w:t>
      </w:r>
      <w:proofErr w:type="spellStart"/>
      <w:r w:rsidRPr="0075682A">
        <w:rPr>
          <w:rFonts w:ascii="Times New Roman" w:hAnsi="Times New Roman" w:cs="Times New Roman"/>
          <w:sz w:val="24"/>
          <w:szCs w:val="24"/>
        </w:rPr>
        <w:t>Abegaz</w:t>
      </w:r>
      <w:proofErr w:type="spellEnd"/>
      <w:r w:rsidRPr="0075682A">
        <w:rPr>
          <w:rFonts w:ascii="Times New Roman" w:hAnsi="Times New Roman" w:cs="Times New Roman"/>
          <w:sz w:val="24"/>
          <w:szCs w:val="24"/>
        </w:rPr>
        <w:t xml:space="preserve">, 2017; </w:t>
      </w:r>
      <w:proofErr w:type="spellStart"/>
      <w:r w:rsidRPr="0075682A">
        <w:rPr>
          <w:rFonts w:ascii="Times New Roman" w:hAnsi="Times New Roman" w:cs="Times New Roman"/>
          <w:sz w:val="24"/>
          <w:szCs w:val="24"/>
        </w:rPr>
        <w:t>Abi</w:t>
      </w:r>
      <w:proofErr w:type="spellEnd"/>
      <w:r w:rsidRPr="0075682A">
        <w:rPr>
          <w:rFonts w:ascii="Times New Roman" w:hAnsi="Times New Roman" w:cs="Times New Roman"/>
          <w:sz w:val="24"/>
          <w:szCs w:val="24"/>
        </w:rPr>
        <w:t xml:space="preserve"> and </w:t>
      </w:r>
      <w:proofErr w:type="spellStart"/>
      <w:r w:rsidRPr="0075682A">
        <w:rPr>
          <w:rFonts w:ascii="Times New Roman" w:hAnsi="Times New Roman" w:cs="Times New Roman"/>
          <w:sz w:val="24"/>
          <w:szCs w:val="24"/>
        </w:rPr>
        <w:t>Tolossa</w:t>
      </w:r>
      <w:proofErr w:type="spellEnd"/>
      <w:r w:rsidRPr="0075682A">
        <w:rPr>
          <w:rFonts w:ascii="Times New Roman" w:hAnsi="Times New Roman" w:cs="Times New Roman"/>
          <w:sz w:val="24"/>
          <w:szCs w:val="24"/>
        </w:rPr>
        <w:t>, 2015)</w:t>
      </w:r>
      <w:r w:rsidRPr="0075682A">
        <w:rPr>
          <w:rFonts w:ascii="Times New Roman" w:hAnsi="Times New Roman" w:cs="Times New Roman"/>
          <w:sz w:val="24"/>
        </w:rPr>
        <w:t>. This advises that location-specific studies that account for unobservable differences in sociocultural, institutional, and economic features among different parts of the country will help government practitioners to make informed decisions.</w:t>
      </w:r>
    </w:p>
    <w:p w:rsidR="0059252A" w:rsidRPr="00CC7B13" w:rsidRDefault="0059252A" w:rsidP="0059252A">
      <w:pPr>
        <w:spacing w:line="360" w:lineRule="auto"/>
        <w:jc w:val="both"/>
        <w:rPr>
          <w:rFonts w:ascii="Times New Roman" w:hAnsi="Times New Roman" w:cs="Times New Roman"/>
          <w:sz w:val="24"/>
        </w:rPr>
      </w:pPr>
      <w:r w:rsidRPr="00CC7B13">
        <w:rPr>
          <w:rFonts w:ascii="Times New Roman" w:hAnsi="Times New Roman" w:cs="Times New Roman"/>
          <w:sz w:val="24"/>
        </w:rPr>
        <w:t xml:space="preserve">This study is an attempt to fill the aforementioned gaps using different methods, focusing on determinants of food security among rural households of female </w:t>
      </w:r>
      <w:r>
        <w:rPr>
          <w:rFonts w:ascii="Times New Roman" w:hAnsi="Times New Roman" w:cs="Times New Roman"/>
          <w:sz w:val="24"/>
        </w:rPr>
        <w:t xml:space="preserve">headed household in </w:t>
      </w:r>
      <w:proofErr w:type="spellStart"/>
      <w:r>
        <w:rPr>
          <w:rFonts w:ascii="Times New Roman" w:hAnsi="Times New Roman" w:cs="Times New Roman"/>
          <w:sz w:val="24"/>
        </w:rPr>
        <w:t>Adama</w:t>
      </w:r>
      <w:proofErr w:type="spellEnd"/>
      <w:r>
        <w:rPr>
          <w:rFonts w:ascii="Times New Roman" w:hAnsi="Times New Roman" w:cs="Times New Roman"/>
          <w:sz w:val="24"/>
        </w:rPr>
        <w:t xml:space="preserve"> district</w:t>
      </w:r>
      <w:r w:rsidRPr="00CC7B13">
        <w:rPr>
          <w:rFonts w:ascii="Times New Roman" w:hAnsi="Times New Roman" w:cs="Times New Roman"/>
          <w:sz w:val="24"/>
        </w:rPr>
        <w:t xml:space="preserve">, Eastern </w:t>
      </w:r>
      <w:proofErr w:type="spellStart"/>
      <w:r w:rsidRPr="00CC7B13">
        <w:rPr>
          <w:rFonts w:ascii="Times New Roman" w:hAnsi="Times New Roman" w:cs="Times New Roman"/>
          <w:sz w:val="24"/>
        </w:rPr>
        <w:t>Oromia</w:t>
      </w:r>
      <w:proofErr w:type="spellEnd"/>
      <w:r w:rsidRPr="00CC7B13">
        <w:rPr>
          <w:rFonts w:ascii="Times New Roman" w:hAnsi="Times New Roman" w:cs="Times New Roman"/>
          <w:sz w:val="24"/>
        </w:rPr>
        <w:t>, Ethiopia</w:t>
      </w:r>
    </w:p>
    <w:p w:rsidR="00C22DAF" w:rsidRPr="0075682A" w:rsidRDefault="0059252A" w:rsidP="00E62F82">
      <w:pPr>
        <w:spacing w:line="360" w:lineRule="auto"/>
        <w:jc w:val="both"/>
        <w:rPr>
          <w:rFonts w:ascii="Times New Roman" w:hAnsi="Times New Roman" w:cs="Times New Roman"/>
          <w:sz w:val="24"/>
        </w:rPr>
      </w:pPr>
      <w:r w:rsidRPr="0075682A">
        <w:rPr>
          <w:rFonts w:ascii="Times New Roman" w:hAnsi="Times New Roman" w:cs="Times New Roman"/>
          <w:sz w:val="24"/>
          <w:szCs w:val="24"/>
        </w:rPr>
        <w:t>Therefore, identifying, prioritizing and reducing the negative impact of determinants of food security is an important strategy for rural households in general and female headed households in particular to achieving food self-sufficiency and poverty reduction.</w:t>
      </w:r>
    </w:p>
    <w:p w:rsidR="00EA083D" w:rsidRPr="0075682A" w:rsidRDefault="00571DA8" w:rsidP="00E62F82">
      <w:pPr>
        <w:spacing w:line="360" w:lineRule="auto"/>
        <w:jc w:val="both"/>
        <w:rPr>
          <w:rFonts w:ascii="Times New Roman" w:hAnsi="Times New Roman" w:cs="Times New Roman"/>
          <w:sz w:val="24"/>
          <w:szCs w:val="24"/>
        </w:rPr>
      </w:pPr>
      <w:r w:rsidRPr="0075682A">
        <w:rPr>
          <w:rFonts w:ascii="Times New Roman" w:hAnsi="Times New Roman" w:cs="Times New Roman"/>
          <w:sz w:val="24"/>
          <w:szCs w:val="24"/>
        </w:rPr>
        <w:t>Furthermore, practice and policy guidelines are proposed, as well as recommendations for future research for practitioners from various fields, including social work, to understand and adapt their services to contribute</w:t>
      </w:r>
      <w:r w:rsidR="0059252A" w:rsidRPr="0075682A">
        <w:rPr>
          <w:rFonts w:ascii="Times New Roman" w:hAnsi="Times New Roman" w:cs="Times New Roman"/>
          <w:sz w:val="24"/>
          <w:szCs w:val="24"/>
        </w:rPr>
        <w:t xml:space="preserve"> towards food security among female headed household</w:t>
      </w:r>
      <w:r w:rsidRPr="0075682A">
        <w:rPr>
          <w:rFonts w:ascii="Times New Roman" w:hAnsi="Times New Roman" w:cs="Times New Roman"/>
          <w:sz w:val="24"/>
          <w:szCs w:val="24"/>
        </w:rPr>
        <w:t>s as a vulnerable group.</w:t>
      </w:r>
    </w:p>
    <w:p w:rsidR="00245545" w:rsidRPr="00D65EF6" w:rsidRDefault="00461EA7" w:rsidP="00D65EF6">
      <w:pPr>
        <w:pStyle w:val="Heading2"/>
        <w:numPr>
          <w:ilvl w:val="1"/>
          <w:numId w:val="42"/>
        </w:numPr>
        <w:rPr>
          <w:rFonts w:ascii="Times New Roman" w:hAnsi="Times New Roman" w:cs="Times New Roman"/>
          <w:color w:val="auto"/>
        </w:rPr>
      </w:pPr>
      <w:bookmarkStart w:id="19" w:name="_Toc140738920"/>
      <w:r w:rsidRPr="008E7C1C">
        <w:rPr>
          <w:rFonts w:ascii="Times New Roman" w:hAnsi="Times New Roman" w:cs="Times New Roman"/>
          <w:color w:val="auto"/>
          <w:sz w:val="28"/>
        </w:rPr>
        <w:t>OBJECTIVES OF THE STUDY</w:t>
      </w:r>
      <w:bookmarkEnd w:id="19"/>
    </w:p>
    <w:p w:rsidR="0081122B" w:rsidRPr="005328CA" w:rsidRDefault="0081122B" w:rsidP="00D65EF6">
      <w:pPr>
        <w:pStyle w:val="Heading3"/>
        <w:numPr>
          <w:ilvl w:val="2"/>
          <w:numId w:val="42"/>
        </w:numPr>
        <w:rPr>
          <w:rFonts w:ascii="Times New Roman" w:hAnsi="Times New Roman" w:cs="Times New Roman"/>
          <w:color w:val="auto"/>
          <w:sz w:val="24"/>
        </w:rPr>
      </w:pPr>
      <w:bookmarkStart w:id="20" w:name="_Toc140738921"/>
      <w:r w:rsidRPr="005328CA">
        <w:rPr>
          <w:rFonts w:ascii="Times New Roman" w:hAnsi="Times New Roman" w:cs="Times New Roman"/>
          <w:color w:val="auto"/>
          <w:sz w:val="24"/>
        </w:rPr>
        <w:t>General Objective</w:t>
      </w:r>
      <w:bookmarkEnd w:id="20"/>
    </w:p>
    <w:p w:rsidR="00777F3B" w:rsidRPr="0075682A" w:rsidRDefault="00777F3B" w:rsidP="00777F3B">
      <w:pPr>
        <w:jc w:val="both"/>
        <w:rPr>
          <w:rFonts w:ascii="Times New Roman" w:hAnsi="Times New Roman" w:cs="Times New Roman"/>
          <w:sz w:val="24"/>
          <w:szCs w:val="24"/>
        </w:rPr>
      </w:pPr>
      <w:r w:rsidRPr="0075682A">
        <w:rPr>
          <w:rFonts w:ascii="Times New Roman" w:hAnsi="Times New Roman" w:cs="Times New Roman"/>
          <w:sz w:val="24"/>
          <w:szCs w:val="24"/>
        </w:rPr>
        <w:t xml:space="preserve">The general objective of this study is; to assess food security status of female headed households in the study area. </w:t>
      </w:r>
    </w:p>
    <w:p w:rsidR="001A4B64" w:rsidRPr="005328CA" w:rsidRDefault="0081122B" w:rsidP="00D65EF6">
      <w:pPr>
        <w:pStyle w:val="Heading3"/>
        <w:numPr>
          <w:ilvl w:val="2"/>
          <w:numId w:val="42"/>
        </w:numPr>
        <w:rPr>
          <w:rFonts w:ascii="Times New Roman" w:hAnsi="Times New Roman" w:cs="Times New Roman"/>
          <w:color w:val="auto"/>
          <w:sz w:val="24"/>
        </w:rPr>
      </w:pPr>
      <w:bookmarkStart w:id="21" w:name="_Toc140738922"/>
      <w:r w:rsidRPr="005328CA">
        <w:rPr>
          <w:rFonts w:ascii="Times New Roman" w:hAnsi="Times New Roman" w:cs="Times New Roman"/>
          <w:color w:val="auto"/>
          <w:sz w:val="24"/>
        </w:rPr>
        <w:t>S</w:t>
      </w:r>
      <w:r w:rsidR="001A4B64" w:rsidRPr="005328CA">
        <w:rPr>
          <w:rFonts w:ascii="Times New Roman" w:hAnsi="Times New Roman" w:cs="Times New Roman"/>
          <w:color w:val="auto"/>
          <w:sz w:val="24"/>
        </w:rPr>
        <w:t>pecific objectives</w:t>
      </w:r>
      <w:bookmarkEnd w:id="21"/>
    </w:p>
    <w:p w:rsidR="0081122B" w:rsidRPr="0075682A" w:rsidRDefault="0081122B" w:rsidP="0081122B">
      <w:pPr>
        <w:jc w:val="both"/>
        <w:rPr>
          <w:rFonts w:ascii="Times New Roman" w:hAnsi="Times New Roman" w:cs="Times New Roman"/>
          <w:sz w:val="24"/>
        </w:rPr>
      </w:pPr>
      <w:r w:rsidRPr="0075682A">
        <w:rPr>
          <w:rFonts w:ascii="Times New Roman" w:hAnsi="Times New Roman" w:cs="Times New Roman"/>
          <w:sz w:val="24"/>
        </w:rPr>
        <w:t>The specific objectives of the study include the following;</w:t>
      </w:r>
    </w:p>
    <w:p w:rsidR="00777F3B" w:rsidRPr="00777F3B" w:rsidRDefault="00777F3B" w:rsidP="00777F3B">
      <w:pPr>
        <w:pStyle w:val="ListParagraph"/>
        <w:numPr>
          <w:ilvl w:val="0"/>
          <w:numId w:val="41"/>
        </w:numPr>
        <w:jc w:val="both"/>
        <w:rPr>
          <w:rFonts w:ascii="Times New Roman" w:hAnsi="Times New Roman" w:cs="Times New Roman"/>
          <w:sz w:val="24"/>
        </w:rPr>
      </w:pPr>
      <w:r w:rsidRPr="00777F3B">
        <w:rPr>
          <w:rFonts w:ascii="Times New Roman" w:hAnsi="Times New Roman" w:cs="Times New Roman"/>
          <w:sz w:val="24"/>
        </w:rPr>
        <w:t xml:space="preserve">To asses causal factors of food insecure female headed household in the </w:t>
      </w:r>
      <w:r w:rsidR="007624D1">
        <w:rPr>
          <w:rFonts w:ascii="Times New Roman" w:hAnsi="Times New Roman" w:cs="Times New Roman"/>
          <w:sz w:val="24"/>
        </w:rPr>
        <w:t>study area</w:t>
      </w:r>
      <w:r w:rsidRPr="00777F3B">
        <w:rPr>
          <w:rFonts w:ascii="Times New Roman" w:hAnsi="Times New Roman" w:cs="Times New Roman"/>
          <w:sz w:val="24"/>
        </w:rPr>
        <w:t>.</w:t>
      </w:r>
    </w:p>
    <w:p w:rsidR="00777F3B" w:rsidRPr="00777F3B" w:rsidRDefault="00777F3B" w:rsidP="00777F3B">
      <w:pPr>
        <w:pStyle w:val="ListParagraph"/>
        <w:numPr>
          <w:ilvl w:val="0"/>
          <w:numId w:val="41"/>
        </w:numPr>
        <w:jc w:val="both"/>
        <w:rPr>
          <w:rFonts w:ascii="Times New Roman" w:hAnsi="Times New Roman" w:cs="Times New Roman"/>
          <w:sz w:val="24"/>
        </w:rPr>
      </w:pPr>
      <w:r w:rsidRPr="00777F3B">
        <w:rPr>
          <w:rFonts w:ascii="Times New Roman" w:hAnsi="Times New Roman" w:cs="Times New Roman"/>
          <w:sz w:val="24"/>
        </w:rPr>
        <w:t>To analyze the determinants of food security status of female headed households in the study area.</w:t>
      </w:r>
    </w:p>
    <w:p w:rsidR="00245545" w:rsidRPr="00CA5F90" w:rsidRDefault="00461EA7" w:rsidP="00D65EF6">
      <w:pPr>
        <w:pStyle w:val="Heading2"/>
        <w:numPr>
          <w:ilvl w:val="1"/>
          <w:numId w:val="42"/>
        </w:numPr>
        <w:rPr>
          <w:rFonts w:ascii="Times New Roman" w:hAnsi="Times New Roman" w:cs="Times New Roman"/>
          <w:color w:val="auto"/>
          <w:sz w:val="28"/>
        </w:rPr>
      </w:pPr>
      <w:bookmarkStart w:id="22" w:name="_Toc140738923"/>
      <w:r w:rsidRPr="00CA5F90">
        <w:rPr>
          <w:rFonts w:ascii="Times New Roman" w:hAnsi="Times New Roman" w:cs="Times New Roman"/>
          <w:color w:val="auto"/>
          <w:sz w:val="28"/>
        </w:rPr>
        <w:t>RESEARCH QUESTION</w:t>
      </w:r>
      <w:bookmarkEnd w:id="22"/>
    </w:p>
    <w:p w:rsidR="00984C19" w:rsidRPr="00EA3BB2" w:rsidRDefault="007624D1" w:rsidP="00E62F82">
      <w:pPr>
        <w:spacing w:line="360" w:lineRule="auto"/>
        <w:jc w:val="both"/>
        <w:rPr>
          <w:rFonts w:ascii="Times New Roman" w:hAnsi="Times New Roman" w:cs="Times New Roman"/>
          <w:sz w:val="24"/>
          <w:szCs w:val="24"/>
        </w:rPr>
      </w:pPr>
      <w:r w:rsidRPr="00EA3BB2">
        <w:rPr>
          <w:rFonts w:ascii="Times New Roman" w:hAnsi="Times New Roman" w:cs="Times New Roman"/>
          <w:sz w:val="24"/>
          <w:szCs w:val="24"/>
        </w:rPr>
        <w:t xml:space="preserve">Two </w:t>
      </w:r>
      <w:r w:rsidR="00FE77E1" w:rsidRPr="00EA3BB2">
        <w:rPr>
          <w:rFonts w:ascii="Times New Roman" w:hAnsi="Times New Roman" w:cs="Times New Roman"/>
          <w:sz w:val="24"/>
          <w:szCs w:val="24"/>
        </w:rPr>
        <w:t xml:space="preserve">major research questions will </w:t>
      </w:r>
      <w:r w:rsidR="0091332D" w:rsidRPr="00EA3BB2">
        <w:rPr>
          <w:rFonts w:ascii="Times New Roman" w:hAnsi="Times New Roman" w:cs="Times New Roman"/>
          <w:sz w:val="24"/>
          <w:szCs w:val="24"/>
        </w:rPr>
        <w:t>raise</w:t>
      </w:r>
      <w:r w:rsidR="00FE77E1" w:rsidRPr="00EA3BB2">
        <w:rPr>
          <w:rFonts w:ascii="Times New Roman" w:hAnsi="Times New Roman" w:cs="Times New Roman"/>
          <w:sz w:val="24"/>
          <w:szCs w:val="24"/>
        </w:rPr>
        <w:t xml:space="preserve"> or formulated which will help to address the objectives. These are the following;-</w:t>
      </w:r>
    </w:p>
    <w:p w:rsidR="00CB175F" w:rsidRPr="00EA3BB2" w:rsidRDefault="00FE77E1" w:rsidP="00A90593">
      <w:pPr>
        <w:pStyle w:val="ListParagraph"/>
        <w:numPr>
          <w:ilvl w:val="0"/>
          <w:numId w:val="4"/>
        </w:numPr>
        <w:spacing w:line="360" w:lineRule="auto"/>
        <w:jc w:val="both"/>
        <w:rPr>
          <w:rFonts w:ascii="Times New Roman" w:hAnsi="Times New Roman" w:cs="Times New Roman"/>
          <w:sz w:val="24"/>
          <w:szCs w:val="24"/>
        </w:rPr>
      </w:pPr>
      <w:r w:rsidRPr="00EA3BB2">
        <w:rPr>
          <w:rFonts w:ascii="Times New Roman" w:hAnsi="Times New Roman" w:cs="Times New Roman"/>
          <w:sz w:val="24"/>
          <w:szCs w:val="24"/>
        </w:rPr>
        <w:lastRenderedPageBreak/>
        <w:t>What factors contribute to be food insecure in female head</w:t>
      </w:r>
      <w:r w:rsidR="00CB175F" w:rsidRPr="00EA3BB2">
        <w:rPr>
          <w:rFonts w:ascii="Times New Roman" w:hAnsi="Times New Roman" w:cs="Times New Roman"/>
          <w:sz w:val="24"/>
          <w:szCs w:val="24"/>
        </w:rPr>
        <w:t>ed house</w:t>
      </w:r>
      <w:r w:rsidRPr="00EA3BB2">
        <w:rPr>
          <w:rFonts w:ascii="Times New Roman" w:hAnsi="Times New Roman" w:cs="Times New Roman"/>
          <w:sz w:val="24"/>
          <w:szCs w:val="24"/>
        </w:rPr>
        <w:t>holds</w:t>
      </w:r>
      <w:r w:rsidR="0091332D" w:rsidRPr="00EA3BB2">
        <w:rPr>
          <w:rFonts w:ascii="Times New Roman" w:hAnsi="Times New Roman" w:cs="Times New Roman"/>
          <w:sz w:val="24"/>
          <w:szCs w:val="24"/>
        </w:rPr>
        <w:t xml:space="preserve"> of the study area</w:t>
      </w:r>
      <w:r w:rsidRPr="00EA3BB2">
        <w:rPr>
          <w:rFonts w:ascii="Times New Roman" w:hAnsi="Times New Roman" w:cs="Times New Roman"/>
          <w:sz w:val="24"/>
          <w:szCs w:val="24"/>
        </w:rPr>
        <w:t xml:space="preserve">? </w:t>
      </w:r>
    </w:p>
    <w:p w:rsidR="00EA3BB2" w:rsidRPr="00CA5F90" w:rsidRDefault="00CB175F" w:rsidP="00CA5F90">
      <w:pPr>
        <w:pStyle w:val="ListParagraph"/>
        <w:numPr>
          <w:ilvl w:val="0"/>
          <w:numId w:val="4"/>
        </w:numPr>
        <w:spacing w:line="360" w:lineRule="auto"/>
        <w:jc w:val="both"/>
        <w:rPr>
          <w:rFonts w:ascii="Times New Roman" w:hAnsi="Times New Roman" w:cs="Times New Roman"/>
          <w:sz w:val="24"/>
          <w:szCs w:val="24"/>
        </w:rPr>
      </w:pPr>
      <w:r w:rsidRPr="00EA3BB2">
        <w:rPr>
          <w:rFonts w:ascii="Times New Roman" w:hAnsi="Times New Roman" w:cs="Times New Roman"/>
          <w:sz w:val="24"/>
          <w:szCs w:val="24"/>
        </w:rPr>
        <w:t xml:space="preserve">What are the potential determinants of food security of female headed households understudy? </w:t>
      </w:r>
    </w:p>
    <w:p w:rsidR="00096691" w:rsidRPr="00D65EF6" w:rsidRDefault="00461EA7" w:rsidP="00D65EF6">
      <w:pPr>
        <w:pStyle w:val="Heading2"/>
        <w:numPr>
          <w:ilvl w:val="1"/>
          <w:numId w:val="42"/>
        </w:numPr>
        <w:rPr>
          <w:rFonts w:ascii="Times New Roman" w:hAnsi="Times New Roman" w:cs="Times New Roman"/>
          <w:color w:val="auto"/>
        </w:rPr>
      </w:pPr>
      <w:bookmarkStart w:id="23" w:name="_Toc140738924"/>
      <w:r w:rsidRPr="00CA5F90">
        <w:rPr>
          <w:rFonts w:ascii="Times New Roman" w:hAnsi="Times New Roman" w:cs="Times New Roman"/>
          <w:color w:val="auto"/>
          <w:sz w:val="28"/>
        </w:rPr>
        <w:t>SIGNIFICANCE OF THE STUDY</w:t>
      </w:r>
      <w:bookmarkEnd w:id="23"/>
    </w:p>
    <w:p w:rsidR="0047439A" w:rsidRPr="0075682A" w:rsidRDefault="00810818" w:rsidP="00E62F82">
      <w:pPr>
        <w:spacing w:line="360" w:lineRule="auto"/>
        <w:jc w:val="both"/>
        <w:rPr>
          <w:rFonts w:ascii="Times New Roman" w:hAnsi="Times New Roman" w:cs="Times New Roman"/>
          <w:sz w:val="24"/>
          <w:szCs w:val="24"/>
        </w:rPr>
      </w:pPr>
      <w:r w:rsidRPr="0075682A">
        <w:rPr>
          <w:rFonts w:ascii="Times New Roman" w:hAnsi="Times New Roman" w:cs="Times New Roman"/>
          <w:sz w:val="24"/>
          <w:szCs w:val="24"/>
        </w:rPr>
        <w:t>It is true that food insecurity affects nation, community, household, and individuals. However, the burden of hunger is disproportionately heavier on some social groups, communities, and localities. Similarly, many pieces of evidence indicate that the problem is severe on female</w:t>
      </w:r>
      <w:r w:rsidR="00F3157D" w:rsidRPr="0075682A">
        <w:rPr>
          <w:rFonts w:ascii="Times New Roman" w:hAnsi="Times New Roman" w:cs="Times New Roman"/>
          <w:sz w:val="24"/>
          <w:szCs w:val="24"/>
        </w:rPr>
        <w:t xml:space="preserve"> </w:t>
      </w:r>
      <w:r w:rsidRPr="0075682A">
        <w:rPr>
          <w:rFonts w:ascii="Times New Roman" w:hAnsi="Times New Roman" w:cs="Times New Roman"/>
          <w:sz w:val="24"/>
          <w:szCs w:val="24"/>
        </w:rPr>
        <w:t>headed households. Female-headed households have weaker resource bases compared to male headed households because of factors related to their social and economic positions which directly or indirectly affect their possession of the various productive resources and mobility.</w:t>
      </w:r>
    </w:p>
    <w:p w:rsidR="00884D4A" w:rsidRPr="00CC7B13" w:rsidRDefault="00803DF1" w:rsidP="00E62F82">
      <w:pPr>
        <w:spacing w:line="360" w:lineRule="auto"/>
        <w:jc w:val="both"/>
        <w:rPr>
          <w:rFonts w:ascii="Times New Roman" w:hAnsi="Times New Roman" w:cs="Times New Roman"/>
          <w:sz w:val="24"/>
          <w:szCs w:val="24"/>
        </w:rPr>
      </w:pPr>
      <w:r w:rsidRPr="0075682A">
        <w:rPr>
          <w:rFonts w:ascii="Times New Roman" w:hAnsi="Times New Roman" w:cs="Times New Roman"/>
          <w:sz w:val="24"/>
          <w:szCs w:val="24"/>
        </w:rPr>
        <w:t xml:space="preserve">The </w:t>
      </w:r>
      <w:r w:rsidR="0017445C" w:rsidRPr="0075682A">
        <w:rPr>
          <w:rFonts w:ascii="Times New Roman" w:hAnsi="Times New Roman" w:cs="Times New Roman"/>
          <w:sz w:val="24"/>
          <w:szCs w:val="24"/>
        </w:rPr>
        <w:t>findings of this study were thus</w:t>
      </w:r>
      <w:r w:rsidR="00F3157D" w:rsidRPr="0075682A">
        <w:rPr>
          <w:rFonts w:ascii="Times New Roman" w:hAnsi="Times New Roman" w:cs="Times New Roman"/>
          <w:sz w:val="24"/>
          <w:szCs w:val="24"/>
        </w:rPr>
        <w:t xml:space="preserve"> </w:t>
      </w:r>
      <w:r w:rsidR="0017445C" w:rsidRPr="0075682A">
        <w:rPr>
          <w:rFonts w:ascii="Times New Roman" w:hAnsi="Times New Roman" w:cs="Times New Roman"/>
          <w:sz w:val="24"/>
          <w:szCs w:val="24"/>
        </w:rPr>
        <w:t>providing</w:t>
      </w:r>
      <w:r w:rsidR="00810818" w:rsidRPr="0075682A">
        <w:rPr>
          <w:rFonts w:ascii="Times New Roman" w:hAnsi="Times New Roman" w:cs="Times New Roman"/>
          <w:sz w:val="24"/>
          <w:szCs w:val="24"/>
        </w:rPr>
        <w:t xml:space="preserve"> information on the food security of female-headed households</w:t>
      </w:r>
      <w:r w:rsidRPr="0075682A">
        <w:rPr>
          <w:rFonts w:ascii="Times New Roman" w:hAnsi="Times New Roman" w:cs="Times New Roman"/>
          <w:sz w:val="24"/>
          <w:szCs w:val="24"/>
        </w:rPr>
        <w:t>.</w:t>
      </w:r>
      <w:r w:rsidR="00810818" w:rsidRPr="0075682A">
        <w:rPr>
          <w:rFonts w:ascii="Times New Roman" w:hAnsi="Times New Roman" w:cs="Times New Roman"/>
          <w:sz w:val="24"/>
          <w:szCs w:val="24"/>
        </w:rPr>
        <w:t xml:space="preserve"> Hence, the researcher hopes, it has an important contribution as part of the broader national effort to improve the food security of rural households.</w:t>
      </w:r>
    </w:p>
    <w:p w:rsidR="00394E57" w:rsidRPr="00CC7B13" w:rsidRDefault="00810818" w:rsidP="00E62F82">
      <w:pPr>
        <w:spacing w:line="360" w:lineRule="auto"/>
        <w:jc w:val="both"/>
        <w:rPr>
          <w:rFonts w:ascii="Times New Roman" w:hAnsi="Times New Roman" w:cs="Times New Roman"/>
          <w:sz w:val="24"/>
          <w:szCs w:val="24"/>
        </w:rPr>
      </w:pPr>
      <w:r w:rsidRPr="00CC7B13">
        <w:rPr>
          <w:rFonts w:ascii="Times New Roman" w:hAnsi="Times New Roman" w:cs="Times New Roman"/>
          <w:sz w:val="24"/>
          <w:szCs w:val="24"/>
        </w:rPr>
        <w:t xml:space="preserve">This study which is on food security of female-headed households </w:t>
      </w:r>
      <w:r w:rsidR="0017445C" w:rsidRPr="00CC7B13">
        <w:rPr>
          <w:rFonts w:ascii="Times New Roman" w:hAnsi="Times New Roman" w:cs="Times New Roman"/>
          <w:sz w:val="24"/>
          <w:szCs w:val="24"/>
        </w:rPr>
        <w:t>was</w:t>
      </w:r>
      <w:r w:rsidR="00803DF1" w:rsidRPr="00CC7B13">
        <w:rPr>
          <w:rFonts w:ascii="Times New Roman" w:hAnsi="Times New Roman" w:cs="Times New Roman"/>
          <w:sz w:val="24"/>
          <w:szCs w:val="24"/>
        </w:rPr>
        <w:t xml:space="preserve"> also challenge</w:t>
      </w:r>
      <w:r w:rsidRPr="00CC7B13">
        <w:rPr>
          <w:rFonts w:ascii="Times New Roman" w:hAnsi="Times New Roman" w:cs="Times New Roman"/>
          <w:sz w:val="24"/>
          <w:szCs w:val="24"/>
        </w:rPr>
        <w:t xml:space="preserve"> the previous food security studies with solid evidence on how future inquiries into the issue should also target those social groups inhabiting better off regions but who are disadvantaged in their social, economic and environmental conditions. </w:t>
      </w:r>
      <w:r w:rsidRPr="00B03A6D">
        <w:rPr>
          <w:rFonts w:ascii="Times New Roman" w:hAnsi="Times New Roman" w:cs="Times New Roman"/>
          <w:sz w:val="24"/>
          <w:szCs w:val="24"/>
        </w:rPr>
        <w:t>Besides</w:t>
      </w:r>
      <w:r w:rsidR="002979EF" w:rsidRPr="00B03A6D">
        <w:rPr>
          <w:rFonts w:ascii="Times New Roman" w:hAnsi="Times New Roman" w:cs="Times New Roman"/>
          <w:sz w:val="24"/>
          <w:szCs w:val="24"/>
        </w:rPr>
        <w:t xml:space="preserve">, the result of this research </w:t>
      </w:r>
      <w:r w:rsidR="0017445C" w:rsidRPr="00B03A6D">
        <w:rPr>
          <w:rFonts w:ascii="Times New Roman" w:hAnsi="Times New Roman" w:cs="Times New Roman"/>
          <w:sz w:val="24"/>
          <w:szCs w:val="24"/>
        </w:rPr>
        <w:t>was</w:t>
      </w:r>
      <w:r w:rsidRPr="00B03A6D">
        <w:rPr>
          <w:rFonts w:ascii="Times New Roman" w:hAnsi="Times New Roman" w:cs="Times New Roman"/>
          <w:sz w:val="24"/>
          <w:szCs w:val="24"/>
        </w:rPr>
        <w:t xml:space="preserve"> expected to influence previous views held by researchers and policymakers on food security of the region and other regions with similar socioeconomic settings. Thus, it </w:t>
      </w:r>
      <w:r w:rsidR="0017445C" w:rsidRPr="00B03A6D">
        <w:rPr>
          <w:rFonts w:ascii="Times New Roman" w:hAnsi="Times New Roman" w:cs="Times New Roman"/>
          <w:sz w:val="24"/>
          <w:szCs w:val="24"/>
        </w:rPr>
        <w:t>was</w:t>
      </w:r>
      <w:r w:rsidR="00F3157D" w:rsidRPr="00B03A6D">
        <w:rPr>
          <w:rFonts w:ascii="Times New Roman" w:hAnsi="Times New Roman" w:cs="Times New Roman"/>
          <w:sz w:val="24"/>
          <w:szCs w:val="24"/>
        </w:rPr>
        <w:t xml:space="preserve"> </w:t>
      </w:r>
      <w:r w:rsidRPr="00B03A6D">
        <w:rPr>
          <w:rFonts w:ascii="Times New Roman" w:hAnsi="Times New Roman" w:cs="Times New Roman"/>
          <w:sz w:val="24"/>
          <w:szCs w:val="24"/>
        </w:rPr>
        <w:t>provides useful information, which will assist policy makers and planners in designing policies and development programs striving to improve the food security of female-headed households specifically by formulating strategies on their livelihoods and improving the capacity of local institutions. In addition</w:t>
      </w:r>
      <w:r w:rsidRPr="00CC7B13">
        <w:rPr>
          <w:rFonts w:ascii="Times New Roman" w:hAnsi="Times New Roman" w:cs="Times New Roman"/>
          <w:sz w:val="24"/>
          <w:szCs w:val="24"/>
        </w:rPr>
        <w:t xml:space="preserve"> to this, it </w:t>
      </w:r>
      <w:r w:rsidR="0017445C" w:rsidRPr="00CC7B13">
        <w:rPr>
          <w:rFonts w:ascii="Times New Roman" w:hAnsi="Times New Roman" w:cs="Times New Roman"/>
          <w:sz w:val="24"/>
          <w:szCs w:val="24"/>
        </w:rPr>
        <w:t>is</w:t>
      </w:r>
      <w:r w:rsidRPr="00CC7B13">
        <w:rPr>
          <w:rFonts w:ascii="Times New Roman" w:hAnsi="Times New Roman" w:cs="Times New Roman"/>
          <w:sz w:val="24"/>
          <w:szCs w:val="24"/>
        </w:rPr>
        <w:t xml:space="preserve"> also serve as an input for different sectors of government organizations at national, regional and local levels and nongovernmental organizations closely working on food security mainly female-headed households.</w:t>
      </w:r>
      <w:r w:rsidR="00C964EB">
        <w:rPr>
          <w:rFonts w:ascii="Times New Roman" w:hAnsi="Times New Roman" w:cs="Times New Roman"/>
          <w:sz w:val="24"/>
          <w:szCs w:val="24"/>
        </w:rPr>
        <w:t xml:space="preserve"> B</w:t>
      </w:r>
      <w:r w:rsidRPr="00CC7B13">
        <w:rPr>
          <w:rFonts w:ascii="Times New Roman" w:hAnsi="Times New Roman" w:cs="Times New Roman"/>
          <w:sz w:val="24"/>
          <w:szCs w:val="24"/>
        </w:rPr>
        <w:t xml:space="preserve">ut it also </w:t>
      </w:r>
      <w:r w:rsidR="00C964EB" w:rsidRPr="00CC7B13">
        <w:rPr>
          <w:rFonts w:ascii="Times New Roman" w:hAnsi="Times New Roman" w:cs="Times New Roman"/>
          <w:sz w:val="24"/>
          <w:szCs w:val="24"/>
        </w:rPr>
        <w:t>has</w:t>
      </w:r>
      <w:r w:rsidRPr="00CC7B13">
        <w:rPr>
          <w:rFonts w:ascii="Times New Roman" w:hAnsi="Times New Roman" w:cs="Times New Roman"/>
          <w:sz w:val="24"/>
          <w:szCs w:val="24"/>
        </w:rPr>
        <w:t xml:space="preserve"> relevance to a population of other areas of the region having a similar socio-cultural, psychological and economic situation.</w:t>
      </w:r>
    </w:p>
    <w:p w:rsidR="00EA3BB2" w:rsidRPr="00CC7B13" w:rsidRDefault="005C1BBA" w:rsidP="00E62F82">
      <w:pPr>
        <w:spacing w:line="360" w:lineRule="auto"/>
        <w:jc w:val="both"/>
        <w:rPr>
          <w:rFonts w:ascii="Times New Roman" w:hAnsi="Times New Roman" w:cs="Times New Roman"/>
          <w:sz w:val="24"/>
          <w:szCs w:val="24"/>
        </w:rPr>
      </w:pPr>
      <w:r w:rsidRPr="00B03A6D">
        <w:rPr>
          <w:rFonts w:ascii="Times New Roman" w:hAnsi="Times New Roman" w:cs="Times New Roman"/>
          <w:sz w:val="24"/>
          <w:szCs w:val="24"/>
        </w:rPr>
        <w:lastRenderedPageBreak/>
        <w:t xml:space="preserve">It </w:t>
      </w:r>
      <w:r w:rsidR="00810818" w:rsidRPr="00B03A6D">
        <w:rPr>
          <w:rFonts w:ascii="Times New Roman" w:hAnsi="Times New Roman" w:cs="Times New Roman"/>
          <w:sz w:val="24"/>
          <w:szCs w:val="24"/>
        </w:rPr>
        <w:t xml:space="preserve">also </w:t>
      </w:r>
      <w:r w:rsidR="00C964EB" w:rsidRPr="00B03A6D">
        <w:rPr>
          <w:rFonts w:ascii="Times New Roman" w:hAnsi="Times New Roman" w:cs="Times New Roman"/>
          <w:sz w:val="24"/>
          <w:szCs w:val="24"/>
        </w:rPr>
        <w:t>contributes</w:t>
      </w:r>
      <w:r w:rsidR="00810818" w:rsidRPr="00B03A6D">
        <w:rPr>
          <w:rFonts w:ascii="Times New Roman" w:hAnsi="Times New Roman" w:cs="Times New Roman"/>
          <w:sz w:val="24"/>
          <w:szCs w:val="24"/>
        </w:rPr>
        <w:t xml:space="preserve"> some insight on the area of food security study by adding empirical evidence regarding different aspects of food security situations of female-headed households</w:t>
      </w:r>
      <w:r w:rsidR="0017445C" w:rsidRPr="00B03A6D">
        <w:rPr>
          <w:rFonts w:ascii="Times New Roman" w:hAnsi="Times New Roman" w:cs="Times New Roman"/>
          <w:sz w:val="24"/>
          <w:szCs w:val="24"/>
        </w:rPr>
        <w:t>.</w:t>
      </w:r>
      <w:r w:rsidR="00F3157D" w:rsidRPr="00B03A6D">
        <w:rPr>
          <w:rFonts w:ascii="Times New Roman" w:hAnsi="Times New Roman" w:cs="Times New Roman"/>
          <w:sz w:val="24"/>
          <w:szCs w:val="24"/>
        </w:rPr>
        <w:t xml:space="preserve"> </w:t>
      </w:r>
      <w:r w:rsidR="00803DF1" w:rsidRPr="00B03A6D">
        <w:rPr>
          <w:rFonts w:ascii="Times New Roman" w:hAnsi="Times New Roman" w:cs="Times New Roman"/>
          <w:sz w:val="24"/>
          <w:szCs w:val="24"/>
        </w:rPr>
        <w:t xml:space="preserve">Besides, this study </w:t>
      </w:r>
      <w:r w:rsidR="0017445C" w:rsidRPr="00B03A6D">
        <w:rPr>
          <w:rFonts w:ascii="Times New Roman" w:hAnsi="Times New Roman" w:cs="Times New Roman"/>
          <w:sz w:val="24"/>
          <w:szCs w:val="24"/>
        </w:rPr>
        <w:t>was</w:t>
      </w:r>
      <w:r w:rsidR="00F3157D" w:rsidRPr="00B03A6D">
        <w:rPr>
          <w:rFonts w:ascii="Times New Roman" w:hAnsi="Times New Roman" w:cs="Times New Roman"/>
          <w:sz w:val="24"/>
          <w:szCs w:val="24"/>
        </w:rPr>
        <w:t xml:space="preserve"> </w:t>
      </w:r>
      <w:r w:rsidR="00810818" w:rsidRPr="00B03A6D">
        <w:rPr>
          <w:rFonts w:ascii="Times New Roman" w:hAnsi="Times New Roman" w:cs="Times New Roman"/>
          <w:sz w:val="24"/>
          <w:szCs w:val="24"/>
        </w:rPr>
        <w:t xml:space="preserve">record and document information on the food security situation of </w:t>
      </w:r>
      <w:r w:rsidR="0038446D">
        <w:rPr>
          <w:rFonts w:ascii="Times New Roman" w:hAnsi="Times New Roman" w:cs="Times New Roman"/>
          <w:sz w:val="24"/>
          <w:szCs w:val="24"/>
        </w:rPr>
        <w:t xml:space="preserve">female-headed households in </w:t>
      </w:r>
      <w:proofErr w:type="spellStart"/>
      <w:r w:rsidR="0038446D">
        <w:rPr>
          <w:rFonts w:ascii="Times New Roman" w:hAnsi="Times New Roman" w:cs="Times New Roman"/>
          <w:sz w:val="24"/>
          <w:szCs w:val="24"/>
        </w:rPr>
        <w:t>Adama</w:t>
      </w:r>
      <w:proofErr w:type="spellEnd"/>
      <w:r w:rsidR="0038446D">
        <w:rPr>
          <w:rFonts w:ascii="Times New Roman" w:hAnsi="Times New Roman" w:cs="Times New Roman"/>
          <w:sz w:val="24"/>
          <w:szCs w:val="24"/>
        </w:rPr>
        <w:t xml:space="preserve"> </w:t>
      </w:r>
      <w:proofErr w:type="spellStart"/>
      <w:r w:rsidR="0038446D">
        <w:rPr>
          <w:rFonts w:ascii="Times New Roman" w:hAnsi="Times New Roman" w:cs="Times New Roman"/>
          <w:sz w:val="24"/>
          <w:szCs w:val="24"/>
        </w:rPr>
        <w:t>wereda</w:t>
      </w:r>
      <w:proofErr w:type="spellEnd"/>
      <w:r w:rsidR="00810818" w:rsidRPr="00B03A6D">
        <w:rPr>
          <w:rFonts w:ascii="Times New Roman" w:hAnsi="Times New Roman" w:cs="Times New Roman"/>
          <w:sz w:val="24"/>
          <w:szCs w:val="24"/>
        </w:rPr>
        <w:t>.</w:t>
      </w:r>
      <w:r w:rsidR="00F3157D" w:rsidRPr="00B03A6D">
        <w:rPr>
          <w:rFonts w:ascii="Times New Roman" w:hAnsi="Times New Roman" w:cs="Times New Roman"/>
          <w:sz w:val="24"/>
          <w:szCs w:val="24"/>
        </w:rPr>
        <w:t xml:space="preserve"> </w:t>
      </w:r>
      <w:r w:rsidR="0047439A" w:rsidRPr="00B03A6D">
        <w:rPr>
          <w:rFonts w:ascii="Times New Roman" w:hAnsi="Times New Roman" w:cs="Times New Roman"/>
          <w:sz w:val="24"/>
          <w:szCs w:val="24"/>
        </w:rPr>
        <w:t>It is w</w:t>
      </w:r>
      <w:r w:rsidR="0091332D" w:rsidRPr="00B03A6D">
        <w:rPr>
          <w:rFonts w:ascii="Times New Roman" w:hAnsi="Times New Roman" w:cs="Times New Roman"/>
          <w:sz w:val="24"/>
          <w:szCs w:val="24"/>
        </w:rPr>
        <w:t>ith this conviction</w:t>
      </w:r>
      <w:r w:rsidR="0017445C" w:rsidRPr="00B03A6D">
        <w:rPr>
          <w:rFonts w:ascii="Times New Roman" w:hAnsi="Times New Roman" w:cs="Times New Roman"/>
          <w:sz w:val="24"/>
          <w:szCs w:val="24"/>
        </w:rPr>
        <w:t xml:space="preserve">; households headed by women were </w:t>
      </w:r>
      <w:r w:rsidR="005E54A1" w:rsidRPr="00B03A6D">
        <w:rPr>
          <w:rFonts w:ascii="Times New Roman" w:hAnsi="Times New Roman" w:cs="Times New Roman"/>
          <w:sz w:val="24"/>
          <w:szCs w:val="24"/>
        </w:rPr>
        <w:t>emphasized in this research.</w:t>
      </w:r>
    </w:p>
    <w:p w:rsidR="00085263" w:rsidRPr="00CA5F90" w:rsidRDefault="00461EA7" w:rsidP="00D65EF6">
      <w:pPr>
        <w:pStyle w:val="Heading2"/>
        <w:numPr>
          <w:ilvl w:val="1"/>
          <w:numId w:val="42"/>
        </w:numPr>
        <w:rPr>
          <w:rFonts w:ascii="Times New Roman" w:hAnsi="Times New Roman" w:cs="Times New Roman"/>
          <w:color w:val="auto"/>
          <w:sz w:val="28"/>
        </w:rPr>
      </w:pPr>
      <w:bookmarkStart w:id="24" w:name="_Toc140738925"/>
      <w:r w:rsidRPr="00CA5F90">
        <w:rPr>
          <w:rFonts w:ascii="Times New Roman" w:hAnsi="Times New Roman" w:cs="Times New Roman"/>
          <w:color w:val="auto"/>
          <w:sz w:val="28"/>
        </w:rPr>
        <w:t>SCOPE AND LIMITATION OF THE STUDY</w:t>
      </w:r>
      <w:bookmarkEnd w:id="24"/>
    </w:p>
    <w:p w:rsidR="00085263" w:rsidRPr="00B03A6D" w:rsidRDefault="00085263" w:rsidP="00085263">
      <w:pPr>
        <w:spacing w:line="360" w:lineRule="auto"/>
        <w:jc w:val="both"/>
        <w:rPr>
          <w:rFonts w:ascii="Times New Roman" w:hAnsi="Times New Roman" w:cs="Times New Roman"/>
          <w:color w:val="000000"/>
          <w:sz w:val="24"/>
          <w:szCs w:val="20"/>
        </w:rPr>
      </w:pPr>
      <w:r w:rsidRPr="00B03A6D">
        <w:rPr>
          <w:rFonts w:ascii="Times New Roman" w:hAnsi="Times New Roman" w:cs="Times New Roman"/>
          <w:sz w:val="24"/>
          <w:szCs w:val="20"/>
        </w:rPr>
        <w:t xml:space="preserve">The study </w:t>
      </w:r>
      <w:r w:rsidR="0017445C" w:rsidRPr="00B03A6D">
        <w:rPr>
          <w:rFonts w:ascii="Times New Roman" w:hAnsi="Times New Roman" w:cs="Times New Roman"/>
          <w:sz w:val="24"/>
          <w:szCs w:val="20"/>
        </w:rPr>
        <w:t>was</w:t>
      </w:r>
      <w:r w:rsidRPr="00B03A6D">
        <w:rPr>
          <w:rFonts w:ascii="Times New Roman" w:hAnsi="Times New Roman" w:cs="Times New Roman"/>
          <w:sz w:val="24"/>
          <w:szCs w:val="20"/>
        </w:rPr>
        <w:t xml:space="preserve"> concerned with determinants </w:t>
      </w:r>
      <w:r w:rsidRPr="00B03A6D">
        <w:rPr>
          <w:rFonts w:ascii="Times New Roman" w:hAnsi="Times New Roman" w:cs="Times New Roman"/>
          <w:color w:val="000000"/>
          <w:sz w:val="24"/>
          <w:szCs w:val="20"/>
        </w:rPr>
        <w:t>of food security at household level of</w:t>
      </w:r>
      <w:r w:rsidR="00BA6AE8" w:rsidRPr="00B03A6D">
        <w:rPr>
          <w:rFonts w:ascii="Times New Roman" w:hAnsi="Times New Roman" w:cs="Times New Roman"/>
          <w:color w:val="000000"/>
          <w:sz w:val="24"/>
          <w:szCs w:val="20"/>
        </w:rPr>
        <w:t xml:space="preserve"> f</w:t>
      </w:r>
      <w:r w:rsidR="0038446D">
        <w:rPr>
          <w:rFonts w:ascii="Times New Roman" w:hAnsi="Times New Roman" w:cs="Times New Roman"/>
          <w:color w:val="000000"/>
          <w:sz w:val="24"/>
          <w:szCs w:val="20"/>
        </w:rPr>
        <w:t xml:space="preserve">emale headship in </w:t>
      </w:r>
      <w:proofErr w:type="spellStart"/>
      <w:r w:rsidR="0038446D">
        <w:rPr>
          <w:rFonts w:ascii="Times New Roman" w:hAnsi="Times New Roman" w:cs="Times New Roman"/>
          <w:color w:val="000000"/>
          <w:sz w:val="24"/>
          <w:szCs w:val="20"/>
        </w:rPr>
        <w:t>Adama</w:t>
      </w:r>
      <w:proofErr w:type="spellEnd"/>
      <w:r w:rsidR="0038446D">
        <w:rPr>
          <w:rFonts w:ascii="Times New Roman" w:hAnsi="Times New Roman" w:cs="Times New Roman"/>
          <w:color w:val="000000"/>
          <w:sz w:val="24"/>
          <w:szCs w:val="20"/>
        </w:rPr>
        <w:t xml:space="preserve"> </w:t>
      </w:r>
      <w:proofErr w:type="spellStart"/>
      <w:r w:rsidR="0038446D">
        <w:rPr>
          <w:rFonts w:ascii="Times New Roman" w:hAnsi="Times New Roman" w:cs="Times New Roman"/>
          <w:color w:val="000000"/>
          <w:sz w:val="24"/>
          <w:szCs w:val="20"/>
        </w:rPr>
        <w:t>wereda</w:t>
      </w:r>
      <w:proofErr w:type="spellEnd"/>
      <w:r w:rsidRPr="00B03A6D">
        <w:rPr>
          <w:rFonts w:ascii="Times New Roman" w:hAnsi="Times New Roman" w:cs="Times New Roman"/>
          <w:color w:val="000000"/>
          <w:sz w:val="24"/>
          <w:szCs w:val="20"/>
        </w:rPr>
        <w:t xml:space="preserve">. However, it has also some restrictions. Firstly, this study </w:t>
      </w:r>
      <w:r w:rsidR="0017445C" w:rsidRPr="00B03A6D">
        <w:rPr>
          <w:rFonts w:ascii="Times New Roman" w:hAnsi="Times New Roman" w:cs="Times New Roman"/>
          <w:color w:val="000000"/>
          <w:sz w:val="24"/>
          <w:szCs w:val="20"/>
        </w:rPr>
        <w:t>was</w:t>
      </w:r>
      <w:r w:rsidR="00F9208A" w:rsidRPr="00B03A6D">
        <w:rPr>
          <w:rFonts w:ascii="Times New Roman" w:hAnsi="Times New Roman" w:cs="Times New Roman"/>
          <w:color w:val="000000"/>
          <w:sz w:val="24"/>
          <w:szCs w:val="20"/>
        </w:rPr>
        <w:t xml:space="preserve"> take a sample of only one </w:t>
      </w:r>
      <w:proofErr w:type="spellStart"/>
      <w:r w:rsidR="0017445C" w:rsidRPr="00B03A6D">
        <w:rPr>
          <w:rFonts w:ascii="Times New Roman" w:hAnsi="Times New Roman" w:cs="Times New Roman"/>
          <w:color w:val="000000"/>
          <w:sz w:val="24"/>
          <w:szCs w:val="20"/>
        </w:rPr>
        <w:t>Wereda</w:t>
      </w:r>
      <w:proofErr w:type="spellEnd"/>
      <w:r w:rsidR="00F3157D" w:rsidRPr="00B03A6D">
        <w:rPr>
          <w:rFonts w:ascii="Times New Roman" w:hAnsi="Times New Roman" w:cs="Times New Roman"/>
          <w:color w:val="000000"/>
          <w:sz w:val="24"/>
          <w:szCs w:val="20"/>
        </w:rPr>
        <w:t xml:space="preserve"> among nine </w:t>
      </w:r>
      <w:proofErr w:type="spellStart"/>
      <w:r w:rsidR="00F3157D" w:rsidRPr="00B03A6D">
        <w:rPr>
          <w:rFonts w:ascii="Times New Roman" w:hAnsi="Times New Roman" w:cs="Times New Roman"/>
          <w:color w:val="000000"/>
          <w:sz w:val="24"/>
          <w:szCs w:val="20"/>
        </w:rPr>
        <w:t>wereda</w:t>
      </w:r>
      <w:r w:rsidR="0017445C" w:rsidRPr="00B03A6D">
        <w:rPr>
          <w:rFonts w:ascii="Times New Roman" w:hAnsi="Times New Roman" w:cs="Times New Roman"/>
          <w:color w:val="000000"/>
          <w:sz w:val="24"/>
          <w:szCs w:val="20"/>
        </w:rPr>
        <w:t>s</w:t>
      </w:r>
      <w:proofErr w:type="spellEnd"/>
      <w:r w:rsidR="0017445C" w:rsidRPr="00B03A6D">
        <w:rPr>
          <w:rFonts w:ascii="Times New Roman" w:hAnsi="Times New Roman" w:cs="Times New Roman"/>
          <w:color w:val="000000"/>
          <w:sz w:val="24"/>
          <w:szCs w:val="20"/>
        </w:rPr>
        <w:t xml:space="preserve"> </w:t>
      </w:r>
      <w:r w:rsidR="0038446D">
        <w:rPr>
          <w:rFonts w:ascii="Times New Roman" w:hAnsi="Times New Roman" w:cs="Times New Roman"/>
          <w:color w:val="000000"/>
          <w:sz w:val="24"/>
          <w:szCs w:val="20"/>
        </w:rPr>
        <w:t xml:space="preserve">from East </w:t>
      </w:r>
      <w:proofErr w:type="spellStart"/>
      <w:r w:rsidR="0038446D">
        <w:rPr>
          <w:rFonts w:ascii="Times New Roman" w:hAnsi="Times New Roman" w:cs="Times New Roman"/>
          <w:color w:val="000000"/>
          <w:sz w:val="24"/>
          <w:szCs w:val="20"/>
        </w:rPr>
        <w:t>shoa</w:t>
      </w:r>
      <w:proofErr w:type="spellEnd"/>
      <w:r w:rsidR="0038446D">
        <w:rPr>
          <w:rFonts w:ascii="Times New Roman" w:hAnsi="Times New Roman" w:cs="Times New Roman"/>
          <w:color w:val="000000"/>
          <w:sz w:val="24"/>
          <w:szCs w:val="20"/>
        </w:rPr>
        <w:t xml:space="preserve"> </w:t>
      </w:r>
      <w:r w:rsidRPr="00B03A6D">
        <w:rPr>
          <w:rFonts w:ascii="Times New Roman" w:hAnsi="Times New Roman" w:cs="Times New Roman"/>
          <w:color w:val="000000"/>
          <w:sz w:val="24"/>
          <w:szCs w:val="20"/>
        </w:rPr>
        <w:t>Zone</w:t>
      </w:r>
      <w:r w:rsidR="004A2778" w:rsidRPr="00B03A6D">
        <w:rPr>
          <w:rFonts w:ascii="Times New Roman" w:hAnsi="Times New Roman" w:cs="Times New Roman"/>
          <w:color w:val="000000"/>
          <w:sz w:val="24"/>
          <w:szCs w:val="20"/>
        </w:rPr>
        <w:t xml:space="preserve"> of </w:t>
      </w:r>
      <w:proofErr w:type="spellStart"/>
      <w:r w:rsidR="004A2778" w:rsidRPr="00B03A6D">
        <w:rPr>
          <w:rFonts w:ascii="Times New Roman" w:hAnsi="Times New Roman" w:cs="Times New Roman"/>
          <w:color w:val="000000"/>
          <w:sz w:val="24"/>
          <w:szCs w:val="20"/>
        </w:rPr>
        <w:t>Oromia</w:t>
      </w:r>
      <w:proofErr w:type="spellEnd"/>
      <w:r w:rsidRPr="00B03A6D">
        <w:rPr>
          <w:rFonts w:ascii="Times New Roman" w:hAnsi="Times New Roman" w:cs="Times New Roman"/>
          <w:color w:val="000000"/>
          <w:sz w:val="24"/>
          <w:szCs w:val="20"/>
        </w:rPr>
        <w:t xml:space="preserve"> and four </w:t>
      </w:r>
      <w:proofErr w:type="spellStart"/>
      <w:r w:rsidRPr="00B03A6D">
        <w:rPr>
          <w:rFonts w:ascii="Times New Roman" w:hAnsi="Times New Roman" w:cs="Times New Roman"/>
          <w:color w:val="000000"/>
          <w:sz w:val="24"/>
          <w:szCs w:val="20"/>
        </w:rPr>
        <w:t>kebeles</w:t>
      </w:r>
      <w:proofErr w:type="spellEnd"/>
      <w:r w:rsidRPr="00B03A6D">
        <w:rPr>
          <w:rFonts w:ascii="Times New Roman" w:hAnsi="Times New Roman" w:cs="Times New Roman"/>
          <w:color w:val="000000"/>
          <w:sz w:val="24"/>
          <w:szCs w:val="20"/>
        </w:rPr>
        <w:t xml:space="preserve"> </w:t>
      </w:r>
      <w:r w:rsidR="0017445C" w:rsidRPr="00B03A6D">
        <w:rPr>
          <w:rFonts w:ascii="Times New Roman" w:hAnsi="Times New Roman" w:cs="Times New Roman"/>
          <w:color w:val="000000"/>
          <w:sz w:val="24"/>
          <w:szCs w:val="20"/>
        </w:rPr>
        <w:t xml:space="preserve">among </w:t>
      </w:r>
      <w:r w:rsidR="004A2778" w:rsidRPr="00B03A6D">
        <w:rPr>
          <w:rFonts w:ascii="Times New Roman" w:hAnsi="Times New Roman" w:cs="Times New Roman"/>
          <w:color w:val="000000"/>
          <w:sz w:val="24"/>
          <w:szCs w:val="20"/>
        </w:rPr>
        <w:t xml:space="preserve">thirty seven </w:t>
      </w:r>
      <w:proofErr w:type="spellStart"/>
      <w:r w:rsidR="004A2778" w:rsidRPr="00B03A6D">
        <w:rPr>
          <w:rFonts w:ascii="Times New Roman" w:hAnsi="Times New Roman" w:cs="Times New Roman"/>
          <w:color w:val="000000"/>
          <w:sz w:val="24"/>
          <w:szCs w:val="20"/>
        </w:rPr>
        <w:t>kebeles</w:t>
      </w:r>
      <w:proofErr w:type="spellEnd"/>
      <w:r w:rsidR="004A2778" w:rsidRPr="00B03A6D">
        <w:rPr>
          <w:rFonts w:ascii="Times New Roman" w:hAnsi="Times New Roman" w:cs="Times New Roman"/>
          <w:color w:val="000000"/>
          <w:sz w:val="24"/>
          <w:szCs w:val="20"/>
        </w:rPr>
        <w:t xml:space="preserve"> from </w:t>
      </w:r>
      <w:proofErr w:type="spellStart"/>
      <w:r w:rsidR="004A2778" w:rsidRPr="00B03A6D">
        <w:rPr>
          <w:rFonts w:ascii="Times New Roman" w:hAnsi="Times New Roman" w:cs="Times New Roman"/>
          <w:color w:val="000000"/>
          <w:sz w:val="24"/>
          <w:szCs w:val="20"/>
        </w:rPr>
        <w:t>Adama</w:t>
      </w:r>
      <w:proofErr w:type="spellEnd"/>
      <w:r w:rsidR="004A2778" w:rsidRPr="00B03A6D">
        <w:rPr>
          <w:rFonts w:ascii="Times New Roman" w:hAnsi="Times New Roman" w:cs="Times New Roman"/>
          <w:color w:val="000000"/>
          <w:sz w:val="24"/>
          <w:szCs w:val="20"/>
        </w:rPr>
        <w:t xml:space="preserve"> </w:t>
      </w:r>
      <w:proofErr w:type="spellStart"/>
      <w:r w:rsidR="004A2778" w:rsidRPr="00B03A6D">
        <w:rPr>
          <w:rFonts w:ascii="Times New Roman" w:hAnsi="Times New Roman" w:cs="Times New Roman"/>
          <w:color w:val="000000"/>
          <w:sz w:val="24"/>
          <w:szCs w:val="20"/>
        </w:rPr>
        <w:t>Wereda</w:t>
      </w:r>
      <w:proofErr w:type="spellEnd"/>
      <w:r w:rsidRPr="00B03A6D">
        <w:rPr>
          <w:rFonts w:ascii="Times New Roman" w:hAnsi="Times New Roman" w:cs="Times New Roman"/>
          <w:color w:val="000000"/>
          <w:sz w:val="24"/>
          <w:szCs w:val="20"/>
        </w:rPr>
        <w:t>.</w:t>
      </w:r>
      <w:r w:rsidR="00F875C1" w:rsidRPr="00B03A6D">
        <w:rPr>
          <w:rFonts w:ascii="Times New Roman" w:hAnsi="Times New Roman" w:cs="Times New Roman"/>
          <w:color w:val="000000"/>
          <w:sz w:val="24"/>
          <w:szCs w:val="20"/>
        </w:rPr>
        <w:t xml:space="preserve"> Secondly</w:t>
      </w:r>
      <w:r w:rsidR="00A36BB7" w:rsidRPr="00B03A6D">
        <w:rPr>
          <w:rFonts w:ascii="Times New Roman" w:hAnsi="Times New Roman" w:cs="Times New Roman"/>
          <w:color w:val="000000"/>
          <w:sz w:val="24"/>
          <w:szCs w:val="20"/>
        </w:rPr>
        <w:t xml:space="preserve">, the household survey </w:t>
      </w:r>
      <w:r w:rsidR="004A2778" w:rsidRPr="00B03A6D">
        <w:rPr>
          <w:rFonts w:ascii="Times New Roman" w:hAnsi="Times New Roman" w:cs="Times New Roman"/>
          <w:color w:val="000000"/>
          <w:sz w:val="24"/>
          <w:szCs w:val="20"/>
        </w:rPr>
        <w:t xml:space="preserve">was </w:t>
      </w:r>
      <w:r w:rsidR="00F875C1" w:rsidRPr="00B03A6D">
        <w:rPr>
          <w:rFonts w:ascii="Times New Roman" w:hAnsi="Times New Roman" w:cs="Times New Roman"/>
          <w:color w:val="000000"/>
          <w:sz w:val="24"/>
          <w:szCs w:val="20"/>
        </w:rPr>
        <w:t>collected</w:t>
      </w:r>
      <w:r w:rsidRPr="00B03A6D">
        <w:rPr>
          <w:rFonts w:ascii="Times New Roman" w:hAnsi="Times New Roman" w:cs="Times New Roman"/>
          <w:color w:val="000000"/>
          <w:sz w:val="24"/>
          <w:szCs w:val="20"/>
        </w:rPr>
        <w:t xml:space="preserve"> only one</w:t>
      </w:r>
      <w:r w:rsidR="00A36BB7" w:rsidRPr="00B03A6D">
        <w:rPr>
          <w:rFonts w:ascii="Times New Roman" w:hAnsi="Times New Roman" w:cs="Times New Roman"/>
          <w:color w:val="000000"/>
          <w:sz w:val="24"/>
          <w:szCs w:val="20"/>
        </w:rPr>
        <w:t xml:space="preserve"> time</w:t>
      </w:r>
      <w:r w:rsidRPr="00B03A6D">
        <w:rPr>
          <w:rFonts w:ascii="Times New Roman" w:hAnsi="Times New Roman" w:cs="Times New Roman"/>
          <w:color w:val="000000"/>
          <w:sz w:val="24"/>
          <w:szCs w:val="20"/>
        </w:rPr>
        <w:t>. However, rural livelihoods and the factors affecting household food security are dynamic that need to have</w:t>
      </w:r>
      <w:r w:rsidR="00F875C1" w:rsidRPr="00B03A6D">
        <w:rPr>
          <w:rFonts w:ascii="Times New Roman" w:hAnsi="Times New Roman" w:cs="Times New Roman"/>
          <w:color w:val="000000"/>
          <w:sz w:val="24"/>
          <w:szCs w:val="20"/>
        </w:rPr>
        <w:t xml:space="preserve"> a longitudinal survey. This </w:t>
      </w:r>
      <w:r w:rsidR="004A2778" w:rsidRPr="00B03A6D">
        <w:rPr>
          <w:rFonts w:ascii="Times New Roman" w:hAnsi="Times New Roman" w:cs="Times New Roman"/>
          <w:color w:val="000000"/>
          <w:sz w:val="24"/>
          <w:szCs w:val="20"/>
        </w:rPr>
        <w:t>was</w:t>
      </w:r>
      <w:r w:rsidRPr="00B03A6D">
        <w:rPr>
          <w:rFonts w:ascii="Times New Roman" w:hAnsi="Times New Roman" w:cs="Times New Roman"/>
          <w:color w:val="000000"/>
          <w:sz w:val="24"/>
          <w:szCs w:val="20"/>
        </w:rPr>
        <w:t xml:space="preserve"> not practiced because of time and financial constraints.</w:t>
      </w:r>
    </w:p>
    <w:p w:rsidR="00BA6AE8" w:rsidRPr="00B03A6D" w:rsidRDefault="00BA6AE8" w:rsidP="00BA6AE8">
      <w:pPr>
        <w:spacing w:line="360" w:lineRule="auto"/>
        <w:jc w:val="both"/>
        <w:rPr>
          <w:rFonts w:ascii="Times New Roman" w:hAnsi="Times New Roman" w:cs="Times New Roman"/>
          <w:sz w:val="24"/>
          <w:szCs w:val="24"/>
        </w:rPr>
      </w:pPr>
      <w:r w:rsidRPr="00B03A6D">
        <w:rPr>
          <w:rFonts w:ascii="Times New Roman" w:hAnsi="Times New Roman" w:cs="Times New Roman"/>
          <w:sz w:val="24"/>
          <w:szCs w:val="24"/>
        </w:rPr>
        <w:t xml:space="preserve">In the </w:t>
      </w:r>
      <w:r w:rsidR="00A72B82" w:rsidRPr="00B03A6D">
        <w:rPr>
          <w:rFonts w:ascii="Times New Roman" w:hAnsi="Times New Roman" w:cs="Times New Roman"/>
          <w:sz w:val="24"/>
          <w:szCs w:val="24"/>
        </w:rPr>
        <w:t>concept</w:t>
      </w:r>
      <w:r w:rsidRPr="00B03A6D">
        <w:rPr>
          <w:rFonts w:ascii="Times New Roman" w:hAnsi="Times New Roman" w:cs="Times New Roman"/>
          <w:sz w:val="24"/>
          <w:szCs w:val="24"/>
        </w:rPr>
        <w:t xml:space="preserve"> of food security there is a time dimension when food insecurity can be chronic, cyclical or transitory. This aspect is also related to the vulnerability of the households to food insecurity. Limited by the data, this study uses average calorie intake, which only addresses availability and access dimensions of food security. Thus the time and vulnerability dimension of food security is not addressed in this study. The other limitation is, again limited by the data, the current study tried to see nutritional status only in the context of sufficiency of calorie intake.</w:t>
      </w:r>
    </w:p>
    <w:p w:rsidR="005E54A1" w:rsidRDefault="00A53C0C" w:rsidP="00BA6AE8">
      <w:pPr>
        <w:spacing w:line="360" w:lineRule="auto"/>
        <w:jc w:val="both"/>
        <w:rPr>
          <w:rFonts w:ascii="Times New Roman" w:hAnsi="Times New Roman" w:cs="Times New Roman"/>
          <w:sz w:val="24"/>
        </w:rPr>
      </w:pPr>
      <w:r w:rsidRPr="00B03A6D">
        <w:rPr>
          <w:rFonts w:ascii="Times New Roman" w:hAnsi="Times New Roman" w:cs="Times New Roman"/>
          <w:sz w:val="24"/>
        </w:rPr>
        <w:t xml:space="preserve">Even if the study </w:t>
      </w:r>
      <w:r w:rsidR="004A2778" w:rsidRPr="00B03A6D">
        <w:rPr>
          <w:rFonts w:ascii="Times New Roman" w:hAnsi="Times New Roman" w:cs="Times New Roman"/>
          <w:sz w:val="24"/>
        </w:rPr>
        <w:t>was</w:t>
      </w:r>
      <w:r w:rsidR="002D2105" w:rsidRPr="00B03A6D">
        <w:rPr>
          <w:rFonts w:ascii="Times New Roman" w:hAnsi="Times New Roman" w:cs="Times New Roman"/>
          <w:sz w:val="24"/>
        </w:rPr>
        <w:t xml:space="preserve"> restricted in term of its coverage, its output </w:t>
      </w:r>
      <w:r w:rsidR="005F57B1" w:rsidRPr="00B03A6D">
        <w:rPr>
          <w:rFonts w:ascii="Times New Roman" w:hAnsi="Times New Roman" w:cs="Times New Roman"/>
          <w:sz w:val="24"/>
        </w:rPr>
        <w:t xml:space="preserve">can be used as spring board for </w:t>
      </w:r>
      <w:r w:rsidR="002D2105" w:rsidRPr="00B03A6D">
        <w:rPr>
          <w:rFonts w:ascii="Times New Roman" w:hAnsi="Times New Roman" w:cs="Times New Roman"/>
          <w:sz w:val="24"/>
        </w:rPr>
        <w:t>more detailed and area specific studies.</w:t>
      </w:r>
    </w:p>
    <w:p w:rsidR="0016555C" w:rsidRDefault="0016555C" w:rsidP="00BA6AE8">
      <w:pPr>
        <w:spacing w:line="360" w:lineRule="auto"/>
        <w:jc w:val="both"/>
        <w:rPr>
          <w:rFonts w:ascii="Times New Roman" w:hAnsi="Times New Roman" w:cs="Times New Roman"/>
          <w:sz w:val="24"/>
        </w:rPr>
      </w:pPr>
    </w:p>
    <w:p w:rsidR="0016555C" w:rsidRDefault="0016555C" w:rsidP="00BA6AE8">
      <w:pPr>
        <w:spacing w:line="360" w:lineRule="auto"/>
        <w:jc w:val="both"/>
        <w:rPr>
          <w:rFonts w:ascii="Times New Roman" w:hAnsi="Times New Roman" w:cs="Times New Roman"/>
          <w:sz w:val="24"/>
        </w:rPr>
      </w:pPr>
    </w:p>
    <w:p w:rsidR="0016555C" w:rsidRDefault="0016555C" w:rsidP="00BA6AE8">
      <w:pPr>
        <w:spacing w:line="360" w:lineRule="auto"/>
        <w:jc w:val="both"/>
        <w:rPr>
          <w:rFonts w:ascii="Times New Roman" w:hAnsi="Times New Roman" w:cs="Times New Roman"/>
          <w:sz w:val="24"/>
        </w:rPr>
      </w:pPr>
    </w:p>
    <w:p w:rsidR="0016555C" w:rsidRPr="00BA6AE8" w:rsidRDefault="0016555C" w:rsidP="00BA6AE8">
      <w:pPr>
        <w:spacing w:line="360" w:lineRule="auto"/>
        <w:jc w:val="both"/>
        <w:rPr>
          <w:rFonts w:ascii="Times New Roman" w:hAnsi="Times New Roman" w:cs="Times New Roman"/>
          <w:sz w:val="24"/>
          <w:szCs w:val="24"/>
        </w:rPr>
      </w:pPr>
    </w:p>
    <w:p w:rsidR="00BE7C58" w:rsidRPr="00CA5F90" w:rsidRDefault="00A31F7B" w:rsidP="00D65EF6">
      <w:pPr>
        <w:pStyle w:val="Heading2"/>
        <w:numPr>
          <w:ilvl w:val="1"/>
          <w:numId w:val="42"/>
        </w:numPr>
        <w:rPr>
          <w:rFonts w:ascii="Times New Roman" w:hAnsi="Times New Roman" w:cs="Times New Roman"/>
          <w:color w:val="auto"/>
          <w:sz w:val="28"/>
        </w:rPr>
      </w:pPr>
      <w:bookmarkStart w:id="25" w:name="_Toc140738926"/>
      <w:r w:rsidRPr="00CA5F90">
        <w:rPr>
          <w:rFonts w:ascii="Times New Roman" w:hAnsi="Times New Roman" w:cs="Times New Roman"/>
          <w:color w:val="auto"/>
          <w:sz w:val="28"/>
        </w:rPr>
        <w:lastRenderedPageBreak/>
        <w:t>ORGANIZATION OF THE THESIS</w:t>
      </w:r>
      <w:bookmarkEnd w:id="25"/>
    </w:p>
    <w:p w:rsidR="00BE7C58" w:rsidRPr="005E216A" w:rsidRDefault="00BE7C58" w:rsidP="005E216A">
      <w:pPr>
        <w:spacing w:line="360" w:lineRule="auto"/>
        <w:jc w:val="both"/>
        <w:rPr>
          <w:rFonts w:ascii="Times New Roman" w:hAnsi="Times New Roman" w:cs="Times New Roman"/>
          <w:color w:val="000000" w:themeColor="text1"/>
          <w:sz w:val="24"/>
          <w:szCs w:val="24"/>
        </w:rPr>
      </w:pPr>
      <w:r w:rsidRPr="005E216A">
        <w:rPr>
          <w:rFonts w:ascii="Times New Roman" w:hAnsi="Times New Roman" w:cs="Times New Roman"/>
          <w:sz w:val="24"/>
          <w:szCs w:val="24"/>
        </w:rPr>
        <w:t xml:space="preserve">The thesis is organized in five chapters. The first chapter is the introduction part, which comprises the background, statement of the problem, objectives of the study, </w:t>
      </w:r>
      <w:r w:rsidR="000917FC" w:rsidRPr="005E216A">
        <w:rPr>
          <w:rFonts w:ascii="Times New Roman" w:hAnsi="Times New Roman" w:cs="Times New Roman"/>
          <w:sz w:val="24"/>
          <w:szCs w:val="24"/>
        </w:rPr>
        <w:t xml:space="preserve">research </w:t>
      </w:r>
      <w:r w:rsidR="00E62CF8" w:rsidRPr="005E216A">
        <w:rPr>
          <w:rFonts w:ascii="Times New Roman" w:hAnsi="Times New Roman" w:cs="Times New Roman"/>
          <w:sz w:val="24"/>
          <w:szCs w:val="24"/>
        </w:rPr>
        <w:t>question</w:t>
      </w:r>
      <w:r w:rsidR="000917FC" w:rsidRPr="005E216A">
        <w:rPr>
          <w:rFonts w:ascii="Times New Roman" w:hAnsi="Times New Roman" w:cs="Times New Roman"/>
          <w:sz w:val="24"/>
          <w:szCs w:val="24"/>
        </w:rPr>
        <w:t xml:space="preserve">, </w:t>
      </w:r>
      <w:r w:rsidRPr="005E216A">
        <w:rPr>
          <w:rFonts w:ascii="Times New Roman" w:hAnsi="Times New Roman" w:cs="Times New Roman"/>
          <w:sz w:val="24"/>
          <w:szCs w:val="24"/>
        </w:rPr>
        <w:t xml:space="preserve">significances of the study, and scope and limitations of the study. The second chapter deals with literature review which includes </w:t>
      </w:r>
      <w:r w:rsidR="00E62CF8" w:rsidRPr="005E216A">
        <w:rPr>
          <w:rStyle w:val="Heading2Char"/>
          <w:rFonts w:ascii="Times New Roman" w:hAnsi="Times New Roman" w:cs="Times New Roman"/>
          <w:b w:val="0"/>
          <w:color w:val="000000" w:themeColor="text1"/>
          <w:sz w:val="24"/>
          <w:szCs w:val="24"/>
        </w:rPr>
        <w:t>definition of basic terms and concepts,</w:t>
      </w:r>
      <w:r w:rsidR="00E62CF8" w:rsidRPr="005E216A">
        <w:rPr>
          <w:rStyle w:val="Heading2Char"/>
          <w:rFonts w:ascii="Times New Roman" w:hAnsi="Times New Roman" w:cs="Times New Roman"/>
          <w:b w:val="0"/>
          <w:bCs w:val="0"/>
          <w:color w:val="000000" w:themeColor="text1"/>
          <w:sz w:val="24"/>
          <w:szCs w:val="24"/>
        </w:rPr>
        <w:t xml:space="preserve"> </w:t>
      </w:r>
      <w:r w:rsidR="00E62CF8" w:rsidRPr="005E216A">
        <w:rPr>
          <w:rFonts w:ascii="Times New Roman" w:hAnsi="Times New Roman" w:cs="Times New Roman"/>
          <w:color w:val="000000" w:themeColor="text1"/>
          <w:sz w:val="24"/>
          <w:szCs w:val="24"/>
        </w:rPr>
        <w:t xml:space="preserve">theoretical and empirical review and </w:t>
      </w:r>
      <w:r w:rsidR="00E62CF8" w:rsidRPr="005E216A">
        <w:rPr>
          <w:rFonts w:ascii="Times New Roman" w:hAnsi="Times New Roman" w:cs="Times New Roman"/>
          <w:sz w:val="24"/>
          <w:szCs w:val="24"/>
        </w:rPr>
        <w:t>conceptual frame work of the study.</w:t>
      </w:r>
      <w:r w:rsidR="00E62CF8" w:rsidRPr="005E216A">
        <w:rPr>
          <w:rFonts w:ascii="Times New Roman" w:eastAsiaTheme="majorEastAsia" w:hAnsi="Times New Roman" w:cs="Times New Roman"/>
          <w:color w:val="000000" w:themeColor="text1"/>
          <w:sz w:val="24"/>
          <w:szCs w:val="24"/>
        </w:rPr>
        <w:t xml:space="preserve"> </w:t>
      </w:r>
      <w:r w:rsidRPr="005E216A">
        <w:rPr>
          <w:rFonts w:ascii="Times New Roman" w:hAnsi="Times New Roman" w:cs="Times New Roman"/>
          <w:sz w:val="24"/>
          <w:szCs w:val="24"/>
        </w:rPr>
        <w:t xml:space="preserve">The third chapter focuses on </w:t>
      </w:r>
      <w:r w:rsidR="005E216A" w:rsidRPr="005E216A">
        <w:rPr>
          <w:rFonts w:ascii="Times New Roman" w:hAnsi="Times New Roman" w:cs="Times New Roman"/>
          <w:sz w:val="24"/>
          <w:szCs w:val="24"/>
        </w:rPr>
        <w:t xml:space="preserve">research methodology with </w:t>
      </w:r>
      <w:r w:rsidRPr="005E216A">
        <w:rPr>
          <w:rFonts w:ascii="Times New Roman" w:hAnsi="Times New Roman" w:cs="Times New Roman"/>
          <w:sz w:val="24"/>
          <w:szCs w:val="24"/>
        </w:rPr>
        <w:t xml:space="preserve">brief descriptions of </w:t>
      </w:r>
      <w:r w:rsidR="005E216A" w:rsidRPr="005E216A">
        <w:rPr>
          <w:rFonts w:ascii="Times New Roman" w:hAnsi="Times New Roman" w:cs="Times New Roman"/>
          <w:color w:val="000000" w:themeColor="text1"/>
          <w:sz w:val="24"/>
          <w:szCs w:val="24"/>
        </w:rPr>
        <w:t>the study area</w:t>
      </w:r>
      <w:r w:rsidR="005E216A">
        <w:rPr>
          <w:rFonts w:ascii="Times New Roman" w:hAnsi="Times New Roman" w:cs="Times New Roman"/>
          <w:color w:val="000000" w:themeColor="text1"/>
          <w:sz w:val="24"/>
          <w:szCs w:val="24"/>
        </w:rPr>
        <w:t>,</w:t>
      </w:r>
      <w:r w:rsidR="005E216A" w:rsidRPr="005E216A">
        <w:rPr>
          <w:rFonts w:ascii="Times New Roman" w:hAnsi="Times New Roman" w:cs="Times New Roman"/>
          <w:color w:val="000000" w:themeColor="text1"/>
          <w:sz w:val="24"/>
          <w:szCs w:val="24"/>
        </w:rPr>
        <w:t xml:space="preserve"> research design</w:t>
      </w:r>
      <w:r w:rsidR="005E216A">
        <w:rPr>
          <w:rFonts w:ascii="Times New Roman" w:hAnsi="Times New Roman" w:cs="Times New Roman"/>
          <w:color w:val="000000" w:themeColor="text1"/>
          <w:sz w:val="24"/>
          <w:szCs w:val="24"/>
        </w:rPr>
        <w:t>,</w:t>
      </w:r>
      <w:r w:rsidR="005E216A" w:rsidRPr="005E216A">
        <w:rPr>
          <w:rFonts w:ascii="Times New Roman" w:hAnsi="Times New Roman" w:cs="Times New Roman"/>
          <w:color w:val="000000" w:themeColor="text1"/>
          <w:sz w:val="24"/>
          <w:szCs w:val="24"/>
        </w:rPr>
        <w:t xml:space="preserve"> sampling method and procedure</w:t>
      </w:r>
      <w:r w:rsidR="005E216A">
        <w:rPr>
          <w:rFonts w:ascii="Times New Roman" w:hAnsi="Times New Roman" w:cs="Times New Roman"/>
          <w:color w:val="000000" w:themeColor="text1"/>
          <w:sz w:val="24"/>
          <w:szCs w:val="24"/>
        </w:rPr>
        <w:t>,</w:t>
      </w:r>
      <w:r w:rsidR="005E216A" w:rsidRPr="005E216A">
        <w:rPr>
          <w:rFonts w:ascii="Times New Roman" w:hAnsi="Times New Roman" w:cs="Times New Roman"/>
          <w:color w:val="000000" w:themeColor="text1"/>
          <w:sz w:val="24"/>
          <w:szCs w:val="24"/>
        </w:rPr>
        <w:t xml:space="preserve"> data type and source</w:t>
      </w:r>
      <w:r w:rsidR="005E216A">
        <w:rPr>
          <w:rFonts w:ascii="Times New Roman" w:hAnsi="Times New Roman" w:cs="Times New Roman"/>
          <w:color w:val="000000" w:themeColor="text1"/>
          <w:sz w:val="24"/>
          <w:szCs w:val="24"/>
        </w:rPr>
        <w:t>,</w:t>
      </w:r>
      <w:r w:rsidR="005E216A" w:rsidRPr="005E216A">
        <w:rPr>
          <w:rFonts w:ascii="Times New Roman" w:hAnsi="Times New Roman" w:cs="Times New Roman"/>
          <w:color w:val="000000" w:themeColor="text1"/>
          <w:sz w:val="24"/>
          <w:szCs w:val="24"/>
        </w:rPr>
        <w:t xml:space="preserve"> method of data collection</w:t>
      </w:r>
      <w:r w:rsidR="005E216A">
        <w:rPr>
          <w:rFonts w:ascii="Times New Roman" w:hAnsi="Times New Roman" w:cs="Times New Roman"/>
          <w:color w:val="000000" w:themeColor="text1"/>
          <w:sz w:val="24"/>
          <w:szCs w:val="24"/>
        </w:rPr>
        <w:t xml:space="preserve"> and</w:t>
      </w:r>
      <w:r w:rsidR="005E216A" w:rsidRPr="005E216A">
        <w:rPr>
          <w:rFonts w:ascii="Times New Roman" w:hAnsi="Times New Roman" w:cs="Times New Roman"/>
          <w:color w:val="000000" w:themeColor="text1"/>
          <w:sz w:val="24"/>
          <w:szCs w:val="24"/>
        </w:rPr>
        <w:t xml:space="preserve"> method of data analysis. </w:t>
      </w:r>
      <w:r w:rsidRPr="005E216A">
        <w:rPr>
          <w:rFonts w:ascii="Times New Roman" w:hAnsi="Times New Roman" w:cs="Times New Roman"/>
          <w:sz w:val="24"/>
          <w:szCs w:val="24"/>
        </w:rPr>
        <w:t>The results of the study are presented and discussed in chapter four. Finally, chapter five deals with summary conclusion and recommendations</w:t>
      </w:r>
      <w:r w:rsidR="005E216A">
        <w:rPr>
          <w:rFonts w:ascii="Times New Roman" w:hAnsi="Times New Roman" w:cs="Times New Roman"/>
          <w:sz w:val="24"/>
          <w:szCs w:val="24"/>
        </w:rPr>
        <w:t xml:space="preserve"> based on the research out puts</w:t>
      </w:r>
      <w:r w:rsidRPr="005E216A">
        <w:rPr>
          <w:rFonts w:ascii="Times New Roman" w:hAnsi="Times New Roman" w:cs="Times New Roman"/>
          <w:sz w:val="24"/>
          <w:szCs w:val="24"/>
        </w:rPr>
        <w:t>.</w:t>
      </w:r>
    </w:p>
    <w:p w:rsidR="00D90385" w:rsidRDefault="00D90385" w:rsidP="00667FC2">
      <w:pPr>
        <w:pStyle w:val="Heading1"/>
        <w:rPr>
          <w:rFonts w:ascii="Times New Roman" w:hAnsi="Times New Roman" w:cs="Times New Roman"/>
          <w:color w:val="000000" w:themeColor="text1"/>
        </w:rPr>
      </w:pPr>
    </w:p>
    <w:p w:rsidR="0016555C" w:rsidRDefault="0016555C" w:rsidP="0016555C"/>
    <w:p w:rsidR="0016555C" w:rsidRDefault="0016555C" w:rsidP="0016555C"/>
    <w:p w:rsidR="0016555C" w:rsidRDefault="0016555C" w:rsidP="0016555C"/>
    <w:p w:rsidR="0016555C" w:rsidRDefault="0016555C" w:rsidP="0016555C"/>
    <w:p w:rsidR="0016555C" w:rsidRDefault="0016555C" w:rsidP="0016555C"/>
    <w:p w:rsidR="0016555C" w:rsidRDefault="0016555C" w:rsidP="0016555C"/>
    <w:p w:rsidR="0016555C" w:rsidRDefault="0016555C" w:rsidP="0016555C"/>
    <w:p w:rsidR="0016555C" w:rsidRDefault="0016555C" w:rsidP="0016555C"/>
    <w:p w:rsidR="0016555C" w:rsidRDefault="0016555C" w:rsidP="0016555C"/>
    <w:p w:rsidR="0016555C" w:rsidRPr="0016555C" w:rsidRDefault="0016555C" w:rsidP="0016555C"/>
    <w:p w:rsidR="00C964EB" w:rsidRPr="00D90385" w:rsidRDefault="00C964EB" w:rsidP="00D90385"/>
    <w:p w:rsidR="00667FC2" w:rsidRPr="00CA5F90" w:rsidRDefault="00CB0F6E" w:rsidP="00667FC2">
      <w:pPr>
        <w:pStyle w:val="Heading1"/>
        <w:rPr>
          <w:rFonts w:ascii="Times New Roman" w:hAnsi="Times New Roman" w:cs="Times New Roman"/>
          <w:color w:val="000000" w:themeColor="text1"/>
          <w:sz w:val="32"/>
        </w:rPr>
      </w:pPr>
      <w:bookmarkStart w:id="26" w:name="_Toc140738927"/>
      <w:r w:rsidRPr="00CA5F90">
        <w:rPr>
          <w:rFonts w:ascii="Times New Roman" w:hAnsi="Times New Roman" w:cs="Times New Roman"/>
          <w:color w:val="000000" w:themeColor="text1"/>
          <w:sz w:val="32"/>
        </w:rPr>
        <w:lastRenderedPageBreak/>
        <w:t xml:space="preserve">CHAPTER TWO: </w:t>
      </w:r>
      <w:r w:rsidR="00E71CA4" w:rsidRPr="00CA5F90">
        <w:rPr>
          <w:rFonts w:ascii="Times New Roman" w:hAnsi="Times New Roman" w:cs="Times New Roman"/>
          <w:color w:val="000000" w:themeColor="text1"/>
          <w:sz w:val="32"/>
        </w:rPr>
        <w:t>LITRATURE REVIEW</w:t>
      </w:r>
      <w:bookmarkEnd w:id="26"/>
    </w:p>
    <w:p w:rsidR="0090322B" w:rsidRPr="00CA5F90" w:rsidRDefault="00461EA7" w:rsidP="00C964EB">
      <w:pPr>
        <w:pStyle w:val="Heading1"/>
        <w:numPr>
          <w:ilvl w:val="1"/>
          <w:numId w:val="20"/>
        </w:numPr>
        <w:spacing w:line="360" w:lineRule="auto"/>
        <w:rPr>
          <w:rStyle w:val="Heading2Char"/>
          <w:rFonts w:ascii="Times New Roman" w:hAnsi="Times New Roman" w:cs="Times New Roman"/>
          <w:b/>
          <w:bCs/>
          <w:color w:val="000000" w:themeColor="text1"/>
          <w:sz w:val="32"/>
          <w:szCs w:val="28"/>
        </w:rPr>
      </w:pPr>
      <w:bookmarkStart w:id="27" w:name="_Toc140738928"/>
      <w:r w:rsidRPr="00CA5F90">
        <w:rPr>
          <w:rStyle w:val="Heading2Char"/>
          <w:rFonts w:ascii="Times New Roman" w:hAnsi="Times New Roman" w:cs="Times New Roman"/>
          <w:b/>
          <w:color w:val="000000" w:themeColor="text1"/>
          <w:sz w:val="28"/>
        </w:rPr>
        <w:t>DEFINITION OF BASIC TERMS AND CONCEPTS</w:t>
      </w:r>
      <w:bookmarkEnd w:id="27"/>
    </w:p>
    <w:p w:rsidR="00DE2973" w:rsidRPr="00CC7B13" w:rsidRDefault="00650E0F" w:rsidP="00E62F82">
      <w:pPr>
        <w:spacing w:line="360" w:lineRule="auto"/>
        <w:jc w:val="both"/>
        <w:rPr>
          <w:rFonts w:ascii="Times New Roman" w:hAnsi="Times New Roman" w:cs="Times New Roman"/>
          <w:sz w:val="24"/>
          <w:szCs w:val="24"/>
        </w:rPr>
      </w:pPr>
      <w:r w:rsidRPr="00CC7B13">
        <w:rPr>
          <w:rFonts w:ascii="Times New Roman" w:hAnsi="Times New Roman" w:cs="Times New Roman"/>
          <w:b/>
          <w:sz w:val="24"/>
          <w:szCs w:val="32"/>
        </w:rPr>
        <w:t>Food security</w:t>
      </w:r>
      <w:r w:rsidRPr="00CC7B13">
        <w:rPr>
          <w:rFonts w:ascii="Times New Roman" w:hAnsi="Times New Roman" w:cs="Times New Roman"/>
          <w:b/>
          <w:sz w:val="32"/>
          <w:szCs w:val="32"/>
        </w:rPr>
        <w:t>:-</w:t>
      </w:r>
      <w:r w:rsidR="00426083" w:rsidRPr="00CC7B13">
        <w:rPr>
          <w:rFonts w:ascii="Times New Roman" w:hAnsi="Times New Roman" w:cs="Times New Roman"/>
          <w:sz w:val="24"/>
          <w:szCs w:val="24"/>
        </w:rPr>
        <w:t xml:space="preserve">According to the World Food Summit organized in Rome in 1996, food security exists when all people, at all times, have physical and economic access to sufficient, safe and nutritious food to meet their dietary needs and food preferences for an active and healthy life </w:t>
      </w:r>
      <w:r w:rsidR="00426083" w:rsidRPr="00890CC1">
        <w:rPr>
          <w:rFonts w:ascii="Times New Roman" w:hAnsi="Times New Roman" w:cs="Times New Roman"/>
          <w:sz w:val="24"/>
          <w:szCs w:val="24"/>
        </w:rPr>
        <w:t>(FAO, 2001). Tracking</w:t>
      </w:r>
      <w:r w:rsidR="00426083" w:rsidRPr="00CC7B13">
        <w:rPr>
          <w:rFonts w:ascii="Times New Roman" w:hAnsi="Times New Roman" w:cs="Times New Roman"/>
          <w:sz w:val="24"/>
          <w:szCs w:val="24"/>
        </w:rPr>
        <w:t xml:space="preserve"> trends in food security requires two interrelated variables </w:t>
      </w:r>
      <w:r w:rsidR="00426083" w:rsidRPr="007670A3">
        <w:rPr>
          <w:rFonts w:ascii="Times New Roman" w:hAnsi="Times New Roman" w:cs="Times New Roman"/>
          <w:sz w:val="24"/>
          <w:szCs w:val="24"/>
        </w:rPr>
        <w:t>(FAO, 1996a,).</w:t>
      </w:r>
    </w:p>
    <w:p w:rsidR="00DE2973" w:rsidRPr="00CC7B13" w:rsidRDefault="00426083" w:rsidP="00E62F82">
      <w:pPr>
        <w:spacing w:line="360" w:lineRule="auto"/>
        <w:jc w:val="both"/>
        <w:rPr>
          <w:rFonts w:ascii="Times New Roman" w:hAnsi="Times New Roman" w:cs="Times New Roman"/>
          <w:sz w:val="24"/>
          <w:szCs w:val="24"/>
        </w:rPr>
      </w:pPr>
      <w:r w:rsidRPr="00CC7B13">
        <w:rPr>
          <w:rFonts w:ascii="Times New Roman" w:hAnsi="Times New Roman" w:cs="Times New Roman"/>
          <w:sz w:val="24"/>
          <w:szCs w:val="24"/>
        </w:rPr>
        <w:t xml:space="preserve">The first is the </w:t>
      </w:r>
      <w:r w:rsidRPr="00CC7B13">
        <w:rPr>
          <w:rFonts w:ascii="Times New Roman" w:hAnsi="Times New Roman" w:cs="Times New Roman"/>
          <w:iCs/>
          <w:sz w:val="24"/>
          <w:szCs w:val="24"/>
        </w:rPr>
        <w:t xml:space="preserve">per capital availability of food </w:t>
      </w:r>
      <w:r w:rsidRPr="00CC7B13">
        <w:rPr>
          <w:rFonts w:ascii="Times New Roman" w:hAnsi="Times New Roman" w:cs="Times New Roman"/>
          <w:sz w:val="24"/>
          <w:szCs w:val="24"/>
        </w:rPr>
        <w:t xml:space="preserve">for direct human consumption (also called per caput food supplies). It can be used to construct the </w:t>
      </w:r>
      <w:r w:rsidRPr="00CC7B13">
        <w:rPr>
          <w:rFonts w:ascii="Times New Roman" w:hAnsi="Times New Roman" w:cs="Times New Roman"/>
          <w:iCs/>
          <w:sz w:val="24"/>
          <w:szCs w:val="24"/>
        </w:rPr>
        <w:t xml:space="preserve">pattern of world distribution of food supplies </w:t>
      </w:r>
      <w:r w:rsidRPr="00CC7B13">
        <w:rPr>
          <w:rFonts w:ascii="Times New Roman" w:hAnsi="Times New Roman" w:cs="Times New Roman"/>
          <w:sz w:val="24"/>
          <w:szCs w:val="24"/>
        </w:rPr>
        <w:t>to show what part of the world’s population lives in countries with given levels of per caput food supplies for consumption.</w:t>
      </w:r>
    </w:p>
    <w:p w:rsidR="00922C5A" w:rsidRDefault="00426083" w:rsidP="00E62F82">
      <w:pPr>
        <w:spacing w:line="360" w:lineRule="auto"/>
        <w:jc w:val="both"/>
        <w:rPr>
          <w:rFonts w:ascii="Times New Roman" w:hAnsi="Times New Roman" w:cs="Times New Roman"/>
          <w:sz w:val="24"/>
          <w:szCs w:val="24"/>
        </w:rPr>
      </w:pPr>
      <w:r w:rsidRPr="00CC7B13">
        <w:rPr>
          <w:rFonts w:ascii="Times New Roman" w:hAnsi="Times New Roman" w:cs="Times New Roman"/>
          <w:sz w:val="24"/>
          <w:szCs w:val="24"/>
        </w:rPr>
        <w:t xml:space="preserve">The second variable concerns the </w:t>
      </w:r>
      <w:r w:rsidRPr="00CC7B13">
        <w:rPr>
          <w:rFonts w:ascii="Times New Roman" w:hAnsi="Times New Roman" w:cs="Times New Roman"/>
          <w:iCs/>
          <w:sz w:val="24"/>
          <w:szCs w:val="24"/>
        </w:rPr>
        <w:t>distribution of the food supplies within each country</w:t>
      </w:r>
      <w:r w:rsidRPr="00CC7B13">
        <w:rPr>
          <w:rFonts w:ascii="Times New Roman" w:hAnsi="Times New Roman" w:cs="Times New Roman"/>
          <w:sz w:val="24"/>
          <w:szCs w:val="24"/>
        </w:rPr>
        <w:t xml:space="preserve">, i.e. given the national average of the preceding variable, what proportion of a country’s population has access to any given level of per capita  food supplies. One such relevant level for food security analysis is that of per caput food supplies (Calories/day) equal to 1.55 times the </w:t>
      </w:r>
      <w:r w:rsidRPr="00CC7B13">
        <w:rPr>
          <w:rFonts w:ascii="Times New Roman" w:hAnsi="Times New Roman" w:cs="Times New Roman"/>
          <w:iCs/>
          <w:sz w:val="24"/>
          <w:szCs w:val="24"/>
        </w:rPr>
        <w:t xml:space="preserve">basal metabolic rate (BMR). </w:t>
      </w:r>
      <w:r w:rsidRPr="00CC7B13">
        <w:rPr>
          <w:rFonts w:ascii="Times New Roman" w:hAnsi="Times New Roman" w:cs="Times New Roman"/>
          <w:sz w:val="24"/>
          <w:szCs w:val="24"/>
        </w:rPr>
        <w:t>If a person’s access to food is below this level, s</w:t>
      </w:r>
      <w:r w:rsidR="00C02E83" w:rsidRPr="00CC7B13">
        <w:rPr>
          <w:rFonts w:ascii="Times New Roman" w:hAnsi="Times New Roman" w:cs="Times New Roman"/>
          <w:sz w:val="24"/>
          <w:szCs w:val="24"/>
        </w:rPr>
        <w:t>he</w:t>
      </w:r>
      <w:r w:rsidRPr="00CC7B13">
        <w:rPr>
          <w:rFonts w:ascii="Times New Roman" w:hAnsi="Times New Roman" w:cs="Times New Roman"/>
          <w:sz w:val="24"/>
          <w:szCs w:val="24"/>
        </w:rPr>
        <w:t xml:space="preserve">/he may be classified as chronically </w:t>
      </w:r>
      <w:r w:rsidRPr="00CC7B13">
        <w:rPr>
          <w:rFonts w:ascii="Times New Roman" w:hAnsi="Times New Roman" w:cs="Times New Roman"/>
          <w:iCs/>
          <w:sz w:val="24"/>
          <w:szCs w:val="24"/>
        </w:rPr>
        <w:t>undernourished</w:t>
      </w:r>
      <w:r w:rsidRPr="00CC7B13">
        <w:rPr>
          <w:rFonts w:ascii="Times New Roman" w:hAnsi="Times New Roman" w:cs="Times New Roman"/>
          <w:sz w:val="24"/>
          <w:szCs w:val="24"/>
        </w:rPr>
        <w:t xml:space="preserve">. </w:t>
      </w:r>
    </w:p>
    <w:p w:rsidR="00426083" w:rsidRPr="00CC7B13" w:rsidRDefault="00426083" w:rsidP="00E62F82">
      <w:pPr>
        <w:spacing w:line="360" w:lineRule="auto"/>
        <w:jc w:val="both"/>
        <w:rPr>
          <w:rFonts w:ascii="Times New Roman" w:hAnsi="Times New Roman" w:cs="Times New Roman"/>
          <w:sz w:val="24"/>
          <w:szCs w:val="24"/>
        </w:rPr>
      </w:pPr>
      <w:r w:rsidRPr="00FE38E9">
        <w:rPr>
          <w:rFonts w:ascii="Times New Roman" w:hAnsi="Times New Roman" w:cs="Times New Roman"/>
          <w:iCs/>
          <w:sz w:val="24"/>
          <w:szCs w:val="24"/>
        </w:rPr>
        <w:t>Food security</w:t>
      </w:r>
      <w:r w:rsidRPr="00FE38E9">
        <w:rPr>
          <w:rFonts w:ascii="Times New Roman" w:hAnsi="Times New Roman" w:cs="Times New Roman"/>
          <w:sz w:val="24"/>
          <w:szCs w:val="24"/>
        </w:rPr>
        <w:t>, therefore, implies the provision of safe, nutritious, and quantitatively and qualitatively adequate food, as well as access to it by all people. Food security has three dimensions (UNEP, 2002): availability of sufficient quantities of food of appropriate quality, supplied through domestic production</w:t>
      </w:r>
      <w:r w:rsidRPr="00CC7B13">
        <w:rPr>
          <w:rFonts w:ascii="Times New Roman" w:hAnsi="Times New Roman" w:cs="Times New Roman"/>
          <w:sz w:val="24"/>
          <w:szCs w:val="24"/>
        </w:rPr>
        <w:t xml:space="preserve"> and imports; access by households and individuals to appropriate foods for a nutritious </w:t>
      </w:r>
      <w:r w:rsidR="00DE2973" w:rsidRPr="00CC7B13">
        <w:rPr>
          <w:rFonts w:ascii="Times New Roman" w:hAnsi="Times New Roman" w:cs="Times New Roman"/>
          <w:sz w:val="24"/>
          <w:szCs w:val="24"/>
        </w:rPr>
        <w:t>diet;</w:t>
      </w:r>
      <w:r w:rsidRPr="00CC7B13">
        <w:rPr>
          <w:rFonts w:ascii="Times New Roman" w:hAnsi="Times New Roman" w:cs="Times New Roman"/>
          <w:sz w:val="24"/>
          <w:szCs w:val="24"/>
        </w:rPr>
        <w:t xml:space="preserve"> and optimal uptake of nourishment, thanks to a sustaining diet, clean water and adequate sanitation, together with healthcare.</w:t>
      </w:r>
    </w:p>
    <w:p w:rsidR="00E31C4E" w:rsidRDefault="00650E0F" w:rsidP="00E62F82">
      <w:pPr>
        <w:spacing w:line="360" w:lineRule="auto"/>
        <w:jc w:val="both"/>
        <w:rPr>
          <w:rFonts w:ascii="Times New Roman" w:hAnsi="Times New Roman" w:cs="Times New Roman"/>
          <w:sz w:val="24"/>
        </w:rPr>
      </w:pPr>
      <w:r w:rsidRPr="00742E54">
        <w:rPr>
          <w:rFonts w:ascii="Times New Roman" w:hAnsi="Times New Roman" w:cs="Times New Roman"/>
          <w:b/>
          <w:sz w:val="24"/>
        </w:rPr>
        <w:t>Food insecurity</w:t>
      </w:r>
      <w:r w:rsidRPr="00CC7B13">
        <w:rPr>
          <w:rFonts w:ascii="Times New Roman" w:hAnsi="Times New Roman" w:cs="Times New Roman"/>
          <w:sz w:val="32"/>
        </w:rPr>
        <w:t xml:space="preserve">: - </w:t>
      </w:r>
      <w:r w:rsidR="000A3BC5" w:rsidRPr="00CC7B13">
        <w:rPr>
          <w:rFonts w:ascii="Times New Roman" w:hAnsi="Times New Roman" w:cs="Times New Roman"/>
          <w:sz w:val="24"/>
        </w:rPr>
        <w:t xml:space="preserve">Food insecurity is an evolving concept. There are many definitions of food insecurity, which is a clear indication of </w:t>
      </w:r>
      <w:proofErr w:type="spellStart"/>
      <w:r w:rsidR="000A3BC5" w:rsidRPr="00160EF1">
        <w:rPr>
          <w:rFonts w:ascii="Times New Roman" w:hAnsi="Times New Roman" w:cs="Times New Roman"/>
          <w:sz w:val="24"/>
        </w:rPr>
        <w:t>Feyis</w:t>
      </w:r>
      <w:r w:rsidR="00160EF1" w:rsidRPr="00160EF1">
        <w:rPr>
          <w:rFonts w:ascii="Times New Roman" w:hAnsi="Times New Roman" w:cs="Times New Roman"/>
          <w:sz w:val="24"/>
        </w:rPr>
        <w:t>s</w:t>
      </w:r>
      <w:r w:rsidR="000A3BC5" w:rsidRPr="00160EF1">
        <w:rPr>
          <w:rFonts w:ascii="Times New Roman" w:hAnsi="Times New Roman" w:cs="Times New Roman"/>
          <w:sz w:val="24"/>
        </w:rPr>
        <w:t>a</w:t>
      </w:r>
      <w:proofErr w:type="spellEnd"/>
      <w:r w:rsidR="000A3BC5" w:rsidRPr="00160EF1">
        <w:rPr>
          <w:rFonts w:ascii="Times New Roman" w:hAnsi="Times New Roman" w:cs="Times New Roman"/>
          <w:sz w:val="24"/>
        </w:rPr>
        <w:t xml:space="preserve"> </w:t>
      </w:r>
      <w:r w:rsidR="000A3BC5" w:rsidRPr="00160EF1">
        <w:rPr>
          <w:rFonts w:ascii="Times New Roman" w:hAnsi="Times New Roman" w:cs="Times New Roman"/>
          <w:i/>
          <w:sz w:val="24"/>
        </w:rPr>
        <w:t xml:space="preserve">et al. </w:t>
      </w:r>
      <w:r w:rsidR="000A3BC5" w:rsidRPr="00160EF1">
        <w:rPr>
          <w:rFonts w:ascii="Times New Roman" w:hAnsi="Times New Roman" w:cs="Times New Roman"/>
          <w:sz w:val="24"/>
        </w:rPr>
        <w:t>(2018)</w:t>
      </w:r>
      <w:r w:rsidR="000A3BC5" w:rsidRPr="00CC7B13">
        <w:rPr>
          <w:rFonts w:ascii="Times New Roman" w:hAnsi="Times New Roman" w:cs="Times New Roman"/>
          <w:sz w:val="24"/>
        </w:rPr>
        <w:t xml:space="preserve"> differing views and approaches to the problem. FAO defined food insecurity as “a situation that exists when </w:t>
      </w:r>
      <w:r w:rsidR="000A3BC5" w:rsidRPr="00CC7B13">
        <w:rPr>
          <w:rFonts w:ascii="Times New Roman" w:hAnsi="Times New Roman" w:cs="Times New Roman"/>
          <w:sz w:val="24"/>
        </w:rPr>
        <w:lastRenderedPageBreak/>
        <w:t>people lack secure access to sufficient amounts of safe and nutritious food for normal growth and development and an active and healthy life</w:t>
      </w:r>
      <w:r w:rsidR="000A3BC5" w:rsidRPr="00922C5A">
        <w:rPr>
          <w:rFonts w:ascii="Times New Roman" w:hAnsi="Times New Roman" w:cs="Times New Roman"/>
          <w:sz w:val="24"/>
        </w:rPr>
        <w:t xml:space="preserve">” </w:t>
      </w:r>
    </w:p>
    <w:p w:rsidR="000A3BC5" w:rsidRPr="00CC7B13" w:rsidRDefault="000A3BC5" w:rsidP="00E62F82">
      <w:pPr>
        <w:spacing w:line="360" w:lineRule="auto"/>
        <w:jc w:val="both"/>
        <w:rPr>
          <w:rFonts w:ascii="Times New Roman" w:hAnsi="Times New Roman" w:cs="Times New Roman"/>
          <w:sz w:val="24"/>
        </w:rPr>
      </w:pPr>
      <w:r w:rsidRPr="00CC7B13">
        <w:rPr>
          <w:rFonts w:ascii="Times New Roman" w:hAnsi="Times New Roman" w:cs="Times New Roman"/>
          <w:sz w:val="24"/>
        </w:rPr>
        <w:t>According to this definition, factors that may lead to a situation of food insecurity include non-availability of food, lack of access, improper utilization and instability over a certain time period. In other words, food availability, access, stability and utilization form the four pillars of food security. The four pillars must be fulfilled simultaneously in order to realize food security objectives.</w:t>
      </w:r>
    </w:p>
    <w:p w:rsidR="000A3BC5" w:rsidRPr="00CC7B13" w:rsidRDefault="000A3BC5" w:rsidP="00E62F82">
      <w:pPr>
        <w:spacing w:line="360" w:lineRule="auto"/>
        <w:jc w:val="both"/>
        <w:rPr>
          <w:rFonts w:ascii="Times New Roman" w:hAnsi="Times New Roman" w:cs="Times New Roman"/>
          <w:sz w:val="24"/>
        </w:rPr>
      </w:pPr>
      <w:r w:rsidRPr="00B03A6D">
        <w:rPr>
          <w:rFonts w:ascii="Times New Roman" w:hAnsi="Times New Roman" w:cs="Times New Roman"/>
          <w:sz w:val="24"/>
        </w:rPr>
        <w:t>Based on duration, food security analysts have identified two types of food insecurity, w</w:t>
      </w:r>
      <w:r w:rsidR="00922C5A" w:rsidRPr="00B03A6D">
        <w:rPr>
          <w:rFonts w:ascii="Times New Roman" w:hAnsi="Times New Roman" w:cs="Times New Roman"/>
          <w:sz w:val="24"/>
        </w:rPr>
        <w:t>hich are chronic and transitory</w:t>
      </w:r>
      <w:r w:rsidR="00285F75" w:rsidRPr="00B03A6D">
        <w:rPr>
          <w:rFonts w:ascii="Times New Roman" w:hAnsi="Times New Roman" w:cs="Times New Roman"/>
          <w:sz w:val="24"/>
        </w:rPr>
        <w:t xml:space="preserve"> (FAO, 2008)</w:t>
      </w:r>
      <w:r w:rsidR="00922C5A" w:rsidRPr="00B03A6D">
        <w:rPr>
          <w:rFonts w:ascii="Times New Roman" w:hAnsi="Times New Roman" w:cs="Times New Roman"/>
          <w:sz w:val="24"/>
        </w:rPr>
        <w:t xml:space="preserve">. </w:t>
      </w:r>
      <w:r w:rsidRPr="00B03A6D">
        <w:rPr>
          <w:rFonts w:ascii="Times New Roman" w:hAnsi="Times New Roman" w:cs="Times New Roman"/>
          <w:sz w:val="24"/>
        </w:rPr>
        <w:t xml:space="preserve">Chronic food insecurity is long-term or persistent, and occurs when people are unable to meet their minimum food requirements over a sustained period of time. Contrarily, transitory food insecurity is short-term and temporary, and occurs when there is a sudden drop in the ability to produce or access enough food to maintain a good nutritional status. While chronic food insecurity results from extended periods of poverty, lack of assets and inadequate access to productive or financial resources, transitory food insecurity is caused by short-term shocks and fluctuations in food availability and food access, including year-to-year variations in domestic food production, food prices and household incomes. There is also a concept of seasonal food insecurity which falls between chronic and transitory </w:t>
      </w:r>
      <w:r w:rsidR="00922C5A" w:rsidRPr="00B03A6D">
        <w:rPr>
          <w:rFonts w:ascii="Times New Roman" w:hAnsi="Times New Roman" w:cs="Times New Roman"/>
          <w:sz w:val="24"/>
        </w:rPr>
        <w:t>food insecurity</w:t>
      </w:r>
      <w:r w:rsidR="00285F75" w:rsidRPr="00B03A6D">
        <w:rPr>
          <w:rFonts w:ascii="Times New Roman" w:hAnsi="Times New Roman" w:cs="Times New Roman"/>
          <w:sz w:val="24"/>
        </w:rPr>
        <w:t xml:space="preserve"> (FAO, 2008)</w:t>
      </w:r>
      <w:r w:rsidR="00922C5A" w:rsidRPr="00B03A6D">
        <w:rPr>
          <w:rFonts w:ascii="Times New Roman" w:hAnsi="Times New Roman" w:cs="Times New Roman"/>
          <w:sz w:val="24"/>
        </w:rPr>
        <w:t xml:space="preserve">. </w:t>
      </w:r>
      <w:r w:rsidRPr="00B03A6D">
        <w:rPr>
          <w:rFonts w:ascii="Times New Roman" w:hAnsi="Times New Roman" w:cs="Times New Roman"/>
          <w:sz w:val="24"/>
        </w:rPr>
        <w:t>It occurs when</w:t>
      </w:r>
      <w:r w:rsidRPr="00CC7B13">
        <w:rPr>
          <w:rFonts w:ascii="Times New Roman" w:hAnsi="Times New Roman" w:cs="Times New Roman"/>
          <w:sz w:val="24"/>
        </w:rPr>
        <w:t xml:space="preserve"> there is a cyclical pattern of inadequate availability and access to food. This is associated with seasonal fluctuations in the climate, cropping patterns, work opportunities and </w:t>
      </w:r>
      <w:r w:rsidR="00E71CA4" w:rsidRPr="00CC7B13">
        <w:rPr>
          <w:rFonts w:ascii="Times New Roman" w:hAnsi="Times New Roman" w:cs="Times New Roman"/>
          <w:sz w:val="24"/>
        </w:rPr>
        <w:t>disease.</w:t>
      </w:r>
    </w:p>
    <w:p w:rsidR="00426083" w:rsidRPr="00B03A6D" w:rsidRDefault="00426083" w:rsidP="00E62F82">
      <w:pPr>
        <w:spacing w:line="360" w:lineRule="auto"/>
        <w:jc w:val="both"/>
        <w:rPr>
          <w:rFonts w:ascii="Times New Roman" w:hAnsi="Times New Roman" w:cs="Times New Roman"/>
          <w:sz w:val="28"/>
          <w:szCs w:val="24"/>
        </w:rPr>
      </w:pPr>
      <w:r w:rsidRPr="00B03A6D">
        <w:rPr>
          <w:rFonts w:ascii="Times New Roman" w:hAnsi="Times New Roman" w:cs="Times New Roman"/>
          <w:b/>
          <w:bCs/>
          <w:sz w:val="24"/>
          <w:szCs w:val="24"/>
        </w:rPr>
        <w:t>Access to Food</w:t>
      </w:r>
      <w:r w:rsidR="00DE2973" w:rsidRPr="00B03A6D">
        <w:rPr>
          <w:rFonts w:ascii="Times New Roman" w:hAnsi="Times New Roman" w:cs="Times New Roman"/>
          <w:sz w:val="28"/>
          <w:szCs w:val="24"/>
        </w:rPr>
        <w:t>:-</w:t>
      </w:r>
      <w:r w:rsidRPr="00B03A6D">
        <w:rPr>
          <w:rFonts w:ascii="Times New Roman" w:hAnsi="Times New Roman" w:cs="Times New Roman"/>
          <w:sz w:val="24"/>
          <w:szCs w:val="24"/>
        </w:rPr>
        <w:t xml:space="preserve">It is important to emphasize that </w:t>
      </w:r>
      <w:r w:rsidRPr="00B03A6D">
        <w:rPr>
          <w:rFonts w:ascii="Times New Roman" w:hAnsi="Times New Roman" w:cs="Times New Roman"/>
          <w:iCs/>
          <w:sz w:val="24"/>
          <w:szCs w:val="24"/>
        </w:rPr>
        <w:t>more food production does not necessarily mean more</w:t>
      </w:r>
      <w:r w:rsidR="00260D0E">
        <w:rPr>
          <w:rFonts w:ascii="Times New Roman" w:hAnsi="Times New Roman" w:cs="Times New Roman"/>
          <w:iCs/>
          <w:sz w:val="24"/>
          <w:szCs w:val="24"/>
        </w:rPr>
        <w:t xml:space="preserve"> </w:t>
      </w:r>
      <w:r w:rsidRPr="00B03A6D">
        <w:rPr>
          <w:rFonts w:ascii="Times New Roman" w:hAnsi="Times New Roman" w:cs="Times New Roman"/>
          <w:iCs/>
          <w:sz w:val="24"/>
          <w:szCs w:val="24"/>
        </w:rPr>
        <w:t>food for those who need it</w:t>
      </w:r>
      <w:r w:rsidRPr="00B03A6D">
        <w:rPr>
          <w:rFonts w:ascii="Times New Roman" w:hAnsi="Times New Roman" w:cs="Times New Roman"/>
          <w:sz w:val="24"/>
          <w:szCs w:val="24"/>
        </w:rPr>
        <w:t>. Most experts would agree that the largest part of the production increase has to come from yield increases. Current levels of agricultural productivity and production say little about potential levels, because they are simply a response to present levels of demand and price/market conditions. It is however important to note that food</w:t>
      </w:r>
      <w:r w:rsidRPr="00B03A6D">
        <w:rPr>
          <w:rFonts w:ascii="Times New Roman" w:hAnsi="Times New Roman" w:cs="Times New Roman"/>
          <w:iCs/>
          <w:sz w:val="24"/>
          <w:szCs w:val="24"/>
        </w:rPr>
        <w:t xml:space="preserve"> production is not the same as </w:t>
      </w:r>
      <w:r w:rsidRPr="00B03A6D">
        <w:rPr>
          <w:rFonts w:ascii="Times New Roman" w:hAnsi="Times New Roman" w:cs="Times New Roman"/>
          <w:iCs/>
          <w:color w:val="000000"/>
          <w:sz w:val="24"/>
          <w:szCs w:val="24"/>
        </w:rPr>
        <w:t>food availability</w:t>
      </w:r>
      <w:r w:rsidRPr="00B03A6D">
        <w:rPr>
          <w:rFonts w:ascii="Times New Roman" w:hAnsi="Times New Roman" w:cs="Times New Roman"/>
          <w:color w:val="000000"/>
          <w:sz w:val="24"/>
          <w:szCs w:val="24"/>
        </w:rPr>
        <w:t xml:space="preserve"> (production minus exports plus imports), and that </w:t>
      </w:r>
      <w:r w:rsidRPr="00B03A6D">
        <w:rPr>
          <w:rFonts w:ascii="Times New Roman" w:hAnsi="Times New Roman" w:cs="Times New Roman"/>
          <w:iCs/>
          <w:color w:val="000000"/>
          <w:sz w:val="24"/>
          <w:szCs w:val="24"/>
        </w:rPr>
        <w:t>aggregate availability and the ability</w:t>
      </w:r>
      <w:r w:rsidR="00B03A6D">
        <w:rPr>
          <w:rFonts w:ascii="Times New Roman" w:hAnsi="Times New Roman" w:cs="Times New Roman"/>
          <w:iCs/>
          <w:color w:val="000000"/>
          <w:sz w:val="24"/>
          <w:szCs w:val="24"/>
        </w:rPr>
        <w:t xml:space="preserve"> </w:t>
      </w:r>
      <w:r w:rsidRPr="00B03A6D">
        <w:rPr>
          <w:rFonts w:ascii="Times New Roman" w:hAnsi="Times New Roman" w:cs="Times New Roman"/>
          <w:iCs/>
          <w:color w:val="000000"/>
          <w:sz w:val="24"/>
          <w:szCs w:val="24"/>
        </w:rPr>
        <w:t>to acquire food (food entitlements) are very different things</w:t>
      </w:r>
      <w:r w:rsidRPr="00B03A6D">
        <w:rPr>
          <w:rFonts w:ascii="Times New Roman" w:hAnsi="Times New Roman" w:cs="Times New Roman"/>
          <w:color w:val="000000"/>
          <w:sz w:val="24"/>
          <w:szCs w:val="24"/>
        </w:rPr>
        <w:t>.</w:t>
      </w:r>
    </w:p>
    <w:p w:rsidR="00426083" w:rsidRPr="00CC7B13" w:rsidRDefault="00426083" w:rsidP="00E62F82">
      <w:pPr>
        <w:spacing w:line="360" w:lineRule="auto"/>
        <w:jc w:val="both"/>
        <w:rPr>
          <w:rFonts w:ascii="Times New Roman" w:hAnsi="Times New Roman" w:cs="Times New Roman"/>
          <w:color w:val="000000"/>
          <w:sz w:val="28"/>
          <w:szCs w:val="24"/>
        </w:rPr>
      </w:pPr>
      <w:r w:rsidRPr="00B03A6D">
        <w:rPr>
          <w:rFonts w:ascii="Times New Roman" w:hAnsi="Times New Roman" w:cs="Times New Roman"/>
          <w:b/>
          <w:bCs/>
          <w:color w:val="000000"/>
          <w:sz w:val="24"/>
          <w:szCs w:val="24"/>
        </w:rPr>
        <w:lastRenderedPageBreak/>
        <w:t>Adequacy of Food Supply</w:t>
      </w:r>
      <w:r w:rsidR="00DE2973" w:rsidRPr="00B03A6D">
        <w:rPr>
          <w:rFonts w:ascii="Times New Roman" w:hAnsi="Times New Roman" w:cs="Times New Roman"/>
          <w:color w:val="000000"/>
          <w:sz w:val="28"/>
          <w:szCs w:val="24"/>
        </w:rPr>
        <w:t xml:space="preserve">: - </w:t>
      </w:r>
      <w:r w:rsidRPr="00B03A6D">
        <w:rPr>
          <w:rFonts w:ascii="Times New Roman" w:hAnsi="Times New Roman" w:cs="Times New Roman"/>
          <w:color w:val="000000"/>
          <w:sz w:val="24"/>
          <w:szCs w:val="24"/>
        </w:rPr>
        <w:t>Agricultural</w:t>
      </w:r>
      <w:r w:rsidRPr="00CC7B13">
        <w:rPr>
          <w:rFonts w:ascii="Times New Roman" w:hAnsi="Times New Roman" w:cs="Times New Roman"/>
          <w:color w:val="000000"/>
          <w:sz w:val="24"/>
          <w:szCs w:val="24"/>
        </w:rPr>
        <w:t xml:space="preserve"> output in Africa has been lagging behind population growth since the 1960's. Between 19965 and 1990, agricultural production grew at an annual rate of 1.7 percent, while there was annual population growth average of 2.8 percent. Food imports including food aid in the African region have increased substantially to offset the deficiencies, and in early 1994 represented about 10 percent of the food consumed. At the current growth rates, the food gap is projected to increase to more than nine</w:t>
      </w:r>
      <w:r w:rsidR="0006217B">
        <w:rPr>
          <w:rFonts w:ascii="Times New Roman" w:hAnsi="Times New Roman" w:cs="Times New Roman"/>
          <w:color w:val="000000"/>
          <w:sz w:val="24"/>
          <w:szCs w:val="24"/>
        </w:rPr>
        <w:t xml:space="preserve"> times the present gap by 2020.</w:t>
      </w:r>
    </w:p>
    <w:p w:rsidR="00426083" w:rsidRPr="00FE38E9" w:rsidRDefault="00426083" w:rsidP="00E62F82">
      <w:pPr>
        <w:spacing w:line="360" w:lineRule="auto"/>
        <w:jc w:val="both"/>
        <w:rPr>
          <w:rFonts w:ascii="Times New Roman" w:hAnsi="Times New Roman" w:cs="Times New Roman"/>
          <w:color w:val="000000"/>
          <w:sz w:val="28"/>
          <w:szCs w:val="24"/>
        </w:rPr>
      </w:pPr>
      <w:r w:rsidRPr="009B417C">
        <w:rPr>
          <w:rFonts w:ascii="Times New Roman" w:hAnsi="Times New Roman" w:cs="Times New Roman"/>
          <w:b/>
          <w:bCs/>
          <w:color w:val="000000"/>
          <w:sz w:val="24"/>
          <w:szCs w:val="24"/>
        </w:rPr>
        <w:t>Acceptability of Food</w:t>
      </w:r>
      <w:r w:rsidR="00DE2973" w:rsidRPr="00CC7B13">
        <w:rPr>
          <w:rFonts w:ascii="Times New Roman" w:hAnsi="Times New Roman" w:cs="Times New Roman"/>
          <w:color w:val="000000"/>
          <w:sz w:val="28"/>
          <w:szCs w:val="24"/>
        </w:rPr>
        <w:t xml:space="preserve">: - </w:t>
      </w:r>
      <w:r w:rsidRPr="00CC7B13">
        <w:rPr>
          <w:rFonts w:ascii="Times New Roman" w:hAnsi="Times New Roman" w:cs="Times New Roman"/>
          <w:color w:val="000000"/>
          <w:sz w:val="24"/>
          <w:szCs w:val="24"/>
        </w:rPr>
        <w:t xml:space="preserve">As a result of its agro-ecology, trade history, and position most African countries have diverse diets in terms of staple foods. This is a great advantage in terms of food security because many consumers will substitute among the five broad categories of staple - cassava, yams and tubers, plantain, millet, maize and rice - according to national and also tribal taste preferences and changing </w:t>
      </w:r>
      <w:r w:rsidRPr="00FE38E9">
        <w:rPr>
          <w:rFonts w:ascii="Times New Roman" w:hAnsi="Times New Roman" w:cs="Times New Roman"/>
          <w:color w:val="000000"/>
          <w:sz w:val="24"/>
          <w:szCs w:val="24"/>
        </w:rPr>
        <w:t>relative prices.</w:t>
      </w:r>
    </w:p>
    <w:p w:rsidR="00426083" w:rsidRPr="00FE38E9" w:rsidRDefault="00426083" w:rsidP="00E62F82">
      <w:pPr>
        <w:spacing w:line="360" w:lineRule="auto"/>
        <w:jc w:val="both"/>
        <w:rPr>
          <w:rFonts w:ascii="Times New Roman" w:hAnsi="Times New Roman" w:cs="Times New Roman"/>
          <w:sz w:val="24"/>
          <w:szCs w:val="24"/>
        </w:rPr>
      </w:pPr>
      <w:r w:rsidRPr="00FE38E9">
        <w:rPr>
          <w:rFonts w:ascii="Times New Roman" w:hAnsi="Times New Roman" w:cs="Times New Roman"/>
          <w:sz w:val="24"/>
        </w:rPr>
        <w:t>Food insecurity is still widespread, especially among developing nations (</w:t>
      </w:r>
      <w:proofErr w:type="spellStart"/>
      <w:r w:rsidRPr="00FE38E9">
        <w:rPr>
          <w:rFonts w:ascii="Times New Roman" w:hAnsi="Times New Roman" w:cs="Times New Roman"/>
          <w:sz w:val="24"/>
          <w:szCs w:val="24"/>
        </w:rPr>
        <w:t>Akerele</w:t>
      </w:r>
      <w:proofErr w:type="spellEnd"/>
      <w:r w:rsidRPr="00FE38E9">
        <w:rPr>
          <w:rFonts w:ascii="Times New Roman" w:hAnsi="Times New Roman" w:cs="Times New Roman"/>
          <w:sz w:val="24"/>
          <w:szCs w:val="24"/>
        </w:rPr>
        <w:t xml:space="preserve"> </w:t>
      </w:r>
      <w:r w:rsidRPr="00FE38E9">
        <w:rPr>
          <w:rFonts w:ascii="Times New Roman" w:hAnsi="Times New Roman" w:cs="Times New Roman"/>
          <w:i/>
          <w:sz w:val="24"/>
          <w:szCs w:val="24"/>
        </w:rPr>
        <w:t>et al.,</w:t>
      </w:r>
      <w:r w:rsidRPr="00FE38E9">
        <w:rPr>
          <w:rFonts w:ascii="Times New Roman" w:hAnsi="Times New Roman" w:cs="Times New Roman"/>
          <w:sz w:val="24"/>
          <w:szCs w:val="24"/>
        </w:rPr>
        <w:t xml:space="preserve"> 2013)</w:t>
      </w:r>
      <w:r w:rsidRPr="00FE38E9">
        <w:rPr>
          <w:rFonts w:ascii="Times New Roman" w:hAnsi="Times New Roman" w:cs="Times New Roman"/>
          <w:sz w:val="24"/>
        </w:rPr>
        <w:t>. Over 960 million people in the world are hungry and undernourished (</w:t>
      </w:r>
      <w:r w:rsidRPr="00FE38E9">
        <w:rPr>
          <w:rFonts w:ascii="Times New Roman" w:hAnsi="Times New Roman" w:cs="Times New Roman"/>
          <w:sz w:val="24"/>
          <w:szCs w:val="24"/>
        </w:rPr>
        <w:t xml:space="preserve">FAO, </w:t>
      </w:r>
      <w:r w:rsidRPr="00FE38E9">
        <w:rPr>
          <w:rFonts w:ascii="Times New Roman" w:hAnsi="Times New Roman" w:cs="Times New Roman"/>
          <w:sz w:val="24"/>
        </w:rPr>
        <w:t>2011). The majority of these people are found in developing countries, most especially in Asia and Africa, and many die of hunger-related diseases (Standing Committee on Nutrition (</w:t>
      </w:r>
      <w:r w:rsidRPr="00FE38E9">
        <w:rPr>
          <w:rFonts w:ascii="Times New Roman" w:hAnsi="Times New Roman" w:cs="Times New Roman"/>
          <w:sz w:val="24"/>
          <w:szCs w:val="24"/>
        </w:rPr>
        <w:t>SCN, 2011</w:t>
      </w:r>
      <w:r w:rsidRPr="00FE38E9">
        <w:rPr>
          <w:rFonts w:ascii="Times New Roman" w:hAnsi="Times New Roman" w:cs="Times New Roman"/>
          <w:sz w:val="24"/>
        </w:rPr>
        <w:t>)). According to African Food Security Briefs (</w:t>
      </w:r>
      <w:r w:rsidRPr="00FE38E9">
        <w:rPr>
          <w:rFonts w:ascii="Times New Roman" w:hAnsi="Times New Roman" w:cs="Times New Roman"/>
          <w:sz w:val="24"/>
          <w:szCs w:val="24"/>
        </w:rPr>
        <w:t xml:space="preserve">AFSB, 2011) </w:t>
      </w:r>
      <w:r w:rsidRPr="00FE38E9">
        <w:rPr>
          <w:rFonts w:ascii="Times New Roman" w:hAnsi="Times New Roman" w:cs="Times New Roman"/>
          <w:sz w:val="24"/>
        </w:rPr>
        <w:t>approximately one-third of the people in sub-Saharan Africa are undernourished (</w:t>
      </w:r>
      <w:proofErr w:type="spellStart"/>
      <w:r w:rsidRPr="00FE38E9">
        <w:rPr>
          <w:rFonts w:ascii="Times New Roman" w:hAnsi="Times New Roman" w:cs="Times New Roman"/>
          <w:sz w:val="24"/>
          <w:szCs w:val="24"/>
        </w:rPr>
        <w:t>Akerele</w:t>
      </w:r>
      <w:proofErr w:type="spellEnd"/>
      <w:r w:rsidRPr="00FE38E9">
        <w:rPr>
          <w:rFonts w:ascii="Times New Roman" w:hAnsi="Times New Roman" w:cs="Times New Roman"/>
          <w:sz w:val="24"/>
          <w:szCs w:val="24"/>
        </w:rPr>
        <w:t xml:space="preserve"> </w:t>
      </w:r>
      <w:r w:rsidRPr="00FE38E9">
        <w:rPr>
          <w:rFonts w:ascii="Times New Roman" w:hAnsi="Times New Roman" w:cs="Times New Roman"/>
          <w:i/>
          <w:sz w:val="24"/>
          <w:szCs w:val="24"/>
        </w:rPr>
        <w:t>et al.,</w:t>
      </w:r>
      <w:r w:rsidRPr="00FE38E9">
        <w:rPr>
          <w:rFonts w:ascii="Times New Roman" w:hAnsi="Times New Roman" w:cs="Times New Roman"/>
          <w:sz w:val="24"/>
          <w:szCs w:val="24"/>
        </w:rPr>
        <w:t xml:space="preserve"> 2013).</w:t>
      </w:r>
    </w:p>
    <w:p w:rsidR="00426083" w:rsidRPr="00FE38E9" w:rsidRDefault="00426083" w:rsidP="00E62F82">
      <w:pPr>
        <w:spacing w:line="360" w:lineRule="auto"/>
        <w:jc w:val="both"/>
        <w:rPr>
          <w:rFonts w:ascii="Times New Roman" w:hAnsi="Times New Roman" w:cs="Times New Roman"/>
          <w:sz w:val="24"/>
        </w:rPr>
      </w:pPr>
      <w:r w:rsidRPr="00FE38E9">
        <w:rPr>
          <w:rFonts w:ascii="Times New Roman" w:hAnsi="Times New Roman" w:cs="Times New Roman"/>
          <w:sz w:val="24"/>
        </w:rPr>
        <w:t>The strategies pursued by households differ in several aspects, that is, within the household and between households (</w:t>
      </w:r>
      <w:r w:rsidRPr="00FE38E9">
        <w:rPr>
          <w:rFonts w:ascii="Times New Roman" w:hAnsi="Times New Roman" w:cs="Times New Roman"/>
          <w:sz w:val="24"/>
          <w:szCs w:val="24"/>
        </w:rPr>
        <w:t xml:space="preserve">Maxwell </w:t>
      </w:r>
      <w:r w:rsidRPr="00FE38E9">
        <w:rPr>
          <w:rFonts w:ascii="Times New Roman" w:hAnsi="Times New Roman" w:cs="Times New Roman"/>
          <w:i/>
          <w:sz w:val="24"/>
          <w:szCs w:val="24"/>
        </w:rPr>
        <w:t>et al.</w:t>
      </w:r>
      <w:proofErr w:type="gramStart"/>
      <w:r w:rsidRPr="00FE38E9">
        <w:rPr>
          <w:rFonts w:ascii="Times New Roman" w:hAnsi="Times New Roman" w:cs="Times New Roman"/>
          <w:i/>
          <w:sz w:val="24"/>
          <w:szCs w:val="24"/>
        </w:rPr>
        <w:t>,</w:t>
      </w:r>
      <w:r w:rsidRPr="00FE38E9">
        <w:rPr>
          <w:rFonts w:ascii="Times New Roman" w:hAnsi="Times New Roman" w:cs="Times New Roman"/>
          <w:sz w:val="24"/>
          <w:szCs w:val="24"/>
        </w:rPr>
        <w:t>2003</w:t>
      </w:r>
      <w:proofErr w:type="gramEnd"/>
      <w:r w:rsidRPr="00FE38E9">
        <w:rPr>
          <w:rFonts w:ascii="Times New Roman" w:hAnsi="Times New Roman" w:cs="Times New Roman"/>
          <w:sz w:val="24"/>
          <w:szCs w:val="24"/>
        </w:rPr>
        <w:t xml:space="preserve">). </w:t>
      </w:r>
      <w:r w:rsidRPr="00FE38E9">
        <w:rPr>
          <w:rFonts w:ascii="Times New Roman" w:hAnsi="Times New Roman" w:cs="Times New Roman"/>
          <w:sz w:val="24"/>
        </w:rPr>
        <w:t>Due to varying degrees of wealth among households, different coping behaviors are adopted by households at different poverty levels. However, some coping strategies are common to all households although the extent to which such strategies enable a household to remain afloat depend on the assets at their disposal (</w:t>
      </w:r>
      <w:r w:rsidRPr="00FE38E9">
        <w:rPr>
          <w:rFonts w:ascii="Times New Roman" w:hAnsi="Times New Roman" w:cs="Times New Roman"/>
          <w:sz w:val="24"/>
          <w:szCs w:val="24"/>
        </w:rPr>
        <w:t xml:space="preserve">Devereux, 2001). </w:t>
      </w:r>
      <w:r w:rsidRPr="00FE38E9">
        <w:rPr>
          <w:rFonts w:ascii="Times New Roman" w:hAnsi="Times New Roman" w:cs="Times New Roman"/>
          <w:sz w:val="24"/>
        </w:rPr>
        <w:t>Above all, the general tendency is that the lower the household asset status, the more likely the household would engage in erosive responses such as selling of productive assets such as farm implements (</w:t>
      </w:r>
      <w:proofErr w:type="spellStart"/>
      <w:r w:rsidRPr="00FE38E9">
        <w:rPr>
          <w:rFonts w:ascii="Times New Roman" w:hAnsi="Times New Roman" w:cs="Times New Roman"/>
          <w:sz w:val="24"/>
          <w:szCs w:val="24"/>
        </w:rPr>
        <w:t>Hoddinott</w:t>
      </w:r>
      <w:proofErr w:type="spellEnd"/>
      <w:r w:rsidRPr="00FE38E9">
        <w:rPr>
          <w:rFonts w:ascii="Times New Roman" w:hAnsi="Times New Roman" w:cs="Times New Roman"/>
          <w:sz w:val="24"/>
          <w:szCs w:val="24"/>
        </w:rPr>
        <w:t>, 2006).</w:t>
      </w:r>
    </w:p>
    <w:p w:rsidR="0090322B" w:rsidRPr="00CC7B13" w:rsidRDefault="00426083" w:rsidP="00E62F82">
      <w:pPr>
        <w:spacing w:line="360" w:lineRule="auto"/>
        <w:jc w:val="both"/>
        <w:rPr>
          <w:rFonts w:ascii="Times New Roman" w:hAnsi="Times New Roman" w:cs="Times New Roman"/>
          <w:color w:val="000000"/>
          <w:sz w:val="24"/>
          <w:szCs w:val="24"/>
        </w:rPr>
      </w:pPr>
      <w:r w:rsidRPr="00FE38E9">
        <w:rPr>
          <w:rFonts w:ascii="Times New Roman" w:hAnsi="Times New Roman" w:cs="Times New Roman"/>
          <w:color w:val="000000"/>
          <w:sz w:val="24"/>
          <w:szCs w:val="24"/>
        </w:rPr>
        <w:lastRenderedPageBreak/>
        <w:t xml:space="preserve">Globally, for a longer period, food production has kept ahead of necessity (Stephen &amp; Ingram, 2011; and even slightly outpaced growth in consumption (IFPRI, 2004). However, the paradox is, undesirably large number of people -one in twelve (FAO </w:t>
      </w:r>
      <w:r w:rsidRPr="00FE38E9">
        <w:rPr>
          <w:rFonts w:ascii="Times New Roman" w:hAnsi="Times New Roman" w:cs="Times New Roman"/>
          <w:i/>
          <w:color w:val="000000"/>
          <w:sz w:val="24"/>
          <w:szCs w:val="24"/>
        </w:rPr>
        <w:t>et al.,</w:t>
      </w:r>
      <w:r w:rsidRPr="00FE38E9">
        <w:rPr>
          <w:rFonts w:ascii="Times New Roman" w:hAnsi="Times New Roman" w:cs="Times New Roman"/>
          <w:color w:val="000000"/>
          <w:sz w:val="24"/>
          <w:szCs w:val="24"/>
        </w:rPr>
        <w:t xml:space="preserve"> 2015) in the world is suffering from the problem of insufficient food, among which children under five being acutely malnourished (Hobbs &amp; Bush, 2014). The recent report on the state of world food security shows that the number of food insecure households was on the rise and reached 821 million in 2017 (FAO </w:t>
      </w:r>
      <w:r w:rsidRPr="00FE38E9">
        <w:rPr>
          <w:rFonts w:ascii="Times New Roman" w:hAnsi="Times New Roman" w:cs="Times New Roman"/>
          <w:i/>
          <w:color w:val="000000"/>
          <w:sz w:val="24"/>
          <w:szCs w:val="24"/>
        </w:rPr>
        <w:t>et al.,</w:t>
      </w:r>
      <w:r w:rsidRPr="00FE38E9">
        <w:rPr>
          <w:rFonts w:ascii="Times New Roman" w:hAnsi="Times New Roman" w:cs="Times New Roman"/>
          <w:color w:val="000000"/>
          <w:sz w:val="24"/>
          <w:szCs w:val="24"/>
        </w:rPr>
        <w:t xml:space="preserve"> 2018).</w:t>
      </w:r>
    </w:p>
    <w:p w:rsidR="0090322B" w:rsidRPr="00CA5F90" w:rsidRDefault="00461EA7" w:rsidP="00A90593">
      <w:pPr>
        <w:pStyle w:val="Heading2"/>
        <w:numPr>
          <w:ilvl w:val="1"/>
          <w:numId w:val="20"/>
        </w:numPr>
        <w:rPr>
          <w:rFonts w:ascii="Times New Roman" w:hAnsi="Times New Roman" w:cs="Times New Roman"/>
          <w:color w:val="000000" w:themeColor="text1"/>
          <w:sz w:val="28"/>
        </w:rPr>
      </w:pPr>
      <w:bookmarkStart w:id="28" w:name="_Toc140738929"/>
      <w:r w:rsidRPr="00CA5F90">
        <w:rPr>
          <w:rFonts w:ascii="Times New Roman" w:hAnsi="Times New Roman" w:cs="Times New Roman"/>
          <w:color w:val="000000" w:themeColor="text1"/>
          <w:sz w:val="28"/>
        </w:rPr>
        <w:t>THEORETICAL REVIEW</w:t>
      </w:r>
      <w:bookmarkEnd w:id="28"/>
    </w:p>
    <w:p w:rsidR="00C02E83" w:rsidRPr="00CC7B13" w:rsidRDefault="00C02E83" w:rsidP="00E64E18">
      <w:pPr>
        <w:pStyle w:val="Heading3"/>
        <w:numPr>
          <w:ilvl w:val="2"/>
          <w:numId w:val="20"/>
        </w:numPr>
        <w:spacing w:line="360" w:lineRule="auto"/>
        <w:rPr>
          <w:rFonts w:ascii="Times New Roman" w:hAnsi="Times New Roman" w:cs="Times New Roman"/>
          <w:color w:val="000000" w:themeColor="text1"/>
          <w:sz w:val="24"/>
        </w:rPr>
      </w:pPr>
      <w:bookmarkStart w:id="29" w:name="_Toc140738930"/>
      <w:r w:rsidRPr="00CC7B13">
        <w:rPr>
          <w:rFonts w:ascii="Times New Roman" w:hAnsi="Times New Roman" w:cs="Times New Roman"/>
          <w:color w:val="000000" w:themeColor="text1"/>
          <w:sz w:val="24"/>
        </w:rPr>
        <w:t>The status of food security in global context</w:t>
      </w:r>
      <w:bookmarkEnd w:id="29"/>
    </w:p>
    <w:p w:rsidR="00650E0F" w:rsidRPr="00FE38E9" w:rsidRDefault="005D377B" w:rsidP="00E62F82">
      <w:pPr>
        <w:spacing w:line="360" w:lineRule="auto"/>
        <w:jc w:val="both"/>
        <w:rPr>
          <w:rFonts w:ascii="Times New Roman" w:hAnsi="Times New Roman" w:cs="Times New Roman"/>
          <w:sz w:val="24"/>
        </w:rPr>
      </w:pPr>
      <w:r w:rsidRPr="00CC7B13">
        <w:rPr>
          <w:rFonts w:ascii="Times New Roman" w:hAnsi="Times New Roman" w:cs="Times New Roman"/>
          <w:sz w:val="24"/>
        </w:rPr>
        <w:t xml:space="preserve">The concept </w:t>
      </w:r>
      <w:r w:rsidRPr="00FE38E9">
        <w:rPr>
          <w:rFonts w:ascii="Times New Roman" w:hAnsi="Times New Roman" w:cs="Times New Roman"/>
          <w:sz w:val="24"/>
        </w:rPr>
        <w:t>of food security began 30 years ago at the Firs World Food Conference in the mid-1970s, and its scope and definition were narrow. Initially, the concept focused on national and international interest and was defined in terms of food supply, paying particular attention to stable food prices and food availability (</w:t>
      </w:r>
      <w:r w:rsidRPr="00FE38E9">
        <w:rPr>
          <w:rFonts w:ascii="Times New Roman" w:hAnsi="Times New Roman" w:cs="Times New Roman"/>
          <w:sz w:val="24"/>
          <w:szCs w:val="18"/>
        </w:rPr>
        <w:t xml:space="preserve">Young </w:t>
      </w:r>
      <w:r w:rsidRPr="00FE38E9">
        <w:rPr>
          <w:rFonts w:ascii="Times New Roman" w:hAnsi="Times New Roman" w:cs="Times New Roman"/>
          <w:i/>
          <w:sz w:val="24"/>
          <w:szCs w:val="18"/>
        </w:rPr>
        <w:t>et al.,</w:t>
      </w:r>
      <w:r w:rsidRPr="00FE38E9">
        <w:rPr>
          <w:rFonts w:ascii="Times New Roman" w:hAnsi="Times New Roman" w:cs="Times New Roman"/>
          <w:sz w:val="24"/>
          <w:szCs w:val="18"/>
        </w:rPr>
        <w:t xml:space="preserve"> 2001)</w:t>
      </w:r>
      <w:r w:rsidRPr="00FE38E9">
        <w:rPr>
          <w:rFonts w:ascii="Times New Roman" w:hAnsi="Times New Roman" w:cs="Times New Roman"/>
          <w:sz w:val="24"/>
        </w:rPr>
        <w:t>. Food security exists when everyone always has physical, social, and economic access to sufficient, safe, and nutritious food that meets their dietary needs and dietary preferences for an active and healthy life. The definition of food security as previously mentioned consists of four dimensions, namely, access to food, fo</w:t>
      </w:r>
      <w:r w:rsidR="009756C6" w:rsidRPr="00FE38E9">
        <w:rPr>
          <w:rFonts w:ascii="Times New Roman" w:hAnsi="Times New Roman" w:cs="Times New Roman"/>
          <w:sz w:val="24"/>
        </w:rPr>
        <w:t>od availability, utilization</w:t>
      </w:r>
      <w:r w:rsidRPr="00FE38E9">
        <w:rPr>
          <w:rFonts w:ascii="Times New Roman" w:hAnsi="Times New Roman" w:cs="Times New Roman"/>
          <w:sz w:val="24"/>
        </w:rPr>
        <w:t>, and sustainability (</w:t>
      </w:r>
      <w:r w:rsidRPr="00FE38E9">
        <w:rPr>
          <w:rFonts w:ascii="Times New Roman" w:hAnsi="Times New Roman" w:cs="Times New Roman"/>
          <w:sz w:val="24"/>
          <w:szCs w:val="18"/>
        </w:rPr>
        <w:t>FAO, 2002)</w:t>
      </w:r>
      <w:r w:rsidRPr="00FE38E9">
        <w:rPr>
          <w:rFonts w:ascii="Times New Roman" w:hAnsi="Times New Roman" w:cs="Times New Roman"/>
          <w:sz w:val="24"/>
        </w:rPr>
        <w:t>.</w:t>
      </w:r>
    </w:p>
    <w:p w:rsidR="0097562C" w:rsidRPr="00B03A6D" w:rsidRDefault="0097562C" w:rsidP="00E62F82">
      <w:pPr>
        <w:spacing w:line="360" w:lineRule="auto"/>
        <w:jc w:val="both"/>
        <w:rPr>
          <w:rFonts w:ascii="Times New Roman" w:hAnsi="Times New Roman" w:cs="Times New Roman"/>
          <w:sz w:val="24"/>
        </w:rPr>
      </w:pPr>
      <w:r w:rsidRPr="00FE38E9">
        <w:rPr>
          <w:rFonts w:ascii="Times New Roman" w:hAnsi="Times New Roman" w:cs="Times New Roman"/>
          <w:sz w:val="24"/>
        </w:rPr>
        <w:t>Nowadays, food security issues become one of the critical concerns and top priority areas for both developed and developing countries (</w:t>
      </w:r>
      <w:r w:rsidRPr="00FE38E9">
        <w:rPr>
          <w:rFonts w:ascii="Times New Roman" w:hAnsi="Times New Roman" w:cs="Times New Roman"/>
          <w:sz w:val="24"/>
          <w:szCs w:val="24"/>
        </w:rPr>
        <w:t xml:space="preserve">Mohammed </w:t>
      </w:r>
      <w:r w:rsidRPr="00FE38E9">
        <w:rPr>
          <w:rFonts w:ascii="Times New Roman" w:hAnsi="Times New Roman" w:cs="Times New Roman"/>
          <w:i/>
          <w:sz w:val="24"/>
          <w:szCs w:val="24"/>
        </w:rPr>
        <w:t>et al.,</w:t>
      </w:r>
      <w:r w:rsidRPr="00FE38E9">
        <w:rPr>
          <w:rFonts w:ascii="Times New Roman" w:hAnsi="Times New Roman" w:cs="Times New Roman"/>
          <w:sz w:val="24"/>
          <w:szCs w:val="24"/>
        </w:rPr>
        <w:t xml:space="preserve"> 2021)</w:t>
      </w:r>
      <w:r w:rsidRPr="00FE38E9">
        <w:rPr>
          <w:rFonts w:ascii="Times New Roman" w:hAnsi="Times New Roman" w:cs="Times New Roman"/>
          <w:sz w:val="24"/>
        </w:rPr>
        <w:t xml:space="preserve">. This shows equal importance for both developed and developing countries. According to the Food and Agriculture Organization of the United Nations (FAO) report, 815 million people worldwide are malnourished, a trend that is even worse than before. The majority of malnourished and food insecure people are from developing countries. Therefore, a central policy issue for food-insecure regions of the world, concentrated in Asia and Africa, is how best to respond to the reality of food insecurity </w:t>
      </w:r>
      <w:r w:rsidRPr="00FE38E9">
        <w:rPr>
          <w:rFonts w:ascii="Times New Roman" w:hAnsi="Times New Roman" w:cs="Times New Roman"/>
          <w:sz w:val="24"/>
          <w:u w:val="single"/>
        </w:rPr>
        <w:t>(</w:t>
      </w:r>
      <w:r w:rsidRPr="00B03A6D">
        <w:rPr>
          <w:rFonts w:ascii="Times New Roman" w:hAnsi="Times New Roman" w:cs="Times New Roman"/>
          <w:sz w:val="24"/>
          <w:szCs w:val="24"/>
        </w:rPr>
        <w:t>FAO, 2017</w:t>
      </w:r>
      <w:r w:rsidR="00F652CE" w:rsidRPr="00B03A6D">
        <w:rPr>
          <w:rFonts w:ascii="Times New Roman" w:hAnsi="Times New Roman" w:cs="Times New Roman"/>
          <w:sz w:val="24"/>
          <w:szCs w:val="24"/>
        </w:rPr>
        <w:t>a FAO</w:t>
      </w:r>
      <w:proofErr w:type="gramStart"/>
      <w:r w:rsidR="00F652CE" w:rsidRPr="00B03A6D">
        <w:rPr>
          <w:rFonts w:ascii="Times New Roman" w:hAnsi="Times New Roman" w:cs="Times New Roman"/>
          <w:sz w:val="24"/>
          <w:szCs w:val="24"/>
        </w:rPr>
        <w:t>,2017b</w:t>
      </w:r>
      <w:proofErr w:type="gramEnd"/>
      <w:r w:rsidRPr="00B03A6D">
        <w:rPr>
          <w:rFonts w:ascii="Times New Roman" w:hAnsi="Times New Roman" w:cs="Times New Roman"/>
          <w:sz w:val="24"/>
          <w:szCs w:val="24"/>
        </w:rPr>
        <w:t>)</w:t>
      </w:r>
      <w:r w:rsidRPr="00B03A6D">
        <w:rPr>
          <w:rFonts w:ascii="Times New Roman" w:hAnsi="Times New Roman" w:cs="Times New Roman"/>
          <w:sz w:val="24"/>
        </w:rPr>
        <w:t>.</w:t>
      </w:r>
    </w:p>
    <w:p w:rsidR="005D377B" w:rsidRPr="009D1079" w:rsidRDefault="0097562C" w:rsidP="00E62F82">
      <w:pPr>
        <w:spacing w:line="360" w:lineRule="auto"/>
        <w:jc w:val="both"/>
        <w:rPr>
          <w:rFonts w:ascii="Times New Roman" w:hAnsi="Times New Roman" w:cs="Times New Roman"/>
          <w:sz w:val="24"/>
        </w:rPr>
      </w:pPr>
      <w:r w:rsidRPr="00FE38E9">
        <w:rPr>
          <w:rFonts w:ascii="Times New Roman" w:hAnsi="Times New Roman" w:cs="Times New Roman"/>
          <w:sz w:val="24"/>
          <w:szCs w:val="24"/>
        </w:rPr>
        <w:t xml:space="preserve">Food security is one of the major world agenda in 2018 in several contexts. Worldwide, in 2017, about 124 million people in 51 countries faced food security crisis (FSIN, 2018). According to FSIN (2018) conflict and insecurity are the major drivers of food insecurity </w:t>
      </w:r>
      <w:r w:rsidRPr="00FE38E9">
        <w:rPr>
          <w:rFonts w:ascii="Times New Roman" w:hAnsi="Times New Roman" w:cs="Times New Roman"/>
          <w:sz w:val="24"/>
          <w:szCs w:val="24"/>
        </w:rPr>
        <w:lastRenderedPageBreak/>
        <w:t>in eighteen countries, and the number of food-insecure people across the world has been increasing over time. Likewise, food security situation in Ethiopia deteriorated sharply in 2017.</w:t>
      </w:r>
      <w:r w:rsidR="005D377B" w:rsidRPr="00FE38E9">
        <w:rPr>
          <w:rFonts w:ascii="Times New Roman" w:hAnsi="Times New Roman" w:cs="Times New Roman"/>
          <w:sz w:val="24"/>
          <w:szCs w:val="24"/>
        </w:rPr>
        <w:t xml:space="preserve">Large numbers of the undernourished people live in developing countries with a heavy concentration in parts of Asia and Africa south of the Sahara (Wiggins &amp; Slater, 2011). Still, within these countries, the burden of food insecurity is heavier on the poor, vulnerable and disadvantaged groups of people constrained by various factors. Women because of their low economic and social condition can be categorized into this group. They account for 43% agricultural labor; 15–40% in Latin America, 10–25 % in Asia, and 20–45 % in sub-Saharan Africa (FAO, 2012). Nevertheless, various sources such as </w:t>
      </w:r>
      <w:r w:rsidR="005D377B" w:rsidRPr="00B03A6D">
        <w:rPr>
          <w:rFonts w:ascii="Times New Roman" w:hAnsi="Times New Roman" w:cs="Times New Roman"/>
          <w:sz w:val="24"/>
          <w:szCs w:val="24"/>
        </w:rPr>
        <w:t>World Bank (2008)</w:t>
      </w:r>
      <w:r w:rsidR="005D377B" w:rsidRPr="00FE38E9">
        <w:rPr>
          <w:rFonts w:ascii="Times New Roman" w:hAnsi="Times New Roman" w:cs="Times New Roman"/>
          <w:sz w:val="24"/>
          <w:szCs w:val="24"/>
        </w:rPr>
        <w:t xml:space="preserve"> and</w:t>
      </w:r>
      <w:r w:rsidR="005D377B" w:rsidRPr="00B628A9">
        <w:rPr>
          <w:rFonts w:ascii="Times New Roman" w:hAnsi="Times New Roman" w:cs="Times New Roman"/>
          <w:sz w:val="24"/>
          <w:szCs w:val="24"/>
        </w:rPr>
        <w:t xml:space="preserve"> Ellis (1999) documented that differences in access to and control over vital productive resources as; assets and services between men and women arising from gender inequalities negatively affect women’s food production. Specifically, </w:t>
      </w:r>
      <w:proofErr w:type="spellStart"/>
      <w:r w:rsidR="005D377B" w:rsidRPr="00B628A9">
        <w:rPr>
          <w:rFonts w:ascii="Times New Roman" w:hAnsi="Times New Roman" w:cs="Times New Roman"/>
          <w:sz w:val="24"/>
          <w:szCs w:val="24"/>
        </w:rPr>
        <w:t>Menale</w:t>
      </w:r>
      <w:proofErr w:type="spellEnd"/>
      <w:r w:rsidR="005D377B" w:rsidRPr="00B628A9">
        <w:rPr>
          <w:rFonts w:ascii="Times New Roman" w:hAnsi="Times New Roman" w:cs="Times New Roman"/>
          <w:sz w:val="24"/>
          <w:szCs w:val="24"/>
        </w:rPr>
        <w:t xml:space="preserve"> </w:t>
      </w:r>
      <w:r w:rsidR="005D377B" w:rsidRPr="00B628A9">
        <w:rPr>
          <w:rFonts w:ascii="Times New Roman" w:hAnsi="Times New Roman" w:cs="Times New Roman"/>
          <w:i/>
          <w:sz w:val="24"/>
          <w:szCs w:val="24"/>
        </w:rPr>
        <w:t>et al. (</w:t>
      </w:r>
      <w:r w:rsidR="005D377B" w:rsidRPr="00B628A9">
        <w:rPr>
          <w:rFonts w:ascii="Times New Roman" w:hAnsi="Times New Roman" w:cs="Times New Roman"/>
          <w:sz w:val="24"/>
          <w:szCs w:val="24"/>
        </w:rPr>
        <w:t>2015) stated that female-headed households are disadvantaged in access to land, livestock and other assets, health care, markets, and extension services.</w:t>
      </w:r>
    </w:p>
    <w:p w:rsidR="00D6396C" w:rsidRPr="00B628A9" w:rsidRDefault="005D377B"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 xml:space="preserve">Regional estimates of the food-insecure population include 263 million in South Asia, 268 million in China and Southeast Asia, </w:t>
      </w:r>
      <w:r w:rsidR="002929D3" w:rsidRPr="00B628A9">
        <w:rPr>
          <w:rFonts w:ascii="Times New Roman" w:hAnsi="Times New Roman" w:cs="Times New Roman"/>
          <w:sz w:val="24"/>
          <w:szCs w:val="24"/>
        </w:rPr>
        <w:t>and 201</w:t>
      </w:r>
      <w:r w:rsidRPr="00B628A9">
        <w:rPr>
          <w:rFonts w:ascii="Times New Roman" w:hAnsi="Times New Roman" w:cs="Times New Roman"/>
          <w:sz w:val="24"/>
          <w:szCs w:val="24"/>
        </w:rPr>
        <w:t xml:space="preserve"> million in sub-Saharan Africa (SSA), 60 million in South and Central America and the Caribbean, and 50 million in other regions of the world.</w:t>
      </w:r>
    </w:p>
    <w:p w:rsidR="00394E57" w:rsidRPr="00B628A9" w:rsidRDefault="005D377B" w:rsidP="00E62F82">
      <w:pPr>
        <w:spacing w:line="360" w:lineRule="auto"/>
        <w:jc w:val="both"/>
        <w:rPr>
          <w:rFonts w:ascii="Times New Roman" w:hAnsi="Times New Roman" w:cs="Times New Roman"/>
          <w:sz w:val="24"/>
        </w:rPr>
      </w:pPr>
      <w:r w:rsidRPr="00B628A9">
        <w:rPr>
          <w:rFonts w:ascii="Times New Roman" w:hAnsi="Times New Roman" w:cs="Times New Roman"/>
          <w:sz w:val="24"/>
          <w:szCs w:val="24"/>
        </w:rPr>
        <w:t xml:space="preserve">An estimated </w:t>
      </w:r>
      <w:r w:rsidRPr="00B628A9">
        <w:rPr>
          <w:rFonts w:ascii="Times New Roman" w:hAnsi="Times New Roman" w:cs="Times New Roman"/>
          <w:sz w:val="24"/>
        </w:rPr>
        <w:t xml:space="preserve">75% of the world’s poor (those who live on less than &lt; $2/day income) live in rural areas and depend directly or indirectly on agriculture </w:t>
      </w:r>
      <w:r w:rsidRPr="00B628A9">
        <w:rPr>
          <w:rFonts w:ascii="Times New Roman" w:hAnsi="Times New Roman" w:cs="Times New Roman"/>
          <w:sz w:val="24"/>
          <w:szCs w:val="24"/>
        </w:rPr>
        <w:t>(FAO, 2006)</w:t>
      </w:r>
      <w:r w:rsidRPr="00B628A9">
        <w:rPr>
          <w:rFonts w:ascii="Times New Roman" w:hAnsi="Times New Roman" w:cs="Times New Roman"/>
          <w:sz w:val="24"/>
        </w:rPr>
        <w:t xml:space="preserve">. Food prices are rising </w:t>
      </w:r>
      <w:r w:rsidRPr="00B628A9">
        <w:rPr>
          <w:rFonts w:ascii="Times New Roman" w:hAnsi="Times New Roman" w:cs="Times New Roman"/>
          <w:sz w:val="24"/>
          <w:szCs w:val="24"/>
        </w:rPr>
        <w:t>(</w:t>
      </w:r>
      <w:proofErr w:type="spellStart"/>
      <w:r w:rsidRPr="00B628A9">
        <w:rPr>
          <w:rFonts w:ascii="Times New Roman" w:hAnsi="Times New Roman" w:cs="Times New Roman"/>
          <w:sz w:val="24"/>
          <w:szCs w:val="24"/>
        </w:rPr>
        <w:t>Normile</w:t>
      </w:r>
      <w:proofErr w:type="spellEnd"/>
      <w:r w:rsidRPr="00B628A9">
        <w:rPr>
          <w:rFonts w:ascii="Times New Roman" w:hAnsi="Times New Roman" w:cs="Times New Roman"/>
          <w:sz w:val="24"/>
          <w:szCs w:val="24"/>
        </w:rPr>
        <w:t>,</w:t>
      </w:r>
      <w:r w:rsidRPr="00B628A9">
        <w:rPr>
          <w:rFonts w:ascii="Times New Roman" w:hAnsi="Times New Roman" w:cs="Times New Roman"/>
          <w:sz w:val="24"/>
        </w:rPr>
        <w:t xml:space="preserve"> 2008), leading to </w:t>
      </w:r>
      <w:r w:rsidR="00764EC1" w:rsidRPr="00B628A9">
        <w:rPr>
          <w:rFonts w:ascii="Times New Roman" w:hAnsi="Times New Roman" w:cs="Times New Roman"/>
          <w:sz w:val="24"/>
        </w:rPr>
        <w:t>uprisings</w:t>
      </w:r>
      <w:r w:rsidRPr="00B628A9">
        <w:rPr>
          <w:rFonts w:ascii="Times New Roman" w:hAnsi="Times New Roman" w:cs="Times New Roman"/>
          <w:sz w:val="24"/>
        </w:rPr>
        <w:t xml:space="preserve"> in 30 countries around the globe (</w:t>
      </w:r>
      <w:r w:rsidRPr="00B628A9">
        <w:rPr>
          <w:rFonts w:ascii="Times New Roman" w:hAnsi="Times New Roman" w:cs="Times New Roman"/>
          <w:sz w:val="24"/>
          <w:szCs w:val="24"/>
        </w:rPr>
        <w:t xml:space="preserve">Brown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2008)</w:t>
      </w:r>
      <w:r w:rsidRPr="00B628A9">
        <w:rPr>
          <w:rFonts w:ascii="Times New Roman" w:hAnsi="Times New Roman" w:cs="Times New Roman"/>
          <w:sz w:val="24"/>
        </w:rPr>
        <w:t>. Share of family income spent on food is estimated at 10% in the USA, 20% in Brazil, 30% in China, 50% in Kenya and 65% in Bangladesh (</w:t>
      </w:r>
      <w:proofErr w:type="spellStart"/>
      <w:r w:rsidRPr="00B628A9">
        <w:rPr>
          <w:rFonts w:ascii="Times New Roman" w:hAnsi="Times New Roman" w:cs="Times New Roman"/>
          <w:sz w:val="24"/>
          <w:szCs w:val="24"/>
        </w:rPr>
        <w:t>Hoyos</w:t>
      </w:r>
      <w:proofErr w:type="spellEnd"/>
      <w:r w:rsidRPr="00B628A9">
        <w:rPr>
          <w:rFonts w:ascii="Times New Roman" w:hAnsi="Times New Roman" w:cs="Times New Roman"/>
          <w:sz w:val="24"/>
          <w:szCs w:val="24"/>
        </w:rPr>
        <w:t xml:space="preserve"> and Blas, 2008)</w:t>
      </w:r>
      <w:r w:rsidRPr="00B628A9">
        <w:rPr>
          <w:rFonts w:ascii="Times New Roman" w:hAnsi="Times New Roman" w:cs="Times New Roman"/>
          <w:sz w:val="24"/>
        </w:rPr>
        <w:t>, and 9.7 million people food insecure.</w:t>
      </w:r>
    </w:p>
    <w:p w:rsidR="00C02E83" w:rsidRPr="00B628A9" w:rsidRDefault="00C02E83" w:rsidP="003B0845">
      <w:pPr>
        <w:pStyle w:val="Heading3"/>
        <w:numPr>
          <w:ilvl w:val="2"/>
          <w:numId w:val="20"/>
        </w:numPr>
        <w:spacing w:line="480" w:lineRule="auto"/>
        <w:rPr>
          <w:rFonts w:ascii="Times New Roman" w:hAnsi="Times New Roman" w:cs="Times New Roman"/>
          <w:color w:val="000000" w:themeColor="text1"/>
          <w:sz w:val="24"/>
        </w:rPr>
      </w:pPr>
      <w:bookmarkStart w:id="30" w:name="_Toc140738931"/>
      <w:r w:rsidRPr="00B628A9">
        <w:rPr>
          <w:rFonts w:ascii="Times New Roman" w:hAnsi="Times New Roman" w:cs="Times New Roman"/>
          <w:color w:val="000000" w:themeColor="text1"/>
          <w:sz w:val="24"/>
        </w:rPr>
        <w:t>Food security status in Africa</w:t>
      </w:r>
      <w:bookmarkEnd w:id="30"/>
    </w:p>
    <w:p w:rsidR="00DF1AB8" w:rsidRPr="00B628A9" w:rsidRDefault="001217A0"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 xml:space="preserve">Food security and nutrition is at the heart of Africa’s development agenda with greater commitment to ending hunger, achieving food security and advancing optimal nutrition for all Africans (FAO, 2017). Food insecurity, a complex and multi-faceted phenomenon, </w:t>
      </w:r>
      <w:r w:rsidRPr="00B628A9">
        <w:rPr>
          <w:rFonts w:ascii="Times New Roman" w:hAnsi="Times New Roman" w:cs="Times New Roman"/>
          <w:sz w:val="24"/>
          <w:szCs w:val="24"/>
        </w:rPr>
        <w:lastRenderedPageBreak/>
        <w:t>is currently one of the international community’s main priorities, especially in sub-Saharan Africa.</w:t>
      </w:r>
    </w:p>
    <w:p w:rsidR="003B416E" w:rsidRPr="00B628A9" w:rsidRDefault="001217A0"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 xml:space="preserve">Food insecurity in this region is most widespread in pockets of extreme poverty, particularly in rural areas; traditional agricultural or general economic interventions alone are unlikely to generate substantial improvements (Francesco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2016). Majority of poor people in developing country live in rural areas where their livelihood and food security are dependent on agriculture. Studies indicated that agricultural productivity of rural people in many developing countries is decreasing due to overuse of natural resources, climate change, among others.</w:t>
      </w:r>
    </w:p>
    <w:p w:rsidR="001217A0" w:rsidRPr="00B628A9" w:rsidRDefault="001217A0"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Thus achieving food security requires aggregate availability of physical food supplies, access to food supplies and utilization of food to meet the specific dietary needs of households or individuals in the households (</w:t>
      </w:r>
      <w:proofErr w:type="spellStart"/>
      <w:r w:rsidRPr="00B628A9">
        <w:rPr>
          <w:rFonts w:ascii="Times New Roman" w:hAnsi="Times New Roman" w:cs="Times New Roman"/>
          <w:sz w:val="24"/>
          <w:szCs w:val="24"/>
        </w:rPr>
        <w:t>Asogwa</w:t>
      </w:r>
      <w:proofErr w:type="spellEnd"/>
      <w:r w:rsidRPr="00B628A9">
        <w:rPr>
          <w:rFonts w:ascii="Times New Roman" w:hAnsi="Times New Roman" w:cs="Times New Roman"/>
          <w:sz w:val="24"/>
          <w:szCs w:val="24"/>
        </w:rPr>
        <w:t xml:space="preserve"> and </w:t>
      </w:r>
      <w:proofErr w:type="spellStart"/>
      <w:r w:rsidRPr="00B628A9">
        <w:rPr>
          <w:rFonts w:ascii="Times New Roman" w:hAnsi="Times New Roman" w:cs="Times New Roman"/>
          <w:sz w:val="24"/>
          <w:szCs w:val="24"/>
        </w:rPr>
        <w:t>Umeh</w:t>
      </w:r>
      <w:proofErr w:type="spellEnd"/>
      <w:r w:rsidRPr="00B628A9">
        <w:rPr>
          <w:rFonts w:ascii="Times New Roman" w:hAnsi="Times New Roman" w:cs="Times New Roman"/>
          <w:sz w:val="24"/>
          <w:szCs w:val="24"/>
        </w:rPr>
        <w:t xml:space="preserve">, 2012). Climate change is likely to have adverse effect on the food security status of people especially those in the developing world and rely on agriculture for their livelihoods. Households who applied changing planting dates as strategy against climate change have high probability of being food secured (Lemma &amp; </w:t>
      </w:r>
      <w:proofErr w:type="spellStart"/>
      <w:r w:rsidRPr="00B628A9">
        <w:rPr>
          <w:rFonts w:ascii="Times New Roman" w:hAnsi="Times New Roman" w:cs="Times New Roman"/>
          <w:sz w:val="24"/>
          <w:szCs w:val="24"/>
        </w:rPr>
        <w:t>Wondimagegn</w:t>
      </w:r>
      <w:proofErr w:type="spellEnd"/>
      <w:r w:rsidRPr="00B628A9">
        <w:rPr>
          <w:rFonts w:ascii="Times New Roman" w:hAnsi="Times New Roman" w:cs="Times New Roman"/>
          <w:sz w:val="24"/>
          <w:szCs w:val="24"/>
        </w:rPr>
        <w:t>, 2014).</w:t>
      </w:r>
    </w:p>
    <w:p w:rsidR="001217A0" w:rsidRPr="00B628A9" w:rsidRDefault="001217A0"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Women have distinctive roles to play in determining the acceptability of food basically because of their traditional role as wives and mothers who cook for their families.</w:t>
      </w:r>
      <w:r w:rsidRPr="00B628A9">
        <w:rPr>
          <w:rFonts w:ascii="Times New Roman" w:hAnsi="Times New Roman" w:cs="Times New Roman"/>
          <w:sz w:val="24"/>
          <w:szCs w:val="24"/>
        </w:rPr>
        <w:br/>
        <w:t xml:space="preserve">Transforming food from its raw state into processed or cooked food has long been the preserve of women. As prepares of food women can get whole households to accept one menu over the other ensuring that family members accept one available food over the other. An ongoing national </w:t>
      </w:r>
      <w:proofErr w:type="spellStart"/>
      <w:r w:rsidRPr="00B628A9">
        <w:rPr>
          <w:rFonts w:ascii="Times New Roman" w:hAnsi="Times New Roman" w:cs="Times New Roman"/>
          <w:sz w:val="24"/>
          <w:szCs w:val="24"/>
        </w:rPr>
        <w:t>programme</w:t>
      </w:r>
      <w:proofErr w:type="spellEnd"/>
      <w:r w:rsidRPr="00B628A9">
        <w:rPr>
          <w:rFonts w:ascii="Times New Roman" w:hAnsi="Times New Roman" w:cs="Times New Roman"/>
          <w:sz w:val="24"/>
          <w:szCs w:val="24"/>
        </w:rPr>
        <w:t xml:space="preserve"> in Ghana - The Cook Art - which is organized with the primary motive of getting some of the authentic Ghanaian dishes back on the national menu is a step in the right direction. It is a </w:t>
      </w:r>
      <w:proofErr w:type="spellStart"/>
      <w:r w:rsidRPr="00B628A9">
        <w:rPr>
          <w:rFonts w:ascii="Times New Roman" w:hAnsi="Times New Roman" w:cs="Times New Roman"/>
          <w:sz w:val="24"/>
          <w:szCs w:val="24"/>
        </w:rPr>
        <w:t>programme</w:t>
      </w:r>
      <w:proofErr w:type="spellEnd"/>
      <w:r w:rsidRPr="00B628A9">
        <w:rPr>
          <w:rFonts w:ascii="Times New Roman" w:hAnsi="Times New Roman" w:cs="Times New Roman"/>
          <w:sz w:val="24"/>
          <w:szCs w:val="24"/>
        </w:rPr>
        <w:t xml:space="preserve"> that would get Ghanaians, especially the youth to start appreciating their traditional diets.</w:t>
      </w:r>
    </w:p>
    <w:p w:rsidR="001217A0" w:rsidRPr="00B628A9" w:rsidRDefault="001217A0" w:rsidP="00E62F82">
      <w:pPr>
        <w:spacing w:line="360" w:lineRule="auto"/>
        <w:jc w:val="both"/>
        <w:rPr>
          <w:rFonts w:ascii="Times New Roman" w:hAnsi="Times New Roman" w:cs="Times New Roman"/>
          <w:sz w:val="24"/>
        </w:rPr>
      </w:pPr>
      <w:r w:rsidRPr="00B628A9">
        <w:rPr>
          <w:rFonts w:ascii="Times New Roman" w:hAnsi="Times New Roman" w:cs="Times New Roman"/>
          <w:sz w:val="24"/>
        </w:rPr>
        <w:t>The absence of food security associated with coping strategies increasingly being used. Human beings can struggle to sustain their life when food shortages happen, because food is one of our</w:t>
      </w:r>
      <w:r w:rsidRPr="00CC7B13">
        <w:rPr>
          <w:rFonts w:ascii="Times New Roman" w:hAnsi="Times New Roman" w:cs="Times New Roman"/>
          <w:sz w:val="24"/>
        </w:rPr>
        <w:t xml:space="preserve"> most basic needs than shelter and cloth. Before coming to the modernization time, every society around the world has attempted to overcome food </w:t>
      </w:r>
      <w:r w:rsidRPr="00CC7B13">
        <w:rPr>
          <w:rFonts w:ascii="Times New Roman" w:hAnsi="Times New Roman" w:cs="Times New Roman"/>
          <w:sz w:val="24"/>
        </w:rPr>
        <w:lastRenderedPageBreak/>
        <w:t xml:space="preserve">shortages at household levels. They practice </w:t>
      </w:r>
      <w:r w:rsidRPr="00B628A9">
        <w:rPr>
          <w:rFonts w:ascii="Times New Roman" w:hAnsi="Times New Roman" w:cs="Times New Roman"/>
          <w:sz w:val="24"/>
        </w:rPr>
        <w:t>certain activities to escape them from food insecurity. Many years ago, when the world population was much lower than it is now, a man had little difficulty in ordinarily time in growing the food that was needed. At that time, human beings started to lead their life in ancient time by hunting wild animals and gathering fruity crops.</w:t>
      </w:r>
    </w:p>
    <w:p w:rsidR="001217A0" w:rsidRPr="00B628A9" w:rsidRDefault="001217A0" w:rsidP="00E62F82">
      <w:pPr>
        <w:spacing w:line="360" w:lineRule="auto"/>
        <w:jc w:val="both"/>
        <w:rPr>
          <w:rFonts w:ascii="Times New Roman" w:hAnsi="Times New Roman" w:cs="Times New Roman"/>
          <w:sz w:val="24"/>
        </w:rPr>
      </w:pPr>
      <w:r w:rsidRPr="00B628A9">
        <w:rPr>
          <w:rFonts w:ascii="Times New Roman" w:hAnsi="Times New Roman" w:cs="Times New Roman"/>
          <w:sz w:val="24"/>
        </w:rPr>
        <w:t>Farmers have developed coping and adaptation strategies to buffer against the adverse effects of climate change and variability (</w:t>
      </w:r>
      <w:r w:rsidRPr="00B628A9">
        <w:rPr>
          <w:rFonts w:ascii="Times New Roman" w:hAnsi="Times New Roman" w:cs="Times New Roman"/>
          <w:sz w:val="24"/>
          <w:szCs w:val="24"/>
        </w:rPr>
        <w:t xml:space="preserve">Burton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2006 and</w:t>
      </w:r>
      <w:r w:rsidR="00B03A6D">
        <w:rPr>
          <w:rFonts w:ascii="Times New Roman" w:hAnsi="Times New Roman" w:cs="Times New Roman"/>
          <w:sz w:val="24"/>
          <w:szCs w:val="24"/>
        </w:rPr>
        <w:t xml:space="preserve"> </w:t>
      </w:r>
      <w:r w:rsidRPr="00B628A9">
        <w:rPr>
          <w:rFonts w:ascii="Times New Roman" w:hAnsi="Times New Roman" w:cs="Times New Roman"/>
          <w:sz w:val="24"/>
          <w:szCs w:val="24"/>
        </w:rPr>
        <w:t xml:space="preserve">Cooper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2008</w:t>
      </w:r>
      <w:r w:rsidRPr="00B628A9">
        <w:rPr>
          <w:rFonts w:ascii="Times New Roman" w:hAnsi="Times New Roman" w:cs="Times New Roman"/>
          <w:sz w:val="24"/>
        </w:rPr>
        <w:t>) by altering their economies and lifestyles with changing circumstances in their environments (</w:t>
      </w:r>
      <w:r w:rsidRPr="00B628A9">
        <w:rPr>
          <w:rFonts w:ascii="Times New Roman" w:hAnsi="Times New Roman" w:cs="Times New Roman"/>
          <w:sz w:val="24"/>
          <w:szCs w:val="24"/>
        </w:rPr>
        <w:t xml:space="preserve">Below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2010</w:t>
      </w:r>
      <w:r w:rsidRPr="00B628A9">
        <w:rPr>
          <w:rFonts w:ascii="Times New Roman" w:hAnsi="Times New Roman" w:cs="Times New Roman"/>
          <w:sz w:val="24"/>
        </w:rPr>
        <w:t>), and the concepts were raised beyond the climate literature (</w:t>
      </w:r>
      <w:r w:rsidRPr="00B628A9">
        <w:rPr>
          <w:rFonts w:ascii="Times New Roman" w:hAnsi="Times New Roman" w:cs="Times New Roman"/>
          <w:sz w:val="24"/>
          <w:szCs w:val="24"/>
        </w:rPr>
        <w:t xml:space="preserve">Berman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2013)</w:t>
      </w:r>
      <w:r w:rsidRPr="00B628A9">
        <w:rPr>
          <w:rFonts w:ascii="Times New Roman" w:hAnsi="Times New Roman" w:cs="Times New Roman"/>
          <w:sz w:val="24"/>
        </w:rPr>
        <w:t>.</w:t>
      </w:r>
    </w:p>
    <w:p w:rsidR="001217A0" w:rsidRPr="00B628A9" w:rsidRDefault="001217A0" w:rsidP="00E62F82">
      <w:pPr>
        <w:spacing w:line="360" w:lineRule="auto"/>
        <w:jc w:val="both"/>
        <w:rPr>
          <w:rFonts w:ascii="Times New Roman" w:hAnsi="Times New Roman" w:cs="Times New Roman"/>
          <w:sz w:val="24"/>
        </w:rPr>
      </w:pPr>
      <w:r w:rsidRPr="00B628A9">
        <w:rPr>
          <w:rFonts w:ascii="Times New Roman" w:hAnsi="Times New Roman" w:cs="Times New Roman"/>
          <w:sz w:val="24"/>
        </w:rPr>
        <w:t>Coping and adaptation to climate change and variability are closely related and interchangeably used in the context of disaster response except that they have different time spans. Coping strategies are autonomous, short-term, location-specific actions and adjustments targeted</w:t>
      </w:r>
      <w:r w:rsidRPr="00CC7B13">
        <w:rPr>
          <w:rFonts w:ascii="Times New Roman" w:hAnsi="Times New Roman" w:cs="Times New Roman"/>
          <w:sz w:val="24"/>
        </w:rPr>
        <w:t xml:space="preserve"> against </w:t>
      </w:r>
      <w:r w:rsidRPr="00B628A9">
        <w:rPr>
          <w:rFonts w:ascii="Times New Roman" w:hAnsi="Times New Roman" w:cs="Times New Roman"/>
          <w:sz w:val="24"/>
        </w:rPr>
        <w:t>a certain hazard and activities that take place within existing structures (</w:t>
      </w:r>
      <w:r w:rsidRPr="00B628A9">
        <w:rPr>
          <w:rFonts w:ascii="Times New Roman" w:hAnsi="Times New Roman" w:cs="Times New Roman"/>
          <w:sz w:val="24"/>
          <w:szCs w:val="24"/>
        </w:rPr>
        <w:t xml:space="preserve">Ashton, </w:t>
      </w:r>
      <w:r w:rsidRPr="00B628A9">
        <w:rPr>
          <w:rFonts w:ascii="Times New Roman" w:hAnsi="Times New Roman" w:cs="Times New Roman"/>
          <w:sz w:val="24"/>
        </w:rPr>
        <w:t>2002;</w:t>
      </w:r>
      <w:r w:rsidRPr="00B628A9">
        <w:rPr>
          <w:rFonts w:ascii="Times New Roman" w:hAnsi="Times New Roman" w:cs="Times New Roman"/>
          <w:sz w:val="24"/>
          <w:szCs w:val="24"/>
        </w:rPr>
        <w:t xml:space="preserve"> Turner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2003</w:t>
      </w:r>
      <w:r w:rsidRPr="00B628A9">
        <w:rPr>
          <w:rFonts w:ascii="Times New Roman" w:hAnsi="Times New Roman" w:cs="Times New Roman"/>
          <w:sz w:val="24"/>
        </w:rPr>
        <w:t xml:space="preserve">; </w:t>
      </w:r>
      <w:r w:rsidRPr="00B628A9">
        <w:rPr>
          <w:rFonts w:ascii="Times New Roman" w:hAnsi="Times New Roman" w:cs="Times New Roman"/>
          <w:sz w:val="24"/>
          <w:szCs w:val="24"/>
        </w:rPr>
        <w:t xml:space="preserve">Ashraf and </w:t>
      </w:r>
      <w:proofErr w:type="spellStart"/>
      <w:r w:rsidRPr="00B628A9">
        <w:rPr>
          <w:rFonts w:ascii="Times New Roman" w:hAnsi="Times New Roman" w:cs="Times New Roman"/>
          <w:sz w:val="24"/>
          <w:szCs w:val="24"/>
        </w:rPr>
        <w:t>Routray</w:t>
      </w:r>
      <w:proofErr w:type="spellEnd"/>
      <w:r w:rsidRPr="00B628A9">
        <w:rPr>
          <w:rFonts w:ascii="Times New Roman" w:hAnsi="Times New Roman" w:cs="Times New Roman"/>
          <w:sz w:val="24"/>
          <w:szCs w:val="24"/>
        </w:rPr>
        <w:t xml:space="preserve">, </w:t>
      </w:r>
      <w:r w:rsidRPr="00B628A9">
        <w:rPr>
          <w:rFonts w:ascii="Times New Roman" w:hAnsi="Times New Roman" w:cs="Times New Roman"/>
          <w:sz w:val="24"/>
        </w:rPr>
        <w:t>2013). Coping strategies help to mitigate the negative effects of climate change and variability for the short term, but they are “risk spreading” in nature (</w:t>
      </w:r>
      <w:r w:rsidRPr="00B628A9">
        <w:rPr>
          <w:rFonts w:ascii="Times New Roman" w:hAnsi="Times New Roman" w:cs="Times New Roman"/>
          <w:sz w:val="24"/>
          <w:szCs w:val="24"/>
        </w:rPr>
        <w:t xml:space="preserve">Cooper </w:t>
      </w:r>
      <w:r w:rsidRPr="00B628A9">
        <w:rPr>
          <w:rFonts w:ascii="Times New Roman" w:hAnsi="Times New Roman" w:cs="Times New Roman"/>
          <w:i/>
          <w:sz w:val="24"/>
          <w:szCs w:val="24"/>
        </w:rPr>
        <w:t>et al.,</w:t>
      </w:r>
      <w:r w:rsidRPr="00B628A9">
        <w:rPr>
          <w:rFonts w:ascii="Times New Roman" w:hAnsi="Times New Roman" w:cs="Times New Roman"/>
          <w:sz w:val="24"/>
        </w:rPr>
        <w:t xml:space="preserve"> 2008).</w:t>
      </w:r>
    </w:p>
    <w:p w:rsidR="001217A0" w:rsidRPr="00B628A9" w:rsidRDefault="001217A0" w:rsidP="00E62F82">
      <w:pPr>
        <w:spacing w:line="360" w:lineRule="auto"/>
        <w:jc w:val="both"/>
        <w:rPr>
          <w:rFonts w:ascii="Times New Roman" w:hAnsi="Times New Roman" w:cs="Times New Roman"/>
          <w:sz w:val="24"/>
        </w:rPr>
      </w:pPr>
      <w:r w:rsidRPr="00B628A9">
        <w:rPr>
          <w:rFonts w:ascii="Times New Roman" w:hAnsi="Times New Roman" w:cs="Times New Roman"/>
          <w:sz w:val="24"/>
        </w:rPr>
        <w:t>On average, agriculture contributes 33% to national income, 70% to full-time employment and 40% to total export earnings in Africa</w:t>
      </w:r>
      <w:r w:rsidRPr="00B628A9">
        <w:rPr>
          <w:rFonts w:ascii="Times New Roman" w:hAnsi="Times New Roman" w:cs="Times New Roman"/>
          <w:sz w:val="24"/>
          <w:szCs w:val="24"/>
        </w:rPr>
        <w:t xml:space="preserve"> (</w:t>
      </w:r>
      <w:proofErr w:type="spellStart"/>
      <w:r w:rsidRPr="00B628A9">
        <w:rPr>
          <w:rFonts w:ascii="Times New Roman" w:hAnsi="Times New Roman" w:cs="Times New Roman"/>
          <w:sz w:val="24"/>
          <w:szCs w:val="24"/>
        </w:rPr>
        <w:t>Otsuka</w:t>
      </w:r>
      <w:proofErr w:type="spellEnd"/>
      <w:r w:rsidRPr="00B628A9">
        <w:rPr>
          <w:rFonts w:ascii="Times New Roman" w:hAnsi="Times New Roman" w:cs="Times New Roman"/>
          <w:sz w:val="24"/>
          <w:szCs w:val="24"/>
        </w:rPr>
        <w:t xml:space="preserve">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2013)</w:t>
      </w:r>
      <w:r w:rsidRPr="00B628A9">
        <w:rPr>
          <w:rFonts w:ascii="Times New Roman" w:hAnsi="Times New Roman" w:cs="Times New Roman"/>
          <w:sz w:val="24"/>
        </w:rPr>
        <w:t xml:space="preserve">. Most of sub-Sahara Africa relies on agriculture for employment and food security for their economies. Even though agriculture is important for the national economy, it is highly dominated by smallholder farmers who produce under unfavorable conditions characterized by low and erratic rainfall and poor soils </w:t>
      </w:r>
      <w:r w:rsidRPr="00B628A9">
        <w:rPr>
          <w:rFonts w:ascii="Times New Roman" w:hAnsi="Times New Roman" w:cs="Times New Roman"/>
          <w:sz w:val="24"/>
          <w:szCs w:val="24"/>
        </w:rPr>
        <w:t>(</w:t>
      </w:r>
      <w:proofErr w:type="spellStart"/>
      <w:r w:rsidRPr="00B628A9">
        <w:rPr>
          <w:rFonts w:ascii="Times New Roman" w:hAnsi="Times New Roman" w:cs="Times New Roman"/>
          <w:sz w:val="24"/>
          <w:szCs w:val="24"/>
        </w:rPr>
        <w:t>Gebreselassie</w:t>
      </w:r>
      <w:proofErr w:type="spellEnd"/>
      <w:r w:rsidRPr="00B628A9">
        <w:rPr>
          <w:rFonts w:ascii="Times New Roman" w:hAnsi="Times New Roman" w:cs="Times New Roman"/>
          <w:sz w:val="24"/>
          <w:szCs w:val="24"/>
        </w:rPr>
        <w:t>, 2006)</w:t>
      </w:r>
      <w:r w:rsidRPr="00B628A9">
        <w:rPr>
          <w:rFonts w:ascii="Times New Roman" w:hAnsi="Times New Roman" w:cs="Times New Roman"/>
          <w:sz w:val="24"/>
        </w:rPr>
        <w:t>.</w:t>
      </w:r>
    </w:p>
    <w:p w:rsidR="001217A0" w:rsidRPr="00CC7B13" w:rsidRDefault="001217A0" w:rsidP="00E62F82">
      <w:pPr>
        <w:spacing w:line="360" w:lineRule="auto"/>
        <w:jc w:val="both"/>
        <w:rPr>
          <w:rFonts w:ascii="Times New Roman" w:hAnsi="Times New Roman" w:cs="Times New Roman"/>
          <w:sz w:val="24"/>
        </w:rPr>
      </w:pPr>
      <w:r w:rsidRPr="00B628A9">
        <w:rPr>
          <w:rFonts w:ascii="Times New Roman" w:hAnsi="Times New Roman" w:cs="Times New Roman"/>
          <w:sz w:val="24"/>
        </w:rPr>
        <w:t>Sub-Saharan Africa (SSA) has the highest number of people living in extreme poverty, comprising 413.3 million people in 2015. Although there have been efforts to achieve food security at the household level in Ethiopia, nearly 25 percent of the population still lives below the nationally defined poverty line (</w:t>
      </w:r>
      <w:r w:rsidRPr="00B628A9">
        <w:rPr>
          <w:rFonts w:ascii="Times New Roman" w:hAnsi="Times New Roman" w:cs="Times New Roman"/>
          <w:sz w:val="24"/>
          <w:szCs w:val="18"/>
        </w:rPr>
        <w:t>National Planning Commission, 2017)</w:t>
      </w:r>
      <w:r w:rsidRPr="00B628A9">
        <w:rPr>
          <w:rFonts w:ascii="Times New Roman" w:hAnsi="Times New Roman" w:cs="Times New Roman"/>
          <w:sz w:val="24"/>
        </w:rPr>
        <w:t xml:space="preserve">. </w:t>
      </w:r>
      <w:proofErr w:type="spellStart"/>
      <w:r w:rsidRPr="00B628A9">
        <w:rPr>
          <w:rFonts w:ascii="Times New Roman" w:hAnsi="Times New Roman" w:cs="Times New Roman"/>
          <w:sz w:val="24"/>
        </w:rPr>
        <w:t>Bewket</w:t>
      </w:r>
      <w:proofErr w:type="spellEnd"/>
      <w:r w:rsidRPr="00B628A9">
        <w:rPr>
          <w:rFonts w:ascii="Times New Roman" w:hAnsi="Times New Roman" w:cs="Times New Roman"/>
          <w:sz w:val="24"/>
        </w:rPr>
        <w:t xml:space="preserve"> (2009) stated</w:t>
      </w:r>
      <w:r w:rsidRPr="00CC7B13">
        <w:rPr>
          <w:rFonts w:ascii="Times New Roman" w:hAnsi="Times New Roman" w:cs="Times New Roman"/>
          <w:sz w:val="24"/>
        </w:rPr>
        <w:t xml:space="preserve"> that once every three or four years is a drought year in Ethiopia.</w:t>
      </w:r>
    </w:p>
    <w:p w:rsidR="001217A0" w:rsidRPr="00CC7B13" w:rsidRDefault="001217A0" w:rsidP="00E62F82">
      <w:pPr>
        <w:spacing w:line="360" w:lineRule="auto"/>
        <w:jc w:val="both"/>
        <w:rPr>
          <w:rFonts w:ascii="Times New Roman" w:hAnsi="Times New Roman" w:cs="Times New Roman"/>
          <w:sz w:val="24"/>
        </w:rPr>
      </w:pPr>
      <w:r w:rsidRPr="00CC7B13">
        <w:rPr>
          <w:rFonts w:ascii="Times New Roman" w:hAnsi="Times New Roman" w:cs="Times New Roman"/>
          <w:sz w:val="24"/>
        </w:rPr>
        <w:lastRenderedPageBreak/>
        <w:t>Environmental degradation is also a critical factor, which exacerbates soil loss, deforestation, and pest incidence, all of which affect food security. In addition, rapid population growth, poverty, rural-urban migration, and conflict can contribute to food insecurity.</w:t>
      </w:r>
    </w:p>
    <w:p w:rsidR="00E71CA4" w:rsidRPr="00B628A9" w:rsidRDefault="001217A0" w:rsidP="00E62F82">
      <w:pPr>
        <w:spacing w:line="360" w:lineRule="auto"/>
        <w:jc w:val="both"/>
        <w:rPr>
          <w:rFonts w:ascii="Times New Roman" w:hAnsi="Times New Roman" w:cs="Times New Roman"/>
          <w:sz w:val="24"/>
        </w:rPr>
      </w:pPr>
      <w:r w:rsidRPr="00B628A9">
        <w:rPr>
          <w:rFonts w:ascii="Times New Roman" w:hAnsi="Times New Roman" w:cs="Times New Roman"/>
          <w:sz w:val="24"/>
        </w:rPr>
        <w:t>Sub-Saharan Africa remains the only region in the world where the number of hungry and malnourished populations will still be on the increase even by 2020 (</w:t>
      </w:r>
      <w:proofErr w:type="spellStart"/>
      <w:r w:rsidRPr="00B628A9">
        <w:rPr>
          <w:rFonts w:ascii="Times New Roman" w:hAnsi="Times New Roman" w:cs="Times New Roman"/>
          <w:sz w:val="24"/>
          <w:szCs w:val="24"/>
        </w:rPr>
        <w:t>Rukuni</w:t>
      </w:r>
      <w:proofErr w:type="spellEnd"/>
      <w:r w:rsidRPr="00B628A9">
        <w:rPr>
          <w:rFonts w:ascii="Times New Roman" w:hAnsi="Times New Roman" w:cs="Times New Roman"/>
          <w:sz w:val="24"/>
          <w:szCs w:val="24"/>
        </w:rPr>
        <w:t>, 2002)</w:t>
      </w:r>
      <w:r w:rsidRPr="00B628A9">
        <w:rPr>
          <w:rFonts w:ascii="Times New Roman" w:hAnsi="Times New Roman" w:cs="Times New Roman"/>
          <w:sz w:val="24"/>
        </w:rPr>
        <w:t xml:space="preserve">. While other regions have improved per capita food availability since the 1970s, food production and availability have perpetually declined in sub-Saharan Africa. It is both a technological and a political/ economic challenge and cannot be ignored any longer. </w:t>
      </w:r>
    </w:p>
    <w:p w:rsidR="00C02E83" w:rsidRPr="00B628A9" w:rsidRDefault="00C02E83" w:rsidP="003B0845">
      <w:pPr>
        <w:pStyle w:val="Heading3"/>
        <w:numPr>
          <w:ilvl w:val="2"/>
          <w:numId w:val="20"/>
        </w:numPr>
        <w:spacing w:line="480" w:lineRule="auto"/>
        <w:rPr>
          <w:rFonts w:ascii="Times New Roman" w:hAnsi="Times New Roman" w:cs="Times New Roman"/>
        </w:rPr>
      </w:pPr>
      <w:bookmarkStart w:id="31" w:name="_Toc140738932"/>
      <w:r w:rsidRPr="00B628A9">
        <w:rPr>
          <w:rFonts w:ascii="Times New Roman" w:hAnsi="Times New Roman" w:cs="Times New Roman"/>
          <w:color w:val="000000" w:themeColor="text1"/>
          <w:sz w:val="24"/>
        </w:rPr>
        <w:t>Food security status in Ethiopia</w:t>
      </w:r>
      <w:bookmarkEnd w:id="31"/>
    </w:p>
    <w:p w:rsidR="001217A0" w:rsidRPr="00B628A9" w:rsidRDefault="001217A0" w:rsidP="00E62F82">
      <w:pPr>
        <w:spacing w:line="360" w:lineRule="auto"/>
        <w:jc w:val="both"/>
        <w:rPr>
          <w:rFonts w:ascii="Times New Roman" w:hAnsi="Times New Roman" w:cs="Times New Roman"/>
          <w:sz w:val="24"/>
        </w:rPr>
      </w:pPr>
      <w:r w:rsidRPr="00CC7B13">
        <w:rPr>
          <w:rFonts w:ascii="Times New Roman" w:hAnsi="Times New Roman" w:cs="Times New Roman"/>
          <w:sz w:val="24"/>
        </w:rPr>
        <w:t xml:space="preserve">Food insecurity became a key problem and development challenge for Ethiopia in the early 1970s and became widespread in the decades that followed. More importantly, since the 1980s, severe droughts and massive famines have triggered the need for food security and food aid initiatives. Conversely, the concept has become more complex as the level of analysis moves </w:t>
      </w:r>
      <w:r w:rsidRPr="00B628A9">
        <w:rPr>
          <w:rFonts w:ascii="Times New Roman" w:hAnsi="Times New Roman" w:cs="Times New Roman"/>
          <w:sz w:val="24"/>
        </w:rPr>
        <w:t>from global and national to household and individual levels (</w:t>
      </w:r>
      <w:proofErr w:type="spellStart"/>
      <w:r w:rsidRPr="00B628A9">
        <w:rPr>
          <w:rFonts w:ascii="Times New Roman" w:hAnsi="Times New Roman" w:cs="Times New Roman"/>
          <w:sz w:val="24"/>
          <w:szCs w:val="18"/>
        </w:rPr>
        <w:t>Sabates</w:t>
      </w:r>
      <w:proofErr w:type="spellEnd"/>
      <w:r w:rsidRPr="00B628A9">
        <w:rPr>
          <w:rFonts w:ascii="Times New Roman" w:hAnsi="Times New Roman" w:cs="Times New Roman"/>
          <w:sz w:val="24"/>
          <w:szCs w:val="18"/>
        </w:rPr>
        <w:t xml:space="preserve">-Wheeler </w:t>
      </w:r>
      <w:r w:rsidRPr="00B628A9">
        <w:rPr>
          <w:rFonts w:ascii="Times New Roman" w:hAnsi="Times New Roman" w:cs="Times New Roman"/>
          <w:i/>
          <w:sz w:val="24"/>
          <w:szCs w:val="18"/>
        </w:rPr>
        <w:t>et al.,</w:t>
      </w:r>
      <w:r w:rsidRPr="00B628A9">
        <w:rPr>
          <w:rFonts w:ascii="Times New Roman" w:hAnsi="Times New Roman" w:cs="Times New Roman"/>
          <w:sz w:val="24"/>
          <w:szCs w:val="18"/>
        </w:rPr>
        <w:t xml:space="preserve"> 2012)</w:t>
      </w:r>
      <w:r w:rsidRPr="00B628A9">
        <w:rPr>
          <w:rFonts w:ascii="Times New Roman" w:hAnsi="Times New Roman" w:cs="Times New Roman"/>
          <w:sz w:val="24"/>
        </w:rPr>
        <w:t xml:space="preserve">. The severity of food insecurity problem in Ethiopia varies from region to region depending up on natural resources availability. Drought is the only significant cause of chronic food insecurity in Ethiopia. The most affected regions by drought and food insecurity are mainly </w:t>
      </w:r>
      <w:proofErr w:type="spellStart"/>
      <w:r w:rsidRPr="00B628A9">
        <w:rPr>
          <w:rFonts w:ascii="Times New Roman" w:hAnsi="Times New Roman" w:cs="Times New Roman"/>
          <w:sz w:val="24"/>
        </w:rPr>
        <w:t>Tigray</w:t>
      </w:r>
      <w:proofErr w:type="spellEnd"/>
      <w:r w:rsidRPr="00B628A9">
        <w:rPr>
          <w:rFonts w:ascii="Times New Roman" w:hAnsi="Times New Roman" w:cs="Times New Roman"/>
          <w:sz w:val="24"/>
        </w:rPr>
        <w:t xml:space="preserve">, </w:t>
      </w:r>
      <w:proofErr w:type="spellStart"/>
      <w:r w:rsidRPr="00B628A9">
        <w:rPr>
          <w:rFonts w:ascii="Times New Roman" w:hAnsi="Times New Roman" w:cs="Times New Roman"/>
          <w:sz w:val="24"/>
        </w:rPr>
        <w:t>Amhara</w:t>
      </w:r>
      <w:proofErr w:type="spellEnd"/>
      <w:r w:rsidRPr="00B628A9">
        <w:rPr>
          <w:rFonts w:ascii="Times New Roman" w:hAnsi="Times New Roman" w:cs="Times New Roman"/>
          <w:sz w:val="24"/>
        </w:rPr>
        <w:t xml:space="preserve">, Afar, Somalia, and some parts of </w:t>
      </w:r>
      <w:proofErr w:type="spellStart"/>
      <w:r w:rsidRPr="00B628A9">
        <w:rPr>
          <w:rFonts w:ascii="Times New Roman" w:hAnsi="Times New Roman" w:cs="Times New Roman"/>
          <w:sz w:val="24"/>
        </w:rPr>
        <w:t>Oromia</w:t>
      </w:r>
      <w:proofErr w:type="spellEnd"/>
      <w:r w:rsidRPr="00B628A9">
        <w:rPr>
          <w:rFonts w:ascii="Times New Roman" w:hAnsi="Times New Roman" w:cs="Times New Roman"/>
          <w:sz w:val="24"/>
        </w:rPr>
        <w:t xml:space="preserve"> regions (</w:t>
      </w:r>
      <w:proofErr w:type="spellStart"/>
      <w:r w:rsidRPr="00B628A9">
        <w:rPr>
          <w:rFonts w:ascii="Times New Roman" w:hAnsi="Times New Roman" w:cs="Times New Roman"/>
          <w:sz w:val="24"/>
          <w:szCs w:val="18"/>
        </w:rPr>
        <w:t>Choularton</w:t>
      </w:r>
      <w:proofErr w:type="spellEnd"/>
      <w:r w:rsidRPr="00B628A9">
        <w:rPr>
          <w:rFonts w:ascii="Times New Roman" w:hAnsi="Times New Roman" w:cs="Times New Roman"/>
          <w:sz w:val="24"/>
          <w:szCs w:val="18"/>
        </w:rPr>
        <w:t xml:space="preserve"> and Krishnamurthy, 2019)</w:t>
      </w:r>
      <w:r w:rsidRPr="00B628A9">
        <w:rPr>
          <w:rFonts w:ascii="Times New Roman" w:hAnsi="Times New Roman" w:cs="Times New Roman"/>
          <w:sz w:val="24"/>
        </w:rPr>
        <w:t>.</w:t>
      </w:r>
    </w:p>
    <w:p w:rsidR="002929D3" w:rsidRPr="00B628A9" w:rsidRDefault="002929D3"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In Ethiopia, the number of food-insecure population was increased from 5.6 million in December 2016 to 8.5 million in August 2017 (ACAPS, 2018). An estimated 3.6 million children and women in Ethiopia were acutely malnourished in 2017 (IFRC, 2018).</w:t>
      </w:r>
    </w:p>
    <w:p w:rsidR="003B416E" w:rsidRPr="00B628A9" w:rsidRDefault="003B416E"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Across central Ethiopia, early season dryness worsened in April; creating large rainfall deficits that damaged crop production and pasture development</w:t>
      </w:r>
      <w:r w:rsidR="00E74406" w:rsidRPr="00B628A9">
        <w:rPr>
          <w:rFonts w:ascii="Times New Roman" w:hAnsi="Times New Roman" w:cs="Times New Roman"/>
          <w:sz w:val="24"/>
          <w:szCs w:val="24"/>
        </w:rPr>
        <w:t>;</w:t>
      </w:r>
      <w:r w:rsidRPr="00B628A9">
        <w:rPr>
          <w:rFonts w:ascii="Times New Roman" w:hAnsi="Times New Roman" w:cs="Times New Roman"/>
          <w:sz w:val="24"/>
          <w:szCs w:val="24"/>
        </w:rPr>
        <w:t xml:space="preserve"> due to this an estimated 2.9 million people were in Crisis and Emergency (WFP, 2015).</w:t>
      </w:r>
    </w:p>
    <w:p w:rsidR="009D1079" w:rsidRDefault="001217A0"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 xml:space="preserve">The main causes of food insecurity in Ethiopia are prolonged drought, conflict and insecurity, crop disease, etc. </w:t>
      </w:r>
    </w:p>
    <w:p w:rsidR="001217A0" w:rsidRPr="00B628A9" w:rsidRDefault="001217A0"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lastRenderedPageBreak/>
        <w:t>According to FAO (2018) in Ethiopia, prolonged drought conditions are severely affecting the livelihoods in most southern and southeastern pastoral and agro</w:t>
      </w:r>
      <w:r w:rsidRPr="00CC7B13">
        <w:rPr>
          <w:rFonts w:ascii="Times New Roman" w:hAnsi="Times New Roman" w:cs="Times New Roman"/>
          <w:sz w:val="24"/>
          <w:szCs w:val="24"/>
        </w:rPr>
        <w:t xml:space="preserve"> pastoral areas of SNNPR, southern </w:t>
      </w:r>
      <w:proofErr w:type="spellStart"/>
      <w:r w:rsidRPr="00CC7B13">
        <w:rPr>
          <w:rFonts w:ascii="Times New Roman" w:hAnsi="Times New Roman" w:cs="Times New Roman"/>
          <w:sz w:val="24"/>
          <w:szCs w:val="24"/>
        </w:rPr>
        <w:t>Oromia</w:t>
      </w:r>
      <w:proofErr w:type="spellEnd"/>
      <w:r w:rsidRPr="00CC7B13">
        <w:rPr>
          <w:rFonts w:ascii="Times New Roman" w:hAnsi="Times New Roman" w:cs="Times New Roman"/>
          <w:sz w:val="24"/>
          <w:szCs w:val="24"/>
        </w:rPr>
        <w:t xml:space="preserve"> and southeastern Somali Regions, where cumulative seasonal rainfall was up to 60 percent below average. In these areas, pasture and water availability have declined to extremely low levels, severely affecting crop production and livestock conditions, leading to large scale animal deaths. More than one million people are displaced in Ethiopia, </w:t>
      </w:r>
      <w:r w:rsidRPr="00B628A9">
        <w:rPr>
          <w:rFonts w:ascii="Times New Roman" w:hAnsi="Times New Roman" w:cs="Times New Roman"/>
          <w:sz w:val="24"/>
          <w:szCs w:val="24"/>
        </w:rPr>
        <w:t xml:space="preserve">most of whom have been displaced by conflict starting in September 2017 and many of whom are displaced along the </w:t>
      </w:r>
      <w:proofErr w:type="spellStart"/>
      <w:r w:rsidRPr="00B628A9">
        <w:rPr>
          <w:rFonts w:ascii="Times New Roman" w:hAnsi="Times New Roman" w:cs="Times New Roman"/>
          <w:sz w:val="24"/>
          <w:szCs w:val="24"/>
        </w:rPr>
        <w:t>Oromia</w:t>
      </w:r>
      <w:proofErr w:type="spellEnd"/>
      <w:r w:rsidRPr="00B628A9">
        <w:rPr>
          <w:rFonts w:ascii="Times New Roman" w:hAnsi="Times New Roman" w:cs="Times New Roman"/>
          <w:sz w:val="24"/>
          <w:szCs w:val="24"/>
        </w:rPr>
        <w:t xml:space="preserve">-Somali regional border (FEWS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2018).</w:t>
      </w:r>
    </w:p>
    <w:p w:rsidR="001668A0" w:rsidRPr="00B628A9" w:rsidRDefault="001217A0"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 xml:space="preserve">In the near-time, this displacement has disrupted households’ ability to engage in their typical livelihoods activities, such as seasonal cultivation and rising of livestock, and has resulted in food security crisis in the region where conflict has been reported to be most severe. </w:t>
      </w:r>
    </w:p>
    <w:p w:rsidR="001217A0" w:rsidRPr="00CC7B13" w:rsidRDefault="001217A0"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According to ACAPS (2018), food security situation in Ethiopia remain acute in 2018 with the reduced output of 2017 harvests, decreased food access as a result of poor purchasing</w:t>
      </w:r>
      <w:r w:rsidRPr="00CC7B13">
        <w:rPr>
          <w:rFonts w:ascii="Times New Roman" w:hAnsi="Times New Roman" w:cs="Times New Roman"/>
          <w:sz w:val="24"/>
          <w:szCs w:val="24"/>
        </w:rPr>
        <w:t xml:space="preserve"> power, and the exhaustion of coping mechanisms. The problem of food insecurity greatly varies among households residing in the same country.</w:t>
      </w:r>
    </w:p>
    <w:p w:rsidR="001217A0" w:rsidRPr="00B628A9" w:rsidRDefault="001217A0"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In Ethiopia, some households frequently face the problem of food insecurity, even in areas where there are no aforementioned drivers of food insecurity. Although a number of efforts have been done to achieve food security at the household level in the rural areas of Ethiopia, it has remained as a challenging goal even today.</w:t>
      </w:r>
    </w:p>
    <w:p w:rsidR="001217A0" w:rsidRPr="00CC7B13" w:rsidRDefault="001217A0"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In Ethiopia, the poor performance of food security at household level is associated with poor institutional forms and dependency on rain-fed agriculture, which is highly vulnerable to drought which leads to loss of rural household’s lives and livelihoods in every three years (</w:t>
      </w:r>
      <w:proofErr w:type="spellStart"/>
      <w:r w:rsidRPr="00B628A9">
        <w:rPr>
          <w:rFonts w:ascii="Times New Roman" w:hAnsi="Times New Roman" w:cs="Times New Roman"/>
          <w:sz w:val="24"/>
          <w:szCs w:val="24"/>
        </w:rPr>
        <w:t>Abduselam</w:t>
      </w:r>
      <w:proofErr w:type="spellEnd"/>
      <w:r w:rsidRPr="00B628A9">
        <w:rPr>
          <w:rFonts w:ascii="Times New Roman" w:hAnsi="Times New Roman" w:cs="Times New Roman"/>
          <w:sz w:val="24"/>
          <w:szCs w:val="24"/>
        </w:rPr>
        <w:t xml:space="preserve">, 2017). Most of previous studies have focused on wider level. For instance, study conducted by </w:t>
      </w:r>
      <w:proofErr w:type="spellStart"/>
      <w:r w:rsidRPr="00B628A9">
        <w:rPr>
          <w:rFonts w:ascii="Times New Roman" w:hAnsi="Times New Roman" w:cs="Times New Roman"/>
          <w:sz w:val="24"/>
          <w:szCs w:val="24"/>
        </w:rPr>
        <w:t>Lemesa</w:t>
      </w:r>
      <w:proofErr w:type="spellEnd"/>
      <w:r w:rsidRPr="00B628A9">
        <w:rPr>
          <w:rFonts w:ascii="Times New Roman" w:hAnsi="Times New Roman" w:cs="Times New Roman"/>
          <w:sz w:val="24"/>
          <w:szCs w:val="24"/>
        </w:rPr>
        <w:t xml:space="preserve"> </w:t>
      </w:r>
      <w:r w:rsidRPr="00B628A9">
        <w:rPr>
          <w:rFonts w:ascii="Times New Roman" w:hAnsi="Times New Roman" w:cs="Times New Roman"/>
          <w:i/>
          <w:sz w:val="24"/>
          <w:szCs w:val="24"/>
        </w:rPr>
        <w:t xml:space="preserve">et al. </w:t>
      </w:r>
      <w:r w:rsidRPr="00B628A9">
        <w:rPr>
          <w:rFonts w:ascii="Times New Roman" w:hAnsi="Times New Roman" w:cs="Times New Roman"/>
          <w:sz w:val="24"/>
          <w:szCs w:val="24"/>
        </w:rPr>
        <w:t>(2017) reviewed literature to seek an answer for the question “why does food insecurity persist in Ethiopia?” They found that macro-economic challenges like increasing food prices and unemployment determine the prospect of food security in the country</w:t>
      </w:r>
      <w:r w:rsidRPr="00CC7B13">
        <w:rPr>
          <w:rFonts w:ascii="Times New Roman" w:hAnsi="Times New Roman" w:cs="Times New Roman"/>
          <w:sz w:val="24"/>
          <w:szCs w:val="24"/>
        </w:rPr>
        <w:t>.</w:t>
      </w:r>
    </w:p>
    <w:p w:rsidR="001217A0" w:rsidRPr="00B628A9" w:rsidRDefault="001217A0"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lastRenderedPageBreak/>
        <w:t>Therefore, according to them, there is an urgent need to transform access to agricultural technology by farmers and employment opportunity. However, interrelated causes of household food insecurity require an analysis at a household level.</w:t>
      </w:r>
    </w:p>
    <w:p w:rsidR="00E71CA4" w:rsidRPr="00B628A9" w:rsidRDefault="00427EDE" w:rsidP="00E62F82">
      <w:pPr>
        <w:spacing w:line="360" w:lineRule="auto"/>
        <w:jc w:val="both"/>
        <w:rPr>
          <w:rFonts w:ascii="Times New Roman" w:hAnsi="Times New Roman" w:cs="Times New Roman"/>
          <w:sz w:val="24"/>
        </w:rPr>
      </w:pPr>
      <w:r w:rsidRPr="00B628A9">
        <w:rPr>
          <w:rFonts w:ascii="Times New Roman" w:hAnsi="Times New Roman" w:cs="Times New Roman"/>
          <w:sz w:val="24"/>
        </w:rPr>
        <w:t>Ethiopia is one of the sub-Saharan African countries, in which the problem of food insecurity has become one of defining features of the country and is repeatedly referred to as food insecure country (</w:t>
      </w:r>
      <w:r w:rsidRPr="00B628A9">
        <w:rPr>
          <w:rFonts w:ascii="Times New Roman" w:hAnsi="Times New Roman" w:cs="Times New Roman"/>
          <w:sz w:val="24"/>
          <w:szCs w:val="24"/>
        </w:rPr>
        <w:t xml:space="preserve">Mohammed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2021</w:t>
      </w:r>
      <w:r w:rsidRPr="00B628A9">
        <w:rPr>
          <w:rFonts w:ascii="Times New Roman" w:hAnsi="Times New Roman" w:cs="Times New Roman"/>
          <w:sz w:val="24"/>
        </w:rPr>
        <w:t xml:space="preserve">). </w:t>
      </w:r>
    </w:p>
    <w:p w:rsidR="00427EDE" w:rsidRPr="00B628A9" w:rsidRDefault="00427EDE" w:rsidP="00E62F82">
      <w:pPr>
        <w:spacing w:line="360" w:lineRule="auto"/>
        <w:jc w:val="both"/>
        <w:rPr>
          <w:rFonts w:ascii="Times New Roman" w:hAnsi="Times New Roman" w:cs="Times New Roman"/>
          <w:sz w:val="24"/>
        </w:rPr>
      </w:pPr>
      <w:r w:rsidRPr="00B628A9">
        <w:rPr>
          <w:rFonts w:ascii="Times New Roman" w:hAnsi="Times New Roman" w:cs="Times New Roman"/>
          <w:sz w:val="24"/>
        </w:rPr>
        <w:t>This is because of the highest population growth and land degradation, crop and market failures accompanied with droughts and other environment factors, political factors along with low access to assets, the incidence of poverty, and deprivation (</w:t>
      </w:r>
      <w:r w:rsidRPr="00B628A9">
        <w:rPr>
          <w:rFonts w:ascii="Times New Roman" w:hAnsi="Times New Roman" w:cs="Times New Roman"/>
          <w:sz w:val="24"/>
          <w:szCs w:val="24"/>
        </w:rPr>
        <w:t>Abdulla, 2015)</w:t>
      </w:r>
      <w:r w:rsidRPr="00B628A9">
        <w:rPr>
          <w:rFonts w:ascii="Times New Roman" w:hAnsi="Times New Roman" w:cs="Times New Roman"/>
          <w:sz w:val="24"/>
        </w:rPr>
        <w:t>. In addition, even if agriculture is the mainstay of the economy, its contribution is declining over time, and its productivity is very low as well due to its heavy reliance on rain-fed farming, traditional farming, adverse climatic conditions, and minimal applications of farm technologies. The lower food production and productivity limits the national food availability and consumption requirements, which result in food insecurity problem in the country (</w:t>
      </w:r>
      <w:r w:rsidRPr="00B628A9">
        <w:rPr>
          <w:rFonts w:ascii="Times New Roman" w:hAnsi="Times New Roman" w:cs="Times New Roman"/>
          <w:sz w:val="24"/>
          <w:szCs w:val="24"/>
        </w:rPr>
        <w:t xml:space="preserve">Belay and </w:t>
      </w:r>
      <w:proofErr w:type="spellStart"/>
      <w:r w:rsidRPr="00B628A9">
        <w:rPr>
          <w:rFonts w:ascii="Times New Roman" w:hAnsi="Times New Roman" w:cs="Times New Roman"/>
          <w:sz w:val="24"/>
          <w:szCs w:val="24"/>
        </w:rPr>
        <w:t>Mengiste</w:t>
      </w:r>
      <w:proofErr w:type="spellEnd"/>
      <w:r w:rsidRPr="00B628A9">
        <w:rPr>
          <w:rFonts w:ascii="Times New Roman" w:hAnsi="Times New Roman" w:cs="Times New Roman"/>
          <w:sz w:val="24"/>
          <w:szCs w:val="24"/>
        </w:rPr>
        <w:t>, 2021)</w:t>
      </w:r>
      <w:r w:rsidRPr="00B628A9">
        <w:rPr>
          <w:rFonts w:ascii="Times New Roman" w:hAnsi="Times New Roman" w:cs="Times New Roman"/>
          <w:sz w:val="24"/>
        </w:rPr>
        <w:t>. As a result, the daily calorie consumption in Ethiopia is below the recommended daily allowance of 2100 kcal/person/day (</w:t>
      </w:r>
      <w:r w:rsidRPr="00B628A9">
        <w:rPr>
          <w:rFonts w:ascii="Times New Roman" w:hAnsi="Times New Roman" w:cs="Times New Roman"/>
          <w:sz w:val="24"/>
          <w:szCs w:val="24"/>
        </w:rPr>
        <w:t>Abdulla, 2015)</w:t>
      </w:r>
      <w:r w:rsidRPr="00B628A9">
        <w:rPr>
          <w:rFonts w:ascii="Times New Roman" w:hAnsi="Times New Roman" w:cs="Times New Roman"/>
          <w:sz w:val="24"/>
        </w:rPr>
        <w:t>.</w:t>
      </w:r>
    </w:p>
    <w:p w:rsidR="00427EDE" w:rsidRPr="00B628A9" w:rsidRDefault="00427EDE" w:rsidP="00E62F82">
      <w:pPr>
        <w:spacing w:line="360" w:lineRule="auto"/>
        <w:jc w:val="both"/>
        <w:rPr>
          <w:rFonts w:ascii="Times New Roman" w:hAnsi="Times New Roman" w:cs="Times New Roman"/>
          <w:sz w:val="24"/>
        </w:rPr>
      </w:pPr>
      <w:r w:rsidRPr="00B628A9">
        <w:rPr>
          <w:rFonts w:ascii="Times New Roman" w:hAnsi="Times New Roman" w:cs="Times New Roman"/>
          <w:sz w:val="24"/>
        </w:rPr>
        <w:t>Thus, food insecurity remains highly prevalent in the country, and over the past two decades, it has increasingly been recognized as a serious public health problem. Furthermore, nowadays, about 8.5 million people are highly food insecure due to the impact of desert locusts, crop failure and displacement, ongoing impacts of drought, and high food prices in the country (</w:t>
      </w:r>
      <w:r w:rsidRPr="00B628A9">
        <w:rPr>
          <w:rFonts w:ascii="Times New Roman" w:hAnsi="Times New Roman" w:cs="Times New Roman"/>
          <w:sz w:val="24"/>
          <w:szCs w:val="24"/>
        </w:rPr>
        <w:t>IPCC, 2020)</w:t>
      </w:r>
      <w:r w:rsidRPr="00B628A9">
        <w:rPr>
          <w:rFonts w:ascii="Times New Roman" w:hAnsi="Times New Roman" w:cs="Times New Roman"/>
          <w:sz w:val="24"/>
        </w:rPr>
        <w:t>.</w:t>
      </w:r>
    </w:p>
    <w:p w:rsidR="00427EDE" w:rsidRPr="00B628A9" w:rsidRDefault="00427EDE" w:rsidP="00E62F82">
      <w:pPr>
        <w:spacing w:line="360" w:lineRule="auto"/>
        <w:jc w:val="both"/>
        <w:rPr>
          <w:rFonts w:ascii="Times New Roman" w:hAnsi="Times New Roman" w:cs="Times New Roman"/>
          <w:sz w:val="24"/>
        </w:rPr>
      </w:pPr>
      <w:r w:rsidRPr="00B628A9">
        <w:rPr>
          <w:rFonts w:ascii="Times New Roman" w:hAnsi="Times New Roman" w:cs="Times New Roman"/>
          <w:sz w:val="24"/>
        </w:rPr>
        <w:t xml:space="preserve">Various studies have been conducted on investigating the determinants of food insecurity at regional and national level </w:t>
      </w:r>
      <w:r w:rsidR="0006217B" w:rsidRPr="00B628A9">
        <w:rPr>
          <w:rFonts w:ascii="Times New Roman" w:hAnsi="Times New Roman" w:cs="Times New Roman"/>
          <w:sz w:val="24"/>
        </w:rPr>
        <w:t>(</w:t>
      </w:r>
      <w:proofErr w:type="spellStart"/>
      <w:r w:rsidRPr="00B628A9">
        <w:rPr>
          <w:rFonts w:ascii="Times New Roman" w:hAnsi="Times New Roman" w:cs="Times New Roman"/>
          <w:sz w:val="24"/>
          <w:szCs w:val="24"/>
        </w:rPr>
        <w:t>Cheber</w:t>
      </w:r>
      <w:proofErr w:type="spellEnd"/>
      <w:r w:rsidRPr="00B628A9">
        <w:rPr>
          <w:rFonts w:ascii="Times New Roman" w:hAnsi="Times New Roman" w:cs="Times New Roman"/>
          <w:sz w:val="24"/>
          <w:szCs w:val="24"/>
        </w:rPr>
        <w:t xml:space="preserve">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2020</w:t>
      </w:r>
      <w:r w:rsidRPr="00B628A9">
        <w:rPr>
          <w:rFonts w:ascii="Times New Roman" w:hAnsi="Times New Roman" w:cs="Times New Roman"/>
          <w:sz w:val="24"/>
        </w:rPr>
        <w:t xml:space="preserve"> and </w:t>
      </w:r>
      <w:proofErr w:type="spellStart"/>
      <w:r w:rsidRPr="00B628A9">
        <w:rPr>
          <w:rFonts w:ascii="Times New Roman" w:hAnsi="Times New Roman" w:cs="Times New Roman"/>
          <w:sz w:val="24"/>
          <w:szCs w:val="24"/>
        </w:rPr>
        <w:t>Hilemelekot</w:t>
      </w:r>
      <w:proofErr w:type="spellEnd"/>
      <w:r w:rsidRPr="00B628A9">
        <w:rPr>
          <w:rFonts w:ascii="Times New Roman" w:hAnsi="Times New Roman" w:cs="Times New Roman"/>
          <w:sz w:val="24"/>
          <w:szCs w:val="24"/>
        </w:rPr>
        <w:t xml:space="preserve">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2021</w:t>
      </w:r>
      <w:r w:rsidRPr="00B628A9">
        <w:rPr>
          <w:rFonts w:ascii="Times New Roman" w:hAnsi="Times New Roman" w:cs="Times New Roman"/>
          <w:sz w:val="24"/>
        </w:rPr>
        <w:t>). A lot of similar studies have been done in Ethiopia at both the national and household level.</w:t>
      </w:r>
    </w:p>
    <w:p w:rsidR="0016555C" w:rsidRDefault="00427EDE" w:rsidP="00E62F82">
      <w:pPr>
        <w:spacing w:line="360" w:lineRule="auto"/>
        <w:jc w:val="both"/>
        <w:rPr>
          <w:rFonts w:ascii="Times New Roman" w:hAnsi="Times New Roman" w:cs="Times New Roman"/>
          <w:sz w:val="24"/>
        </w:rPr>
      </w:pPr>
      <w:r w:rsidRPr="00B628A9">
        <w:rPr>
          <w:rFonts w:ascii="Times New Roman" w:hAnsi="Times New Roman" w:cs="Times New Roman"/>
          <w:sz w:val="24"/>
        </w:rPr>
        <w:t>A recent vulnerability mapping in Africa cited Ethiopia as one of the most vulnerable countries to climate change, food insecurity and with the least adaptive capacity (</w:t>
      </w:r>
      <w:proofErr w:type="spellStart"/>
      <w:r w:rsidRPr="00B628A9">
        <w:rPr>
          <w:rFonts w:ascii="Times New Roman" w:hAnsi="Times New Roman" w:cs="Times New Roman"/>
          <w:sz w:val="24"/>
          <w:szCs w:val="24"/>
        </w:rPr>
        <w:t>Stige</w:t>
      </w:r>
      <w:proofErr w:type="spellEnd"/>
      <w:r w:rsidRPr="00B628A9">
        <w:rPr>
          <w:rFonts w:ascii="Times New Roman" w:hAnsi="Times New Roman" w:cs="Times New Roman"/>
          <w:sz w:val="24"/>
          <w:szCs w:val="24"/>
        </w:rPr>
        <w:t xml:space="preserve">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2006; </w:t>
      </w:r>
      <w:proofErr w:type="spellStart"/>
      <w:r w:rsidRPr="00B628A9">
        <w:rPr>
          <w:rFonts w:ascii="Times New Roman" w:hAnsi="Times New Roman" w:cs="Times New Roman"/>
          <w:sz w:val="24"/>
          <w:szCs w:val="24"/>
        </w:rPr>
        <w:t>Oluoko</w:t>
      </w:r>
      <w:proofErr w:type="spellEnd"/>
      <w:r w:rsidRPr="00B628A9">
        <w:rPr>
          <w:rFonts w:ascii="Times New Roman" w:hAnsi="Times New Roman" w:cs="Times New Roman"/>
          <w:sz w:val="24"/>
          <w:szCs w:val="24"/>
        </w:rPr>
        <w:t xml:space="preserve"> and Alice, 2011)</w:t>
      </w:r>
      <w:r w:rsidRPr="00B628A9">
        <w:rPr>
          <w:rFonts w:ascii="Times New Roman" w:hAnsi="Times New Roman" w:cs="Times New Roman"/>
          <w:sz w:val="24"/>
        </w:rPr>
        <w:t xml:space="preserve">. </w:t>
      </w:r>
    </w:p>
    <w:p w:rsidR="00427EDE" w:rsidRPr="00B628A9" w:rsidRDefault="00427EDE" w:rsidP="00E62F82">
      <w:pPr>
        <w:spacing w:line="360" w:lineRule="auto"/>
        <w:jc w:val="both"/>
        <w:rPr>
          <w:rFonts w:ascii="Times New Roman" w:hAnsi="Times New Roman" w:cs="Times New Roman"/>
          <w:sz w:val="24"/>
        </w:rPr>
      </w:pPr>
      <w:r w:rsidRPr="00B628A9">
        <w:rPr>
          <w:rFonts w:ascii="Times New Roman" w:hAnsi="Times New Roman" w:cs="Times New Roman"/>
          <w:sz w:val="24"/>
        </w:rPr>
        <w:lastRenderedPageBreak/>
        <w:t>Its geographical and climatic conditions, high dependence on agriculture and weak adaptive capacity were stated as the major reasons for its vulnerability (</w:t>
      </w:r>
      <w:proofErr w:type="spellStart"/>
      <w:r w:rsidRPr="00B628A9">
        <w:rPr>
          <w:rFonts w:ascii="Times New Roman" w:hAnsi="Times New Roman" w:cs="Times New Roman"/>
          <w:sz w:val="24"/>
          <w:szCs w:val="24"/>
        </w:rPr>
        <w:t>Oluoko</w:t>
      </w:r>
      <w:proofErr w:type="spellEnd"/>
      <w:r w:rsidRPr="00B628A9">
        <w:rPr>
          <w:rFonts w:ascii="Times New Roman" w:hAnsi="Times New Roman" w:cs="Times New Roman"/>
          <w:sz w:val="24"/>
          <w:szCs w:val="24"/>
        </w:rPr>
        <w:t xml:space="preserve"> and Alice, 2011</w:t>
      </w:r>
      <w:r w:rsidRPr="00B628A9">
        <w:rPr>
          <w:rFonts w:ascii="Times New Roman" w:hAnsi="Times New Roman" w:cs="Times New Roman"/>
          <w:sz w:val="24"/>
        </w:rPr>
        <w:t xml:space="preserve"> and </w:t>
      </w:r>
      <w:proofErr w:type="spellStart"/>
      <w:r w:rsidRPr="00B628A9">
        <w:rPr>
          <w:rFonts w:ascii="Times New Roman" w:hAnsi="Times New Roman" w:cs="Times New Roman"/>
          <w:sz w:val="24"/>
          <w:szCs w:val="24"/>
        </w:rPr>
        <w:t>Eriksen</w:t>
      </w:r>
      <w:proofErr w:type="spellEnd"/>
      <w:r w:rsidRPr="00B628A9">
        <w:rPr>
          <w:rFonts w:ascii="Times New Roman" w:hAnsi="Times New Roman" w:cs="Times New Roman"/>
          <w:sz w:val="24"/>
          <w:szCs w:val="24"/>
        </w:rPr>
        <w:t xml:space="preserve">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2008)</w:t>
      </w:r>
      <w:r w:rsidRPr="00B628A9">
        <w:rPr>
          <w:rFonts w:ascii="Times New Roman" w:hAnsi="Times New Roman" w:cs="Times New Roman"/>
          <w:sz w:val="24"/>
        </w:rPr>
        <w:t>.</w:t>
      </w:r>
    </w:p>
    <w:p w:rsidR="00427EDE" w:rsidRPr="00B628A9" w:rsidRDefault="00427EDE"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rPr>
        <w:t>Agriculture accounts about 41.6% of the GDP, employs about 83% of the labor force and contributes around 90% of the total export earnings of Ethiopia (</w:t>
      </w:r>
      <w:proofErr w:type="spellStart"/>
      <w:r w:rsidRPr="00B628A9">
        <w:rPr>
          <w:rFonts w:ascii="Times New Roman" w:hAnsi="Times New Roman" w:cs="Times New Roman"/>
          <w:sz w:val="24"/>
          <w:szCs w:val="24"/>
        </w:rPr>
        <w:t>Girmay</w:t>
      </w:r>
      <w:proofErr w:type="spellEnd"/>
      <w:r w:rsidRPr="00B628A9">
        <w:rPr>
          <w:rFonts w:ascii="Times New Roman" w:hAnsi="Times New Roman" w:cs="Times New Roman"/>
          <w:sz w:val="24"/>
          <w:szCs w:val="24"/>
        </w:rPr>
        <w:t>, 2015).</w:t>
      </w:r>
    </w:p>
    <w:p w:rsidR="00427EDE" w:rsidRPr="00B628A9" w:rsidRDefault="00427EDE" w:rsidP="00E62F82">
      <w:pPr>
        <w:spacing w:line="360" w:lineRule="auto"/>
        <w:jc w:val="both"/>
        <w:rPr>
          <w:rFonts w:ascii="Times New Roman" w:hAnsi="Times New Roman" w:cs="Times New Roman"/>
          <w:sz w:val="24"/>
        </w:rPr>
      </w:pPr>
      <w:r w:rsidRPr="00B628A9">
        <w:rPr>
          <w:rFonts w:ascii="Times New Roman" w:hAnsi="Times New Roman" w:cs="Times New Roman"/>
          <w:sz w:val="24"/>
        </w:rPr>
        <w:t>The sector is dominated by about 11.7 million smallholders cultivating about 95% of the national agricultural production, and large farms contributed to only 5% of the total production (</w:t>
      </w:r>
      <w:proofErr w:type="spellStart"/>
      <w:r w:rsidRPr="00B628A9">
        <w:rPr>
          <w:rFonts w:ascii="Times New Roman" w:hAnsi="Times New Roman" w:cs="Times New Roman"/>
          <w:sz w:val="24"/>
          <w:szCs w:val="24"/>
        </w:rPr>
        <w:t>Chanyalew</w:t>
      </w:r>
      <w:proofErr w:type="spellEnd"/>
      <w:r w:rsidRPr="00B628A9">
        <w:rPr>
          <w:rFonts w:ascii="Times New Roman" w:hAnsi="Times New Roman" w:cs="Times New Roman"/>
          <w:sz w:val="24"/>
          <w:szCs w:val="24"/>
        </w:rPr>
        <w:t xml:space="preserve">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and </w:t>
      </w:r>
      <w:proofErr w:type="spellStart"/>
      <w:r w:rsidRPr="00B628A9">
        <w:rPr>
          <w:rFonts w:ascii="Times New Roman" w:hAnsi="Times New Roman" w:cs="Times New Roman"/>
          <w:sz w:val="24"/>
          <w:szCs w:val="24"/>
        </w:rPr>
        <w:t>Asfaw</w:t>
      </w:r>
      <w:proofErr w:type="spellEnd"/>
      <w:r w:rsidRPr="00B628A9">
        <w:rPr>
          <w:rFonts w:ascii="Times New Roman" w:hAnsi="Times New Roman" w:cs="Times New Roman"/>
          <w:sz w:val="24"/>
          <w:szCs w:val="24"/>
        </w:rPr>
        <w:t xml:space="preserve">,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2011</w:t>
      </w:r>
      <w:r w:rsidRPr="00B628A9">
        <w:rPr>
          <w:rFonts w:ascii="Times New Roman" w:hAnsi="Times New Roman" w:cs="Times New Roman"/>
          <w:sz w:val="24"/>
        </w:rPr>
        <w:t>). This shows that the overall economy of the country depends on smallholder subsistence agriculture.</w:t>
      </w:r>
    </w:p>
    <w:p w:rsidR="001B75D3" w:rsidRPr="00CC7B13" w:rsidRDefault="00427EDE"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rPr>
        <w:t xml:space="preserve">Food production and population statistics in Ethiopia are </w:t>
      </w:r>
      <w:r w:rsidR="0079664C" w:rsidRPr="00B628A9">
        <w:rPr>
          <w:rFonts w:ascii="Times New Roman" w:hAnsi="Times New Roman" w:cs="Times New Roman"/>
          <w:sz w:val="24"/>
        </w:rPr>
        <w:t>extremely</w:t>
      </w:r>
      <w:r w:rsidRPr="00B628A9">
        <w:rPr>
          <w:rFonts w:ascii="Times New Roman" w:hAnsi="Times New Roman" w:cs="Times New Roman"/>
          <w:sz w:val="24"/>
        </w:rPr>
        <w:t xml:space="preserve"> unreliable, and all estimates of national food availability and consumption requirements are “guesstimates” at best (</w:t>
      </w:r>
      <w:r w:rsidRPr="00B628A9">
        <w:rPr>
          <w:rFonts w:ascii="Times New Roman" w:hAnsi="Times New Roman" w:cs="Times New Roman"/>
          <w:sz w:val="24"/>
          <w:szCs w:val="24"/>
        </w:rPr>
        <w:t>Devereux and Sussex, 2000)</w:t>
      </w:r>
      <w:r w:rsidRPr="00B628A9">
        <w:rPr>
          <w:rFonts w:ascii="Times New Roman" w:hAnsi="Times New Roman" w:cs="Times New Roman"/>
          <w:sz w:val="24"/>
        </w:rPr>
        <w:t>. Given this limitation of statistics during the late 1980s, 52% of Ethiopia’s</w:t>
      </w:r>
      <w:r w:rsidRPr="00CC7B13">
        <w:rPr>
          <w:rFonts w:ascii="Times New Roman" w:hAnsi="Times New Roman" w:cs="Times New Roman"/>
          <w:sz w:val="24"/>
        </w:rPr>
        <w:t xml:space="preserve"> population consumed less than the recommended daily allowance of 2100 kcal, and Ethiopian agriculture appears to be locked into a downward spiral of low and declining productivity, </w:t>
      </w:r>
      <w:r w:rsidRPr="00B628A9">
        <w:rPr>
          <w:rFonts w:ascii="Times New Roman" w:hAnsi="Times New Roman" w:cs="Times New Roman"/>
          <w:sz w:val="24"/>
        </w:rPr>
        <w:t>caused by an adverse combination of agro-climatic, demographic, economic and institutional constraints, trends and shocks. Some observers argue that a “Malthusian crisis” is developing as rapid population growth (almost 3% per annum) is associated with steadily falling landholdings and per capita food production (</w:t>
      </w:r>
      <w:r w:rsidRPr="00B628A9">
        <w:rPr>
          <w:rFonts w:ascii="Times New Roman" w:hAnsi="Times New Roman" w:cs="Times New Roman"/>
          <w:sz w:val="24"/>
          <w:szCs w:val="24"/>
        </w:rPr>
        <w:t xml:space="preserve">Devereux and Sussex, 2000). </w:t>
      </w:r>
      <w:r w:rsidRPr="00B628A9">
        <w:rPr>
          <w:rFonts w:ascii="Times New Roman" w:hAnsi="Times New Roman" w:cs="Times New Roman"/>
          <w:sz w:val="24"/>
        </w:rPr>
        <w:t>Between 1960 and 1990, the population doubled from 23 to 48 million, while per capita landholding shrunk from 0.28 to 0.10 hectare, and per capita food output collapsed by 41% from 240 to 142 kg (</w:t>
      </w:r>
      <w:r w:rsidRPr="00B628A9">
        <w:rPr>
          <w:rFonts w:ascii="Times New Roman" w:hAnsi="Times New Roman" w:cs="Times New Roman"/>
          <w:sz w:val="24"/>
          <w:szCs w:val="24"/>
        </w:rPr>
        <w:t>Devereux and Sussex, 2000).</w:t>
      </w:r>
    </w:p>
    <w:p w:rsidR="00C00956" w:rsidRPr="00B628A9" w:rsidRDefault="00C00956"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In late 2015, a Government-led multi-agency assessment found that 10.2 million people were food insecure, while 2 million required agricultural input support to resume food production and also in 2016, FAO assist vulnerable families to restore agricultural production, regain their livelihoods and better withstand future crises for 1.8 million pastoralists, agro pastoralists and smallholder farmers affected by El Niño (FAO, 2016).</w:t>
      </w:r>
    </w:p>
    <w:p w:rsidR="00C00956" w:rsidRPr="00CC7B13" w:rsidRDefault="00C00956"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 xml:space="preserve">Government of Ethiopia has recently appealed to its international partners for emergency food assistance to feed 10.2 million people and for special nutritional programmers‟ for </w:t>
      </w:r>
      <w:r w:rsidRPr="00B628A9">
        <w:rPr>
          <w:rFonts w:ascii="Times New Roman" w:hAnsi="Times New Roman" w:cs="Times New Roman"/>
          <w:sz w:val="24"/>
          <w:szCs w:val="24"/>
        </w:rPr>
        <w:lastRenderedPageBreak/>
        <w:t>more than 2.1 million, including 400,000 severely malnourished children. In addition, over 8 million vulnerable and food-insecure people receive support under the Productive Safety Net Programmer (</w:t>
      </w:r>
      <w:proofErr w:type="spellStart"/>
      <w:r w:rsidRPr="00B628A9">
        <w:rPr>
          <w:rFonts w:ascii="Times New Roman" w:hAnsi="Times New Roman" w:cs="Times New Roman"/>
          <w:sz w:val="24"/>
          <w:szCs w:val="24"/>
        </w:rPr>
        <w:t>Nkunzimana</w:t>
      </w:r>
      <w:proofErr w:type="spellEnd"/>
      <w:r w:rsidRPr="00B628A9">
        <w:rPr>
          <w:rFonts w:ascii="Times New Roman" w:hAnsi="Times New Roman" w:cs="Times New Roman"/>
          <w:sz w:val="24"/>
          <w:szCs w:val="24"/>
        </w:rPr>
        <w:t xml:space="preserve">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w:t>
      </w:r>
      <w:r w:rsidR="001B75D3" w:rsidRPr="00B628A9">
        <w:rPr>
          <w:rFonts w:ascii="Times New Roman" w:hAnsi="Times New Roman" w:cs="Times New Roman"/>
          <w:sz w:val="24"/>
          <w:szCs w:val="24"/>
        </w:rPr>
        <w:t>16).</w:t>
      </w:r>
    </w:p>
    <w:p w:rsidR="001C0E13" w:rsidRPr="00CA5F90" w:rsidRDefault="00461EA7" w:rsidP="003B0845">
      <w:pPr>
        <w:pStyle w:val="Heading2"/>
        <w:numPr>
          <w:ilvl w:val="1"/>
          <w:numId w:val="20"/>
        </w:numPr>
        <w:spacing w:line="480" w:lineRule="auto"/>
        <w:rPr>
          <w:rFonts w:ascii="Times New Roman" w:hAnsi="Times New Roman" w:cs="Times New Roman"/>
          <w:color w:val="000000" w:themeColor="text1"/>
          <w:sz w:val="28"/>
        </w:rPr>
      </w:pPr>
      <w:bookmarkStart w:id="32" w:name="_Toc140738933"/>
      <w:r w:rsidRPr="00CA5F90">
        <w:rPr>
          <w:rFonts w:ascii="Times New Roman" w:hAnsi="Times New Roman" w:cs="Times New Roman"/>
          <w:color w:val="000000" w:themeColor="text1"/>
          <w:sz w:val="28"/>
        </w:rPr>
        <w:t>EMPIRICAL REVIEW</w:t>
      </w:r>
      <w:bookmarkEnd w:id="32"/>
    </w:p>
    <w:p w:rsidR="00AB3D59" w:rsidRPr="00B628A9" w:rsidRDefault="00BD2D35" w:rsidP="00E62F82">
      <w:pPr>
        <w:spacing w:line="360" w:lineRule="auto"/>
        <w:jc w:val="both"/>
        <w:rPr>
          <w:rFonts w:ascii="Times New Roman" w:hAnsi="Times New Roman" w:cs="Times New Roman"/>
          <w:sz w:val="40"/>
          <w:szCs w:val="24"/>
        </w:rPr>
      </w:pPr>
      <w:r w:rsidRPr="00CC7B13">
        <w:rPr>
          <w:rFonts w:ascii="Times New Roman" w:hAnsi="Times New Roman" w:cs="Times New Roman"/>
          <w:sz w:val="24"/>
        </w:rPr>
        <w:t xml:space="preserve">The problem of food insecurity in different parts of the world in general and particularly in Ethiopia is caused by different factors; empirical evidences showed that food insecurity is caused by low per capita income; low and unequal income distributions affect food, particularly low volatile growth rates in agriculture, unemployment and underemployment, small or declining farm size, inequality of domestic distribution, low land use, social discrimination, population </w:t>
      </w:r>
      <w:r w:rsidRPr="00B628A9">
        <w:rPr>
          <w:rFonts w:ascii="Times New Roman" w:hAnsi="Times New Roman" w:cs="Times New Roman"/>
          <w:sz w:val="24"/>
        </w:rPr>
        <w:t>growth, market access, food taboos: certain restrictions on food consumption, poverty and climate insecurity due to cultural and social norms, climate change, deforestation, landslides, reduced soil fertility, political instability, poverty, marginalization, ethnic and low-caste groups, and high maternal and infant mortality (</w:t>
      </w:r>
      <w:r w:rsidRPr="00B628A9">
        <w:rPr>
          <w:rFonts w:ascii="Times New Roman" w:hAnsi="Times New Roman" w:cs="Times New Roman"/>
          <w:sz w:val="24"/>
          <w:szCs w:val="18"/>
        </w:rPr>
        <w:t>FAO,</w:t>
      </w:r>
      <w:r w:rsidR="00654FD6" w:rsidRPr="00B628A9">
        <w:rPr>
          <w:rFonts w:ascii="Times New Roman" w:hAnsi="Times New Roman" w:cs="Times New Roman"/>
          <w:sz w:val="24"/>
          <w:szCs w:val="18"/>
        </w:rPr>
        <w:t xml:space="preserve"> 2002</w:t>
      </w:r>
      <w:r w:rsidRPr="00B628A9">
        <w:rPr>
          <w:rFonts w:ascii="Times New Roman" w:hAnsi="Times New Roman" w:cs="Times New Roman"/>
          <w:sz w:val="24"/>
        </w:rPr>
        <w:t xml:space="preserve">; </w:t>
      </w:r>
      <w:proofErr w:type="spellStart"/>
      <w:r w:rsidR="00654FD6" w:rsidRPr="00B628A9">
        <w:rPr>
          <w:rFonts w:ascii="Times New Roman" w:hAnsi="Times New Roman" w:cs="Times New Roman"/>
          <w:sz w:val="24"/>
        </w:rPr>
        <w:t>Beyene</w:t>
      </w:r>
      <w:proofErr w:type="spellEnd"/>
      <w:r w:rsidR="00654FD6" w:rsidRPr="00B628A9">
        <w:rPr>
          <w:rFonts w:ascii="Times New Roman" w:hAnsi="Times New Roman" w:cs="Times New Roman"/>
          <w:sz w:val="24"/>
        </w:rPr>
        <w:t xml:space="preserve"> and </w:t>
      </w:r>
      <w:proofErr w:type="spellStart"/>
      <w:r w:rsidR="00654FD6" w:rsidRPr="00B628A9">
        <w:rPr>
          <w:rFonts w:ascii="Times New Roman" w:hAnsi="Times New Roman" w:cs="Times New Roman"/>
          <w:sz w:val="24"/>
        </w:rPr>
        <w:t>Muche</w:t>
      </w:r>
      <w:proofErr w:type="spellEnd"/>
      <w:r w:rsidR="00654FD6" w:rsidRPr="00B628A9">
        <w:rPr>
          <w:rFonts w:ascii="Times New Roman" w:hAnsi="Times New Roman" w:cs="Times New Roman"/>
          <w:sz w:val="24"/>
        </w:rPr>
        <w:t xml:space="preserve">, 2010; </w:t>
      </w:r>
      <w:proofErr w:type="spellStart"/>
      <w:r w:rsidRPr="00B628A9">
        <w:rPr>
          <w:rFonts w:ascii="Times New Roman" w:hAnsi="Times New Roman" w:cs="Times New Roman"/>
          <w:sz w:val="24"/>
          <w:szCs w:val="24"/>
        </w:rPr>
        <w:t>Feleke</w:t>
      </w:r>
      <w:r w:rsidR="00654FD6" w:rsidRPr="00B628A9">
        <w:rPr>
          <w:rFonts w:ascii="Times New Roman" w:hAnsi="Times New Roman" w:cs="Times New Roman"/>
          <w:i/>
          <w:sz w:val="24"/>
          <w:szCs w:val="24"/>
        </w:rPr>
        <w:t>et</w:t>
      </w:r>
      <w:proofErr w:type="spellEnd"/>
      <w:r w:rsidR="00654FD6" w:rsidRPr="00B628A9">
        <w:rPr>
          <w:rFonts w:ascii="Times New Roman" w:hAnsi="Times New Roman" w:cs="Times New Roman"/>
          <w:i/>
          <w:sz w:val="24"/>
          <w:szCs w:val="24"/>
        </w:rPr>
        <w:t xml:space="preserve"> al.</w:t>
      </w:r>
      <w:r w:rsidRPr="00B628A9">
        <w:rPr>
          <w:rFonts w:ascii="Times New Roman" w:hAnsi="Times New Roman" w:cs="Times New Roman"/>
          <w:i/>
          <w:sz w:val="24"/>
          <w:szCs w:val="24"/>
        </w:rPr>
        <w:t>,</w:t>
      </w:r>
      <w:r w:rsidR="00654FD6" w:rsidRPr="00B628A9">
        <w:rPr>
          <w:rFonts w:ascii="Times New Roman" w:hAnsi="Times New Roman" w:cs="Times New Roman"/>
          <w:sz w:val="24"/>
          <w:szCs w:val="24"/>
        </w:rPr>
        <w:t xml:space="preserve"> 2005;Aragie and </w:t>
      </w:r>
      <w:proofErr w:type="spellStart"/>
      <w:r w:rsidR="00654FD6" w:rsidRPr="00B628A9">
        <w:rPr>
          <w:rFonts w:ascii="Times New Roman" w:hAnsi="Times New Roman" w:cs="Times New Roman"/>
          <w:sz w:val="24"/>
          <w:szCs w:val="24"/>
        </w:rPr>
        <w:t>Genanu</w:t>
      </w:r>
      <w:proofErr w:type="spellEnd"/>
      <w:r w:rsidR="00654FD6" w:rsidRPr="00B628A9">
        <w:rPr>
          <w:rFonts w:ascii="Times New Roman" w:hAnsi="Times New Roman" w:cs="Times New Roman"/>
          <w:sz w:val="24"/>
          <w:szCs w:val="24"/>
        </w:rPr>
        <w:t xml:space="preserve">, 2017; </w:t>
      </w:r>
      <w:proofErr w:type="spellStart"/>
      <w:r w:rsidR="00654FD6" w:rsidRPr="00B628A9">
        <w:rPr>
          <w:rFonts w:ascii="Times New Roman" w:hAnsi="Times New Roman" w:cs="Times New Roman"/>
          <w:sz w:val="24"/>
          <w:szCs w:val="24"/>
        </w:rPr>
        <w:t>Abegaz</w:t>
      </w:r>
      <w:proofErr w:type="spellEnd"/>
      <w:r w:rsidR="00654FD6" w:rsidRPr="00B628A9">
        <w:rPr>
          <w:rFonts w:ascii="Times New Roman" w:hAnsi="Times New Roman" w:cs="Times New Roman"/>
          <w:sz w:val="24"/>
          <w:szCs w:val="24"/>
        </w:rPr>
        <w:t xml:space="preserve">, 2017; </w:t>
      </w:r>
      <w:proofErr w:type="spellStart"/>
      <w:r w:rsidRPr="00B628A9">
        <w:rPr>
          <w:rFonts w:ascii="Times New Roman" w:hAnsi="Times New Roman" w:cs="Times New Roman"/>
          <w:sz w:val="24"/>
          <w:szCs w:val="24"/>
        </w:rPr>
        <w:t>Abi</w:t>
      </w:r>
      <w:proofErr w:type="spellEnd"/>
      <w:r w:rsidRPr="00B628A9">
        <w:rPr>
          <w:rFonts w:ascii="Times New Roman" w:hAnsi="Times New Roman" w:cs="Times New Roman"/>
          <w:sz w:val="24"/>
          <w:szCs w:val="24"/>
        </w:rPr>
        <w:t xml:space="preserve"> and </w:t>
      </w:r>
      <w:proofErr w:type="spellStart"/>
      <w:r w:rsidRPr="00B628A9">
        <w:rPr>
          <w:rFonts w:ascii="Times New Roman" w:hAnsi="Times New Roman" w:cs="Times New Roman"/>
          <w:sz w:val="24"/>
          <w:szCs w:val="24"/>
        </w:rPr>
        <w:t>Toloss</w:t>
      </w:r>
      <w:r w:rsidR="00654FD6" w:rsidRPr="00B628A9">
        <w:rPr>
          <w:rFonts w:ascii="Times New Roman" w:hAnsi="Times New Roman" w:cs="Times New Roman"/>
          <w:sz w:val="24"/>
          <w:szCs w:val="24"/>
        </w:rPr>
        <w:t>a</w:t>
      </w:r>
      <w:proofErr w:type="spellEnd"/>
      <w:r w:rsidR="00654FD6" w:rsidRPr="00B628A9">
        <w:rPr>
          <w:rFonts w:ascii="Times New Roman" w:hAnsi="Times New Roman" w:cs="Times New Roman"/>
          <w:sz w:val="24"/>
          <w:szCs w:val="24"/>
        </w:rPr>
        <w:t xml:space="preserve">, 2015; </w:t>
      </w:r>
      <w:proofErr w:type="spellStart"/>
      <w:r w:rsidRPr="00B628A9">
        <w:rPr>
          <w:rFonts w:ascii="Times New Roman" w:hAnsi="Times New Roman" w:cs="Times New Roman"/>
          <w:sz w:val="24"/>
          <w:szCs w:val="24"/>
        </w:rPr>
        <w:t>Muche</w:t>
      </w:r>
      <w:r w:rsidR="00654FD6" w:rsidRPr="00B628A9">
        <w:rPr>
          <w:rFonts w:ascii="Times New Roman" w:hAnsi="Times New Roman" w:cs="Times New Roman"/>
          <w:i/>
          <w:sz w:val="24"/>
          <w:szCs w:val="24"/>
        </w:rPr>
        <w:t>et</w:t>
      </w:r>
      <w:proofErr w:type="spellEnd"/>
      <w:r w:rsidR="00654FD6" w:rsidRPr="00B628A9">
        <w:rPr>
          <w:rFonts w:ascii="Times New Roman" w:hAnsi="Times New Roman" w:cs="Times New Roman"/>
          <w:i/>
          <w:sz w:val="24"/>
          <w:szCs w:val="24"/>
        </w:rPr>
        <w:t xml:space="preserve"> al.,</w:t>
      </w:r>
      <w:r w:rsidR="00654FD6" w:rsidRPr="00B628A9">
        <w:rPr>
          <w:rFonts w:ascii="Times New Roman" w:hAnsi="Times New Roman" w:cs="Times New Roman"/>
          <w:sz w:val="24"/>
          <w:szCs w:val="24"/>
        </w:rPr>
        <w:t xml:space="preserve"> 2014; </w:t>
      </w:r>
      <w:r w:rsidRPr="00B628A9">
        <w:rPr>
          <w:rFonts w:ascii="Times New Roman" w:hAnsi="Times New Roman" w:cs="Times New Roman"/>
          <w:sz w:val="24"/>
        </w:rPr>
        <w:t xml:space="preserve">Burley, 2013; </w:t>
      </w:r>
      <w:proofErr w:type="spellStart"/>
      <w:r w:rsidRPr="00B628A9">
        <w:rPr>
          <w:rFonts w:ascii="Times New Roman" w:hAnsi="Times New Roman" w:cs="Times New Roman"/>
          <w:sz w:val="24"/>
          <w:szCs w:val="24"/>
        </w:rPr>
        <w:t>Cheber</w:t>
      </w:r>
      <w:r w:rsidR="00654FD6" w:rsidRPr="00B628A9">
        <w:rPr>
          <w:rFonts w:ascii="Times New Roman" w:hAnsi="Times New Roman" w:cs="Times New Roman"/>
          <w:i/>
          <w:sz w:val="24"/>
          <w:szCs w:val="24"/>
        </w:rPr>
        <w:t>et</w:t>
      </w:r>
      <w:proofErr w:type="spellEnd"/>
      <w:r w:rsidR="00654FD6" w:rsidRPr="00B628A9">
        <w:rPr>
          <w:rFonts w:ascii="Times New Roman" w:hAnsi="Times New Roman" w:cs="Times New Roman"/>
          <w:i/>
          <w:sz w:val="24"/>
          <w:szCs w:val="24"/>
        </w:rPr>
        <w:t xml:space="preserve"> al.</w:t>
      </w:r>
      <w:r w:rsidRPr="00B628A9">
        <w:rPr>
          <w:rFonts w:ascii="Times New Roman" w:hAnsi="Times New Roman" w:cs="Times New Roman"/>
          <w:i/>
          <w:sz w:val="24"/>
          <w:szCs w:val="24"/>
        </w:rPr>
        <w:t>,</w:t>
      </w:r>
      <w:r w:rsidRPr="00B628A9">
        <w:rPr>
          <w:rFonts w:ascii="Times New Roman" w:hAnsi="Times New Roman" w:cs="Times New Roman"/>
          <w:sz w:val="24"/>
          <w:szCs w:val="24"/>
        </w:rPr>
        <w:t xml:space="preserve"> 2020</w:t>
      </w:r>
      <w:r w:rsidR="00654FD6" w:rsidRPr="00B628A9">
        <w:rPr>
          <w:rFonts w:ascii="Times New Roman" w:hAnsi="Times New Roman" w:cs="Times New Roman"/>
          <w:sz w:val="24"/>
        </w:rPr>
        <w:t xml:space="preserve"> and </w:t>
      </w:r>
      <w:proofErr w:type="spellStart"/>
      <w:r w:rsidRPr="00B628A9">
        <w:rPr>
          <w:rFonts w:ascii="Times New Roman" w:hAnsi="Times New Roman" w:cs="Times New Roman"/>
          <w:sz w:val="24"/>
          <w:szCs w:val="24"/>
        </w:rPr>
        <w:t>Hilemelekot</w:t>
      </w:r>
      <w:r w:rsidR="00654FD6" w:rsidRPr="00B628A9">
        <w:rPr>
          <w:rFonts w:ascii="Times New Roman" w:hAnsi="Times New Roman" w:cs="Times New Roman"/>
          <w:i/>
          <w:sz w:val="24"/>
          <w:szCs w:val="24"/>
        </w:rPr>
        <w:t>et</w:t>
      </w:r>
      <w:proofErr w:type="spellEnd"/>
      <w:r w:rsidR="00654FD6" w:rsidRPr="00B628A9">
        <w:rPr>
          <w:rFonts w:ascii="Times New Roman" w:hAnsi="Times New Roman" w:cs="Times New Roman"/>
          <w:i/>
          <w:sz w:val="24"/>
          <w:szCs w:val="24"/>
        </w:rPr>
        <w:t xml:space="preserve"> al.</w:t>
      </w:r>
      <w:r w:rsidRPr="00B628A9">
        <w:rPr>
          <w:rFonts w:ascii="Times New Roman" w:hAnsi="Times New Roman" w:cs="Times New Roman"/>
          <w:i/>
          <w:sz w:val="24"/>
          <w:szCs w:val="24"/>
        </w:rPr>
        <w:t>,</w:t>
      </w:r>
      <w:r w:rsidRPr="00B628A9">
        <w:rPr>
          <w:rFonts w:ascii="Times New Roman" w:hAnsi="Times New Roman" w:cs="Times New Roman"/>
          <w:sz w:val="24"/>
          <w:szCs w:val="24"/>
        </w:rPr>
        <w:t xml:space="preserve"> 2021</w:t>
      </w:r>
      <w:r w:rsidRPr="00B628A9">
        <w:rPr>
          <w:rFonts w:ascii="Times New Roman" w:hAnsi="Times New Roman" w:cs="Times New Roman"/>
          <w:sz w:val="24"/>
        </w:rPr>
        <w:t>).</w:t>
      </w:r>
    </w:p>
    <w:p w:rsidR="00BD2D35" w:rsidRPr="00B628A9" w:rsidRDefault="00BD2D35" w:rsidP="00E62F82">
      <w:pPr>
        <w:spacing w:line="360" w:lineRule="auto"/>
        <w:jc w:val="both"/>
        <w:rPr>
          <w:rFonts w:ascii="Times New Roman" w:hAnsi="Times New Roman" w:cs="Times New Roman"/>
          <w:sz w:val="24"/>
          <w:szCs w:val="24"/>
        </w:rPr>
      </w:pPr>
      <w:r w:rsidRPr="00B628A9">
        <w:rPr>
          <w:rFonts w:ascii="Times New Roman" w:hAnsi="Times New Roman" w:cs="Times New Roman"/>
          <w:sz w:val="24"/>
        </w:rPr>
        <w:t xml:space="preserve">Furthermore, the problem of food insecurity is not only caused by </w:t>
      </w:r>
      <w:r w:rsidRPr="00B628A9">
        <w:rPr>
          <w:rFonts w:ascii="Times New Roman" w:hAnsi="Times New Roman" w:cs="Times New Roman"/>
          <w:sz w:val="24"/>
          <w:szCs w:val="24"/>
        </w:rPr>
        <w:t xml:space="preserve">insufficient supply of food, but also due to the lack of purchasing power and access at national and household levels. </w:t>
      </w:r>
      <w:proofErr w:type="spellStart"/>
      <w:r w:rsidRPr="00B628A9">
        <w:rPr>
          <w:rFonts w:ascii="Times New Roman" w:hAnsi="Times New Roman" w:cs="Times New Roman"/>
          <w:sz w:val="24"/>
          <w:szCs w:val="24"/>
        </w:rPr>
        <w:t>Abafita</w:t>
      </w:r>
      <w:proofErr w:type="spellEnd"/>
      <w:r w:rsidRPr="00B628A9">
        <w:rPr>
          <w:rFonts w:ascii="Times New Roman" w:hAnsi="Times New Roman" w:cs="Times New Roman"/>
          <w:sz w:val="24"/>
          <w:szCs w:val="24"/>
        </w:rPr>
        <w:t xml:space="preserve"> an</w:t>
      </w:r>
      <w:r w:rsidR="00E2587B" w:rsidRPr="00B628A9">
        <w:rPr>
          <w:rFonts w:ascii="Times New Roman" w:hAnsi="Times New Roman" w:cs="Times New Roman"/>
          <w:sz w:val="24"/>
          <w:szCs w:val="24"/>
        </w:rPr>
        <w:t>d Kim (2014</w:t>
      </w:r>
      <w:r w:rsidR="00346AB2" w:rsidRPr="00B628A9">
        <w:rPr>
          <w:rFonts w:ascii="Times New Roman" w:hAnsi="Times New Roman" w:cs="Times New Roman"/>
          <w:sz w:val="24"/>
          <w:szCs w:val="24"/>
        </w:rPr>
        <w:t>)</w:t>
      </w:r>
      <w:r w:rsidR="00E2587B" w:rsidRPr="00B628A9">
        <w:rPr>
          <w:rFonts w:ascii="Times New Roman" w:hAnsi="Times New Roman" w:cs="Times New Roman"/>
          <w:sz w:val="24"/>
          <w:szCs w:val="24"/>
        </w:rPr>
        <w:t xml:space="preserve">; </w:t>
      </w:r>
      <w:proofErr w:type="spellStart"/>
      <w:r w:rsidR="00E2587B" w:rsidRPr="00B628A9">
        <w:rPr>
          <w:rFonts w:ascii="Times New Roman" w:hAnsi="Times New Roman" w:cs="Times New Roman"/>
          <w:sz w:val="24"/>
          <w:szCs w:val="24"/>
        </w:rPr>
        <w:t>Abera</w:t>
      </w:r>
      <w:proofErr w:type="spellEnd"/>
      <w:r w:rsidR="00E2587B" w:rsidRPr="00B628A9">
        <w:rPr>
          <w:rFonts w:ascii="Times New Roman" w:hAnsi="Times New Roman" w:cs="Times New Roman"/>
          <w:sz w:val="24"/>
          <w:szCs w:val="24"/>
        </w:rPr>
        <w:t xml:space="preserve"> (</w:t>
      </w:r>
      <w:r w:rsidRPr="00B628A9">
        <w:rPr>
          <w:rFonts w:ascii="Times New Roman" w:hAnsi="Times New Roman" w:cs="Times New Roman"/>
          <w:sz w:val="24"/>
          <w:szCs w:val="24"/>
        </w:rPr>
        <w:t>2021</w:t>
      </w:r>
      <w:r w:rsidR="00346AB2" w:rsidRPr="00B628A9">
        <w:rPr>
          <w:rFonts w:ascii="Times New Roman" w:hAnsi="Times New Roman" w:cs="Times New Roman"/>
          <w:sz w:val="24"/>
          <w:szCs w:val="24"/>
        </w:rPr>
        <w:t>)</w:t>
      </w:r>
      <w:r w:rsidRPr="00B628A9">
        <w:rPr>
          <w:rFonts w:ascii="Times New Roman" w:hAnsi="Times New Roman" w:cs="Times New Roman"/>
          <w:sz w:val="24"/>
          <w:szCs w:val="24"/>
        </w:rPr>
        <w:t xml:space="preserve">; </w:t>
      </w:r>
      <w:proofErr w:type="spellStart"/>
      <w:r w:rsidRPr="00B628A9">
        <w:rPr>
          <w:rFonts w:ascii="Times New Roman" w:hAnsi="Times New Roman" w:cs="Times New Roman"/>
          <w:sz w:val="24"/>
          <w:szCs w:val="24"/>
        </w:rPr>
        <w:t>Astemir</w:t>
      </w:r>
      <w:proofErr w:type="spellEnd"/>
      <w:r w:rsidR="00E2587B" w:rsidRPr="00B628A9">
        <w:rPr>
          <w:rFonts w:ascii="Times New Roman" w:hAnsi="Times New Roman" w:cs="Times New Roman"/>
          <w:sz w:val="24"/>
          <w:szCs w:val="24"/>
        </w:rPr>
        <w:t xml:space="preserve"> (</w:t>
      </w:r>
      <w:r w:rsidRPr="00B628A9">
        <w:rPr>
          <w:rFonts w:ascii="Times New Roman" w:hAnsi="Times New Roman" w:cs="Times New Roman"/>
          <w:sz w:val="24"/>
          <w:szCs w:val="24"/>
        </w:rPr>
        <w:t>2014</w:t>
      </w:r>
      <w:r w:rsidR="00346AB2" w:rsidRPr="00B628A9">
        <w:rPr>
          <w:rFonts w:ascii="Times New Roman" w:hAnsi="Times New Roman" w:cs="Times New Roman"/>
          <w:sz w:val="24"/>
          <w:szCs w:val="24"/>
        </w:rPr>
        <w:t>)</w:t>
      </w:r>
      <w:r w:rsidRPr="00B628A9">
        <w:rPr>
          <w:rFonts w:ascii="Times New Roman" w:hAnsi="Times New Roman" w:cs="Times New Roman"/>
          <w:sz w:val="24"/>
          <w:szCs w:val="24"/>
        </w:rPr>
        <w:t xml:space="preserve"> and </w:t>
      </w:r>
      <w:proofErr w:type="spellStart"/>
      <w:r w:rsidRPr="00B628A9">
        <w:rPr>
          <w:rFonts w:ascii="Times New Roman" w:hAnsi="Times New Roman" w:cs="Times New Roman"/>
          <w:sz w:val="24"/>
          <w:szCs w:val="24"/>
        </w:rPr>
        <w:t>Habtewold</w:t>
      </w:r>
      <w:proofErr w:type="spellEnd"/>
      <w:r w:rsidR="00E2587B" w:rsidRPr="00B628A9">
        <w:rPr>
          <w:rFonts w:ascii="Times New Roman" w:hAnsi="Times New Roman" w:cs="Times New Roman"/>
          <w:sz w:val="24"/>
          <w:szCs w:val="24"/>
        </w:rPr>
        <w:t xml:space="preserve"> (</w:t>
      </w:r>
      <w:r w:rsidRPr="00B628A9">
        <w:rPr>
          <w:rFonts w:ascii="Times New Roman" w:hAnsi="Times New Roman" w:cs="Times New Roman"/>
          <w:sz w:val="24"/>
          <w:szCs w:val="24"/>
        </w:rPr>
        <w:t>2018</w:t>
      </w:r>
      <w:r w:rsidR="003D684C" w:rsidRPr="00B628A9">
        <w:rPr>
          <w:rFonts w:ascii="Times New Roman" w:hAnsi="Times New Roman" w:cs="Times New Roman"/>
          <w:sz w:val="24"/>
          <w:szCs w:val="24"/>
        </w:rPr>
        <w:t>)</w:t>
      </w:r>
      <w:r w:rsidRPr="00B628A9">
        <w:rPr>
          <w:rFonts w:ascii="Times New Roman" w:hAnsi="Times New Roman" w:cs="Times New Roman"/>
          <w:sz w:val="24"/>
          <w:szCs w:val="24"/>
        </w:rPr>
        <w:t xml:space="preserve"> revealed that household head age and education level, rainfall shock and household size, farmland size, land quality and credit, farm income, fertilizer use and access to bull ownership, education</w:t>
      </w:r>
      <w:r w:rsidRPr="00CC7B13">
        <w:rPr>
          <w:rFonts w:ascii="Times New Roman" w:hAnsi="Times New Roman" w:cs="Times New Roman"/>
          <w:sz w:val="24"/>
          <w:szCs w:val="24"/>
        </w:rPr>
        <w:t xml:space="preserve"> level, land ownership, technology adoption, economic activity, off farm participation, soil conservation practices and per capita consumption expenditures, access to credit and remittances, and distance from markets were identified as major determinants of food security in different parts of Ethiopia. In general, for long decades, food insecurity continues to be one of the major problems challenging the country </w:t>
      </w:r>
      <w:r w:rsidRPr="00B628A9">
        <w:rPr>
          <w:rFonts w:ascii="Times New Roman" w:hAnsi="Times New Roman" w:cs="Times New Roman"/>
          <w:sz w:val="24"/>
          <w:szCs w:val="24"/>
        </w:rPr>
        <w:t>Ethiopia.</w:t>
      </w:r>
    </w:p>
    <w:p w:rsidR="00C0334D" w:rsidRPr="00B628A9" w:rsidRDefault="00BD2D35" w:rsidP="00E62F82">
      <w:pPr>
        <w:spacing w:line="360" w:lineRule="auto"/>
        <w:jc w:val="both"/>
        <w:rPr>
          <w:rFonts w:ascii="Times New Roman" w:hAnsi="Times New Roman" w:cs="Times New Roman"/>
          <w:sz w:val="24"/>
        </w:rPr>
      </w:pPr>
      <w:r w:rsidRPr="00B628A9">
        <w:rPr>
          <w:rFonts w:ascii="Times New Roman" w:hAnsi="Times New Roman" w:cs="Times New Roman"/>
          <w:sz w:val="24"/>
        </w:rPr>
        <w:t xml:space="preserve">Household food insecurity in Ethiopia has been studied by many researchers, who came up with different </w:t>
      </w:r>
      <w:r w:rsidR="006D4F8C" w:rsidRPr="00B628A9">
        <w:rPr>
          <w:rFonts w:ascii="Times New Roman" w:hAnsi="Times New Roman" w:cs="Times New Roman"/>
          <w:sz w:val="24"/>
        </w:rPr>
        <w:t xml:space="preserve">findings. </w:t>
      </w:r>
      <w:proofErr w:type="spellStart"/>
      <w:r w:rsidR="006D4F8C" w:rsidRPr="00B628A9">
        <w:rPr>
          <w:rFonts w:ascii="Times New Roman" w:hAnsi="Times New Roman" w:cs="Times New Roman"/>
          <w:sz w:val="24"/>
        </w:rPr>
        <w:t>Endalew</w:t>
      </w:r>
      <w:proofErr w:type="spellEnd"/>
      <w:r w:rsidR="006D4F8C" w:rsidRPr="00B628A9">
        <w:rPr>
          <w:rFonts w:ascii="Times New Roman" w:hAnsi="Times New Roman" w:cs="Times New Roman"/>
          <w:sz w:val="24"/>
        </w:rPr>
        <w:t xml:space="preserve"> </w:t>
      </w:r>
      <w:r w:rsidR="00EF2913" w:rsidRPr="00B628A9">
        <w:rPr>
          <w:rFonts w:ascii="Times New Roman" w:hAnsi="Times New Roman" w:cs="Times New Roman"/>
          <w:i/>
          <w:sz w:val="24"/>
        </w:rPr>
        <w:t xml:space="preserve">et al. </w:t>
      </w:r>
      <w:r w:rsidR="00601256" w:rsidRPr="00B628A9">
        <w:rPr>
          <w:rFonts w:ascii="Times New Roman" w:hAnsi="Times New Roman" w:cs="Times New Roman"/>
          <w:i/>
          <w:sz w:val="24"/>
        </w:rPr>
        <w:t>(</w:t>
      </w:r>
      <w:r w:rsidR="00601256" w:rsidRPr="00B628A9">
        <w:rPr>
          <w:rFonts w:ascii="Times New Roman" w:hAnsi="Times New Roman" w:cs="Times New Roman"/>
          <w:sz w:val="24"/>
        </w:rPr>
        <w:t>2015</w:t>
      </w:r>
      <w:r w:rsidRPr="00B628A9">
        <w:rPr>
          <w:rFonts w:ascii="Times New Roman" w:hAnsi="Times New Roman" w:cs="Times New Roman"/>
          <w:sz w:val="24"/>
        </w:rPr>
        <w:t xml:space="preserve">) reviewed food security situation in </w:t>
      </w:r>
      <w:r w:rsidRPr="00B628A9">
        <w:rPr>
          <w:rFonts w:ascii="Times New Roman" w:hAnsi="Times New Roman" w:cs="Times New Roman"/>
          <w:sz w:val="24"/>
        </w:rPr>
        <w:lastRenderedPageBreak/>
        <w:t>Ethiopia and causes of food insecurity, and found that about 10% of Ethiopia’s citizens are chronically food insecure and this figure rises to more than 15% during frequent drought years. According to them, the deteriorating food security situation in Ethiopia is caused by multifactor, which include population pressure, drought, shortage of farmland, lack of oxen, deterioration of food production capacity, outbreak of plant and animal disease, poor soil fertility, frost attack, shortage of cash income, poor farming technologies, weak extension services, high labor wastage, poor social and infrastructure facility and pre-and post-harvest crop loss. To address food security issue in Ethiopia, they suggested that household heads and members of the households should engage in different income generating activities for means of living and coping mechanism. In addition, the government should incorporate different research outputs to design programs that can tack food insecurity.</w:t>
      </w:r>
    </w:p>
    <w:p w:rsidR="00C0334D" w:rsidRPr="00CC7B13" w:rsidRDefault="00BD2D35" w:rsidP="00E62F82">
      <w:pPr>
        <w:spacing w:line="360" w:lineRule="auto"/>
        <w:jc w:val="both"/>
        <w:rPr>
          <w:rFonts w:ascii="Times New Roman" w:hAnsi="Times New Roman" w:cs="Times New Roman"/>
          <w:sz w:val="24"/>
        </w:rPr>
      </w:pPr>
      <w:r w:rsidRPr="00B628A9">
        <w:rPr>
          <w:rFonts w:ascii="Times New Roman" w:hAnsi="Times New Roman" w:cs="Times New Roman"/>
          <w:sz w:val="24"/>
        </w:rPr>
        <w:t xml:space="preserve">Using empirical analysis, </w:t>
      </w:r>
      <w:proofErr w:type="spellStart"/>
      <w:r w:rsidRPr="00B628A9">
        <w:rPr>
          <w:rFonts w:ascii="Times New Roman" w:hAnsi="Times New Roman" w:cs="Times New Roman"/>
          <w:sz w:val="24"/>
        </w:rPr>
        <w:t>Beyene</w:t>
      </w:r>
      <w:proofErr w:type="spellEnd"/>
      <w:r w:rsidRPr="00B628A9">
        <w:rPr>
          <w:rFonts w:ascii="Times New Roman" w:hAnsi="Times New Roman" w:cs="Times New Roman"/>
          <w:sz w:val="24"/>
        </w:rPr>
        <w:t xml:space="preserve"> and</w:t>
      </w:r>
      <w:r w:rsidR="00EF2913" w:rsidRPr="00B628A9">
        <w:rPr>
          <w:rFonts w:ascii="Times New Roman" w:hAnsi="Times New Roman" w:cs="Times New Roman"/>
          <w:sz w:val="24"/>
        </w:rPr>
        <w:t xml:space="preserve"> </w:t>
      </w:r>
      <w:proofErr w:type="spellStart"/>
      <w:r w:rsidR="00EF2913" w:rsidRPr="00B628A9">
        <w:rPr>
          <w:rFonts w:ascii="Times New Roman" w:hAnsi="Times New Roman" w:cs="Times New Roman"/>
          <w:sz w:val="24"/>
        </w:rPr>
        <w:t>Muche</w:t>
      </w:r>
      <w:proofErr w:type="spellEnd"/>
      <w:r w:rsidR="006D4F8C" w:rsidRPr="00B628A9">
        <w:rPr>
          <w:rFonts w:ascii="Times New Roman" w:hAnsi="Times New Roman" w:cs="Times New Roman"/>
          <w:sz w:val="24"/>
        </w:rPr>
        <w:t xml:space="preserve"> (</w:t>
      </w:r>
      <w:r w:rsidRPr="00B628A9">
        <w:rPr>
          <w:rFonts w:ascii="Times New Roman" w:hAnsi="Times New Roman" w:cs="Times New Roman"/>
          <w:sz w:val="24"/>
        </w:rPr>
        <w:t xml:space="preserve">2010) examined determinants of household food security among rural households in the Ada </w:t>
      </w:r>
      <w:proofErr w:type="spellStart"/>
      <w:r w:rsidRPr="00B628A9">
        <w:rPr>
          <w:rFonts w:ascii="Times New Roman" w:hAnsi="Times New Roman" w:cs="Times New Roman"/>
          <w:sz w:val="24"/>
        </w:rPr>
        <w:t>Berga</w:t>
      </w:r>
      <w:proofErr w:type="spellEnd"/>
      <w:r w:rsidRPr="00B628A9">
        <w:rPr>
          <w:rFonts w:ascii="Times New Roman" w:hAnsi="Times New Roman" w:cs="Times New Roman"/>
          <w:sz w:val="24"/>
        </w:rPr>
        <w:t xml:space="preserve"> district in Central Ethiopia. Household calorie acquisition was analyzed to measure the status of household food security. They estim</w:t>
      </w:r>
      <w:r w:rsidRPr="00CC7B13">
        <w:rPr>
          <w:rFonts w:ascii="Times New Roman" w:hAnsi="Times New Roman" w:cs="Times New Roman"/>
          <w:sz w:val="24"/>
        </w:rPr>
        <w:t xml:space="preserve">ated the </w:t>
      </w:r>
      <w:proofErr w:type="spellStart"/>
      <w:r w:rsidRPr="00CC7B13">
        <w:rPr>
          <w:rFonts w:ascii="Times New Roman" w:hAnsi="Times New Roman" w:cs="Times New Roman"/>
          <w:sz w:val="24"/>
        </w:rPr>
        <w:t>logit</w:t>
      </w:r>
      <w:proofErr w:type="spellEnd"/>
      <w:r w:rsidRPr="00CC7B13">
        <w:rPr>
          <w:rFonts w:ascii="Times New Roman" w:hAnsi="Times New Roman" w:cs="Times New Roman"/>
          <w:sz w:val="24"/>
        </w:rPr>
        <w:t xml:space="preserve"> model to identify variables which can significantly influence household food security in the study area. Accordingly, they found that variables like experience in farming activities, off farm and non-farm incomes, land and livestock holdings, as well as soil and water conservation practices significantly influence household food security. Besides, difference in fertilizer use has a positive impact on food security, in which food security was improved as the intensity of fertilizer use increases.</w:t>
      </w:r>
    </w:p>
    <w:p w:rsidR="00BD2D35" w:rsidRPr="00CC7B13" w:rsidRDefault="00BD2D35" w:rsidP="00E62F82">
      <w:pPr>
        <w:spacing w:line="360" w:lineRule="auto"/>
        <w:jc w:val="both"/>
        <w:rPr>
          <w:rFonts w:ascii="Times New Roman" w:hAnsi="Times New Roman" w:cs="Times New Roman"/>
          <w:sz w:val="24"/>
        </w:rPr>
      </w:pPr>
      <w:r w:rsidRPr="00CC7B13">
        <w:rPr>
          <w:rFonts w:ascii="Times New Roman" w:hAnsi="Times New Roman" w:cs="Times New Roman"/>
          <w:sz w:val="24"/>
        </w:rPr>
        <w:t xml:space="preserve">Result of the study further indicated that development interventions aiming at income diversification, improved fertilizer supply; increasing land and livestock productivity will enormously contribute to the attainment of food security in the study area. The study conducted on food insecurity in </w:t>
      </w:r>
      <w:r w:rsidRPr="00B628A9">
        <w:rPr>
          <w:rFonts w:ascii="Times New Roman" w:hAnsi="Times New Roman" w:cs="Times New Roman"/>
          <w:sz w:val="24"/>
        </w:rPr>
        <w:t>rural areas of Eastern Ethiopia also indicated that socioeconomic factors can influence food insecurity (</w:t>
      </w:r>
      <w:proofErr w:type="spellStart"/>
      <w:r w:rsidRPr="00B628A9">
        <w:rPr>
          <w:rFonts w:ascii="Times New Roman" w:hAnsi="Times New Roman" w:cs="Times New Roman"/>
          <w:sz w:val="24"/>
        </w:rPr>
        <w:t>Bogale</w:t>
      </w:r>
      <w:proofErr w:type="spellEnd"/>
      <w:r w:rsidRPr="00B628A9">
        <w:rPr>
          <w:rFonts w:ascii="Times New Roman" w:hAnsi="Times New Roman" w:cs="Times New Roman"/>
          <w:sz w:val="24"/>
        </w:rPr>
        <w:t xml:space="preserve"> and </w:t>
      </w:r>
      <w:proofErr w:type="spellStart"/>
      <w:r w:rsidRPr="00B628A9">
        <w:rPr>
          <w:rFonts w:ascii="Times New Roman" w:hAnsi="Times New Roman" w:cs="Times New Roman"/>
          <w:sz w:val="24"/>
        </w:rPr>
        <w:t>Shimelis</w:t>
      </w:r>
      <w:proofErr w:type="spellEnd"/>
      <w:r w:rsidRPr="00B628A9">
        <w:rPr>
          <w:rFonts w:ascii="Times New Roman" w:hAnsi="Times New Roman" w:cs="Times New Roman"/>
          <w:sz w:val="24"/>
        </w:rPr>
        <w:t xml:space="preserve">, 2009). According to </w:t>
      </w:r>
      <w:proofErr w:type="spellStart"/>
      <w:r w:rsidRPr="00B628A9">
        <w:rPr>
          <w:rFonts w:ascii="Times New Roman" w:hAnsi="Times New Roman" w:cs="Times New Roman"/>
          <w:sz w:val="24"/>
        </w:rPr>
        <w:t>Bogale</w:t>
      </w:r>
      <w:proofErr w:type="spellEnd"/>
      <w:r w:rsidRPr="00B628A9">
        <w:rPr>
          <w:rFonts w:ascii="Times New Roman" w:hAnsi="Times New Roman" w:cs="Times New Roman"/>
          <w:sz w:val="24"/>
        </w:rPr>
        <w:t xml:space="preserve"> and </w:t>
      </w:r>
      <w:proofErr w:type="spellStart"/>
      <w:r w:rsidRPr="00B628A9">
        <w:rPr>
          <w:rFonts w:ascii="Times New Roman" w:hAnsi="Times New Roman" w:cs="Times New Roman"/>
          <w:sz w:val="24"/>
        </w:rPr>
        <w:t>Shimelis</w:t>
      </w:r>
      <w:proofErr w:type="spellEnd"/>
      <w:r w:rsidR="00B03A6D">
        <w:rPr>
          <w:rFonts w:ascii="Times New Roman" w:hAnsi="Times New Roman" w:cs="Times New Roman"/>
          <w:sz w:val="24"/>
        </w:rPr>
        <w:t xml:space="preserve"> </w:t>
      </w:r>
      <w:r w:rsidR="00EF2913" w:rsidRPr="00B628A9">
        <w:rPr>
          <w:rFonts w:ascii="Times New Roman" w:hAnsi="Times New Roman" w:cs="Times New Roman"/>
          <w:sz w:val="24"/>
        </w:rPr>
        <w:t>(2009)</w:t>
      </w:r>
      <w:r w:rsidRPr="00B628A9">
        <w:rPr>
          <w:rFonts w:ascii="Times New Roman" w:hAnsi="Times New Roman" w:cs="Times New Roman"/>
          <w:sz w:val="24"/>
        </w:rPr>
        <w:t xml:space="preserve"> socio-economic variables like family size, annual income, amount of credit received</w:t>
      </w:r>
      <w:r w:rsidRPr="00CC7B13">
        <w:rPr>
          <w:rFonts w:ascii="Times New Roman" w:hAnsi="Times New Roman" w:cs="Times New Roman"/>
          <w:sz w:val="24"/>
        </w:rPr>
        <w:t xml:space="preserve">, access to irrigation, age of household head, farm size, and livestock owned have significant influence on food insecurity in rural areas </w:t>
      </w:r>
      <w:r w:rsidRPr="00CC7B13">
        <w:rPr>
          <w:rFonts w:ascii="Times New Roman" w:hAnsi="Times New Roman" w:cs="Times New Roman"/>
          <w:sz w:val="24"/>
        </w:rPr>
        <w:lastRenderedPageBreak/>
        <w:t xml:space="preserve">of Dire </w:t>
      </w:r>
      <w:proofErr w:type="spellStart"/>
      <w:r w:rsidRPr="00CC7B13">
        <w:rPr>
          <w:rFonts w:ascii="Times New Roman" w:hAnsi="Times New Roman" w:cs="Times New Roman"/>
          <w:sz w:val="24"/>
        </w:rPr>
        <w:t>Dawa</w:t>
      </w:r>
      <w:proofErr w:type="spellEnd"/>
      <w:r w:rsidRPr="00CC7B13">
        <w:rPr>
          <w:rFonts w:ascii="Times New Roman" w:hAnsi="Times New Roman" w:cs="Times New Roman"/>
          <w:sz w:val="24"/>
        </w:rPr>
        <w:t>, Eastern Ethiopia. Their findings implied that improvement in food security situation in the study area requires building household assets, improving the functioning of rural financial markets and promoting family planning.</w:t>
      </w:r>
    </w:p>
    <w:p w:rsidR="00346126" w:rsidRPr="00CC7B13" w:rsidRDefault="00BD2D35" w:rsidP="00E62F82">
      <w:pPr>
        <w:spacing w:line="360" w:lineRule="auto"/>
        <w:jc w:val="both"/>
        <w:rPr>
          <w:rFonts w:ascii="Times New Roman" w:hAnsi="Times New Roman" w:cs="Times New Roman"/>
          <w:sz w:val="24"/>
        </w:rPr>
      </w:pPr>
      <w:r w:rsidRPr="00CC7B13">
        <w:rPr>
          <w:rFonts w:ascii="Times New Roman" w:hAnsi="Times New Roman" w:cs="Times New Roman"/>
          <w:sz w:val="24"/>
        </w:rPr>
        <w:t>In general, the reviews of empirical studies of household food security/insecurity in Ethiopia show the existence of difference in findings, which are associated with difference in study areas. Therefore, their findings may n</w:t>
      </w:r>
      <w:r w:rsidR="00FA3692">
        <w:rPr>
          <w:rFonts w:ascii="Times New Roman" w:hAnsi="Times New Roman" w:cs="Times New Roman"/>
          <w:sz w:val="24"/>
        </w:rPr>
        <w:t>ot apply in different contexts.</w:t>
      </w:r>
    </w:p>
    <w:p w:rsidR="00346126" w:rsidRPr="00B628A9" w:rsidRDefault="00E74406" w:rsidP="00E62F82">
      <w:pPr>
        <w:spacing w:line="360" w:lineRule="auto"/>
        <w:jc w:val="both"/>
        <w:rPr>
          <w:rFonts w:ascii="Times New Roman" w:hAnsi="Times New Roman" w:cs="Times New Roman"/>
          <w:sz w:val="24"/>
        </w:rPr>
      </w:pPr>
      <w:r w:rsidRPr="00B628A9">
        <w:rPr>
          <w:rFonts w:ascii="Times New Roman" w:hAnsi="Times New Roman" w:cs="Times New Roman"/>
          <w:sz w:val="24"/>
        </w:rPr>
        <w:t>The contribution of this study to the exist</w:t>
      </w:r>
      <w:r w:rsidR="004C23C2" w:rsidRPr="00B628A9">
        <w:rPr>
          <w:rFonts w:ascii="Times New Roman" w:hAnsi="Times New Roman" w:cs="Times New Roman"/>
          <w:sz w:val="24"/>
        </w:rPr>
        <w:t>ing literature is dual: First</w:t>
      </w:r>
      <w:r w:rsidRPr="00B628A9">
        <w:rPr>
          <w:rFonts w:ascii="Times New Roman" w:hAnsi="Times New Roman" w:cs="Times New Roman"/>
          <w:sz w:val="24"/>
        </w:rPr>
        <w:t>, studies regarding East</w:t>
      </w:r>
      <w:r w:rsidR="00FA3692" w:rsidRPr="00B628A9">
        <w:rPr>
          <w:rFonts w:ascii="Times New Roman" w:hAnsi="Times New Roman" w:cs="Times New Roman"/>
          <w:sz w:val="24"/>
        </w:rPr>
        <w:t xml:space="preserve"> </w:t>
      </w:r>
      <w:proofErr w:type="spellStart"/>
      <w:r w:rsidR="00FA3692" w:rsidRPr="00B628A9">
        <w:rPr>
          <w:rFonts w:ascii="Times New Roman" w:hAnsi="Times New Roman" w:cs="Times New Roman"/>
          <w:sz w:val="24"/>
        </w:rPr>
        <w:t>shewa</w:t>
      </w:r>
      <w:proofErr w:type="spellEnd"/>
      <w:r w:rsidR="00FA3692" w:rsidRPr="00B628A9">
        <w:rPr>
          <w:rFonts w:ascii="Times New Roman" w:hAnsi="Times New Roman" w:cs="Times New Roman"/>
          <w:sz w:val="24"/>
        </w:rPr>
        <w:t xml:space="preserve"> zone, </w:t>
      </w:r>
      <w:proofErr w:type="spellStart"/>
      <w:r w:rsidR="00FA3692" w:rsidRPr="00B628A9">
        <w:rPr>
          <w:rFonts w:ascii="Times New Roman" w:hAnsi="Times New Roman" w:cs="Times New Roman"/>
          <w:sz w:val="24"/>
        </w:rPr>
        <w:t>Oromia</w:t>
      </w:r>
      <w:proofErr w:type="spellEnd"/>
      <w:r w:rsidR="00FA3692" w:rsidRPr="00B628A9">
        <w:rPr>
          <w:rFonts w:ascii="Times New Roman" w:hAnsi="Times New Roman" w:cs="Times New Roman"/>
          <w:sz w:val="24"/>
        </w:rPr>
        <w:t xml:space="preserve"> are scanty. </w:t>
      </w:r>
      <w:r w:rsidR="00346126" w:rsidRPr="00B628A9">
        <w:rPr>
          <w:rFonts w:ascii="Times New Roman" w:hAnsi="Times New Roman" w:cs="Times New Roman"/>
          <w:sz w:val="24"/>
        </w:rPr>
        <w:t>Second, most previous studies confirmed that different factors affect the food security status of smallholders in different parts of the country (</w:t>
      </w:r>
      <w:proofErr w:type="spellStart"/>
      <w:r w:rsidR="00346126" w:rsidRPr="00B628A9">
        <w:rPr>
          <w:rFonts w:ascii="Times New Roman" w:hAnsi="Times New Roman" w:cs="Times New Roman"/>
          <w:sz w:val="24"/>
          <w:szCs w:val="24"/>
        </w:rPr>
        <w:t>Cheber</w:t>
      </w:r>
      <w:proofErr w:type="spellEnd"/>
      <w:r w:rsidR="00346126" w:rsidRPr="00B628A9">
        <w:rPr>
          <w:rFonts w:ascii="Times New Roman" w:hAnsi="Times New Roman" w:cs="Times New Roman"/>
          <w:sz w:val="24"/>
          <w:szCs w:val="24"/>
        </w:rPr>
        <w:t xml:space="preserve"> </w:t>
      </w:r>
      <w:r w:rsidR="00346126" w:rsidRPr="00B628A9">
        <w:rPr>
          <w:rFonts w:ascii="Times New Roman" w:hAnsi="Times New Roman" w:cs="Times New Roman"/>
          <w:i/>
          <w:sz w:val="24"/>
          <w:szCs w:val="24"/>
        </w:rPr>
        <w:t>et al.,</w:t>
      </w:r>
      <w:r w:rsidR="00346126" w:rsidRPr="00B628A9">
        <w:rPr>
          <w:rFonts w:ascii="Times New Roman" w:hAnsi="Times New Roman" w:cs="Times New Roman"/>
          <w:sz w:val="24"/>
          <w:szCs w:val="24"/>
        </w:rPr>
        <w:t xml:space="preserve"> 2020</w:t>
      </w:r>
      <w:r w:rsidR="00346126" w:rsidRPr="00B628A9">
        <w:rPr>
          <w:rFonts w:ascii="Times New Roman" w:hAnsi="Times New Roman" w:cs="Times New Roman"/>
          <w:sz w:val="24"/>
        </w:rPr>
        <w:t xml:space="preserve">; </w:t>
      </w:r>
      <w:proofErr w:type="spellStart"/>
      <w:r w:rsidR="00346126" w:rsidRPr="00B628A9">
        <w:rPr>
          <w:rFonts w:ascii="Times New Roman" w:hAnsi="Times New Roman" w:cs="Times New Roman"/>
          <w:sz w:val="24"/>
          <w:szCs w:val="24"/>
        </w:rPr>
        <w:t>Hilemelekot</w:t>
      </w:r>
      <w:proofErr w:type="spellEnd"/>
      <w:r w:rsidR="00346126" w:rsidRPr="00B628A9">
        <w:rPr>
          <w:rFonts w:ascii="Times New Roman" w:hAnsi="Times New Roman" w:cs="Times New Roman"/>
          <w:sz w:val="24"/>
          <w:szCs w:val="24"/>
        </w:rPr>
        <w:t xml:space="preserve"> </w:t>
      </w:r>
      <w:r w:rsidR="00346126" w:rsidRPr="00B628A9">
        <w:rPr>
          <w:rFonts w:ascii="Times New Roman" w:hAnsi="Times New Roman" w:cs="Times New Roman"/>
          <w:i/>
          <w:sz w:val="24"/>
          <w:szCs w:val="24"/>
        </w:rPr>
        <w:t>et al.,</w:t>
      </w:r>
      <w:r w:rsidR="00346126" w:rsidRPr="00B628A9">
        <w:rPr>
          <w:rFonts w:ascii="Times New Roman" w:hAnsi="Times New Roman" w:cs="Times New Roman"/>
          <w:sz w:val="24"/>
          <w:szCs w:val="24"/>
        </w:rPr>
        <w:t xml:space="preserve"> 2021</w:t>
      </w:r>
      <w:r w:rsidR="00346126" w:rsidRPr="00B628A9">
        <w:rPr>
          <w:rFonts w:ascii="Times New Roman" w:hAnsi="Times New Roman" w:cs="Times New Roman"/>
          <w:sz w:val="24"/>
        </w:rPr>
        <w:t>;</w:t>
      </w:r>
      <w:r w:rsidR="00346126" w:rsidRPr="00B628A9">
        <w:rPr>
          <w:rFonts w:ascii="Times New Roman" w:hAnsi="Times New Roman" w:cs="Times New Roman"/>
          <w:sz w:val="24"/>
          <w:szCs w:val="24"/>
        </w:rPr>
        <w:t xml:space="preserve"> </w:t>
      </w:r>
      <w:proofErr w:type="spellStart"/>
      <w:r w:rsidR="00346126" w:rsidRPr="00B628A9">
        <w:rPr>
          <w:rFonts w:ascii="Times New Roman" w:hAnsi="Times New Roman" w:cs="Times New Roman"/>
          <w:sz w:val="24"/>
          <w:szCs w:val="24"/>
        </w:rPr>
        <w:t>Abafita</w:t>
      </w:r>
      <w:proofErr w:type="spellEnd"/>
      <w:r w:rsidR="00346126" w:rsidRPr="00B628A9">
        <w:rPr>
          <w:rFonts w:ascii="Times New Roman" w:hAnsi="Times New Roman" w:cs="Times New Roman"/>
          <w:sz w:val="24"/>
          <w:szCs w:val="24"/>
        </w:rPr>
        <w:t xml:space="preserve"> and Kim, 2014; </w:t>
      </w:r>
      <w:proofErr w:type="spellStart"/>
      <w:r w:rsidR="00346126" w:rsidRPr="00B628A9">
        <w:rPr>
          <w:rFonts w:ascii="Times New Roman" w:hAnsi="Times New Roman" w:cs="Times New Roman"/>
          <w:sz w:val="24"/>
          <w:szCs w:val="24"/>
        </w:rPr>
        <w:t>Beyene</w:t>
      </w:r>
      <w:proofErr w:type="spellEnd"/>
      <w:r w:rsidR="00346126" w:rsidRPr="00B628A9">
        <w:rPr>
          <w:rFonts w:ascii="Times New Roman" w:hAnsi="Times New Roman" w:cs="Times New Roman"/>
          <w:sz w:val="24"/>
          <w:szCs w:val="24"/>
        </w:rPr>
        <w:t xml:space="preserve"> and </w:t>
      </w:r>
      <w:proofErr w:type="spellStart"/>
      <w:r w:rsidR="00346126" w:rsidRPr="00B628A9">
        <w:rPr>
          <w:rFonts w:ascii="Times New Roman" w:hAnsi="Times New Roman" w:cs="Times New Roman"/>
          <w:sz w:val="24"/>
          <w:szCs w:val="24"/>
        </w:rPr>
        <w:t>Muche</w:t>
      </w:r>
      <w:proofErr w:type="spellEnd"/>
      <w:r w:rsidR="00346126" w:rsidRPr="00B628A9">
        <w:rPr>
          <w:rFonts w:ascii="Times New Roman" w:hAnsi="Times New Roman" w:cs="Times New Roman"/>
          <w:sz w:val="24"/>
          <w:szCs w:val="24"/>
        </w:rPr>
        <w:t xml:space="preserve">, 2010; </w:t>
      </w:r>
      <w:proofErr w:type="spellStart"/>
      <w:r w:rsidR="00346126" w:rsidRPr="00B628A9">
        <w:rPr>
          <w:rFonts w:ascii="Times New Roman" w:hAnsi="Times New Roman" w:cs="Times New Roman"/>
          <w:sz w:val="24"/>
          <w:szCs w:val="24"/>
        </w:rPr>
        <w:t>Abegaz</w:t>
      </w:r>
      <w:proofErr w:type="spellEnd"/>
      <w:r w:rsidR="00346126" w:rsidRPr="00B628A9">
        <w:rPr>
          <w:rFonts w:ascii="Times New Roman" w:hAnsi="Times New Roman" w:cs="Times New Roman"/>
          <w:sz w:val="24"/>
          <w:szCs w:val="24"/>
        </w:rPr>
        <w:t xml:space="preserve">, 2017; </w:t>
      </w:r>
      <w:proofErr w:type="spellStart"/>
      <w:r w:rsidR="00346126" w:rsidRPr="00B628A9">
        <w:rPr>
          <w:rFonts w:ascii="Times New Roman" w:hAnsi="Times New Roman" w:cs="Times New Roman"/>
          <w:sz w:val="24"/>
          <w:szCs w:val="24"/>
        </w:rPr>
        <w:t>Abi</w:t>
      </w:r>
      <w:proofErr w:type="spellEnd"/>
      <w:r w:rsidR="00346126" w:rsidRPr="00B628A9">
        <w:rPr>
          <w:rFonts w:ascii="Times New Roman" w:hAnsi="Times New Roman" w:cs="Times New Roman"/>
          <w:sz w:val="24"/>
          <w:szCs w:val="24"/>
        </w:rPr>
        <w:t xml:space="preserve"> and </w:t>
      </w:r>
      <w:proofErr w:type="spellStart"/>
      <w:r w:rsidR="00346126" w:rsidRPr="00B628A9">
        <w:rPr>
          <w:rFonts w:ascii="Times New Roman" w:hAnsi="Times New Roman" w:cs="Times New Roman"/>
          <w:sz w:val="24"/>
          <w:szCs w:val="24"/>
        </w:rPr>
        <w:t>Tolossa</w:t>
      </w:r>
      <w:proofErr w:type="spellEnd"/>
      <w:r w:rsidR="00346126" w:rsidRPr="00B628A9">
        <w:rPr>
          <w:rFonts w:ascii="Times New Roman" w:hAnsi="Times New Roman" w:cs="Times New Roman"/>
          <w:sz w:val="24"/>
          <w:szCs w:val="24"/>
        </w:rPr>
        <w:t>, 2015)</w:t>
      </w:r>
      <w:r w:rsidR="00346126" w:rsidRPr="00B628A9">
        <w:rPr>
          <w:rFonts w:ascii="Times New Roman" w:hAnsi="Times New Roman" w:cs="Times New Roman"/>
          <w:sz w:val="24"/>
        </w:rPr>
        <w:t>. This advises that location-specific studies that account for unobservable differences in socio</w:t>
      </w:r>
      <w:r w:rsidR="00E700FF">
        <w:rPr>
          <w:rFonts w:ascii="Times New Roman" w:hAnsi="Times New Roman" w:cs="Times New Roman"/>
          <w:sz w:val="24"/>
        </w:rPr>
        <w:t xml:space="preserve"> </w:t>
      </w:r>
      <w:r w:rsidR="00346126" w:rsidRPr="00B628A9">
        <w:rPr>
          <w:rFonts w:ascii="Times New Roman" w:hAnsi="Times New Roman" w:cs="Times New Roman"/>
          <w:sz w:val="24"/>
        </w:rPr>
        <w:t>cultural, institutional, and economic features among different parts of the country will help government practitioners to make informed decisions</w:t>
      </w:r>
      <w:r w:rsidR="0059252A" w:rsidRPr="00B628A9">
        <w:rPr>
          <w:rFonts w:ascii="Times New Roman" w:hAnsi="Times New Roman" w:cs="Times New Roman"/>
          <w:sz w:val="24"/>
        </w:rPr>
        <w:t>.</w:t>
      </w:r>
    </w:p>
    <w:p w:rsidR="00346126" w:rsidRPr="00CC7B13" w:rsidRDefault="00346126" w:rsidP="00E62F82">
      <w:pPr>
        <w:spacing w:line="360" w:lineRule="auto"/>
        <w:jc w:val="both"/>
        <w:rPr>
          <w:rFonts w:ascii="Times New Roman" w:hAnsi="Times New Roman" w:cs="Times New Roman"/>
          <w:sz w:val="24"/>
        </w:rPr>
      </w:pPr>
      <w:r w:rsidRPr="00B628A9">
        <w:rPr>
          <w:rFonts w:ascii="Times New Roman" w:hAnsi="Times New Roman" w:cs="Times New Roman"/>
          <w:sz w:val="24"/>
        </w:rPr>
        <w:t>This study is an attempt to fill the aforementioned gaps using</w:t>
      </w:r>
      <w:r w:rsidRPr="00CC7B13">
        <w:rPr>
          <w:rFonts w:ascii="Times New Roman" w:hAnsi="Times New Roman" w:cs="Times New Roman"/>
          <w:sz w:val="24"/>
        </w:rPr>
        <w:t xml:space="preserve"> different methods, focusing on determinants of food security among rural households of female </w:t>
      </w:r>
      <w:r w:rsidR="00FA3692">
        <w:rPr>
          <w:rFonts w:ascii="Times New Roman" w:hAnsi="Times New Roman" w:cs="Times New Roman"/>
          <w:sz w:val="24"/>
        </w:rPr>
        <w:t xml:space="preserve">headed household in </w:t>
      </w:r>
      <w:proofErr w:type="spellStart"/>
      <w:r w:rsidR="00FA3692">
        <w:rPr>
          <w:rFonts w:ascii="Times New Roman" w:hAnsi="Times New Roman" w:cs="Times New Roman"/>
          <w:sz w:val="24"/>
        </w:rPr>
        <w:t>Adama</w:t>
      </w:r>
      <w:proofErr w:type="spellEnd"/>
      <w:r w:rsidR="00FA3692">
        <w:rPr>
          <w:rFonts w:ascii="Times New Roman" w:hAnsi="Times New Roman" w:cs="Times New Roman"/>
          <w:sz w:val="24"/>
        </w:rPr>
        <w:t xml:space="preserve"> district</w:t>
      </w:r>
      <w:r w:rsidRPr="00CC7B13">
        <w:rPr>
          <w:rFonts w:ascii="Times New Roman" w:hAnsi="Times New Roman" w:cs="Times New Roman"/>
          <w:sz w:val="24"/>
        </w:rPr>
        <w:t xml:space="preserve">, Eastern </w:t>
      </w:r>
      <w:proofErr w:type="spellStart"/>
      <w:r w:rsidRPr="00CC7B13">
        <w:rPr>
          <w:rFonts w:ascii="Times New Roman" w:hAnsi="Times New Roman" w:cs="Times New Roman"/>
          <w:sz w:val="24"/>
        </w:rPr>
        <w:t>Oromia</w:t>
      </w:r>
      <w:proofErr w:type="spellEnd"/>
      <w:r w:rsidRPr="00CC7B13">
        <w:rPr>
          <w:rFonts w:ascii="Times New Roman" w:hAnsi="Times New Roman" w:cs="Times New Roman"/>
          <w:sz w:val="24"/>
        </w:rPr>
        <w:t>, Ethiopia</w:t>
      </w:r>
      <w:r w:rsidR="0094415D">
        <w:rPr>
          <w:rFonts w:ascii="Times New Roman" w:hAnsi="Times New Roman" w:cs="Times New Roman"/>
          <w:sz w:val="24"/>
        </w:rPr>
        <w:t>.</w:t>
      </w:r>
    </w:p>
    <w:p w:rsidR="00E74406" w:rsidRPr="00CC7B13" w:rsidRDefault="00346126" w:rsidP="00E62F82">
      <w:pPr>
        <w:spacing w:line="360" w:lineRule="auto"/>
        <w:jc w:val="both"/>
        <w:rPr>
          <w:rFonts w:ascii="Times New Roman" w:hAnsi="Times New Roman" w:cs="Times New Roman"/>
          <w:sz w:val="24"/>
        </w:rPr>
      </w:pPr>
      <w:r w:rsidRPr="00CC7B13">
        <w:rPr>
          <w:rFonts w:ascii="Times New Roman" w:hAnsi="Times New Roman" w:cs="Times New Roman"/>
          <w:sz w:val="24"/>
          <w:szCs w:val="24"/>
        </w:rPr>
        <w:t>The</w:t>
      </w:r>
      <w:r w:rsidR="00FA3692">
        <w:rPr>
          <w:rFonts w:ascii="Times New Roman" w:hAnsi="Times New Roman" w:cs="Times New Roman"/>
          <w:sz w:val="24"/>
          <w:szCs w:val="24"/>
        </w:rPr>
        <w:t>refore, reducing the negative impact of determinants</w:t>
      </w:r>
      <w:r w:rsidRPr="00CC7B13">
        <w:rPr>
          <w:rFonts w:ascii="Times New Roman" w:hAnsi="Times New Roman" w:cs="Times New Roman"/>
          <w:sz w:val="24"/>
          <w:szCs w:val="24"/>
        </w:rPr>
        <w:t xml:space="preserve"> of food security is an important strategy for rural</w:t>
      </w:r>
      <w:r w:rsidR="00E700FF">
        <w:rPr>
          <w:rFonts w:ascii="Times New Roman" w:hAnsi="Times New Roman" w:cs="Times New Roman"/>
          <w:sz w:val="24"/>
          <w:szCs w:val="24"/>
        </w:rPr>
        <w:t xml:space="preserve"> </w:t>
      </w:r>
      <w:r w:rsidRPr="00CC7B13">
        <w:rPr>
          <w:rFonts w:ascii="Times New Roman" w:hAnsi="Times New Roman" w:cs="Times New Roman"/>
          <w:sz w:val="24"/>
          <w:szCs w:val="24"/>
        </w:rPr>
        <w:t>households</w:t>
      </w:r>
      <w:r w:rsidR="00FA3692">
        <w:rPr>
          <w:rFonts w:ascii="Times New Roman" w:hAnsi="Times New Roman" w:cs="Times New Roman"/>
          <w:sz w:val="24"/>
          <w:szCs w:val="24"/>
        </w:rPr>
        <w:t xml:space="preserve"> in general and</w:t>
      </w:r>
      <w:r w:rsidR="00E700FF">
        <w:rPr>
          <w:rFonts w:ascii="Times New Roman" w:hAnsi="Times New Roman" w:cs="Times New Roman"/>
          <w:sz w:val="24"/>
          <w:szCs w:val="24"/>
        </w:rPr>
        <w:t xml:space="preserve"> </w:t>
      </w:r>
      <w:r w:rsidR="00FA3692">
        <w:rPr>
          <w:rFonts w:ascii="Times New Roman" w:hAnsi="Times New Roman" w:cs="Times New Roman"/>
          <w:sz w:val="24"/>
          <w:szCs w:val="24"/>
        </w:rPr>
        <w:t xml:space="preserve">female headed households in particular </w:t>
      </w:r>
      <w:r w:rsidRPr="00CC7B13">
        <w:rPr>
          <w:rFonts w:ascii="Times New Roman" w:hAnsi="Times New Roman" w:cs="Times New Roman"/>
          <w:sz w:val="24"/>
          <w:szCs w:val="24"/>
        </w:rPr>
        <w:t>to achieving food self-sufficie</w:t>
      </w:r>
      <w:r w:rsidR="00FA3692">
        <w:rPr>
          <w:rFonts w:ascii="Times New Roman" w:hAnsi="Times New Roman" w:cs="Times New Roman"/>
          <w:sz w:val="24"/>
          <w:szCs w:val="24"/>
        </w:rPr>
        <w:t>ncy and poverty reduction.</w:t>
      </w:r>
    </w:p>
    <w:p w:rsidR="00BF1EAA" w:rsidRPr="00CA5F90" w:rsidRDefault="00461EA7" w:rsidP="003B0845">
      <w:pPr>
        <w:pStyle w:val="Heading2"/>
        <w:numPr>
          <w:ilvl w:val="1"/>
          <w:numId w:val="20"/>
        </w:numPr>
        <w:spacing w:line="480" w:lineRule="auto"/>
        <w:rPr>
          <w:rFonts w:ascii="Times New Roman" w:hAnsi="Times New Roman" w:cs="Times New Roman"/>
          <w:color w:val="000000" w:themeColor="text1"/>
          <w:sz w:val="28"/>
        </w:rPr>
      </w:pPr>
      <w:bookmarkStart w:id="33" w:name="_Toc140738934"/>
      <w:r w:rsidRPr="00CA5F90">
        <w:rPr>
          <w:rFonts w:ascii="Times New Roman" w:hAnsi="Times New Roman" w:cs="Times New Roman"/>
          <w:color w:val="000000" w:themeColor="text1"/>
          <w:sz w:val="28"/>
        </w:rPr>
        <w:t>CONCEPTUAL FRAME WORK OF THE STUDY</w:t>
      </w:r>
      <w:bookmarkEnd w:id="33"/>
    </w:p>
    <w:p w:rsidR="00796CDD" w:rsidRPr="00B628A9" w:rsidRDefault="009207CC" w:rsidP="009207CC">
      <w:pPr>
        <w:spacing w:line="360" w:lineRule="auto"/>
        <w:jc w:val="both"/>
        <w:rPr>
          <w:rFonts w:ascii="Times New Roman" w:hAnsi="Times New Roman" w:cs="Times New Roman"/>
          <w:sz w:val="24"/>
          <w:szCs w:val="24"/>
        </w:rPr>
      </w:pPr>
      <w:r w:rsidRPr="00B628A9">
        <w:rPr>
          <w:rFonts w:ascii="Times New Roman" w:hAnsi="Times New Roman" w:cs="Times New Roman"/>
          <w:sz w:val="24"/>
          <w:szCs w:val="24"/>
        </w:rPr>
        <w:t xml:space="preserve">Food insecurity is a state or a condition in which people experience limited or uncertain physical and economic access to safe, sufficient and nutritious food to meet their dietary needs or food preferences for a productive, healthy and active life (Willows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2011). Food security can be considered at national, household and individual levels. At national level, it is related to physical existence of food stocks for consumption be it from own production or from markets (</w:t>
      </w:r>
      <w:proofErr w:type="spellStart"/>
      <w:r w:rsidRPr="00B628A9">
        <w:rPr>
          <w:rFonts w:ascii="Times New Roman" w:hAnsi="Times New Roman" w:cs="Times New Roman"/>
          <w:sz w:val="24"/>
          <w:szCs w:val="24"/>
        </w:rPr>
        <w:t>Endalew</w:t>
      </w:r>
      <w:proofErr w:type="spellEnd"/>
      <w:r w:rsidRPr="00B628A9">
        <w:rPr>
          <w:rFonts w:ascii="Times New Roman" w:hAnsi="Times New Roman" w:cs="Times New Roman"/>
          <w:sz w:val="24"/>
          <w:szCs w:val="24"/>
        </w:rPr>
        <w:t xml:space="preserve"> </w:t>
      </w:r>
      <w:r w:rsidRPr="00B628A9">
        <w:rPr>
          <w:rFonts w:ascii="Times New Roman" w:hAnsi="Times New Roman" w:cs="Times New Roman"/>
          <w:i/>
          <w:sz w:val="24"/>
          <w:szCs w:val="24"/>
        </w:rPr>
        <w:t xml:space="preserve">et al., </w:t>
      </w:r>
      <w:r w:rsidRPr="00B628A9">
        <w:rPr>
          <w:rFonts w:ascii="Times New Roman" w:hAnsi="Times New Roman" w:cs="Times New Roman"/>
          <w:sz w:val="24"/>
          <w:szCs w:val="24"/>
        </w:rPr>
        <w:t xml:space="preserve">2015). It is related to the availability dimension of food security and is a function of the combinations of domestic food stocks, </w:t>
      </w:r>
      <w:r w:rsidRPr="00B628A9">
        <w:rPr>
          <w:rFonts w:ascii="Times New Roman" w:hAnsi="Times New Roman" w:cs="Times New Roman"/>
          <w:sz w:val="24"/>
          <w:szCs w:val="24"/>
        </w:rPr>
        <w:lastRenderedPageBreak/>
        <w:t>commercial food imports, food aid and domestic food production including determinants of each of these factors (</w:t>
      </w:r>
      <w:proofErr w:type="spellStart"/>
      <w:r w:rsidRPr="00B628A9">
        <w:rPr>
          <w:rFonts w:ascii="Times New Roman" w:hAnsi="Times New Roman" w:cs="Times New Roman"/>
          <w:sz w:val="24"/>
          <w:szCs w:val="24"/>
        </w:rPr>
        <w:t>Endalew</w:t>
      </w:r>
      <w:proofErr w:type="spellEnd"/>
      <w:r w:rsidRPr="00B628A9">
        <w:rPr>
          <w:rFonts w:ascii="Times New Roman" w:hAnsi="Times New Roman" w:cs="Times New Roman"/>
          <w:sz w:val="24"/>
          <w:szCs w:val="24"/>
        </w:rPr>
        <w:t xml:space="preserve"> </w:t>
      </w:r>
      <w:r w:rsidRPr="00B628A9">
        <w:rPr>
          <w:rFonts w:ascii="Times New Roman" w:hAnsi="Times New Roman" w:cs="Times New Roman"/>
          <w:i/>
          <w:sz w:val="24"/>
          <w:szCs w:val="24"/>
        </w:rPr>
        <w:t>et al.,</w:t>
      </w:r>
      <w:r w:rsidRPr="00B628A9">
        <w:rPr>
          <w:rFonts w:ascii="Times New Roman" w:hAnsi="Times New Roman" w:cs="Times New Roman"/>
          <w:sz w:val="24"/>
          <w:szCs w:val="24"/>
        </w:rPr>
        <w:t xml:space="preserve"> 2015). </w:t>
      </w:r>
    </w:p>
    <w:p w:rsidR="00796CDD" w:rsidRPr="00B628A9" w:rsidRDefault="009207CC" w:rsidP="009207CC">
      <w:pPr>
        <w:spacing w:line="360" w:lineRule="auto"/>
        <w:jc w:val="both"/>
        <w:rPr>
          <w:rFonts w:ascii="Times New Roman" w:hAnsi="Times New Roman" w:cs="Times New Roman"/>
          <w:color w:val="000000"/>
          <w:sz w:val="24"/>
          <w:szCs w:val="24"/>
        </w:rPr>
      </w:pPr>
      <w:r w:rsidRPr="00B628A9">
        <w:rPr>
          <w:rFonts w:ascii="Times New Roman" w:hAnsi="Times New Roman" w:cs="Times New Roman"/>
          <w:sz w:val="24"/>
          <w:szCs w:val="24"/>
        </w:rPr>
        <w:t>On the other hand household food security is related to the ability to obtain sufficient food with sufficient quality to meet nutritional re</w:t>
      </w:r>
      <w:r w:rsidRPr="00B628A9">
        <w:rPr>
          <w:rFonts w:ascii="Times New Roman" w:hAnsi="Times New Roman" w:cs="Times New Roman"/>
          <w:color w:val="000000"/>
          <w:sz w:val="24"/>
          <w:szCs w:val="24"/>
        </w:rPr>
        <w:t>quirements of all household members. Household level food security mainly relies on economic freedom and purchasing powe</w:t>
      </w:r>
      <w:r w:rsidR="00796CDD" w:rsidRPr="00B628A9">
        <w:rPr>
          <w:rFonts w:ascii="Times New Roman" w:hAnsi="Times New Roman" w:cs="Times New Roman"/>
          <w:color w:val="000000"/>
          <w:sz w:val="24"/>
          <w:szCs w:val="24"/>
        </w:rPr>
        <w:t xml:space="preserve">r of household members which </w:t>
      </w:r>
      <w:r w:rsidRPr="00B628A9">
        <w:rPr>
          <w:rFonts w:ascii="Times New Roman" w:hAnsi="Times New Roman" w:cs="Times New Roman"/>
          <w:color w:val="000000"/>
          <w:sz w:val="24"/>
          <w:szCs w:val="24"/>
        </w:rPr>
        <w:t>again related to income distribution in the household (</w:t>
      </w:r>
      <w:proofErr w:type="spellStart"/>
      <w:r w:rsidRPr="00B628A9">
        <w:rPr>
          <w:rFonts w:ascii="Times New Roman" w:hAnsi="Times New Roman" w:cs="Times New Roman"/>
          <w:color w:val="000000"/>
          <w:sz w:val="24"/>
          <w:szCs w:val="24"/>
        </w:rPr>
        <w:t>Kuwornu</w:t>
      </w:r>
      <w:proofErr w:type="spellEnd"/>
      <w:r w:rsidRPr="00B628A9">
        <w:rPr>
          <w:rFonts w:ascii="Times New Roman" w:hAnsi="Times New Roman" w:cs="Times New Roman"/>
          <w:color w:val="000000"/>
          <w:sz w:val="24"/>
          <w:szCs w:val="24"/>
        </w:rPr>
        <w:t xml:space="preserve"> </w:t>
      </w:r>
      <w:r w:rsidRPr="00B628A9">
        <w:rPr>
          <w:rFonts w:ascii="Times New Roman" w:hAnsi="Times New Roman" w:cs="Times New Roman"/>
          <w:i/>
          <w:color w:val="000000"/>
          <w:sz w:val="24"/>
          <w:szCs w:val="24"/>
        </w:rPr>
        <w:t>et al.,</w:t>
      </w:r>
      <w:r w:rsidRPr="00B628A9">
        <w:rPr>
          <w:rFonts w:ascii="Times New Roman" w:hAnsi="Times New Roman" w:cs="Times New Roman"/>
          <w:color w:val="000000"/>
          <w:sz w:val="24"/>
          <w:szCs w:val="24"/>
        </w:rPr>
        <w:t xml:space="preserve"> 2014). Although non</w:t>
      </w:r>
      <w:r w:rsidR="00E700FF">
        <w:rPr>
          <w:rFonts w:ascii="Times New Roman" w:hAnsi="Times New Roman" w:cs="Times New Roman"/>
          <w:color w:val="000000"/>
          <w:sz w:val="24"/>
          <w:szCs w:val="24"/>
        </w:rPr>
        <w:t xml:space="preserve"> </w:t>
      </w:r>
      <w:r w:rsidRPr="00B628A9">
        <w:rPr>
          <w:rFonts w:ascii="Times New Roman" w:hAnsi="Times New Roman" w:cs="Times New Roman"/>
          <w:color w:val="000000"/>
          <w:sz w:val="24"/>
          <w:szCs w:val="24"/>
        </w:rPr>
        <w:t>availability of food, lack of access, improper utilization and instability over a certain period</w:t>
      </w:r>
      <w:r w:rsidR="00796CDD" w:rsidRPr="00B628A9">
        <w:rPr>
          <w:rFonts w:ascii="Times New Roman" w:hAnsi="Times New Roman" w:cs="Times New Roman"/>
          <w:color w:val="000000"/>
          <w:sz w:val="24"/>
          <w:szCs w:val="24"/>
        </w:rPr>
        <w:t xml:space="preserve"> of</w:t>
      </w:r>
      <w:r w:rsidRPr="00B628A9">
        <w:rPr>
          <w:rFonts w:ascii="Times New Roman" w:hAnsi="Times New Roman" w:cs="Times New Roman"/>
          <w:color w:val="000000"/>
          <w:sz w:val="24"/>
          <w:szCs w:val="24"/>
        </w:rPr>
        <w:t xml:space="preserve"> time are the four main pillars that lead to a situation of food insecurity, it exists in various ways in different parts of the world (Napoli </w:t>
      </w:r>
      <w:r w:rsidRPr="00B628A9">
        <w:rPr>
          <w:rFonts w:ascii="Times New Roman" w:hAnsi="Times New Roman" w:cs="Times New Roman"/>
          <w:i/>
          <w:color w:val="000000"/>
          <w:sz w:val="24"/>
          <w:szCs w:val="24"/>
        </w:rPr>
        <w:t>et al., 2011</w:t>
      </w:r>
      <w:r w:rsidRPr="00B628A9">
        <w:rPr>
          <w:rFonts w:ascii="Times New Roman" w:hAnsi="Times New Roman" w:cs="Times New Roman"/>
          <w:color w:val="000000"/>
          <w:sz w:val="24"/>
          <w:szCs w:val="24"/>
        </w:rPr>
        <w:t>). Limited resource and increased food price problems affecting many households of the world including Ethiopia are the common factors that affect food insecurity (</w:t>
      </w:r>
      <w:proofErr w:type="spellStart"/>
      <w:r w:rsidRPr="00B628A9">
        <w:rPr>
          <w:rFonts w:ascii="Times New Roman" w:hAnsi="Times New Roman" w:cs="Times New Roman"/>
          <w:color w:val="000000"/>
          <w:sz w:val="24"/>
          <w:szCs w:val="24"/>
        </w:rPr>
        <w:t>Belachew</w:t>
      </w:r>
      <w:proofErr w:type="spellEnd"/>
      <w:r w:rsidRPr="00B628A9">
        <w:rPr>
          <w:rFonts w:ascii="Times New Roman" w:hAnsi="Times New Roman" w:cs="Times New Roman"/>
          <w:color w:val="000000"/>
          <w:sz w:val="24"/>
          <w:szCs w:val="24"/>
        </w:rPr>
        <w:t xml:space="preserve"> </w:t>
      </w:r>
      <w:r w:rsidRPr="00B628A9">
        <w:rPr>
          <w:rFonts w:ascii="Times New Roman" w:hAnsi="Times New Roman" w:cs="Times New Roman"/>
          <w:i/>
          <w:color w:val="000000"/>
          <w:sz w:val="24"/>
          <w:szCs w:val="24"/>
        </w:rPr>
        <w:t>et al.,</w:t>
      </w:r>
      <w:r w:rsidRPr="00B628A9">
        <w:rPr>
          <w:rFonts w:ascii="Times New Roman" w:hAnsi="Times New Roman" w:cs="Times New Roman"/>
          <w:color w:val="000000"/>
          <w:sz w:val="24"/>
          <w:szCs w:val="24"/>
        </w:rPr>
        <w:t xml:space="preserve"> 2012). </w:t>
      </w:r>
    </w:p>
    <w:p w:rsidR="000E6D67" w:rsidRDefault="009207CC" w:rsidP="004F470A">
      <w:pPr>
        <w:spacing w:line="360" w:lineRule="auto"/>
        <w:jc w:val="both"/>
        <w:rPr>
          <w:rFonts w:ascii="Times New Roman" w:hAnsi="Times New Roman" w:cs="Times New Roman"/>
          <w:sz w:val="24"/>
        </w:rPr>
      </w:pPr>
      <w:r w:rsidRPr="00B06B81">
        <w:rPr>
          <w:rFonts w:ascii="Times New Roman" w:hAnsi="Times New Roman" w:cs="Times New Roman"/>
          <w:color w:val="000000"/>
          <w:sz w:val="24"/>
          <w:szCs w:val="24"/>
        </w:rPr>
        <w:t xml:space="preserve">The food security framework presents the main determinants that affect rural </w:t>
      </w:r>
      <w:r w:rsidR="000E6D67" w:rsidRPr="00B06B81">
        <w:rPr>
          <w:rFonts w:ascii="Times New Roman" w:hAnsi="Times New Roman" w:cs="Times New Roman"/>
          <w:color w:val="000000" w:themeColor="text1"/>
          <w:sz w:val="24"/>
          <w:szCs w:val="24"/>
        </w:rPr>
        <w:t>female headed</w:t>
      </w:r>
      <w:r w:rsidR="00E700FF" w:rsidRPr="00B06B81">
        <w:rPr>
          <w:rFonts w:ascii="Times New Roman" w:hAnsi="Times New Roman" w:cs="Times New Roman"/>
          <w:b/>
          <w:color w:val="FF0000"/>
          <w:sz w:val="24"/>
          <w:szCs w:val="24"/>
        </w:rPr>
        <w:t xml:space="preserve"> </w:t>
      </w:r>
      <w:r w:rsidRPr="00B06B81">
        <w:rPr>
          <w:rFonts w:ascii="Times New Roman" w:hAnsi="Times New Roman" w:cs="Times New Roman"/>
          <w:color w:val="000000"/>
          <w:sz w:val="24"/>
          <w:szCs w:val="24"/>
        </w:rPr>
        <w:t>household food security and typical relationship between these</w:t>
      </w:r>
      <w:r w:rsidR="00546FF6">
        <w:rPr>
          <w:rFonts w:ascii="Times New Roman" w:hAnsi="Times New Roman" w:cs="Times New Roman"/>
          <w:color w:val="000000"/>
          <w:sz w:val="24"/>
          <w:szCs w:val="24"/>
        </w:rPr>
        <w:t xml:space="preserve"> (Figure 1)</w:t>
      </w:r>
      <w:r w:rsidR="00546FF6" w:rsidRPr="00B628A9">
        <w:rPr>
          <w:rFonts w:ascii="Times New Roman" w:hAnsi="Times New Roman" w:cs="Times New Roman"/>
          <w:color w:val="000000"/>
          <w:sz w:val="24"/>
          <w:szCs w:val="24"/>
        </w:rPr>
        <w:t>.</w:t>
      </w:r>
      <w:r w:rsidR="00546FF6">
        <w:rPr>
          <w:rFonts w:ascii="Times New Roman" w:hAnsi="Times New Roman" w:cs="Times New Roman"/>
          <w:color w:val="000000"/>
          <w:sz w:val="24"/>
          <w:szCs w:val="24"/>
        </w:rPr>
        <w:t xml:space="preserve"> </w:t>
      </w:r>
      <w:proofErr w:type="gramStart"/>
      <w:r w:rsidRPr="00B06B81">
        <w:rPr>
          <w:rFonts w:ascii="Times New Roman" w:hAnsi="Times New Roman" w:cs="Times New Roman"/>
          <w:color w:val="000000"/>
          <w:sz w:val="24"/>
          <w:szCs w:val="24"/>
        </w:rPr>
        <w:t>This</w:t>
      </w:r>
      <w:r w:rsidR="000B6920" w:rsidRPr="00B06B81">
        <w:rPr>
          <w:rFonts w:ascii="Times New Roman" w:hAnsi="Times New Roman" w:cs="Times New Roman"/>
          <w:color w:val="000000"/>
          <w:sz w:val="24"/>
          <w:szCs w:val="24"/>
        </w:rPr>
        <w:t xml:space="preserve"> study</w:t>
      </w:r>
      <w:r w:rsidR="00546FF6">
        <w:rPr>
          <w:rFonts w:ascii="Times New Roman" w:hAnsi="Times New Roman" w:cs="Times New Roman"/>
          <w:color w:val="000000"/>
          <w:sz w:val="24"/>
          <w:szCs w:val="24"/>
        </w:rPr>
        <w:t xml:space="preserve"> </w:t>
      </w:r>
      <w:r w:rsidR="0072388A" w:rsidRPr="00B06B81">
        <w:rPr>
          <w:rFonts w:ascii="Times New Roman" w:hAnsi="Times New Roman" w:cs="Times New Roman"/>
          <w:color w:val="000000"/>
          <w:sz w:val="24"/>
          <w:szCs w:val="24"/>
        </w:rPr>
        <w:t>use</w:t>
      </w:r>
      <w:r w:rsidRPr="00B06B81">
        <w:rPr>
          <w:rFonts w:ascii="Times New Roman" w:hAnsi="Times New Roman" w:cs="Times New Roman"/>
          <w:color w:val="000000"/>
          <w:sz w:val="24"/>
          <w:szCs w:val="24"/>
        </w:rPr>
        <w:t xml:space="preserve"> conceptual framework developed by Bashir and </w:t>
      </w:r>
      <w:proofErr w:type="spellStart"/>
      <w:r w:rsidRPr="00B06B81">
        <w:rPr>
          <w:rFonts w:ascii="Times New Roman" w:hAnsi="Times New Roman" w:cs="Times New Roman"/>
          <w:color w:val="000000"/>
          <w:sz w:val="24"/>
          <w:szCs w:val="24"/>
        </w:rPr>
        <w:t>Schilizzi</w:t>
      </w:r>
      <w:proofErr w:type="spellEnd"/>
      <w:r w:rsidRPr="00B06B81">
        <w:rPr>
          <w:rFonts w:ascii="Times New Roman" w:hAnsi="Times New Roman" w:cs="Times New Roman"/>
          <w:color w:val="000000"/>
          <w:sz w:val="24"/>
          <w:szCs w:val="24"/>
        </w:rPr>
        <w:t xml:space="preserve">, (2013) with </w:t>
      </w:r>
      <w:r w:rsidR="00C65C06" w:rsidRPr="00B06B81">
        <w:rPr>
          <w:rFonts w:ascii="Times New Roman" w:hAnsi="Times New Roman" w:cs="Times New Roman"/>
          <w:color w:val="000000"/>
          <w:sz w:val="24"/>
          <w:szCs w:val="24"/>
        </w:rPr>
        <w:t xml:space="preserve">some </w:t>
      </w:r>
      <w:r w:rsidRPr="00B06B81">
        <w:rPr>
          <w:rFonts w:ascii="Times New Roman" w:hAnsi="Times New Roman" w:cs="Times New Roman"/>
          <w:color w:val="000000"/>
          <w:sz w:val="24"/>
          <w:szCs w:val="24"/>
        </w:rPr>
        <w:t>modification to address the scop</w:t>
      </w:r>
      <w:r w:rsidR="00D5649B" w:rsidRPr="00B06B81">
        <w:rPr>
          <w:rFonts w:ascii="Times New Roman" w:hAnsi="Times New Roman" w:cs="Times New Roman"/>
          <w:color w:val="000000"/>
          <w:sz w:val="24"/>
          <w:szCs w:val="24"/>
        </w:rPr>
        <w:t>e and objectives of this study.</w:t>
      </w:r>
      <w:proofErr w:type="gramEnd"/>
      <w:r w:rsidR="00D5649B" w:rsidRPr="00B06B81">
        <w:rPr>
          <w:rFonts w:ascii="Times New Roman" w:hAnsi="Times New Roman" w:cs="Times New Roman"/>
          <w:color w:val="000000"/>
          <w:sz w:val="24"/>
          <w:szCs w:val="24"/>
        </w:rPr>
        <w:t xml:space="preserve"> </w:t>
      </w:r>
      <w:r w:rsidRPr="00B06B81">
        <w:rPr>
          <w:rFonts w:ascii="Times New Roman" w:hAnsi="Times New Roman" w:cs="Times New Roman"/>
          <w:sz w:val="24"/>
        </w:rPr>
        <w:t>The conceptual framework is designed to show the relationship betwee</w:t>
      </w:r>
      <w:r w:rsidR="00796CDD" w:rsidRPr="00B06B81">
        <w:rPr>
          <w:rFonts w:ascii="Times New Roman" w:hAnsi="Times New Roman" w:cs="Times New Roman"/>
          <w:sz w:val="24"/>
        </w:rPr>
        <w:t xml:space="preserve">n different variables which will influence food security </w:t>
      </w:r>
      <w:r w:rsidR="00D5649B" w:rsidRPr="00B06B81">
        <w:rPr>
          <w:rFonts w:ascii="Times New Roman" w:hAnsi="Times New Roman" w:cs="Times New Roman"/>
          <w:sz w:val="24"/>
        </w:rPr>
        <w:t xml:space="preserve">status </w:t>
      </w:r>
      <w:r w:rsidR="00796CDD" w:rsidRPr="00B06B81">
        <w:rPr>
          <w:rFonts w:ascii="Times New Roman" w:hAnsi="Times New Roman" w:cs="Times New Roman"/>
          <w:sz w:val="24"/>
        </w:rPr>
        <w:t>of female headed households.</w:t>
      </w:r>
    </w:p>
    <w:p w:rsidR="00B06B81" w:rsidRPr="00B06B81" w:rsidRDefault="00B06B81" w:rsidP="00B06B81">
      <w:pPr>
        <w:spacing w:line="360" w:lineRule="auto"/>
        <w:jc w:val="both"/>
        <w:rPr>
          <w:rFonts w:ascii="Times New Roman" w:hAnsi="Times New Roman" w:cs="Times New Roman"/>
          <w:color w:val="000000"/>
          <w:sz w:val="24"/>
          <w:szCs w:val="24"/>
        </w:rPr>
      </w:pPr>
      <w:r w:rsidRPr="00062DD5">
        <w:rPr>
          <w:rFonts w:ascii="Times New Roman" w:hAnsi="Times New Roman" w:cs="Times New Roman"/>
          <w:color w:val="000000"/>
          <w:sz w:val="24"/>
          <w:szCs w:val="24"/>
        </w:rPr>
        <w:t>The framework also showed the effect of households’ demographic characteristics such as sex, age, family size, dependency ratio and education level of the household head on the status of food security of female headed households</w:t>
      </w:r>
      <w:r w:rsidRPr="00B06B81">
        <w:rPr>
          <w:rFonts w:ascii="Times New Roman" w:hAnsi="Times New Roman" w:cs="Times New Roman"/>
          <w:color w:val="000000"/>
          <w:sz w:val="24"/>
          <w:szCs w:val="24"/>
        </w:rPr>
        <w:t>. The main determinants of food security summarized in this conceptual framework are demographic, socioeconomic, and institutional and factors.</w:t>
      </w:r>
    </w:p>
    <w:p w:rsidR="00B06B81" w:rsidRPr="00B06B81" w:rsidRDefault="00B06B81" w:rsidP="00B06B81">
      <w:pPr>
        <w:spacing w:line="360" w:lineRule="auto"/>
        <w:jc w:val="both"/>
        <w:rPr>
          <w:rFonts w:ascii="Times New Roman" w:hAnsi="Times New Roman" w:cs="Times New Roman"/>
          <w:color w:val="000000"/>
          <w:sz w:val="24"/>
          <w:szCs w:val="24"/>
        </w:rPr>
      </w:pPr>
      <w:r w:rsidRPr="00B06B81">
        <w:rPr>
          <w:rFonts w:ascii="Times New Roman" w:hAnsi="Times New Roman" w:cs="Times New Roman"/>
          <w:color w:val="000000"/>
          <w:sz w:val="24"/>
          <w:szCs w:val="24"/>
        </w:rPr>
        <w:t xml:space="preserve">Demographic determinants: - demographic characteristics explain as human capital such </w:t>
      </w:r>
      <w:proofErr w:type="gramStart"/>
      <w:r w:rsidRPr="00B06B81">
        <w:rPr>
          <w:rFonts w:ascii="Times New Roman" w:hAnsi="Times New Roman" w:cs="Times New Roman"/>
          <w:color w:val="000000"/>
          <w:sz w:val="24"/>
          <w:szCs w:val="24"/>
        </w:rPr>
        <w:t>as  age</w:t>
      </w:r>
      <w:proofErr w:type="gramEnd"/>
      <w:r w:rsidRPr="00B06B81">
        <w:rPr>
          <w:rFonts w:ascii="Times New Roman" w:hAnsi="Times New Roman" w:cs="Times New Roman"/>
          <w:color w:val="000000"/>
          <w:sz w:val="24"/>
          <w:szCs w:val="24"/>
        </w:rPr>
        <w:t xml:space="preserve"> of the household head, family size, dependency ratio of the household and education status of household head(</w:t>
      </w:r>
      <w:proofErr w:type="spellStart"/>
      <w:r w:rsidRPr="00B06B81">
        <w:rPr>
          <w:rFonts w:ascii="Times New Roman" w:hAnsi="Times New Roman" w:cs="Times New Roman"/>
          <w:color w:val="000000"/>
          <w:sz w:val="24"/>
          <w:szCs w:val="24"/>
        </w:rPr>
        <w:t>Yenesew</w:t>
      </w:r>
      <w:proofErr w:type="spellEnd"/>
      <w:r w:rsidRPr="00B06B81">
        <w:rPr>
          <w:rFonts w:ascii="Times New Roman" w:hAnsi="Times New Roman" w:cs="Times New Roman"/>
          <w:color w:val="000000"/>
          <w:sz w:val="24"/>
          <w:szCs w:val="24"/>
        </w:rPr>
        <w:t xml:space="preserve"> </w:t>
      </w:r>
      <w:r w:rsidRPr="00B06B81">
        <w:rPr>
          <w:rFonts w:ascii="Times New Roman" w:hAnsi="Times New Roman" w:cs="Times New Roman"/>
          <w:i/>
          <w:color w:val="000000"/>
          <w:sz w:val="24"/>
          <w:szCs w:val="24"/>
        </w:rPr>
        <w:t>et al.,</w:t>
      </w:r>
      <w:r w:rsidRPr="00B06B81">
        <w:rPr>
          <w:rFonts w:ascii="Times New Roman" w:hAnsi="Times New Roman" w:cs="Times New Roman"/>
          <w:color w:val="000000"/>
          <w:sz w:val="24"/>
          <w:szCs w:val="24"/>
        </w:rPr>
        <w:t xml:space="preserve"> 2015). </w:t>
      </w:r>
    </w:p>
    <w:p w:rsidR="00B06B81" w:rsidRPr="00B06B81" w:rsidRDefault="00B06B81" w:rsidP="00B06B81">
      <w:pPr>
        <w:spacing w:line="360" w:lineRule="auto"/>
        <w:jc w:val="both"/>
        <w:rPr>
          <w:rFonts w:ascii="Times New Roman" w:hAnsi="Times New Roman" w:cs="Times New Roman"/>
          <w:color w:val="000000"/>
          <w:sz w:val="24"/>
          <w:szCs w:val="24"/>
        </w:rPr>
      </w:pPr>
      <w:r w:rsidRPr="00B06B81">
        <w:rPr>
          <w:rFonts w:ascii="Times New Roman" w:hAnsi="Times New Roman" w:cs="Times New Roman"/>
          <w:color w:val="000000"/>
          <w:sz w:val="24"/>
          <w:szCs w:val="24"/>
        </w:rPr>
        <w:t xml:space="preserve">Socioeconomic determinants comprise determinant factors such as land size of the household, participation of a household on non-farm and on-farm. </w:t>
      </w:r>
    </w:p>
    <w:p w:rsidR="00B06B81" w:rsidRPr="00B06B81" w:rsidRDefault="00B06B81" w:rsidP="004F470A">
      <w:pPr>
        <w:spacing w:line="360" w:lineRule="auto"/>
        <w:jc w:val="both"/>
        <w:rPr>
          <w:rFonts w:ascii="Times New Roman" w:hAnsi="Times New Roman" w:cs="Times New Roman"/>
          <w:color w:val="000000"/>
          <w:sz w:val="24"/>
          <w:szCs w:val="24"/>
        </w:rPr>
      </w:pPr>
      <w:r w:rsidRPr="00B06B81">
        <w:rPr>
          <w:rFonts w:ascii="Times New Roman" w:hAnsi="Times New Roman" w:cs="Times New Roman"/>
          <w:color w:val="000000"/>
          <w:sz w:val="24"/>
          <w:szCs w:val="24"/>
        </w:rPr>
        <w:lastRenderedPageBreak/>
        <w:t>Institutional determinant: - the weakness of institutional factors also one of the hindered for food self-sufficiency to rural household, such as absence of enough rural financial institutions and access to transport/road was the main challenges of the study area to food security. Moreover, membership to cooperatives, credit access, and agricultural extension services was the determinants of food security at rural households.</w:t>
      </w:r>
    </w:p>
    <w:p w:rsidR="004F470A" w:rsidRPr="00055897" w:rsidRDefault="003E1006" w:rsidP="003E1006">
      <w:pPr>
        <w:pStyle w:val="Caption"/>
        <w:rPr>
          <w:rFonts w:ascii="Times New Roman" w:hAnsi="Times New Roman" w:cs="Times New Roman"/>
          <w:b w:val="0"/>
          <w:color w:val="000000" w:themeColor="text1"/>
          <w:sz w:val="24"/>
          <w:szCs w:val="24"/>
        </w:rPr>
      </w:pPr>
      <w:bookmarkStart w:id="34" w:name="_Toc140738853"/>
      <w:r w:rsidRPr="00055897">
        <w:rPr>
          <w:rFonts w:ascii="Times New Roman" w:hAnsi="Times New Roman" w:cs="Times New Roman"/>
          <w:b w:val="0"/>
          <w:color w:val="000000" w:themeColor="text1"/>
          <w:sz w:val="24"/>
          <w:szCs w:val="24"/>
        </w:rPr>
        <w:t xml:space="preserve">Figure </w:t>
      </w:r>
      <w:r w:rsidRPr="00055897">
        <w:rPr>
          <w:rFonts w:ascii="Times New Roman" w:hAnsi="Times New Roman" w:cs="Times New Roman"/>
          <w:b w:val="0"/>
          <w:color w:val="000000" w:themeColor="text1"/>
          <w:sz w:val="24"/>
          <w:szCs w:val="24"/>
        </w:rPr>
        <w:fldChar w:fldCharType="begin"/>
      </w:r>
      <w:r w:rsidRPr="00055897">
        <w:rPr>
          <w:rFonts w:ascii="Times New Roman" w:hAnsi="Times New Roman" w:cs="Times New Roman"/>
          <w:b w:val="0"/>
          <w:color w:val="000000" w:themeColor="text1"/>
          <w:sz w:val="24"/>
          <w:szCs w:val="24"/>
        </w:rPr>
        <w:instrText xml:space="preserve"> SEQ Figure \* ARABIC </w:instrText>
      </w:r>
      <w:r w:rsidRPr="00055897">
        <w:rPr>
          <w:rFonts w:ascii="Times New Roman" w:hAnsi="Times New Roman" w:cs="Times New Roman"/>
          <w:b w:val="0"/>
          <w:color w:val="000000" w:themeColor="text1"/>
          <w:sz w:val="24"/>
          <w:szCs w:val="24"/>
        </w:rPr>
        <w:fldChar w:fldCharType="separate"/>
      </w:r>
      <w:r w:rsidR="001E17C9">
        <w:rPr>
          <w:rFonts w:ascii="Times New Roman" w:hAnsi="Times New Roman" w:cs="Times New Roman"/>
          <w:b w:val="0"/>
          <w:noProof/>
          <w:color w:val="000000" w:themeColor="text1"/>
          <w:sz w:val="24"/>
          <w:szCs w:val="24"/>
        </w:rPr>
        <w:t>1</w:t>
      </w:r>
      <w:r w:rsidRPr="00055897">
        <w:rPr>
          <w:rFonts w:ascii="Times New Roman" w:hAnsi="Times New Roman" w:cs="Times New Roman"/>
          <w:b w:val="0"/>
          <w:color w:val="000000" w:themeColor="text1"/>
          <w:sz w:val="24"/>
          <w:szCs w:val="24"/>
        </w:rPr>
        <w:fldChar w:fldCharType="end"/>
      </w:r>
      <w:r w:rsidRPr="00055897">
        <w:rPr>
          <w:rFonts w:ascii="Times New Roman" w:hAnsi="Times New Roman" w:cs="Times New Roman"/>
          <w:b w:val="0"/>
          <w:color w:val="000000" w:themeColor="text1"/>
          <w:sz w:val="24"/>
          <w:szCs w:val="24"/>
        </w:rPr>
        <w:t>: Conceptual frame work of the study</w:t>
      </w:r>
      <w:bookmarkEnd w:id="34"/>
    </w:p>
    <w:p w:rsidR="00B06B81" w:rsidRDefault="00AD1F5E" w:rsidP="004F470A">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54656" behindDoc="0" locked="0" layoutInCell="1" allowOverlap="1" wp14:anchorId="4B14C392" wp14:editId="769F8344">
                <wp:simplePos x="0" y="0"/>
                <wp:positionH relativeFrom="column">
                  <wp:posOffset>1747520</wp:posOffset>
                </wp:positionH>
                <wp:positionV relativeFrom="paragraph">
                  <wp:posOffset>123190</wp:posOffset>
                </wp:positionV>
                <wp:extent cx="2320290" cy="1962150"/>
                <wp:effectExtent l="0" t="0" r="22860" b="1905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0290" cy="1962150"/>
                        </a:xfrm>
                        <a:prstGeom prst="rect">
                          <a:avLst/>
                        </a:prstGeom>
                        <a:ln/>
                      </wps:spPr>
                      <wps:style>
                        <a:lnRef idx="2">
                          <a:schemeClr val="dk1"/>
                        </a:lnRef>
                        <a:fillRef idx="1">
                          <a:schemeClr val="lt1"/>
                        </a:fillRef>
                        <a:effectRef idx="0">
                          <a:schemeClr val="dk1"/>
                        </a:effectRef>
                        <a:fontRef idx="minor">
                          <a:schemeClr val="dk1"/>
                        </a:fontRef>
                      </wps:style>
                      <wps:txbx>
                        <w:txbxContent>
                          <w:p w:rsidR="005D792B" w:rsidRDefault="005D792B" w:rsidP="007B573D">
                            <w:pPr>
                              <w:jc w:val="center"/>
                              <w:rPr>
                                <w:rFonts w:ascii="Times New Roman" w:hAnsi="Times New Roman" w:cs="Times New Roman"/>
                                <w:b/>
                                <w:sz w:val="24"/>
                                <w:u w:val="single"/>
                              </w:rPr>
                            </w:pPr>
                          </w:p>
                          <w:p w:rsidR="005D792B" w:rsidRPr="007B573D" w:rsidRDefault="005D792B" w:rsidP="007B573D">
                            <w:pPr>
                              <w:jc w:val="center"/>
                              <w:rPr>
                                <w:rFonts w:ascii="Times New Roman" w:hAnsi="Times New Roman" w:cs="Times New Roman"/>
                                <w:b/>
                                <w:sz w:val="24"/>
                                <w:u w:val="single"/>
                              </w:rPr>
                            </w:pPr>
                            <w:r w:rsidRPr="007B573D">
                              <w:rPr>
                                <w:rFonts w:ascii="Times New Roman" w:hAnsi="Times New Roman" w:cs="Times New Roman"/>
                                <w:b/>
                                <w:sz w:val="24"/>
                                <w:u w:val="single"/>
                              </w:rPr>
                              <w:t>Institutional Factors</w:t>
                            </w:r>
                          </w:p>
                          <w:p w:rsidR="005D792B" w:rsidRPr="007B573D" w:rsidRDefault="005D792B" w:rsidP="00A90593">
                            <w:pPr>
                              <w:pStyle w:val="ListParagraph"/>
                              <w:numPr>
                                <w:ilvl w:val="0"/>
                                <w:numId w:val="18"/>
                              </w:numPr>
                              <w:rPr>
                                <w:rFonts w:ascii="Times New Roman" w:hAnsi="Times New Roman" w:cs="Times New Roman"/>
                                <w:sz w:val="24"/>
                              </w:rPr>
                            </w:pPr>
                            <w:r w:rsidRPr="007B573D">
                              <w:rPr>
                                <w:rFonts w:ascii="Times New Roman" w:hAnsi="Times New Roman" w:cs="Times New Roman"/>
                                <w:sz w:val="24"/>
                              </w:rPr>
                              <w:t>Access to Credit</w:t>
                            </w:r>
                          </w:p>
                          <w:p w:rsidR="005D792B" w:rsidRPr="007B573D" w:rsidRDefault="005D792B" w:rsidP="00A90593">
                            <w:pPr>
                              <w:pStyle w:val="ListParagraph"/>
                              <w:numPr>
                                <w:ilvl w:val="0"/>
                                <w:numId w:val="18"/>
                              </w:numPr>
                              <w:rPr>
                                <w:rFonts w:ascii="Times New Roman" w:hAnsi="Times New Roman" w:cs="Times New Roman"/>
                                <w:sz w:val="24"/>
                              </w:rPr>
                            </w:pPr>
                            <w:r w:rsidRPr="007B573D">
                              <w:rPr>
                                <w:rFonts w:ascii="Times New Roman" w:hAnsi="Times New Roman" w:cs="Times New Roman"/>
                                <w:sz w:val="24"/>
                              </w:rPr>
                              <w:t>Access to Extension service</w:t>
                            </w:r>
                          </w:p>
                          <w:p w:rsidR="005D792B" w:rsidRPr="007B573D" w:rsidRDefault="005D792B" w:rsidP="00A90593">
                            <w:pPr>
                              <w:pStyle w:val="ListParagraph"/>
                              <w:numPr>
                                <w:ilvl w:val="0"/>
                                <w:numId w:val="18"/>
                              </w:numPr>
                              <w:rPr>
                                <w:rFonts w:ascii="Times New Roman" w:hAnsi="Times New Roman" w:cs="Times New Roman"/>
                                <w:sz w:val="24"/>
                              </w:rPr>
                            </w:pPr>
                            <w:r w:rsidRPr="007B573D">
                              <w:rPr>
                                <w:rFonts w:ascii="Times New Roman" w:hAnsi="Times New Roman" w:cs="Times New Roman"/>
                                <w:sz w:val="24"/>
                              </w:rPr>
                              <w:t>Access to Transport</w:t>
                            </w:r>
                          </w:p>
                          <w:p w:rsidR="005D792B" w:rsidRPr="007B573D" w:rsidRDefault="005D792B" w:rsidP="00A90593">
                            <w:pPr>
                              <w:pStyle w:val="ListParagraph"/>
                              <w:numPr>
                                <w:ilvl w:val="0"/>
                                <w:numId w:val="18"/>
                              </w:numPr>
                              <w:rPr>
                                <w:rFonts w:ascii="Times New Roman" w:hAnsi="Times New Roman" w:cs="Times New Roman"/>
                                <w:sz w:val="24"/>
                              </w:rPr>
                            </w:pPr>
                            <w:r w:rsidRPr="007B573D">
                              <w:rPr>
                                <w:rFonts w:ascii="Times New Roman" w:hAnsi="Times New Roman" w:cs="Times New Roman"/>
                                <w:sz w:val="24"/>
                              </w:rPr>
                              <w:t>Membership in Cooperatives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137.6pt;margin-top:9.7pt;width:182.7pt;height:154.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" fillcolor="white [3201]" strokecolor="black [3200]" strokeweight="2pt">
                <v:path arrowok="t"/>
                <v:textbox>
                  <w:txbxContent>
                    <w:p w:rsidR="00374AB5" w:rsidRDefault="00374AB5" w:rsidP="007B573D">
                      <w:pPr>
                        <w:jc w:val="center"/>
                        <w:rPr>
                          <w:rFonts w:ascii="Times New Roman" w:hAnsi="Times New Roman" w:cs="Times New Roman"/>
                          <w:b/>
                          <w:sz w:val="24"/>
                          <w:u w:val="single"/>
                        </w:rPr>
                      </w:pPr>
                    </w:p>
                    <w:p w:rsidR="00374AB5" w:rsidRPr="007B573D" w:rsidRDefault="00374AB5" w:rsidP="007B573D">
                      <w:pPr>
                        <w:jc w:val="center"/>
                        <w:rPr>
                          <w:rFonts w:ascii="Times New Roman" w:hAnsi="Times New Roman" w:cs="Times New Roman"/>
                          <w:b/>
                          <w:sz w:val="24"/>
                          <w:u w:val="single"/>
                        </w:rPr>
                      </w:pPr>
                      <w:r w:rsidRPr="007B573D">
                        <w:rPr>
                          <w:rFonts w:ascii="Times New Roman" w:hAnsi="Times New Roman" w:cs="Times New Roman"/>
                          <w:b/>
                          <w:sz w:val="24"/>
                          <w:u w:val="single"/>
                        </w:rPr>
                        <w:t>Institutional Factors</w:t>
                      </w:r>
                    </w:p>
                    <w:p w:rsidR="00374AB5" w:rsidRPr="007B573D" w:rsidRDefault="00374AB5" w:rsidP="00A90593">
                      <w:pPr>
                        <w:pStyle w:val="ListParagraph"/>
                        <w:numPr>
                          <w:ilvl w:val="0"/>
                          <w:numId w:val="18"/>
                        </w:numPr>
                        <w:rPr>
                          <w:rFonts w:ascii="Times New Roman" w:hAnsi="Times New Roman" w:cs="Times New Roman"/>
                          <w:sz w:val="24"/>
                        </w:rPr>
                      </w:pPr>
                      <w:r w:rsidRPr="007B573D">
                        <w:rPr>
                          <w:rFonts w:ascii="Times New Roman" w:hAnsi="Times New Roman" w:cs="Times New Roman"/>
                          <w:sz w:val="24"/>
                        </w:rPr>
                        <w:t>Access to Credit</w:t>
                      </w:r>
                    </w:p>
                    <w:p w:rsidR="00374AB5" w:rsidRPr="007B573D" w:rsidRDefault="00374AB5" w:rsidP="00A90593">
                      <w:pPr>
                        <w:pStyle w:val="ListParagraph"/>
                        <w:numPr>
                          <w:ilvl w:val="0"/>
                          <w:numId w:val="18"/>
                        </w:numPr>
                        <w:rPr>
                          <w:rFonts w:ascii="Times New Roman" w:hAnsi="Times New Roman" w:cs="Times New Roman"/>
                          <w:sz w:val="24"/>
                        </w:rPr>
                      </w:pPr>
                      <w:r w:rsidRPr="007B573D">
                        <w:rPr>
                          <w:rFonts w:ascii="Times New Roman" w:hAnsi="Times New Roman" w:cs="Times New Roman"/>
                          <w:sz w:val="24"/>
                        </w:rPr>
                        <w:t>Access to Extension service</w:t>
                      </w:r>
                    </w:p>
                    <w:p w:rsidR="00374AB5" w:rsidRPr="007B573D" w:rsidRDefault="00374AB5" w:rsidP="00A90593">
                      <w:pPr>
                        <w:pStyle w:val="ListParagraph"/>
                        <w:numPr>
                          <w:ilvl w:val="0"/>
                          <w:numId w:val="18"/>
                        </w:numPr>
                        <w:rPr>
                          <w:rFonts w:ascii="Times New Roman" w:hAnsi="Times New Roman" w:cs="Times New Roman"/>
                          <w:sz w:val="24"/>
                        </w:rPr>
                      </w:pPr>
                      <w:r w:rsidRPr="007B573D">
                        <w:rPr>
                          <w:rFonts w:ascii="Times New Roman" w:hAnsi="Times New Roman" w:cs="Times New Roman"/>
                          <w:sz w:val="24"/>
                        </w:rPr>
                        <w:t>Access to Transport</w:t>
                      </w:r>
                    </w:p>
                    <w:p w:rsidR="00374AB5" w:rsidRPr="007B573D" w:rsidRDefault="00374AB5" w:rsidP="00A90593">
                      <w:pPr>
                        <w:pStyle w:val="ListParagraph"/>
                        <w:numPr>
                          <w:ilvl w:val="0"/>
                          <w:numId w:val="18"/>
                        </w:numPr>
                        <w:rPr>
                          <w:rFonts w:ascii="Times New Roman" w:hAnsi="Times New Roman" w:cs="Times New Roman"/>
                          <w:sz w:val="24"/>
                        </w:rPr>
                      </w:pPr>
                      <w:r w:rsidRPr="007B573D">
                        <w:rPr>
                          <w:rFonts w:ascii="Times New Roman" w:hAnsi="Times New Roman" w:cs="Times New Roman"/>
                          <w:sz w:val="24"/>
                        </w:rPr>
                        <w:t>Membership in Cooperatives</w:t>
                      </w:r>
                    </w:p>
                  </w:txbxContent>
                </v:textbox>
              </v:shape>
            </w:pict>
          </mc:Fallback>
        </mc:AlternateContent>
      </w:r>
    </w:p>
    <w:p w:rsidR="002C701D" w:rsidRPr="00CC7B13" w:rsidRDefault="002C701D" w:rsidP="00E62F82">
      <w:pPr>
        <w:jc w:val="both"/>
        <w:rPr>
          <w:rFonts w:ascii="Times New Roman" w:hAnsi="Times New Roman" w:cs="Times New Roman"/>
          <w:sz w:val="24"/>
        </w:rPr>
      </w:pPr>
    </w:p>
    <w:p w:rsidR="002C701D" w:rsidRPr="00CC7B13" w:rsidRDefault="002C701D" w:rsidP="00E62F82">
      <w:pPr>
        <w:jc w:val="both"/>
        <w:rPr>
          <w:rFonts w:ascii="Times New Roman" w:hAnsi="Times New Roman" w:cs="Times New Roman"/>
          <w:sz w:val="24"/>
        </w:rPr>
      </w:pPr>
    </w:p>
    <w:p w:rsidR="002C701D" w:rsidRPr="00CC7B13" w:rsidRDefault="002C701D" w:rsidP="00E62F82">
      <w:pPr>
        <w:jc w:val="both"/>
        <w:rPr>
          <w:rFonts w:ascii="Times New Roman" w:hAnsi="Times New Roman" w:cs="Times New Roman"/>
          <w:sz w:val="24"/>
        </w:rPr>
      </w:pPr>
    </w:p>
    <w:p w:rsidR="002C701D" w:rsidRPr="00CC7B13" w:rsidRDefault="002C701D" w:rsidP="00E62F82">
      <w:pPr>
        <w:jc w:val="both"/>
        <w:rPr>
          <w:rFonts w:ascii="Times New Roman" w:hAnsi="Times New Roman" w:cs="Times New Roman"/>
          <w:sz w:val="24"/>
        </w:rPr>
      </w:pPr>
    </w:p>
    <w:p w:rsidR="002C701D" w:rsidRPr="00CC7B13" w:rsidRDefault="002C701D" w:rsidP="00E62F82">
      <w:pPr>
        <w:jc w:val="both"/>
        <w:rPr>
          <w:rFonts w:ascii="Times New Roman" w:hAnsi="Times New Roman" w:cs="Times New Roman"/>
          <w:sz w:val="24"/>
        </w:rPr>
      </w:pPr>
    </w:p>
    <w:p w:rsidR="000B6920" w:rsidRPr="00CC7B13" w:rsidRDefault="00AD1F5E" w:rsidP="003B580F">
      <w:pPr>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6944" behindDoc="0" locked="0" layoutInCell="1" allowOverlap="1" wp14:anchorId="607BAFA1" wp14:editId="040D8AEF">
                <wp:simplePos x="0" y="0"/>
                <wp:positionH relativeFrom="column">
                  <wp:posOffset>2819400</wp:posOffset>
                </wp:positionH>
                <wp:positionV relativeFrom="paragraph">
                  <wp:posOffset>54610</wp:posOffset>
                </wp:positionV>
                <wp:extent cx="335915" cy="600075"/>
                <wp:effectExtent l="19050" t="0" r="26035" b="47625"/>
                <wp:wrapNone/>
                <wp:docPr id="4" name="Down Arrow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5915" cy="6000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64D3487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 o:spid="_x0000_s1026" type="#_x0000_t67" style="position:absolute;margin-left:222pt;margin-top:4.3pt;width:26.45pt;height:47.2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" adj="15554" fillcolor="black [3200]" strokecolor="black [1600]" strokeweight="2pt">
                <v:path arrowok="t"/>
              </v:shape>
            </w:pict>
          </mc:Fallback>
        </mc:AlternateContent>
      </w:r>
    </w:p>
    <w:p w:rsidR="005E54A1" w:rsidRPr="00CC7B13" w:rsidRDefault="00AD1F5E" w:rsidP="003B580F">
      <w:pPr>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48512" behindDoc="0" locked="0" layoutInCell="1" allowOverlap="1" wp14:anchorId="1697A554" wp14:editId="52AE4B53">
                <wp:simplePos x="0" y="0"/>
                <wp:positionH relativeFrom="column">
                  <wp:posOffset>-152400</wp:posOffset>
                </wp:positionH>
                <wp:positionV relativeFrom="paragraph">
                  <wp:posOffset>231139</wp:posOffset>
                </wp:positionV>
                <wp:extent cx="1744980" cy="2200275"/>
                <wp:effectExtent l="0" t="0" r="26670" b="2857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44980" cy="2200275"/>
                        </a:xfrm>
                        <a:prstGeom prst="rect">
                          <a:avLst/>
                        </a:prstGeom>
                        <a:ln/>
                      </wps:spPr>
                      <wps:style>
                        <a:lnRef idx="2">
                          <a:schemeClr val="dk1"/>
                        </a:lnRef>
                        <a:fillRef idx="1">
                          <a:schemeClr val="lt1"/>
                        </a:fillRef>
                        <a:effectRef idx="0">
                          <a:schemeClr val="dk1"/>
                        </a:effectRef>
                        <a:fontRef idx="minor">
                          <a:schemeClr val="dk1"/>
                        </a:fontRef>
                      </wps:style>
                      <wps:txbx>
                        <w:txbxContent>
                          <w:p w:rsidR="005D792B" w:rsidRDefault="005D792B" w:rsidP="007B573D">
                            <w:pPr>
                              <w:jc w:val="center"/>
                              <w:rPr>
                                <w:rFonts w:ascii="Times New Roman" w:hAnsi="Times New Roman" w:cs="Times New Roman"/>
                                <w:b/>
                                <w:sz w:val="24"/>
                                <w:u w:val="single"/>
                              </w:rPr>
                            </w:pPr>
                          </w:p>
                          <w:p w:rsidR="005D792B" w:rsidRPr="007B573D" w:rsidRDefault="005D792B" w:rsidP="007B573D">
                            <w:pPr>
                              <w:jc w:val="center"/>
                              <w:rPr>
                                <w:rFonts w:ascii="Times New Roman" w:hAnsi="Times New Roman" w:cs="Times New Roman"/>
                                <w:b/>
                                <w:sz w:val="24"/>
                                <w:u w:val="single"/>
                              </w:rPr>
                            </w:pPr>
                            <w:r w:rsidRPr="007B573D">
                              <w:rPr>
                                <w:rFonts w:ascii="Times New Roman" w:hAnsi="Times New Roman" w:cs="Times New Roman"/>
                                <w:b/>
                                <w:sz w:val="24"/>
                                <w:u w:val="single"/>
                              </w:rPr>
                              <w:t>Demographic Factors</w:t>
                            </w:r>
                          </w:p>
                          <w:p w:rsidR="005D792B" w:rsidRPr="00D56F87" w:rsidRDefault="005D792B" w:rsidP="00D56F87">
                            <w:pPr>
                              <w:pStyle w:val="ListParagraph"/>
                              <w:numPr>
                                <w:ilvl w:val="0"/>
                                <w:numId w:val="43"/>
                              </w:numPr>
                              <w:rPr>
                                <w:rFonts w:ascii="Times New Roman" w:hAnsi="Times New Roman" w:cs="Times New Roman"/>
                                <w:sz w:val="24"/>
                              </w:rPr>
                            </w:pPr>
                            <w:r w:rsidRPr="00D56F87">
                              <w:rPr>
                                <w:rFonts w:ascii="Times New Roman" w:hAnsi="Times New Roman" w:cs="Times New Roman"/>
                                <w:sz w:val="24"/>
                              </w:rPr>
                              <w:t>Aga of household head</w:t>
                            </w:r>
                          </w:p>
                          <w:p w:rsidR="005D792B" w:rsidRPr="00D56F87" w:rsidRDefault="005D792B" w:rsidP="00D56F87">
                            <w:pPr>
                              <w:pStyle w:val="ListParagraph"/>
                              <w:numPr>
                                <w:ilvl w:val="0"/>
                                <w:numId w:val="43"/>
                              </w:numPr>
                              <w:rPr>
                                <w:rFonts w:ascii="Times New Roman" w:hAnsi="Times New Roman" w:cs="Times New Roman"/>
                                <w:sz w:val="24"/>
                              </w:rPr>
                            </w:pPr>
                            <w:r w:rsidRPr="00D56F87">
                              <w:rPr>
                                <w:rFonts w:ascii="Times New Roman" w:hAnsi="Times New Roman" w:cs="Times New Roman"/>
                                <w:sz w:val="24"/>
                              </w:rPr>
                              <w:t>Household size</w:t>
                            </w:r>
                          </w:p>
                          <w:p w:rsidR="005D792B" w:rsidRPr="00D56F87" w:rsidRDefault="005D792B" w:rsidP="00D56F87">
                            <w:pPr>
                              <w:pStyle w:val="ListParagraph"/>
                              <w:numPr>
                                <w:ilvl w:val="0"/>
                                <w:numId w:val="43"/>
                              </w:numPr>
                              <w:rPr>
                                <w:rFonts w:ascii="Times New Roman" w:hAnsi="Times New Roman" w:cs="Times New Roman"/>
                                <w:sz w:val="24"/>
                              </w:rPr>
                            </w:pPr>
                            <w:r w:rsidRPr="00D56F87">
                              <w:rPr>
                                <w:rFonts w:ascii="Times New Roman" w:hAnsi="Times New Roman" w:cs="Times New Roman"/>
                                <w:sz w:val="24"/>
                              </w:rPr>
                              <w:t>Dependency Ratio</w:t>
                            </w:r>
                          </w:p>
                          <w:p w:rsidR="005D792B" w:rsidRPr="00D56F87" w:rsidRDefault="005D792B" w:rsidP="00D56F87">
                            <w:pPr>
                              <w:pStyle w:val="ListParagraph"/>
                              <w:numPr>
                                <w:ilvl w:val="0"/>
                                <w:numId w:val="43"/>
                              </w:numPr>
                              <w:rPr>
                                <w:rFonts w:ascii="Times New Roman" w:hAnsi="Times New Roman" w:cs="Times New Roman"/>
                                <w:sz w:val="24"/>
                              </w:rPr>
                            </w:pPr>
                            <w:r w:rsidRPr="00D56F87">
                              <w:rPr>
                                <w:rFonts w:ascii="Times New Roman" w:hAnsi="Times New Roman" w:cs="Times New Roman"/>
                                <w:sz w:val="24"/>
                              </w:rPr>
                              <w:t>Education status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27" type="#_x0000_t202" style="position:absolute;left:0;text-align:left;margin-left:-12pt;margin-top:18.2pt;width:137.4pt;height:173.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" fillcolor="white [3201]" strokecolor="black [3200]" strokeweight="2pt">
                <v:path arrowok="t"/>
                <v:textbox>
                  <w:txbxContent>
                    <w:p w:rsidR="00374AB5" w:rsidRDefault="00374AB5" w:rsidP="007B573D">
                      <w:pPr>
                        <w:jc w:val="center"/>
                        <w:rPr>
                          <w:rFonts w:ascii="Times New Roman" w:hAnsi="Times New Roman" w:cs="Times New Roman"/>
                          <w:b/>
                          <w:sz w:val="24"/>
                          <w:u w:val="single"/>
                        </w:rPr>
                      </w:pPr>
                    </w:p>
                    <w:p w:rsidR="00374AB5" w:rsidRPr="007B573D" w:rsidRDefault="00374AB5" w:rsidP="007B573D">
                      <w:pPr>
                        <w:jc w:val="center"/>
                        <w:rPr>
                          <w:rFonts w:ascii="Times New Roman" w:hAnsi="Times New Roman" w:cs="Times New Roman"/>
                          <w:b/>
                          <w:sz w:val="24"/>
                          <w:u w:val="single"/>
                        </w:rPr>
                      </w:pPr>
                      <w:r w:rsidRPr="007B573D">
                        <w:rPr>
                          <w:rFonts w:ascii="Times New Roman" w:hAnsi="Times New Roman" w:cs="Times New Roman"/>
                          <w:b/>
                          <w:sz w:val="24"/>
                          <w:u w:val="single"/>
                        </w:rPr>
                        <w:t>Demographic Factors</w:t>
                      </w:r>
                    </w:p>
                    <w:p w:rsidR="00374AB5" w:rsidRPr="00D56F87" w:rsidRDefault="00374AB5" w:rsidP="00D56F87">
                      <w:pPr>
                        <w:pStyle w:val="ListParagraph"/>
                        <w:numPr>
                          <w:ilvl w:val="0"/>
                          <w:numId w:val="43"/>
                        </w:numPr>
                        <w:rPr>
                          <w:rFonts w:ascii="Times New Roman" w:hAnsi="Times New Roman" w:cs="Times New Roman"/>
                          <w:sz w:val="24"/>
                        </w:rPr>
                      </w:pPr>
                      <w:r w:rsidRPr="00D56F87">
                        <w:rPr>
                          <w:rFonts w:ascii="Times New Roman" w:hAnsi="Times New Roman" w:cs="Times New Roman"/>
                          <w:sz w:val="24"/>
                        </w:rPr>
                        <w:t>Aga of household head</w:t>
                      </w:r>
                    </w:p>
                    <w:p w:rsidR="00374AB5" w:rsidRPr="00D56F87" w:rsidRDefault="00374AB5" w:rsidP="00D56F87">
                      <w:pPr>
                        <w:pStyle w:val="ListParagraph"/>
                        <w:numPr>
                          <w:ilvl w:val="0"/>
                          <w:numId w:val="43"/>
                        </w:numPr>
                        <w:rPr>
                          <w:rFonts w:ascii="Times New Roman" w:hAnsi="Times New Roman" w:cs="Times New Roman"/>
                          <w:sz w:val="24"/>
                        </w:rPr>
                      </w:pPr>
                      <w:r w:rsidRPr="00D56F87">
                        <w:rPr>
                          <w:rFonts w:ascii="Times New Roman" w:hAnsi="Times New Roman" w:cs="Times New Roman"/>
                          <w:sz w:val="24"/>
                        </w:rPr>
                        <w:t>Household size</w:t>
                      </w:r>
                    </w:p>
                    <w:p w:rsidR="00374AB5" w:rsidRPr="00D56F87" w:rsidRDefault="00374AB5" w:rsidP="00D56F87">
                      <w:pPr>
                        <w:pStyle w:val="ListParagraph"/>
                        <w:numPr>
                          <w:ilvl w:val="0"/>
                          <w:numId w:val="43"/>
                        </w:numPr>
                        <w:rPr>
                          <w:rFonts w:ascii="Times New Roman" w:hAnsi="Times New Roman" w:cs="Times New Roman"/>
                          <w:sz w:val="24"/>
                        </w:rPr>
                      </w:pPr>
                      <w:r w:rsidRPr="00D56F87">
                        <w:rPr>
                          <w:rFonts w:ascii="Times New Roman" w:hAnsi="Times New Roman" w:cs="Times New Roman"/>
                          <w:sz w:val="24"/>
                        </w:rPr>
                        <w:t>Dependency Ratio</w:t>
                      </w:r>
                    </w:p>
                    <w:p w:rsidR="00374AB5" w:rsidRPr="00D56F87" w:rsidRDefault="00374AB5" w:rsidP="00D56F87">
                      <w:pPr>
                        <w:pStyle w:val="ListParagraph"/>
                        <w:numPr>
                          <w:ilvl w:val="0"/>
                          <w:numId w:val="43"/>
                        </w:numPr>
                        <w:rPr>
                          <w:rFonts w:ascii="Times New Roman" w:hAnsi="Times New Roman" w:cs="Times New Roman"/>
                          <w:sz w:val="24"/>
                        </w:rPr>
                      </w:pPr>
                      <w:r w:rsidRPr="00D56F87">
                        <w:rPr>
                          <w:rFonts w:ascii="Times New Roman" w:hAnsi="Times New Roman" w:cs="Times New Roman"/>
                          <w:sz w:val="24"/>
                        </w:rPr>
                        <w:t>Education status</w:t>
                      </w:r>
                    </w:p>
                  </w:txbxContent>
                </v:textbox>
              </v:shape>
            </w:pict>
          </mc:Fallback>
        </mc:AlternateContent>
      </w:r>
      <w:r>
        <w:rPr>
          <w:rFonts w:ascii="Times New Roman" w:hAnsi="Times New Roman" w:cs="Times New Roman"/>
          <w:noProof/>
          <w:sz w:val="24"/>
        </w:rPr>
        <mc:AlternateContent>
          <mc:Choice Requires="wps">
            <w:drawing>
              <wp:anchor distT="0" distB="0" distL="114300" distR="114300" simplePos="0" relativeHeight="251651584" behindDoc="0" locked="0" layoutInCell="1" allowOverlap="1" wp14:anchorId="038C97C2" wp14:editId="43A69078">
                <wp:simplePos x="0" y="0"/>
                <wp:positionH relativeFrom="column">
                  <wp:posOffset>4400550</wp:posOffset>
                </wp:positionH>
                <wp:positionV relativeFrom="paragraph">
                  <wp:posOffset>229235</wp:posOffset>
                </wp:positionV>
                <wp:extent cx="1697990" cy="2286000"/>
                <wp:effectExtent l="0" t="0" r="16510" b="1905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97990" cy="2286000"/>
                        </a:xfrm>
                        <a:prstGeom prst="rect">
                          <a:avLst/>
                        </a:prstGeom>
                        <a:ln/>
                      </wps:spPr>
                      <wps:style>
                        <a:lnRef idx="2">
                          <a:schemeClr val="dk1"/>
                        </a:lnRef>
                        <a:fillRef idx="1">
                          <a:schemeClr val="lt1"/>
                        </a:fillRef>
                        <a:effectRef idx="0">
                          <a:schemeClr val="dk1"/>
                        </a:effectRef>
                        <a:fontRef idx="minor">
                          <a:schemeClr val="dk1"/>
                        </a:fontRef>
                      </wps:style>
                      <wps:txbx>
                        <w:txbxContent>
                          <w:p w:rsidR="005D792B" w:rsidRDefault="005D792B" w:rsidP="007B573D">
                            <w:pPr>
                              <w:jc w:val="center"/>
                              <w:rPr>
                                <w:rFonts w:ascii="Times New Roman" w:hAnsi="Times New Roman" w:cs="Times New Roman"/>
                                <w:b/>
                                <w:sz w:val="24"/>
                                <w:u w:val="single"/>
                              </w:rPr>
                            </w:pPr>
                          </w:p>
                          <w:p w:rsidR="005D792B" w:rsidRPr="007B573D" w:rsidRDefault="005D792B" w:rsidP="007B573D">
                            <w:pPr>
                              <w:jc w:val="center"/>
                              <w:rPr>
                                <w:rFonts w:ascii="Times New Roman" w:hAnsi="Times New Roman" w:cs="Times New Roman"/>
                                <w:b/>
                                <w:sz w:val="24"/>
                                <w:u w:val="single"/>
                              </w:rPr>
                            </w:pPr>
                            <w:r w:rsidRPr="007B573D">
                              <w:rPr>
                                <w:rFonts w:ascii="Times New Roman" w:hAnsi="Times New Roman" w:cs="Times New Roman"/>
                                <w:b/>
                                <w:sz w:val="24"/>
                                <w:u w:val="single"/>
                              </w:rPr>
                              <w:t>Socio economic factors</w:t>
                            </w:r>
                          </w:p>
                          <w:p w:rsidR="005D792B" w:rsidRPr="007B573D" w:rsidRDefault="005D792B" w:rsidP="00A90593">
                            <w:pPr>
                              <w:pStyle w:val="ListParagraph"/>
                              <w:numPr>
                                <w:ilvl w:val="0"/>
                                <w:numId w:val="17"/>
                              </w:numPr>
                              <w:rPr>
                                <w:rFonts w:ascii="Times New Roman" w:hAnsi="Times New Roman" w:cs="Times New Roman"/>
                                <w:sz w:val="24"/>
                              </w:rPr>
                            </w:pPr>
                            <w:r w:rsidRPr="007B573D">
                              <w:rPr>
                                <w:rFonts w:ascii="Times New Roman" w:hAnsi="Times New Roman" w:cs="Times New Roman"/>
                                <w:sz w:val="24"/>
                              </w:rPr>
                              <w:t>Land holding size</w:t>
                            </w:r>
                          </w:p>
                          <w:p w:rsidR="005D792B" w:rsidRDefault="005D792B" w:rsidP="00A90593">
                            <w:pPr>
                              <w:pStyle w:val="ListParagraph"/>
                              <w:numPr>
                                <w:ilvl w:val="0"/>
                                <w:numId w:val="17"/>
                              </w:numPr>
                              <w:rPr>
                                <w:rFonts w:ascii="Times New Roman" w:hAnsi="Times New Roman" w:cs="Times New Roman"/>
                                <w:sz w:val="24"/>
                              </w:rPr>
                            </w:pPr>
                            <w:r w:rsidRPr="007B573D">
                              <w:rPr>
                                <w:rFonts w:ascii="Times New Roman" w:hAnsi="Times New Roman" w:cs="Times New Roman"/>
                                <w:sz w:val="24"/>
                              </w:rPr>
                              <w:t>Participation in non-farm activity</w:t>
                            </w:r>
                          </w:p>
                          <w:p w:rsidR="005D792B" w:rsidRPr="007B573D" w:rsidRDefault="005D792B" w:rsidP="00A90593">
                            <w:pPr>
                              <w:pStyle w:val="ListParagraph"/>
                              <w:numPr>
                                <w:ilvl w:val="0"/>
                                <w:numId w:val="17"/>
                              </w:numPr>
                              <w:rPr>
                                <w:rFonts w:ascii="Times New Roman" w:hAnsi="Times New Roman" w:cs="Times New Roman"/>
                                <w:sz w:val="24"/>
                              </w:rPr>
                            </w:pPr>
                            <w:r>
                              <w:rPr>
                                <w:rFonts w:ascii="Times New Roman" w:hAnsi="Times New Roman" w:cs="Times New Roman"/>
                                <w:sz w:val="24"/>
                              </w:rPr>
                              <w:t>Participation on farm activity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28" type="#_x0000_t202" style="position:absolute;left:0;text-align:left;margin-left:346.5pt;margin-top:18.05pt;width:133.7pt;height:180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" fillcolor="white [3201]" strokecolor="black [3200]" strokeweight="2pt">
                <v:path arrowok="t"/>
                <v:textbox>
                  <w:txbxContent>
                    <w:p w:rsidR="00374AB5" w:rsidRDefault="00374AB5" w:rsidP="007B573D">
                      <w:pPr>
                        <w:jc w:val="center"/>
                        <w:rPr>
                          <w:rFonts w:ascii="Times New Roman" w:hAnsi="Times New Roman" w:cs="Times New Roman"/>
                          <w:b/>
                          <w:sz w:val="24"/>
                          <w:u w:val="single"/>
                        </w:rPr>
                      </w:pPr>
                    </w:p>
                    <w:p w:rsidR="00374AB5" w:rsidRPr="007B573D" w:rsidRDefault="00374AB5" w:rsidP="007B573D">
                      <w:pPr>
                        <w:jc w:val="center"/>
                        <w:rPr>
                          <w:rFonts w:ascii="Times New Roman" w:hAnsi="Times New Roman" w:cs="Times New Roman"/>
                          <w:b/>
                          <w:sz w:val="24"/>
                          <w:u w:val="single"/>
                        </w:rPr>
                      </w:pPr>
                      <w:r w:rsidRPr="007B573D">
                        <w:rPr>
                          <w:rFonts w:ascii="Times New Roman" w:hAnsi="Times New Roman" w:cs="Times New Roman"/>
                          <w:b/>
                          <w:sz w:val="24"/>
                          <w:u w:val="single"/>
                        </w:rPr>
                        <w:t>Socio economic factors</w:t>
                      </w:r>
                    </w:p>
                    <w:p w:rsidR="00374AB5" w:rsidRPr="007B573D" w:rsidRDefault="00374AB5" w:rsidP="00A90593">
                      <w:pPr>
                        <w:pStyle w:val="ListParagraph"/>
                        <w:numPr>
                          <w:ilvl w:val="0"/>
                          <w:numId w:val="17"/>
                        </w:numPr>
                        <w:rPr>
                          <w:rFonts w:ascii="Times New Roman" w:hAnsi="Times New Roman" w:cs="Times New Roman"/>
                          <w:sz w:val="24"/>
                        </w:rPr>
                      </w:pPr>
                      <w:r w:rsidRPr="007B573D">
                        <w:rPr>
                          <w:rFonts w:ascii="Times New Roman" w:hAnsi="Times New Roman" w:cs="Times New Roman"/>
                          <w:sz w:val="24"/>
                        </w:rPr>
                        <w:t>Land holding size</w:t>
                      </w:r>
                    </w:p>
                    <w:p w:rsidR="00374AB5" w:rsidRDefault="00374AB5" w:rsidP="00A90593">
                      <w:pPr>
                        <w:pStyle w:val="ListParagraph"/>
                        <w:numPr>
                          <w:ilvl w:val="0"/>
                          <w:numId w:val="17"/>
                        </w:numPr>
                        <w:rPr>
                          <w:rFonts w:ascii="Times New Roman" w:hAnsi="Times New Roman" w:cs="Times New Roman"/>
                          <w:sz w:val="24"/>
                        </w:rPr>
                      </w:pPr>
                      <w:r w:rsidRPr="007B573D">
                        <w:rPr>
                          <w:rFonts w:ascii="Times New Roman" w:hAnsi="Times New Roman" w:cs="Times New Roman"/>
                          <w:sz w:val="24"/>
                        </w:rPr>
                        <w:t>Participation in non-farm activity</w:t>
                      </w:r>
                    </w:p>
                    <w:p w:rsidR="00374AB5" w:rsidRPr="007B573D" w:rsidRDefault="00374AB5" w:rsidP="00A90593">
                      <w:pPr>
                        <w:pStyle w:val="ListParagraph"/>
                        <w:numPr>
                          <w:ilvl w:val="0"/>
                          <w:numId w:val="17"/>
                        </w:numPr>
                        <w:rPr>
                          <w:rFonts w:ascii="Times New Roman" w:hAnsi="Times New Roman" w:cs="Times New Roman"/>
                          <w:sz w:val="24"/>
                        </w:rPr>
                      </w:pPr>
                      <w:r>
                        <w:rPr>
                          <w:rFonts w:ascii="Times New Roman" w:hAnsi="Times New Roman" w:cs="Times New Roman"/>
                          <w:sz w:val="24"/>
                        </w:rPr>
                        <w:t>Participation on farm activity</w:t>
                      </w:r>
                    </w:p>
                  </w:txbxContent>
                </v:textbox>
              </v:shape>
            </w:pict>
          </mc:Fallback>
        </mc:AlternateContent>
      </w:r>
    </w:p>
    <w:bookmarkStart w:id="35" w:name="_Toc140078008"/>
    <w:bookmarkStart w:id="36" w:name="_Toc140078874"/>
    <w:bookmarkStart w:id="37" w:name="_Toc140078991"/>
    <w:bookmarkStart w:id="38" w:name="_Toc140449346"/>
    <w:bookmarkStart w:id="39" w:name="_Toc140449995"/>
    <w:bookmarkStart w:id="40" w:name="_Toc140453297"/>
    <w:bookmarkStart w:id="41" w:name="_Toc140500802"/>
    <w:bookmarkStart w:id="42" w:name="_Toc140501194"/>
    <w:bookmarkStart w:id="43" w:name="_Toc140501355"/>
    <w:bookmarkStart w:id="44" w:name="_Toc140501312"/>
    <w:bookmarkStart w:id="45" w:name="_Toc140501516"/>
    <w:bookmarkStart w:id="46" w:name="_Toc140501615"/>
    <w:bookmarkStart w:id="47" w:name="_Toc140503200"/>
    <w:bookmarkStart w:id="48" w:name="_Toc140503266"/>
    <w:bookmarkStart w:id="49" w:name="_Toc140541880"/>
    <w:bookmarkStart w:id="50" w:name="_Toc140542792"/>
    <w:bookmarkStart w:id="51" w:name="_Toc140568233"/>
    <w:bookmarkStart w:id="52" w:name="_Toc140663560"/>
    <w:bookmarkStart w:id="53" w:name="_Toc140670820"/>
    <w:bookmarkStart w:id="54" w:name="_Toc140694621"/>
    <w:bookmarkStart w:id="55" w:name="_Toc140738538"/>
    <w:bookmarkStart w:id="56" w:name="_Toc140738935"/>
    <w:p w:rsidR="008A3655" w:rsidRDefault="00AD1F5E" w:rsidP="00461EA7">
      <w:pPr>
        <w:pStyle w:val="Heading1"/>
        <w:rPr>
          <w:rFonts w:ascii="Times New Roman" w:hAnsi="Times New Roman" w:cs="Times New Roman"/>
          <w:color w:val="000000" w:themeColor="text1"/>
        </w:rPr>
      </w:pPr>
      <w:r>
        <w:rPr>
          <w:rFonts w:ascii="Times New Roman" w:hAnsi="Times New Roman" w:cs="Times New Roman"/>
          <w:noProof/>
          <w:sz w:val="24"/>
        </w:rPr>
        <mc:AlternateContent>
          <mc:Choice Requires="wps">
            <w:drawing>
              <wp:anchor distT="0" distB="0" distL="114300" distR="114300" simplePos="0" relativeHeight="251657728" behindDoc="0" locked="0" layoutInCell="1" allowOverlap="1" wp14:anchorId="68011EC3" wp14:editId="0E061082">
                <wp:simplePos x="0" y="0"/>
                <wp:positionH relativeFrom="column">
                  <wp:posOffset>2272030</wp:posOffset>
                </wp:positionH>
                <wp:positionV relativeFrom="paragraph">
                  <wp:posOffset>-3175</wp:posOffset>
                </wp:positionV>
                <wp:extent cx="1423035" cy="1613535"/>
                <wp:effectExtent l="57150" t="57150" r="62865" b="6286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3035" cy="1613535"/>
                        </a:xfrm>
                        <a:prstGeom prst="rect">
                          <a:avLst/>
                        </a:prstGeom>
                        <a:ln/>
                        <a:scene3d>
                          <a:camera prst="orthographicFront"/>
                          <a:lightRig rig="threePt" dir="t"/>
                        </a:scene3d>
                        <a:sp3d>
                          <a:bevelT prst="relaxedInset"/>
                        </a:sp3d>
                      </wps:spPr>
                      <wps:style>
                        <a:lnRef idx="2">
                          <a:schemeClr val="dk1"/>
                        </a:lnRef>
                        <a:fillRef idx="1">
                          <a:schemeClr val="lt1"/>
                        </a:fillRef>
                        <a:effectRef idx="0">
                          <a:schemeClr val="dk1"/>
                        </a:effectRef>
                        <a:fontRef idx="minor">
                          <a:schemeClr val="dk1"/>
                        </a:fontRef>
                      </wps:style>
                      <wps:txbx>
                        <w:txbxContent>
                          <w:p w:rsidR="005D792B" w:rsidRDefault="005D792B">
                            <w:pPr>
                              <w:rPr>
                                <w:rFonts w:ascii="Times New Roman" w:hAnsi="Times New Roman" w:cs="Times New Roman"/>
                                <w:b/>
                                <w:sz w:val="28"/>
                              </w:rPr>
                            </w:pPr>
                          </w:p>
                          <w:p w:rsidR="005D792B" w:rsidRPr="007B573D" w:rsidRDefault="005D792B">
                            <w:pPr>
                              <w:rPr>
                                <w:rFonts w:ascii="Times New Roman" w:hAnsi="Times New Roman" w:cs="Times New Roman"/>
                                <w:b/>
                                <w:sz w:val="28"/>
                              </w:rPr>
                            </w:pPr>
                            <w:r w:rsidRPr="007B573D">
                              <w:rPr>
                                <w:rFonts w:ascii="Times New Roman" w:hAnsi="Times New Roman" w:cs="Times New Roman"/>
                                <w:b/>
                                <w:sz w:val="28"/>
                              </w:rPr>
                              <w:t xml:space="preserve">Food security status of female headed households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 o:spid="_x0000_s1029" type="#_x0000_t202" style="position:absolute;margin-left:178.9pt;margin-top:-.25pt;width:112.05pt;height:127.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" fillcolor="white [3201]" strokecolor="black [3200]" strokeweight="2pt">
                <v:path arrowok="t"/>
                <v:textbox>
                  <w:txbxContent>
                    <w:p w:rsidR="00374AB5" w:rsidRDefault="00374AB5">
                      <w:pPr>
                        <w:rPr>
                          <w:rFonts w:ascii="Times New Roman" w:hAnsi="Times New Roman" w:cs="Times New Roman"/>
                          <w:b/>
                          <w:sz w:val="28"/>
                        </w:rPr>
                      </w:pPr>
                    </w:p>
                    <w:p w:rsidR="00374AB5" w:rsidRPr="007B573D" w:rsidRDefault="00374AB5">
                      <w:pPr>
                        <w:rPr>
                          <w:rFonts w:ascii="Times New Roman" w:hAnsi="Times New Roman" w:cs="Times New Roman"/>
                          <w:b/>
                          <w:sz w:val="28"/>
                        </w:rPr>
                      </w:pPr>
                      <w:r w:rsidRPr="007B573D">
                        <w:rPr>
                          <w:rFonts w:ascii="Times New Roman" w:hAnsi="Times New Roman" w:cs="Times New Roman"/>
                          <w:b/>
                          <w:sz w:val="28"/>
                        </w:rPr>
                        <w:t xml:space="preserve">Food security status of female headed households </w:t>
                      </w:r>
                    </w:p>
                  </w:txbxContent>
                </v:textbox>
              </v:shape>
            </w:pict>
          </mc:Fallback>
        </mc:AlternateConten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bookmarkStart w:id="57" w:name="_Toc140078009"/>
    <w:bookmarkStart w:id="58" w:name="_Toc140078875"/>
    <w:bookmarkStart w:id="59" w:name="_Toc140078992"/>
    <w:bookmarkStart w:id="60" w:name="_Toc140449347"/>
    <w:bookmarkStart w:id="61" w:name="_Toc140449996"/>
    <w:bookmarkStart w:id="62" w:name="_Toc140453298"/>
    <w:bookmarkStart w:id="63" w:name="_Toc140500803"/>
    <w:bookmarkStart w:id="64" w:name="_Toc140501195"/>
    <w:bookmarkStart w:id="65" w:name="_Toc140501356"/>
    <w:bookmarkStart w:id="66" w:name="_Toc140501313"/>
    <w:bookmarkStart w:id="67" w:name="_Toc140501517"/>
    <w:bookmarkStart w:id="68" w:name="_Toc140501616"/>
    <w:bookmarkStart w:id="69" w:name="_Toc140503201"/>
    <w:bookmarkStart w:id="70" w:name="_Toc140503267"/>
    <w:bookmarkStart w:id="71" w:name="_Toc140541881"/>
    <w:bookmarkStart w:id="72" w:name="_Toc140542793"/>
    <w:bookmarkStart w:id="73" w:name="_Toc140568234"/>
    <w:bookmarkStart w:id="74" w:name="_Toc140663561"/>
    <w:bookmarkStart w:id="75" w:name="_Toc140670821"/>
    <w:bookmarkStart w:id="76" w:name="_Toc140694622"/>
    <w:bookmarkStart w:id="77" w:name="_Toc140738539"/>
    <w:bookmarkStart w:id="78" w:name="_Toc140738936"/>
    <w:p w:rsidR="008A3655" w:rsidRDefault="00AD1F5E" w:rsidP="00461EA7">
      <w:pPr>
        <w:pStyle w:val="Heading1"/>
        <w:rPr>
          <w:rFonts w:ascii="Times New Roman" w:hAnsi="Times New Roman" w:cs="Times New Roman"/>
          <w:color w:val="000000" w:themeColor="text1"/>
        </w:rPr>
      </w:pPr>
      <w:r>
        <w:rPr>
          <w:rFonts w:ascii="Times New Roman" w:hAnsi="Times New Roman" w:cs="Times New Roman"/>
          <w:noProof/>
          <w:sz w:val="24"/>
        </w:rPr>
        <mc:AlternateContent>
          <mc:Choice Requires="wps">
            <w:drawing>
              <wp:anchor distT="0" distB="0" distL="114300" distR="114300" simplePos="0" relativeHeight="251663872" behindDoc="0" locked="0" layoutInCell="1" allowOverlap="1" wp14:anchorId="19B413C3" wp14:editId="2C66CCB9">
                <wp:simplePos x="0" y="0"/>
                <wp:positionH relativeFrom="column">
                  <wp:posOffset>3695065</wp:posOffset>
                </wp:positionH>
                <wp:positionV relativeFrom="paragraph">
                  <wp:posOffset>80010</wp:posOffset>
                </wp:positionV>
                <wp:extent cx="705485" cy="335915"/>
                <wp:effectExtent l="0" t="0" r="18415" b="26035"/>
                <wp:wrapNone/>
                <wp:docPr id="3" name="Left Arrow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5485" cy="335915"/>
                        </a:xfrm>
                        <a:prstGeom prst="lef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6661C769"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2" o:spid="_x0000_s1026" type="#_x0000_t66" style="position:absolute;margin-left:290.95pt;margin-top:6.3pt;width:55.55pt;height:26.4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" adj="5142" fillcolor="black [3200]" strokecolor="black [1600]" strokeweight="2pt">
                <v:path arrowok="t"/>
              </v:shape>
            </w:pict>
          </mc:Fallback>
        </mc:AlternateContent>
      </w:r>
      <w:r>
        <w:rPr>
          <w:rFonts w:ascii="Times New Roman" w:hAnsi="Times New Roman" w:cs="Times New Roman"/>
          <w:noProof/>
          <w:sz w:val="24"/>
        </w:rPr>
        <mc:AlternateContent>
          <mc:Choice Requires="wps">
            <w:drawing>
              <wp:anchor distT="0" distB="0" distL="114300" distR="114300" simplePos="0" relativeHeight="251660800" behindDoc="0" locked="0" layoutInCell="1" allowOverlap="1" wp14:anchorId="7EC8A77A" wp14:editId="72CDDE17">
                <wp:simplePos x="0" y="0"/>
                <wp:positionH relativeFrom="column">
                  <wp:posOffset>1595120</wp:posOffset>
                </wp:positionH>
                <wp:positionV relativeFrom="paragraph">
                  <wp:posOffset>104140</wp:posOffset>
                </wp:positionV>
                <wp:extent cx="676910" cy="311785"/>
                <wp:effectExtent l="0" t="19050" r="46990" b="31115"/>
                <wp:wrapNone/>
                <wp:docPr id="1" name="Right Arrow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6910" cy="31178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58BEEAC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 o:spid="_x0000_s1026" type="#_x0000_t13" style="position:absolute;margin-left:125.6pt;margin-top:8.2pt;width:53.3pt;height:24.5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" adj="16626" fillcolor="black [3200]" strokecolor="black [1600]" strokeweight="2pt">
                <v:path arrowok="t"/>
              </v:shape>
            </w:pict>
          </mc:Fallback>
        </mc:AlternateConten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rsidR="008A3655" w:rsidRDefault="008A3655" w:rsidP="00461EA7">
      <w:pPr>
        <w:pStyle w:val="Heading1"/>
        <w:rPr>
          <w:rFonts w:ascii="Times New Roman" w:hAnsi="Times New Roman" w:cs="Times New Roman"/>
          <w:color w:val="000000" w:themeColor="text1"/>
        </w:rPr>
      </w:pPr>
    </w:p>
    <w:p w:rsidR="008A3655" w:rsidRDefault="008A3655" w:rsidP="00461EA7">
      <w:pPr>
        <w:pStyle w:val="Heading1"/>
        <w:rPr>
          <w:rFonts w:ascii="Times New Roman" w:hAnsi="Times New Roman" w:cs="Times New Roman"/>
          <w:color w:val="000000" w:themeColor="text1"/>
        </w:rPr>
      </w:pPr>
    </w:p>
    <w:p w:rsidR="00AF74FA" w:rsidRDefault="00AF74FA" w:rsidP="000A31E7">
      <w:pPr>
        <w:rPr>
          <w:rFonts w:ascii="Times New Roman" w:hAnsi="Times New Roman" w:cs="Times New Roman"/>
          <w:sz w:val="24"/>
        </w:rPr>
      </w:pPr>
    </w:p>
    <w:p w:rsidR="000A31E7" w:rsidRDefault="00E82F5E" w:rsidP="000A31E7">
      <w:pPr>
        <w:rPr>
          <w:rFonts w:ascii="Times New Roman" w:hAnsi="Times New Roman" w:cs="Times New Roman"/>
          <w:sz w:val="24"/>
        </w:rPr>
      </w:pPr>
      <w:r w:rsidRPr="00CC7B13">
        <w:rPr>
          <w:rFonts w:ascii="Times New Roman" w:hAnsi="Times New Roman" w:cs="Times New Roman"/>
          <w:sz w:val="24"/>
        </w:rPr>
        <w:t>Source; Based on Literatu</w:t>
      </w:r>
      <w:r>
        <w:rPr>
          <w:rFonts w:ascii="Times New Roman" w:hAnsi="Times New Roman" w:cs="Times New Roman"/>
          <w:sz w:val="24"/>
        </w:rPr>
        <w:t>re</w:t>
      </w:r>
    </w:p>
    <w:p w:rsidR="000A31E7" w:rsidRDefault="000A31E7" w:rsidP="000A31E7">
      <w:pPr>
        <w:rPr>
          <w:rFonts w:ascii="Times New Roman" w:hAnsi="Times New Roman" w:cs="Times New Roman"/>
          <w:sz w:val="24"/>
        </w:rPr>
      </w:pPr>
    </w:p>
    <w:p w:rsidR="000A31E7" w:rsidRDefault="000A31E7" w:rsidP="000A31E7"/>
    <w:p w:rsidR="00AF74FA" w:rsidRPr="000A31E7" w:rsidRDefault="00AF74FA" w:rsidP="000A31E7"/>
    <w:p w:rsidR="00BC1415" w:rsidRPr="00CC7B13" w:rsidRDefault="00CB0F6E" w:rsidP="00461EA7">
      <w:pPr>
        <w:pStyle w:val="Heading1"/>
        <w:rPr>
          <w:rFonts w:ascii="Times New Roman" w:hAnsi="Times New Roman" w:cs="Times New Roman"/>
          <w:color w:val="000000" w:themeColor="text1"/>
        </w:rPr>
      </w:pPr>
      <w:bookmarkStart w:id="79" w:name="_Toc140738937"/>
      <w:r w:rsidRPr="00CA5F90">
        <w:rPr>
          <w:rFonts w:ascii="Times New Roman" w:hAnsi="Times New Roman" w:cs="Times New Roman"/>
          <w:color w:val="000000" w:themeColor="text1"/>
          <w:sz w:val="32"/>
        </w:rPr>
        <w:lastRenderedPageBreak/>
        <w:t xml:space="preserve">CHAPTER THREE: </w:t>
      </w:r>
      <w:r w:rsidR="00833089" w:rsidRPr="00CA5F90">
        <w:rPr>
          <w:rFonts w:ascii="Times New Roman" w:hAnsi="Times New Roman" w:cs="Times New Roman"/>
          <w:color w:val="000000" w:themeColor="text1"/>
          <w:sz w:val="32"/>
        </w:rPr>
        <w:t>RESEARCH METHODOLOGY</w:t>
      </w:r>
      <w:bookmarkEnd w:id="79"/>
    </w:p>
    <w:p w:rsidR="00EC3513" w:rsidRPr="00CA5F90" w:rsidRDefault="00461EA7" w:rsidP="003B0845">
      <w:pPr>
        <w:pStyle w:val="Heading2"/>
        <w:numPr>
          <w:ilvl w:val="1"/>
          <w:numId w:val="4"/>
        </w:numPr>
        <w:spacing w:line="480" w:lineRule="auto"/>
        <w:rPr>
          <w:rFonts w:ascii="Times New Roman" w:hAnsi="Times New Roman" w:cs="Times New Roman"/>
          <w:color w:val="000000" w:themeColor="text1"/>
          <w:sz w:val="28"/>
        </w:rPr>
      </w:pPr>
      <w:bookmarkStart w:id="80" w:name="_Toc140738938"/>
      <w:r w:rsidRPr="00CA5F90">
        <w:rPr>
          <w:rFonts w:ascii="Times New Roman" w:hAnsi="Times New Roman" w:cs="Times New Roman"/>
          <w:color w:val="000000" w:themeColor="text1"/>
          <w:sz w:val="28"/>
        </w:rPr>
        <w:t>DESCRIPTION OF THE STUDY AREA</w:t>
      </w:r>
      <w:bookmarkEnd w:id="80"/>
    </w:p>
    <w:p w:rsidR="00636294" w:rsidRPr="003B0845" w:rsidRDefault="00636294" w:rsidP="00461EA7">
      <w:pPr>
        <w:rPr>
          <w:rFonts w:ascii="Times New Roman" w:hAnsi="Times New Roman" w:cs="Times New Roman"/>
          <w:b/>
        </w:rPr>
      </w:pPr>
      <w:proofErr w:type="spellStart"/>
      <w:r w:rsidRPr="003B0845">
        <w:rPr>
          <w:rFonts w:ascii="Times New Roman" w:hAnsi="Times New Roman" w:cs="Times New Roman"/>
          <w:b/>
          <w:sz w:val="24"/>
        </w:rPr>
        <w:t>Adama</w:t>
      </w:r>
      <w:proofErr w:type="spellEnd"/>
      <w:r w:rsidRPr="003B0845">
        <w:rPr>
          <w:rFonts w:ascii="Times New Roman" w:hAnsi="Times New Roman" w:cs="Times New Roman"/>
          <w:b/>
          <w:sz w:val="24"/>
        </w:rPr>
        <w:t xml:space="preserve"> </w:t>
      </w:r>
      <w:proofErr w:type="spellStart"/>
      <w:r w:rsidRPr="003B0845">
        <w:rPr>
          <w:rFonts w:ascii="Times New Roman" w:hAnsi="Times New Roman" w:cs="Times New Roman"/>
          <w:b/>
          <w:sz w:val="24"/>
        </w:rPr>
        <w:t>wereda</w:t>
      </w:r>
      <w:proofErr w:type="spellEnd"/>
    </w:p>
    <w:p w:rsidR="00636294" w:rsidRDefault="00636294" w:rsidP="00E62F82">
      <w:pPr>
        <w:spacing w:line="360" w:lineRule="auto"/>
        <w:jc w:val="both"/>
        <w:rPr>
          <w:rFonts w:ascii="Times New Roman" w:hAnsi="Times New Roman" w:cs="Times New Roman"/>
          <w:sz w:val="24"/>
        </w:rPr>
      </w:pPr>
      <w:proofErr w:type="spellStart"/>
      <w:r w:rsidRPr="00CC7B13">
        <w:rPr>
          <w:rFonts w:ascii="Times New Roman" w:hAnsi="Times New Roman" w:cs="Times New Roman"/>
          <w:sz w:val="24"/>
        </w:rPr>
        <w:t>Adama</w:t>
      </w:r>
      <w:proofErr w:type="spellEnd"/>
      <w:r w:rsidRPr="00CC7B13">
        <w:rPr>
          <w:rFonts w:ascii="Times New Roman" w:hAnsi="Times New Roman" w:cs="Times New Roman"/>
          <w:sz w:val="24"/>
        </w:rPr>
        <w:t xml:space="preserve"> </w:t>
      </w:r>
      <w:proofErr w:type="spellStart"/>
      <w:r w:rsidRPr="00CC7B13">
        <w:rPr>
          <w:rFonts w:ascii="Times New Roman" w:hAnsi="Times New Roman" w:cs="Times New Roman"/>
          <w:sz w:val="24"/>
        </w:rPr>
        <w:t>wered</w:t>
      </w:r>
      <w:proofErr w:type="spellEnd"/>
      <w:r w:rsidRPr="00CC7B13">
        <w:rPr>
          <w:rFonts w:ascii="Times New Roman" w:hAnsi="Times New Roman" w:cs="Times New Roman"/>
          <w:sz w:val="24"/>
        </w:rPr>
        <w:t xml:space="preserve"> is </w:t>
      </w:r>
      <w:r w:rsidR="00CB6C16" w:rsidRPr="00CC7B13">
        <w:rPr>
          <w:rFonts w:ascii="Times New Roman" w:hAnsi="Times New Roman" w:cs="Times New Roman"/>
          <w:sz w:val="24"/>
        </w:rPr>
        <w:t xml:space="preserve">one of the nine </w:t>
      </w:r>
      <w:proofErr w:type="spellStart"/>
      <w:r w:rsidR="00CB6C16" w:rsidRPr="00CC7B13">
        <w:rPr>
          <w:rFonts w:ascii="Times New Roman" w:hAnsi="Times New Roman" w:cs="Times New Roman"/>
          <w:sz w:val="24"/>
        </w:rPr>
        <w:t>weredas</w:t>
      </w:r>
      <w:proofErr w:type="spellEnd"/>
      <w:r w:rsidR="00CB6C16" w:rsidRPr="00CC7B13">
        <w:rPr>
          <w:rFonts w:ascii="Times New Roman" w:hAnsi="Times New Roman" w:cs="Times New Roman"/>
          <w:sz w:val="24"/>
        </w:rPr>
        <w:t xml:space="preserve"> in east </w:t>
      </w:r>
      <w:proofErr w:type="spellStart"/>
      <w:r w:rsidR="00CB6C16" w:rsidRPr="00CC7B13">
        <w:rPr>
          <w:rFonts w:ascii="Times New Roman" w:hAnsi="Times New Roman" w:cs="Times New Roman"/>
          <w:sz w:val="24"/>
        </w:rPr>
        <w:t>shewa</w:t>
      </w:r>
      <w:proofErr w:type="spellEnd"/>
      <w:r w:rsidR="00CB6C16" w:rsidRPr="00CC7B13">
        <w:rPr>
          <w:rFonts w:ascii="Times New Roman" w:hAnsi="Times New Roman" w:cs="Times New Roman"/>
          <w:sz w:val="24"/>
        </w:rPr>
        <w:t xml:space="preserve"> zone; </w:t>
      </w:r>
      <w:proofErr w:type="spellStart"/>
      <w:r w:rsidRPr="00CC7B13">
        <w:rPr>
          <w:rFonts w:ascii="Times New Roman" w:hAnsi="Times New Roman" w:cs="Times New Roman"/>
          <w:sz w:val="24"/>
        </w:rPr>
        <w:t>O</w:t>
      </w:r>
      <w:r w:rsidR="00CB6C16" w:rsidRPr="00CC7B13">
        <w:rPr>
          <w:rFonts w:ascii="Times New Roman" w:hAnsi="Times New Roman" w:cs="Times New Roman"/>
          <w:sz w:val="24"/>
        </w:rPr>
        <w:t>romia</w:t>
      </w:r>
      <w:proofErr w:type="spellEnd"/>
      <w:r w:rsidR="00CB6C16" w:rsidRPr="00CC7B13">
        <w:rPr>
          <w:rFonts w:ascii="Times New Roman" w:hAnsi="Times New Roman" w:cs="Times New Roman"/>
          <w:sz w:val="24"/>
        </w:rPr>
        <w:t xml:space="preserve"> Region. </w:t>
      </w:r>
      <w:proofErr w:type="spellStart"/>
      <w:proofErr w:type="gramStart"/>
      <w:r w:rsidRPr="00CC7B13">
        <w:rPr>
          <w:rFonts w:ascii="Times New Roman" w:hAnsi="Times New Roman" w:cs="Times New Roman"/>
          <w:sz w:val="24"/>
        </w:rPr>
        <w:t>Adama</w:t>
      </w:r>
      <w:proofErr w:type="spellEnd"/>
      <w:r w:rsidRPr="00CC7B13">
        <w:rPr>
          <w:rFonts w:ascii="Times New Roman" w:hAnsi="Times New Roman" w:cs="Times New Roman"/>
          <w:sz w:val="24"/>
        </w:rPr>
        <w:t xml:space="preserve">  </w:t>
      </w:r>
      <w:proofErr w:type="spellStart"/>
      <w:r w:rsidRPr="00CC7B13">
        <w:rPr>
          <w:rFonts w:ascii="Times New Roman" w:hAnsi="Times New Roman" w:cs="Times New Roman"/>
          <w:sz w:val="24"/>
        </w:rPr>
        <w:t>wereda</w:t>
      </w:r>
      <w:proofErr w:type="spellEnd"/>
      <w:proofErr w:type="gramEnd"/>
      <w:r w:rsidRPr="00CC7B13">
        <w:rPr>
          <w:rFonts w:ascii="Times New Roman" w:hAnsi="Times New Roman" w:cs="Times New Roman"/>
          <w:sz w:val="24"/>
        </w:rPr>
        <w:t xml:space="preserve"> is bordered </w:t>
      </w:r>
      <w:r w:rsidRPr="00201869">
        <w:rPr>
          <w:rFonts w:ascii="Times New Roman" w:hAnsi="Times New Roman" w:cs="Times New Roman"/>
          <w:sz w:val="24"/>
        </w:rPr>
        <w:t xml:space="preserve">on the south by the </w:t>
      </w:r>
      <w:proofErr w:type="spellStart"/>
      <w:r w:rsidRPr="00201869">
        <w:rPr>
          <w:rFonts w:ascii="Times New Roman" w:hAnsi="Times New Roman" w:cs="Times New Roman"/>
          <w:sz w:val="24"/>
        </w:rPr>
        <w:t>Arsi</w:t>
      </w:r>
      <w:proofErr w:type="spellEnd"/>
      <w:r w:rsidRPr="00201869">
        <w:rPr>
          <w:rFonts w:ascii="Times New Roman" w:hAnsi="Times New Roman" w:cs="Times New Roman"/>
          <w:sz w:val="24"/>
        </w:rPr>
        <w:t xml:space="preserve"> Zone, on the southwest by </w:t>
      </w:r>
      <w:proofErr w:type="spellStart"/>
      <w:r w:rsidRPr="00201869">
        <w:rPr>
          <w:rFonts w:ascii="Times New Roman" w:hAnsi="Times New Roman" w:cs="Times New Roman"/>
          <w:sz w:val="24"/>
        </w:rPr>
        <w:t>Koka</w:t>
      </w:r>
      <w:proofErr w:type="spellEnd"/>
      <w:r w:rsidRPr="00201869">
        <w:rPr>
          <w:rFonts w:ascii="Times New Roman" w:hAnsi="Times New Roman" w:cs="Times New Roman"/>
          <w:sz w:val="24"/>
        </w:rPr>
        <w:t xml:space="preserve"> Reservoir which separates it from </w:t>
      </w:r>
      <w:proofErr w:type="spellStart"/>
      <w:r w:rsidRPr="00201869">
        <w:rPr>
          <w:rFonts w:ascii="Times New Roman" w:hAnsi="Times New Roman" w:cs="Times New Roman"/>
          <w:sz w:val="24"/>
        </w:rPr>
        <w:t>Dugda</w:t>
      </w:r>
      <w:proofErr w:type="spellEnd"/>
      <w:r w:rsidRPr="00201869">
        <w:rPr>
          <w:rFonts w:ascii="Times New Roman" w:hAnsi="Times New Roman" w:cs="Times New Roman"/>
          <w:sz w:val="24"/>
        </w:rPr>
        <w:t xml:space="preserve"> Bora, on the west by </w:t>
      </w:r>
      <w:proofErr w:type="spellStart"/>
      <w:r w:rsidRPr="00201869">
        <w:rPr>
          <w:rFonts w:ascii="Times New Roman" w:hAnsi="Times New Roman" w:cs="Times New Roman"/>
          <w:sz w:val="24"/>
        </w:rPr>
        <w:t>Lome</w:t>
      </w:r>
      <w:proofErr w:type="spellEnd"/>
      <w:r w:rsidRPr="00201869">
        <w:rPr>
          <w:rFonts w:ascii="Times New Roman" w:hAnsi="Times New Roman" w:cs="Times New Roman"/>
          <w:sz w:val="24"/>
        </w:rPr>
        <w:t xml:space="preserve">, on the north by the </w:t>
      </w:r>
      <w:proofErr w:type="spellStart"/>
      <w:r w:rsidRPr="00201869">
        <w:rPr>
          <w:rFonts w:ascii="Times New Roman" w:hAnsi="Times New Roman" w:cs="Times New Roman"/>
          <w:sz w:val="24"/>
        </w:rPr>
        <w:t>Amhara</w:t>
      </w:r>
      <w:proofErr w:type="spellEnd"/>
      <w:r w:rsidRPr="00201869">
        <w:rPr>
          <w:rFonts w:ascii="Times New Roman" w:hAnsi="Times New Roman" w:cs="Times New Roman"/>
          <w:sz w:val="24"/>
        </w:rPr>
        <w:t xml:space="preserve"> Re</w:t>
      </w:r>
      <w:r w:rsidR="00CB6C16" w:rsidRPr="00201869">
        <w:rPr>
          <w:rFonts w:ascii="Times New Roman" w:hAnsi="Times New Roman" w:cs="Times New Roman"/>
          <w:sz w:val="24"/>
        </w:rPr>
        <w:t xml:space="preserve">gion, and on the east by </w:t>
      </w:r>
      <w:proofErr w:type="spellStart"/>
      <w:r w:rsidR="00CB6C16" w:rsidRPr="00201869">
        <w:rPr>
          <w:rFonts w:ascii="Times New Roman" w:hAnsi="Times New Roman" w:cs="Times New Roman"/>
          <w:sz w:val="24"/>
        </w:rPr>
        <w:t>Boset</w:t>
      </w:r>
      <w:proofErr w:type="spellEnd"/>
      <w:r w:rsidR="00CB6C16" w:rsidRPr="00201869">
        <w:rPr>
          <w:rFonts w:ascii="Times New Roman" w:hAnsi="Times New Roman" w:cs="Times New Roman"/>
          <w:sz w:val="24"/>
        </w:rPr>
        <w:t>. T</w:t>
      </w:r>
      <w:r w:rsidRPr="00201869">
        <w:rPr>
          <w:rFonts w:ascii="Times New Roman" w:hAnsi="Times New Roman" w:cs="Times New Roman"/>
          <w:sz w:val="24"/>
        </w:rPr>
        <w:t>he Awash River, the</w:t>
      </w:r>
      <w:r w:rsidR="00D652FB">
        <w:rPr>
          <w:rFonts w:ascii="Times New Roman" w:hAnsi="Times New Roman" w:cs="Times New Roman"/>
          <w:sz w:val="24"/>
        </w:rPr>
        <w:t xml:space="preserve"> only important river in this </w:t>
      </w:r>
      <w:proofErr w:type="spellStart"/>
      <w:r w:rsidR="00D652FB">
        <w:rPr>
          <w:rFonts w:ascii="Times New Roman" w:hAnsi="Times New Roman" w:cs="Times New Roman"/>
          <w:sz w:val="24"/>
        </w:rPr>
        <w:t>we</w:t>
      </w:r>
      <w:r w:rsidRPr="00201869">
        <w:rPr>
          <w:rFonts w:ascii="Times New Roman" w:hAnsi="Times New Roman" w:cs="Times New Roman"/>
          <w:sz w:val="24"/>
        </w:rPr>
        <w:t>reda</w:t>
      </w:r>
      <w:proofErr w:type="spellEnd"/>
      <w:r w:rsidRPr="00201869">
        <w:rPr>
          <w:rFonts w:ascii="Times New Roman" w:hAnsi="Times New Roman" w:cs="Times New Roman"/>
          <w:sz w:val="24"/>
        </w:rPr>
        <w:t xml:space="preserve">, defines the </w:t>
      </w:r>
      <w:proofErr w:type="spellStart"/>
      <w:r w:rsidRPr="00201869">
        <w:rPr>
          <w:rFonts w:ascii="Times New Roman" w:hAnsi="Times New Roman" w:cs="Times New Roman"/>
          <w:sz w:val="24"/>
        </w:rPr>
        <w:t>woreda</w:t>
      </w:r>
      <w:proofErr w:type="spellEnd"/>
      <w:r w:rsidRPr="00201869">
        <w:rPr>
          <w:rFonts w:ascii="Times New Roman" w:hAnsi="Times New Roman" w:cs="Times New Roman"/>
          <w:sz w:val="24"/>
        </w:rPr>
        <w:t xml:space="preserve"> boundaries on the east and south. Other towns in this </w:t>
      </w:r>
      <w:proofErr w:type="spellStart"/>
      <w:r w:rsidRPr="00201869">
        <w:rPr>
          <w:rFonts w:ascii="Times New Roman" w:hAnsi="Times New Roman" w:cs="Times New Roman"/>
          <w:sz w:val="24"/>
        </w:rPr>
        <w:t>woreda</w:t>
      </w:r>
      <w:proofErr w:type="spellEnd"/>
      <w:r w:rsidRPr="00201869">
        <w:rPr>
          <w:rFonts w:ascii="Times New Roman" w:hAnsi="Times New Roman" w:cs="Times New Roman"/>
          <w:sz w:val="24"/>
        </w:rPr>
        <w:t xml:space="preserve"> include Awash </w:t>
      </w:r>
      <w:proofErr w:type="spellStart"/>
      <w:r w:rsidRPr="00201869">
        <w:rPr>
          <w:rFonts w:ascii="Times New Roman" w:hAnsi="Times New Roman" w:cs="Times New Roman"/>
          <w:sz w:val="24"/>
        </w:rPr>
        <w:t>Melkasa</w:t>
      </w:r>
      <w:proofErr w:type="spellEnd"/>
      <w:r w:rsidRPr="00201869">
        <w:rPr>
          <w:rFonts w:ascii="Times New Roman" w:hAnsi="Times New Roman" w:cs="Times New Roman"/>
          <w:sz w:val="24"/>
        </w:rPr>
        <w:t xml:space="preserve">, </w:t>
      </w:r>
      <w:proofErr w:type="spellStart"/>
      <w:r w:rsidRPr="00201869">
        <w:rPr>
          <w:rFonts w:ascii="Times New Roman" w:hAnsi="Times New Roman" w:cs="Times New Roman"/>
          <w:sz w:val="24"/>
        </w:rPr>
        <w:t>Shewa</w:t>
      </w:r>
      <w:proofErr w:type="spellEnd"/>
      <w:r w:rsidRPr="00201869">
        <w:rPr>
          <w:rFonts w:ascii="Times New Roman" w:hAnsi="Times New Roman" w:cs="Times New Roman"/>
          <w:sz w:val="24"/>
        </w:rPr>
        <w:t xml:space="preserve"> </w:t>
      </w:r>
      <w:proofErr w:type="spellStart"/>
      <w:r w:rsidRPr="00201869">
        <w:rPr>
          <w:rFonts w:ascii="Times New Roman" w:hAnsi="Times New Roman" w:cs="Times New Roman"/>
          <w:sz w:val="24"/>
        </w:rPr>
        <w:t>Alemtena</w:t>
      </w:r>
      <w:proofErr w:type="spellEnd"/>
      <w:r w:rsidRPr="00201869">
        <w:rPr>
          <w:rFonts w:ascii="Times New Roman" w:hAnsi="Times New Roman" w:cs="Times New Roman"/>
          <w:sz w:val="24"/>
        </w:rPr>
        <w:t xml:space="preserve">, Sire </w:t>
      </w:r>
      <w:proofErr w:type="spellStart"/>
      <w:r w:rsidRPr="00201869">
        <w:rPr>
          <w:rFonts w:ascii="Times New Roman" w:hAnsi="Times New Roman" w:cs="Times New Roman"/>
          <w:sz w:val="24"/>
        </w:rPr>
        <w:t>Robi</w:t>
      </w:r>
      <w:proofErr w:type="spellEnd"/>
      <w:r w:rsidRPr="00201869">
        <w:rPr>
          <w:rFonts w:ascii="Times New Roman" w:hAnsi="Times New Roman" w:cs="Times New Roman"/>
          <w:sz w:val="24"/>
        </w:rPr>
        <w:t xml:space="preserve">, </w:t>
      </w:r>
      <w:proofErr w:type="spellStart"/>
      <w:r w:rsidRPr="00201869">
        <w:rPr>
          <w:rFonts w:ascii="Times New Roman" w:hAnsi="Times New Roman" w:cs="Times New Roman"/>
          <w:sz w:val="24"/>
        </w:rPr>
        <w:t>Sodere</w:t>
      </w:r>
      <w:proofErr w:type="spellEnd"/>
      <w:r w:rsidRPr="00201869">
        <w:rPr>
          <w:rFonts w:ascii="Times New Roman" w:hAnsi="Times New Roman" w:cs="Times New Roman"/>
          <w:sz w:val="24"/>
        </w:rPr>
        <w:t xml:space="preserve"> and </w:t>
      </w:r>
      <w:proofErr w:type="spellStart"/>
      <w:r w:rsidRPr="00201869">
        <w:rPr>
          <w:rFonts w:ascii="Times New Roman" w:hAnsi="Times New Roman" w:cs="Times New Roman"/>
          <w:sz w:val="24"/>
        </w:rPr>
        <w:t>Wenji</w:t>
      </w:r>
      <w:proofErr w:type="spellEnd"/>
      <w:r w:rsidRPr="00201869">
        <w:rPr>
          <w:rFonts w:ascii="Times New Roman" w:hAnsi="Times New Roman" w:cs="Times New Roman"/>
          <w:sz w:val="24"/>
        </w:rPr>
        <w:t xml:space="preserve"> </w:t>
      </w:r>
      <w:proofErr w:type="spellStart"/>
      <w:r w:rsidRPr="00201869">
        <w:rPr>
          <w:rFonts w:ascii="Times New Roman" w:hAnsi="Times New Roman" w:cs="Times New Roman"/>
          <w:sz w:val="24"/>
        </w:rPr>
        <w:t>Gefersa</w:t>
      </w:r>
      <w:proofErr w:type="spellEnd"/>
      <w:r w:rsidRPr="00201869">
        <w:rPr>
          <w:rFonts w:ascii="Times New Roman" w:hAnsi="Times New Roman" w:cs="Times New Roman"/>
          <w:sz w:val="24"/>
        </w:rPr>
        <w:t>.</w:t>
      </w:r>
      <w:r w:rsidR="00CB6C16" w:rsidRPr="00201869">
        <w:rPr>
          <w:rFonts w:ascii="Times New Roman" w:hAnsi="Times New Roman" w:cs="Times New Roman"/>
          <w:sz w:val="24"/>
        </w:rPr>
        <w:t xml:space="preserve"> </w:t>
      </w:r>
      <w:proofErr w:type="spellStart"/>
      <w:r w:rsidR="00CB6C16" w:rsidRPr="00201869">
        <w:rPr>
          <w:rFonts w:ascii="Times New Roman" w:hAnsi="Times New Roman" w:cs="Times New Roman"/>
          <w:sz w:val="24"/>
        </w:rPr>
        <w:t>Adama</w:t>
      </w:r>
      <w:proofErr w:type="spellEnd"/>
      <w:r w:rsidR="00CB6C16" w:rsidRPr="00201869">
        <w:rPr>
          <w:rFonts w:ascii="Times New Roman" w:hAnsi="Times New Roman" w:cs="Times New Roman"/>
          <w:sz w:val="24"/>
        </w:rPr>
        <w:t xml:space="preserve"> </w:t>
      </w:r>
      <w:proofErr w:type="spellStart"/>
      <w:r w:rsidR="00CB6C16" w:rsidRPr="00201869">
        <w:rPr>
          <w:rFonts w:ascii="Times New Roman" w:hAnsi="Times New Roman" w:cs="Times New Roman"/>
          <w:sz w:val="24"/>
        </w:rPr>
        <w:t>wereda</w:t>
      </w:r>
      <w:proofErr w:type="spellEnd"/>
      <w:r w:rsidR="00CB6C16" w:rsidRPr="00201869">
        <w:rPr>
          <w:rFonts w:ascii="Times New Roman" w:hAnsi="Times New Roman" w:cs="Times New Roman"/>
          <w:sz w:val="24"/>
        </w:rPr>
        <w:t xml:space="preserve"> </w:t>
      </w:r>
      <w:r w:rsidRPr="00201869">
        <w:rPr>
          <w:rFonts w:ascii="Times New Roman" w:hAnsi="Times New Roman" w:cs="Times New Roman"/>
          <w:sz w:val="24"/>
        </w:rPr>
        <w:t xml:space="preserve">has a total land area of 86,120 </w:t>
      </w:r>
      <w:r w:rsidR="00460B26" w:rsidRPr="00201869">
        <w:rPr>
          <w:rFonts w:ascii="Times New Roman" w:hAnsi="Times New Roman" w:cs="Times New Roman"/>
          <w:sz w:val="24"/>
        </w:rPr>
        <w:t>hectares</w:t>
      </w:r>
      <w:r w:rsidRPr="00201869">
        <w:rPr>
          <w:rFonts w:ascii="Times New Roman" w:hAnsi="Times New Roman" w:cs="Times New Roman"/>
          <w:sz w:val="24"/>
        </w:rPr>
        <w:t xml:space="preserve">.  </w:t>
      </w:r>
      <w:r w:rsidR="00460B26" w:rsidRPr="00201869">
        <w:rPr>
          <w:rFonts w:ascii="Times New Roman" w:hAnsi="Times New Roman" w:cs="Times New Roman"/>
          <w:sz w:val="24"/>
        </w:rPr>
        <w:t>It has</w:t>
      </w:r>
      <w:r w:rsidRPr="00201869">
        <w:rPr>
          <w:rFonts w:ascii="Times New Roman" w:hAnsi="Times New Roman" w:cs="Times New Roman"/>
          <w:sz w:val="24"/>
        </w:rPr>
        <w:t xml:space="preserve"> 37 rural and 8 urban </w:t>
      </w:r>
      <w:proofErr w:type="spellStart"/>
      <w:r w:rsidRPr="00201869">
        <w:rPr>
          <w:rFonts w:ascii="Times New Roman" w:hAnsi="Times New Roman" w:cs="Times New Roman"/>
          <w:sz w:val="24"/>
        </w:rPr>
        <w:t>kebeles</w:t>
      </w:r>
      <w:proofErr w:type="spellEnd"/>
      <w:r w:rsidRPr="00201869">
        <w:rPr>
          <w:rFonts w:ascii="Times New Roman" w:hAnsi="Times New Roman" w:cs="Times New Roman"/>
          <w:sz w:val="24"/>
        </w:rPr>
        <w:t>.</w:t>
      </w:r>
    </w:p>
    <w:p w:rsidR="00636294" w:rsidRPr="0076505D" w:rsidRDefault="000D04D7" w:rsidP="00E62F82">
      <w:pPr>
        <w:spacing w:line="360" w:lineRule="auto"/>
        <w:jc w:val="both"/>
        <w:rPr>
          <w:rFonts w:ascii="Times New Roman" w:hAnsi="Times New Roman" w:cs="Times New Roman"/>
          <w:sz w:val="24"/>
          <w:szCs w:val="24"/>
        </w:rPr>
      </w:pPr>
      <w:r w:rsidRPr="00AF74FA">
        <w:rPr>
          <w:rFonts w:ascii="Times New Roman" w:hAnsi="Times New Roman" w:cs="Times New Roman"/>
          <w:color w:val="000000" w:themeColor="text1"/>
          <w:sz w:val="24"/>
          <w:szCs w:val="24"/>
        </w:rPr>
        <w:t xml:space="preserve">The Administrative center of the </w:t>
      </w:r>
      <w:proofErr w:type="spellStart"/>
      <w:r w:rsidRPr="00AF74FA">
        <w:rPr>
          <w:rFonts w:ascii="Times New Roman" w:hAnsi="Times New Roman" w:cs="Times New Roman"/>
          <w:color w:val="000000" w:themeColor="text1"/>
          <w:sz w:val="24"/>
          <w:szCs w:val="24"/>
        </w:rPr>
        <w:t>Wereda</w:t>
      </w:r>
      <w:proofErr w:type="spellEnd"/>
      <w:r w:rsidRPr="00AF74FA">
        <w:rPr>
          <w:rFonts w:ascii="Times New Roman" w:hAnsi="Times New Roman" w:cs="Times New Roman"/>
          <w:color w:val="000000" w:themeColor="text1"/>
          <w:sz w:val="24"/>
          <w:szCs w:val="24"/>
        </w:rPr>
        <w:t xml:space="preserve"> is </w:t>
      </w:r>
      <w:proofErr w:type="spellStart"/>
      <w:r w:rsidRPr="00AF74FA">
        <w:rPr>
          <w:rFonts w:ascii="Times New Roman" w:hAnsi="Times New Roman" w:cs="Times New Roman"/>
          <w:color w:val="000000" w:themeColor="text1"/>
          <w:sz w:val="24"/>
          <w:szCs w:val="24"/>
        </w:rPr>
        <w:t>Adama</w:t>
      </w:r>
      <w:proofErr w:type="spellEnd"/>
      <w:r w:rsidRPr="00AF74FA">
        <w:rPr>
          <w:rFonts w:ascii="Times New Roman" w:hAnsi="Times New Roman" w:cs="Times New Roman"/>
          <w:color w:val="000000" w:themeColor="text1"/>
          <w:sz w:val="24"/>
          <w:szCs w:val="24"/>
        </w:rPr>
        <w:t xml:space="preserve"> city, which is located southeast of Addis Ababa, the capital city of Ethiopia, approximately about 90 km. The study area is located within latitude and longitude of 8° 35′ 0″−8° 42′ 30″N and 39° 13′ 0″−39° </w:t>
      </w:r>
      <w:r w:rsidR="0076505D" w:rsidRPr="00AF74FA">
        <w:rPr>
          <w:rFonts w:ascii="Times New Roman" w:hAnsi="Times New Roman" w:cs="Times New Roman"/>
          <w:color w:val="000000" w:themeColor="text1"/>
          <w:sz w:val="24"/>
          <w:szCs w:val="24"/>
        </w:rPr>
        <w:t>17</w:t>
      </w:r>
      <w:r w:rsidRPr="00AF74FA">
        <w:rPr>
          <w:rFonts w:ascii="Times New Roman" w:hAnsi="Times New Roman" w:cs="Times New Roman"/>
          <w:color w:val="000000" w:themeColor="text1"/>
          <w:sz w:val="24"/>
          <w:szCs w:val="24"/>
        </w:rPr>
        <w:t xml:space="preserve">′ </w:t>
      </w:r>
      <w:r w:rsidR="0076505D" w:rsidRPr="00AF74FA">
        <w:rPr>
          <w:rFonts w:ascii="Times New Roman" w:hAnsi="Times New Roman" w:cs="Times New Roman"/>
          <w:color w:val="000000" w:themeColor="text1"/>
          <w:sz w:val="24"/>
          <w:szCs w:val="24"/>
        </w:rPr>
        <w:t>30</w:t>
      </w:r>
      <w:r w:rsidRPr="00AF74FA">
        <w:rPr>
          <w:rFonts w:ascii="Times New Roman" w:hAnsi="Times New Roman" w:cs="Times New Roman"/>
          <w:color w:val="000000" w:themeColor="text1"/>
          <w:sz w:val="24"/>
          <w:szCs w:val="24"/>
        </w:rPr>
        <w:t>″ E (</w:t>
      </w:r>
      <w:hyperlink r:id="rId13" w:anchor="fig0001" w:history="1">
        <w:r w:rsidR="0076505D" w:rsidRPr="00AF74FA">
          <w:rPr>
            <w:rFonts w:ascii="Times New Roman" w:hAnsi="Times New Roman" w:cs="Times New Roman"/>
            <w:color w:val="000000" w:themeColor="text1"/>
            <w:sz w:val="24"/>
            <w:szCs w:val="24"/>
          </w:rPr>
          <w:t>fig.</w:t>
        </w:r>
      </w:hyperlink>
      <w:r w:rsidR="0076505D" w:rsidRPr="00AF74FA">
        <w:rPr>
          <w:rFonts w:ascii="Times New Roman" w:hAnsi="Times New Roman" w:cs="Times New Roman"/>
          <w:color w:val="000000" w:themeColor="text1"/>
          <w:sz w:val="24"/>
          <w:szCs w:val="24"/>
        </w:rPr>
        <w:t xml:space="preserve"> 2 </w:t>
      </w:r>
      <w:r w:rsidR="00730964" w:rsidRPr="00AF74FA">
        <w:rPr>
          <w:rFonts w:ascii="Times New Roman" w:hAnsi="Times New Roman" w:cs="Times New Roman"/>
          <w:color w:val="000000" w:themeColor="text1"/>
          <w:sz w:val="24"/>
          <w:szCs w:val="24"/>
        </w:rPr>
        <w:t>). The a</w:t>
      </w:r>
      <w:r w:rsidRPr="00AF74FA">
        <w:rPr>
          <w:rFonts w:ascii="Times New Roman" w:hAnsi="Times New Roman" w:cs="Times New Roman"/>
          <w:color w:val="000000" w:themeColor="text1"/>
          <w:sz w:val="24"/>
          <w:szCs w:val="24"/>
        </w:rPr>
        <w:t>ltitude of the area range from 1621 to 2567 m above sea level and it is located within the Great Ethiopian </w:t>
      </w:r>
      <w:hyperlink r:id="rId14" w:tooltip="Learn more about Rift Valley from ScienceDirect's AI-generated Topic Pages" w:history="1">
        <w:r w:rsidRPr="00AF74FA">
          <w:rPr>
            <w:rFonts w:ascii="Times New Roman" w:hAnsi="Times New Roman" w:cs="Times New Roman"/>
            <w:color w:val="000000" w:themeColor="text1"/>
            <w:sz w:val="24"/>
            <w:szCs w:val="24"/>
          </w:rPr>
          <w:t>Rift Valley</w:t>
        </w:r>
      </w:hyperlink>
      <w:r w:rsidR="0076505D" w:rsidRPr="00AF74FA">
        <w:rPr>
          <w:rFonts w:ascii="Times New Roman" w:hAnsi="Times New Roman" w:cs="Times New Roman"/>
          <w:color w:val="000000" w:themeColor="text1"/>
          <w:sz w:val="24"/>
          <w:szCs w:val="24"/>
        </w:rPr>
        <w:t xml:space="preserve"> I</w:t>
      </w:r>
      <w:r w:rsidR="00636294" w:rsidRPr="00AF74FA">
        <w:rPr>
          <w:rFonts w:ascii="Times New Roman" w:hAnsi="Times New Roman" w:cs="Times New Roman"/>
          <w:color w:val="000000" w:themeColor="text1"/>
          <w:sz w:val="24"/>
          <w:szCs w:val="24"/>
        </w:rPr>
        <w:t>t receives average annual rainfall of 700mm and an average temperature of 20</w:t>
      </w:r>
      <w:r w:rsidR="00636294" w:rsidRPr="00AF74FA">
        <w:rPr>
          <w:rFonts w:ascii="Times New Roman" w:hAnsi="Times New Roman" w:cs="Times New Roman"/>
          <w:color w:val="000000" w:themeColor="text1"/>
          <w:sz w:val="24"/>
          <w:szCs w:val="24"/>
          <w:vertAlign w:val="superscript"/>
        </w:rPr>
        <w:t>0</w:t>
      </w:r>
      <w:r w:rsidR="00636294" w:rsidRPr="00AF74FA">
        <w:rPr>
          <w:rFonts w:ascii="Times New Roman" w:hAnsi="Times New Roman" w:cs="Times New Roman"/>
          <w:color w:val="000000" w:themeColor="text1"/>
          <w:sz w:val="24"/>
          <w:szCs w:val="24"/>
        </w:rPr>
        <w:t>C. A survey of the l</w:t>
      </w:r>
      <w:r w:rsidR="0076505D" w:rsidRPr="00AF74FA">
        <w:rPr>
          <w:rFonts w:ascii="Times New Roman" w:hAnsi="Times New Roman" w:cs="Times New Roman"/>
          <w:color w:val="000000" w:themeColor="text1"/>
          <w:sz w:val="24"/>
          <w:szCs w:val="24"/>
        </w:rPr>
        <w:t xml:space="preserve">and in this </w:t>
      </w:r>
      <w:proofErr w:type="spellStart"/>
      <w:r w:rsidR="0076505D" w:rsidRPr="00AF74FA">
        <w:rPr>
          <w:rFonts w:ascii="Times New Roman" w:hAnsi="Times New Roman" w:cs="Times New Roman"/>
          <w:color w:val="000000" w:themeColor="text1"/>
          <w:sz w:val="24"/>
          <w:szCs w:val="24"/>
        </w:rPr>
        <w:t>we</w:t>
      </w:r>
      <w:r w:rsidR="00636294" w:rsidRPr="00AF74FA">
        <w:rPr>
          <w:rFonts w:ascii="Times New Roman" w:hAnsi="Times New Roman" w:cs="Times New Roman"/>
          <w:color w:val="000000" w:themeColor="text1"/>
          <w:sz w:val="24"/>
          <w:szCs w:val="24"/>
        </w:rPr>
        <w:t>reda</w:t>
      </w:r>
      <w:proofErr w:type="spellEnd"/>
      <w:r w:rsidR="00636294" w:rsidRPr="00AF74FA">
        <w:rPr>
          <w:rFonts w:ascii="Times New Roman" w:hAnsi="Times New Roman" w:cs="Times New Roman"/>
          <w:color w:val="000000" w:themeColor="text1"/>
          <w:sz w:val="24"/>
          <w:szCs w:val="24"/>
        </w:rPr>
        <w:t xml:space="preserve"> shows that 30% is arable or cultivable</w:t>
      </w:r>
      <w:r w:rsidR="00636294" w:rsidRPr="0076505D">
        <w:rPr>
          <w:rFonts w:ascii="Times New Roman" w:hAnsi="Times New Roman" w:cs="Times New Roman"/>
          <w:sz w:val="24"/>
          <w:szCs w:val="24"/>
        </w:rPr>
        <w:t>, 6.5% pasture, 5.2% forest, and the remaining 58.3% is considered swampy, degraded or otherwise unusable. Fruits, vegetables and suga</w:t>
      </w:r>
      <w:r w:rsidR="00CB6C16" w:rsidRPr="0076505D">
        <w:rPr>
          <w:rFonts w:ascii="Times New Roman" w:hAnsi="Times New Roman" w:cs="Times New Roman"/>
          <w:sz w:val="24"/>
          <w:szCs w:val="24"/>
        </w:rPr>
        <w:t>r cane are important cash crops in the area.</w:t>
      </w:r>
    </w:p>
    <w:p w:rsidR="00B926A0" w:rsidRPr="0016555C" w:rsidRDefault="00636294" w:rsidP="0016555C">
      <w:pPr>
        <w:spacing w:line="360" w:lineRule="auto"/>
        <w:jc w:val="both"/>
        <w:rPr>
          <w:rFonts w:ascii="Times New Roman" w:hAnsi="Times New Roman" w:cs="Times New Roman"/>
          <w:sz w:val="24"/>
          <w:szCs w:val="24"/>
        </w:rPr>
        <w:sectPr w:rsidR="00B926A0" w:rsidRPr="0016555C" w:rsidSect="00A002C3">
          <w:footerReference w:type="first" r:id="rId15"/>
          <w:type w:val="continuous"/>
          <w:pgSz w:w="12240" w:h="15840"/>
          <w:pgMar w:top="1440" w:right="1440" w:bottom="1440" w:left="2160" w:header="720" w:footer="720" w:gutter="0"/>
          <w:pgNumType w:start="1"/>
          <w:cols w:space="720"/>
          <w:titlePg/>
          <w:docGrid w:linePitch="360"/>
        </w:sectPr>
      </w:pPr>
      <w:r w:rsidRPr="0076505D">
        <w:rPr>
          <w:rFonts w:ascii="Times New Roman" w:hAnsi="Times New Roman" w:cs="Times New Roman"/>
          <w:sz w:val="24"/>
          <w:szCs w:val="24"/>
        </w:rPr>
        <w:t xml:space="preserve">The </w:t>
      </w:r>
      <w:r w:rsidR="0076505D">
        <w:rPr>
          <w:rFonts w:ascii="Times New Roman" w:hAnsi="Times New Roman" w:cs="Times New Roman"/>
          <w:sz w:val="24"/>
          <w:szCs w:val="24"/>
        </w:rPr>
        <w:t>2022</w:t>
      </w:r>
      <w:r w:rsidRPr="0076505D">
        <w:rPr>
          <w:rFonts w:ascii="Times New Roman" w:hAnsi="Times New Roman" w:cs="Times New Roman"/>
          <w:sz w:val="24"/>
          <w:szCs w:val="24"/>
        </w:rPr>
        <w:t xml:space="preserve"> national census</w:t>
      </w:r>
      <w:r w:rsidR="0076505D">
        <w:rPr>
          <w:rFonts w:ascii="Times New Roman" w:hAnsi="Times New Roman" w:cs="Times New Roman"/>
          <w:sz w:val="24"/>
          <w:szCs w:val="24"/>
        </w:rPr>
        <w:t xml:space="preserve"> projection </w:t>
      </w:r>
      <w:r w:rsidR="0076505D" w:rsidRPr="0076505D">
        <w:rPr>
          <w:rFonts w:ascii="Times New Roman" w:hAnsi="Times New Roman" w:cs="Times New Roman"/>
          <w:sz w:val="24"/>
          <w:szCs w:val="24"/>
        </w:rPr>
        <w:t>report</w:t>
      </w:r>
      <w:r w:rsidR="0076505D">
        <w:rPr>
          <w:rFonts w:ascii="Times New Roman" w:hAnsi="Times New Roman" w:cs="Times New Roman"/>
          <w:sz w:val="24"/>
          <w:szCs w:val="24"/>
        </w:rPr>
        <w:t xml:space="preserve"> show </w:t>
      </w:r>
      <w:r w:rsidR="00CB77C9" w:rsidRPr="0076505D">
        <w:rPr>
          <w:rFonts w:ascii="Times New Roman" w:hAnsi="Times New Roman" w:cs="Times New Roman"/>
          <w:sz w:val="24"/>
          <w:szCs w:val="24"/>
        </w:rPr>
        <w:t>that</w:t>
      </w:r>
      <w:r w:rsidR="00744366" w:rsidRPr="0076505D">
        <w:rPr>
          <w:rFonts w:ascii="Times New Roman" w:hAnsi="Times New Roman" w:cs="Times New Roman"/>
          <w:sz w:val="24"/>
          <w:szCs w:val="24"/>
        </w:rPr>
        <w:t xml:space="preserve"> </w:t>
      </w:r>
      <w:r w:rsidRPr="0076505D">
        <w:rPr>
          <w:rFonts w:ascii="Times New Roman" w:hAnsi="Times New Roman" w:cs="Times New Roman"/>
          <w:sz w:val="24"/>
          <w:szCs w:val="24"/>
        </w:rPr>
        <w:t>a tota</w:t>
      </w:r>
      <w:r w:rsidR="00CB6C16" w:rsidRPr="0076505D">
        <w:rPr>
          <w:rFonts w:ascii="Times New Roman" w:hAnsi="Times New Roman" w:cs="Times New Roman"/>
          <w:sz w:val="24"/>
          <w:szCs w:val="24"/>
        </w:rPr>
        <w:t xml:space="preserve">l population of </w:t>
      </w:r>
      <w:r w:rsidRPr="0076505D">
        <w:rPr>
          <w:rFonts w:ascii="Times New Roman" w:hAnsi="Times New Roman" w:cs="Times New Roman"/>
          <w:sz w:val="24"/>
          <w:szCs w:val="24"/>
        </w:rPr>
        <w:t xml:space="preserve">this </w:t>
      </w:r>
      <w:proofErr w:type="spellStart"/>
      <w:r w:rsidRPr="0076505D">
        <w:rPr>
          <w:rFonts w:ascii="Times New Roman" w:hAnsi="Times New Roman" w:cs="Times New Roman"/>
          <w:sz w:val="24"/>
          <w:szCs w:val="24"/>
        </w:rPr>
        <w:t>woreda</w:t>
      </w:r>
      <w:proofErr w:type="spellEnd"/>
      <w:r w:rsidRPr="0076505D">
        <w:rPr>
          <w:rFonts w:ascii="Times New Roman" w:hAnsi="Times New Roman" w:cs="Times New Roman"/>
          <w:sz w:val="24"/>
          <w:szCs w:val="24"/>
        </w:rPr>
        <w:t xml:space="preserve"> is 155,349, of whom 79,013 were men and 76,336 were women; 26,322 or 16.94% of its population were urban dwellers. The number of households of rural residents is 2</w:t>
      </w:r>
      <w:r w:rsidR="002B0E26" w:rsidRPr="0076505D">
        <w:rPr>
          <w:rFonts w:ascii="Times New Roman" w:hAnsi="Times New Roman" w:cs="Times New Roman"/>
          <w:sz w:val="24"/>
          <w:szCs w:val="24"/>
        </w:rPr>
        <w:t>4</w:t>
      </w:r>
      <w:r w:rsidRPr="0076505D">
        <w:rPr>
          <w:rFonts w:ascii="Times New Roman" w:hAnsi="Times New Roman" w:cs="Times New Roman"/>
          <w:sz w:val="24"/>
          <w:szCs w:val="24"/>
        </w:rPr>
        <w:t>,</w:t>
      </w:r>
      <w:r w:rsidR="002B0E26" w:rsidRPr="0076505D">
        <w:rPr>
          <w:rFonts w:ascii="Times New Roman" w:hAnsi="Times New Roman" w:cs="Times New Roman"/>
          <w:sz w:val="24"/>
          <w:szCs w:val="24"/>
        </w:rPr>
        <w:t>793</w:t>
      </w:r>
      <w:r w:rsidRPr="0076505D">
        <w:rPr>
          <w:rFonts w:ascii="Times New Roman" w:hAnsi="Times New Roman" w:cs="Times New Roman"/>
          <w:sz w:val="24"/>
          <w:szCs w:val="24"/>
        </w:rPr>
        <w:t xml:space="preserve"> and of these</w:t>
      </w:r>
      <w:r w:rsidR="002B0E26" w:rsidRPr="0076505D">
        <w:rPr>
          <w:rFonts w:ascii="Times New Roman" w:hAnsi="Times New Roman" w:cs="Times New Roman"/>
          <w:sz w:val="24"/>
          <w:szCs w:val="24"/>
        </w:rPr>
        <w:t>;</w:t>
      </w:r>
      <w:r w:rsidRPr="0076505D">
        <w:rPr>
          <w:rFonts w:ascii="Times New Roman" w:hAnsi="Times New Roman" w:cs="Times New Roman"/>
          <w:sz w:val="24"/>
          <w:szCs w:val="24"/>
        </w:rPr>
        <w:t xml:space="preserve"> female headed households comprises </w:t>
      </w:r>
      <w:r w:rsidR="002B0E26" w:rsidRPr="0076505D">
        <w:rPr>
          <w:rFonts w:ascii="Times New Roman" w:hAnsi="Times New Roman" w:cs="Times New Roman"/>
          <w:sz w:val="24"/>
          <w:szCs w:val="24"/>
        </w:rPr>
        <w:t>29</w:t>
      </w:r>
      <w:r w:rsidRPr="0076505D">
        <w:rPr>
          <w:rFonts w:ascii="Times New Roman" w:hAnsi="Times New Roman" w:cs="Times New Roman"/>
          <w:sz w:val="24"/>
          <w:szCs w:val="24"/>
        </w:rPr>
        <w:t>% or 5</w:t>
      </w:r>
      <w:r w:rsidR="002B0E26" w:rsidRPr="0076505D">
        <w:rPr>
          <w:rFonts w:ascii="Times New Roman" w:hAnsi="Times New Roman" w:cs="Times New Roman"/>
          <w:sz w:val="24"/>
          <w:szCs w:val="24"/>
        </w:rPr>
        <w:t>716</w:t>
      </w:r>
      <w:r w:rsidR="00CA389C" w:rsidRPr="0076505D">
        <w:rPr>
          <w:rFonts w:ascii="Times New Roman" w:hAnsi="Times New Roman" w:cs="Times New Roman"/>
          <w:sz w:val="24"/>
          <w:szCs w:val="24"/>
        </w:rPr>
        <w:t>.</w:t>
      </w:r>
      <w:r w:rsidRPr="0076505D">
        <w:rPr>
          <w:rFonts w:ascii="Times New Roman" w:hAnsi="Times New Roman" w:cs="Times New Roman"/>
          <w:sz w:val="24"/>
          <w:szCs w:val="24"/>
        </w:rPr>
        <w:t xml:space="preserve"> The majority of the inhabitants said they practiced Ethiopian Orthodox Christianity, with 68.52% of the population reporting they observed this belief, while 13.01% of the </w:t>
      </w:r>
      <w:r w:rsidR="00FB7EAA" w:rsidRPr="0076505D">
        <w:rPr>
          <w:rFonts w:ascii="Times New Roman" w:hAnsi="Times New Roman" w:cs="Times New Roman"/>
          <w:sz w:val="24"/>
          <w:szCs w:val="24"/>
        </w:rPr>
        <w:t>population was</w:t>
      </w:r>
      <w:r w:rsidRPr="0076505D">
        <w:rPr>
          <w:rFonts w:ascii="Times New Roman" w:hAnsi="Times New Roman" w:cs="Times New Roman"/>
          <w:sz w:val="24"/>
          <w:szCs w:val="24"/>
        </w:rPr>
        <w:t xml:space="preserve"> Protestant, 10.44% of the </w:t>
      </w:r>
      <w:r w:rsidR="0035215C" w:rsidRPr="0076505D">
        <w:rPr>
          <w:rFonts w:ascii="Times New Roman" w:hAnsi="Times New Roman" w:cs="Times New Roman"/>
          <w:sz w:val="24"/>
          <w:szCs w:val="24"/>
        </w:rPr>
        <w:t>population was</w:t>
      </w:r>
      <w:r w:rsidRPr="0076505D">
        <w:rPr>
          <w:rFonts w:ascii="Times New Roman" w:hAnsi="Times New Roman" w:cs="Times New Roman"/>
          <w:sz w:val="24"/>
          <w:szCs w:val="24"/>
        </w:rPr>
        <w:t xml:space="preserve"> Muslim, and 6.78% of the population</w:t>
      </w:r>
      <w:r w:rsidR="0016555C">
        <w:rPr>
          <w:rFonts w:ascii="Times New Roman" w:hAnsi="Times New Roman" w:cs="Times New Roman"/>
          <w:sz w:val="24"/>
          <w:szCs w:val="24"/>
        </w:rPr>
        <w:t xml:space="preserve"> practiced </w:t>
      </w:r>
      <w:proofErr w:type="spellStart"/>
      <w:r w:rsidR="0016555C">
        <w:rPr>
          <w:rFonts w:ascii="Times New Roman" w:hAnsi="Times New Roman" w:cs="Times New Roman"/>
          <w:sz w:val="24"/>
          <w:szCs w:val="24"/>
        </w:rPr>
        <w:t>traditional</w:t>
      </w:r>
      <w:r w:rsidR="009D1079">
        <w:rPr>
          <w:rFonts w:ascii="Times New Roman" w:hAnsi="Times New Roman" w:cs="Times New Roman"/>
          <w:sz w:val="24"/>
          <w:szCs w:val="24"/>
        </w:rPr>
        <w:t>beliefs</w:t>
      </w:r>
      <w:proofErr w:type="spellEnd"/>
      <w:r w:rsidR="009D1079">
        <w:rPr>
          <w:rFonts w:ascii="Times New Roman" w:hAnsi="Times New Roman" w:cs="Times New Roman"/>
          <w:sz w:val="24"/>
          <w:szCs w:val="24"/>
        </w:rPr>
        <w:t>.</w:t>
      </w:r>
    </w:p>
    <w:p w:rsidR="004D6DED" w:rsidRDefault="004D6DED" w:rsidP="00461EA7">
      <w:pPr>
        <w:rPr>
          <w:rFonts w:ascii="Times New Roman" w:hAnsi="Times New Roman" w:cs="Times New Roman"/>
          <w:sz w:val="24"/>
        </w:rPr>
      </w:pPr>
    </w:p>
    <w:p w:rsidR="00DB59BF" w:rsidRPr="009826A1" w:rsidRDefault="009826A1" w:rsidP="009826A1">
      <w:pPr>
        <w:pStyle w:val="Caption"/>
        <w:rPr>
          <w:rFonts w:ascii="Times New Roman" w:hAnsi="Times New Roman" w:cs="Times New Roman"/>
          <w:b w:val="0"/>
          <w:color w:val="auto"/>
          <w:sz w:val="36"/>
        </w:rPr>
      </w:pPr>
      <w:bookmarkStart w:id="81" w:name="_Toc140079165"/>
      <w:bookmarkStart w:id="82" w:name="_Toc140738854"/>
      <w:r w:rsidRPr="009826A1">
        <w:rPr>
          <w:rFonts w:ascii="Times New Roman" w:hAnsi="Times New Roman" w:cs="Times New Roman"/>
          <w:b w:val="0"/>
          <w:color w:val="auto"/>
          <w:sz w:val="24"/>
        </w:rPr>
        <w:t xml:space="preserve">Figure </w:t>
      </w:r>
      <w:r w:rsidR="00D17FA2" w:rsidRPr="009826A1">
        <w:rPr>
          <w:rFonts w:ascii="Times New Roman" w:hAnsi="Times New Roman" w:cs="Times New Roman"/>
          <w:b w:val="0"/>
          <w:color w:val="auto"/>
          <w:sz w:val="24"/>
        </w:rPr>
        <w:fldChar w:fldCharType="begin"/>
      </w:r>
      <w:r w:rsidRPr="009826A1">
        <w:rPr>
          <w:rFonts w:ascii="Times New Roman" w:hAnsi="Times New Roman" w:cs="Times New Roman"/>
          <w:b w:val="0"/>
          <w:color w:val="auto"/>
          <w:sz w:val="24"/>
        </w:rPr>
        <w:instrText xml:space="preserve"> SEQ Figure \* ARABIC </w:instrText>
      </w:r>
      <w:r w:rsidR="00D17FA2" w:rsidRPr="009826A1">
        <w:rPr>
          <w:rFonts w:ascii="Times New Roman" w:hAnsi="Times New Roman" w:cs="Times New Roman"/>
          <w:b w:val="0"/>
          <w:color w:val="auto"/>
          <w:sz w:val="24"/>
        </w:rPr>
        <w:fldChar w:fldCharType="separate"/>
      </w:r>
      <w:r w:rsidR="001E17C9">
        <w:rPr>
          <w:rFonts w:ascii="Times New Roman" w:hAnsi="Times New Roman" w:cs="Times New Roman"/>
          <w:b w:val="0"/>
          <w:noProof/>
          <w:color w:val="auto"/>
          <w:sz w:val="24"/>
        </w:rPr>
        <w:t>2</w:t>
      </w:r>
      <w:r w:rsidR="00D17FA2" w:rsidRPr="009826A1">
        <w:rPr>
          <w:rFonts w:ascii="Times New Roman" w:hAnsi="Times New Roman" w:cs="Times New Roman"/>
          <w:b w:val="0"/>
          <w:color w:val="auto"/>
          <w:sz w:val="24"/>
        </w:rPr>
        <w:fldChar w:fldCharType="end"/>
      </w:r>
      <w:r w:rsidRPr="009826A1">
        <w:rPr>
          <w:rFonts w:ascii="Times New Roman" w:hAnsi="Times New Roman" w:cs="Times New Roman"/>
          <w:b w:val="0"/>
          <w:color w:val="auto"/>
          <w:sz w:val="24"/>
        </w:rPr>
        <w:t>: Map of the study area</w:t>
      </w:r>
      <w:bookmarkEnd w:id="81"/>
      <w:bookmarkEnd w:id="82"/>
    </w:p>
    <w:p w:rsidR="005A2905" w:rsidRPr="00CC7B13" w:rsidRDefault="005A2905" w:rsidP="00E62F82">
      <w:pPr>
        <w:spacing w:line="360" w:lineRule="auto"/>
        <w:jc w:val="both"/>
        <w:rPr>
          <w:rFonts w:ascii="Times New Roman" w:hAnsi="Times New Roman" w:cs="Times New Roman"/>
          <w:b/>
          <w:sz w:val="24"/>
        </w:rPr>
      </w:pPr>
    </w:p>
    <w:p w:rsidR="00B926A0" w:rsidRDefault="00B926A0" w:rsidP="00E62F82">
      <w:pPr>
        <w:spacing w:line="360" w:lineRule="auto"/>
        <w:jc w:val="both"/>
        <w:rPr>
          <w:rFonts w:ascii="Times New Roman" w:hAnsi="Times New Roman" w:cs="Times New Roman"/>
          <w:sz w:val="24"/>
        </w:rPr>
      </w:pPr>
      <w:r w:rsidRPr="00574EF9">
        <w:rPr>
          <w:rFonts w:ascii="Times New Roman" w:hAnsi="Times New Roman" w:cs="Times New Roman"/>
          <w:noProof/>
          <w:sz w:val="24"/>
        </w:rPr>
        <w:drawing>
          <wp:inline distT="0" distB="0" distL="0" distR="0" wp14:anchorId="5ECE1269" wp14:editId="22A5424E">
            <wp:extent cx="5953125" cy="5048250"/>
            <wp:effectExtent l="0" t="0" r="9525" b="0"/>
            <wp:docPr id="2" name="Picture 2" descr="F:\wubsh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wubshit.jpg"/>
                    <pic:cNvPicPr>
                      <a:picLocks noChangeAspect="1" noChangeArrowheads="1"/>
                    </pic:cNvPicPr>
                  </pic:nvPicPr>
                  <pic:blipFill>
                    <a:blip r:embed="rId16"/>
                    <a:srcRect/>
                    <a:stretch>
                      <a:fillRect/>
                    </a:stretch>
                  </pic:blipFill>
                  <pic:spPr bwMode="auto">
                    <a:xfrm>
                      <a:off x="0" y="0"/>
                      <a:ext cx="5957574" cy="5052022"/>
                    </a:xfrm>
                    <a:prstGeom prst="rect">
                      <a:avLst/>
                    </a:prstGeom>
                    <a:noFill/>
                    <a:ln w="9525">
                      <a:noFill/>
                      <a:miter lim="800000"/>
                      <a:headEnd/>
                      <a:tailEnd/>
                    </a:ln>
                  </pic:spPr>
                </pic:pic>
              </a:graphicData>
            </a:graphic>
          </wp:inline>
        </w:drawing>
      </w:r>
      <w:proofErr w:type="gramStart"/>
      <w:r w:rsidR="000D04D7">
        <w:rPr>
          <w:rFonts w:ascii="Times New Roman" w:hAnsi="Times New Roman" w:cs="Times New Roman"/>
          <w:sz w:val="24"/>
        </w:rPr>
        <w:t>Source ;</w:t>
      </w:r>
      <w:proofErr w:type="gramEnd"/>
      <w:r w:rsidR="000D04D7">
        <w:rPr>
          <w:rFonts w:ascii="Times New Roman" w:hAnsi="Times New Roman" w:cs="Times New Roman"/>
          <w:sz w:val="24"/>
        </w:rPr>
        <w:t xml:space="preserve"> Upper Awash Basin administrative office.(2023)</w:t>
      </w:r>
    </w:p>
    <w:p w:rsidR="00B926A0" w:rsidRDefault="00B926A0" w:rsidP="00E62F82">
      <w:pPr>
        <w:spacing w:line="360" w:lineRule="auto"/>
        <w:jc w:val="both"/>
        <w:rPr>
          <w:rFonts w:ascii="Times New Roman" w:hAnsi="Times New Roman" w:cs="Times New Roman"/>
          <w:sz w:val="24"/>
        </w:rPr>
      </w:pPr>
    </w:p>
    <w:p w:rsidR="00AD24BB" w:rsidRDefault="00AD24BB" w:rsidP="00E62F82">
      <w:pPr>
        <w:spacing w:line="360" w:lineRule="auto"/>
        <w:jc w:val="both"/>
        <w:rPr>
          <w:rFonts w:ascii="Times New Roman" w:hAnsi="Times New Roman" w:cs="Times New Roman"/>
          <w:sz w:val="24"/>
        </w:rPr>
      </w:pPr>
    </w:p>
    <w:p w:rsidR="0016555C" w:rsidRDefault="0016555C" w:rsidP="00E62F82">
      <w:pPr>
        <w:spacing w:line="360" w:lineRule="auto"/>
        <w:jc w:val="both"/>
        <w:rPr>
          <w:rFonts w:ascii="Times New Roman" w:hAnsi="Times New Roman" w:cs="Times New Roman"/>
          <w:sz w:val="24"/>
        </w:rPr>
      </w:pPr>
    </w:p>
    <w:p w:rsidR="00636294" w:rsidRPr="00CA5F90" w:rsidRDefault="00461EA7" w:rsidP="003B0845">
      <w:pPr>
        <w:pStyle w:val="Heading2"/>
        <w:numPr>
          <w:ilvl w:val="1"/>
          <w:numId w:val="4"/>
        </w:numPr>
        <w:spacing w:line="480" w:lineRule="auto"/>
        <w:rPr>
          <w:rFonts w:ascii="Times New Roman" w:hAnsi="Times New Roman" w:cs="Times New Roman"/>
          <w:color w:val="000000" w:themeColor="text1"/>
          <w:sz w:val="28"/>
        </w:rPr>
      </w:pPr>
      <w:bookmarkStart w:id="83" w:name="_Toc140738939"/>
      <w:r w:rsidRPr="00CA5F90">
        <w:rPr>
          <w:rFonts w:ascii="Times New Roman" w:hAnsi="Times New Roman" w:cs="Times New Roman"/>
          <w:color w:val="000000" w:themeColor="text1"/>
          <w:sz w:val="28"/>
        </w:rPr>
        <w:lastRenderedPageBreak/>
        <w:t>RESEARCH DESIGN</w:t>
      </w:r>
      <w:bookmarkEnd w:id="83"/>
    </w:p>
    <w:p w:rsidR="0024687B" w:rsidRPr="00CC7B13" w:rsidRDefault="0024687B" w:rsidP="00E62F82">
      <w:pPr>
        <w:autoSpaceDE w:val="0"/>
        <w:autoSpaceDN w:val="0"/>
        <w:adjustRightInd w:val="0"/>
        <w:spacing w:after="0" w:line="360" w:lineRule="auto"/>
        <w:jc w:val="both"/>
        <w:rPr>
          <w:rFonts w:ascii="Times New Roman" w:hAnsi="Times New Roman" w:cs="Times New Roman"/>
          <w:sz w:val="24"/>
          <w:szCs w:val="24"/>
        </w:rPr>
      </w:pPr>
      <w:r w:rsidRPr="00CC7B13">
        <w:rPr>
          <w:rFonts w:ascii="Times New Roman" w:hAnsi="Times New Roman" w:cs="Times New Roman"/>
          <w:sz w:val="24"/>
          <w:szCs w:val="24"/>
        </w:rPr>
        <w:t xml:space="preserve">In this study </w:t>
      </w:r>
      <w:r w:rsidR="006C5C6E">
        <w:rPr>
          <w:rFonts w:ascii="Times New Roman" w:hAnsi="Times New Roman" w:cs="Times New Roman"/>
          <w:sz w:val="24"/>
          <w:szCs w:val="24"/>
        </w:rPr>
        <w:t xml:space="preserve">both </w:t>
      </w:r>
      <w:r w:rsidR="00415C31">
        <w:rPr>
          <w:rFonts w:ascii="Times New Roman" w:hAnsi="Times New Roman" w:cs="Times New Roman"/>
          <w:sz w:val="24"/>
          <w:szCs w:val="24"/>
        </w:rPr>
        <w:t>explanatory and exploratory</w:t>
      </w:r>
      <w:r w:rsidRPr="00CC7B13">
        <w:rPr>
          <w:rFonts w:ascii="Times New Roman" w:hAnsi="Times New Roman" w:cs="Times New Roman"/>
          <w:sz w:val="24"/>
          <w:szCs w:val="24"/>
        </w:rPr>
        <w:t xml:space="preserve"> </w:t>
      </w:r>
      <w:r w:rsidR="00415C31">
        <w:rPr>
          <w:rFonts w:ascii="Times New Roman" w:hAnsi="Times New Roman" w:cs="Times New Roman"/>
          <w:sz w:val="24"/>
          <w:szCs w:val="24"/>
        </w:rPr>
        <w:t xml:space="preserve">research design </w:t>
      </w:r>
      <w:r w:rsidR="00723135" w:rsidRPr="00CC7B13">
        <w:rPr>
          <w:rFonts w:ascii="Times New Roman" w:hAnsi="Times New Roman" w:cs="Times New Roman"/>
          <w:sz w:val="24"/>
          <w:szCs w:val="24"/>
        </w:rPr>
        <w:t>were</w:t>
      </w:r>
      <w:r w:rsidRPr="00CC7B13">
        <w:rPr>
          <w:rFonts w:ascii="Times New Roman" w:hAnsi="Times New Roman" w:cs="Times New Roman"/>
          <w:sz w:val="24"/>
          <w:szCs w:val="24"/>
        </w:rPr>
        <w:t xml:space="preserve"> used. The questionnaire </w:t>
      </w:r>
      <w:r w:rsidR="00723135" w:rsidRPr="00CC7B13">
        <w:rPr>
          <w:rFonts w:ascii="Times New Roman" w:hAnsi="Times New Roman" w:cs="Times New Roman"/>
          <w:sz w:val="24"/>
          <w:szCs w:val="24"/>
        </w:rPr>
        <w:t>was</w:t>
      </w:r>
      <w:r w:rsidRPr="00CC7B13">
        <w:rPr>
          <w:rFonts w:ascii="Times New Roman" w:hAnsi="Times New Roman" w:cs="Times New Roman"/>
          <w:sz w:val="24"/>
          <w:szCs w:val="24"/>
        </w:rPr>
        <w:t xml:space="preserve"> collect data on socioeconomic and demographic char</w:t>
      </w:r>
      <w:r w:rsidR="00ED5CD0" w:rsidRPr="00CC7B13">
        <w:rPr>
          <w:rFonts w:ascii="Times New Roman" w:hAnsi="Times New Roman" w:cs="Times New Roman"/>
          <w:sz w:val="24"/>
          <w:szCs w:val="24"/>
        </w:rPr>
        <w:t xml:space="preserve">acteristics of the households. </w:t>
      </w:r>
      <w:r w:rsidRPr="00CC7B13">
        <w:rPr>
          <w:rFonts w:ascii="Times New Roman" w:hAnsi="Times New Roman" w:cs="Times New Roman"/>
          <w:sz w:val="24"/>
          <w:szCs w:val="24"/>
        </w:rPr>
        <w:t xml:space="preserve">The questionnaire </w:t>
      </w:r>
      <w:r w:rsidR="00723135" w:rsidRPr="00CC7B13">
        <w:rPr>
          <w:rFonts w:ascii="Times New Roman" w:hAnsi="Times New Roman" w:cs="Times New Roman"/>
          <w:sz w:val="24"/>
          <w:szCs w:val="24"/>
        </w:rPr>
        <w:t>was</w:t>
      </w:r>
      <w:r w:rsidRPr="00CC7B13">
        <w:rPr>
          <w:rFonts w:ascii="Times New Roman" w:hAnsi="Times New Roman" w:cs="Times New Roman"/>
          <w:sz w:val="24"/>
          <w:szCs w:val="24"/>
        </w:rPr>
        <w:t xml:space="preserve"> pretested and adjustments</w:t>
      </w:r>
      <w:r w:rsidR="00744366">
        <w:rPr>
          <w:rFonts w:ascii="Times New Roman" w:hAnsi="Times New Roman" w:cs="Times New Roman"/>
          <w:sz w:val="24"/>
          <w:szCs w:val="24"/>
        </w:rPr>
        <w:t xml:space="preserve"> </w:t>
      </w:r>
      <w:r w:rsidR="00723135" w:rsidRPr="00CC7B13">
        <w:rPr>
          <w:rFonts w:ascii="Times New Roman" w:hAnsi="Times New Roman" w:cs="Times New Roman"/>
          <w:sz w:val="24"/>
          <w:szCs w:val="24"/>
        </w:rPr>
        <w:t>were</w:t>
      </w:r>
      <w:r w:rsidR="00744366">
        <w:rPr>
          <w:rFonts w:ascii="Times New Roman" w:hAnsi="Times New Roman" w:cs="Times New Roman"/>
          <w:sz w:val="24"/>
          <w:szCs w:val="24"/>
        </w:rPr>
        <w:t xml:space="preserve"> </w:t>
      </w:r>
      <w:r w:rsidR="00723135" w:rsidRPr="00CC7B13">
        <w:rPr>
          <w:rFonts w:ascii="Times New Roman" w:hAnsi="Times New Roman" w:cs="Times New Roman"/>
          <w:sz w:val="24"/>
          <w:szCs w:val="24"/>
        </w:rPr>
        <w:t>made</w:t>
      </w:r>
      <w:r w:rsidRPr="00CC7B13">
        <w:rPr>
          <w:rFonts w:ascii="Times New Roman" w:hAnsi="Times New Roman" w:cs="Times New Roman"/>
          <w:sz w:val="24"/>
          <w:szCs w:val="24"/>
        </w:rPr>
        <w:t xml:space="preserve"> prior to the actual survey</w:t>
      </w:r>
      <w:r w:rsidR="00D5378D" w:rsidRPr="00CC7B13">
        <w:rPr>
          <w:rFonts w:ascii="Times New Roman" w:hAnsi="Times New Roman" w:cs="Times New Roman"/>
          <w:sz w:val="24"/>
          <w:szCs w:val="24"/>
        </w:rPr>
        <w:t>.</w:t>
      </w:r>
    </w:p>
    <w:p w:rsidR="00EC3513" w:rsidRPr="00CA5F90" w:rsidRDefault="00461EA7" w:rsidP="00A90593">
      <w:pPr>
        <w:pStyle w:val="Heading2"/>
        <w:numPr>
          <w:ilvl w:val="1"/>
          <w:numId w:val="4"/>
        </w:numPr>
        <w:rPr>
          <w:rFonts w:ascii="Times New Roman" w:hAnsi="Times New Roman" w:cs="Times New Roman"/>
          <w:color w:val="000000" w:themeColor="text1"/>
          <w:sz w:val="28"/>
        </w:rPr>
      </w:pPr>
      <w:bookmarkStart w:id="84" w:name="_Toc140738940"/>
      <w:r w:rsidRPr="00CA5F90">
        <w:rPr>
          <w:rFonts w:ascii="Times New Roman" w:hAnsi="Times New Roman" w:cs="Times New Roman"/>
          <w:color w:val="000000" w:themeColor="text1"/>
          <w:sz w:val="28"/>
        </w:rPr>
        <w:t>SAMPLING METHOD AND PROCEDURE</w:t>
      </w:r>
      <w:bookmarkEnd w:id="84"/>
    </w:p>
    <w:p w:rsidR="00636294" w:rsidRPr="007624D1" w:rsidRDefault="00636294" w:rsidP="003B0845">
      <w:pPr>
        <w:pStyle w:val="Heading3"/>
        <w:numPr>
          <w:ilvl w:val="2"/>
          <w:numId w:val="4"/>
        </w:numPr>
        <w:spacing w:line="480" w:lineRule="auto"/>
        <w:rPr>
          <w:rFonts w:ascii="Times New Roman" w:hAnsi="Times New Roman" w:cs="Times New Roman"/>
          <w:color w:val="000000" w:themeColor="text1"/>
          <w:sz w:val="24"/>
        </w:rPr>
      </w:pPr>
      <w:bookmarkStart w:id="85" w:name="_Toc140738941"/>
      <w:r w:rsidRPr="007624D1">
        <w:rPr>
          <w:rFonts w:ascii="Times New Roman" w:hAnsi="Times New Roman" w:cs="Times New Roman"/>
          <w:color w:val="000000" w:themeColor="text1"/>
          <w:sz w:val="24"/>
        </w:rPr>
        <w:t>Sampling method</w:t>
      </w:r>
      <w:bookmarkEnd w:id="85"/>
    </w:p>
    <w:p w:rsidR="00BC1415" w:rsidRPr="007624D1" w:rsidRDefault="0023185F" w:rsidP="00E62F82">
      <w:pPr>
        <w:autoSpaceDE w:val="0"/>
        <w:autoSpaceDN w:val="0"/>
        <w:adjustRightInd w:val="0"/>
        <w:spacing w:after="0" w:line="360" w:lineRule="auto"/>
        <w:jc w:val="both"/>
        <w:rPr>
          <w:rFonts w:ascii="Times New Roman" w:hAnsi="Times New Roman" w:cs="Times New Roman"/>
          <w:sz w:val="24"/>
          <w:szCs w:val="24"/>
        </w:rPr>
      </w:pPr>
      <w:r w:rsidRPr="007624D1">
        <w:rPr>
          <w:rFonts w:ascii="Times New Roman" w:eastAsia="TimesNewRoman" w:hAnsi="Times New Roman" w:cs="Times New Roman"/>
          <w:sz w:val="24"/>
          <w:szCs w:val="24"/>
        </w:rPr>
        <w:t xml:space="preserve">In this study, multi stage sampling procedure </w:t>
      </w:r>
      <w:r w:rsidR="00723135" w:rsidRPr="007624D1">
        <w:rPr>
          <w:rFonts w:ascii="Times New Roman" w:eastAsia="TimesNewRoman" w:hAnsi="Times New Roman" w:cs="Times New Roman"/>
          <w:sz w:val="24"/>
          <w:szCs w:val="24"/>
        </w:rPr>
        <w:t>was</w:t>
      </w:r>
      <w:r w:rsidRPr="007624D1">
        <w:rPr>
          <w:rFonts w:ascii="Times New Roman" w:eastAsia="TimesNewRoman" w:hAnsi="Times New Roman" w:cs="Times New Roman"/>
          <w:sz w:val="24"/>
          <w:szCs w:val="24"/>
        </w:rPr>
        <w:t xml:space="preserve"> employed to select sample households. At the first stage, out of the nine </w:t>
      </w:r>
      <w:proofErr w:type="spellStart"/>
      <w:r w:rsidRPr="007624D1">
        <w:rPr>
          <w:rFonts w:ascii="Times New Roman" w:eastAsia="TimesNewRoman" w:hAnsi="Times New Roman" w:cs="Times New Roman"/>
          <w:sz w:val="24"/>
          <w:szCs w:val="24"/>
        </w:rPr>
        <w:t>wereda</w:t>
      </w:r>
      <w:proofErr w:type="spellEnd"/>
      <w:r w:rsidR="00D652FB">
        <w:rPr>
          <w:rFonts w:ascii="Times New Roman" w:eastAsia="TimesNewRoman" w:hAnsi="Times New Roman" w:cs="Times New Roman"/>
          <w:sz w:val="24"/>
          <w:szCs w:val="24"/>
        </w:rPr>
        <w:t xml:space="preserve"> in east </w:t>
      </w:r>
      <w:proofErr w:type="spellStart"/>
      <w:r w:rsidR="00D652FB">
        <w:rPr>
          <w:rFonts w:ascii="Times New Roman" w:eastAsia="TimesNewRoman" w:hAnsi="Times New Roman" w:cs="Times New Roman"/>
          <w:sz w:val="24"/>
          <w:szCs w:val="24"/>
        </w:rPr>
        <w:t>shoa</w:t>
      </w:r>
      <w:proofErr w:type="spellEnd"/>
      <w:r w:rsidR="00F018A6" w:rsidRPr="007624D1">
        <w:rPr>
          <w:rFonts w:ascii="Times New Roman" w:eastAsia="TimesNewRoman" w:hAnsi="Times New Roman" w:cs="Times New Roman"/>
          <w:sz w:val="24"/>
          <w:szCs w:val="24"/>
        </w:rPr>
        <w:t xml:space="preserve"> z</w:t>
      </w:r>
      <w:r w:rsidRPr="007624D1">
        <w:rPr>
          <w:rFonts w:ascii="Times New Roman" w:eastAsia="TimesNewRoman" w:hAnsi="Times New Roman" w:cs="Times New Roman"/>
          <w:sz w:val="24"/>
          <w:szCs w:val="24"/>
        </w:rPr>
        <w:t xml:space="preserve">one, </w:t>
      </w:r>
      <w:proofErr w:type="spellStart"/>
      <w:r w:rsidRPr="007624D1">
        <w:rPr>
          <w:rFonts w:ascii="Times New Roman" w:eastAsia="TimesNewRoman" w:hAnsi="Times New Roman" w:cs="Times New Roman"/>
          <w:sz w:val="24"/>
          <w:szCs w:val="24"/>
        </w:rPr>
        <w:t>Adama</w:t>
      </w:r>
      <w:proofErr w:type="spellEnd"/>
      <w:r w:rsidRPr="007624D1">
        <w:rPr>
          <w:rFonts w:ascii="Times New Roman" w:eastAsia="TimesNewRoman" w:hAnsi="Times New Roman" w:cs="Times New Roman"/>
          <w:sz w:val="24"/>
          <w:szCs w:val="24"/>
        </w:rPr>
        <w:t xml:space="preserve"> </w:t>
      </w:r>
      <w:r w:rsidR="00723135" w:rsidRPr="007624D1">
        <w:rPr>
          <w:rFonts w:ascii="Times New Roman" w:eastAsia="TimesNewRoman" w:hAnsi="Times New Roman" w:cs="Times New Roman"/>
          <w:sz w:val="24"/>
          <w:szCs w:val="24"/>
        </w:rPr>
        <w:t>was</w:t>
      </w:r>
      <w:r w:rsidRPr="007624D1">
        <w:rPr>
          <w:rFonts w:ascii="Times New Roman" w:eastAsia="TimesNewRoman" w:hAnsi="Times New Roman" w:cs="Times New Roman"/>
          <w:sz w:val="24"/>
          <w:szCs w:val="24"/>
        </w:rPr>
        <w:t xml:space="preserve"> selected purposively because rural </w:t>
      </w:r>
      <w:r w:rsidR="00F07B09" w:rsidRPr="007624D1">
        <w:rPr>
          <w:rFonts w:ascii="Times New Roman" w:eastAsia="TimesNewRoman" w:hAnsi="Times New Roman" w:cs="Times New Roman"/>
          <w:sz w:val="24"/>
          <w:szCs w:val="24"/>
        </w:rPr>
        <w:t>households in</w:t>
      </w:r>
      <w:r w:rsidRPr="007624D1">
        <w:rPr>
          <w:rFonts w:ascii="Times New Roman" w:eastAsia="TimesNewRoman" w:hAnsi="Times New Roman" w:cs="Times New Roman"/>
          <w:sz w:val="24"/>
          <w:szCs w:val="24"/>
        </w:rPr>
        <w:t xml:space="preserve"> the study area known with food transfer. At the second stage</w:t>
      </w:r>
      <w:r w:rsidR="00723135" w:rsidRPr="007624D1">
        <w:rPr>
          <w:rFonts w:ascii="Times New Roman" w:eastAsia="TimesNewRoman" w:hAnsi="Times New Roman" w:cs="Times New Roman"/>
          <w:sz w:val="24"/>
          <w:szCs w:val="24"/>
        </w:rPr>
        <w:t>;</w:t>
      </w:r>
      <w:r w:rsidRPr="007624D1">
        <w:rPr>
          <w:rFonts w:ascii="Times New Roman" w:eastAsia="TimesNewRoman" w:hAnsi="Times New Roman" w:cs="Times New Roman"/>
          <w:sz w:val="24"/>
          <w:szCs w:val="24"/>
        </w:rPr>
        <w:t xml:space="preserve"> out of thirty seven </w:t>
      </w:r>
      <w:r w:rsidR="00F018A6" w:rsidRPr="007624D1">
        <w:rPr>
          <w:rFonts w:ascii="Times New Roman" w:eastAsia="TimesNewRoman" w:hAnsi="Times New Roman" w:cs="Times New Roman"/>
          <w:sz w:val="24"/>
          <w:szCs w:val="24"/>
        </w:rPr>
        <w:t xml:space="preserve">rural </w:t>
      </w:r>
      <w:r w:rsidRPr="007624D1">
        <w:rPr>
          <w:rFonts w:ascii="Times New Roman" w:eastAsia="TimesNewRoman" w:hAnsi="Times New Roman" w:cs="Times New Roman"/>
          <w:sz w:val="24"/>
          <w:szCs w:val="24"/>
        </w:rPr>
        <w:t xml:space="preserve">villages; four </w:t>
      </w:r>
      <w:r w:rsidR="00F018A6" w:rsidRPr="007624D1">
        <w:rPr>
          <w:rFonts w:ascii="Times New Roman" w:eastAsia="TimesNewRoman" w:hAnsi="Times New Roman" w:cs="Times New Roman"/>
          <w:sz w:val="24"/>
          <w:szCs w:val="24"/>
        </w:rPr>
        <w:t xml:space="preserve">rural </w:t>
      </w:r>
      <w:r w:rsidRPr="007624D1">
        <w:rPr>
          <w:rFonts w:ascii="Times New Roman" w:eastAsia="TimesNewRoman" w:hAnsi="Times New Roman" w:cs="Times New Roman"/>
          <w:sz w:val="24"/>
          <w:szCs w:val="24"/>
        </w:rPr>
        <w:t xml:space="preserve">villages namely </w:t>
      </w:r>
      <w:proofErr w:type="spellStart"/>
      <w:r w:rsidRPr="007624D1">
        <w:rPr>
          <w:rFonts w:ascii="Times New Roman" w:hAnsi="Times New Roman" w:cs="Times New Roman"/>
          <w:sz w:val="24"/>
        </w:rPr>
        <w:t>Bubisa</w:t>
      </w:r>
      <w:proofErr w:type="spellEnd"/>
      <w:r w:rsidRPr="007624D1">
        <w:rPr>
          <w:rFonts w:ascii="Times New Roman" w:hAnsi="Times New Roman" w:cs="Times New Roman"/>
          <w:sz w:val="24"/>
        </w:rPr>
        <w:t xml:space="preserve"> </w:t>
      </w:r>
      <w:proofErr w:type="spellStart"/>
      <w:r w:rsidRPr="007624D1">
        <w:rPr>
          <w:rFonts w:ascii="Times New Roman" w:hAnsi="Times New Roman" w:cs="Times New Roman"/>
          <w:sz w:val="24"/>
        </w:rPr>
        <w:t>kusaye</w:t>
      </w:r>
      <w:proofErr w:type="spellEnd"/>
      <w:r w:rsidRPr="007624D1">
        <w:rPr>
          <w:rFonts w:ascii="Times New Roman" w:hAnsi="Times New Roman" w:cs="Times New Roman"/>
          <w:sz w:val="24"/>
        </w:rPr>
        <w:t xml:space="preserve">, </w:t>
      </w:r>
      <w:proofErr w:type="spellStart"/>
      <w:r w:rsidR="004D19A4" w:rsidRPr="007624D1">
        <w:rPr>
          <w:rFonts w:ascii="Times New Roman" w:hAnsi="Times New Roman" w:cs="Times New Roman"/>
          <w:sz w:val="24"/>
        </w:rPr>
        <w:t>Kechema</w:t>
      </w:r>
      <w:proofErr w:type="spellEnd"/>
      <w:r w:rsidRPr="007624D1">
        <w:rPr>
          <w:rFonts w:ascii="Times New Roman" w:hAnsi="Times New Roman" w:cs="Times New Roman"/>
          <w:sz w:val="24"/>
        </w:rPr>
        <w:t xml:space="preserve">, </w:t>
      </w:r>
      <w:proofErr w:type="spellStart"/>
      <w:r w:rsidR="004D19A4" w:rsidRPr="007624D1">
        <w:rPr>
          <w:rFonts w:ascii="Times New Roman" w:hAnsi="Times New Roman" w:cs="Times New Roman"/>
          <w:sz w:val="24"/>
        </w:rPr>
        <w:t>Laku</w:t>
      </w:r>
      <w:proofErr w:type="spellEnd"/>
      <w:r w:rsidR="004D19A4" w:rsidRPr="007624D1">
        <w:rPr>
          <w:rFonts w:ascii="Times New Roman" w:hAnsi="Times New Roman" w:cs="Times New Roman"/>
          <w:sz w:val="24"/>
        </w:rPr>
        <w:t xml:space="preserve"> </w:t>
      </w:r>
      <w:proofErr w:type="spellStart"/>
      <w:r w:rsidR="004D19A4" w:rsidRPr="007624D1">
        <w:rPr>
          <w:rFonts w:ascii="Times New Roman" w:hAnsi="Times New Roman" w:cs="Times New Roman"/>
          <w:sz w:val="24"/>
        </w:rPr>
        <w:t>balchi</w:t>
      </w:r>
      <w:proofErr w:type="spellEnd"/>
      <w:r w:rsidRPr="007624D1">
        <w:rPr>
          <w:rFonts w:ascii="Times New Roman" w:hAnsi="Times New Roman" w:cs="Times New Roman"/>
          <w:sz w:val="24"/>
        </w:rPr>
        <w:t xml:space="preserve"> and </w:t>
      </w:r>
      <w:proofErr w:type="spellStart"/>
      <w:r w:rsidR="004D19A4" w:rsidRPr="007624D1">
        <w:rPr>
          <w:rFonts w:ascii="Times New Roman" w:hAnsi="Times New Roman" w:cs="Times New Roman"/>
          <w:sz w:val="24"/>
        </w:rPr>
        <w:t>Mukiye</w:t>
      </w:r>
      <w:proofErr w:type="spellEnd"/>
      <w:r w:rsidR="004D19A4" w:rsidRPr="007624D1">
        <w:rPr>
          <w:rFonts w:ascii="Times New Roman" w:hAnsi="Times New Roman" w:cs="Times New Roman"/>
          <w:sz w:val="24"/>
        </w:rPr>
        <w:t xml:space="preserve"> </w:t>
      </w:r>
      <w:proofErr w:type="spellStart"/>
      <w:r w:rsidR="004D19A4" w:rsidRPr="007624D1">
        <w:rPr>
          <w:rFonts w:ascii="Times New Roman" w:hAnsi="Times New Roman" w:cs="Times New Roman"/>
          <w:sz w:val="24"/>
        </w:rPr>
        <w:t>haro</w:t>
      </w:r>
      <w:proofErr w:type="spellEnd"/>
      <w:r w:rsidR="00D25510" w:rsidRPr="007624D1">
        <w:rPr>
          <w:rFonts w:ascii="Times New Roman" w:hAnsi="Times New Roman" w:cs="Times New Roman"/>
          <w:sz w:val="24"/>
        </w:rPr>
        <w:t xml:space="preserve"> </w:t>
      </w:r>
      <w:proofErr w:type="spellStart"/>
      <w:r w:rsidR="00D25510" w:rsidRPr="007624D1">
        <w:rPr>
          <w:rFonts w:ascii="Times New Roman" w:hAnsi="Times New Roman" w:cs="Times New Roman"/>
          <w:sz w:val="24"/>
        </w:rPr>
        <w:t>kebeles</w:t>
      </w:r>
      <w:proofErr w:type="spellEnd"/>
      <w:r w:rsidR="00744366" w:rsidRPr="007624D1">
        <w:rPr>
          <w:rFonts w:ascii="Times New Roman" w:hAnsi="Times New Roman" w:cs="Times New Roman"/>
          <w:sz w:val="24"/>
        </w:rPr>
        <w:t xml:space="preserve"> </w:t>
      </w:r>
      <w:r w:rsidR="00D25510" w:rsidRPr="007624D1">
        <w:rPr>
          <w:rFonts w:ascii="Times New Roman" w:hAnsi="Times New Roman" w:cs="Times New Roman"/>
          <w:sz w:val="24"/>
          <w:szCs w:val="24"/>
        </w:rPr>
        <w:t xml:space="preserve">were </w:t>
      </w:r>
      <w:r w:rsidRPr="007624D1">
        <w:rPr>
          <w:rFonts w:ascii="Times New Roman" w:hAnsi="Times New Roman" w:cs="Times New Roman"/>
          <w:sz w:val="24"/>
          <w:szCs w:val="24"/>
        </w:rPr>
        <w:t xml:space="preserve">purposively selected as the researcher is interested to assess the determinants of food security of female headship in the context of </w:t>
      </w:r>
      <w:r w:rsidR="00F018A6" w:rsidRPr="007624D1">
        <w:rPr>
          <w:rFonts w:ascii="Times New Roman" w:hAnsi="Times New Roman" w:cs="Times New Roman"/>
          <w:sz w:val="24"/>
          <w:szCs w:val="24"/>
        </w:rPr>
        <w:t>better of</w:t>
      </w:r>
      <w:r w:rsidRPr="007624D1">
        <w:rPr>
          <w:rFonts w:ascii="Times New Roman" w:hAnsi="Times New Roman" w:cs="Times New Roman"/>
          <w:sz w:val="24"/>
          <w:szCs w:val="24"/>
        </w:rPr>
        <w:t xml:space="preserve"> agro-ecology. At the third stage, </w:t>
      </w:r>
      <w:r w:rsidR="00723135" w:rsidRPr="007624D1">
        <w:rPr>
          <w:rFonts w:ascii="Times New Roman" w:hAnsi="Times New Roman" w:cs="Times New Roman"/>
          <w:sz w:val="24"/>
          <w:szCs w:val="24"/>
        </w:rPr>
        <w:t xml:space="preserve">a total sample size of </w:t>
      </w:r>
      <w:r w:rsidR="00E4605C" w:rsidRPr="007624D1">
        <w:rPr>
          <w:rFonts w:ascii="Times New Roman" w:hAnsi="Times New Roman" w:cs="Times New Roman"/>
          <w:sz w:val="24"/>
          <w:szCs w:val="24"/>
        </w:rPr>
        <w:t xml:space="preserve">105 </w:t>
      </w:r>
      <w:r w:rsidR="00723135" w:rsidRPr="007624D1">
        <w:rPr>
          <w:rFonts w:ascii="Times New Roman" w:hAnsi="Times New Roman" w:cs="Times New Roman"/>
          <w:sz w:val="24"/>
          <w:szCs w:val="24"/>
        </w:rPr>
        <w:t>respondents was</w:t>
      </w:r>
      <w:r w:rsidRPr="007624D1">
        <w:rPr>
          <w:rFonts w:ascii="Times New Roman" w:hAnsi="Times New Roman" w:cs="Times New Roman"/>
          <w:sz w:val="24"/>
          <w:szCs w:val="24"/>
        </w:rPr>
        <w:t xml:space="preserve"> selected </w:t>
      </w:r>
      <w:r w:rsidR="00E4605C" w:rsidRPr="007624D1">
        <w:rPr>
          <w:rFonts w:ascii="Times New Roman" w:hAnsi="Times New Roman" w:cs="Times New Roman"/>
          <w:sz w:val="24"/>
          <w:szCs w:val="24"/>
        </w:rPr>
        <w:t xml:space="preserve">from 143 female headed </w:t>
      </w:r>
      <w:r w:rsidR="00815244" w:rsidRPr="007624D1">
        <w:rPr>
          <w:rFonts w:ascii="Times New Roman" w:hAnsi="Times New Roman" w:cs="Times New Roman"/>
          <w:sz w:val="24"/>
          <w:szCs w:val="24"/>
        </w:rPr>
        <w:t xml:space="preserve">households found in four </w:t>
      </w:r>
      <w:proofErr w:type="spellStart"/>
      <w:r w:rsidR="00815244" w:rsidRPr="007624D1">
        <w:rPr>
          <w:rFonts w:ascii="Times New Roman" w:hAnsi="Times New Roman" w:cs="Times New Roman"/>
          <w:sz w:val="24"/>
          <w:szCs w:val="24"/>
        </w:rPr>
        <w:t>kebeles</w:t>
      </w:r>
      <w:proofErr w:type="spellEnd"/>
      <w:r w:rsidR="00815244" w:rsidRPr="007624D1">
        <w:rPr>
          <w:rFonts w:ascii="Times New Roman" w:hAnsi="Times New Roman" w:cs="Times New Roman"/>
          <w:sz w:val="24"/>
          <w:szCs w:val="24"/>
        </w:rPr>
        <w:t xml:space="preserve"> </w:t>
      </w:r>
      <w:r w:rsidRPr="007624D1">
        <w:rPr>
          <w:rFonts w:ascii="Times New Roman" w:hAnsi="Times New Roman" w:cs="Times New Roman"/>
          <w:sz w:val="24"/>
          <w:szCs w:val="24"/>
        </w:rPr>
        <w:t xml:space="preserve">by using simple random sampling technique, and proportion to population size. </w:t>
      </w:r>
      <w:r w:rsidR="008E7B63" w:rsidRPr="007624D1">
        <w:rPr>
          <w:rFonts w:ascii="Times New Roman" w:hAnsi="Times New Roman" w:cs="Times New Roman"/>
          <w:sz w:val="24"/>
        </w:rPr>
        <w:t xml:space="preserve">Primary data </w:t>
      </w:r>
      <w:r w:rsidR="00723135" w:rsidRPr="007624D1">
        <w:rPr>
          <w:rFonts w:ascii="Times New Roman" w:hAnsi="Times New Roman" w:cs="Times New Roman"/>
          <w:sz w:val="24"/>
        </w:rPr>
        <w:t>was</w:t>
      </w:r>
      <w:r w:rsidR="008E7B63" w:rsidRPr="007624D1">
        <w:rPr>
          <w:rFonts w:ascii="Times New Roman" w:hAnsi="Times New Roman" w:cs="Times New Roman"/>
          <w:sz w:val="24"/>
        </w:rPr>
        <w:t xml:space="preserve"> then collected through </w:t>
      </w:r>
      <w:r w:rsidR="007737A5" w:rsidRPr="007624D1">
        <w:rPr>
          <w:rFonts w:ascii="Times New Roman" w:hAnsi="Times New Roman" w:cs="Times New Roman"/>
          <w:sz w:val="24"/>
        </w:rPr>
        <w:t>household survey questionnaire</w:t>
      </w:r>
      <w:r w:rsidR="00F018A6" w:rsidRPr="007624D1">
        <w:rPr>
          <w:rFonts w:ascii="Times New Roman" w:hAnsi="Times New Roman" w:cs="Times New Roman"/>
          <w:sz w:val="24"/>
        </w:rPr>
        <w:t>,</w:t>
      </w:r>
      <w:r w:rsidR="007737A5" w:rsidRPr="007624D1">
        <w:rPr>
          <w:rFonts w:ascii="Times New Roman" w:hAnsi="Times New Roman" w:cs="Times New Roman"/>
          <w:sz w:val="24"/>
        </w:rPr>
        <w:t xml:space="preserve"> focus group discussion and key informant interview </w:t>
      </w:r>
      <w:r w:rsidR="003A0C8A" w:rsidRPr="007624D1">
        <w:rPr>
          <w:rFonts w:ascii="Times New Roman" w:hAnsi="Times New Roman" w:cs="Times New Roman"/>
          <w:sz w:val="24"/>
        </w:rPr>
        <w:t xml:space="preserve">administered during January to February </w:t>
      </w:r>
      <w:r w:rsidR="002C629A" w:rsidRPr="007624D1">
        <w:rPr>
          <w:rFonts w:ascii="Times New Roman" w:hAnsi="Times New Roman" w:cs="Times New Roman"/>
          <w:sz w:val="24"/>
        </w:rPr>
        <w:t xml:space="preserve">2023 </w:t>
      </w:r>
      <w:r w:rsidRPr="007624D1">
        <w:rPr>
          <w:rFonts w:ascii="Times New Roman" w:hAnsi="Times New Roman" w:cs="Times New Roman"/>
          <w:sz w:val="24"/>
        </w:rPr>
        <w:t>by trained</w:t>
      </w:r>
      <w:r w:rsidR="008E7B63" w:rsidRPr="007624D1">
        <w:rPr>
          <w:rFonts w:ascii="Times New Roman" w:hAnsi="Times New Roman" w:cs="Times New Roman"/>
          <w:sz w:val="24"/>
        </w:rPr>
        <w:t xml:space="preserve"> enumerators and researchers.</w:t>
      </w:r>
    </w:p>
    <w:p w:rsidR="005A71D6" w:rsidRPr="007624D1" w:rsidRDefault="007D115D" w:rsidP="003B0845">
      <w:pPr>
        <w:pStyle w:val="Heading3"/>
        <w:numPr>
          <w:ilvl w:val="2"/>
          <w:numId w:val="4"/>
        </w:numPr>
        <w:spacing w:line="480" w:lineRule="auto"/>
        <w:rPr>
          <w:rFonts w:ascii="Times New Roman" w:hAnsi="Times New Roman" w:cs="Times New Roman"/>
          <w:color w:val="000000" w:themeColor="text1"/>
          <w:sz w:val="24"/>
        </w:rPr>
      </w:pPr>
      <w:bookmarkStart w:id="86" w:name="_Toc140738942"/>
      <w:r w:rsidRPr="007624D1">
        <w:rPr>
          <w:rFonts w:ascii="Times New Roman" w:hAnsi="Times New Roman" w:cs="Times New Roman"/>
          <w:color w:val="000000" w:themeColor="text1"/>
          <w:sz w:val="24"/>
        </w:rPr>
        <w:t>Sample Size Determination</w:t>
      </w:r>
      <w:bookmarkEnd w:id="86"/>
    </w:p>
    <w:p w:rsidR="00391494" w:rsidRPr="007624D1" w:rsidRDefault="00391494" w:rsidP="00E62F82">
      <w:pPr>
        <w:spacing w:after="0" w:line="360" w:lineRule="auto"/>
        <w:jc w:val="both"/>
        <w:rPr>
          <w:rFonts w:ascii="Times New Roman" w:hAnsi="Times New Roman" w:cs="Times New Roman"/>
          <w:b/>
          <w:sz w:val="24"/>
          <w:szCs w:val="24"/>
        </w:rPr>
      </w:pPr>
      <w:r w:rsidRPr="007624D1">
        <w:rPr>
          <w:rFonts w:ascii="Times New Roman" w:hAnsi="Times New Roman" w:cs="Times New Roman"/>
          <w:sz w:val="24"/>
          <w:szCs w:val="24"/>
        </w:rPr>
        <w:t>The sample size was</w:t>
      </w:r>
      <w:r w:rsidR="005A71D6" w:rsidRPr="007624D1">
        <w:rPr>
          <w:rFonts w:ascii="Times New Roman" w:hAnsi="Times New Roman" w:cs="Times New Roman"/>
          <w:sz w:val="24"/>
          <w:szCs w:val="24"/>
        </w:rPr>
        <w:t xml:space="preserve"> determined based on sampling size determination</w:t>
      </w:r>
      <w:r w:rsidR="00744366" w:rsidRPr="007624D1">
        <w:rPr>
          <w:rFonts w:ascii="Times New Roman" w:hAnsi="Times New Roman" w:cs="Times New Roman"/>
          <w:sz w:val="24"/>
          <w:szCs w:val="24"/>
        </w:rPr>
        <w:t xml:space="preserve"> </w:t>
      </w:r>
      <w:r w:rsidR="005A71D6" w:rsidRPr="007624D1">
        <w:rPr>
          <w:rFonts w:ascii="Times New Roman" w:hAnsi="Times New Roman" w:cs="Times New Roman"/>
          <w:sz w:val="24"/>
          <w:szCs w:val="24"/>
        </w:rPr>
        <w:t>formula developed by Yamane (1967) indicated below. Determin</w:t>
      </w:r>
      <w:r w:rsidR="00190257" w:rsidRPr="007624D1">
        <w:rPr>
          <w:rFonts w:ascii="Times New Roman" w:hAnsi="Times New Roman" w:cs="Times New Roman"/>
          <w:sz w:val="24"/>
          <w:szCs w:val="24"/>
        </w:rPr>
        <w:t>e the required sample size at 95</w:t>
      </w:r>
      <m:oMath>
        <m:r>
          <w:rPr>
            <w:rFonts w:ascii="Cambria Math" w:hAnsi="Cambria Math" w:cs="Times New Roman"/>
            <w:sz w:val="24"/>
            <w:szCs w:val="24"/>
          </w:rPr>
          <m:t>%</m:t>
        </m:r>
      </m:oMath>
      <w:r w:rsidR="005A71D6" w:rsidRPr="007624D1">
        <w:rPr>
          <w:rFonts w:ascii="Times New Roman" w:hAnsi="Times New Roman" w:cs="Times New Roman"/>
          <w:sz w:val="24"/>
          <w:szCs w:val="24"/>
        </w:rPr>
        <w:t xml:space="preserve"> confidence level</w:t>
      </w:r>
      <w:r w:rsidRPr="007624D1">
        <w:rPr>
          <w:rFonts w:ascii="Times New Roman" w:hAnsi="Times New Roman" w:cs="Times New Roman"/>
          <w:sz w:val="24"/>
          <w:szCs w:val="24"/>
        </w:rPr>
        <w:t xml:space="preserve"> and 0.05 level of precision</w:t>
      </w:r>
      <w:r w:rsidR="005A71D6" w:rsidRPr="007624D1">
        <w:rPr>
          <w:rFonts w:ascii="Times New Roman" w:hAnsi="Times New Roman" w:cs="Times New Roman"/>
          <w:sz w:val="24"/>
          <w:szCs w:val="24"/>
        </w:rPr>
        <w:t>.</w:t>
      </w:r>
    </w:p>
    <w:p w:rsidR="005A71D6" w:rsidRPr="007624D1" w:rsidRDefault="005A71D6" w:rsidP="00E62F82">
      <w:pPr>
        <w:spacing w:after="0" w:line="360" w:lineRule="auto"/>
        <w:jc w:val="both"/>
        <w:rPr>
          <w:rFonts w:ascii="Times New Roman" w:hAnsi="Times New Roman" w:cs="Times New Roman"/>
          <w:b/>
          <w:i/>
          <w:sz w:val="24"/>
          <w:szCs w:val="24"/>
        </w:rPr>
      </w:pPr>
      <m:oMathPara>
        <m:oMath>
          <m:r>
            <m:rPr>
              <m:sty m:val="bi"/>
            </m:rPr>
            <w:rPr>
              <w:rFonts w:ascii="Cambria Math" w:hAnsi="Cambria Math" w:cs="Times New Roman"/>
              <w:sz w:val="24"/>
              <w:szCs w:val="24"/>
            </w:rPr>
            <m:t xml:space="preserve">n= </m:t>
          </m:r>
          <m:f>
            <m:fPr>
              <m:ctrlPr>
                <w:rPr>
                  <w:rFonts w:ascii="Cambria Math" w:hAnsi="Cambria Math" w:cs="Times New Roman"/>
                  <w:b/>
                  <w:i/>
                  <w:sz w:val="24"/>
                  <w:szCs w:val="24"/>
                </w:rPr>
              </m:ctrlPr>
            </m:fPr>
            <m:num>
              <m:r>
                <m:rPr>
                  <m:sty m:val="bi"/>
                </m:rPr>
                <w:rPr>
                  <w:rFonts w:ascii="Cambria Math" w:hAnsi="Cambria Math" w:cs="Times New Roman"/>
                  <w:sz w:val="24"/>
                  <w:szCs w:val="24"/>
                </w:rPr>
                <m:t>N</m:t>
              </m:r>
            </m:num>
            <m:den>
              <m:r>
                <m:rPr>
                  <m:sty m:val="bi"/>
                </m:rPr>
                <w:rPr>
                  <w:rFonts w:ascii="Cambria Math" w:hAnsi="Cambria Math" w:cs="Times New Roman"/>
                  <w:sz w:val="24"/>
                  <w:szCs w:val="24"/>
                </w:rPr>
                <m:t>1+N(</m:t>
              </m:r>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2</m:t>
                  </m:r>
                </m:sup>
              </m:sSup>
            </m:den>
          </m:f>
        </m:oMath>
      </m:oMathPara>
    </w:p>
    <w:p w:rsidR="005A71D6" w:rsidRPr="007624D1" w:rsidRDefault="0099403A" w:rsidP="00E62F82">
      <w:pPr>
        <w:spacing w:after="0" w:line="360" w:lineRule="auto"/>
        <w:jc w:val="both"/>
        <w:rPr>
          <w:rFonts w:ascii="Times New Roman" w:hAnsi="Times New Roman" w:cs="Times New Roman"/>
          <w:b/>
          <w:i/>
          <w:sz w:val="24"/>
          <w:szCs w:val="24"/>
        </w:rPr>
      </w:pPr>
      <w:r w:rsidRPr="007624D1">
        <w:rPr>
          <w:rFonts w:ascii="Times New Roman" w:hAnsi="Times New Roman" w:cs="Times New Roman"/>
          <w:sz w:val="24"/>
          <w:szCs w:val="24"/>
        </w:rPr>
        <w:t>Where, N= T</w:t>
      </w:r>
      <w:r w:rsidR="005A71D6" w:rsidRPr="007624D1">
        <w:rPr>
          <w:rFonts w:ascii="Times New Roman" w:hAnsi="Times New Roman" w:cs="Times New Roman"/>
          <w:sz w:val="24"/>
          <w:szCs w:val="24"/>
        </w:rPr>
        <w:t>otal population/ sampling frame of the study village</w:t>
      </w:r>
    </w:p>
    <w:p w:rsidR="005A71D6" w:rsidRPr="007624D1" w:rsidRDefault="005A71D6" w:rsidP="00E62F82">
      <w:pPr>
        <w:spacing w:after="0" w:line="360" w:lineRule="auto"/>
        <w:jc w:val="both"/>
        <w:rPr>
          <w:rFonts w:ascii="Times New Roman" w:hAnsi="Times New Roman" w:cs="Times New Roman"/>
          <w:b/>
          <w:i/>
          <w:sz w:val="24"/>
          <w:szCs w:val="24"/>
        </w:rPr>
      </w:pPr>
      <w:r w:rsidRPr="007624D1">
        <w:rPr>
          <w:rFonts w:ascii="Times New Roman" w:hAnsi="Times New Roman" w:cs="Times New Roman"/>
          <w:sz w:val="24"/>
          <w:szCs w:val="24"/>
        </w:rPr>
        <w:t>n =Sample size for the research use</w:t>
      </w:r>
    </w:p>
    <w:p w:rsidR="005A71D6" w:rsidRPr="007624D1" w:rsidRDefault="0099403A" w:rsidP="00E62F82">
      <w:pPr>
        <w:autoSpaceDE w:val="0"/>
        <w:autoSpaceDN w:val="0"/>
        <w:adjustRightInd w:val="0"/>
        <w:spacing w:after="0" w:line="360" w:lineRule="auto"/>
        <w:jc w:val="both"/>
        <w:rPr>
          <w:rFonts w:ascii="Times New Roman" w:hAnsi="Times New Roman" w:cs="Times New Roman"/>
          <w:sz w:val="24"/>
          <w:szCs w:val="24"/>
        </w:rPr>
      </w:pPr>
      <w:r w:rsidRPr="007624D1">
        <w:rPr>
          <w:rFonts w:ascii="Times New Roman" w:hAnsi="Times New Roman" w:cs="Times New Roman"/>
          <w:sz w:val="24"/>
          <w:szCs w:val="24"/>
        </w:rPr>
        <w:t xml:space="preserve">e = </w:t>
      </w:r>
      <w:r w:rsidR="005A71D6" w:rsidRPr="007624D1">
        <w:rPr>
          <w:rFonts w:ascii="Times New Roman" w:hAnsi="Times New Roman" w:cs="Times New Roman"/>
          <w:sz w:val="24"/>
          <w:szCs w:val="24"/>
        </w:rPr>
        <w:t>Level of p</w:t>
      </w:r>
      <w:r w:rsidR="00190257" w:rsidRPr="007624D1">
        <w:rPr>
          <w:rFonts w:ascii="Times New Roman" w:hAnsi="Times New Roman" w:cs="Times New Roman"/>
          <w:sz w:val="24"/>
          <w:szCs w:val="24"/>
        </w:rPr>
        <w:t>recision at 0.05</w:t>
      </w:r>
      <w:r w:rsidR="005A71D6" w:rsidRPr="007624D1">
        <w:rPr>
          <w:rFonts w:ascii="Times New Roman" w:hAnsi="Times New Roman" w:cs="Times New Roman"/>
          <w:sz w:val="24"/>
          <w:szCs w:val="24"/>
        </w:rPr>
        <w:t>.</w:t>
      </w:r>
    </w:p>
    <w:p w:rsidR="005A71D6" w:rsidRPr="007624D1" w:rsidRDefault="005A71D6" w:rsidP="00E62F82">
      <w:pPr>
        <w:tabs>
          <w:tab w:val="center" w:pos="4680"/>
        </w:tabs>
        <w:autoSpaceDE w:val="0"/>
        <w:autoSpaceDN w:val="0"/>
        <w:adjustRightInd w:val="0"/>
        <w:spacing w:after="0" w:line="360" w:lineRule="auto"/>
        <w:jc w:val="both"/>
        <w:rPr>
          <w:rFonts w:ascii="Times New Roman" w:hAnsi="Times New Roman" w:cs="Times New Roman"/>
          <w:sz w:val="24"/>
          <w:szCs w:val="24"/>
        </w:rPr>
      </w:pPr>
      <w:r w:rsidRPr="007624D1">
        <w:rPr>
          <w:rFonts w:ascii="Times New Roman" w:hAnsi="Times New Roman" w:cs="Times New Roman"/>
          <w:sz w:val="24"/>
          <w:szCs w:val="24"/>
        </w:rPr>
        <w:lastRenderedPageBreak/>
        <w:t>Accordingly</w:t>
      </w:r>
      <w:r w:rsidR="004977F7" w:rsidRPr="007624D1">
        <w:rPr>
          <w:rFonts w:ascii="Times New Roman" w:hAnsi="Times New Roman" w:cs="Times New Roman"/>
          <w:sz w:val="24"/>
          <w:szCs w:val="24"/>
        </w:rPr>
        <w:t xml:space="preserve">;   </w:t>
      </w:r>
      <w:r w:rsidRPr="007624D1">
        <w:rPr>
          <w:rFonts w:ascii="Times New Roman" w:hAnsi="Times New Roman" w:cs="Times New Roman"/>
          <w:sz w:val="32"/>
          <w:szCs w:val="24"/>
        </w:rPr>
        <w:t>n</w:t>
      </w:r>
      <w:proofErr w:type="gramStart"/>
      <w:r w:rsidRPr="007624D1">
        <w:rPr>
          <w:rFonts w:ascii="Times New Roman" w:hAnsi="Times New Roman" w:cs="Times New Roman"/>
          <w:sz w:val="24"/>
          <w:szCs w:val="24"/>
        </w:rPr>
        <w:t>=</w:t>
      </w:r>
      <w:r w:rsidR="001D190C">
        <w:rPr>
          <w:rFonts w:ascii="Times New Roman" w:hAnsi="Times New Roman" w:cs="Times New Roman"/>
          <w:sz w:val="24"/>
          <w:szCs w:val="24"/>
        </w:rPr>
        <w:t xml:space="preserve">  </w:t>
      </w:r>
      <w:proofErr w:type="gramEnd"/>
      <m:oMath>
        <m:f>
          <m:fPr>
            <m:ctrlPr>
              <w:rPr>
                <w:rFonts w:ascii="Cambria Math" w:hAnsi="Cambria Math" w:cs="Times New Roman"/>
                <w:i/>
                <w:sz w:val="32"/>
                <w:szCs w:val="24"/>
              </w:rPr>
            </m:ctrlPr>
          </m:fPr>
          <m:num>
            <m:r>
              <w:rPr>
                <w:rFonts w:ascii="Cambria Math" w:hAnsi="Cambria Math" w:cs="Times New Roman"/>
                <w:sz w:val="32"/>
                <w:szCs w:val="24"/>
              </w:rPr>
              <m:t>143</m:t>
            </m:r>
          </m:num>
          <m:den>
            <m:r>
              <w:rPr>
                <w:rFonts w:ascii="Cambria Math" w:hAnsi="Cambria Math" w:cs="Times New Roman"/>
                <w:sz w:val="32"/>
                <w:szCs w:val="24"/>
              </w:rPr>
              <m:t>1+143(</m:t>
            </m:r>
            <m:sSup>
              <m:sSupPr>
                <m:ctrlPr>
                  <w:rPr>
                    <w:rFonts w:ascii="Cambria Math" w:hAnsi="Cambria Math" w:cs="Times New Roman"/>
                    <w:i/>
                    <w:sz w:val="32"/>
                    <w:szCs w:val="24"/>
                  </w:rPr>
                </m:ctrlPr>
              </m:sSupPr>
              <m:e>
                <m:r>
                  <w:rPr>
                    <w:rFonts w:ascii="Cambria Math" w:hAnsi="Cambria Math" w:cs="Times New Roman"/>
                    <w:sz w:val="32"/>
                    <w:szCs w:val="24"/>
                  </w:rPr>
                  <m:t>0.05)</m:t>
                </m:r>
              </m:e>
              <m:sup>
                <m:r>
                  <w:rPr>
                    <w:rFonts w:ascii="Cambria Math" w:hAnsi="Cambria Math" w:cs="Times New Roman"/>
                    <w:sz w:val="32"/>
                    <w:szCs w:val="24"/>
                  </w:rPr>
                  <m:t>2</m:t>
                </m:r>
              </m:sup>
            </m:sSup>
            <m:r>
              <w:rPr>
                <w:rFonts w:ascii="Cambria Math" w:hAnsi="Cambria Math" w:cs="Times New Roman"/>
                <w:sz w:val="32"/>
                <w:szCs w:val="24"/>
              </w:rPr>
              <m:t xml:space="preserve"> </m:t>
            </m:r>
          </m:den>
        </m:f>
        <m:r>
          <w:rPr>
            <w:rFonts w:ascii="Cambria Math" w:hAnsi="Cambria Math" w:cs="Times New Roman"/>
            <w:sz w:val="32"/>
            <w:szCs w:val="24"/>
          </w:rPr>
          <m:t xml:space="preserve">   </m:t>
        </m:r>
        <m:f>
          <m:fPr>
            <m:ctrlPr>
              <w:rPr>
                <w:rFonts w:ascii="Cambria Math" w:hAnsi="Cambria Math" w:cs="Times New Roman"/>
                <w:i/>
                <w:sz w:val="36"/>
                <w:szCs w:val="24"/>
              </w:rPr>
            </m:ctrlPr>
          </m:fPr>
          <m:num>
            <m:r>
              <w:rPr>
                <w:rFonts w:ascii="Cambria Math" w:hAnsi="Cambria Math" w:cs="Times New Roman"/>
                <w:sz w:val="36"/>
                <w:szCs w:val="24"/>
              </w:rPr>
              <m:t>143</m:t>
            </m:r>
          </m:num>
          <m:den>
            <m:r>
              <w:rPr>
                <w:rFonts w:ascii="Cambria Math" w:hAnsi="Cambria Math" w:cs="Times New Roman"/>
                <w:sz w:val="36"/>
                <w:szCs w:val="24"/>
              </w:rPr>
              <m:t>1.3575</m:t>
            </m:r>
          </m:den>
        </m:f>
        <m:r>
          <w:rPr>
            <w:rFonts w:ascii="Cambria Math" w:hAnsi="Cambria Math" w:cs="Times New Roman"/>
            <w:sz w:val="36"/>
            <w:szCs w:val="24"/>
          </w:rPr>
          <m:t xml:space="preserve">  </m:t>
        </m:r>
      </m:oMath>
      <w:r w:rsidR="007E3362" w:rsidRPr="007624D1">
        <w:rPr>
          <w:rFonts w:ascii="Times New Roman" w:hAnsi="Times New Roman" w:cs="Times New Roman"/>
          <w:sz w:val="24"/>
          <w:szCs w:val="24"/>
        </w:rPr>
        <w:t xml:space="preserve">= </w:t>
      </w:r>
      <w:r w:rsidR="00B56D22" w:rsidRPr="007624D1">
        <w:rPr>
          <w:rFonts w:ascii="Times New Roman" w:hAnsi="Times New Roman" w:cs="Times New Roman"/>
          <w:sz w:val="24"/>
          <w:szCs w:val="24"/>
        </w:rPr>
        <w:t>105</w:t>
      </w:r>
    </w:p>
    <w:p w:rsidR="00192757" w:rsidRPr="007624D1" w:rsidRDefault="005A71D6" w:rsidP="00192757">
      <w:pPr>
        <w:tabs>
          <w:tab w:val="center" w:pos="4680"/>
        </w:tabs>
        <w:autoSpaceDE w:val="0"/>
        <w:autoSpaceDN w:val="0"/>
        <w:adjustRightInd w:val="0"/>
        <w:spacing w:after="0" w:line="360" w:lineRule="auto"/>
        <w:jc w:val="both"/>
        <w:rPr>
          <w:rFonts w:ascii="Times New Roman" w:hAnsi="Times New Roman" w:cs="Times New Roman"/>
          <w:sz w:val="24"/>
          <w:szCs w:val="24"/>
        </w:rPr>
      </w:pPr>
      <w:r w:rsidRPr="007624D1">
        <w:rPr>
          <w:rFonts w:ascii="Times New Roman" w:hAnsi="Times New Roman" w:cs="Times New Roman"/>
          <w:sz w:val="24"/>
          <w:szCs w:val="24"/>
        </w:rPr>
        <w:t xml:space="preserve">The number of total households in each </w:t>
      </w:r>
      <w:r w:rsidRPr="007624D1">
        <w:rPr>
          <w:rFonts w:ascii="Times New Roman" w:hAnsi="Times New Roman" w:cs="Times New Roman"/>
          <w:iCs/>
          <w:sz w:val="24"/>
          <w:szCs w:val="24"/>
        </w:rPr>
        <w:t>village is determined by,</w:t>
      </w:r>
      <w:r w:rsidRPr="007624D1">
        <w:rPr>
          <w:rFonts w:ascii="Times New Roman" w:hAnsi="Times New Roman" w:cs="Times New Roman"/>
          <w:sz w:val="24"/>
          <w:szCs w:val="24"/>
        </w:rPr>
        <w:t xml:space="preserve"> probabilistic proportionate to sample size technique. </w:t>
      </w:r>
      <w:proofErr w:type="gramStart"/>
      <w:r w:rsidRPr="007624D1">
        <w:rPr>
          <w:rFonts w:ascii="Times New Roman" w:hAnsi="Times New Roman" w:cs="Times New Roman"/>
          <w:sz w:val="24"/>
          <w:szCs w:val="24"/>
        </w:rPr>
        <w:t>Which is:</w:t>
      </w:r>
      <w:proofErr w:type="gramEnd"/>
      <w:r w:rsidRPr="007624D1">
        <w:rPr>
          <w:rFonts w:ascii="Times New Roman" w:hAnsi="Times New Roman" w:cs="Times New Roman"/>
          <w:sz w:val="24"/>
          <w:szCs w:val="24"/>
        </w:rPr>
        <w:t xml:space="preserve"> </w:t>
      </w:r>
    </w:p>
    <w:p w:rsidR="00D6370D" w:rsidRPr="007624D1" w:rsidRDefault="00D6370D" w:rsidP="00461672">
      <w:pPr>
        <w:pStyle w:val="ListParagraph"/>
        <w:numPr>
          <w:ilvl w:val="0"/>
          <w:numId w:val="1"/>
        </w:numPr>
        <w:tabs>
          <w:tab w:val="center" w:pos="4680"/>
        </w:tabs>
        <w:autoSpaceDE w:val="0"/>
        <w:autoSpaceDN w:val="0"/>
        <w:adjustRightInd w:val="0"/>
        <w:spacing w:after="0" w:line="360" w:lineRule="auto"/>
        <w:jc w:val="both"/>
        <w:rPr>
          <w:rFonts w:ascii="Times New Roman" w:hAnsi="Times New Roman" w:cs="Times New Roman"/>
          <w:sz w:val="24"/>
          <w:szCs w:val="24"/>
        </w:rPr>
      </w:pPr>
      <w:proofErr w:type="spellStart"/>
      <w:r w:rsidRPr="007624D1">
        <w:rPr>
          <w:rFonts w:ascii="Times New Roman" w:hAnsi="Times New Roman" w:cs="Times New Roman"/>
          <w:sz w:val="24"/>
          <w:szCs w:val="24"/>
        </w:rPr>
        <w:t>Bubisa</w:t>
      </w:r>
      <w:proofErr w:type="spellEnd"/>
      <w:r w:rsidRPr="007624D1">
        <w:rPr>
          <w:rFonts w:ascii="Times New Roman" w:hAnsi="Times New Roman" w:cs="Times New Roman"/>
          <w:sz w:val="24"/>
          <w:szCs w:val="24"/>
        </w:rPr>
        <w:t xml:space="preserve"> </w:t>
      </w:r>
      <w:proofErr w:type="spellStart"/>
      <w:r w:rsidRPr="007624D1">
        <w:rPr>
          <w:rFonts w:ascii="Times New Roman" w:hAnsi="Times New Roman" w:cs="Times New Roman"/>
          <w:sz w:val="24"/>
          <w:szCs w:val="24"/>
        </w:rPr>
        <w:t>Kusaye</w:t>
      </w:r>
      <w:proofErr w:type="spellEnd"/>
      <w:r w:rsidRPr="007624D1">
        <w:rPr>
          <w:rFonts w:ascii="Times New Roman" w:hAnsi="Times New Roman" w:cs="Times New Roman"/>
          <w:sz w:val="24"/>
          <w:szCs w:val="24"/>
        </w:rPr>
        <w:t xml:space="preserve">; </w:t>
      </w:r>
      <w:r w:rsidRPr="007624D1">
        <w:rPr>
          <w:rFonts w:ascii="Times New Roman" w:hAnsi="Times New Roman" w:cs="Times New Roman"/>
          <w:sz w:val="32"/>
          <w:szCs w:val="24"/>
        </w:rPr>
        <w:t>n</w:t>
      </w:r>
      <w:r w:rsidRPr="007624D1">
        <w:rPr>
          <w:rFonts w:ascii="Times New Roman" w:hAnsi="Times New Roman" w:cs="Times New Roman"/>
          <w:sz w:val="24"/>
          <w:szCs w:val="24"/>
        </w:rPr>
        <w:t xml:space="preserve"> = </w:t>
      </w:r>
      <m:oMath>
        <m:f>
          <m:fPr>
            <m:ctrlPr>
              <w:rPr>
                <w:rFonts w:ascii="Cambria Math" w:hAnsi="Cambria Math" w:cs="Times New Roman"/>
                <w:i/>
                <w:sz w:val="32"/>
                <w:szCs w:val="24"/>
              </w:rPr>
            </m:ctrlPr>
          </m:fPr>
          <m:num>
            <m:r>
              <w:rPr>
                <w:rFonts w:ascii="Cambria Math" w:hAnsi="Cambria Math" w:cs="Times New Roman"/>
                <w:sz w:val="32"/>
                <w:szCs w:val="24"/>
              </w:rPr>
              <m:t>26×105</m:t>
            </m:r>
          </m:num>
          <m:den>
            <m:r>
              <w:rPr>
                <w:rFonts w:ascii="Cambria Math" w:hAnsi="Cambria Math" w:cs="Times New Roman"/>
                <w:sz w:val="36"/>
                <w:szCs w:val="24"/>
              </w:rPr>
              <m:t>143</m:t>
            </m:r>
          </m:den>
        </m:f>
        <m:r>
          <w:rPr>
            <w:rFonts w:ascii="Cambria Math" w:hAnsi="Cambria Math" w:cs="Times New Roman"/>
            <w:sz w:val="32"/>
            <w:szCs w:val="24"/>
          </w:rPr>
          <m:t xml:space="preserve">   </m:t>
        </m:r>
      </m:oMath>
      <w:r w:rsidR="00192757" w:rsidRPr="007624D1">
        <w:rPr>
          <w:rFonts w:ascii="Times New Roman" w:hAnsi="Times New Roman" w:cs="Times New Roman"/>
          <w:sz w:val="24"/>
          <w:szCs w:val="24"/>
        </w:rPr>
        <w:t xml:space="preserve">= </w:t>
      </w:r>
      <w:r w:rsidR="00B56D22" w:rsidRPr="007624D1">
        <w:rPr>
          <w:rFonts w:ascii="Times New Roman" w:hAnsi="Times New Roman" w:cs="Times New Roman"/>
          <w:sz w:val="24"/>
          <w:szCs w:val="24"/>
        </w:rPr>
        <w:t>19</w:t>
      </w:r>
    </w:p>
    <w:p w:rsidR="00766803" w:rsidRPr="007624D1" w:rsidRDefault="00766803" w:rsidP="00461672">
      <w:pPr>
        <w:pStyle w:val="ListParagraph"/>
        <w:numPr>
          <w:ilvl w:val="0"/>
          <w:numId w:val="1"/>
        </w:numPr>
        <w:tabs>
          <w:tab w:val="center" w:pos="4680"/>
        </w:tabs>
        <w:autoSpaceDE w:val="0"/>
        <w:autoSpaceDN w:val="0"/>
        <w:adjustRightInd w:val="0"/>
        <w:spacing w:after="0" w:line="360" w:lineRule="auto"/>
        <w:jc w:val="both"/>
        <w:rPr>
          <w:rFonts w:ascii="Times New Roman" w:hAnsi="Times New Roman" w:cs="Times New Roman"/>
          <w:sz w:val="24"/>
          <w:szCs w:val="24"/>
        </w:rPr>
      </w:pPr>
      <w:proofErr w:type="spellStart"/>
      <w:r w:rsidRPr="007624D1">
        <w:rPr>
          <w:rFonts w:ascii="Times New Roman" w:hAnsi="Times New Roman" w:cs="Times New Roman"/>
          <w:sz w:val="24"/>
          <w:szCs w:val="24"/>
        </w:rPr>
        <w:t>Kechema</w:t>
      </w:r>
      <w:proofErr w:type="spellEnd"/>
      <w:r w:rsidRPr="007624D1">
        <w:rPr>
          <w:rFonts w:ascii="Times New Roman" w:hAnsi="Times New Roman" w:cs="Times New Roman"/>
          <w:sz w:val="24"/>
          <w:szCs w:val="24"/>
        </w:rPr>
        <w:t xml:space="preserve">;          </w:t>
      </w:r>
      <w:r w:rsidRPr="007624D1">
        <w:rPr>
          <w:rFonts w:ascii="Times New Roman" w:hAnsi="Times New Roman" w:cs="Times New Roman"/>
          <w:sz w:val="32"/>
          <w:szCs w:val="24"/>
        </w:rPr>
        <w:t>n</w:t>
      </w:r>
      <w:r w:rsidRPr="007624D1">
        <w:rPr>
          <w:rFonts w:ascii="Times New Roman" w:hAnsi="Times New Roman" w:cs="Times New Roman"/>
          <w:sz w:val="24"/>
          <w:szCs w:val="24"/>
        </w:rPr>
        <w:t xml:space="preserve"> = </w:t>
      </w:r>
      <m:oMath>
        <m:f>
          <m:fPr>
            <m:ctrlPr>
              <w:rPr>
                <w:rFonts w:ascii="Cambria Math" w:eastAsia="Calibri" w:hAnsi="Cambria Math" w:cs="Times New Roman"/>
                <w:bCs/>
                <w:i/>
                <w:sz w:val="32"/>
                <w:szCs w:val="24"/>
              </w:rPr>
            </m:ctrlPr>
          </m:fPr>
          <m:num>
            <m:r>
              <w:rPr>
                <w:rFonts w:ascii="Cambria Math" w:eastAsia="Calibri" w:hAnsi="Cambria Math" w:cs="Times New Roman"/>
                <w:sz w:val="32"/>
                <w:szCs w:val="24"/>
              </w:rPr>
              <m:t xml:space="preserve">57×105     </m:t>
            </m:r>
          </m:num>
          <m:den>
            <m:r>
              <w:rPr>
                <w:rFonts w:ascii="Cambria Math" w:eastAsia="Calibri" w:hAnsi="Cambria Math" w:cs="Times New Roman"/>
                <w:sz w:val="36"/>
                <w:szCs w:val="24"/>
              </w:rPr>
              <m:t>143</m:t>
            </m:r>
          </m:den>
        </m:f>
        <m:r>
          <w:rPr>
            <w:rFonts w:ascii="Cambria Math" w:eastAsia="Calibri" w:hAnsi="Cambria Math" w:cs="Times New Roman"/>
            <w:sz w:val="32"/>
            <w:szCs w:val="24"/>
          </w:rPr>
          <m:t xml:space="preserve">  </m:t>
        </m:r>
      </m:oMath>
      <w:r w:rsidRPr="007624D1">
        <w:rPr>
          <w:rFonts w:ascii="Times New Roman" w:eastAsia="Calibri" w:hAnsi="Times New Roman" w:cs="Times New Roman"/>
          <w:bCs/>
          <w:sz w:val="24"/>
          <w:szCs w:val="24"/>
        </w:rPr>
        <w:t xml:space="preserve">= </w:t>
      </w:r>
      <w:r w:rsidR="00541EC2" w:rsidRPr="007624D1">
        <w:rPr>
          <w:rFonts w:ascii="Times New Roman" w:eastAsia="Calibri" w:hAnsi="Times New Roman" w:cs="Times New Roman"/>
          <w:bCs/>
          <w:sz w:val="24"/>
          <w:szCs w:val="24"/>
        </w:rPr>
        <w:t>42</w:t>
      </w:r>
    </w:p>
    <w:p w:rsidR="00D6370D" w:rsidRPr="007624D1" w:rsidRDefault="00D6370D" w:rsidP="00461672">
      <w:pPr>
        <w:pStyle w:val="ListParagraph"/>
        <w:numPr>
          <w:ilvl w:val="0"/>
          <w:numId w:val="1"/>
        </w:numPr>
        <w:tabs>
          <w:tab w:val="center" w:pos="4680"/>
        </w:tabs>
        <w:autoSpaceDE w:val="0"/>
        <w:autoSpaceDN w:val="0"/>
        <w:adjustRightInd w:val="0"/>
        <w:spacing w:after="0" w:line="360" w:lineRule="auto"/>
        <w:jc w:val="both"/>
        <w:rPr>
          <w:rFonts w:ascii="Times New Roman" w:hAnsi="Times New Roman" w:cs="Times New Roman"/>
          <w:sz w:val="24"/>
          <w:szCs w:val="24"/>
        </w:rPr>
      </w:pPr>
      <w:proofErr w:type="spellStart"/>
      <w:r w:rsidRPr="007624D1">
        <w:rPr>
          <w:rFonts w:ascii="Times New Roman" w:hAnsi="Times New Roman" w:cs="Times New Roman"/>
          <w:sz w:val="24"/>
          <w:szCs w:val="24"/>
        </w:rPr>
        <w:t>Laku</w:t>
      </w:r>
      <w:proofErr w:type="spellEnd"/>
      <w:r w:rsidRPr="007624D1">
        <w:rPr>
          <w:rFonts w:ascii="Times New Roman" w:hAnsi="Times New Roman" w:cs="Times New Roman"/>
          <w:sz w:val="24"/>
          <w:szCs w:val="24"/>
        </w:rPr>
        <w:t xml:space="preserve"> </w:t>
      </w:r>
      <w:proofErr w:type="spellStart"/>
      <w:r w:rsidRPr="007624D1">
        <w:rPr>
          <w:rFonts w:ascii="Times New Roman" w:hAnsi="Times New Roman" w:cs="Times New Roman"/>
          <w:sz w:val="24"/>
          <w:szCs w:val="24"/>
        </w:rPr>
        <w:t>Balchi</w:t>
      </w:r>
      <w:proofErr w:type="spellEnd"/>
      <w:r w:rsidRPr="007624D1">
        <w:rPr>
          <w:rFonts w:ascii="Times New Roman" w:hAnsi="Times New Roman" w:cs="Times New Roman"/>
          <w:sz w:val="24"/>
          <w:szCs w:val="24"/>
        </w:rPr>
        <w:t xml:space="preserve">; </w:t>
      </w:r>
      <w:r w:rsidRPr="007624D1">
        <w:rPr>
          <w:rFonts w:ascii="Times New Roman" w:hAnsi="Times New Roman" w:cs="Times New Roman"/>
          <w:sz w:val="32"/>
          <w:szCs w:val="24"/>
        </w:rPr>
        <w:t>n</w:t>
      </w:r>
      <w:r w:rsidRPr="007624D1">
        <w:rPr>
          <w:rFonts w:ascii="Times New Roman" w:hAnsi="Times New Roman" w:cs="Times New Roman"/>
          <w:sz w:val="24"/>
          <w:szCs w:val="24"/>
        </w:rPr>
        <w:t xml:space="preserve"> =</w:t>
      </w:r>
      <m:oMath>
        <m:r>
          <w:rPr>
            <w:rFonts w:ascii="Cambria Math" w:hAnsi="Cambria Math" w:cs="Times New Roman"/>
            <w:sz w:val="24"/>
            <w:szCs w:val="24"/>
          </w:rPr>
          <m:t xml:space="preserve"> </m:t>
        </m:r>
        <m:f>
          <m:fPr>
            <m:ctrlPr>
              <w:rPr>
                <w:rFonts w:ascii="Cambria Math" w:eastAsia="Calibri" w:hAnsi="Cambria Math" w:cs="Times New Roman"/>
                <w:bCs/>
                <w:i/>
                <w:sz w:val="32"/>
                <w:szCs w:val="32"/>
              </w:rPr>
            </m:ctrlPr>
          </m:fPr>
          <m:num>
            <m:r>
              <w:rPr>
                <w:rFonts w:ascii="Cambria Math" w:eastAsia="Calibri" w:hAnsi="Cambria Math" w:cs="Times New Roman"/>
                <w:sz w:val="32"/>
                <w:szCs w:val="32"/>
              </w:rPr>
              <m:t xml:space="preserve">42×105 </m:t>
            </m:r>
          </m:num>
          <m:den>
            <m:r>
              <w:rPr>
                <w:rFonts w:ascii="Cambria Math" w:eastAsia="Calibri" w:hAnsi="Cambria Math" w:cs="Times New Roman"/>
                <w:sz w:val="32"/>
                <w:szCs w:val="32"/>
              </w:rPr>
              <m:t>143</m:t>
            </m:r>
          </m:den>
        </m:f>
      </m:oMath>
      <w:r w:rsidR="00EA56FA">
        <w:rPr>
          <w:rFonts w:ascii="Times New Roman" w:hAnsi="Times New Roman" w:cs="Times New Roman"/>
          <w:bCs/>
          <w:sz w:val="32"/>
          <w:szCs w:val="32"/>
        </w:rPr>
        <w:t xml:space="preserve">   </w:t>
      </w:r>
      <w:r w:rsidR="005A71D6" w:rsidRPr="007624D1">
        <w:rPr>
          <w:rFonts w:ascii="Times New Roman" w:eastAsia="Calibri" w:hAnsi="Times New Roman" w:cs="Times New Roman"/>
          <w:bCs/>
          <w:sz w:val="24"/>
          <w:szCs w:val="24"/>
        </w:rPr>
        <w:t>=</w:t>
      </w:r>
      <w:r w:rsidR="00541EC2" w:rsidRPr="007624D1">
        <w:rPr>
          <w:rFonts w:ascii="Times New Roman" w:eastAsia="Calibri" w:hAnsi="Times New Roman" w:cs="Times New Roman"/>
          <w:bCs/>
          <w:sz w:val="24"/>
          <w:szCs w:val="24"/>
        </w:rPr>
        <w:t xml:space="preserve"> 31</w:t>
      </w:r>
    </w:p>
    <w:p w:rsidR="0055293C" w:rsidRPr="007624D1" w:rsidRDefault="00D6370D" w:rsidP="0055293C">
      <w:pPr>
        <w:pStyle w:val="ListParagraph"/>
        <w:numPr>
          <w:ilvl w:val="0"/>
          <w:numId w:val="1"/>
        </w:numPr>
        <w:tabs>
          <w:tab w:val="center" w:pos="4680"/>
        </w:tabs>
        <w:autoSpaceDE w:val="0"/>
        <w:autoSpaceDN w:val="0"/>
        <w:adjustRightInd w:val="0"/>
        <w:spacing w:after="0" w:line="360" w:lineRule="auto"/>
        <w:jc w:val="both"/>
        <w:rPr>
          <w:rFonts w:ascii="Times New Roman" w:hAnsi="Times New Roman" w:cs="Times New Roman"/>
          <w:sz w:val="24"/>
          <w:szCs w:val="24"/>
        </w:rPr>
      </w:pPr>
      <w:proofErr w:type="spellStart"/>
      <w:r w:rsidRPr="007624D1">
        <w:rPr>
          <w:rFonts w:ascii="Times New Roman" w:hAnsi="Times New Roman" w:cs="Times New Roman"/>
          <w:sz w:val="24"/>
          <w:szCs w:val="24"/>
        </w:rPr>
        <w:t>Mukiye</w:t>
      </w:r>
      <w:proofErr w:type="spellEnd"/>
      <w:r w:rsidRPr="007624D1">
        <w:rPr>
          <w:rFonts w:ascii="Times New Roman" w:hAnsi="Times New Roman" w:cs="Times New Roman"/>
          <w:sz w:val="24"/>
          <w:szCs w:val="24"/>
        </w:rPr>
        <w:t xml:space="preserve"> </w:t>
      </w:r>
      <w:proofErr w:type="spellStart"/>
      <w:r w:rsidRPr="007624D1">
        <w:rPr>
          <w:rFonts w:ascii="Times New Roman" w:hAnsi="Times New Roman" w:cs="Times New Roman"/>
          <w:sz w:val="24"/>
          <w:szCs w:val="24"/>
        </w:rPr>
        <w:t>Haro;</w:t>
      </w:r>
      <w:r w:rsidRPr="007624D1">
        <w:rPr>
          <w:rFonts w:ascii="Times New Roman" w:hAnsi="Times New Roman" w:cs="Times New Roman"/>
          <w:sz w:val="32"/>
          <w:szCs w:val="24"/>
        </w:rPr>
        <w:t>n</w:t>
      </w:r>
      <w:proofErr w:type="spellEnd"/>
      <w:r w:rsidRPr="007624D1">
        <w:rPr>
          <w:rFonts w:ascii="Times New Roman" w:hAnsi="Times New Roman" w:cs="Times New Roman"/>
          <w:sz w:val="24"/>
          <w:szCs w:val="24"/>
        </w:rPr>
        <w:t xml:space="preserve"> = </w:t>
      </w:r>
      <m:oMath>
        <m:f>
          <m:fPr>
            <m:ctrlPr>
              <w:rPr>
                <w:rFonts w:ascii="Cambria Math" w:eastAsia="Calibri" w:hAnsi="Cambria Math" w:cs="Times New Roman"/>
                <w:bCs/>
                <w:i/>
                <w:sz w:val="32"/>
                <w:szCs w:val="24"/>
              </w:rPr>
            </m:ctrlPr>
          </m:fPr>
          <m:num>
            <m:r>
              <w:rPr>
                <w:rFonts w:ascii="Cambria Math" w:eastAsia="Calibri" w:hAnsi="Cambria Math" w:cs="Times New Roman"/>
                <w:sz w:val="32"/>
                <w:szCs w:val="24"/>
              </w:rPr>
              <m:t xml:space="preserve">18×105  </m:t>
            </m:r>
          </m:num>
          <m:den>
            <m:r>
              <w:rPr>
                <w:rFonts w:ascii="Cambria Math" w:eastAsia="Calibri" w:hAnsi="Cambria Math" w:cs="Times New Roman"/>
                <w:sz w:val="36"/>
                <w:szCs w:val="24"/>
              </w:rPr>
              <m:t>143</m:t>
            </m:r>
          </m:den>
        </m:f>
        <m:r>
          <w:rPr>
            <w:rFonts w:ascii="Cambria Math" w:eastAsia="Calibri" w:hAnsi="Cambria Math" w:cs="Times New Roman"/>
            <w:sz w:val="32"/>
            <w:szCs w:val="24"/>
          </w:rPr>
          <m:t xml:space="preserve">    </m:t>
        </m:r>
      </m:oMath>
      <w:r w:rsidR="00EA2E24" w:rsidRPr="007624D1">
        <w:rPr>
          <w:rFonts w:ascii="Times New Roman" w:eastAsia="Calibri" w:hAnsi="Times New Roman" w:cs="Times New Roman"/>
          <w:bCs/>
          <w:sz w:val="24"/>
          <w:szCs w:val="24"/>
        </w:rPr>
        <w:t xml:space="preserve">= </w:t>
      </w:r>
      <w:r w:rsidR="00541EC2" w:rsidRPr="007624D1">
        <w:rPr>
          <w:rFonts w:ascii="Times New Roman" w:eastAsia="Calibri" w:hAnsi="Times New Roman" w:cs="Times New Roman"/>
          <w:bCs/>
          <w:sz w:val="24"/>
          <w:szCs w:val="24"/>
        </w:rPr>
        <w:t>13</w:t>
      </w:r>
    </w:p>
    <w:p w:rsidR="0055293C" w:rsidRPr="007624D1" w:rsidRDefault="0055293C" w:rsidP="0055293C">
      <w:pPr>
        <w:pStyle w:val="Caption"/>
        <w:rPr>
          <w:rFonts w:ascii="Times New Roman" w:hAnsi="Times New Roman" w:cs="Times New Roman"/>
          <w:b w:val="0"/>
          <w:color w:val="auto"/>
          <w:sz w:val="36"/>
        </w:rPr>
      </w:pPr>
      <w:bookmarkStart w:id="87" w:name="_Toc140079166"/>
      <w:bookmarkStart w:id="88" w:name="_Toc140738831"/>
      <w:r w:rsidRPr="007624D1">
        <w:rPr>
          <w:rFonts w:ascii="Times New Roman" w:hAnsi="Times New Roman" w:cs="Times New Roman"/>
          <w:b w:val="0"/>
          <w:color w:val="auto"/>
          <w:sz w:val="24"/>
        </w:rPr>
        <w:t xml:space="preserve">Table </w:t>
      </w:r>
      <w:r w:rsidR="00D17FA2" w:rsidRPr="007624D1">
        <w:rPr>
          <w:rFonts w:ascii="Times New Roman" w:hAnsi="Times New Roman" w:cs="Times New Roman"/>
          <w:b w:val="0"/>
          <w:color w:val="auto"/>
          <w:sz w:val="24"/>
        </w:rPr>
        <w:fldChar w:fldCharType="begin"/>
      </w:r>
      <w:r w:rsidRPr="007624D1">
        <w:rPr>
          <w:rFonts w:ascii="Times New Roman" w:hAnsi="Times New Roman" w:cs="Times New Roman"/>
          <w:b w:val="0"/>
          <w:color w:val="auto"/>
          <w:sz w:val="24"/>
        </w:rPr>
        <w:instrText xml:space="preserve"> SEQ Table \* ARABIC </w:instrText>
      </w:r>
      <w:r w:rsidR="00D17FA2" w:rsidRPr="007624D1">
        <w:rPr>
          <w:rFonts w:ascii="Times New Roman" w:hAnsi="Times New Roman" w:cs="Times New Roman"/>
          <w:b w:val="0"/>
          <w:color w:val="auto"/>
          <w:sz w:val="24"/>
        </w:rPr>
        <w:fldChar w:fldCharType="separate"/>
      </w:r>
      <w:r w:rsidR="001E17C9">
        <w:rPr>
          <w:rFonts w:ascii="Times New Roman" w:hAnsi="Times New Roman" w:cs="Times New Roman"/>
          <w:b w:val="0"/>
          <w:noProof/>
          <w:color w:val="auto"/>
          <w:sz w:val="24"/>
        </w:rPr>
        <w:t>1</w:t>
      </w:r>
      <w:r w:rsidR="00D17FA2" w:rsidRPr="007624D1">
        <w:rPr>
          <w:rFonts w:ascii="Times New Roman" w:hAnsi="Times New Roman" w:cs="Times New Roman"/>
          <w:b w:val="0"/>
          <w:color w:val="auto"/>
          <w:sz w:val="24"/>
        </w:rPr>
        <w:fldChar w:fldCharType="end"/>
      </w:r>
      <w:r w:rsidRPr="007624D1">
        <w:rPr>
          <w:rFonts w:ascii="Times New Roman" w:hAnsi="Times New Roman" w:cs="Times New Roman"/>
          <w:b w:val="0"/>
          <w:color w:val="auto"/>
          <w:sz w:val="24"/>
        </w:rPr>
        <w:t>: Household sample design</w:t>
      </w:r>
      <w:bookmarkEnd w:id="87"/>
      <w:bookmarkEnd w:id="88"/>
    </w:p>
    <w:tbl>
      <w:tblPr>
        <w:tblW w:w="8655" w:type="dxa"/>
        <w:tblInd w:w="93" w:type="dxa"/>
        <w:tblLook w:val="04A0" w:firstRow="1" w:lastRow="0" w:firstColumn="1" w:lastColumn="0" w:noHBand="0" w:noVBand="1"/>
      </w:tblPr>
      <w:tblGrid>
        <w:gridCol w:w="600"/>
        <w:gridCol w:w="2025"/>
        <w:gridCol w:w="2610"/>
        <w:gridCol w:w="3420"/>
      </w:tblGrid>
      <w:tr w:rsidR="00EA2E24" w:rsidRPr="007624D1" w:rsidTr="001D190C">
        <w:trPr>
          <w:trHeight w:val="945"/>
        </w:trPr>
        <w:tc>
          <w:tcPr>
            <w:tcW w:w="600" w:type="dxa"/>
            <w:tcBorders>
              <w:top w:val="single" w:sz="4" w:space="0" w:color="auto"/>
              <w:left w:val="single" w:sz="4" w:space="0" w:color="auto"/>
              <w:bottom w:val="nil"/>
              <w:right w:val="single" w:sz="4" w:space="0" w:color="auto"/>
            </w:tcBorders>
            <w:shd w:val="clear" w:color="auto" w:fill="auto"/>
            <w:noWrap/>
            <w:vAlign w:val="center"/>
            <w:hideMark/>
          </w:tcPr>
          <w:p w:rsidR="00EA2E24" w:rsidRPr="007624D1" w:rsidRDefault="00157226" w:rsidP="00E62F82">
            <w:pPr>
              <w:spacing w:after="0" w:line="240" w:lineRule="auto"/>
              <w:jc w:val="both"/>
              <w:rPr>
                <w:rFonts w:ascii="Times New Roman" w:eastAsia="Times New Roman" w:hAnsi="Times New Roman" w:cs="Times New Roman"/>
                <w:color w:val="000000"/>
              </w:rPr>
            </w:pPr>
            <w:r w:rsidRPr="007624D1">
              <w:rPr>
                <w:rFonts w:ascii="Times New Roman" w:eastAsia="Times New Roman" w:hAnsi="Times New Roman" w:cs="Times New Roman"/>
                <w:color w:val="000000"/>
              </w:rPr>
              <w:t>S/N</w:t>
            </w:r>
          </w:p>
        </w:tc>
        <w:tc>
          <w:tcPr>
            <w:tcW w:w="2025" w:type="dxa"/>
            <w:tcBorders>
              <w:top w:val="single" w:sz="4" w:space="0" w:color="auto"/>
              <w:left w:val="nil"/>
              <w:bottom w:val="single" w:sz="4" w:space="0" w:color="auto"/>
              <w:right w:val="nil"/>
            </w:tcBorders>
            <w:shd w:val="clear" w:color="auto" w:fill="auto"/>
            <w:noWrap/>
            <w:vAlign w:val="center"/>
            <w:hideMark/>
          </w:tcPr>
          <w:p w:rsidR="00EA2E24" w:rsidRPr="007624D1" w:rsidRDefault="00157226" w:rsidP="00E62F82">
            <w:pPr>
              <w:spacing w:after="0" w:line="240" w:lineRule="auto"/>
              <w:jc w:val="both"/>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Name Of Villages</w:t>
            </w:r>
          </w:p>
        </w:tc>
        <w:tc>
          <w:tcPr>
            <w:tcW w:w="26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A2E24" w:rsidRPr="007624D1" w:rsidRDefault="00CD2780" w:rsidP="00E62F82">
            <w:pPr>
              <w:spacing w:after="0" w:line="240" w:lineRule="auto"/>
              <w:jc w:val="both"/>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 xml:space="preserve">Total Number of Female </w:t>
            </w:r>
            <w:r w:rsidR="0035215C" w:rsidRPr="007624D1">
              <w:rPr>
                <w:rFonts w:ascii="Times New Roman" w:eastAsia="Times New Roman" w:hAnsi="Times New Roman" w:cs="Times New Roman"/>
                <w:color w:val="000000"/>
                <w:sz w:val="24"/>
                <w:szCs w:val="24"/>
              </w:rPr>
              <w:t>headed households</w:t>
            </w:r>
            <w:r w:rsidRPr="007624D1">
              <w:rPr>
                <w:rFonts w:ascii="Times New Roman" w:eastAsia="Times New Roman" w:hAnsi="Times New Roman" w:cs="Times New Roman"/>
                <w:color w:val="000000"/>
                <w:sz w:val="24"/>
                <w:szCs w:val="24"/>
              </w:rPr>
              <w:t xml:space="preserve"> per target villages </w:t>
            </w:r>
            <w:r w:rsidR="00157226" w:rsidRPr="007624D1">
              <w:rPr>
                <w:rFonts w:ascii="Times New Roman" w:eastAsia="Times New Roman" w:hAnsi="Times New Roman" w:cs="Times New Roman"/>
                <w:color w:val="000000"/>
                <w:sz w:val="24"/>
                <w:szCs w:val="24"/>
              </w:rPr>
              <w:t xml:space="preserve"> (N)</w:t>
            </w:r>
          </w:p>
        </w:tc>
        <w:tc>
          <w:tcPr>
            <w:tcW w:w="3420" w:type="dxa"/>
            <w:tcBorders>
              <w:top w:val="single" w:sz="4" w:space="0" w:color="auto"/>
              <w:left w:val="nil"/>
              <w:bottom w:val="single" w:sz="4" w:space="0" w:color="auto"/>
              <w:right w:val="single" w:sz="4" w:space="0" w:color="auto"/>
            </w:tcBorders>
            <w:shd w:val="clear" w:color="auto" w:fill="auto"/>
            <w:vAlign w:val="center"/>
            <w:hideMark/>
          </w:tcPr>
          <w:p w:rsidR="001D190C" w:rsidRDefault="00CD2780" w:rsidP="0035215C">
            <w:pPr>
              <w:spacing w:after="0" w:line="240" w:lineRule="auto"/>
              <w:jc w:val="both"/>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Number o</w:t>
            </w:r>
            <w:r w:rsidR="00157226" w:rsidRPr="007624D1">
              <w:rPr>
                <w:rFonts w:ascii="Times New Roman" w:eastAsia="Times New Roman" w:hAnsi="Times New Roman" w:cs="Times New Roman"/>
                <w:color w:val="000000"/>
                <w:sz w:val="24"/>
                <w:szCs w:val="24"/>
              </w:rPr>
              <w:t>f Sa</w:t>
            </w:r>
            <w:r w:rsidR="0035215C" w:rsidRPr="007624D1">
              <w:rPr>
                <w:rFonts w:ascii="Times New Roman" w:eastAsia="Times New Roman" w:hAnsi="Times New Roman" w:cs="Times New Roman"/>
                <w:color w:val="000000"/>
                <w:sz w:val="24"/>
                <w:szCs w:val="24"/>
              </w:rPr>
              <w:t>mple House Holds (Female</w:t>
            </w:r>
            <w:r w:rsidR="00FF1F5E" w:rsidRPr="007624D1">
              <w:rPr>
                <w:rFonts w:ascii="Times New Roman" w:eastAsia="Times New Roman" w:hAnsi="Times New Roman" w:cs="Times New Roman"/>
                <w:color w:val="000000"/>
                <w:sz w:val="24"/>
                <w:szCs w:val="24"/>
              </w:rPr>
              <w:t xml:space="preserve"> </w:t>
            </w:r>
            <w:r w:rsidR="0035215C" w:rsidRPr="007624D1">
              <w:rPr>
                <w:rFonts w:ascii="Times New Roman" w:eastAsia="Times New Roman" w:hAnsi="Times New Roman" w:cs="Times New Roman"/>
                <w:color w:val="000000"/>
                <w:sz w:val="24"/>
                <w:szCs w:val="24"/>
              </w:rPr>
              <w:t>headed)</w:t>
            </w:r>
            <w:r w:rsidR="00157226" w:rsidRPr="007624D1">
              <w:rPr>
                <w:rFonts w:ascii="Times New Roman" w:eastAsia="Times New Roman" w:hAnsi="Times New Roman" w:cs="Times New Roman"/>
                <w:color w:val="000000"/>
                <w:sz w:val="24"/>
                <w:szCs w:val="24"/>
              </w:rPr>
              <w:t xml:space="preserve"> </w:t>
            </w:r>
          </w:p>
          <w:p w:rsidR="00EA2E24" w:rsidRPr="007624D1" w:rsidRDefault="00157226" w:rsidP="0035215C">
            <w:pPr>
              <w:spacing w:after="0" w:line="240" w:lineRule="auto"/>
              <w:jc w:val="both"/>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(N) = N/(1+N (E)</w:t>
            </w:r>
            <w:r w:rsidRPr="007624D1">
              <w:rPr>
                <w:rFonts w:ascii="Times New Roman" w:eastAsia="Times New Roman" w:hAnsi="Times New Roman" w:cs="Times New Roman"/>
                <w:color w:val="000000"/>
                <w:sz w:val="24"/>
                <w:szCs w:val="24"/>
                <w:vertAlign w:val="superscript"/>
              </w:rPr>
              <w:t>2</w:t>
            </w:r>
          </w:p>
        </w:tc>
      </w:tr>
      <w:tr w:rsidR="00EA2E24" w:rsidRPr="007624D1" w:rsidTr="001D190C">
        <w:trPr>
          <w:trHeight w:val="435"/>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2E24" w:rsidRPr="007624D1" w:rsidRDefault="00157226" w:rsidP="00E62F82">
            <w:pPr>
              <w:spacing w:after="0" w:line="240" w:lineRule="auto"/>
              <w:jc w:val="both"/>
              <w:rPr>
                <w:rFonts w:ascii="Times New Roman" w:eastAsia="Times New Roman" w:hAnsi="Times New Roman" w:cs="Times New Roman"/>
                <w:color w:val="000000"/>
              </w:rPr>
            </w:pPr>
            <w:r w:rsidRPr="007624D1">
              <w:rPr>
                <w:rFonts w:ascii="Times New Roman" w:eastAsia="Times New Roman" w:hAnsi="Times New Roman" w:cs="Times New Roman"/>
                <w:color w:val="000000"/>
              </w:rPr>
              <w:t>1</w:t>
            </w:r>
          </w:p>
        </w:tc>
        <w:tc>
          <w:tcPr>
            <w:tcW w:w="2025" w:type="dxa"/>
            <w:tcBorders>
              <w:top w:val="nil"/>
              <w:left w:val="nil"/>
              <w:bottom w:val="single" w:sz="4" w:space="0" w:color="auto"/>
              <w:right w:val="single" w:sz="4" w:space="0" w:color="auto"/>
            </w:tcBorders>
            <w:shd w:val="clear" w:color="auto" w:fill="auto"/>
            <w:noWrap/>
            <w:vAlign w:val="bottom"/>
            <w:hideMark/>
          </w:tcPr>
          <w:p w:rsidR="00EA2E24" w:rsidRPr="007624D1" w:rsidRDefault="00157226" w:rsidP="00E62F82">
            <w:pPr>
              <w:spacing w:after="0" w:line="240" w:lineRule="auto"/>
              <w:jc w:val="both"/>
              <w:rPr>
                <w:rFonts w:ascii="Times New Roman" w:eastAsia="Times New Roman" w:hAnsi="Times New Roman" w:cs="Times New Roman"/>
                <w:color w:val="000000"/>
                <w:sz w:val="24"/>
                <w:szCs w:val="24"/>
              </w:rPr>
            </w:pPr>
            <w:proofErr w:type="spellStart"/>
            <w:r w:rsidRPr="007624D1">
              <w:rPr>
                <w:rFonts w:ascii="Times New Roman" w:eastAsia="Times New Roman" w:hAnsi="Times New Roman" w:cs="Times New Roman"/>
                <w:color w:val="000000"/>
                <w:sz w:val="24"/>
                <w:szCs w:val="24"/>
              </w:rPr>
              <w:t>Bubisa</w:t>
            </w:r>
            <w:proofErr w:type="spellEnd"/>
            <w:r w:rsidRPr="007624D1">
              <w:rPr>
                <w:rFonts w:ascii="Times New Roman" w:eastAsia="Times New Roman" w:hAnsi="Times New Roman" w:cs="Times New Roman"/>
                <w:color w:val="000000"/>
                <w:sz w:val="24"/>
                <w:szCs w:val="24"/>
              </w:rPr>
              <w:t xml:space="preserve"> </w:t>
            </w:r>
            <w:proofErr w:type="spellStart"/>
            <w:r w:rsidRPr="007624D1">
              <w:rPr>
                <w:rFonts w:ascii="Times New Roman" w:eastAsia="Times New Roman" w:hAnsi="Times New Roman" w:cs="Times New Roman"/>
                <w:color w:val="000000"/>
                <w:sz w:val="24"/>
                <w:szCs w:val="24"/>
              </w:rPr>
              <w:t>Kusaye</w:t>
            </w:r>
            <w:proofErr w:type="spellEnd"/>
          </w:p>
        </w:tc>
        <w:tc>
          <w:tcPr>
            <w:tcW w:w="2610" w:type="dxa"/>
            <w:tcBorders>
              <w:top w:val="nil"/>
              <w:left w:val="nil"/>
              <w:bottom w:val="single" w:sz="4" w:space="0" w:color="auto"/>
              <w:right w:val="single" w:sz="4" w:space="0" w:color="auto"/>
            </w:tcBorders>
            <w:shd w:val="clear" w:color="auto" w:fill="auto"/>
            <w:noWrap/>
            <w:vAlign w:val="bottom"/>
            <w:hideMark/>
          </w:tcPr>
          <w:p w:rsidR="00EA2E24" w:rsidRPr="007624D1" w:rsidRDefault="005E2CEC" w:rsidP="000C752A">
            <w:pPr>
              <w:spacing w:after="0" w:line="240" w:lineRule="auto"/>
              <w:jc w:val="center"/>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26</w:t>
            </w:r>
          </w:p>
        </w:tc>
        <w:tc>
          <w:tcPr>
            <w:tcW w:w="3420" w:type="dxa"/>
            <w:tcBorders>
              <w:top w:val="nil"/>
              <w:left w:val="nil"/>
              <w:bottom w:val="single" w:sz="4" w:space="0" w:color="auto"/>
              <w:right w:val="single" w:sz="4" w:space="0" w:color="auto"/>
            </w:tcBorders>
            <w:shd w:val="clear" w:color="auto" w:fill="auto"/>
            <w:noWrap/>
            <w:vAlign w:val="bottom"/>
            <w:hideMark/>
          </w:tcPr>
          <w:p w:rsidR="00EA2E24" w:rsidRPr="007624D1" w:rsidRDefault="005E2CEC" w:rsidP="000C752A">
            <w:pPr>
              <w:spacing w:after="0" w:line="240" w:lineRule="auto"/>
              <w:jc w:val="center"/>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19</w:t>
            </w:r>
          </w:p>
        </w:tc>
      </w:tr>
      <w:tr w:rsidR="00766803" w:rsidRPr="007624D1" w:rsidTr="001D190C">
        <w:trPr>
          <w:trHeight w:val="435"/>
        </w:trPr>
        <w:tc>
          <w:tcPr>
            <w:tcW w:w="600" w:type="dxa"/>
            <w:tcBorders>
              <w:top w:val="nil"/>
              <w:left w:val="single" w:sz="4" w:space="0" w:color="auto"/>
              <w:bottom w:val="single" w:sz="4" w:space="0" w:color="auto"/>
              <w:right w:val="single" w:sz="4" w:space="0" w:color="auto"/>
            </w:tcBorders>
            <w:shd w:val="clear" w:color="auto" w:fill="auto"/>
            <w:noWrap/>
            <w:vAlign w:val="bottom"/>
          </w:tcPr>
          <w:p w:rsidR="00766803" w:rsidRPr="007624D1" w:rsidRDefault="00766803" w:rsidP="00E62F82">
            <w:pPr>
              <w:spacing w:after="0" w:line="240" w:lineRule="auto"/>
              <w:jc w:val="both"/>
              <w:rPr>
                <w:rFonts w:ascii="Times New Roman" w:eastAsia="Times New Roman" w:hAnsi="Times New Roman" w:cs="Times New Roman"/>
                <w:color w:val="000000"/>
              </w:rPr>
            </w:pPr>
            <w:r w:rsidRPr="007624D1">
              <w:rPr>
                <w:rFonts w:ascii="Times New Roman" w:eastAsia="Times New Roman" w:hAnsi="Times New Roman" w:cs="Times New Roman"/>
                <w:color w:val="000000"/>
              </w:rPr>
              <w:t>2</w:t>
            </w:r>
          </w:p>
        </w:tc>
        <w:tc>
          <w:tcPr>
            <w:tcW w:w="2025" w:type="dxa"/>
            <w:tcBorders>
              <w:top w:val="nil"/>
              <w:left w:val="nil"/>
              <w:bottom w:val="single" w:sz="4" w:space="0" w:color="auto"/>
              <w:right w:val="single" w:sz="4" w:space="0" w:color="auto"/>
            </w:tcBorders>
            <w:shd w:val="clear" w:color="auto" w:fill="auto"/>
            <w:noWrap/>
            <w:vAlign w:val="bottom"/>
          </w:tcPr>
          <w:p w:rsidR="00766803" w:rsidRPr="007624D1" w:rsidRDefault="00766803" w:rsidP="00E62F82">
            <w:pPr>
              <w:spacing w:after="0" w:line="240" w:lineRule="auto"/>
              <w:jc w:val="both"/>
              <w:rPr>
                <w:rFonts w:ascii="Times New Roman" w:eastAsia="Times New Roman" w:hAnsi="Times New Roman" w:cs="Times New Roman"/>
                <w:color w:val="000000"/>
                <w:sz w:val="24"/>
                <w:szCs w:val="24"/>
              </w:rPr>
            </w:pPr>
            <w:proofErr w:type="spellStart"/>
            <w:r w:rsidRPr="007624D1">
              <w:rPr>
                <w:rFonts w:ascii="Times New Roman" w:eastAsia="Times New Roman" w:hAnsi="Times New Roman" w:cs="Times New Roman"/>
                <w:color w:val="000000"/>
                <w:sz w:val="24"/>
                <w:szCs w:val="24"/>
              </w:rPr>
              <w:t>Kechema</w:t>
            </w:r>
            <w:proofErr w:type="spellEnd"/>
          </w:p>
        </w:tc>
        <w:tc>
          <w:tcPr>
            <w:tcW w:w="2610" w:type="dxa"/>
            <w:tcBorders>
              <w:top w:val="nil"/>
              <w:left w:val="nil"/>
              <w:bottom w:val="single" w:sz="4" w:space="0" w:color="auto"/>
              <w:right w:val="single" w:sz="4" w:space="0" w:color="auto"/>
            </w:tcBorders>
            <w:shd w:val="clear" w:color="auto" w:fill="auto"/>
            <w:noWrap/>
            <w:vAlign w:val="bottom"/>
          </w:tcPr>
          <w:p w:rsidR="00766803" w:rsidRPr="007624D1" w:rsidRDefault="005E2CEC" w:rsidP="000C752A">
            <w:pPr>
              <w:spacing w:after="0" w:line="240" w:lineRule="auto"/>
              <w:jc w:val="center"/>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57</w:t>
            </w:r>
          </w:p>
        </w:tc>
        <w:tc>
          <w:tcPr>
            <w:tcW w:w="3420" w:type="dxa"/>
            <w:tcBorders>
              <w:top w:val="nil"/>
              <w:left w:val="nil"/>
              <w:bottom w:val="single" w:sz="4" w:space="0" w:color="auto"/>
              <w:right w:val="single" w:sz="4" w:space="0" w:color="auto"/>
            </w:tcBorders>
            <w:shd w:val="clear" w:color="auto" w:fill="auto"/>
            <w:noWrap/>
            <w:vAlign w:val="bottom"/>
          </w:tcPr>
          <w:p w:rsidR="00766803" w:rsidRPr="007624D1" w:rsidRDefault="005E2CEC" w:rsidP="000C752A">
            <w:pPr>
              <w:spacing w:after="0" w:line="240" w:lineRule="auto"/>
              <w:jc w:val="center"/>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42</w:t>
            </w:r>
          </w:p>
        </w:tc>
      </w:tr>
      <w:tr w:rsidR="00EA2E24" w:rsidRPr="007624D1" w:rsidTr="001D190C">
        <w:trPr>
          <w:trHeight w:val="43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rsidR="00EA2E24" w:rsidRPr="007624D1" w:rsidRDefault="00157226" w:rsidP="00E62F82">
            <w:pPr>
              <w:spacing w:after="0" w:line="240" w:lineRule="auto"/>
              <w:jc w:val="both"/>
              <w:rPr>
                <w:rFonts w:ascii="Times New Roman" w:eastAsia="Times New Roman" w:hAnsi="Times New Roman" w:cs="Times New Roman"/>
                <w:color w:val="000000"/>
              </w:rPr>
            </w:pPr>
            <w:r w:rsidRPr="007624D1">
              <w:rPr>
                <w:rFonts w:ascii="Times New Roman" w:eastAsia="Times New Roman" w:hAnsi="Times New Roman" w:cs="Times New Roman"/>
                <w:color w:val="000000"/>
              </w:rPr>
              <w:t>2</w:t>
            </w:r>
          </w:p>
        </w:tc>
        <w:tc>
          <w:tcPr>
            <w:tcW w:w="2025" w:type="dxa"/>
            <w:tcBorders>
              <w:top w:val="nil"/>
              <w:left w:val="nil"/>
              <w:bottom w:val="single" w:sz="4" w:space="0" w:color="auto"/>
              <w:right w:val="single" w:sz="4" w:space="0" w:color="auto"/>
            </w:tcBorders>
            <w:shd w:val="clear" w:color="auto" w:fill="auto"/>
            <w:noWrap/>
            <w:vAlign w:val="bottom"/>
            <w:hideMark/>
          </w:tcPr>
          <w:p w:rsidR="00EA2E24" w:rsidRPr="007624D1" w:rsidRDefault="00157226" w:rsidP="00E62F82">
            <w:pPr>
              <w:spacing w:after="0" w:line="240" w:lineRule="auto"/>
              <w:jc w:val="both"/>
              <w:rPr>
                <w:rFonts w:ascii="Times New Roman" w:eastAsia="Times New Roman" w:hAnsi="Times New Roman" w:cs="Times New Roman"/>
                <w:color w:val="000000"/>
                <w:sz w:val="24"/>
                <w:szCs w:val="24"/>
              </w:rPr>
            </w:pPr>
            <w:proofErr w:type="spellStart"/>
            <w:r w:rsidRPr="007624D1">
              <w:rPr>
                <w:rFonts w:ascii="Times New Roman" w:eastAsia="Times New Roman" w:hAnsi="Times New Roman" w:cs="Times New Roman"/>
                <w:color w:val="000000"/>
                <w:sz w:val="24"/>
                <w:szCs w:val="24"/>
              </w:rPr>
              <w:t>Laku</w:t>
            </w:r>
            <w:proofErr w:type="spellEnd"/>
            <w:r w:rsidRPr="007624D1">
              <w:rPr>
                <w:rFonts w:ascii="Times New Roman" w:eastAsia="Times New Roman" w:hAnsi="Times New Roman" w:cs="Times New Roman"/>
                <w:color w:val="000000"/>
                <w:sz w:val="24"/>
                <w:szCs w:val="24"/>
              </w:rPr>
              <w:t xml:space="preserve"> </w:t>
            </w:r>
            <w:proofErr w:type="spellStart"/>
            <w:r w:rsidRPr="007624D1">
              <w:rPr>
                <w:rFonts w:ascii="Times New Roman" w:eastAsia="Times New Roman" w:hAnsi="Times New Roman" w:cs="Times New Roman"/>
                <w:color w:val="000000"/>
                <w:sz w:val="24"/>
                <w:szCs w:val="24"/>
              </w:rPr>
              <w:t>Balchi</w:t>
            </w:r>
            <w:proofErr w:type="spellEnd"/>
          </w:p>
        </w:tc>
        <w:tc>
          <w:tcPr>
            <w:tcW w:w="2610" w:type="dxa"/>
            <w:tcBorders>
              <w:top w:val="nil"/>
              <w:left w:val="nil"/>
              <w:bottom w:val="single" w:sz="4" w:space="0" w:color="auto"/>
              <w:right w:val="single" w:sz="4" w:space="0" w:color="auto"/>
            </w:tcBorders>
            <w:shd w:val="clear" w:color="auto" w:fill="auto"/>
            <w:noWrap/>
            <w:vAlign w:val="bottom"/>
            <w:hideMark/>
          </w:tcPr>
          <w:p w:rsidR="00EA2E24" w:rsidRPr="007624D1" w:rsidRDefault="005E2CEC" w:rsidP="000C752A">
            <w:pPr>
              <w:spacing w:after="0" w:line="240" w:lineRule="auto"/>
              <w:jc w:val="center"/>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42</w:t>
            </w:r>
          </w:p>
        </w:tc>
        <w:tc>
          <w:tcPr>
            <w:tcW w:w="3420" w:type="dxa"/>
            <w:tcBorders>
              <w:top w:val="nil"/>
              <w:left w:val="nil"/>
              <w:bottom w:val="single" w:sz="4" w:space="0" w:color="auto"/>
              <w:right w:val="single" w:sz="4" w:space="0" w:color="auto"/>
            </w:tcBorders>
            <w:shd w:val="clear" w:color="auto" w:fill="auto"/>
            <w:noWrap/>
            <w:vAlign w:val="bottom"/>
            <w:hideMark/>
          </w:tcPr>
          <w:p w:rsidR="00EA2E24" w:rsidRPr="007624D1" w:rsidRDefault="005E2CEC" w:rsidP="000C752A">
            <w:pPr>
              <w:spacing w:after="0" w:line="240" w:lineRule="auto"/>
              <w:jc w:val="center"/>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31</w:t>
            </w:r>
          </w:p>
        </w:tc>
      </w:tr>
      <w:tr w:rsidR="00EA2E24" w:rsidRPr="007624D1" w:rsidTr="001D190C">
        <w:trPr>
          <w:trHeight w:val="43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rsidR="00EA2E24" w:rsidRPr="007624D1" w:rsidRDefault="00157226" w:rsidP="00E62F82">
            <w:pPr>
              <w:spacing w:after="0" w:line="240" w:lineRule="auto"/>
              <w:jc w:val="both"/>
              <w:rPr>
                <w:rFonts w:ascii="Times New Roman" w:eastAsia="Times New Roman" w:hAnsi="Times New Roman" w:cs="Times New Roman"/>
                <w:color w:val="000000"/>
              </w:rPr>
            </w:pPr>
            <w:r w:rsidRPr="007624D1">
              <w:rPr>
                <w:rFonts w:ascii="Times New Roman" w:eastAsia="Times New Roman" w:hAnsi="Times New Roman" w:cs="Times New Roman"/>
                <w:color w:val="000000"/>
              </w:rPr>
              <w:t>3</w:t>
            </w:r>
          </w:p>
        </w:tc>
        <w:tc>
          <w:tcPr>
            <w:tcW w:w="2025" w:type="dxa"/>
            <w:tcBorders>
              <w:top w:val="nil"/>
              <w:left w:val="nil"/>
              <w:bottom w:val="single" w:sz="4" w:space="0" w:color="auto"/>
              <w:right w:val="single" w:sz="4" w:space="0" w:color="auto"/>
            </w:tcBorders>
            <w:shd w:val="clear" w:color="auto" w:fill="auto"/>
            <w:noWrap/>
            <w:vAlign w:val="bottom"/>
            <w:hideMark/>
          </w:tcPr>
          <w:p w:rsidR="00EA2E24" w:rsidRPr="007624D1" w:rsidRDefault="00157226" w:rsidP="00E62F82">
            <w:pPr>
              <w:spacing w:after="0" w:line="240" w:lineRule="auto"/>
              <w:jc w:val="both"/>
              <w:rPr>
                <w:rFonts w:ascii="Times New Roman" w:eastAsia="Times New Roman" w:hAnsi="Times New Roman" w:cs="Times New Roman"/>
                <w:color w:val="000000"/>
                <w:sz w:val="24"/>
                <w:szCs w:val="24"/>
              </w:rPr>
            </w:pPr>
            <w:proofErr w:type="spellStart"/>
            <w:r w:rsidRPr="007624D1">
              <w:rPr>
                <w:rFonts w:ascii="Times New Roman" w:eastAsia="Times New Roman" w:hAnsi="Times New Roman" w:cs="Times New Roman"/>
                <w:color w:val="000000"/>
                <w:sz w:val="24"/>
                <w:szCs w:val="24"/>
              </w:rPr>
              <w:t>Mukiye</w:t>
            </w:r>
            <w:proofErr w:type="spellEnd"/>
            <w:r w:rsidRPr="007624D1">
              <w:rPr>
                <w:rFonts w:ascii="Times New Roman" w:eastAsia="Times New Roman" w:hAnsi="Times New Roman" w:cs="Times New Roman"/>
                <w:color w:val="000000"/>
                <w:sz w:val="24"/>
                <w:szCs w:val="24"/>
              </w:rPr>
              <w:t xml:space="preserve"> </w:t>
            </w:r>
            <w:proofErr w:type="spellStart"/>
            <w:r w:rsidRPr="007624D1">
              <w:rPr>
                <w:rFonts w:ascii="Times New Roman" w:eastAsia="Times New Roman" w:hAnsi="Times New Roman" w:cs="Times New Roman"/>
                <w:color w:val="000000"/>
                <w:sz w:val="24"/>
                <w:szCs w:val="24"/>
              </w:rPr>
              <w:t>Haro</w:t>
            </w:r>
            <w:proofErr w:type="spellEnd"/>
          </w:p>
        </w:tc>
        <w:tc>
          <w:tcPr>
            <w:tcW w:w="2610" w:type="dxa"/>
            <w:tcBorders>
              <w:top w:val="nil"/>
              <w:left w:val="nil"/>
              <w:bottom w:val="single" w:sz="4" w:space="0" w:color="auto"/>
              <w:right w:val="single" w:sz="4" w:space="0" w:color="auto"/>
            </w:tcBorders>
            <w:shd w:val="clear" w:color="auto" w:fill="auto"/>
            <w:noWrap/>
            <w:vAlign w:val="bottom"/>
            <w:hideMark/>
          </w:tcPr>
          <w:p w:rsidR="00EA2E24" w:rsidRPr="007624D1" w:rsidRDefault="005E2CEC" w:rsidP="000C752A">
            <w:pPr>
              <w:spacing w:after="0" w:line="240" w:lineRule="auto"/>
              <w:jc w:val="center"/>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18</w:t>
            </w:r>
          </w:p>
        </w:tc>
        <w:tc>
          <w:tcPr>
            <w:tcW w:w="3420" w:type="dxa"/>
            <w:tcBorders>
              <w:top w:val="nil"/>
              <w:left w:val="nil"/>
              <w:bottom w:val="single" w:sz="4" w:space="0" w:color="auto"/>
              <w:right w:val="single" w:sz="4" w:space="0" w:color="auto"/>
            </w:tcBorders>
            <w:shd w:val="clear" w:color="auto" w:fill="auto"/>
            <w:noWrap/>
            <w:vAlign w:val="bottom"/>
            <w:hideMark/>
          </w:tcPr>
          <w:p w:rsidR="00EA2E24" w:rsidRPr="007624D1" w:rsidRDefault="005E2CEC" w:rsidP="000C752A">
            <w:pPr>
              <w:spacing w:after="0" w:line="240" w:lineRule="auto"/>
              <w:jc w:val="center"/>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13</w:t>
            </w:r>
          </w:p>
        </w:tc>
      </w:tr>
      <w:tr w:rsidR="00EA2E24" w:rsidRPr="007624D1" w:rsidTr="001D190C">
        <w:trPr>
          <w:trHeight w:val="435"/>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rsidR="00EA2E24" w:rsidRPr="007624D1" w:rsidRDefault="00EA2E24" w:rsidP="00E62F82">
            <w:pPr>
              <w:spacing w:after="0" w:line="240" w:lineRule="auto"/>
              <w:jc w:val="both"/>
              <w:rPr>
                <w:rFonts w:ascii="Times New Roman" w:eastAsia="Times New Roman" w:hAnsi="Times New Roman" w:cs="Times New Roman"/>
                <w:color w:val="000000"/>
              </w:rPr>
            </w:pPr>
          </w:p>
        </w:tc>
        <w:tc>
          <w:tcPr>
            <w:tcW w:w="2025" w:type="dxa"/>
            <w:tcBorders>
              <w:top w:val="nil"/>
              <w:left w:val="nil"/>
              <w:bottom w:val="single" w:sz="4" w:space="0" w:color="auto"/>
              <w:right w:val="single" w:sz="4" w:space="0" w:color="auto"/>
            </w:tcBorders>
            <w:shd w:val="clear" w:color="auto" w:fill="auto"/>
            <w:noWrap/>
            <w:vAlign w:val="bottom"/>
            <w:hideMark/>
          </w:tcPr>
          <w:p w:rsidR="00EA2E24" w:rsidRPr="007624D1" w:rsidRDefault="000C752A" w:rsidP="00E62F82">
            <w:pPr>
              <w:spacing w:after="0" w:line="240" w:lineRule="auto"/>
              <w:jc w:val="both"/>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 xml:space="preserve">                    Total </w:t>
            </w:r>
          </w:p>
        </w:tc>
        <w:tc>
          <w:tcPr>
            <w:tcW w:w="2610" w:type="dxa"/>
            <w:tcBorders>
              <w:top w:val="nil"/>
              <w:left w:val="nil"/>
              <w:bottom w:val="single" w:sz="4" w:space="0" w:color="auto"/>
              <w:right w:val="single" w:sz="4" w:space="0" w:color="auto"/>
            </w:tcBorders>
            <w:shd w:val="clear" w:color="auto" w:fill="auto"/>
            <w:noWrap/>
            <w:vAlign w:val="bottom"/>
            <w:hideMark/>
          </w:tcPr>
          <w:p w:rsidR="00EA2E24" w:rsidRPr="007624D1" w:rsidRDefault="005E2CEC" w:rsidP="000C752A">
            <w:pPr>
              <w:spacing w:after="0" w:line="240" w:lineRule="auto"/>
              <w:jc w:val="center"/>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143</w:t>
            </w:r>
          </w:p>
        </w:tc>
        <w:tc>
          <w:tcPr>
            <w:tcW w:w="3420" w:type="dxa"/>
            <w:tcBorders>
              <w:top w:val="nil"/>
              <w:left w:val="nil"/>
              <w:bottom w:val="single" w:sz="4" w:space="0" w:color="auto"/>
              <w:right w:val="single" w:sz="4" w:space="0" w:color="auto"/>
            </w:tcBorders>
            <w:shd w:val="clear" w:color="auto" w:fill="auto"/>
            <w:noWrap/>
            <w:vAlign w:val="bottom"/>
            <w:hideMark/>
          </w:tcPr>
          <w:p w:rsidR="00EA2E24" w:rsidRPr="007624D1" w:rsidRDefault="005E2CEC" w:rsidP="000C752A">
            <w:pPr>
              <w:spacing w:after="0" w:line="240" w:lineRule="auto"/>
              <w:jc w:val="center"/>
              <w:rPr>
                <w:rFonts w:ascii="Times New Roman" w:eastAsia="Times New Roman" w:hAnsi="Times New Roman" w:cs="Times New Roman"/>
                <w:color w:val="000000"/>
                <w:sz w:val="24"/>
                <w:szCs w:val="24"/>
              </w:rPr>
            </w:pPr>
            <w:r w:rsidRPr="007624D1">
              <w:rPr>
                <w:rFonts w:ascii="Times New Roman" w:eastAsia="Times New Roman" w:hAnsi="Times New Roman" w:cs="Times New Roman"/>
                <w:color w:val="000000"/>
                <w:sz w:val="24"/>
                <w:szCs w:val="24"/>
              </w:rPr>
              <w:t>105</w:t>
            </w:r>
          </w:p>
        </w:tc>
      </w:tr>
    </w:tbl>
    <w:p w:rsidR="00C8501D" w:rsidRPr="007624D1" w:rsidRDefault="007C60E8" w:rsidP="00E62F82">
      <w:pPr>
        <w:spacing w:line="360" w:lineRule="auto"/>
        <w:jc w:val="both"/>
        <w:rPr>
          <w:rFonts w:ascii="Times New Roman" w:hAnsi="Times New Roman" w:cs="Times New Roman"/>
          <w:color w:val="000000" w:themeColor="text1"/>
          <w:sz w:val="24"/>
        </w:rPr>
      </w:pPr>
      <w:r w:rsidRPr="007624D1">
        <w:rPr>
          <w:rFonts w:ascii="Times New Roman" w:hAnsi="Times New Roman" w:cs="Times New Roman"/>
          <w:color w:val="000000" w:themeColor="text1"/>
          <w:sz w:val="24"/>
        </w:rPr>
        <w:t xml:space="preserve">Source: </w:t>
      </w:r>
      <w:proofErr w:type="spellStart"/>
      <w:r w:rsidRPr="007624D1">
        <w:rPr>
          <w:rFonts w:ascii="Times New Roman" w:hAnsi="Times New Roman" w:cs="Times New Roman"/>
          <w:color w:val="000000" w:themeColor="text1"/>
          <w:sz w:val="24"/>
        </w:rPr>
        <w:t>Adama</w:t>
      </w:r>
      <w:proofErr w:type="spellEnd"/>
      <w:r w:rsidRPr="007624D1">
        <w:rPr>
          <w:rFonts w:ascii="Times New Roman" w:hAnsi="Times New Roman" w:cs="Times New Roman"/>
          <w:color w:val="000000" w:themeColor="text1"/>
          <w:sz w:val="24"/>
        </w:rPr>
        <w:t xml:space="preserve"> </w:t>
      </w:r>
      <w:proofErr w:type="spellStart"/>
      <w:r w:rsidRPr="007624D1">
        <w:rPr>
          <w:rFonts w:ascii="Times New Roman" w:hAnsi="Times New Roman" w:cs="Times New Roman"/>
          <w:color w:val="000000" w:themeColor="text1"/>
          <w:sz w:val="24"/>
        </w:rPr>
        <w:t>wereda</w:t>
      </w:r>
      <w:proofErr w:type="spellEnd"/>
      <w:r w:rsidRPr="007624D1">
        <w:rPr>
          <w:rFonts w:ascii="Times New Roman" w:hAnsi="Times New Roman" w:cs="Times New Roman"/>
          <w:color w:val="000000" w:themeColor="text1"/>
          <w:sz w:val="24"/>
        </w:rPr>
        <w:t xml:space="preserve"> Agriculture and natural re</w:t>
      </w:r>
      <w:r w:rsidR="000F38B1" w:rsidRPr="007624D1">
        <w:rPr>
          <w:rFonts w:ascii="Times New Roman" w:hAnsi="Times New Roman" w:cs="Times New Roman"/>
          <w:color w:val="000000" w:themeColor="text1"/>
          <w:sz w:val="24"/>
        </w:rPr>
        <w:t>source development office, (2015 E.C</w:t>
      </w:r>
      <w:r w:rsidRPr="007624D1">
        <w:rPr>
          <w:rFonts w:ascii="Times New Roman" w:hAnsi="Times New Roman" w:cs="Times New Roman"/>
          <w:color w:val="000000" w:themeColor="text1"/>
          <w:sz w:val="24"/>
        </w:rPr>
        <w:t>)</w:t>
      </w:r>
    </w:p>
    <w:p w:rsidR="00BC1415" w:rsidRPr="007624D1" w:rsidRDefault="00461EA7" w:rsidP="003B0845">
      <w:pPr>
        <w:pStyle w:val="Heading2"/>
        <w:numPr>
          <w:ilvl w:val="1"/>
          <w:numId w:val="4"/>
        </w:numPr>
        <w:spacing w:line="480" w:lineRule="auto"/>
        <w:rPr>
          <w:rFonts w:ascii="Times New Roman" w:hAnsi="Times New Roman" w:cs="Times New Roman"/>
          <w:color w:val="000000" w:themeColor="text1"/>
        </w:rPr>
      </w:pPr>
      <w:bookmarkStart w:id="89" w:name="_Toc140738943"/>
      <w:r w:rsidRPr="007624D1">
        <w:rPr>
          <w:rFonts w:ascii="Times New Roman" w:hAnsi="Times New Roman" w:cs="Times New Roman"/>
          <w:color w:val="000000" w:themeColor="text1"/>
        </w:rPr>
        <w:t>DATA TYPE AND SOURCE</w:t>
      </w:r>
      <w:bookmarkEnd w:id="89"/>
    </w:p>
    <w:p w:rsidR="00FC13B0" w:rsidRDefault="006429BF" w:rsidP="00E62F82">
      <w:pPr>
        <w:spacing w:line="360" w:lineRule="auto"/>
        <w:jc w:val="both"/>
        <w:rPr>
          <w:rFonts w:ascii="Times New Roman" w:hAnsi="Times New Roman" w:cs="Times New Roman"/>
          <w:sz w:val="24"/>
        </w:rPr>
      </w:pPr>
      <w:r w:rsidRPr="007624D1">
        <w:rPr>
          <w:rFonts w:ascii="Times New Roman" w:hAnsi="Times New Roman" w:cs="Times New Roman"/>
          <w:sz w:val="24"/>
        </w:rPr>
        <w:t>This study</w:t>
      </w:r>
      <w:r w:rsidR="00FF1F5E" w:rsidRPr="007624D1">
        <w:rPr>
          <w:rFonts w:ascii="Times New Roman" w:hAnsi="Times New Roman" w:cs="Times New Roman"/>
          <w:sz w:val="24"/>
        </w:rPr>
        <w:t xml:space="preserve"> </w:t>
      </w:r>
      <w:r w:rsidR="00A53B25" w:rsidRPr="007624D1">
        <w:rPr>
          <w:rFonts w:ascii="Times New Roman" w:hAnsi="Times New Roman" w:cs="Times New Roman"/>
          <w:sz w:val="24"/>
        </w:rPr>
        <w:t>was</w:t>
      </w:r>
      <w:r w:rsidR="00FF1F5E" w:rsidRPr="007624D1">
        <w:rPr>
          <w:rFonts w:ascii="Times New Roman" w:hAnsi="Times New Roman" w:cs="Times New Roman"/>
          <w:sz w:val="24"/>
        </w:rPr>
        <w:t xml:space="preserve"> </w:t>
      </w:r>
      <w:r w:rsidR="00610C6F" w:rsidRPr="007624D1">
        <w:rPr>
          <w:rFonts w:ascii="Times New Roman" w:hAnsi="Times New Roman" w:cs="Times New Roman"/>
          <w:sz w:val="24"/>
        </w:rPr>
        <w:t>depending</w:t>
      </w:r>
      <w:r w:rsidR="00FF1F5E" w:rsidRPr="007624D1">
        <w:rPr>
          <w:rFonts w:ascii="Times New Roman" w:hAnsi="Times New Roman" w:cs="Times New Roman"/>
          <w:sz w:val="24"/>
        </w:rPr>
        <w:t xml:space="preserve"> </w:t>
      </w:r>
      <w:r w:rsidRPr="007624D1">
        <w:rPr>
          <w:rFonts w:ascii="Times New Roman" w:hAnsi="Times New Roman" w:cs="Times New Roman"/>
          <w:sz w:val="24"/>
        </w:rPr>
        <w:t xml:space="preserve">mainly on primary data, which </w:t>
      </w:r>
      <w:r w:rsidR="00A53B25" w:rsidRPr="007624D1">
        <w:rPr>
          <w:rFonts w:ascii="Times New Roman" w:hAnsi="Times New Roman" w:cs="Times New Roman"/>
          <w:sz w:val="24"/>
        </w:rPr>
        <w:t xml:space="preserve">was </w:t>
      </w:r>
      <w:r w:rsidR="004A66A3" w:rsidRPr="007624D1">
        <w:rPr>
          <w:rFonts w:ascii="Times New Roman" w:hAnsi="Times New Roman" w:cs="Times New Roman"/>
          <w:sz w:val="24"/>
        </w:rPr>
        <w:t>collect</w:t>
      </w:r>
      <w:r w:rsidR="00A53B25" w:rsidRPr="007624D1">
        <w:rPr>
          <w:rFonts w:ascii="Times New Roman" w:hAnsi="Times New Roman" w:cs="Times New Roman"/>
          <w:sz w:val="24"/>
        </w:rPr>
        <w:t>ed</w:t>
      </w:r>
      <w:r w:rsidRPr="007624D1">
        <w:rPr>
          <w:rFonts w:ascii="Times New Roman" w:hAnsi="Times New Roman" w:cs="Times New Roman"/>
          <w:sz w:val="24"/>
        </w:rPr>
        <w:t xml:space="preserve"> from sample female headed households using </w:t>
      </w:r>
      <w:r w:rsidR="00A53B25" w:rsidRPr="007624D1">
        <w:rPr>
          <w:rFonts w:ascii="Times New Roman" w:hAnsi="Times New Roman" w:cs="Times New Roman"/>
          <w:sz w:val="24"/>
        </w:rPr>
        <w:t xml:space="preserve">structured </w:t>
      </w:r>
      <w:r w:rsidR="00982CBB" w:rsidRPr="007624D1">
        <w:rPr>
          <w:rFonts w:ascii="Times New Roman" w:hAnsi="Times New Roman" w:cs="Times New Roman"/>
          <w:sz w:val="24"/>
        </w:rPr>
        <w:t xml:space="preserve">survey </w:t>
      </w:r>
      <w:r w:rsidRPr="007624D1">
        <w:rPr>
          <w:rFonts w:ascii="Times New Roman" w:hAnsi="Times New Roman" w:cs="Times New Roman"/>
          <w:sz w:val="24"/>
        </w:rPr>
        <w:t xml:space="preserve">questionnaire. The questionnaire </w:t>
      </w:r>
      <w:r w:rsidR="00A53B25" w:rsidRPr="007624D1">
        <w:rPr>
          <w:rFonts w:ascii="Times New Roman" w:hAnsi="Times New Roman" w:cs="Times New Roman"/>
          <w:sz w:val="24"/>
        </w:rPr>
        <w:t>was</w:t>
      </w:r>
      <w:r w:rsidRPr="007624D1">
        <w:rPr>
          <w:rFonts w:ascii="Times New Roman" w:hAnsi="Times New Roman" w:cs="Times New Roman"/>
          <w:sz w:val="24"/>
        </w:rPr>
        <w:t xml:space="preserve"> administered to</w:t>
      </w:r>
      <w:r w:rsidR="00034440" w:rsidRPr="007624D1">
        <w:rPr>
          <w:rFonts w:ascii="Times New Roman" w:hAnsi="Times New Roman" w:cs="Times New Roman"/>
          <w:sz w:val="24"/>
        </w:rPr>
        <w:t xml:space="preserve"> female</w:t>
      </w:r>
      <w:r w:rsidR="00A53B25" w:rsidRPr="007624D1">
        <w:rPr>
          <w:rFonts w:ascii="Times New Roman" w:hAnsi="Times New Roman" w:cs="Times New Roman"/>
          <w:sz w:val="24"/>
        </w:rPr>
        <w:t xml:space="preserve"> headed </w:t>
      </w:r>
      <w:r w:rsidRPr="007624D1">
        <w:rPr>
          <w:rFonts w:ascii="Times New Roman" w:hAnsi="Times New Roman" w:cs="Times New Roman"/>
          <w:sz w:val="24"/>
        </w:rPr>
        <w:t>household</w:t>
      </w:r>
      <w:r w:rsidR="00154255" w:rsidRPr="007624D1">
        <w:rPr>
          <w:rFonts w:ascii="Times New Roman" w:hAnsi="Times New Roman" w:cs="Times New Roman"/>
          <w:sz w:val="24"/>
        </w:rPr>
        <w:t xml:space="preserve">s through interviews by well oriented </w:t>
      </w:r>
      <w:r w:rsidRPr="007624D1">
        <w:rPr>
          <w:rFonts w:ascii="Times New Roman" w:hAnsi="Times New Roman" w:cs="Times New Roman"/>
          <w:sz w:val="24"/>
        </w:rPr>
        <w:t>enumerators and researcher</w:t>
      </w:r>
      <w:r w:rsidR="00DE00E1" w:rsidRPr="007624D1">
        <w:rPr>
          <w:rFonts w:ascii="Times New Roman" w:hAnsi="Times New Roman" w:cs="Times New Roman"/>
          <w:sz w:val="24"/>
        </w:rPr>
        <w:t xml:space="preserve">. </w:t>
      </w:r>
      <w:r w:rsidRPr="007624D1">
        <w:rPr>
          <w:rFonts w:ascii="Times New Roman" w:hAnsi="Times New Roman" w:cs="Times New Roman"/>
          <w:sz w:val="24"/>
        </w:rPr>
        <w:t xml:space="preserve">For the interview, trained </w:t>
      </w:r>
      <w:r w:rsidR="00461672" w:rsidRPr="007624D1">
        <w:rPr>
          <w:rFonts w:ascii="Times New Roman" w:hAnsi="Times New Roman" w:cs="Times New Roman"/>
          <w:sz w:val="24"/>
        </w:rPr>
        <w:t>enumerators were</w:t>
      </w:r>
      <w:r w:rsidR="00FF1F5E" w:rsidRPr="007624D1">
        <w:rPr>
          <w:rFonts w:ascii="Times New Roman" w:hAnsi="Times New Roman" w:cs="Times New Roman"/>
          <w:sz w:val="24"/>
        </w:rPr>
        <w:t xml:space="preserve"> </w:t>
      </w:r>
      <w:r w:rsidR="00DE00E1" w:rsidRPr="007624D1">
        <w:rPr>
          <w:rFonts w:ascii="Times New Roman" w:hAnsi="Times New Roman" w:cs="Times New Roman"/>
          <w:sz w:val="24"/>
        </w:rPr>
        <w:t>organize</w:t>
      </w:r>
      <w:r w:rsidR="00A53B25" w:rsidRPr="007624D1">
        <w:rPr>
          <w:rFonts w:ascii="Times New Roman" w:hAnsi="Times New Roman" w:cs="Times New Roman"/>
          <w:sz w:val="24"/>
        </w:rPr>
        <w:t>d</w:t>
      </w:r>
      <w:r w:rsidR="00A53C0C" w:rsidRPr="007624D1">
        <w:rPr>
          <w:rFonts w:ascii="Times New Roman" w:hAnsi="Times New Roman" w:cs="Times New Roman"/>
          <w:sz w:val="24"/>
        </w:rPr>
        <w:t xml:space="preserve">, and continuous supervision </w:t>
      </w:r>
      <w:r w:rsidR="00A53B25" w:rsidRPr="007624D1">
        <w:rPr>
          <w:rFonts w:ascii="Times New Roman" w:hAnsi="Times New Roman" w:cs="Times New Roman"/>
          <w:sz w:val="24"/>
        </w:rPr>
        <w:t xml:space="preserve">was </w:t>
      </w:r>
      <w:r w:rsidRPr="007624D1">
        <w:rPr>
          <w:rFonts w:ascii="Times New Roman" w:hAnsi="Times New Roman" w:cs="Times New Roman"/>
          <w:sz w:val="24"/>
        </w:rPr>
        <w:t>made by the researcher to correct possible errors in the interview. The primary data needed for the study</w:t>
      </w:r>
      <w:r w:rsidR="00FF1F5E" w:rsidRPr="007624D1">
        <w:rPr>
          <w:rFonts w:ascii="Times New Roman" w:hAnsi="Times New Roman" w:cs="Times New Roman"/>
          <w:sz w:val="24"/>
        </w:rPr>
        <w:t xml:space="preserve"> </w:t>
      </w:r>
      <w:r w:rsidR="00461672" w:rsidRPr="007624D1">
        <w:rPr>
          <w:rFonts w:ascii="Times New Roman" w:hAnsi="Times New Roman" w:cs="Times New Roman"/>
          <w:sz w:val="24"/>
        </w:rPr>
        <w:t>was mainly</w:t>
      </w:r>
      <w:r w:rsidRPr="007624D1">
        <w:rPr>
          <w:rFonts w:ascii="Times New Roman" w:hAnsi="Times New Roman" w:cs="Times New Roman"/>
          <w:sz w:val="24"/>
        </w:rPr>
        <w:t xml:space="preserve"> focused on households’ demographic and socioeconomic characteristics, their food consumption and expenditure, asset ownership and crop production, technology adoption and access to different services, and house</w:t>
      </w:r>
      <w:r w:rsidR="004A66A3" w:rsidRPr="007624D1">
        <w:rPr>
          <w:rFonts w:ascii="Times New Roman" w:hAnsi="Times New Roman" w:cs="Times New Roman"/>
          <w:sz w:val="24"/>
        </w:rPr>
        <w:t xml:space="preserve">holds’ perception toward food </w:t>
      </w:r>
      <w:r w:rsidRPr="007624D1">
        <w:rPr>
          <w:rFonts w:ascii="Times New Roman" w:hAnsi="Times New Roman" w:cs="Times New Roman"/>
          <w:sz w:val="24"/>
        </w:rPr>
        <w:t>security.</w:t>
      </w:r>
      <w:r w:rsidR="00FF1F5E" w:rsidRPr="007624D1">
        <w:rPr>
          <w:rFonts w:ascii="Times New Roman" w:hAnsi="Times New Roman" w:cs="Times New Roman"/>
          <w:sz w:val="24"/>
        </w:rPr>
        <w:t xml:space="preserve"> </w:t>
      </w:r>
    </w:p>
    <w:p w:rsidR="00DE00E1" w:rsidRPr="007624D1" w:rsidRDefault="007F0401" w:rsidP="00E62F82">
      <w:pPr>
        <w:spacing w:line="360" w:lineRule="auto"/>
        <w:jc w:val="both"/>
        <w:rPr>
          <w:rFonts w:ascii="Times New Roman" w:hAnsi="Times New Roman" w:cs="Times New Roman"/>
          <w:sz w:val="24"/>
        </w:rPr>
      </w:pPr>
      <w:r w:rsidRPr="007624D1">
        <w:rPr>
          <w:rFonts w:ascii="Times New Roman" w:hAnsi="Times New Roman" w:cs="Times New Roman"/>
          <w:sz w:val="24"/>
        </w:rPr>
        <w:lastRenderedPageBreak/>
        <w:t xml:space="preserve">Secondary data </w:t>
      </w:r>
      <w:r w:rsidR="00A53B25" w:rsidRPr="007624D1">
        <w:rPr>
          <w:rFonts w:ascii="Times New Roman" w:hAnsi="Times New Roman" w:cs="Times New Roman"/>
          <w:sz w:val="24"/>
        </w:rPr>
        <w:t>was</w:t>
      </w:r>
      <w:r w:rsidRPr="007624D1">
        <w:rPr>
          <w:rFonts w:ascii="Times New Roman" w:hAnsi="Times New Roman" w:cs="Times New Roman"/>
          <w:sz w:val="24"/>
        </w:rPr>
        <w:t xml:space="preserve"> also </w:t>
      </w:r>
      <w:r w:rsidR="00D5378D" w:rsidRPr="007624D1">
        <w:rPr>
          <w:rFonts w:ascii="Times New Roman" w:hAnsi="Times New Roman" w:cs="Times New Roman"/>
          <w:sz w:val="24"/>
        </w:rPr>
        <w:t>collect</w:t>
      </w:r>
      <w:r w:rsidR="00A53B25" w:rsidRPr="007624D1">
        <w:rPr>
          <w:rFonts w:ascii="Times New Roman" w:hAnsi="Times New Roman" w:cs="Times New Roman"/>
          <w:sz w:val="24"/>
        </w:rPr>
        <w:t>ed</w:t>
      </w:r>
      <w:r w:rsidRPr="007624D1">
        <w:rPr>
          <w:rFonts w:ascii="Times New Roman" w:hAnsi="Times New Roman" w:cs="Times New Roman"/>
          <w:sz w:val="24"/>
        </w:rPr>
        <w:t xml:space="preserve"> from research reports, annual reports, published and </w:t>
      </w:r>
      <w:r w:rsidR="00684AFA" w:rsidRPr="007624D1">
        <w:rPr>
          <w:rFonts w:ascii="Times New Roman" w:hAnsi="Times New Roman" w:cs="Times New Roman"/>
          <w:sz w:val="24"/>
        </w:rPr>
        <w:t>unpublished journal</w:t>
      </w:r>
      <w:r w:rsidR="00753458" w:rsidRPr="007624D1">
        <w:rPr>
          <w:rFonts w:ascii="Times New Roman" w:hAnsi="Times New Roman" w:cs="Times New Roman"/>
          <w:sz w:val="24"/>
        </w:rPr>
        <w:t xml:space="preserve"> of </w:t>
      </w:r>
      <w:r w:rsidR="004A66A3" w:rsidRPr="007624D1">
        <w:rPr>
          <w:rFonts w:ascii="Times New Roman" w:hAnsi="Times New Roman" w:cs="Times New Roman"/>
          <w:sz w:val="24"/>
        </w:rPr>
        <w:t>the target population.</w:t>
      </w:r>
      <w:r w:rsidR="009E0933" w:rsidRPr="007624D1">
        <w:rPr>
          <w:rFonts w:ascii="Times New Roman" w:hAnsi="Times New Roman" w:cs="Times New Roman"/>
          <w:sz w:val="24"/>
        </w:rPr>
        <w:t xml:space="preserve"> The study</w:t>
      </w:r>
      <w:r w:rsidR="007C0245">
        <w:rPr>
          <w:rFonts w:ascii="Times New Roman" w:hAnsi="Times New Roman" w:cs="Times New Roman"/>
          <w:sz w:val="24"/>
        </w:rPr>
        <w:t xml:space="preserve"> </w:t>
      </w:r>
      <w:r w:rsidR="00A53B25" w:rsidRPr="007624D1">
        <w:rPr>
          <w:rFonts w:ascii="Times New Roman" w:hAnsi="Times New Roman" w:cs="Times New Roman"/>
          <w:sz w:val="24"/>
        </w:rPr>
        <w:t>was adapted</w:t>
      </w:r>
      <w:r w:rsidR="009E0933" w:rsidRPr="007624D1">
        <w:rPr>
          <w:rFonts w:ascii="Times New Roman" w:hAnsi="Times New Roman" w:cs="Times New Roman"/>
          <w:sz w:val="24"/>
        </w:rPr>
        <w:t xml:space="preserve"> a comprehensive research approach combining quantitative and qualitative methods.</w:t>
      </w:r>
    </w:p>
    <w:p w:rsidR="00BC1415" w:rsidRPr="007624D1" w:rsidRDefault="009E0933" w:rsidP="00E62F82">
      <w:pPr>
        <w:spacing w:line="360" w:lineRule="auto"/>
        <w:jc w:val="both"/>
        <w:rPr>
          <w:rFonts w:ascii="Times New Roman" w:hAnsi="Times New Roman" w:cs="Times New Roman"/>
          <w:sz w:val="24"/>
        </w:rPr>
      </w:pPr>
      <w:r w:rsidRPr="007624D1">
        <w:rPr>
          <w:rFonts w:ascii="Times New Roman" w:hAnsi="Times New Roman" w:cs="Times New Roman"/>
          <w:sz w:val="24"/>
        </w:rPr>
        <w:t xml:space="preserve">Structured household survey </w:t>
      </w:r>
      <w:r w:rsidR="00034440" w:rsidRPr="007624D1">
        <w:rPr>
          <w:rFonts w:ascii="Times New Roman" w:hAnsi="Times New Roman" w:cs="Times New Roman"/>
          <w:sz w:val="24"/>
        </w:rPr>
        <w:t xml:space="preserve">questionnaire </w:t>
      </w:r>
      <w:r w:rsidR="003D7DE0" w:rsidRPr="007624D1">
        <w:rPr>
          <w:rFonts w:ascii="Times New Roman" w:hAnsi="Times New Roman" w:cs="Times New Roman"/>
          <w:sz w:val="24"/>
        </w:rPr>
        <w:t xml:space="preserve">was </w:t>
      </w:r>
      <w:r w:rsidR="00EF36D4" w:rsidRPr="007624D1">
        <w:rPr>
          <w:rFonts w:ascii="Times New Roman" w:hAnsi="Times New Roman" w:cs="Times New Roman"/>
          <w:sz w:val="24"/>
        </w:rPr>
        <w:t>design</w:t>
      </w:r>
      <w:r w:rsidR="003D7DE0" w:rsidRPr="007624D1">
        <w:rPr>
          <w:rFonts w:ascii="Times New Roman" w:hAnsi="Times New Roman" w:cs="Times New Roman"/>
          <w:sz w:val="24"/>
        </w:rPr>
        <w:t>ed</w:t>
      </w:r>
      <w:r w:rsidRPr="007624D1">
        <w:rPr>
          <w:rFonts w:ascii="Times New Roman" w:hAnsi="Times New Roman" w:cs="Times New Roman"/>
          <w:sz w:val="24"/>
        </w:rPr>
        <w:t xml:space="preserve"> and pretested for quantitative data collection. For qualitative data collection, the study</w:t>
      </w:r>
      <w:r w:rsidR="007C0245">
        <w:rPr>
          <w:rFonts w:ascii="Times New Roman" w:hAnsi="Times New Roman" w:cs="Times New Roman"/>
          <w:sz w:val="24"/>
        </w:rPr>
        <w:t xml:space="preserve"> </w:t>
      </w:r>
      <w:r w:rsidR="003D7DE0" w:rsidRPr="007624D1">
        <w:rPr>
          <w:rFonts w:ascii="Times New Roman" w:hAnsi="Times New Roman" w:cs="Times New Roman"/>
          <w:sz w:val="24"/>
        </w:rPr>
        <w:t>was</w:t>
      </w:r>
      <w:r w:rsidRPr="007624D1">
        <w:rPr>
          <w:rFonts w:ascii="Times New Roman" w:hAnsi="Times New Roman" w:cs="Times New Roman"/>
          <w:sz w:val="24"/>
        </w:rPr>
        <w:t xml:space="preserve"> used focus group discussions and key informant interviews and then</w:t>
      </w:r>
      <w:r w:rsidR="001F0170" w:rsidRPr="007624D1">
        <w:rPr>
          <w:rFonts w:ascii="Times New Roman" w:hAnsi="Times New Roman" w:cs="Times New Roman"/>
          <w:sz w:val="24"/>
        </w:rPr>
        <w:t xml:space="preserve"> </w:t>
      </w:r>
      <w:r w:rsidR="003D7DE0" w:rsidRPr="007624D1">
        <w:rPr>
          <w:rFonts w:ascii="Times New Roman" w:hAnsi="Times New Roman" w:cs="Times New Roman"/>
          <w:sz w:val="24"/>
        </w:rPr>
        <w:t>was</w:t>
      </w:r>
      <w:r w:rsidR="001F0170" w:rsidRPr="007624D1">
        <w:rPr>
          <w:rFonts w:ascii="Times New Roman" w:hAnsi="Times New Roman" w:cs="Times New Roman"/>
          <w:sz w:val="24"/>
        </w:rPr>
        <w:t xml:space="preserve"> </w:t>
      </w:r>
      <w:r w:rsidR="00034440" w:rsidRPr="007624D1">
        <w:rPr>
          <w:rFonts w:ascii="Times New Roman" w:hAnsi="Times New Roman" w:cs="Times New Roman"/>
          <w:sz w:val="24"/>
        </w:rPr>
        <w:t>interpret</w:t>
      </w:r>
      <w:r w:rsidR="003D7DE0" w:rsidRPr="007624D1">
        <w:rPr>
          <w:rFonts w:ascii="Times New Roman" w:hAnsi="Times New Roman" w:cs="Times New Roman"/>
          <w:sz w:val="24"/>
        </w:rPr>
        <w:t xml:space="preserve">ed, </w:t>
      </w:r>
      <w:r w:rsidRPr="007624D1">
        <w:rPr>
          <w:rFonts w:ascii="Times New Roman" w:hAnsi="Times New Roman" w:cs="Times New Roman"/>
          <w:sz w:val="24"/>
        </w:rPr>
        <w:t>analyzed and presented accordingly.</w:t>
      </w:r>
      <w:r w:rsidR="001F0170" w:rsidRPr="007624D1">
        <w:rPr>
          <w:rFonts w:ascii="Times New Roman" w:hAnsi="Times New Roman" w:cs="Times New Roman"/>
          <w:sz w:val="24"/>
        </w:rPr>
        <w:t xml:space="preserve"> </w:t>
      </w:r>
      <w:r w:rsidR="006429BF" w:rsidRPr="007624D1">
        <w:rPr>
          <w:rFonts w:ascii="Times New Roman" w:hAnsi="Times New Roman" w:cs="Times New Roman"/>
          <w:sz w:val="24"/>
        </w:rPr>
        <w:t>It is known that households do not keep recor</w:t>
      </w:r>
      <w:r w:rsidR="00034440" w:rsidRPr="007624D1">
        <w:rPr>
          <w:rFonts w:ascii="Times New Roman" w:hAnsi="Times New Roman" w:cs="Times New Roman"/>
          <w:sz w:val="24"/>
        </w:rPr>
        <w:t xml:space="preserve">ds of data on different aspects; that means they may not educated to </w:t>
      </w:r>
      <w:r w:rsidR="003D7DE0" w:rsidRPr="007624D1">
        <w:rPr>
          <w:rFonts w:ascii="Times New Roman" w:hAnsi="Times New Roman" w:cs="Times New Roman"/>
          <w:sz w:val="24"/>
        </w:rPr>
        <w:t xml:space="preserve">keep a record of information </w:t>
      </w:r>
      <w:r w:rsidR="00034440" w:rsidRPr="007624D1">
        <w:rPr>
          <w:rFonts w:ascii="Times New Roman" w:hAnsi="Times New Roman" w:cs="Times New Roman"/>
          <w:sz w:val="24"/>
        </w:rPr>
        <w:t>on their day today activity.</w:t>
      </w:r>
      <w:r w:rsidR="006429BF" w:rsidRPr="007624D1">
        <w:rPr>
          <w:rFonts w:ascii="Times New Roman" w:hAnsi="Times New Roman" w:cs="Times New Roman"/>
          <w:sz w:val="24"/>
        </w:rPr>
        <w:t xml:space="preserve"> So, the household</w:t>
      </w:r>
      <w:r w:rsidR="001F0170" w:rsidRPr="007624D1">
        <w:rPr>
          <w:rFonts w:ascii="Times New Roman" w:hAnsi="Times New Roman" w:cs="Times New Roman"/>
          <w:sz w:val="24"/>
        </w:rPr>
        <w:t xml:space="preserve"> </w:t>
      </w:r>
      <w:r w:rsidR="00461672" w:rsidRPr="007624D1">
        <w:rPr>
          <w:rFonts w:ascii="Times New Roman" w:hAnsi="Times New Roman" w:cs="Times New Roman"/>
          <w:sz w:val="24"/>
        </w:rPr>
        <w:t>survey was entirely depending on recall or reminds</w:t>
      </w:r>
      <w:r w:rsidR="006429BF" w:rsidRPr="007624D1">
        <w:rPr>
          <w:rFonts w:ascii="Times New Roman" w:hAnsi="Times New Roman" w:cs="Times New Roman"/>
          <w:sz w:val="24"/>
        </w:rPr>
        <w:t xml:space="preserve"> method.</w:t>
      </w:r>
    </w:p>
    <w:p w:rsidR="00183D8B" w:rsidRPr="007624D1" w:rsidRDefault="00461EA7" w:rsidP="00A90593">
      <w:pPr>
        <w:pStyle w:val="Heading2"/>
        <w:numPr>
          <w:ilvl w:val="1"/>
          <w:numId w:val="4"/>
        </w:numPr>
        <w:rPr>
          <w:rFonts w:ascii="Times New Roman" w:hAnsi="Times New Roman" w:cs="Times New Roman"/>
          <w:color w:val="000000" w:themeColor="text1"/>
        </w:rPr>
      </w:pPr>
      <w:bookmarkStart w:id="90" w:name="_Toc140738944"/>
      <w:r w:rsidRPr="00CA5F90">
        <w:rPr>
          <w:rFonts w:ascii="Times New Roman" w:hAnsi="Times New Roman" w:cs="Times New Roman"/>
          <w:color w:val="000000" w:themeColor="text1"/>
          <w:sz w:val="28"/>
        </w:rPr>
        <w:t>METHOD OF DATA COLLECTION</w:t>
      </w:r>
      <w:bookmarkEnd w:id="90"/>
    </w:p>
    <w:p w:rsidR="007B0DFD" w:rsidRPr="007624D1" w:rsidRDefault="007C51B6" w:rsidP="003B0845">
      <w:pPr>
        <w:pStyle w:val="Heading3"/>
        <w:numPr>
          <w:ilvl w:val="2"/>
          <w:numId w:val="4"/>
        </w:numPr>
        <w:spacing w:line="480" w:lineRule="auto"/>
        <w:rPr>
          <w:rFonts w:ascii="Times New Roman" w:hAnsi="Times New Roman" w:cs="Times New Roman"/>
          <w:color w:val="000000" w:themeColor="text1"/>
          <w:sz w:val="24"/>
        </w:rPr>
      </w:pPr>
      <w:bookmarkStart w:id="91" w:name="_Toc140738945"/>
      <w:r>
        <w:rPr>
          <w:rFonts w:ascii="Times New Roman" w:hAnsi="Times New Roman" w:cs="Times New Roman"/>
          <w:color w:val="000000" w:themeColor="text1"/>
          <w:sz w:val="24"/>
        </w:rPr>
        <w:t>Household Survey Q</w:t>
      </w:r>
      <w:r w:rsidR="00183D8B" w:rsidRPr="007624D1">
        <w:rPr>
          <w:rFonts w:ascii="Times New Roman" w:hAnsi="Times New Roman" w:cs="Times New Roman"/>
          <w:color w:val="000000" w:themeColor="text1"/>
          <w:sz w:val="24"/>
        </w:rPr>
        <w:t>uestionnaire</w:t>
      </w:r>
      <w:bookmarkEnd w:id="91"/>
    </w:p>
    <w:p w:rsidR="00833089" w:rsidRPr="00FB10D5" w:rsidRDefault="007B0DFD" w:rsidP="00833089">
      <w:pPr>
        <w:autoSpaceDE w:val="0"/>
        <w:autoSpaceDN w:val="0"/>
        <w:adjustRightInd w:val="0"/>
        <w:spacing w:after="0" w:line="360" w:lineRule="auto"/>
        <w:jc w:val="both"/>
        <w:rPr>
          <w:rFonts w:ascii="Times New Roman" w:hAnsi="Times New Roman" w:cs="Times New Roman"/>
          <w:sz w:val="24"/>
          <w:szCs w:val="24"/>
        </w:rPr>
      </w:pPr>
      <w:r w:rsidRPr="007624D1">
        <w:rPr>
          <w:rFonts w:ascii="Times New Roman" w:hAnsi="Times New Roman" w:cs="Times New Roman"/>
          <w:sz w:val="24"/>
          <w:szCs w:val="24"/>
        </w:rPr>
        <w:t>Household survey questionnaire is a questionnaire consists of a set of well formulated questions to examine and obtain respons</w:t>
      </w:r>
      <w:r w:rsidRPr="00FB10D5">
        <w:rPr>
          <w:rFonts w:ascii="Times New Roman" w:hAnsi="Times New Roman" w:cs="Times New Roman"/>
          <w:sz w:val="24"/>
          <w:szCs w:val="24"/>
        </w:rPr>
        <w:t>e from sample respondents. It is the major data collection instrument for this study because most of</w:t>
      </w:r>
      <w:r w:rsidR="009720B1" w:rsidRPr="00FB10D5">
        <w:rPr>
          <w:rFonts w:ascii="Times New Roman" w:hAnsi="Times New Roman" w:cs="Times New Roman"/>
          <w:sz w:val="24"/>
          <w:szCs w:val="24"/>
        </w:rPr>
        <w:t xml:space="preserve"> the rural households’ residents </w:t>
      </w:r>
      <w:r w:rsidRPr="00FB10D5">
        <w:rPr>
          <w:rFonts w:ascii="Times New Roman" w:hAnsi="Times New Roman" w:cs="Times New Roman"/>
          <w:sz w:val="24"/>
          <w:szCs w:val="24"/>
        </w:rPr>
        <w:t xml:space="preserve">in the study area </w:t>
      </w:r>
      <w:r w:rsidR="0014692B" w:rsidRPr="00FB10D5">
        <w:rPr>
          <w:rFonts w:ascii="Times New Roman" w:hAnsi="Times New Roman" w:cs="Times New Roman"/>
          <w:sz w:val="24"/>
          <w:szCs w:val="24"/>
        </w:rPr>
        <w:t>assumed</w:t>
      </w:r>
      <w:r w:rsidRPr="00FB10D5">
        <w:rPr>
          <w:rFonts w:ascii="Times New Roman" w:hAnsi="Times New Roman" w:cs="Times New Roman"/>
          <w:sz w:val="24"/>
          <w:szCs w:val="24"/>
        </w:rPr>
        <w:t xml:space="preserve"> unable to read and write.</w:t>
      </w:r>
      <w:r w:rsidR="00A32958" w:rsidRPr="00FB10D5">
        <w:rPr>
          <w:rFonts w:ascii="Times New Roman" w:hAnsi="Times New Roman" w:cs="Times New Roman"/>
          <w:sz w:val="24"/>
          <w:szCs w:val="24"/>
        </w:rPr>
        <w:t xml:space="preserve"> </w:t>
      </w:r>
      <w:r w:rsidR="0014692B" w:rsidRPr="00FB10D5">
        <w:rPr>
          <w:rFonts w:ascii="Times New Roman" w:hAnsi="Times New Roman" w:cs="Times New Roman"/>
          <w:sz w:val="24"/>
        </w:rPr>
        <w:t>Before the commencement of the collection of data, the survey questionnaire was commented on, translated to the local language of the target respondents (</w:t>
      </w:r>
      <w:proofErr w:type="spellStart"/>
      <w:r w:rsidR="0014692B" w:rsidRPr="00FB10D5">
        <w:rPr>
          <w:rFonts w:ascii="Times New Roman" w:hAnsi="Times New Roman" w:cs="Times New Roman"/>
          <w:sz w:val="24"/>
        </w:rPr>
        <w:t>Afaan</w:t>
      </w:r>
      <w:proofErr w:type="spellEnd"/>
      <w:r w:rsidR="0014692B" w:rsidRPr="00FB10D5">
        <w:rPr>
          <w:rFonts w:ascii="Times New Roman" w:hAnsi="Times New Roman" w:cs="Times New Roman"/>
          <w:sz w:val="24"/>
        </w:rPr>
        <w:t xml:space="preserve"> Oromo) and got approval by the advisor. The questionnaire was also pilot tested to check for any language barriers, the ambiguity of ideas and similar limitations. Finally, it was administered by enumerators who were given adequate instruction (orientation) on how to approach the respondents and manage the entire collection of data while the researcher himself involved in data collection. </w:t>
      </w:r>
      <w:r w:rsidR="006200DB" w:rsidRPr="00FB10D5">
        <w:rPr>
          <w:rFonts w:ascii="Times New Roman" w:hAnsi="Times New Roman" w:cs="Times New Roman"/>
          <w:sz w:val="24"/>
        </w:rPr>
        <w:t xml:space="preserve">Accordingly </w:t>
      </w:r>
      <w:r w:rsidR="006200DB" w:rsidRPr="00FB10D5">
        <w:rPr>
          <w:rFonts w:ascii="Times New Roman" w:hAnsi="Times New Roman" w:cs="Times New Roman"/>
          <w:sz w:val="24"/>
          <w:szCs w:val="24"/>
        </w:rPr>
        <w:t xml:space="preserve">the </w:t>
      </w:r>
      <w:r w:rsidRPr="00FB10D5">
        <w:rPr>
          <w:rFonts w:ascii="Times New Roman" w:hAnsi="Times New Roman" w:cs="Times New Roman"/>
          <w:sz w:val="24"/>
          <w:szCs w:val="24"/>
        </w:rPr>
        <w:t>data</w:t>
      </w:r>
      <w:r w:rsidR="00A32958" w:rsidRPr="00FB10D5">
        <w:rPr>
          <w:rFonts w:ascii="Times New Roman" w:hAnsi="Times New Roman" w:cs="Times New Roman"/>
          <w:sz w:val="24"/>
          <w:szCs w:val="24"/>
        </w:rPr>
        <w:t xml:space="preserve"> </w:t>
      </w:r>
      <w:r w:rsidR="00CA7B5A" w:rsidRPr="00FB10D5">
        <w:rPr>
          <w:rFonts w:ascii="Times New Roman" w:hAnsi="Times New Roman" w:cs="Times New Roman"/>
          <w:sz w:val="24"/>
          <w:szCs w:val="24"/>
        </w:rPr>
        <w:t>was</w:t>
      </w:r>
      <w:r w:rsidR="00A32958" w:rsidRPr="00FB10D5">
        <w:rPr>
          <w:rFonts w:ascii="Times New Roman" w:hAnsi="Times New Roman" w:cs="Times New Roman"/>
          <w:sz w:val="24"/>
          <w:szCs w:val="24"/>
        </w:rPr>
        <w:t xml:space="preserve"> </w:t>
      </w:r>
      <w:r w:rsidRPr="00FB10D5">
        <w:rPr>
          <w:rFonts w:ascii="Times New Roman" w:hAnsi="Times New Roman" w:cs="Times New Roman"/>
          <w:sz w:val="24"/>
          <w:szCs w:val="24"/>
        </w:rPr>
        <w:t xml:space="preserve">collected </w:t>
      </w:r>
      <w:r w:rsidR="00461672" w:rsidRPr="00FB10D5">
        <w:rPr>
          <w:rFonts w:ascii="Times New Roman" w:hAnsi="Times New Roman" w:cs="Times New Roman"/>
          <w:sz w:val="24"/>
          <w:szCs w:val="24"/>
        </w:rPr>
        <w:t xml:space="preserve">from </w:t>
      </w:r>
      <w:r w:rsidR="006200DB" w:rsidRPr="00FB10D5">
        <w:rPr>
          <w:rFonts w:ascii="Times New Roman" w:hAnsi="Times New Roman" w:cs="Times New Roman"/>
          <w:sz w:val="24"/>
          <w:szCs w:val="24"/>
        </w:rPr>
        <w:t xml:space="preserve">for rural villages of </w:t>
      </w:r>
      <w:proofErr w:type="spellStart"/>
      <w:r w:rsidR="006200DB" w:rsidRPr="00FB10D5">
        <w:rPr>
          <w:rFonts w:ascii="Times New Roman" w:hAnsi="Times New Roman" w:cs="Times New Roman"/>
          <w:sz w:val="24"/>
          <w:szCs w:val="24"/>
        </w:rPr>
        <w:t>Adama</w:t>
      </w:r>
      <w:proofErr w:type="spellEnd"/>
      <w:r w:rsidR="006200DB" w:rsidRPr="00FB10D5">
        <w:rPr>
          <w:rFonts w:ascii="Times New Roman" w:hAnsi="Times New Roman" w:cs="Times New Roman"/>
          <w:sz w:val="24"/>
          <w:szCs w:val="24"/>
        </w:rPr>
        <w:t xml:space="preserve"> district; namely </w:t>
      </w:r>
      <w:proofErr w:type="spellStart"/>
      <w:r w:rsidR="006200DB" w:rsidRPr="00FB10D5">
        <w:rPr>
          <w:rFonts w:ascii="Times New Roman" w:hAnsi="Times New Roman" w:cs="Times New Roman"/>
          <w:sz w:val="24"/>
          <w:szCs w:val="24"/>
        </w:rPr>
        <w:t>Bubisa</w:t>
      </w:r>
      <w:proofErr w:type="spellEnd"/>
      <w:r w:rsidR="006200DB" w:rsidRPr="00FB10D5">
        <w:rPr>
          <w:rFonts w:ascii="Times New Roman" w:hAnsi="Times New Roman" w:cs="Times New Roman"/>
          <w:sz w:val="24"/>
          <w:szCs w:val="24"/>
        </w:rPr>
        <w:t xml:space="preserve"> </w:t>
      </w:r>
      <w:proofErr w:type="spellStart"/>
      <w:r w:rsidR="006200DB" w:rsidRPr="00FB10D5">
        <w:rPr>
          <w:rFonts w:ascii="Times New Roman" w:hAnsi="Times New Roman" w:cs="Times New Roman"/>
          <w:sz w:val="24"/>
          <w:szCs w:val="24"/>
        </w:rPr>
        <w:t>kusaye</w:t>
      </w:r>
      <w:proofErr w:type="spellEnd"/>
      <w:r w:rsidR="006200DB" w:rsidRPr="00FB10D5">
        <w:rPr>
          <w:rFonts w:ascii="Times New Roman" w:hAnsi="Times New Roman" w:cs="Times New Roman"/>
          <w:sz w:val="24"/>
          <w:szCs w:val="24"/>
        </w:rPr>
        <w:t xml:space="preserve">=19, </w:t>
      </w:r>
      <w:proofErr w:type="spellStart"/>
      <w:r w:rsidR="006200DB" w:rsidRPr="00FB10D5">
        <w:rPr>
          <w:rFonts w:ascii="Times New Roman" w:hAnsi="Times New Roman" w:cs="Times New Roman"/>
          <w:sz w:val="24"/>
          <w:szCs w:val="24"/>
        </w:rPr>
        <w:t>Kechema</w:t>
      </w:r>
      <w:proofErr w:type="spellEnd"/>
      <w:r w:rsidR="006200DB" w:rsidRPr="00FB10D5">
        <w:rPr>
          <w:rFonts w:ascii="Times New Roman" w:hAnsi="Times New Roman" w:cs="Times New Roman"/>
          <w:sz w:val="24"/>
          <w:szCs w:val="24"/>
        </w:rPr>
        <w:t xml:space="preserve"> =42, </w:t>
      </w:r>
      <w:proofErr w:type="spellStart"/>
      <w:r w:rsidR="006200DB" w:rsidRPr="00FB10D5">
        <w:rPr>
          <w:rFonts w:ascii="Times New Roman" w:hAnsi="Times New Roman" w:cs="Times New Roman"/>
          <w:sz w:val="24"/>
          <w:szCs w:val="24"/>
        </w:rPr>
        <w:t>Laku</w:t>
      </w:r>
      <w:proofErr w:type="spellEnd"/>
      <w:r w:rsidR="006200DB" w:rsidRPr="00FB10D5">
        <w:rPr>
          <w:rFonts w:ascii="Times New Roman" w:hAnsi="Times New Roman" w:cs="Times New Roman"/>
          <w:sz w:val="24"/>
          <w:szCs w:val="24"/>
        </w:rPr>
        <w:t xml:space="preserve"> </w:t>
      </w:r>
      <w:proofErr w:type="spellStart"/>
      <w:r w:rsidR="006200DB" w:rsidRPr="00FB10D5">
        <w:rPr>
          <w:rFonts w:ascii="Times New Roman" w:hAnsi="Times New Roman" w:cs="Times New Roman"/>
          <w:sz w:val="24"/>
          <w:szCs w:val="24"/>
        </w:rPr>
        <w:t>balchi</w:t>
      </w:r>
      <w:proofErr w:type="spellEnd"/>
      <w:r w:rsidR="006200DB" w:rsidRPr="00FB10D5">
        <w:rPr>
          <w:rFonts w:ascii="Times New Roman" w:hAnsi="Times New Roman" w:cs="Times New Roman"/>
          <w:sz w:val="24"/>
          <w:szCs w:val="24"/>
        </w:rPr>
        <w:t xml:space="preserve">=31 and </w:t>
      </w:r>
      <w:proofErr w:type="spellStart"/>
      <w:r w:rsidR="006200DB" w:rsidRPr="00FB10D5">
        <w:rPr>
          <w:rFonts w:ascii="Times New Roman" w:hAnsi="Times New Roman" w:cs="Times New Roman"/>
          <w:sz w:val="24"/>
          <w:szCs w:val="24"/>
        </w:rPr>
        <w:t>Mukiye</w:t>
      </w:r>
      <w:proofErr w:type="spellEnd"/>
      <w:r w:rsidR="006200DB" w:rsidRPr="00FB10D5">
        <w:rPr>
          <w:rFonts w:ascii="Times New Roman" w:hAnsi="Times New Roman" w:cs="Times New Roman"/>
          <w:sz w:val="24"/>
          <w:szCs w:val="24"/>
        </w:rPr>
        <w:t xml:space="preserve"> </w:t>
      </w:r>
      <w:proofErr w:type="spellStart"/>
      <w:r w:rsidR="006200DB" w:rsidRPr="00FB10D5">
        <w:rPr>
          <w:rFonts w:ascii="Times New Roman" w:hAnsi="Times New Roman" w:cs="Times New Roman"/>
          <w:sz w:val="24"/>
          <w:szCs w:val="24"/>
        </w:rPr>
        <w:t>haro</w:t>
      </w:r>
      <w:proofErr w:type="spellEnd"/>
      <w:r w:rsidR="006200DB" w:rsidRPr="00FB10D5">
        <w:rPr>
          <w:rFonts w:ascii="Times New Roman" w:hAnsi="Times New Roman" w:cs="Times New Roman"/>
          <w:sz w:val="24"/>
          <w:szCs w:val="24"/>
        </w:rPr>
        <w:t xml:space="preserve">=13 with a total of </w:t>
      </w:r>
      <w:r w:rsidR="00461672" w:rsidRPr="00FB10D5">
        <w:rPr>
          <w:rFonts w:ascii="Times New Roman" w:hAnsi="Times New Roman" w:cs="Times New Roman"/>
          <w:sz w:val="24"/>
          <w:szCs w:val="24"/>
        </w:rPr>
        <w:t>105</w:t>
      </w:r>
      <w:r w:rsidR="00154255" w:rsidRPr="00FB10D5">
        <w:rPr>
          <w:rFonts w:ascii="Times New Roman" w:hAnsi="Times New Roman" w:cs="Times New Roman"/>
          <w:sz w:val="24"/>
          <w:szCs w:val="24"/>
        </w:rPr>
        <w:t xml:space="preserve">sample </w:t>
      </w:r>
      <w:r w:rsidR="0014692B" w:rsidRPr="00FB10D5">
        <w:rPr>
          <w:rFonts w:ascii="Times New Roman" w:hAnsi="Times New Roman" w:cs="Times New Roman"/>
          <w:sz w:val="24"/>
          <w:szCs w:val="24"/>
        </w:rPr>
        <w:t>respondents of female headed households</w:t>
      </w:r>
      <w:r w:rsidR="00154255" w:rsidRPr="00FB10D5">
        <w:rPr>
          <w:rFonts w:ascii="Times New Roman" w:hAnsi="Times New Roman" w:cs="Times New Roman"/>
          <w:sz w:val="24"/>
          <w:szCs w:val="24"/>
        </w:rPr>
        <w:t>.</w:t>
      </w:r>
    </w:p>
    <w:p w:rsidR="00183D8B" w:rsidRPr="00FB10D5" w:rsidRDefault="00183D8B" w:rsidP="003B0845">
      <w:pPr>
        <w:pStyle w:val="Heading3"/>
        <w:numPr>
          <w:ilvl w:val="2"/>
          <w:numId w:val="4"/>
        </w:numPr>
        <w:spacing w:line="480" w:lineRule="auto"/>
        <w:rPr>
          <w:rFonts w:ascii="Times New Roman" w:hAnsi="Times New Roman" w:cs="Times New Roman"/>
        </w:rPr>
      </w:pPr>
      <w:bookmarkStart w:id="92" w:name="_Toc140738946"/>
      <w:r w:rsidRPr="00FB10D5">
        <w:rPr>
          <w:rFonts w:ascii="Times New Roman" w:hAnsi="Times New Roman" w:cs="Times New Roman"/>
          <w:color w:val="000000" w:themeColor="text1"/>
          <w:sz w:val="24"/>
        </w:rPr>
        <w:t>Focus Group Discussion</w:t>
      </w:r>
      <w:bookmarkEnd w:id="92"/>
    </w:p>
    <w:p w:rsidR="009D1079" w:rsidRDefault="00606E71" w:rsidP="00E62F82">
      <w:pPr>
        <w:spacing w:after="0" w:line="360" w:lineRule="auto"/>
        <w:jc w:val="both"/>
        <w:rPr>
          <w:rFonts w:ascii="Times New Roman" w:hAnsi="Times New Roman" w:cs="Times New Roman"/>
          <w:sz w:val="24"/>
          <w:szCs w:val="24"/>
        </w:rPr>
      </w:pPr>
      <w:r w:rsidRPr="00FB10D5">
        <w:rPr>
          <w:rFonts w:ascii="Times New Roman" w:hAnsi="Times New Roman" w:cs="Times New Roman"/>
          <w:sz w:val="24"/>
          <w:szCs w:val="24"/>
        </w:rPr>
        <w:t xml:space="preserve">Focus group discussion is a method in which a number of peoples are asked to come together to discuss a certain issues- in this case factors affecting food security of female headed households. </w:t>
      </w:r>
    </w:p>
    <w:p w:rsidR="00833089" w:rsidRPr="00FB10D5" w:rsidRDefault="00606E71" w:rsidP="00E62F82">
      <w:pPr>
        <w:spacing w:after="0" w:line="360" w:lineRule="auto"/>
        <w:jc w:val="both"/>
        <w:rPr>
          <w:rFonts w:ascii="Times New Roman" w:hAnsi="Times New Roman" w:cs="Times New Roman"/>
          <w:sz w:val="24"/>
          <w:szCs w:val="24"/>
        </w:rPr>
      </w:pPr>
      <w:r w:rsidRPr="00FB10D5">
        <w:rPr>
          <w:rFonts w:ascii="Times New Roman" w:hAnsi="Times New Roman" w:cs="Times New Roman"/>
          <w:sz w:val="24"/>
          <w:szCs w:val="24"/>
        </w:rPr>
        <w:lastRenderedPageBreak/>
        <w:t xml:space="preserve">Focus group </w:t>
      </w:r>
      <w:r w:rsidR="00227EAD" w:rsidRPr="00FB10D5">
        <w:rPr>
          <w:rFonts w:ascii="Times New Roman" w:hAnsi="Times New Roman" w:cs="Times New Roman"/>
          <w:sz w:val="24"/>
          <w:szCs w:val="24"/>
        </w:rPr>
        <w:t>discussion was triangulated with survey methods and investigates</w:t>
      </w:r>
      <w:r w:rsidR="00A32958" w:rsidRPr="00FB10D5">
        <w:rPr>
          <w:rFonts w:ascii="Times New Roman" w:hAnsi="Times New Roman" w:cs="Times New Roman"/>
          <w:sz w:val="24"/>
          <w:szCs w:val="24"/>
        </w:rPr>
        <w:t xml:space="preserve"> </w:t>
      </w:r>
      <w:r w:rsidR="00227EAD" w:rsidRPr="00FB10D5">
        <w:rPr>
          <w:rFonts w:ascii="Times New Roman" w:hAnsi="Times New Roman" w:cs="Times New Roman"/>
          <w:sz w:val="24"/>
          <w:szCs w:val="24"/>
        </w:rPr>
        <w:t>additional facts that were</w:t>
      </w:r>
      <w:r w:rsidR="00A32958" w:rsidRPr="00FB10D5">
        <w:rPr>
          <w:rFonts w:ascii="Times New Roman" w:hAnsi="Times New Roman" w:cs="Times New Roman"/>
          <w:sz w:val="24"/>
          <w:szCs w:val="24"/>
        </w:rPr>
        <w:t xml:space="preserve"> </w:t>
      </w:r>
      <w:r w:rsidR="000775BE" w:rsidRPr="00FB10D5">
        <w:rPr>
          <w:rFonts w:ascii="Times New Roman" w:hAnsi="Times New Roman" w:cs="Times New Roman"/>
          <w:sz w:val="24"/>
          <w:szCs w:val="24"/>
        </w:rPr>
        <w:t xml:space="preserve">not </w:t>
      </w:r>
      <w:r w:rsidRPr="00FB10D5">
        <w:rPr>
          <w:rFonts w:ascii="Times New Roman" w:hAnsi="Times New Roman" w:cs="Times New Roman"/>
          <w:sz w:val="24"/>
          <w:szCs w:val="24"/>
        </w:rPr>
        <w:t xml:space="preserve">addressed by the other survey methods. In this research </w:t>
      </w:r>
      <w:r w:rsidR="005C4D2F" w:rsidRPr="00FB10D5">
        <w:rPr>
          <w:rFonts w:ascii="Times New Roman" w:hAnsi="Times New Roman" w:cs="Times New Roman"/>
          <w:sz w:val="24"/>
          <w:szCs w:val="24"/>
        </w:rPr>
        <w:t>one</w:t>
      </w:r>
      <w:r w:rsidRPr="00FB10D5">
        <w:rPr>
          <w:rFonts w:ascii="Times New Roman" w:hAnsi="Times New Roman" w:cs="Times New Roman"/>
          <w:sz w:val="24"/>
          <w:szCs w:val="24"/>
        </w:rPr>
        <w:t xml:space="preserve"> focus group discussions from each of </w:t>
      </w:r>
      <w:r w:rsidR="005C4D2F" w:rsidRPr="00FB10D5">
        <w:rPr>
          <w:rFonts w:ascii="Times New Roman" w:hAnsi="Times New Roman" w:cs="Times New Roman"/>
          <w:sz w:val="24"/>
          <w:szCs w:val="24"/>
        </w:rPr>
        <w:t>four</w:t>
      </w:r>
      <w:r w:rsidRPr="00FB10D5">
        <w:rPr>
          <w:rFonts w:ascii="Times New Roman" w:hAnsi="Times New Roman" w:cs="Times New Roman"/>
          <w:sz w:val="24"/>
          <w:szCs w:val="24"/>
        </w:rPr>
        <w:t xml:space="preserve"> villages </w:t>
      </w:r>
      <w:r w:rsidR="00413A4D" w:rsidRPr="00FB10D5">
        <w:rPr>
          <w:rFonts w:ascii="Times New Roman" w:hAnsi="Times New Roman" w:cs="Times New Roman"/>
          <w:sz w:val="24"/>
          <w:szCs w:val="24"/>
        </w:rPr>
        <w:t>was held</w:t>
      </w:r>
      <w:r w:rsidRPr="00FB10D5">
        <w:rPr>
          <w:rFonts w:ascii="Times New Roman" w:hAnsi="Times New Roman" w:cs="Times New Roman"/>
          <w:sz w:val="24"/>
          <w:szCs w:val="24"/>
        </w:rPr>
        <w:t xml:space="preserve"> and each focus group contains </w:t>
      </w:r>
      <w:r w:rsidR="00815779" w:rsidRPr="00FB10D5">
        <w:rPr>
          <w:rFonts w:ascii="Times New Roman" w:hAnsi="Times New Roman" w:cs="Times New Roman"/>
          <w:sz w:val="24"/>
          <w:szCs w:val="24"/>
        </w:rPr>
        <w:t>five</w:t>
      </w:r>
      <w:r w:rsidRPr="00FB10D5">
        <w:rPr>
          <w:rFonts w:ascii="Times New Roman" w:hAnsi="Times New Roman" w:cs="Times New Roman"/>
          <w:sz w:val="24"/>
          <w:szCs w:val="24"/>
        </w:rPr>
        <w:t xml:space="preserve"> respondents together in a common location. The discussion </w:t>
      </w:r>
      <w:r w:rsidR="0004619C" w:rsidRPr="00FB10D5">
        <w:rPr>
          <w:rFonts w:ascii="Times New Roman" w:hAnsi="Times New Roman" w:cs="Times New Roman"/>
          <w:sz w:val="24"/>
          <w:szCs w:val="24"/>
        </w:rPr>
        <w:t>was</w:t>
      </w:r>
      <w:r w:rsidRPr="00FB10D5">
        <w:rPr>
          <w:rFonts w:ascii="Times New Roman" w:hAnsi="Times New Roman" w:cs="Times New Roman"/>
          <w:sz w:val="24"/>
          <w:szCs w:val="24"/>
        </w:rPr>
        <w:t xml:space="preserve"> facilitated by a </w:t>
      </w:r>
      <w:r w:rsidR="0004619C" w:rsidRPr="00FB10D5">
        <w:rPr>
          <w:rFonts w:ascii="Times New Roman" w:hAnsi="Times New Roman" w:cs="Times New Roman"/>
          <w:sz w:val="24"/>
          <w:szCs w:val="24"/>
        </w:rPr>
        <w:t>researcher</w:t>
      </w:r>
      <w:r w:rsidRPr="00FB10D5">
        <w:rPr>
          <w:rFonts w:ascii="Times New Roman" w:hAnsi="Times New Roman" w:cs="Times New Roman"/>
          <w:sz w:val="24"/>
          <w:szCs w:val="24"/>
        </w:rPr>
        <w:t xml:space="preserve">, sets the agenda and poses an initial set of questions for participants. This allows deeper examination of complex issues because when people hear others talk, it often triggers responses or ideas that </w:t>
      </w:r>
      <w:r w:rsidR="0025183D" w:rsidRPr="00FB10D5">
        <w:rPr>
          <w:rFonts w:ascii="Times New Roman" w:hAnsi="Times New Roman" w:cs="Times New Roman"/>
          <w:sz w:val="24"/>
          <w:szCs w:val="24"/>
        </w:rPr>
        <w:t>they did not think about before</w:t>
      </w:r>
      <w:r w:rsidR="00815779" w:rsidRPr="00FB10D5">
        <w:rPr>
          <w:rFonts w:ascii="Times New Roman" w:hAnsi="Times New Roman" w:cs="Times New Roman"/>
          <w:sz w:val="24"/>
          <w:szCs w:val="24"/>
        </w:rPr>
        <w:t>.</w:t>
      </w:r>
    </w:p>
    <w:p w:rsidR="00183D8B" w:rsidRPr="00FB10D5" w:rsidRDefault="00183D8B" w:rsidP="003B0845">
      <w:pPr>
        <w:pStyle w:val="Heading3"/>
        <w:numPr>
          <w:ilvl w:val="2"/>
          <w:numId w:val="4"/>
        </w:numPr>
        <w:spacing w:line="480" w:lineRule="auto"/>
        <w:rPr>
          <w:rFonts w:ascii="Times New Roman" w:hAnsi="Times New Roman" w:cs="Times New Roman"/>
          <w:color w:val="000000" w:themeColor="text1"/>
          <w:sz w:val="24"/>
        </w:rPr>
      </w:pPr>
      <w:bookmarkStart w:id="93" w:name="_Toc140738947"/>
      <w:r w:rsidRPr="00FB10D5">
        <w:rPr>
          <w:rFonts w:ascii="Times New Roman" w:hAnsi="Times New Roman" w:cs="Times New Roman"/>
          <w:color w:val="000000" w:themeColor="text1"/>
          <w:sz w:val="24"/>
        </w:rPr>
        <w:t>Key Informant Interviews</w:t>
      </w:r>
      <w:bookmarkEnd w:id="93"/>
    </w:p>
    <w:p w:rsidR="00606E71" w:rsidRPr="00FB10D5" w:rsidRDefault="00606E71" w:rsidP="004C0F50">
      <w:pPr>
        <w:spacing w:after="0" w:line="360" w:lineRule="auto"/>
        <w:jc w:val="both"/>
        <w:rPr>
          <w:rFonts w:ascii="Times New Roman" w:hAnsi="Times New Roman" w:cs="Times New Roman"/>
          <w:sz w:val="24"/>
          <w:szCs w:val="24"/>
        </w:rPr>
      </w:pPr>
      <w:r w:rsidRPr="00FB10D5">
        <w:rPr>
          <w:rFonts w:ascii="Times New Roman" w:hAnsi="Times New Roman" w:cs="Times New Roman"/>
          <w:sz w:val="24"/>
          <w:szCs w:val="24"/>
        </w:rPr>
        <w:t xml:space="preserve">Key informant interview is a qualitative in-depth interview with people who know what is going on in the community. It </w:t>
      </w:r>
      <w:r w:rsidR="000775BE" w:rsidRPr="00FB10D5">
        <w:rPr>
          <w:rFonts w:ascii="Times New Roman" w:hAnsi="Times New Roman" w:cs="Times New Roman"/>
          <w:sz w:val="24"/>
          <w:szCs w:val="24"/>
        </w:rPr>
        <w:t xml:space="preserve">is </w:t>
      </w:r>
      <w:r w:rsidRPr="00FB10D5">
        <w:rPr>
          <w:rFonts w:ascii="Times New Roman" w:hAnsi="Times New Roman" w:cs="Times New Roman"/>
          <w:sz w:val="24"/>
          <w:szCs w:val="24"/>
        </w:rPr>
        <w:t xml:space="preserve">used to get information about a pressing issue or problem in the community from a limited number of well-connected and informed community experts. In this research a total of </w:t>
      </w:r>
      <w:r w:rsidR="00870F1C" w:rsidRPr="00FB10D5">
        <w:rPr>
          <w:rFonts w:ascii="Times New Roman" w:hAnsi="Times New Roman" w:cs="Times New Roman"/>
          <w:sz w:val="24"/>
          <w:szCs w:val="24"/>
        </w:rPr>
        <w:t>3</w:t>
      </w:r>
      <w:r w:rsidR="00C446B1" w:rsidRPr="00FB10D5">
        <w:rPr>
          <w:rFonts w:ascii="Times New Roman" w:hAnsi="Times New Roman" w:cs="Times New Roman"/>
          <w:sz w:val="24"/>
          <w:szCs w:val="24"/>
        </w:rPr>
        <w:t>key informants</w:t>
      </w:r>
      <w:r w:rsidRPr="00FB10D5">
        <w:rPr>
          <w:rFonts w:ascii="Times New Roman" w:hAnsi="Times New Roman" w:cs="Times New Roman"/>
          <w:sz w:val="24"/>
          <w:szCs w:val="24"/>
        </w:rPr>
        <w:t xml:space="preserve"> who have first-hand knowledge about the community, its residents, and </w:t>
      </w:r>
      <w:r w:rsidR="005C4D2F" w:rsidRPr="00FB10D5">
        <w:rPr>
          <w:rFonts w:ascii="Times New Roman" w:hAnsi="Times New Roman" w:cs="Times New Roman"/>
          <w:sz w:val="24"/>
          <w:szCs w:val="24"/>
        </w:rPr>
        <w:t>food security</w:t>
      </w:r>
      <w:r w:rsidRPr="00FB10D5">
        <w:rPr>
          <w:rFonts w:ascii="Times New Roman" w:hAnsi="Times New Roman" w:cs="Times New Roman"/>
          <w:sz w:val="24"/>
          <w:szCs w:val="24"/>
        </w:rPr>
        <w:t xml:space="preserve"> issues or problems</w:t>
      </w:r>
      <w:r w:rsidR="004755CB" w:rsidRPr="00FB10D5">
        <w:rPr>
          <w:rFonts w:ascii="Times New Roman" w:hAnsi="Times New Roman" w:cs="Times New Roman"/>
          <w:sz w:val="24"/>
          <w:szCs w:val="24"/>
        </w:rPr>
        <w:t xml:space="preserve"> were contacted</w:t>
      </w:r>
      <w:r w:rsidR="000775BE" w:rsidRPr="00FB10D5">
        <w:rPr>
          <w:rFonts w:ascii="Times New Roman" w:hAnsi="Times New Roman" w:cs="Times New Roman"/>
          <w:sz w:val="24"/>
          <w:szCs w:val="24"/>
        </w:rPr>
        <w:t xml:space="preserve">. </w:t>
      </w:r>
      <w:r w:rsidRPr="00FB10D5">
        <w:rPr>
          <w:rFonts w:ascii="Times New Roman" w:hAnsi="Times New Roman" w:cs="Times New Roman"/>
          <w:sz w:val="24"/>
          <w:szCs w:val="24"/>
        </w:rPr>
        <w:t xml:space="preserve">The key </w:t>
      </w:r>
      <w:r w:rsidR="003822CE" w:rsidRPr="00FB10D5">
        <w:rPr>
          <w:rFonts w:ascii="Times New Roman" w:hAnsi="Times New Roman" w:cs="Times New Roman"/>
          <w:sz w:val="24"/>
          <w:szCs w:val="24"/>
        </w:rPr>
        <w:t xml:space="preserve">informants were </w:t>
      </w:r>
      <w:r w:rsidRPr="00FB10D5">
        <w:rPr>
          <w:rFonts w:ascii="Times New Roman" w:hAnsi="Times New Roman" w:cs="Times New Roman"/>
          <w:sz w:val="24"/>
          <w:szCs w:val="24"/>
        </w:rPr>
        <w:t>include</w:t>
      </w:r>
      <w:r w:rsidR="003822CE" w:rsidRPr="00FB10D5">
        <w:rPr>
          <w:rFonts w:ascii="Times New Roman" w:hAnsi="Times New Roman" w:cs="Times New Roman"/>
          <w:sz w:val="24"/>
          <w:szCs w:val="24"/>
        </w:rPr>
        <w:t>d</w:t>
      </w:r>
      <w:r w:rsidR="00A32958" w:rsidRPr="00FB10D5">
        <w:rPr>
          <w:rFonts w:ascii="Times New Roman" w:hAnsi="Times New Roman" w:cs="Times New Roman"/>
          <w:sz w:val="24"/>
          <w:szCs w:val="24"/>
        </w:rPr>
        <w:t xml:space="preserve"> </w:t>
      </w:r>
      <w:proofErr w:type="spellStart"/>
      <w:r w:rsidR="00C446B1" w:rsidRPr="00FB10D5">
        <w:rPr>
          <w:rFonts w:ascii="Times New Roman" w:hAnsi="Times New Roman" w:cs="Times New Roman"/>
          <w:sz w:val="24"/>
          <w:szCs w:val="24"/>
        </w:rPr>
        <w:t>wereda</w:t>
      </w:r>
      <w:proofErr w:type="spellEnd"/>
      <w:r w:rsidR="00C446B1" w:rsidRPr="00FB10D5">
        <w:rPr>
          <w:rFonts w:ascii="Times New Roman" w:hAnsi="Times New Roman" w:cs="Times New Roman"/>
          <w:sz w:val="24"/>
          <w:szCs w:val="24"/>
        </w:rPr>
        <w:t xml:space="preserve"> </w:t>
      </w:r>
      <w:r w:rsidR="00286A48" w:rsidRPr="00FB10D5">
        <w:rPr>
          <w:rFonts w:ascii="Times New Roman" w:hAnsi="Times New Roman" w:cs="Times New Roman"/>
          <w:sz w:val="24"/>
          <w:szCs w:val="24"/>
        </w:rPr>
        <w:t xml:space="preserve">Agriculture and rural development office, </w:t>
      </w:r>
      <w:proofErr w:type="spellStart"/>
      <w:r w:rsidR="00C446B1" w:rsidRPr="00FB10D5">
        <w:rPr>
          <w:rFonts w:ascii="Times New Roman" w:hAnsi="Times New Roman" w:cs="Times New Roman"/>
          <w:bCs/>
          <w:color w:val="000000"/>
          <w:sz w:val="24"/>
          <w:szCs w:val="24"/>
        </w:rPr>
        <w:t>wereda</w:t>
      </w:r>
      <w:proofErr w:type="spellEnd"/>
      <w:r w:rsidR="00FD14C4" w:rsidRPr="00FB10D5">
        <w:rPr>
          <w:rFonts w:ascii="Times New Roman" w:hAnsi="Times New Roman" w:cs="Times New Roman"/>
          <w:bCs/>
          <w:color w:val="000000"/>
          <w:sz w:val="24"/>
          <w:szCs w:val="24"/>
        </w:rPr>
        <w:t xml:space="preserve"> women affairs office</w:t>
      </w:r>
      <w:r w:rsidR="00FD14C4" w:rsidRPr="00FB10D5">
        <w:rPr>
          <w:rFonts w:ascii="Times New Roman" w:hAnsi="Times New Roman" w:cs="Times New Roman"/>
          <w:sz w:val="24"/>
          <w:szCs w:val="24"/>
        </w:rPr>
        <w:t xml:space="preserve">, </w:t>
      </w:r>
      <w:r w:rsidR="00FD14C4" w:rsidRPr="00FB10D5">
        <w:rPr>
          <w:rFonts w:ascii="Times New Roman" w:hAnsi="Times New Roman" w:cs="Times New Roman"/>
          <w:bCs/>
          <w:color w:val="000000"/>
          <w:sz w:val="24"/>
          <w:szCs w:val="24"/>
        </w:rPr>
        <w:t>local administrative officials</w:t>
      </w:r>
      <w:r w:rsidR="00A32958" w:rsidRPr="00FB10D5">
        <w:rPr>
          <w:rFonts w:ascii="Times New Roman" w:hAnsi="Times New Roman" w:cs="Times New Roman"/>
          <w:bCs/>
          <w:color w:val="000000"/>
          <w:sz w:val="24"/>
          <w:szCs w:val="24"/>
        </w:rPr>
        <w:t xml:space="preserve"> </w:t>
      </w:r>
      <w:r w:rsidRPr="00FB10D5">
        <w:rPr>
          <w:rFonts w:ascii="Times New Roman" w:hAnsi="Times New Roman" w:cs="Times New Roman"/>
          <w:sz w:val="24"/>
          <w:szCs w:val="24"/>
        </w:rPr>
        <w:t xml:space="preserve">who have firsthand knowledge about the community and issues relating to </w:t>
      </w:r>
      <w:r w:rsidR="005C4D2F" w:rsidRPr="00FB10D5">
        <w:rPr>
          <w:rFonts w:ascii="Times New Roman" w:hAnsi="Times New Roman" w:cs="Times New Roman"/>
          <w:sz w:val="24"/>
          <w:szCs w:val="24"/>
        </w:rPr>
        <w:t xml:space="preserve">food security. </w:t>
      </w:r>
      <w:r w:rsidR="00EF6310" w:rsidRPr="00FB10D5">
        <w:rPr>
          <w:rFonts w:ascii="Times New Roman" w:hAnsi="Times New Roman" w:cs="Times New Roman"/>
          <w:sz w:val="24"/>
          <w:szCs w:val="24"/>
        </w:rPr>
        <w:t xml:space="preserve">These were </w:t>
      </w:r>
      <w:r w:rsidR="00A913A3" w:rsidRPr="00FB10D5">
        <w:rPr>
          <w:rFonts w:ascii="Times New Roman" w:hAnsi="Times New Roman" w:cs="Times New Roman"/>
          <w:sz w:val="24"/>
          <w:szCs w:val="24"/>
        </w:rPr>
        <w:t>help</w:t>
      </w:r>
      <w:r w:rsidRPr="00FB10D5">
        <w:rPr>
          <w:rFonts w:ascii="Times New Roman" w:hAnsi="Times New Roman" w:cs="Times New Roman"/>
          <w:sz w:val="24"/>
          <w:szCs w:val="24"/>
        </w:rPr>
        <w:t xml:space="preserve"> to insight on the nature of problems and give recommendations for solutions. The </w:t>
      </w:r>
      <w:r w:rsidR="00F22045" w:rsidRPr="00FB10D5">
        <w:rPr>
          <w:rFonts w:ascii="Times New Roman" w:hAnsi="Times New Roman" w:cs="Times New Roman"/>
          <w:sz w:val="24"/>
          <w:szCs w:val="24"/>
        </w:rPr>
        <w:t>selection of key informants was</w:t>
      </w:r>
      <w:r w:rsidRPr="00FB10D5">
        <w:rPr>
          <w:rFonts w:ascii="Times New Roman" w:hAnsi="Times New Roman" w:cs="Times New Roman"/>
          <w:sz w:val="24"/>
          <w:szCs w:val="24"/>
        </w:rPr>
        <w:t xml:space="preserve"> made purposively and discussion checkl</w:t>
      </w:r>
      <w:r w:rsidR="00EA3363" w:rsidRPr="00FB10D5">
        <w:rPr>
          <w:rFonts w:ascii="Times New Roman" w:hAnsi="Times New Roman" w:cs="Times New Roman"/>
          <w:sz w:val="24"/>
          <w:szCs w:val="24"/>
        </w:rPr>
        <w:t>ist</w:t>
      </w:r>
      <w:r w:rsidR="00F22045" w:rsidRPr="00FB10D5">
        <w:rPr>
          <w:rFonts w:ascii="Times New Roman" w:hAnsi="Times New Roman" w:cs="Times New Roman"/>
          <w:sz w:val="24"/>
          <w:szCs w:val="24"/>
        </w:rPr>
        <w:t>s</w:t>
      </w:r>
      <w:r w:rsidR="00A32958" w:rsidRPr="00FB10D5">
        <w:rPr>
          <w:rFonts w:ascii="Times New Roman" w:hAnsi="Times New Roman" w:cs="Times New Roman"/>
          <w:sz w:val="24"/>
          <w:szCs w:val="24"/>
        </w:rPr>
        <w:t xml:space="preserve"> </w:t>
      </w:r>
      <w:r w:rsidR="00F22045" w:rsidRPr="00FB10D5">
        <w:rPr>
          <w:rFonts w:ascii="Times New Roman" w:hAnsi="Times New Roman" w:cs="Times New Roman"/>
          <w:sz w:val="24"/>
          <w:szCs w:val="24"/>
        </w:rPr>
        <w:t>were</w:t>
      </w:r>
      <w:r w:rsidR="00EA3363" w:rsidRPr="00FB10D5">
        <w:rPr>
          <w:rFonts w:ascii="Times New Roman" w:hAnsi="Times New Roman" w:cs="Times New Roman"/>
          <w:sz w:val="24"/>
          <w:szCs w:val="24"/>
        </w:rPr>
        <w:t xml:space="preserve"> developed</w:t>
      </w:r>
      <w:r w:rsidR="004C0F50" w:rsidRPr="00FB10D5">
        <w:rPr>
          <w:rFonts w:ascii="Times New Roman" w:hAnsi="Times New Roman" w:cs="Times New Roman"/>
          <w:sz w:val="24"/>
          <w:szCs w:val="24"/>
        </w:rPr>
        <w:t>.</w:t>
      </w:r>
    </w:p>
    <w:p w:rsidR="00BC1415" w:rsidRPr="00CA5F90" w:rsidRDefault="00056190" w:rsidP="003B0845">
      <w:pPr>
        <w:pStyle w:val="Heading2"/>
        <w:numPr>
          <w:ilvl w:val="1"/>
          <w:numId w:val="4"/>
        </w:numPr>
        <w:spacing w:line="480" w:lineRule="auto"/>
        <w:rPr>
          <w:rFonts w:ascii="Times New Roman" w:hAnsi="Times New Roman" w:cs="Times New Roman"/>
          <w:color w:val="000000" w:themeColor="text1"/>
          <w:sz w:val="28"/>
        </w:rPr>
      </w:pPr>
      <w:bookmarkStart w:id="94" w:name="_Toc140738948"/>
      <w:r w:rsidRPr="00CA5F90">
        <w:rPr>
          <w:rFonts w:ascii="Times New Roman" w:hAnsi="Times New Roman" w:cs="Times New Roman"/>
          <w:color w:val="000000" w:themeColor="text1"/>
          <w:sz w:val="28"/>
        </w:rPr>
        <w:t>METHOD OF DATA ANALYSIS</w:t>
      </w:r>
      <w:bookmarkEnd w:id="94"/>
    </w:p>
    <w:p w:rsidR="005F57B1" w:rsidRPr="00FB10D5" w:rsidRDefault="005F57B1" w:rsidP="00E62F82">
      <w:pPr>
        <w:spacing w:line="360" w:lineRule="auto"/>
        <w:jc w:val="both"/>
        <w:rPr>
          <w:rFonts w:ascii="Times New Roman" w:hAnsi="Times New Roman" w:cs="Times New Roman"/>
          <w:sz w:val="24"/>
        </w:rPr>
      </w:pPr>
      <w:r w:rsidRPr="00FB10D5">
        <w:rPr>
          <w:rFonts w:ascii="Times New Roman" w:hAnsi="Times New Roman" w:cs="Times New Roman"/>
          <w:sz w:val="24"/>
        </w:rPr>
        <w:t xml:space="preserve">This study used both descriptive and econometric methods to analyze the data. Descriptive analysis such as mean, standard deviation, minimum, and maximum </w:t>
      </w:r>
      <w:r w:rsidR="00F1760E" w:rsidRPr="00FB10D5">
        <w:rPr>
          <w:rFonts w:ascii="Times New Roman" w:hAnsi="Times New Roman" w:cs="Times New Roman"/>
          <w:sz w:val="24"/>
        </w:rPr>
        <w:t>was</w:t>
      </w:r>
      <w:r w:rsidRPr="00FB10D5">
        <w:rPr>
          <w:rFonts w:ascii="Times New Roman" w:hAnsi="Times New Roman" w:cs="Times New Roman"/>
          <w:sz w:val="24"/>
        </w:rPr>
        <w:t xml:space="preserve"> used to better understand the demographic, socioeconomic, and institutional characteristics of </w:t>
      </w:r>
      <w:r w:rsidR="004C0F50" w:rsidRPr="00FB10D5">
        <w:rPr>
          <w:rFonts w:ascii="Times New Roman" w:hAnsi="Times New Roman" w:cs="Times New Roman"/>
          <w:sz w:val="24"/>
        </w:rPr>
        <w:t>the sample households</w:t>
      </w:r>
      <w:r w:rsidRPr="00FB10D5">
        <w:rPr>
          <w:rFonts w:ascii="Times New Roman" w:hAnsi="Times New Roman" w:cs="Times New Roman"/>
          <w:sz w:val="24"/>
        </w:rPr>
        <w:t xml:space="preserve">, and an econometric method </w:t>
      </w:r>
      <w:r w:rsidR="003A6A37" w:rsidRPr="00FB10D5">
        <w:rPr>
          <w:rFonts w:ascii="Times New Roman" w:hAnsi="Times New Roman" w:cs="Times New Roman"/>
          <w:sz w:val="24"/>
        </w:rPr>
        <w:t>through</w:t>
      </w:r>
      <w:r w:rsidR="00A32958" w:rsidRPr="00FB10D5">
        <w:rPr>
          <w:rFonts w:ascii="Times New Roman" w:hAnsi="Times New Roman" w:cs="Times New Roman"/>
          <w:sz w:val="24"/>
        </w:rPr>
        <w:t xml:space="preserve"> </w:t>
      </w:r>
      <w:r w:rsidR="00C4793F" w:rsidRPr="00FB10D5">
        <w:rPr>
          <w:rFonts w:ascii="Times New Roman" w:hAnsi="Times New Roman" w:cs="Times New Roman"/>
          <w:sz w:val="24"/>
        </w:rPr>
        <w:t xml:space="preserve">binary </w:t>
      </w:r>
      <w:r w:rsidRPr="00FB10D5">
        <w:rPr>
          <w:rFonts w:ascii="Times New Roman" w:hAnsi="Times New Roman" w:cs="Times New Roman"/>
          <w:sz w:val="24"/>
        </w:rPr>
        <w:t xml:space="preserve">logistic regression </w:t>
      </w:r>
      <w:r w:rsidR="00C4793F" w:rsidRPr="00FB10D5">
        <w:rPr>
          <w:rFonts w:ascii="Times New Roman" w:hAnsi="Times New Roman" w:cs="Times New Roman"/>
          <w:sz w:val="24"/>
        </w:rPr>
        <w:t xml:space="preserve">model </w:t>
      </w:r>
      <w:r w:rsidR="00F1760E" w:rsidRPr="00FB10D5">
        <w:rPr>
          <w:rFonts w:ascii="Times New Roman" w:hAnsi="Times New Roman" w:cs="Times New Roman"/>
          <w:sz w:val="24"/>
        </w:rPr>
        <w:t>was</w:t>
      </w:r>
      <w:r w:rsidRPr="00FB10D5">
        <w:rPr>
          <w:rFonts w:ascii="Times New Roman" w:hAnsi="Times New Roman" w:cs="Times New Roman"/>
          <w:sz w:val="24"/>
        </w:rPr>
        <w:t xml:space="preserve"> used to estimate the determinants of food security </w:t>
      </w:r>
      <w:r w:rsidR="00C4793F" w:rsidRPr="00FB10D5">
        <w:rPr>
          <w:rFonts w:ascii="Times New Roman" w:hAnsi="Times New Roman" w:cs="Times New Roman"/>
          <w:sz w:val="24"/>
        </w:rPr>
        <w:t xml:space="preserve">at female headed households </w:t>
      </w:r>
      <w:r w:rsidRPr="00FB10D5">
        <w:rPr>
          <w:rFonts w:ascii="Times New Roman" w:hAnsi="Times New Roman" w:cs="Times New Roman"/>
          <w:sz w:val="24"/>
        </w:rPr>
        <w:t>in the study area.</w:t>
      </w:r>
    </w:p>
    <w:p w:rsidR="00043229" w:rsidRPr="00FB10D5" w:rsidRDefault="00183D8B" w:rsidP="003B0845">
      <w:pPr>
        <w:pStyle w:val="Heading3"/>
        <w:numPr>
          <w:ilvl w:val="2"/>
          <w:numId w:val="4"/>
        </w:numPr>
        <w:spacing w:line="480" w:lineRule="auto"/>
        <w:rPr>
          <w:rFonts w:ascii="Times New Roman" w:hAnsi="Times New Roman" w:cs="Times New Roman"/>
          <w:color w:val="000000" w:themeColor="text1"/>
          <w:sz w:val="24"/>
        </w:rPr>
      </w:pPr>
      <w:bookmarkStart w:id="95" w:name="_Toc140738949"/>
      <w:r w:rsidRPr="00FB10D5">
        <w:rPr>
          <w:rFonts w:ascii="Times New Roman" w:hAnsi="Times New Roman" w:cs="Times New Roman"/>
          <w:color w:val="000000" w:themeColor="text1"/>
          <w:sz w:val="24"/>
        </w:rPr>
        <w:lastRenderedPageBreak/>
        <w:t>Definition of variables and hypothesis</w:t>
      </w:r>
      <w:bookmarkEnd w:id="95"/>
    </w:p>
    <w:p w:rsidR="001D190C" w:rsidRDefault="001E263D" w:rsidP="001E263D">
      <w:pPr>
        <w:spacing w:line="360" w:lineRule="auto"/>
        <w:jc w:val="both"/>
        <w:rPr>
          <w:rFonts w:ascii="Times New Roman" w:hAnsi="Times New Roman" w:cs="Times New Roman"/>
          <w:color w:val="000000"/>
          <w:sz w:val="24"/>
        </w:rPr>
      </w:pPr>
      <w:r w:rsidRPr="00FB10D5">
        <w:rPr>
          <w:rFonts w:ascii="Times New Roman" w:hAnsi="Times New Roman" w:cs="Times New Roman"/>
          <w:color w:val="000000"/>
          <w:sz w:val="24"/>
        </w:rPr>
        <w:t>The literature on the determinants of household food insecurity ma</w:t>
      </w:r>
      <w:r w:rsidR="001D190C">
        <w:rPr>
          <w:rFonts w:ascii="Times New Roman" w:hAnsi="Times New Roman" w:cs="Times New Roman"/>
          <w:color w:val="000000"/>
          <w:sz w:val="24"/>
        </w:rPr>
        <w:t xml:space="preserve">kes it clear that the choice of </w:t>
      </w:r>
      <w:r w:rsidRPr="00FB10D5">
        <w:rPr>
          <w:rFonts w:ascii="Times New Roman" w:hAnsi="Times New Roman" w:cs="Times New Roman"/>
          <w:color w:val="000000"/>
          <w:sz w:val="24"/>
        </w:rPr>
        <w:t>dependent and independent variables have been identified by different researchers, international</w:t>
      </w:r>
      <w:r w:rsidR="001D190C">
        <w:rPr>
          <w:rFonts w:ascii="Times New Roman" w:hAnsi="Times New Roman" w:cs="Times New Roman"/>
          <w:color w:val="000000"/>
          <w:sz w:val="24"/>
        </w:rPr>
        <w:t xml:space="preserve"> </w:t>
      </w:r>
      <w:r w:rsidRPr="00FB10D5">
        <w:rPr>
          <w:rFonts w:ascii="Times New Roman" w:hAnsi="Times New Roman" w:cs="Times New Roman"/>
          <w:color w:val="000000"/>
          <w:sz w:val="24"/>
        </w:rPr>
        <w:t xml:space="preserve">and national development organizations. </w:t>
      </w:r>
    </w:p>
    <w:p w:rsidR="0029464E" w:rsidRPr="00FB10D5" w:rsidRDefault="001E263D" w:rsidP="001E263D">
      <w:pPr>
        <w:spacing w:line="360" w:lineRule="auto"/>
        <w:jc w:val="both"/>
        <w:rPr>
          <w:rFonts w:ascii="Times New Roman" w:hAnsi="Times New Roman" w:cs="Times New Roman"/>
          <w:sz w:val="24"/>
        </w:rPr>
      </w:pPr>
      <w:r w:rsidRPr="00FB10D5">
        <w:rPr>
          <w:rFonts w:ascii="Times New Roman" w:hAnsi="Times New Roman" w:cs="Times New Roman"/>
          <w:color w:val="000000"/>
          <w:sz w:val="24"/>
        </w:rPr>
        <w:t>This section desc</w:t>
      </w:r>
      <w:r w:rsidR="001D190C">
        <w:rPr>
          <w:rFonts w:ascii="Times New Roman" w:hAnsi="Times New Roman" w:cs="Times New Roman"/>
          <w:color w:val="000000"/>
          <w:sz w:val="24"/>
        </w:rPr>
        <w:t xml:space="preserve">ribes the variables used in the </w:t>
      </w:r>
      <w:r w:rsidRPr="00FB10D5">
        <w:rPr>
          <w:rFonts w:ascii="Times New Roman" w:hAnsi="Times New Roman" w:cs="Times New Roman"/>
          <w:color w:val="000000"/>
          <w:sz w:val="24"/>
        </w:rPr>
        <w:t xml:space="preserve">econometric analysis. Dietary intake is used as a proxy to </w:t>
      </w:r>
      <w:r w:rsidR="001D190C">
        <w:rPr>
          <w:rFonts w:ascii="Times New Roman" w:hAnsi="Times New Roman" w:cs="Times New Roman"/>
          <w:color w:val="000000"/>
          <w:sz w:val="24"/>
        </w:rPr>
        <w:t xml:space="preserve">measure household food security </w:t>
      </w:r>
      <w:r w:rsidRPr="00FB10D5">
        <w:rPr>
          <w:rFonts w:ascii="Times New Roman" w:hAnsi="Times New Roman" w:cs="Times New Roman"/>
          <w:color w:val="000000"/>
          <w:sz w:val="24"/>
        </w:rPr>
        <w:t xml:space="preserve">status. Households consume a variety of food, mainly from </w:t>
      </w:r>
      <w:r w:rsidR="00075375" w:rsidRPr="00FB10D5">
        <w:rPr>
          <w:rFonts w:ascii="Times New Roman" w:hAnsi="Times New Roman" w:cs="Times New Roman"/>
          <w:color w:val="000000"/>
          <w:sz w:val="24"/>
        </w:rPr>
        <w:t xml:space="preserve">own production that are converted in to </w:t>
      </w:r>
      <w:r w:rsidRPr="00FB10D5">
        <w:rPr>
          <w:rFonts w:ascii="Times New Roman" w:hAnsi="Times New Roman" w:cs="Times New Roman"/>
          <w:color w:val="000000"/>
          <w:sz w:val="24"/>
        </w:rPr>
        <w:t xml:space="preserve">their calories </w:t>
      </w:r>
      <w:r w:rsidRPr="007624D1">
        <w:rPr>
          <w:rFonts w:ascii="Times New Roman" w:hAnsi="Times New Roman" w:cs="Times New Roman"/>
          <w:color w:val="000000"/>
          <w:sz w:val="24"/>
        </w:rPr>
        <w:t xml:space="preserve">using </w:t>
      </w:r>
      <w:r w:rsidRPr="007624D1">
        <w:rPr>
          <w:rFonts w:ascii="Times New Roman" w:hAnsi="Times New Roman" w:cs="Times New Roman"/>
          <w:color w:val="000000" w:themeColor="text1"/>
          <w:sz w:val="24"/>
        </w:rPr>
        <w:t>ENHRI f</w:t>
      </w:r>
      <w:r w:rsidRPr="007624D1">
        <w:rPr>
          <w:rFonts w:ascii="Times New Roman" w:hAnsi="Times New Roman" w:cs="Times New Roman"/>
          <w:color w:val="000000"/>
          <w:sz w:val="24"/>
        </w:rPr>
        <w:t>ood</w:t>
      </w:r>
      <w:r w:rsidRPr="00FB10D5">
        <w:rPr>
          <w:rFonts w:ascii="Times New Roman" w:hAnsi="Times New Roman" w:cs="Times New Roman"/>
          <w:color w:val="000000"/>
          <w:sz w:val="24"/>
        </w:rPr>
        <w:t xml:space="preserve"> composition table for use in Ethiopia (1998).</w:t>
      </w:r>
    </w:p>
    <w:p w:rsidR="00327B2C" w:rsidRPr="00FB10D5" w:rsidRDefault="00043229" w:rsidP="00327B2C">
      <w:pPr>
        <w:spacing w:line="360" w:lineRule="auto"/>
        <w:jc w:val="both"/>
        <w:rPr>
          <w:rFonts w:ascii="Times New Roman" w:hAnsi="Times New Roman" w:cs="Times New Roman"/>
          <w:sz w:val="24"/>
          <w:szCs w:val="24"/>
        </w:rPr>
      </w:pPr>
      <w:r w:rsidRPr="00FB10D5">
        <w:rPr>
          <w:rFonts w:ascii="Times New Roman" w:hAnsi="Times New Roman" w:cs="Times New Roman"/>
          <w:b/>
          <w:bCs/>
          <w:sz w:val="24"/>
          <w:szCs w:val="24"/>
        </w:rPr>
        <w:t xml:space="preserve">Household food security status  (HHFSS): </w:t>
      </w:r>
      <w:r w:rsidRPr="00FB10D5">
        <w:rPr>
          <w:rFonts w:ascii="Times New Roman" w:hAnsi="Times New Roman" w:cs="Times New Roman"/>
          <w:sz w:val="24"/>
          <w:szCs w:val="24"/>
        </w:rPr>
        <w:t xml:space="preserve">It is a dichotomous dependent variable in the model taking value of 1 if a household is food secured and 0 if not food secured. Food security status of a household is identified by comparing total kilocalorie consumed in a household per adult equivalent per day with daily minimum requirement of kcal and those getting the value greater or equal to the minimum requirement </w:t>
      </w:r>
      <w:r w:rsidR="00297626" w:rsidRPr="00FB10D5">
        <w:rPr>
          <w:rFonts w:ascii="Times New Roman" w:hAnsi="Times New Roman" w:cs="Times New Roman"/>
          <w:sz w:val="24"/>
          <w:szCs w:val="24"/>
        </w:rPr>
        <w:t>(2200</w:t>
      </w:r>
      <w:r w:rsidRPr="00FB10D5">
        <w:rPr>
          <w:rFonts w:ascii="Times New Roman" w:hAnsi="Times New Roman" w:cs="Times New Roman"/>
          <w:sz w:val="24"/>
          <w:szCs w:val="24"/>
        </w:rPr>
        <w:t>kcal</w:t>
      </w:r>
      <w:r w:rsidR="00297626" w:rsidRPr="00FB10D5">
        <w:rPr>
          <w:rFonts w:ascii="Times New Roman" w:hAnsi="Times New Roman" w:cs="Times New Roman"/>
          <w:sz w:val="24"/>
          <w:szCs w:val="24"/>
        </w:rPr>
        <w:t>)</w:t>
      </w:r>
      <w:r w:rsidRPr="00FB10D5">
        <w:rPr>
          <w:rFonts w:ascii="Times New Roman" w:hAnsi="Times New Roman" w:cs="Times New Roman"/>
          <w:sz w:val="24"/>
          <w:szCs w:val="24"/>
        </w:rPr>
        <w:t xml:space="preserve"> per day per household is food secure and food insecure otherwise (those who get the value less than the minimum requirement kcal per day per household). The conversion factor considers the sex and age composition of the households.</w:t>
      </w:r>
    </w:p>
    <w:p w:rsidR="00043229" w:rsidRPr="00FB10D5" w:rsidRDefault="00CF1F72" w:rsidP="00327B2C">
      <w:pPr>
        <w:spacing w:line="360" w:lineRule="auto"/>
        <w:jc w:val="both"/>
        <w:rPr>
          <w:rFonts w:ascii="Times New Roman" w:hAnsi="Times New Roman" w:cs="Times New Roman"/>
          <w:sz w:val="24"/>
          <w:szCs w:val="24"/>
        </w:rPr>
      </w:pPr>
      <w:r w:rsidRPr="00FB10D5">
        <w:rPr>
          <w:rFonts w:ascii="Times New Roman" w:hAnsi="Times New Roman" w:cs="Times New Roman"/>
          <w:b/>
          <w:sz w:val="24"/>
          <w:szCs w:val="24"/>
        </w:rPr>
        <w:t>Independent variables</w:t>
      </w:r>
      <w:r w:rsidRPr="00FB10D5">
        <w:rPr>
          <w:rFonts w:ascii="Times New Roman" w:hAnsi="Times New Roman" w:cs="Times New Roman"/>
          <w:sz w:val="24"/>
          <w:szCs w:val="24"/>
        </w:rPr>
        <w:t>:- Access to credit</w:t>
      </w:r>
      <w:r w:rsidRPr="00FB10D5">
        <w:rPr>
          <w:rFonts w:ascii="Times New Roman" w:hAnsi="Times New Roman" w:cs="Times New Roman"/>
          <w:color w:val="000000"/>
          <w:sz w:val="24"/>
          <w:szCs w:val="24"/>
        </w:rPr>
        <w:t xml:space="preserve">, </w:t>
      </w:r>
      <w:r w:rsidR="0007240F" w:rsidRPr="00FB10D5">
        <w:rPr>
          <w:rFonts w:ascii="Times New Roman" w:hAnsi="Times New Roman" w:cs="Times New Roman"/>
          <w:sz w:val="24"/>
          <w:szCs w:val="24"/>
        </w:rPr>
        <w:t>access to extension service</w:t>
      </w:r>
      <w:r w:rsidR="0007240F" w:rsidRPr="00FB10D5">
        <w:rPr>
          <w:rFonts w:ascii="Times New Roman" w:hAnsi="Times New Roman" w:cs="Times New Roman"/>
          <w:color w:val="000000"/>
          <w:sz w:val="24"/>
          <w:szCs w:val="24"/>
        </w:rPr>
        <w:t xml:space="preserve">, </w:t>
      </w:r>
      <w:r w:rsidR="0007240F" w:rsidRPr="00FB10D5">
        <w:rPr>
          <w:rFonts w:ascii="Times New Roman" w:hAnsi="Times New Roman" w:cs="Times New Roman"/>
          <w:sz w:val="24"/>
          <w:szCs w:val="24"/>
        </w:rPr>
        <w:t>access to transport</w:t>
      </w:r>
      <w:r w:rsidR="0007240F" w:rsidRPr="00FB10D5">
        <w:rPr>
          <w:rFonts w:ascii="Times New Roman" w:hAnsi="Times New Roman" w:cs="Times New Roman"/>
          <w:color w:val="000000"/>
          <w:sz w:val="24"/>
          <w:szCs w:val="24"/>
        </w:rPr>
        <w:t xml:space="preserve">, </w:t>
      </w:r>
      <w:r w:rsidR="0007240F" w:rsidRPr="00FB10D5">
        <w:rPr>
          <w:rFonts w:ascii="Times New Roman" w:hAnsi="Times New Roman" w:cs="Times New Roman"/>
          <w:sz w:val="24"/>
          <w:szCs w:val="24"/>
        </w:rPr>
        <w:t xml:space="preserve">age of the household head, </w:t>
      </w:r>
      <w:r w:rsidR="0007240F" w:rsidRPr="00FB10D5">
        <w:rPr>
          <w:rFonts w:ascii="Times New Roman" w:hAnsi="Times New Roman" w:cs="Times New Roman"/>
          <w:bCs/>
          <w:sz w:val="24"/>
          <w:szCs w:val="24"/>
        </w:rPr>
        <w:t>dependency ratio</w:t>
      </w:r>
      <w:r w:rsidR="0007240F" w:rsidRPr="00FB10D5">
        <w:rPr>
          <w:rFonts w:ascii="Times New Roman" w:hAnsi="Times New Roman" w:cs="Times New Roman"/>
          <w:color w:val="000000"/>
          <w:sz w:val="24"/>
          <w:szCs w:val="24"/>
        </w:rPr>
        <w:t xml:space="preserve">, </w:t>
      </w:r>
      <w:r w:rsidR="0007240F" w:rsidRPr="00FB10D5">
        <w:rPr>
          <w:rFonts w:ascii="Times New Roman" w:hAnsi="Times New Roman" w:cs="Times New Roman"/>
          <w:sz w:val="24"/>
          <w:szCs w:val="24"/>
        </w:rPr>
        <w:t>education status of household head,</w:t>
      </w:r>
      <w:r w:rsidR="00DF5E69" w:rsidRPr="00FB10D5">
        <w:rPr>
          <w:rFonts w:ascii="Times New Roman" w:hAnsi="Times New Roman" w:cs="Times New Roman"/>
          <w:sz w:val="24"/>
          <w:szCs w:val="24"/>
        </w:rPr>
        <w:t xml:space="preserve"> </w:t>
      </w:r>
      <w:r w:rsidR="0007240F" w:rsidRPr="00FB10D5">
        <w:rPr>
          <w:rFonts w:ascii="Times New Roman" w:hAnsi="Times New Roman" w:cs="Times New Roman"/>
          <w:sz w:val="24"/>
          <w:szCs w:val="24"/>
        </w:rPr>
        <w:t>number of family members</w:t>
      </w:r>
      <w:r w:rsidR="0007240F" w:rsidRPr="00FB10D5">
        <w:rPr>
          <w:rFonts w:ascii="Times New Roman" w:hAnsi="Times New Roman" w:cs="Times New Roman"/>
          <w:color w:val="000000"/>
          <w:sz w:val="24"/>
          <w:szCs w:val="24"/>
        </w:rPr>
        <w:t xml:space="preserve">, </w:t>
      </w:r>
      <w:r w:rsidR="0007240F" w:rsidRPr="00FB10D5">
        <w:rPr>
          <w:rFonts w:ascii="Times New Roman" w:hAnsi="Times New Roman" w:cs="Times New Roman"/>
          <w:sz w:val="24"/>
          <w:szCs w:val="24"/>
        </w:rPr>
        <w:t>farm land size of household</w:t>
      </w:r>
      <w:r w:rsidR="0007240F" w:rsidRPr="00FB10D5">
        <w:rPr>
          <w:rFonts w:ascii="Times New Roman" w:hAnsi="Times New Roman" w:cs="Times New Roman"/>
          <w:color w:val="000000"/>
          <w:sz w:val="24"/>
          <w:szCs w:val="24"/>
        </w:rPr>
        <w:t xml:space="preserve">, </w:t>
      </w:r>
      <w:r w:rsidR="0007240F" w:rsidRPr="00FB10D5">
        <w:rPr>
          <w:rFonts w:ascii="Times New Roman" w:hAnsi="Times New Roman" w:cs="Times New Roman"/>
          <w:sz w:val="24"/>
          <w:szCs w:val="24"/>
        </w:rPr>
        <w:t>membership in cooperatives</w:t>
      </w:r>
      <w:r w:rsidR="0007240F" w:rsidRPr="00FB10D5">
        <w:rPr>
          <w:rFonts w:ascii="Times New Roman" w:hAnsi="Times New Roman" w:cs="Times New Roman"/>
          <w:color w:val="000000"/>
          <w:sz w:val="24"/>
          <w:szCs w:val="24"/>
        </w:rPr>
        <w:t xml:space="preserve">, </w:t>
      </w:r>
      <w:r w:rsidR="0007240F" w:rsidRPr="00FB10D5">
        <w:rPr>
          <w:rFonts w:ascii="Times New Roman" w:hAnsi="Times New Roman" w:cs="Times New Roman"/>
          <w:sz w:val="24"/>
          <w:szCs w:val="24"/>
        </w:rPr>
        <w:t>participation on farm and nonfarm activities</w:t>
      </w:r>
      <w:r w:rsidR="0007240F" w:rsidRPr="00FB10D5">
        <w:rPr>
          <w:rFonts w:ascii="Times New Roman" w:hAnsi="Times New Roman" w:cs="Times New Roman"/>
          <w:color w:val="000000"/>
          <w:sz w:val="24"/>
          <w:szCs w:val="24"/>
        </w:rPr>
        <w:t xml:space="preserve"> are selected variables for the model analysis.</w:t>
      </w:r>
    </w:p>
    <w:p w:rsidR="00043229" w:rsidRPr="007624D1" w:rsidRDefault="00043229" w:rsidP="00043229">
      <w:pPr>
        <w:spacing w:line="360" w:lineRule="auto"/>
        <w:jc w:val="both"/>
        <w:rPr>
          <w:rFonts w:ascii="Times New Roman" w:hAnsi="Times New Roman" w:cs="Times New Roman"/>
          <w:sz w:val="24"/>
        </w:rPr>
      </w:pPr>
      <w:r w:rsidRPr="00CA5F90">
        <w:rPr>
          <w:rFonts w:ascii="Times New Roman" w:hAnsi="Times New Roman" w:cs="Times New Roman"/>
          <w:b/>
          <w:sz w:val="24"/>
        </w:rPr>
        <w:t>Access to credit</w:t>
      </w:r>
      <w:r w:rsidR="00367A82" w:rsidRPr="00CA5F90">
        <w:rPr>
          <w:rFonts w:ascii="Times New Roman" w:hAnsi="Times New Roman" w:cs="Times New Roman"/>
          <w:color w:val="000000"/>
          <w:szCs w:val="24"/>
        </w:rPr>
        <w:t xml:space="preserve"> </w:t>
      </w:r>
      <w:r w:rsidR="00367A82" w:rsidRPr="007624D1">
        <w:rPr>
          <w:rFonts w:ascii="Times New Roman" w:hAnsi="Times New Roman" w:cs="Times New Roman"/>
          <w:color w:val="000000"/>
          <w:sz w:val="24"/>
          <w:szCs w:val="24"/>
        </w:rPr>
        <w:t>(FINSER)</w:t>
      </w:r>
      <w:r w:rsidRPr="007624D1">
        <w:rPr>
          <w:rFonts w:ascii="Times New Roman" w:hAnsi="Times New Roman" w:cs="Times New Roman"/>
          <w:b/>
          <w:sz w:val="28"/>
        </w:rPr>
        <w:t xml:space="preserve">: - </w:t>
      </w:r>
      <w:r w:rsidRPr="007624D1">
        <w:rPr>
          <w:rFonts w:ascii="Times New Roman" w:hAnsi="Times New Roman" w:cs="Times New Roman"/>
          <w:sz w:val="24"/>
        </w:rPr>
        <w:t xml:space="preserve">Most of the time rural households save their income in kind/in the form of assets (livestock, grain, and others) which cannot be easily converted into liquidity. Better access to credit services is important for rural households both when they have no income and shortage of cash on their hand to procure agricultural inputs or engage in nonfarm activities like petty trading. </w:t>
      </w:r>
      <w:r w:rsidR="009357F5" w:rsidRPr="007624D1">
        <w:rPr>
          <w:rFonts w:ascii="Times New Roman" w:hAnsi="Times New Roman" w:cs="Times New Roman"/>
          <w:sz w:val="24"/>
        </w:rPr>
        <w:t xml:space="preserve">It is a dummy variable taking the value of 1 if access to financial service and take the value 2 if not access. </w:t>
      </w:r>
      <w:r w:rsidRPr="007624D1">
        <w:rPr>
          <w:rFonts w:ascii="Times New Roman" w:hAnsi="Times New Roman" w:cs="Times New Roman"/>
          <w:sz w:val="24"/>
        </w:rPr>
        <w:t xml:space="preserve">Therefore, access to credit from local rural financial institutions such as micro finances, saving and credit </w:t>
      </w:r>
      <w:r w:rsidRPr="007624D1">
        <w:rPr>
          <w:rFonts w:ascii="Times New Roman" w:hAnsi="Times New Roman" w:cs="Times New Roman"/>
          <w:sz w:val="24"/>
        </w:rPr>
        <w:lastRenderedPageBreak/>
        <w:t>societies is important and assumed to boost the possibility of households food security.</w:t>
      </w:r>
      <w:r w:rsidR="009357F5" w:rsidRPr="007624D1">
        <w:rPr>
          <w:rFonts w:ascii="Times New Roman" w:hAnsi="Times New Roman" w:cs="Times New Roman"/>
          <w:sz w:val="24"/>
        </w:rPr>
        <w:t xml:space="preserve"> So access to credit/ financial service/ positively impact the food security.</w:t>
      </w:r>
    </w:p>
    <w:p w:rsidR="00043229" w:rsidRPr="007624D1" w:rsidRDefault="00043229" w:rsidP="00043229">
      <w:pPr>
        <w:spacing w:line="360" w:lineRule="auto"/>
        <w:jc w:val="both"/>
        <w:rPr>
          <w:rFonts w:ascii="Times New Roman" w:hAnsi="Times New Roman" w:cs="Times New Roman"/>
          <w:sz w:val="24"/>
        </w:rPr>
      </w:pPr>
      <w:r w:rsidRPr="00CA5F90">
        <w:rPr>
          <w:rFonts w:ascii="Times New Roman" w:hAnsi="Times New Roman" w:cs="Times New Roman"/>
          <w:b/>
          <w:sz w:val="24"/>
        </w:rPr>
        <w:t>Access to extension service</w:t>
      </w:r>
      <w:r w:rsidR="00367A82" w:rsidRPr="00CA5F90">
        <w:rPr>
          <w:rFonts w:ascii="Times New Roman" w:hAnsi="Times New Roman" w:cs="Times New Roman"/>
          <w:color w:val="000000"/>
          <w:szCs w:val="24"/>
        </w:rPr>
        <w:t xml:space="preserve"> </w:t>
      </w:r>
      <w:r w:rsidR="00367A82" w:rsidRPr="007624D1">
        <w:rPr>
          <w:rFonts w:ascii="Times New Roman" w:hAnsi="Times New Roman" w:cs="Times New Roman"/>
          <w:color w:val="000000"/>
          <w:sz w:val="24"/>
          <w:szCs w:val="24"/>
        </w:rPr>
        <w:t>(ACEXS)</w:t>
      </w:r>
      <w:r w:rsidRPr="007624D1">
        <w:rPr>
          <w:rFonts w:ascii="Times New Roman" w:hAnsi="Times New Roman" w:cs="Times New Roman"/>
          <w:sz w:val="24"/>
        </w:rPr>
        <w:t>: - Commonly rural farming households live in a scattered settlement where modern information on agriculture is hardly accessible. Agricultural extension service is one of the formal channel through which information on agricultural technologies reaches rural farming households. It is important sources of technical support for farming households on different agricultural technologies. Hence, access to agricultural extension is crucial in proper use of other productive resources such as land, water, inputs, and others. As it improves the agricultural productivity, access to agricultural extension was assumed to increase the food security of households.</w:t>
      </w:r>
      <w:r w:rsidR="000578E2" w:rsidRPr="007624D1">
        <w:rPr>
          <w:rFonts w:ascii="Times New Roman" w:hAnsi="Times New Roman" w:cs="Times New Roman"/>
          <w:sz w:val="24"/>
        </w:rPr>
        <w:t xml:space="preserve"> It takes the value 1 if a household is access to extension service and </w:t>
      </w:r>
      <w:r w:rsidR="00624C87" w:rsidRPr="007624D1">
        <w:rPr>
          <w:rFonts w:ascii="Times New Roman" w:hAnsi="Times New Roman" w:cs="Times New Roman"/>
          <w:sz w:val="24"/>
        </w:rPr>
        <w:t>takes</w:t>
      </w:r>
      <w:r w:rsidR="000578E2" w:rsidRPr="007624D1">
        <w:rPr>
          <w:rFonts w:ascii="Times New Roman" w:hAnsi="Times New Roman" w:cs="Times New Roman"/>
          <w:sz w:val="24"/>
        </w:rPr>
        <w:t xml:space="preserve"> the value 2 if not access.</w:t>
      </w:r>
    </w:p>
    <w:p w:rsidR="00043229" w:rsidRPr="007624D1" w:rsidRDefault="00043229" w:rsidP="00043229">
      <w:pPr>
        <w:spacing w:line="360" w:lineRule="auto"/>
        <w:jc w:val="both"/>
        <w:rPr>
          <w:rFonts w:ascii="Times New Roman" w:hAnsi="Times New Roman" w:cs="Times New Roman"/>
          <w:sz w:val="24"/>
        </w:rPr>
      </w:pPr>
      <w:r w:rsidRPr="00CA5F90">
        <w:rPr>
          <w:rFonts w:ascii="Times New Roman" w:hAnsi="Times New Roman" w:cs="Times New Roman"/>
          <w:b/>
          <w:sz w:val="24"/>
        </w:rPr>
        <w:t>Access to transport</w:t>
      </w:r>
      <w:r w:rsidR="00367A82" w:rsidRPr="00CA5F90">
        <w:rPr>
          <w:rFonts w:ascii="Times New Roman" w:hAnsi="Times New Roman" w:cs="Times New Roman"/>
          <w:color w:val="000000"/>
          <w:szCs w:val="24"/>
        </w:rPr>
        <w:t xml:space="preserve"> </w:t>
      </w:r>
      <w:r w:rsidR="00367A82" w:rsidRPr="007624D1">
        <w:rPr>
          <w:rFonts w:ascii="Times New Roman" w:hAnsi="Times New Roman" w:cs="Times New Roman"/>
          <w:color w:val="000000"/>
          <w:sz w:val="24"/>
          <w:szCs w:val="24"/>
        </w:rPr>
        <w:t>(ACTS)</w:t>
      </w:r>
      <w:r w:rsidRPr="007624D1">
        <w:rPr>
          <w:rFonts w:ascii="Times New Roman" w:hAnsi="Times New Roman" w:cs="Times New Roman"/>
          <w:b/>
          <w:sz w:val="24"/>
        </w:rPr>
        <w:t xml:space="preserve">: - </w:t>
      </w:r>
      <w:r w:rsidRPr="007624D1">
        <w:rPr>
          <w:rFonts w:ascii="Times New Roman" w:hAnsi="Times New Roman" w:cs="Times New Roman"/>
          <w:sz w:val="24"/>
        </w:rPr>
        <w:t>Households who have access to nearest road transportation can be easily connected to different social services such as, market, health institutions, and schools. In addition to improvement in the health, and education of the households, such physical accessibilities also open more opportunities to engage in non-farming income activities. This may have positive socioeconomic impact on the livelihood of those who have the access. Hence in this study, access to nearest road/transportation will assumed to improve the food security of households.</w:t>
      </w:r>
      <w:r w:rsidR="00624C87" w:rsidRPr="007624D1">
        <w:rPr>
          <w:rFonts w:ascii="Times New Roman" w:hAnsi="Times New Roman" w:cs="Times New Roman"/>
          <w:sz w:val="24"/>
        </w:rPr>
        <w:t xml:space="preserve"> This variable takes the value 1 if the household access to transport service and take the value 2 if not access. </w:t>
      </w:r>
    </w:p>
    <w:p w:rsidR="00B1087B" w:rsidRPr="007624D1" w:rsidRDefault="00043229" w:rsidP="00B1087B">
      <w:pPr>
        <w:pStyle w:val="Default"/>
        <w:spacing w:line="360" w:lineRule="auto"/>
        <w:jc w:val="both"/>
      </w:pPr>
      <w:r w:rsidRPr="00CA5F90">
        <w:rPr>
          <w:b/>
        </w:rPr>
        <w:t>Age of the household head</w:t>
      </w:r>
      <w:r w:rsidR="00367A82" w:rsidRPr="00CA5F90">
        <w:rPr>
          <w:sz w:val="22"/>
        </w:rPr>
        <w:t xml:space="preserve"> </w:t>
      </w:r>
      <w:r w:rsidR="00367A82" w:rsidRPr="007624D1">
        <w:t>(</w:t>
      </w:r>
      <w:proofErr w:type="spellStart"/>
      <w:r w:rsidR="00367A82" w:rsidRPr="007624D1">
        <w:t>AgeHHH</w:t>
      </w:r>
      <w:proofErr w:type="spellEnd"/>
      <w:r w:rsidR="00367A82" w:rsidRPr="007624D1">
        <w:t>)</w:t>
      </w:r>
      <w:r w:rsidRPr="007624D1">
        <w:rPr>
          <w:b/>
          <w:sz w:val="28"/>
        </w:rPr>
        <w:t xml:space="preserve">: - </w:t>
      </w:r>
      <w:r w:rsidR="00075375" w:rsidRPr="007624D1">
        <w:rPr>
          <w:color w:val="auto"/>
        </w:rPr>
        <w:t xml:space="preserve">is a </w:t>
      </w:r>
      <w:r w:rsidR="00B1087B" w:rsidRPr="007624D1">
        <w:rPr>
          <w:color w:val="auto"/>
        </w:rPr>
        <w:t xml:space="preserve">variable that refers to the time period from the respondent birth to the time of the interview. Age is a problem in any type of business activities. </w:t>
      </w:r>
      <w:proofErr w:type="spellStart"/>
      <w:r w:rsidR="00B1087B" w:rsidRPr="007624D1">
        <w:rPr>
          <w:bCs/>
          <w:color w:val="auto"/>
        </w:rPr>
        <w:t>Abdissa</w:t>
      </w:r>
      <w:proofErr w:type="spellEnd"/>
      <w:r w:rsidR="00B1087B" w:rsidRPr="007624D1">
        <w:rPr>
          <w:bCs/>
          <w:color w:val="auto"/>
        </w:rPr>
        <w:t xml:space="preserve"> </w:t>
      </w:r>
      <w:r w:rsidR="00B1087B" w:rsidRPr="007624D1">
        <w:rPr>
          <w:color w:val="auto"/>
        </w:rPr>
        <w:t xml:space="preserve">(2011) insists that the participation of the household head in agriculture plus off-farm </w:t>
      </w:r>
      <w:r w:rsidR="00075375" w:rsidRPr="007624D1">
        <w:rPr>
          <w:color w:val="auto"/>
        </w:rPr>
        <w:t>activities</w:t>
      </w:r>
      <w:r w:rsidR="00B1087B" w:rsidRPr="007624D1">
        <w:rPr>
          <w:color w:val="auto"/>
        </w:rPr>
        <w:t xml:space="preserve"> decrease as they get old. Hence, it is expected that age would negatively affect the food security status of rural household. </w:t>
      </w:r>
      <w:r w:rsidR="00147307" w:rsidRPr="007624D1">
        <w:t>The age of the household categorize</w:t>
      </w:r>
      <w:r w:rsidR="00B1087B" w:rsidRPr="007624D1">
        <w:t xml:space="preserve"> with an interval of every five</w:t>
      </w:r>
      <w:r w:rsidR="00147307" w:rsidRPr="007624D1">
        <w:t xml:space="preserve"> years. This variable takes the value 1 if the age of the house hold range 20-25years, 2 for 26-30, 3 for 31- </w:t>
      </w:r>
      <w:proofErr w:type="gramStart"/>
      <w:r w:rsidR="00147307" w:rsidRPr="007624D1">
        <w:t>35,..…. 10 for &gt;65years.</w:t>
      </w:r>
      <w:proofErr w:type="gramEnd"/>
    </w:p>
    <w:p w:rsidR="003F02F7" w:rsidRPr="007624D1" w:rsidRDefault="003F02F7" w:rsidP="00062DD5">
      <w:pPr>
        <w:pStyle w:val="Default"/>
        <w:jc w:val="both"/>
      </w:pPr>
    </w:p>
    <w:p w:rsidR="00043229" w:rsidRPr="007624D1" w:rsidRDefault="00043229" w:rsidP="00043229">
      <w:pPr>
        <w:spacing w:line="360" w:lineRule="auto"/>
        <w:jc w:val="both"/>
        <w:rPr>
          <w:rFonts w:ascii="Times New Roman" w:hAnsi="Times New Roman" w:cs="Times New Roman"/>
          <w:sz w:val="24"/>
          <w:szCs w:val="24"/>
        </w:rPr>
      </w:pPr>
      <w:r w:rsidRPr="00CA5F90">
        <w:rPr>
          <w:rFonts w:ascii="Times New Roman" w:hAnsi="Times New Roman" w:cs="Times New Roman"/>
          <w:b/>
          <w:bCs/>
          <w:sz w:val="24"/>
          <w:szCs w:val="24"/>
        </w:rPr>
        <w:lastRenderedPageBreak/>
        <w:t>Dependency ratio</w:t>
      </w:r>
      <w:r w:rsidR="00367A82" w:rsidRPr="00CA5F90">
        <w:rPr>
          <w:rFonts w:ascii="Times New Roman" w:hAnsi="Times New Roman" w:cs="Times New Roman"/>
          <w:color w:val="000000"/>
          <w:szCs w:val="24"/>
        </w:rPr>
        <w:t xml:space="preserve"> </w:t>
      </w:r>
      <w:r w:rsidR="00367A82" w:rsidRPr="007624D1">
        <w:rPr>
          <w:rFonts w:ascii="Times New Roman" w:hAnsi="Times New Roman" w:cs="Times New Roman"/>
          <w:color w:val="000000"/>
          <w:sz w:val="24"/>
          <w:szCs w:val="24"/>
        </w:rPr>
        <w:t>(DEPR)</w:t>
      </w:r>
      <w:r w:rsidRPr="007624D1">
        <w:rPr>
          <w:rFonts w:ascii="Times New Roman" w:hAnsi="Times New Roman" w:cs="Times New Roman"/>
          <w:sz w:val="24"/>
          <w:szCs w:val="24"/>
        </w:rPr>
        <w:t xml:space="preserve">: - </w:t>
      </w:r>
      <w:r w:rsidRPr="007624D1">
        <w:rPr>
          <w:rFonts w:ascii="Times New Roman" w:hAnsi="Times New Roman" w:cs="Times New Roman"/>
          <w:bCs/>
          <w:sz w:val="24"/>
          <w:szCs w:val="24"/>
        </w:rPr>
        <w:t xml:space="preserve">Dependency ratio is </w:t>
      </w:r>
      <w:r w:rsidRPr="007624D1">
        <w:rPr>
          <w:rFonts w:ascii="Times New Roman" w:hAnsi="Times New Roman" w:cs="Times New Roman"/>
          <w:sz w:val="24"/>
          <w:szCs w:val="24"/>
        </w:rPr>
        <w:t xml:space="preserve">the ability of a household to fulfill its basic necessities to sustain their living.  It is a continuous variable. In other words it refers to the proportion of economically inactive labor force (less than </w:t>
      </w:r>
      <w:r w:rsidR="00F07F0A" w:rsidRPr="007624D1">
        <w:rPr>
          <w:rFonts w:ascii="Times New Roman" w:hAnsi="Times New Roman" w:cs="Times New Roman"/>
          <w:sz w:val="24"/>
          <w:szCs w:val="24"/>
        </w:rPr>
        <w:t>17</w:t>
      </w:r>
      <w:r w:rsidRPr="007624D1">
        <w:rPr>
          <w:rFonts w:ascii="Times New Roman" w:hAnsi="Times New Roman" w:cs="Times New Roman"/>
          <w:sz w:val="24"/>
          <w:szCs w:val="24"/>
        </w:rPr>
        <w:t xml:space="preserve"> and above 65 years old) to the active labor force (Between </w:t>
      </w:r>
      <w:r w:rsidR="00F07F0A" w:rsidRPr="007624D1">
        <w:rPr>
          <w:rFonts w:ascii="Times New Roman" w:hAnsi="Times New Roman" w:cs="Times New Roman"/>
          <w:sz w:val="24"/>
          <w:szCs w:val="24"/>
        </w:rPr>
        <w:t>18</w:t>
      </w:r>
      <w:r w:rsidRPr="007624D1">
        <w:rPr>
          <w:rFonts w:ascii="Times New Roman" w:hAnsi="Times New Roman" w:cs="Times New Roman"/>
          <w:sz w:val="24"/>
          <w:szCs w:val="24"/>
        </w:rPr>
        <w:t xml:space="preserve"> and 65 years old) with in a household. It is expected that as dependency ratio increase the probability to diversify their means of living decreases. A unit increase in dependent ratio in a household member causes the probability of participation in agriculture plus off-farm plus non-farm activities will decline (</w:t>
      </w:r>
      <w:proofErr w:type="spellStart"/>
      <w:r w:rsidRPr="007624D1">
        <w:rPr>
          <w:rFonts w:ascii="Times New Roman" w:hAnsi="Times New Roman" w:cs="Times New Roman"/>
          <w:sz w:val="24"/>
          <w:szCs w:val="24"/>
        </w:rPr>
        <w:t>Anisho</w:t>
      </w:r>
      <w:proofErr w:type="spellEnd"/>
      <w:r w:rsidRPr="007624D1">
        <w:rPr>
          <w:rFonts w:ascii="Times New Roman" w:hAnsi="Times New Roman" w:cs="Times New Roman"/>
          <w:sz w:val="24"/>
          <w:szCs w:val="24"/>
        </w:rPr>
        <w:t>, 2016).</w:t>
      </w:r>
    </w:p>
    <w:p w:rsidR="00043229" w:rsidRPr="007624D1" w:rsidRDefault="00043229" w:rsidP="00043229">
      <w:pPr>
        <w:spacing w:line="360" w:lineRule="auto"/>
        <w:jc w:val="both"/>
        <w:rPr>
          <w:rFonts w:ascii="Times New Roman" w:hAnsi="Times New Roman" w:cs="Times New Roman"/>
          <w:sz w:val="24"/>
        </w:rPr>
      </w:pPr>
      <w:r w:rsidRPr="00CA5F90">
        <w:rPr>
          <w:rFonts w:ascii="Times New Roman" w:hAnsi="Times New Roman" w:cs="Times New Roman"/>
          <w:b/>
          <w:sz w:val="24"/>
        </w:rPr>
        <w:t xml:space="preserve">Education </w:t>
      </w:r>
      <w:r w:rsidR="004510B2" w:rsidRPr="00CA5F90">
        <w:rPr>
          <w:rFonts w:ascii="Times New Roman" w:hAnsi="Times New Roman" w:cs="Times New Roman"/>
          <w:b/>
          <w:sz w:val="24"/>
        </w:rPr>
        <w:t>status</w:t>
      </w:r>
      <w:r w:rsidRPr="00CA5F90">
        <w:rPr>
          <w:rFonts w:ascii="Times New Roman" w:hAnsi="Times New Roman" w:cs="Times New Roman"/>
          <w:b/>
          <w:sz w:val="24"/>
        </w:rPr>
        <w:t xml:space="preserve"> of household head</w:t>
      </w:r>
      <w:r w:rsidR="00367A82" w:rsidRPr="00CA5F90">
        <w:rPr>
          <w:rFonts w:ascii="Times New Roman" w:hAnsi="Times New Roman" w:cs="Times New Roman"/>
          <w:color w:val="000000"/>
          <w:szCs w:val="24"/>
        </w:rPr>
        <w:t xml:space="preserve"> </w:t>
      </w:r>
      <w:r w:rsidR="00367A82" w:rsidRPr="007624D1">
        <w:rPr>
          <w:rFonts w:ascii="Times New Roman" w:hAnsi="Times New Roman" w:cs="Times New Roman"/>
          <w:color w:val="000000"/>
          <w:sz w:val="24"/>
          <w:szCs w:val="24"/>
        </w:rPr>
        <w:t>(</w:t>
      </w:r>
      <w:proofErr w:type="spellStart"/>
      <w:r w:rsidR="00367A82" w:rsidRPr="007624D1">
        <w:rPr>
          <w:rFonts w:ascii="Times New Roman" w:hAnsi="Times New Roman" w:cs="Times New Roman"/>
          <w:color w:val="000000"/>
          <w:sz w:val="24"/>
          <w:szCs w:val="24"/>
        </w:rPr>
        <w:t>EduHHH</w:t>
      </w:r>
      <w:proofErr w:type="spellEnd"/>
      <w:r w:rsidR="00367A82" w:rsidRPr="007624D1">
        <w:rPr>
          <w:rFonts w:ascii="Times New Roman" w:hAnsi="Times New Roman" w:cs="Times New Roman"/>
          <w:color w:val="000000"/>
          <w:sz w:val="24"/>
          <w:szCs w:val="24"/>
        </w:rPr>
        <w:t>)</w:t>
      </w:r>
      <w:r w:rsidRPr="007624D1">
        <w:rPr>
          <w:rFonts w:ascii="Times New Roman" w:hAnsi="Times New Roman" w:cs="Times New Roman"/>
          <w:sz w:val="28"/>
        </w:rPr>
        <w:t xml:space="preserve">: - </w:t>
      </w:r>
      <w:r w:rsidRPr="007624D1">
        <w:rPr>
          <w:rFonts w:ascii="Times New Roman" w:hAnsi="Times New Roman" w:cs="Times New Roman"/>
          <w:sz w:val="24"/>
        </w:rPr>
        <w:t>Education improves the human capital of households. Access to education by household heads enhances access to information and hence the use and adoption of technology in agricultural production, conservation of resources.</w:t>
      </w:r>
      <w:r w:rsidR="00F07F0A" w:rsidRPr="007624D1">
        <w:rPr>
          <w:rFonts w:ascii="Times New Roman" w:hAnsi="Times New Roman" w:cs="Times New Roman"/>
          <w:sz w:val="24"/>
        </w:rPr>
        <w:t xml:space="preserve"> If a household is literate it takes the value 1 and it takes the value 2 if illiterate.</w:t>
      </w:r>
      <w:r w:rsidRPr="007624D1">
        <w:rPr>
          <w:rFonts w:ascii="Times New Roman" w:hAnsi="Times New Roman" w:cs="Times New Roman"/>
          <w:sz w:val="24"/>
        </w:rPr>
        <w:t xml:space="preserve"> In this study, it </w:t>
      </w:r>
      <w:r w:rsidR="00F07F0A" w:rsidRPr="007624D1">
        <w:rPr>
          <w:rFonts w:ascii="Times New Roman" w:hAnsi="Times New Roman" w:cs="Times New Roman"/>
          <w:sz w:val="24"/>
        </w:rPr>
        <w:t>is</w:t>
      </w:r>
      <w:r w:rsidRPr="007624D1">
        <w:rPr>
          <w:rFonts w:ascii="Times New Roman" w:hAnsi="Times New Roman" w:cs="Times New Roman"/>
          <w:sz w:val="24"/>
        </w:rPr>
        <w:t xml:space="preserve"> hypothesize to have positive effect on the food security of the study households.</w:t>
      </w:r>
    </w:p>
    <w:p w:rsidR="00043229" w:rsidRPr="007624D1" w:rsidRDefault="009518E6" w:rsidP="00043229">
      <w:pPr>
        <w:spacing w:line="360" w:lineRule="auto"/>
        <w:jc w:val="both"/>
        <w:rPr>
          <w:rFonts w:ascii="Times New Roman" w:hAnsi="Times New Roman" w:cs="Times New Roman"/>
          <w:sz w:val="24"/>
        </w:rPr>
      </w:pPr>
      <w:r w:rsidRPr="00CA5F90">
        <w:rPr>
          <w:rFonts w:ascii="Times New Roman" w:hAnsi="Times New Roman" w:cs="Times New Roman"/>
          <w:b/>
          <w:sz w:val="24"/>
        </w:rPr>
        <w:t>Number of family members</w:t>
      </w:r>
      <w:r w:rsidR="00367A82" w:rsidRPr="00CA5F90">
        <w:rPr>
          <w:rFonts w:ascii="Times New Roman" w:hAnsi="Times New Roman" w:cs="Times New Roman"/>
          <w:color w:val="000000"/>
          <w:szCs w:val="24"/>
        </w:rPr>
        <w:t xml:space="preserve"> </w:t>
      </w:r>
      <w:r w:rsidR="00367A82" w:rsidRPr="007624D1">
        <w:rPr>
          <w:rFonts w:ascii="Times New Roman" w:hAnsi="Times New Roman" w:cs="Times New Roman"/>
          <w:color w:val="000000"/>
          <w:sz w:val="24"/>
          <w:szCs w:val="24"/>
        </w:rPr>
        <w:t>(NFM)</w:t>
      </w:r>
      <w:r w:rsidR="00043229" w:rsidRPr="007624D1">
        <w:rPr>
          <w:rFonts w:ascii="Times New Roman" w:hAnsi="Times New Roman" w:cs="Times New Roman"/>
          <w:sz w:val="28"/>
        </w:rPr>
        <w:t xml:space="preserve">: - </w:t>
      </w:r>
      <w:r w:rsidR="00043229" w:rsidRPr="007624D1">
        <w:rPr>
          <w:rFonts w:ascii="Times New Roman" w:hAnsi="Times New Roman" w:cs="Times New Roman"/>
          <w:sz w:val="24"/>
        </w:rPr>
        <w:t>Farming households engage in diverse activities on their farm. These activities are diverse particularly among those who are engaged in mixed farming (crop production and livestock rearing). Other domestic activities and non-farm activities for income</w:t>
      </w:r>
      <w:r w:rsidR="0001070E" w:rsidRPr="007624D1">
        <w:rPr>
          <w:rFonts w:ascii="Times New Roman" w:hAnsi="Times New Roman" w:cs="Times New Roman"/>
          <w:sz w:val="24"/>
        </w:rPr>
        <w:t xml:space="preserve"> is important</w:t>
      </w:r>
      <w:r w:rsidR="00043229" w:rsidRPr="007624D1">
        <w:rPr>
          <w:rFonts w:ascii="Times New Roman" w:hAnsi="Times New Roman" w:cs="Times New Roman"/>
          <w:sz w:val="24"/>
        </w:rPr>
        <w:t xml:space="preserve"> for the households</w:t>
      </w:r>
      <w:r w:rsidR="0001070E" w:rsidRPr="007624D1">
        <w:rPr>
          <w:rFonts w:ascii="Times New Roman" w:hAnsi="Times New Roman" w:cs="Times New Roman"/>
          <w:sz w:val="24"/>
        </w:rPr>
        <w:t>.</w:t>
      </w:r>
      <w:r w:rsidR="00043229" w:rsidRPr="007624D1">
        <w:rPr>
          <w:rFonts w:ascii="Times New Roman" w:hAnsi="Times New Roman" w:cs="Times New Roman"/>
          <w:sz w:val="24"/>
        </w:rPr>
        <w:t xml:space="preserve"> Large household size is seen as a source of labor in rural farming households. But as most of the agricultural activities are seasonal, the labor will be sometimes idle and hence not productive. The composition of the household members is also another factor which determines the productivity of the labor of the household. In this study, household size assumed to have a positive effect on the food security of the households.</w:t>
      </w:r>
    </w:p>
    <w:p w:rsidR="00043229" w:rsidRPr="007624D1" w:rsidRDefault="009518E6" w:rsidP="009357F5">
      <w:pPr>
        <w:spacing w:line="360" w:lineRule="auto"/>
        <w:jc w:val="both"/>
        <w:rPr>
          <w:rFonts w:ascii="Times New Roman" w:hAnsi="Times New Roman" w:cs="Times New Roman"/>
        </w:rPr>
      </w:pPr>
      <w:r w:rsidRPr="00CA5F90">
        <w:rPr>
          <w:rFonts w:ascii="Times New Roman" w:hAnsi="Times New Roman" w:cs="Times New Roman"/>
          <w:b/>
          <w:sz w:val="24"/>
        </w:rPr>
        <w:t xml:space="preserve">Farm land </w:t>
      </w:r>
      <w:r w:rsidR="00043229" w:rsidRPr="00CA5F90">
        <w:rPr>
          <w:rFonts w:ascii="Times New Roman" w:hAnsi="Times New Roman" w:cs="Times New Roman"/>
          <w:b/>
          <w:sz w:val="24"/>
        </w:rPr>
        <w:t>size</w:t>
      </w:r>
      <w:r w:rsidRPr="00CA5F90">
        <w:rPr>
          <w:rFonts w:ascii="Times New Roman" w:hAnsi="Times New Roman" w:cs="Times New Roman"/>
          <w:b/>
          <w:sz w:val="24"/>
        </w:rPr>
        <w:t xml:space="preserve"> of household</w:t>
      </w:r>
      <w:r w:rsidR="00367A82" w:rsidRPr="00CA5F90">
        <w:rPr>
          <w:rFonts w:ascii="Times New Roman" w:hAnsi="Times New Roman" w:cs="Times New Roman"/>
          <w:color w:val="000000"/>
          <w:szCs w:val="24"/>
        </w:rPr>
        <w:t xml:space="preserve"> </w:t>
      </w:r>
      <w:r w:rsidR="00367A82" w:rsidRPr="007624D1">
        <w:rPr>
          <w:rFonts w:ascii="Times New Roman" w:hAnsi="Times New Roman" w:cs="Times New Roman"/>
          <w:color w:val="000000"/>
          <w:sz w:val="24"/>
          <w:szCs w:val="24"/>
        </w:rPr>
        <w:t>(FRMLS)</w:t>
      </w:r>
      <w:r w:rsidR="00043229" w:rsidRPr="007624D1">
        <w:rPr>
          <w:rFonts w:ascii="Times New Roman" w:hAnsi="Times New Roman" w:cs="Times New Roman"/>
          <w:b/>
          <w:sz w:val="28"/>
        </w:rPr>
        <w:t xml:space="preserve">: - </w:t>
      </w:r>
      <w:r w:rsidR="00043229" w:rsidRPr="007624D1">
        <w:rPr>
          <w:rFonts w:ascii="Times New Roman" w:hAnsi="Times New Roman" w:cs="Times New Roman"/>
          <w:sz w:val="24"/>
        </w:rPr>
        <w:t xml:space="preserve">Land is important productive resource in agricultural production. Adequate holding size and quality have thus a positive relationship with household food security. This is not always true among female-headed households where the effect of land on food security may be compromised by shortage of </w:t>
      </w:r>
      <w:r w:rsidR="00FD3C8C" w:rsidRPr="007624D1">
        <w:rPr>
          <w:rFonts w:ascii="Times New Roman" w:hAnsi="Times New Roman" w:cs="Times New Roman"/>
          <w:sz w:val="24"/>
        </w:rPr>
        <w:t xml:space="preserve">other factors of production </w:t>
      </w:r>
      <w:r w:rsidR="00043229" w:rsidRPr="007624D1">
        <w:rPr>
          <w:rFonts w:ascii="Times New Roman" w:hAnsi="Times New Roman" w:cs="Times New Roman"/>
          <w:sz w:val="24"/>
        </w:rPr>
        <w:t xml:space="preserve">highly constrained. In this research, land holding size will </w:t>
      </w:r>
      <w:r w:rsidR="00043229" w:rsidRPr="007624D1">
        <w:rPr>
          <w:rFonts w:ascii="Times New Roman" w:hAnsi="Times New Roman" w:cs="Times New Roman"/>
          <w:sz w:val="24"/>
        </w:rPr>
        <w:lastRenderedPageBreak/>
        <w:t>assumed to rai</w:t>
      </w:r>
      <w:r w:rsidR="00FD3C8C" w:rsidRPr="007624D1">
        <w:rPr>
          <w:rFonts w:ascii="Times New Roman" w:hAnsi="Times New Roman" w:cs="Times New Roman"/>
          <w:sz w:val="24"/>
        </w:rPr>
        <w:t>se the likelihood of households</w:t>
      </w:r>
      <w:r w:rsidR="00043229" w:rsidRPr="007624D1">
        <w:rPr>
          <w:rFonts w:ascii="Times New Roman" w:hAnsi="Times New Roman" w:cs="Times New Roman"/>
          <w:sz w:val="24"/>
        </w:rPr>
        <w:t xml:space="preserve"> food security.</w:t>
      </w:r>
      <w:r w:rsidR="00FD3C8C" w:rsidRPr="007624D1">
        <w:rPr>
          <w:rFonts w:ascii="Times New Roman" w:hAnsi="Times New Roman" w:cs="Times New Roman"/>
          <w:sz w:val="24"/>
        </w:rPr>
        <w:t xml:space="preserve"> This variable takes the value 1 for &lt;1hectar, 2 for 1-2hectares, 3 for 2-3hectares and 4 for &gt;3hectares.</w:t>
      </w:r>
    </w:p>
    <w:p w:rsidR="00043229" w:rsidRPr="007624D1" w:rsidRDefault="00043229" w:rsidP="00043229">
      <w:pPr>
        <w:spacing w:line="360" w:lineRule="auto"/>
        <w:jc w:val="both"/>
        <w:rPr>
          <w:rFonts w:ascii="Times New Roman" w:hAnsi="Times New Roman" w:cs="Times New Roman"/>
          <w:sz w:val="24"/>
        </w:rPr>
      </w:pPr>
      <w:r w:rsidRPr="00CA5F90">
        <w:rPr>
          <w:rFonts w:ascii="Times New Roman" w:hAnsi="Times New Roman" w:cs="Times New Roman"/>
          <w:b/>
          <w:sz w:val="24"/>
        </w:rPr>
        <w:t>Membership in cooperatives</w:t>
      </w:r>
      <w:r w:rsidR="00367A82" w:rsidRPr="00CA5F90">
        <w:rPr>
          <w:rFonts w:ascii="Times New Roman" w:hAnsi="Times New Roman" w:cs="Times New Roman"/>
          <w:color w:val="000000"/>
          <w:szCs w:val="24"/>
        </w:rPr>
        <w:t xml:space="preserve"> </w:t>
      </w:r>
      <w:r w:rsidR="00367A82" w:rsidRPr="007624D1">
        <w:rPr>
          <w:rFonts w:ascii="Times New Roman" w:hAnsi="Times New Roman" w:cs="Times New Roman"/>
          <w:color w:val="000000"/>
          <w:sz w:val="24"/>
          <w:szCs w:val="24"/>
        </w:rPr>
        <w:t>(MSHCOOP)</w:t>
      </w:r>
      <w:r w:rsidRPr="007624D1">
        <w:rPr>
          <w:rFonts w:ascii="Times New Roman" w:hAnsi="Times New Roman" w:cs="Times New Roman"/>
          <w:b/>
          <w:sz w:val="28"/>
        </w:rPr>
        <w:t xml:space="preserve">: - </w:t>
      </w:r>
      <w:r w:rsidRPr="007624D1">
        <w:rPr>
          <w:rFonts w:ascii="Times New Roman" w:hAnsi="Times New Roman" w:cs="Times New Roman"/>
          <w:sz w:val="24"/>
        </w:rPr>
        <w:t xml:space="preserve">Cooperative is a jointly owned form of business organizations. Those who are owned by farmers are established to provide services and inputs needed in agricultural production which in turn the cost of procuring such inputs by individuals. Members can also market their agricultural products with strong bargaining power. </w:t>
      </w:r>
      <w:r w:rsidR="002C1B34" w:rsidRPr="007624D1">
        <w:rPr>
          <w:rFonts w:ascii="Times New Roman" w:hAnsi="Times New Roman" w:cs="Times New Roman"/>
          <w:sz w:val="24"/>
        </w:rPr>
        <w:t>Membership in cooperatives hypothesizes</w:t>
      </w:r>
      <w:r w:rsidRPr="007624D1">
        <w:rPr>
          <w:rFonts w:ascii="Times New Roman" w:hAnsi="Times New Roman" w:cs="Times New Roman"/>
          <w:sz w:val="24"/>
        </w:rPr>
        <w:t xml:space="preserve"> to increase the probability of food security of households.</w:t>
      </w:r>
      <w:r w:rsidR="002C1B34" w:rsidRPr="007624D1">
        <w:rPr>
          <w:rFonts w:ascii="Times New Roman" w:hAnsi="Times New Roman" w:cs="Times New Roman"/>
          <w:sz w:val="24"/>
        </w:rPr>
        <w:t xml:space="preserve"> It takes the value 1 if a household is member of cooperatives and </w:t>
      </w:r>
      <w:proofErr w:type="gramStart"/>
      <w:r w:rsidR="002C1B34" w:rsidRPr="007624D1">
        <w:rPr>
          <w:rFonts w:ascii="Times New Roman" w:hAnsi="Times New Roman" w:cs="Times New Roman"/>
          <w:sz w:val="24"/>
        </w:rPr>
        <w:t>take</w:t>
      </w:r>
      <w:proofErr w:type="gramEnd"/>
      <w:r w:rsidR="002C1B34" w:rsidRPr="007624D1">
        <w:rPr>
          <w:rFonts w:ascii="Times New Roman" w:hAnsi="Times New Roman" w:cs="Times New Roman"/>
          <w:sz w:val="24"/>
        </w:rPr>
        <w:t xml:space="preserve"> the value 2 if not a member. </w:t>
      </w:r>
    </w:p>
    <w:p w:rsidR="0070535E" w:rsidRPr="007624D1" w:rsidRDefault="00043229" w:rsidP="008E7131">
      <w:pPr>
        <w:spacing w:line="360" w:lineRule="auto"/>
        <w:jc w:val="both"/>
        <w:rPr>
          <w:rFonts w:ascii="Times New Roman" w:hAnsi="Times New Roman" w:cs="Times New Roman"/>
          <w:sz w:val="24"/>
        </w:rPr>
      </w:pPr>
      <w:r w:rsidRPr="00CA5F90">
        <w:rPr>
          <w:rFonts w:ascii="Times New Roman" w:hAnsi="Times New Roman" w:cs="Times New Roman"/>
          <w:b/>
          <w:sz w:val="24"/>
        </w:rPr>
        <w:t>Participation on nonfarm activities</w:t>
      </w:r>
      <w:r w:rsidR="00367A82" w:rsidRPr="007624D1">
        <w:rPr>
          <w:rFonts w:ascii="Times New Roman" w:hAnsi="Times New Roman" w:cs="Times New Roman"/>
          <w:color w:val="000000"/>
          <w:sz w:val="24"/>
          <w:szCs w:val="24"/>
        </w:rPr>
        <w:t xml:space="preserve"> (PARNONFA)</w:t>
      </w:r>
      <w:r w:rsidRPr="007624D1">
        <w:rPr>
          <w:rFonts w:ascii="Times New Roman" w:hAnsi="Times New Roman" w:cs="Times New Roman"/>
          <w:b/>
          <w:sz w:val="28"/>
        </w:rPr>
        <w:t xml:space="preserve">: - </w:t>
      </w:r>
      <w:r w:rsidRPr="007624D1">
        <w:rPr>
          <w:rFonts w:ascii="Times New Roman" w:hAnsi="Times New Roman" w:cs="Times New Roman"/>
          <w:sz w:val="24"/>
        </w:rPr>
        <w:t>Commonly rural farm households obtain their food from agricultural production. But they also participate in different activities to generate income other than agriculture. Participation in such activities can supplement income from on-farm activities. In this study; to participation in other activities in addition to on-farm will hypothesized to have positive relationship with food security of households.</w:t>
      </w:r>
    </w:p>
    <w:p w:rsidR="00FB10D5" w:rsidRPr="007624D1" w:rsidRDefault="00FB10D5" w:rsidP="00FB10D5">
      <w:pPr>
        <w:pStyle w:val="Caption"/>
        <w:rPr>
          <w:rFonts w:ascii="Times New Roman" w:hAnsi="Times New Roman" w:cs="Times New Roman"/>
          <w:b w:val="0"/>
          <w:color w:val="auto"/>
          <w:sz w:val="36"/>
        </w:rPr>
      </w:pPr>
      <w:bookmarkStart w:id="96" w:name="_Toc140079167"/>
      <w:bookmarkStart w:id="97" w:name="_Toc140738832"/>
      <w:r w:rsidRPr="007624D1">
        <w:rPr>
          <w:rFonts w:ascii="Times New Roman" w:hAnsi="Times New Roman" w:cs="Times New Roman"/>
          <w:b w:val="0"/>
          <w:color w:val="auto"/>
          <w:sz w:val="24"/>
        </w:rPr>
        <w:t xml:space="preserve">Table </w:t>
      </w:r>
      <w:r w:rsidRPr="007624D1">
        <w:rPr>
          <w:rFonts w:ascii="Times New Roman" w:hAnsi="Times New Roman" w:cs="Times New Roman"/>
          <w:b w:val="0"/>
          <w:color w:val="auto"/>
          <w:sz w:val="24"/>
        </w:rPr>
        <w:fldChar w:fldCharType="begin"/>
      </w:r>
      <w:r w:rsidRPr="007624D1">
        <w:rPr>
          <w:rFonts w:ascii="Times New Roman" w:hAnsi="Times New Roman" w:cs="Times New Roman"/>
          <w:b w:val="0"/>
          <w:color w:val="auto"/>
          <w:sz w:val="24"/>
        </w:rPr>
        <w:instrText xml:space="preserve"> SEQ Table \* ARABIC </w:instrText>
      </w:r>
      <w:r w:rsidRPr="007624D1">
        <w:rPr>
          <w:rFonts w:ascii="Times New Roman" w:hAnsi="Times New Roman" w:cs="Times New Roman"/>
          <w:b w:val="0"/>
          <w:color w:val="auto"/>
          <w:sz w:val="24"/>
        </w:rPr>
        <w:fldChar w:fldCharType="separate"/>
      </w:r>
      <w:r w:rsidR="001E17C9">
        <w:rPr>
          <w:rFonts w:ascii="Times New Roman" w:hAnsi="Times New Roman" w:cs="Times New Roman"/>
          <w:b w:val="0"/>
          <w:noProof/>
          <w:color w:val="auto"/>
          <w:sz w:val="24"/>
        </w:rPr>
        <w:t>2</w:t>
      </w:r>
      <w:r w:rsidRPr="007624D1">
        <w:rPr>
          <w:rFonts w:ascii="Times New Roman" w:hAnsi="Times New Roman" w:cs="Times New Roman"/>
          <w:b w:val="0"/>
          <w:color w:val="auto"/>
          <w:sz w:val="24"/>
        </w:rPr>
        <w:fldChar w:fldCharType="end"/>
      </w:r>
      <w:r w:rsidR="00681FDA" w:rsidRPr="007624D1">
        <w:rPr>
          <w:rFonts w:ascii="Times New Roman" w:hAnsi="Times New Roman" w:cs="Times New Roman"/>
          <w:b w:val="0"/>
          <w:color w:val="auto"/>
          <w:sz w:val="24"/>
        </w:rPr>
        <w:t>: Independent</w:t>
      </w:r>
      <w:r w:rsidRPr="007624D1">
        <w:rPr>
          <w:rFonts w:ascii="Times New Roman" w:hAnsi="Times New Roman" w:cs="Times New Roman"/>
          <w:b w:val="0"/>
          <w:color w:val="auto"/>
          <w:sz w:val="24"/>
        </w:rPr>
        <w:t xml:space="preserve"> variable and expected effect on food security status</w:t>
      </w:r>
      <w:bookmarkEnd w:id="96"/>
      <w:bookmarkEnd w:id="97"/>
    </w:p>
    <w:tbl>
      <w:tblPr>
        <w:tblStyle w:val="TableGrid"/>
        <w:tblW w:w="9288" w:type="dxa"/>
        <w:tblLook w:val="04A0" w:firstRow="1" w:lastRow="0" w:firstColumn="1" w:lastColumn="0" w:noHBand="0" w:noVBand="1"/>
      </w:tblPr>
      <w:tblGrid>
        <w:gridCol w:w="3520"/>
        <w:gridCol w:w="3968"/>
        <w:gridCol w:w="1800"/>
      </w:tblGrid>
      <w:tr w:rsidR="00FB10D5" w:rsidRPr="007624D1" w:rsidTr="00CA5F90">
        <w:trPr>
          <w:trHeight w:val="377"/>
        </w:trPr>
        <w:tc>
          <w:tcPr>
            <w:tcW w:w="352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Variables </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Measurement</w:t>
            </w:r>
          </w:p>
        </w:tc>
        <w:tc>
          <w:tcPr>
            <w:tcW w:w="180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Expected effect</w:t>
            </w:r>
          </w:p>
        </w:tc>
      </w:tr>
      <w:tr w:rsidR="00FB10D5" w:rsidRPr="007624D1" w:rsidTr="00CA5F90">
        <w:tc>
          <w:tcPr>
            <w:tcW w:w="352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Access to credit  </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Dummy; 1=if access; 2 =if not</w:t>
            </w:r>
          </w:p>
        </w:tc>
        <w:tc>
          <w:tcPr>
            <w:tcW w:w="180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    </w:t>
            </w:r>
            <w:r w:rsidR="0070535E">
              <w:rPr>
                <w:rFonts w:ascii="Times New Roman" w:hAnsi="Times New Roman" w:cs="Times New Roman"/>
                <w:sz w:val="24"/>
                <w:szCs w:val="24"/>
              </w:rPr>
              <w:t xml:space="preserve">  </w:t>
            </w:r>
            <w:r w:rsidRPr="007624D1">
              <w:rPr>
                <w:rFonts w:ascii="Times New Roman" w:hAnsi="Times New Roman" w:cs="Times New Roman"/>
                <w:sz w:val="24"/>
                <w:szCs w:val="24"/>
              </w:rPr>
              <w:t xml:space="preserve"> +</w:t>
            </w:r>
          </w:p>
        </w:tc>
      </w:tr>
      <w:tr w:rsidR="00FB10D5" w:rsidRPr="007624D1" w:rsidTr="00CA5F90">
        <w:tc>
          <w:tcPr>
            <w:tcW w:w="352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Access to extension  </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Dummy; 1=if access; 2 =if not</w:t>
            </w:r>
          </w:p>
        </w:tc>
        <w:tc>
          <w:tcPr>
            <w:tcW w:w="1800" w:type="dxa"/>
          </w:tcPr>
          <w:p w:rsidR="00FB10D5" w:rsidRPr="007624D1" w:rsidRDefault="00FB10D5" w:rsidP="0070535E">
            <w:pPr>
              <w:jc w:val="both"/>
              <w:rPr>
                <w:rFonts w:ascii="Times New Roman" w:hAnsi="Times New Roman" w:cs="Times New Roman"/>
                <w:sz w:val="24"/>
                <w:szCs w:val="24"/>
              </w:rPr>
            </w:pPr>
            <w:r w:rsidRPr="007624D1">
              <w:rPr>
                <w:rFonts w:ascii="Times New Roman" w:hAnsi="Times New Roman" w:cs="Times New Roman"/>
                <w:sz w:val="24"/>
                <w:szCs w:val="24"/>
              </w:rPr>
              <w:t xml:space="preserve">     </w:t>
            </w:r>
            <w:r w:rsidR="0070535E">
              <w:rPr>
                <w:rFonts w:ascii="Times New Roman" w:hAnsi="Times New Roman" w:cs="Times New Roman"/>
                <w:sz w:val="24"/>
                <w:szCs w:val="24"/>
              </w:rPr>
              <w:t xml:space="preserve">  </w:t>
            </w:r>
            <w:r w:rsidRPr="007624D1">
              <w:rPr>
                <w:rFonts w:ascii="Times New Roman" w:hAnsi="Times New Roman" w:cs="Times New Roman"/>
                <w:sz w:val="24"/>
                <w:szCs w:val="24"/>
              </w:rPr>
              <w:t>+</w:t>
            </w:r>
          </w:p>
        </w:tc>
      </w:tr>
      <w:tr w:rsidR="00FB10D5" w:rsidRPr="007624D1" w:rsidTr="00CA5F90">
        <w:tc>
          <w:tcPr>
            <w:tcW w:w="352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Access to transport </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Dummy; 1=if access; 2=if not </w:t>
            </w:r>
          </w:p>
        </w:tc>
        <w:tc>
          <w:tcPr>
            <w:tcW w:w="180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     </w:t>
            </w:r>
            <w:r w:rsidR="0070535E">
              <w:rPr>
                <w:rFonts w:ascii="Times New Roman" w:hAnsi="Times New Roman" w:cs="Times New Roman"/>
                <w:sz w:val="24"/>
                <w:szCs w:val="24"/>
              </w:rPr>
              <w:t xml:space="preserve">  </w:t>
            </w:r>
            <w:r w:rsidRPr="007624D1">
              <w:rPr>
                <w:rFonts w:ascii="Times New Roman" w:hAnsi="Times New Roman" w:cs="Times New Roman"/>
                <w:sz w:val="24"/>
                <w:szCs w:val="24"/>
              </w:rPr>
              <w:t>+</w:t>
            </w:r>
          </w:p>
        </w:tc>
      </w:tr>
      <w:tr w:rsidR="00FB10D5" w:rsidRPr="007624D1" w:rsidTr="00CA5F90">
        <w:tc>
          <w:tcPr>
            <w:tcW w:w="352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Age of household head</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Categorical </w:t>
            </w:r>
          </w:p>
        </w:tc>
        <w:tc>
          <w:tcPr>
            <w:tcW w:w="180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    </w:t>
            </w:r>
            <w:r w:rsidR="0070535E">
              <w:rPr>
                <w:rFonts w:ascii="Times New Roman" w:hAnsi="Times New Roman" w:cs="Times New Roman"/>
                <w:sz w:val="24"/>
                <w:szCs w:val="24"/>
              </w:rPr>
              <w:t xml:space="preserve">  </w:t>
            </w:r>
            <w:r w:rsidRPr="007624D1">
              <w:rPr>
                <w:rFonts w:ascii="Times New Roman" w:hAnsi="Times New Roman" w:cs="Times New Roman"/>
                <w:sz w:val="24"/>
                <w:szCs w:val="24"/>
              </w:rPr>
              <w:t xml:space="preserve"> -/+</w:t>
            </w:r>
          </w:p>
        </w:tc>
      </w:tr>
      <w:tr w:rsidR="00FB10D5" w:rsidRPr="007624D1" w:rsidTr="00CA5F90">
        <w:tc>
          <w:tcPr>
            <w:tcW w:w="3520" w:type="dxa"/>
          </w:tcPr>
          <w:p w:rsidR="00FB10D5" w:rsidRPr="007624D1" w:rsidRDefault="00FB10D5" w:rsidP="006C5C6E">
            <w:pPr>
              <w:jc w:val="both"/>
              <w:rPr>
                <w:rFonts w:ascii="Times New Roman" w:hAnsi="Times New Roman" w:cs="Times New Roman"/>
                <w:sz w:val="24"/>
                <w:szCs w:val="24"/>
              </w:rPr>
            </w:pPr>
          </w:p>
          <w:p w:rsidR="00FB10D5" w:rsidRPr="007624D1" w:rsidRDefault="00FB10D5" w:rsidP="006C5C6E">
            <w:pPr>
              <w:jc w:val="both"/>
              <w:rPr>
                <w:rFonts w:ascii="Times New Roman" w:hAnsi="Times New Roman" w:cs="Times New Roman"/>
                <w:sz w:val="24"/>
                <w:szCs w:val="24"/>
              </w:rPr>
            </w:pPr>
          </w:p>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Dependency Ratio </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Continuous; In number ( ratio of economically inactive household members (0-17 years) to those who economically active (18-64 years old) </w:t>
            </w:r>
          </w:p>
        </w:tc>
        <w:tc>
          <w:tcPr>
            <w:tcW w:w="180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   </w:t>
            </w:r>
            <w:r w:rsidR="0070535E">
              <w:rPr>
                <w:rFonts w:ascii="Times New Roman" w:hAnsi="Times New Roman" w:cs="Times New Roman"/>
                <w:sz w:val="24"/>
                <w:szCs w:val="24"/>
              </w:rPr>
              <w:t xml:space="preserve">  </w:t>
            </w:r>
            <w:r w:rsidRPr="007624D1">
              <w:rPr>
                <w:rFonts w:ascii="Times New Roman" w:hAnsi="Times New Roman" w:cs="Times New Roman"/>
                <w:sz w:val="24"/>
                <w:szCs w:val="24"/>
              </w:rPr>
              <w:t xml:space="preserve">  -</w:t>
            </w:r>
          </w:p>
        </w:tc>
      </w:tr>
      <w:tr w:rsidR="00FB10D5" w:rsidRPr="007624D1" w:rsidTr="00CA5F90">
        <w:tc>
          <w:tcPr>
            <w:tcW w:w="352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Education status of household head </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Dummy; 1 = literate; 2= Illiterate</w:t>
            </w:r>
          </w:p>
        </w:tc>
        <w:tc>
          <w:tcPr>
            <w:tcW w:w="180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     </w:t>
            </w:r>
            <w:r w:rsidR="0070535E">
              <w:rPr>
                <w:rFonts w:ascii="Times New Roman" w:hAnsi="Times New Roman" w:cs="Times New Roman"/>
                <w:sz w:val="24"/>
                <w:szCs w:val="24"/>
              </w:rPr>
              <w:t xml:space="preserve">   </w:t>
            </w:r>
            <w:r w:rsidRPr="007624D1">
              <w:rPr>
                <w:rFonts w:ascii="Times New Roman" w:hAnsi="Times New Roman" w:cs="Times New Roman"/>
                <w:sz w:val="24"/>
                <w:szCs w:val="24"/>
              </w:rPr>
              <w:t>+</w:t>
            </w:r>
          </w:p>
        </w:tc>
      </w:tr>
      <w:tr w:rsidR="00FB10D5" w:rsidRPr="007624D1" w:rsidTr="00CA5F90">
        <w:tc>
          <w:tcPr>
            <w:tcW w:w="352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Number of family members</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Number of household members</w:t>
            </w:r>
          </w:p>
        </w:tc>
        <w:tc>
          <w:tcPr>
            <w:tcW w:w="1800" w:type="dxa"/>
          </w:tcPr>
          <w:p w:rsidR="00FB10D5" w:rsidRPr="007624D1" w:rsidRDefault="0070535E" w:rsidP="006C5C6E">
            <w:pPr>
              <w:jc w:val="both"/>
              <w:rPr>
                <w:rFonts w:ascii="Times New Roman" w:hAnsi="Times New Roman" w:cs="Times New Roman"/>
                <w:sz w:val="24"/>
                <w:szCs w:val="24"/>
              </w:rPr>
            </w:pPr>
            <w:r>
              <w:rPr>
                <w:rFonts w:ascii="Times New Roman" w:hAnsi="Times New Roman" w:cs="Times New Roman"/>
                <w:sz w:val="24"/>
                <w:szCs w:val="24"/>
              </w:rPr>
              <w:t xml:space="preserve">         </w:t>
            </w:r>
            <w:r w:rsidR="00FB10D5" w:rsidRPr="007624D1">
              <w:rPr>
                <w:rFonts w:ascii="Times New Roman" w:hAnsi="Times New Roman" w:cs="Times New Roman"/>
                <w:sz w:val="24"/>
                <w:szCs w:val="24"/>
              </w:rPr>
              <w:t>-</w:t>
            </w:r>
          </w:p>
        </w:tc>
      </w:tr>
      <w:tr w:rsidR="00FB10D5" w:rsidRPr="007624D1" w:rsidTr="00CA5F90">
        <w:tc>
          <w:tcPr>
            <w:tcW w:w="352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Farm land size </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Categorical; 1= &lt;1hec, 2=1-2hecc, 3=2-3hec, 4= &gt;3hec</w:t>
            </w:r>
          </w:p>
        </w:tc>
        <w:tc>
          <w:tcPr>
            <w:tcW w:w="180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 </w:t>
            </w:r>
            <w:r w:rsidR="0070535E">
              <w:rPr>
                <w:rFonts w:ascii="Times New Roman" w:hAnsi="Times New Roman" w:cs="Times New Roman"/>
                <w:sz w:val="24"/>
                <w:szCs w:val="24"/>
              </w:rPr>
              <w:t xml:space="preserve">       </w:t>
            </w:r>
            <w:r w:rsidRPr="007624D1">
              <w:rPr>
                <w:rFonts w:ascii="Times New Roman" w:hAnsi="Times New Roman" w:cs="Times New Roman"/>
                <w:sz w:val="24"/>
                <w:szCs w:val="24"/>
              </w:rPr>
              <w:t>+</w:t>
            </w:r>
          </w:p>
        </w:tc>
      </w:tr>
      <w:tr w:rsidR="00FB10D5" w:rsidRPr="007624D1" w:rsidTr="00CA5F90">
        <w:tc>
          <w:tcPr>
            <w:tcW w:w="352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Membership in coop</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Dummy 1=if member; 2=if not</w:t>
            </w:r>
          </w:p>
        </w:tc>
        <w:tc>
          <w:tcPr>
            <w:tcW w:w="180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 </w:t>
            </w:r>
            <w:r w:rsidR="0070535E">
              <w:rPr>
                <w:rFonts w:ascii="Times New Roman" w:hAnsi="Times New Roman" w:cs="Times New Roman"/>
                <w:sz w:val="24"/>
                <w:szCs w:val="24"/>
              </w:rPr>
              <w:t xml:space="preserve">       </w:t>
            </w:r>
            <w:r w:rsidRPr="007624D1">
              <w:rPr>
                <w:rFonts w:ascii="Times New Roman" w:hAnsi="Times New Roman" w:cs="Times New Roman"/>
                <w:sz w:val="24"/>
                <w:szCs w:val="24"/>
              </w:rPr>
              <w:t>+</w:t>
            </w:r>
          </w:p>
        </w:tc>
      </w:tr>
      <w:tr w:rsidR="00FB10D5" w:rsidRPr="007624D1" w:rsidTr="00CA5F90">
        <w:tc>
          <w:tcPr>
            <w:tcW w:w="352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Participation on farm activities</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Dummy 1=if participate; 2=if not</w:t>
            </w:r>
          </w:p>
        </w:tc>
        <w:tc>
          <w:tcPr>
            <w:tcW w:w="1800" w:type="dxa"/>
          </w:tcPr>
          <w:p w:rsidR="00FB10D5" w:rsidRPr="007624D1" w:rsidRDefault="0070535E" w:rsidP="006C5C6E">
            <w:pPr>
              <w:jc w:val="both"/>
              <w:rPr>
                <w:rFonts w:ascii="Times New Roman" w:hAnsi="Times New Roman" w:cs="Times New Roman"/>
                <w:sz w:val="24"/>
                <w:szCs w:val="24"/>
              </w:rPr>
            </w:pPr>
            <w:r>
              <w:rPr>
                <w:rFonts w:ascii="Times New Roman" w:hAnsi="Times New Roman" w:cs="Times New Roman"/>
                <w:sz w:val="24"/>
                <w:szCs w:val="24"/>
              </w:rPr>
              <w:t xml:space="preserve">        +</w:t>
            </w:r>
          </w:p>
        </w:tc>
      </w:tr>
      <w:tr w:rsidR="00FB10D5" w:rsidRPr="007624D1" w:rsidTr="00CA5F90">
        <w:tc>
          <w:tcPr>
            <w:tcW w:w="3520"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Participation on nonfarm activities </w:t>
            </w:r>
          </w:p>
        </w:tc>
        <w:tc>
          <w:tcPr>
            <w:tcW w:w="3968" w:type="dxa"/>
          </w:tcPr>
          <w:p w:rsidR="00FB10D5" w:rsidRPr="007624D1" w:rsidRDefault="00FB10D5" w:rsidP="006C5C6E">
            <w:pPr>
              <w:jc w:val="both"/>
              <w:rPr>
                <w:rFonts w:ascii="Times New Roman" w:hAnsi="Times New Roman" w:cs="Times New Roman"/>
                <w:sz w:val="24"/>
                <w:szCs w:val="24"/>
              </w:rPr>
            </w:pPr>
            <w:r w:rsidRPr="007624D1">
              <w:rPr>
                <w:rFonts w:ascii="Times New Roman" w:hAnsi="Times New Roman" w:cs="Times New Roman"/>
                <w:sz w:val="24"/>
                <w:szCs w:val="24"/>
              </w:rPr>
              <w:t xml:space="preserve">Dummy 1=if participate; 2 =if not </w:t>
            </w:r>
          </w:p>
        </w:tc>
        <w:tc>
          <w:tcPr>
            <w:tcW w:w="1800" w:type="dxa"/>
          </w:tcPr>
          <w:p w:rsidR="00FB10D5" w:rsidRPr="007624D1" w:rsidRDefault="0070535E" w:rsidP="006C5C6E">
            <w:pPr>
              <w:jc w:val="both"/>
              <w:rPr>
                <w:rFonts w:ascii="Times New Roman" w:hAnsi="Times New Roman" w:cs="Times New Roman"/>
                <w:sz w:val="24"/>
                <w:szCs w:val="24"/>
              </w:rPr>
            </w:pPr>
            <w:r>
              <w:rPr>
                <w:rFonts w:ascii="Times New Roman" w:hAnsi="Times New Roman" w:cs="Times New Roman"/>
                <w:sz w:val="24"/>
                <w:szCs w:val="24"/>
              </w:rPr>
              <w:t xml:space="preserve">        </w:t>
            </w:r>
            <w:r w:rsidR="00FB10D5" w:rsidRPr="007624D1">
              <w:rPr>
                <w:rFonts w:ascii="Times New Roman" w:hAnsi="Times New Roman" w:cs="Times New Roman"/>
                <w:sz w:val="24"/>
                <w:szCs w:val="24"/>
              </w:rPr>
              <w:t>+</w:t>
            </w:r>
          </w:p>
        </w:tc>
      </w:tr>
    </w:tbl>
    <w:p w:rsidR="00FC13B0" w:rsidRPr="00FC13B0" w:rsidRDefault="00FB10D5" w:rsidP="00FC13B0">
      <w:pPr>
        <w:jc w:val="both"/>
        <w:rPr>
          <w:rFonts w:ascii="Times New Roman" w:hAnsi="Times New Roman" w:cs="Times New Roman"/>
          <w:sz w:val="24"/>
        </w:rPr>
      </w:pPr>
      <w:r w:rsidRPr="007624D1">
        <w:rPr>
          <w:rFonts w:ascii="Times New Roman" w:hAnsi="Times New Roman" w:cs="Times New Roman"/>
          <w:sz w:val="24"/>
        </w:rPr>
        <w:t>Source: Adapted from literature</w:t>
      </w:r>
    </w:p>
    <w:p w:rsidR="00043229" w:rsidRPr="00CA5F90" w:rsidRDefault="0029464E" w:rsidP="000F3A13">
      <w:pPr>
        <w:pStyle w:val="Heading1"/>
        <w:spacing w:line="480" w:lineRule="auto"/>
        <w:rPr>
          <w:rFonts w:ascii="Times New Roman" w:hAnsi="Times New Roman" w:cs="Times New Roman"/>
          <w:color w:val="000000" w:themeColor="text1"/>
          <w:sz w:val="32"/>
        </w:rPr>
      </w:pPr>
      <w:bookmarkStart w:id="98" w:name="_Toc140738950"/>
      <w:r w:rsidRPr="00CA5F90">
        <w:rPr>
          <w:rFonts w:ascii="Times New Roman" w:hAnsi="Times New Roman" w:cs="Times New Roman"/>
          <w:color w:val="000000" w:themeColor="text1"/>
          <w:sz w:val="32"/>
        </w:rPr>
        <w:lastRenderedPageBreak/>
        <w:t>CHAPTER FOUR: RESULT AND DISCUSION</w:t>
      </w:r>
      <w:bookmarkEnd w:id="98"/>
    </w:p>
    <w:p w:rsidR="004E4672" w:rsidRPr="007624D1" w:rsidRDefault="009C2D1B" w:rsidP="004E4672">
      <w:pPr>
        <w:spacing w:line="360" w:lineRule="auto"/>
        <w:jc w:val="both"/>
        <w:rPr>
          <w:rFonts w:ascii="Times New Roman" w:hAnsi="Times New Roman" w:cs="Times New Roman"/>
          <w:color w:val="000000"/>
          <w:sz w:val="24"/>
        </w:rPr>
      </w:pPr>
      <w:r w:rsidRPr="007624D1">
        <w:rPr>
          <w:rFonts w:ascii="Times New Roman" w:hAnsi="Times New Roman" w:cs="Times New Roman"/>
          <w:color w:val="000000"/>
          <w:sz w:val="24"/>
        </w:rPr>
        <w:t>Study results are presented in two categories as a descriptive an</w:t>
      </w:r>
      <w:r w:rsidR="00A002C3">
        <w:rPr>
          <w:rFonts w:ascii="Times New Roman" w:hAnsi="Times New Roman" w:cs="Times New Roman"/>
          <w:color w:val="000000"/>
          <w:sz w:val="24"/>
        </w:rPr>
        <w:t xml:space="preserve">d econometric model analysis of </w:t>
      </w:r>
      <w:r w:rsidRPr="007624D1">
        <w:rPr>
          <w:rFonts w:ascii="Times New Roman" w:hAnsi="Times New Roman" w:cs="Times New Roman"/>
          <w:color w:val="000000"/>
          <w:sz w:val="24"/>
        </w:rPr>
        <w:t>the survey data. Descriptive statistics such as mean, sta</w:t>
      </w:r>
      <w:r w:rsidR="00A002C3">
        <w:rPr>
          <w:rFonts w:ascii="Times New Roman" w:hAnsi="Times New Roman" w:cs="Times New Roman"/>
          <w:color w:val="000000"/>
          <w:sz w:val="24"/>
        </w:rPr>
        <w:t xml:space="preserve">ndard deviation, percentage and </w:t>
      </w:r>
      <w:r w:rsidRPr="007624D1">
        <w:rPr>
          <w:rFonts w:ascii="Times New Roman" w:hAnsi="Times New Roman" w:cs="Times New Roman"/>
          <w:color w:val="000000"/>
          <w:sz w:val="24"/>
        </w:rPr>
        <w:t>frequency distribution were employed and binary logistic</w:t>
      </w:r>
      <w:r w:rsidR="00A002C3">
        <w:rPr>
          <w:rFonts w:ascii="Times New Roman" w:hAnsi="Times New Roman" w:cs="Times New Roman"/>
          <w:color w:val="000000"/>
          <w:sz w:val="24"/>
        </w:rPr>
        <w:t xml:space="preserve">, econometric model was used to </w:t>
      </w:r>
      <w:r w:rsidRPr="007624D1">
        <w:rPr>
          <w:rFonts w:ascii="Times New Roman" w:hAnsi="Times New Roman" w:cs="Times New Roman"/>
          <w:color w:val="000000"/>
          <w:sz w:val="24"/>
        </w:rPr>
        <w:t>identif</w:t>
      </w:r>
      <w:r w:rsidR="00834B5F" w:rsidRPr="007624D1">
        <w:rPr>
          <w:rFonts w:ascii="Times New Roman" w:hAnsi="Times New Roman" w:cs="Times New Roman"/>
          <w:color w:val="000000"/>
          <w:sz w:val="24"/>
        </w:rPr>
        <w:t xml:space="preserve">y determinants of food </w:t>
      </w:r>
      <w:r w:rsidRPr="007624D1">
        <w:rPr>
          <w:rFonts w:ascii="Times New Roman" w:hAnsi="Times New Roman" w:cs="Times New Roman"/>
          <w:color w:val="000000"/>
          <w:sz w:val="24"/>
        </w:rPr>
        <w:t>security at household level.</w:t>
      </w:r>
    </w:p>
    <w:p w:rsidR="00FA2AA9" w:rsidRPr="00CA5F90" w:rsidRDefault="005613CE" w:rsidP="00FA2AA9">
      <w:pPr>
        <w:pStyle w:val="Heading2"/>
        <w:numPr>
          <w:ilvl w:val="1"/>
          <w:numId w:val="34"/>
        </w:numPr>
        <w:spacing w:after="240"/>
        <w:rPr>
          <w:rFonts w:ascii="Times New Roman" w:hAnsi="Times New Roman" w:cs="Times New Roman"/>
          <w:color w:val="auto"/>
          <w:sz w:val="36"/>
        </w:rPr>
      </w:pPr>
      <w:bookmarkStart w:id="99" w:name="_Toc140738951"/>
      <w:r w:rsidRPr="00CA5F90">
        <w:rPr>
          <w:rFonts w:ascii="Times New Roman" w:hAnsi="Times New Roman" w:cs="Times New Roman"/>
          <w:color w:val="auto"/>
          <w:sz w:val="28"/>
        </w:rPr>
        <w:t>DESCRIPTIVE STATISTICS</w:t>
      </w:r>
      <w:bookmarkEnd w:id="99"/>
    </w:p>
    <w:p w:rsidR="001A0285" w:rsidRPr="00CA5F90" w:rsidRDefault="00FA2AA9" w:rsidP="00FA2AA9">
      <w:pPr>
        <w:pStyle w:val="Heading2"/>
        <w:numPr>
          <w:ilvl w:val="2"/>
          <w:numId w:val="40"/>
        </w:numPr>
        <w:spacing w:after="240"/>
        <w:rPr>
          <w:rFonts w:ascii="Times New Roman" w:hAnsi="Times New Roman" w:cs="Times New Roman"/>
          <w:b w:val="0"/>
          <w:color w:val="auto"/>
          <w:sz w:val="32"/>
        </w:rPr>
      </w:pPr>
      <w:bookmarkStart w:id="100" w:name="_Toc140738952"/>
      <w:r w:rsidRPr="00CA5F90">
        <w:rPr>
          <w:rStyle w:val="Heading2Char"/>
          <w:rFonts w:ascii="Times New Roman" w:hAnsi="Times New Roman" w:cs="Times New Roman"/>
          <w:b/>
          <w:color w:val="000000" w:themeColor="text1"/>
          <w:sz w:val="24"/>
        </w:rPr>
        <w:t>Demographic and socio-economic characteristics</w:t>
      </w:r>
      <w:bookmarkEnd w:id="100"/>
    </w:p>
    <w:p w:rsidR="001A0285" w:rsidRPr="007624D1" w:rsidRDefault="001A0285" w:rsidP="001A0285">
      <w:pPr>
        <w:spacing w:line="360" w:lineRule="auto"/>
        <w:jc w:val="both"/>
        <w:rPr>
          <w:rFonts w:ascii="Times New Roman" w:hAnsi="Times New Roman" w:cs="Times New Roman"/>
          <w:color w:val="000000"/>
          <w:sz w:val="24"/>
        </w:rPr>
      </w:pPr>
      <w:r w:rsidRPr="007624D1">
        <w:rPr>
          <w:rFonts w:ascii="Times New Roman" w:hAnsi="Times New Roman" w:cs="Times New Roman"/>
          <w:color w:val="000000"/>
          <w:sz w:val="24"/>
        </w:rPr>
        <w:t>Socio -economic characteristics of sample households by age, sex</w:t>
      </w:r>
      <w:r w:rsidR="00A002C3">
        <w:rPr>
          <w:rFonts w:ascii="Times New Roman" w:hAnsi="Times New Roman" w:cs="Times New Roman"/>
          <w:color w:val="000000"/>
          <w:sz w:val="24"/>
        </w:rPr>
        <w:t xml:space="preserve">, household size, and education </w:t>
      </w:r>
      <w:r w:rsidRPr="007624D1">
        <w:rPr>
          <w:rFonts w:ascii="Times New Roman" w:hAnsi="Times New Roman" w:cs="Times New Roman"/>
          <w:color w:val="000000"/>
          <w:sz w:val="24"/>
        </w:rPr>
        <w:t>level were summarized in relation to the food security stat</w:t>
      </w:r>
      <w:r w:rsidR="00A002C3">
        <w:rPr>
          <w:rFonts w:ascii="Times New Roman" w:hAnsi="Times New Roman" w:cs="Times New Roman"/>
          <w:color w:val="000000"/>
          <w:sz w:val="24"/>
        </w:rPr>
        <w:t xml:space="preserve">us at household level. Possible </w:t>
      </w:r>
      <w:r w:rsidRPr="007624D1">
        <w:rPr>
          <w:rFonts w:ascii="Times New Roman" w:hAnsi="Times New Roman" w:cs="Times New Roman"/>
          <w:color w:val="000000"/>
          <w:sz w:val="24"/>
        </w:rPr>
        <w:t>explanations on factors supposed to have</w:t>
      </w:r>
      <w:r w:rsidR="00A002C3">
        <w:rPr>
          <w:rFonts w:ascii="Times New Roman" w:hAnsi="Times New Roman" w:cs="Times New Roman"/>
          <w:color w:val="000000"/>
          <w:sz w:val="24"/>
        </w:rPr>
        <w:t xml:space="preserve"> contribution on household food insecurity are also </w:t>
      </w:r>
      <w:r w:rsidRPr="007624D1">
        <w:rPr>
          <w:rFonts w:ascii="Times New Roman" w:hAnsi="Times New Roman" w:cs="Times New Roman"/>
          <w:color w:val="000000"/>
          <w:sz w:val="24"/>
        </w:rPr>
        <w:t>presented</w:t>
      </w:r>
      <w:r w:rsidR="0021026A" w:rsidRPr="007624D1">
        <w:rPr>
          <w:rFonts w:ascii="Times New Roman" w:hAnsi="Times New Roman" w:cs="Times New Roman"/>
          <w:color w:val="000000"/>
          <w:sz w:val="24"/>
        </w:rPr>
        <w:t xml:space="preserve"> from analyses of model output.</w:t>
      </w:r>
    </w:p>
    <w:p w:rsidR="0021026A" w:rsidRPr="007624D1" w:rsidRDefault="0021026A" w:rsidP="0021026A">
      <w:pPr>
        <w:pStyle w:val="Caption"/>
        <w:rPr>
          <w:rFonts w:ascii="Times New Roman" w:hAnsi="Times New Roman" w:cs="Times New Roman"/>
          <w:b w:val="0"/>
          <w:color w:val="auto"/>
          <w:sz w:val="36"/>
          <w:szCs w:val="24"/>
        </w:rPr>
      </w:pPr>
      <w:bookmarkStart w:id="101" w:name="_Toc140079168"/>
      <w:bookmarkStart w:id="102" w:name="_Toc140738833"/>
      <w:r w:rsidRPr="007624D1">
        <w:rPr>
          <w:rFonts w:ascii="Times New Roman" w:hAnsi="Times New Roman" w:cs="Times New Roman"/>
          <w:b w:val="0"/>
          <w:color w:val="auto"/>
          <w:sz w:val="24"/>
        </w:rPr>
        <w:t xml:space="preserve">Table </w:t>
      </w:r>
      <w:r w:rsidR="00D17FA2" w:rsidRPr="007624D1">
        <w:rPr>
          <w:rFonts w:ascii="Times New Roman" w:hAnsi="Times New Roman" w:cs="Times New Roman"/>
          <w:b w:val="0"/>
          <w:color w:val="auto"/>
          <w:sz w:val="24"/>
        </w:rPr>
        <w:fldChar w:fldCharType="begin"/>
      </w:r>
      <w:r w:rsidRPr="007624D1">
        <w:rPr>
          <w:rFonts w:ascii="Times New Roman" w:hAnsi="Times New Roman" w:cs="Times New Roman"/>
          <w:b w:val="0"/>
          <w:color w:val="auto"/>
          <w:sz w:val="24"/>
        </w:rPr>
        <w:instrText xml:space="preserve"> SEQ Table \* ARABIC </w:instrText>
      </w:r>
      <w:r w:rsidR="00D17FA2" w:rsidRPr="007624D1">
        <w:rPr>
          <w:rFonts w:ascii="Times New Roman" w:hAnsi="Times New Roman" w:cs="Times New Roman"/>
          <w:b w:val="0"/>
          <w:color w:val="auto"/>
          <w:sz w:val="24"/>
        </w:rPr>
        <w:fldChar w:fldCharType="separate"/>
      </w:r>
      <w:r w:rsidR="001E17C9">
        <w:rPr>
          <w:rFonts w:ascii="Times New Roman" w:hAnsi="Times New Roman" w:cs="Times New Roman"/>
          <w:b w:val="0"/>
          <w:noProof/>
          <w:color w:val="auto"/>
          <w:sz w:val="24"/>
        </w:rPr>
        <w:t>3</w:t>
      </w:r>
      <w:r w:rsidR="00D17FA2" w:rsidRPr="007624D1">
        <w:rPr>
          <w:rFonts w:ascii="Times New Roman" w:hAnsi="Times New Roman" w:cs="Times New Roman"/>
          <w:b w:val="0"/>
          <w:color w:val="auto"/>
          <w:sz w:val="24"/>
        </w:rPr>
        <w:fldChar w:fldCharType="end"/>
      </w:r>
      <w:r w:rsidRPr="007624D1">
        <w:rPr>
          <w:rFonts w:ascii="Times New Roman" w:hAnsi="Times New Roman" w:cs="Times New Roman"/>
          <w:b w:val="0"/>
          <w:color w:val="auto"/>
          <w:sz w:val="24"/>
        </w:rPr>
        <w:t>: Age category of respondents</w:t>
      </w:r>
      <w:bookmarkEnd w:id="101"/>
      <w:bookmarkEnd w:id="102"/>
    </w:p>
    <w:tbl>
      <w:tblPr>
        <w:tblW w:w="4889"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806"/>
        <w:gridCol w:w="2047"/>
        <w:gridCol w:w="2826"/>
        <w:gridCol w:w="2828"/>
      </w:tblGrid>
      <w:tr w:rsidR="006F1B9F" w:rsidRPr="007624D1" w:rsidTr="006F1B9F">
        <w:trPr>
          <w:cantSplit/>
          <w:tblHeader/>
        </w:trPr>
        <w:tc>
          <w:tcPr>
            <w:tcW w:w="1677" w:type="pct"/>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6F1B9F" w:rsidRPr="007624D1" w:rsidRDefault="006F1B9F" w:rsidP="00306420">
            <w:pPr>
              <w:autoSpaceDE w:val="0"/>
              <w:autoSpaceDN w:val="0"/>
              <w:adjustRightInd w:val="0"/>
              <w:spacing w:after="0" w:line="240" w:lineRule="auto"/>
              <w:rPr>
                <w:rFonts w:ascii="Times New Roman" w:hAnsi="Times New Roman" w:cs="Times New Roman"/>
                <w:sz w:val="24"/>
                <w:szCs w:val="24"/>
              </w:rPr>
            </w:pPr>
            <w:r w:rsidRPr="007624D1">
              <w:rPr>
                <w:rFonts w:ascii="Times New Roman" w:hAnsi="Times New Roman" w:cs="Times New Roman"/>
                <w:sz w:val="24"/>
                <w:szCs w:val="24"/>
              </w:rPr>
              <w:t xml:space="preserve">         Age category</w:t>
            </w:r>
          </w:p>
        </w:tc>
        <w:tc>
          <w:tcPr>
            <w:tcW w:w="1661"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6F1B9F" w:rsidRPr="007624D1" w:rsidRDefault="006F1B9F" w:rsidP="00306420">
            <w:pPr>
              <w:autoSpaceDE w:val="0"/>
              <w:autoSpaceDN w:val="0"/>
              <w:adjustRightInd w:val="0"/>
              <w:spacing w:after="0" w:line="320" w:lineRule="atLeast"/>
              <w:jc w:val="center"/>
              <w:rPr>
                <w:rFonts w:ascii="Times New Roman" w:hAnsi="Times New Roman" w:cs="Times New Roman"/>
                <w:color w:val="000000"/>
                <w:sz w:val="24"/>
                <w:szCs w:val="24"/>
              </w:rPr>
            </w:pPr>
            <w:r w:rsidRPr="007624D1">
              <w:rPr>
                <w:rFonts w:ascii="Times New Roman" w:hAnsi="Times New Roman" w:cs="Times New Roman"/>
                <w:color w:val="000000"/>
                <w:sz w:val="24"/>
                <w:szCs w:val="24"/>
              </w:rPr>
              <w:t>Frequency</w:t>
            </w:r>
          </w:p>
        </w:tc>
        <w:tc>
          <w:tcPr>
            <w:tcW w:w="1662"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6F1B9F" w:rsidRPr="007624D1" w:rsidRDefault="006F1B9F" w:rsidP="00306420">
            <w:pPr>
              <w:autoSpaceDE w:val="0"/>
              <w:autoSpaceDN w:val="0"/>
              <w:adjustRightInd w:val="0"/>
              <w:spacing w:after="0" w:line="320" w:lineRule="atLeast"/>
              <w:jc w:val="center"/>
              <w:rPr>
                <w:rFonts w:ascii="Times New Roman" w:hAnsi="Times New Roman" w:cs="Times New Roman"/>
                <w:color w:val="000000"/>
                <w:sz w:val="24"/>
                <w:szCs w:val="24"/>
              </w:rPr>
            </w:pPr>
            <w:r w:rsidRPr="007624D1">
              <w:rPr>
                <w:rFonts w:ascii="Times New Roman" w:hAnsi="Times New Roman" w:cs="Times New Roman"/>
                <w:color w:val="000000"/>
                <w:sz w:val="24"/>
                <w:szCs w:val="24"/>
              </w:rPr>
              <w:t>Valid Percent</w:t>
            </w:r>
          </w:p>
        </w:tc>
      </w:tr>
      <w:tr w:rsidR="006F1B9F" w:rsidRPr="007624D1" w:rsidTr="006F1B9F">
        <w:trPr>
          <w:cantSplit/>
          <w:tblHeader/>
        </w:trPr>
        <w:tc>
          <w:tcPr>
            <w:tcW w:w="474"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7624D1" w:rsidRDefault="006F1B9F" w:rsidP="00306420">
            <w:pPr>
              <w:autoSpaceDE w:val="0"/>
              <w:autoSpaceDN w:val="0"/>
              <w:adjustRightInd w:val="0"/>
              <w:spacing w:after="0" w:line="320" w:lineRule="atLeast"/>
              <w:rPr>
                <w:rFonts w:ascii="Times New Roman" w:hAnsi="Times New Roman" w:cs="Times New Roman"/>
                <w:color w:val="000000"/>
                <w:sz w:val="24"/>
                <w:szCs w:val="24"/>
              </w:rPr>
            </w:pPr>
          </w:p>
        </w:tc>
        <w:tc>
          <w:tcPr>
            <w:tcW w:w="1203"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6F1B9F" w:rsidRPr="007624D1"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7624D1">
              <w:rPr>
                <w:rFonts w:ascii="Times New Roman" w:hAnsi="Times New Roman" w:cs="Times New Roman"/>
                <w:color w:val="000000"/>
                <w:sz w:val="24"/>
                <w:szCs w:val="24"/>
              </w:rPr>
              <w:t>20-25</w:t>
            </w:r>
          </w:p>
        </w:tc>
        <w:tc>
          <w:tcPr>
            <w:tcW w:w="1661"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6F1B9F" w:rsidRPr="007624D1"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7624D1">
              <w:rPr>
                <w:rFonts w:ascii="Times New Roman" w:hAnsi="Times New Roman" w:cs="Times New Roman"/>
                <w:color w:val="000000"/>
                <w:sz w:val="24"/>
                <w:szCs w:val="24"/>
              </w:rPr>
              <w:t>1</w:t>
            </w:r>
          </w:p>
        </w:tc>
        <w:tc>
          <w:tcPr>
            <w:tcW w:w="1662" w:type="pct"/>
            <w:tcBorders>
              <w:top w:val="single" w:sz="16" w:space="0" w:color="000000"/>
              <w:bottom w:val="nil"/>
            </w:tcBorders>
            <w:shd w:val="clear" w:color="auto" w:fill="FFFFFF"/>
            <w:tcMar>
              <w:top w:w="30" w:type="dxa"/>
              <w:left w:w="30" w:type="dxa"/>
              <w:bottom w:w="30" w:type="dxa"/>
              <w:right w:w="30" w:type="dxa"/>
            </w:tcMar>
            <w:vAlign w:val="center"/>
          </w:tcPr>
          <w:p w:rsidR="006F1B9F" w:rsidRPr="007624D1"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7624D1">
              <w:rPr>
                <w:rFonts w:ascii="Times New Roman" w:hAnsi="Times New Roman" w:cs="Times New Roman"/>
                <w:color w:val="000000"/>
                <w:sz w:val="24"/>
                <w:szCs w:val="24"/>
              </w:rPr>
              <w:t>1.0</w:t>
            </w:r>
          </w:p>
        </w:tc>
      </w:tr>
      <w:tr w:rsidR="006F1B9F" w:rsidRPr="007624D1" w:rsidTr="006F1B9F">
        <w:trPr>
          <w:cantSplit/>
          <w:tblHeader/>
        </w:trPr>
        <w:tc>
          <w:tcPr>
            <w:tcW w:w="474"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7624D1"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03" w:type="pct"/>
            <w:tcBorders>
              <w:top w:val="nil"/>
              <w:left w:val="nil"/>
              <w:bottom w:val="nil"/>
              <w:right w:val="single" w:sz="16" w:space="0" w:color="000000"/>
            </w:tcBorders>
            <w:shd w:val="clear" w:color="auto" w:fill="FFFFFF"/>
            <w:tcMar>
              <w:top w:w="30" w:type="dxa"/>
              <w:left w:w="30" w:type="dxa"/>
              <w:bottom w:w="30" w:type="dxa"/>
              <w:right w:w="30" w:type="dxa"/>
            </w:tcMar>
          </w:tcPr>
          <w:p w:rsidR="006F1B9F" w:rsidRPr="007624D1"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7624D1">
              <w:rPr>
                <w:rFonts w:ascii="Times New Roman" w:hAnsi="Times New Roman" w:cs="Times New Roman"/>
                <w:color w:val="000000"/>
                <w:sz w:val="24"/>
                <w:szCs w:val="24"/>
              </w:rPr>
              <w:t>26-30</w:t>
            </w:r>
          </w:p>
        </w:tc>
        <w:tc>
          <w:tcPr>
            <w:tcW w:w="1661" w:type="pct"/>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7624D1"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7624D1">
              <w:rPr>
                <w:rFonts w:ascii="Times New Roman" w:hAnsi="Times New Roman" w:cs="Times New Roman"/>
                <w:color w:val="000000"/>
                <w:sz w:val="24"/>
                <w:szCs w:val="24"/>
              </w:rPr>
              <w:t>15</w:t>
            </w:r>
          </w:p>
        </w:tc>
        <w:tc>
          <w:tcPr>
            <w:tcW w:w="1662" w:type="pct"/>
            <w:tcBorders>
              <w:top w:val="nil"/>
              <w:bottom w:val="nil"/>
            </w:tcBorders>
            <w:shd w:val="clear" w:color="auto" w:fill="FFFFFF"/>
            <w:tcMar>
              <w:top w:w="30" w:type="dxa"/>
              <w:left w:w="30" w:type="dxa"/>
              <w:bottom w:w="30" w:type="dxa"/>
              <w:right w:w="30" w:type="dxa"/>
            </w:tcMar>
            <w:vAlign w:val="center"/>
          </w:tcPr>
          <w:p w:rsidR="006F1B9F" w:rsidRPr="007624D1"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7624D1">
              <w:rPr>
                <w:rFonts w:ascii="Times New Roman" w:hAnsi="Times New Roman" w:cs="Times New Roman"/>
                <w:color w:val="000000"/>
                <w:sz w:val="24"/>
                <w:szCs w:val="24"/>
              </w:rPr>
              <w:t>14.3</w:t>
            </w:r>
          </w:p>
        </w:tc>
      </w:tr>
      <w:tr w:rsidR="006F1B9F" w:rsidRPr="007624D1" w:rsidTr="006F1B9F">
        <w:trPr>
          <w:cantSplit/>
          <w:tblHeader/>
        </w:trPr>
        <w:tc>
          <w:tcPr>
            <w:tcW w:w="474"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7624D1"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03" w:type="pct"/>
            <w:tcBorders>
              <w:top w:val="nil"/>
              <w:left w:val="nil"/>
              <w:bottom w:val="nil"/>
              <w:right w:val="single" w:sz="16" w:space="0" w:color="000000"/>
            </w:tcBorders>
            <w:shd w:val="clear" w:color="auto" w:fill="FFFFFF"/>
            <w:tcMar>
              <w:top w:w="30" w:type="dxa"/>
              <w:left w:w="30" w:type="dxa"/>
              <w:bottom w:w="30" w:type="dxa"/>
              <w:right w:w="30" w:type="dxa"/>
            </w:tcMar>
          </w:tcPr>
          <w:p w:rsidR="006F1B9F" w:rsidRPr="007624D1"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7624D1">
              <w:rPr>
                <w:rFonts w:ascii="Times New Roman" w:hAnsi="Times New Roman" w:cs="Times New Roman"/>
                <w:color w:val="000000"/>
                <w:sz w:val="24"/>
                <w:szCs w:val="24"/>
              </w:rPr>
              <w:t>31-35</w:t>
            </w:r>
          </w:p>
        </w:tc>
        <w:tc>
          <w:tcPr>
            <w:tcW w:w="1661" w:type="pct"/>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7624D1"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7624D1">
              <w:rPr>
                <w:rFonts w:ascii="Times New Roman" w:hAnsi="Times New Roman" w:cs="Times New Roman"/>
                <w:color w:val="000000"/>
                <w:sz w:val="24"/>
                <w:szCs w:val="24"/>
              </w:rPr>
              <w:t>14</w:t>
            </w:r>
          </w:p>
        </w:tc>
        <w:tc>
          <w:tcPr>
            <w:tcW w:w="1662" w:type="pct"/>
            <w:tcBorders>
              <w:top w:val="nil"/>
              <w:bottom w:val="nil"/>
            </w:tcBorders>
            <w:shd w:val="clear" w:color="auto" w:fill="FFFFFF"/>
            <w:tcMar>
              <w:top w:w="30" w:type="dxa"/>
              <w:left w:w="30" w:type="dxa"/>
              <w:bottom w:w="30" w:type="dxa"/>
              <w:right w:w="30" w:type="dxa"/>
            </w:tcMar>
            <w:vAlign w:val="center"/>
          </w:tcPr>
          <w:p w:rsidR="006F1B9F" w:rsidRPr="007624D1"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7624D1">
              <w:rPr>
                <w:rFonts w:ascii="Times New Roman" w:hAnsi="Times New Roman" w:cs="Times New Roman"/>
                <w:color w:val="000000"/>
                <w:sz w:val="24"/>
                <w:szCs w:val="24"/>
              </w:rPr>
              <w:t>13.3</w:t>
            </w:r>
          </w:p>
        </w:tc>
      </w:tr>
      <w:tr w:rsidR="006F1B9F" w:rsidRPr="00306420" w:rsidTr="006F1B9F">
        <w:trPr>
          <w:cantSplit/>
          <w:tblHeader/>
        </w:trPr>
        <w:tc>
          <w:tcPr>
            <w:tcW w:w="474"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7624D1"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03" w:type="pct"/>
            <w:tcBorders>
              <w:top w:val="nil"/>
              <w:left w:val="nil"/>
              <w:bottom w:val="nil"/>
              <w:right w:val="single" w:sz="16" w:space="0" w:color="000000"/>
            </w:tcBorders>
            <w:shd w:val="clear" w:color="auto" w:fill="FFFFFF"/>
            <w:tcMar>
              <w:top w:w="30" w:type="dxa"/>
              <w:left w:w="30" w:type="dxa"/>
              <w:bottom w:w="30" w:type="dxa"/>
              <w:right w:w="30" w:type="dxa"/>
            </w:tcMar>
          </w:tcPr>
          <w:p w:rsidR="006F1B9F" w:rsidRPr="007624D1"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7624D1">
              <w:rPr>
                <w:rFonts w:ascii="Times New Roman" w:hAnsi="Times New Roman" w:cs="Times New Roman"/>
                <w:color w:val="000000"/>
                <w:sz w:val="24"/>
                <w:szCs w:val="24"/>
              </w:rPr>
              <w:t>36-40</w:t>
            </w:r>
          </w:p>
        </w:tc>
        <w:tc>
          <w:tcPr>
            <w:tcW w:w="1661" w:type="pct"/>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7624D1"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7624D1">
              <w:rPr>
                <w:rFonts w:ascii="Times New Roman" w:hAnsi="Times New Roman" w:cs="Times New Roman"/>
                <w:color w:val="000000"/>
                <w:sz w:val="24"/>
                <w:szCs w:val="24"/>
              </w:rPr>
              <w:t>36</w:t>
            </w:r>
          </w:p>
        </w:tc>
        <w:tc>
          <w:tcPr>
            <w:tcW w:w="1662" w:type="pct"/>
            <w:tcBorders>
              <w:top w:val="nil"/>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7624D1">
              <w:rPr>
                <w:rFonts w:ascii="Times New Roman" w:hAnsi="Times New Roman" w:cs="Times New Roman"/>
                <w:color w:val="000000"/>
                <w:sz w:val="24"/>
                <w:szCs w:val="24"/>
              </w:rPr>
              <w:t>34.3</w:t>
            </w:r>
          </w:p>
        </w:tc>
      </w:tr>
      <w:tr w:rsidR="006F1B9F" w:rsidRPr="00306420" w:rsidTr="006F1B9F">
        <w:trPr>
          <w:cantSplit/>
          <w:tblHeader/>
        </w:trPr>
        <w:tc>
          <w:tcPr>
            <w:tcW w:w="474"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03" w:type="pct"/>
            <w:tcBorders>
              <w:top w:val="nil"/>
              <w:left w:val="nil"/>
              <w:bottom w:val="nil"/>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306420">
              <w:rPr>
                <w:rFonts w:ascii="Times New Roman" w:hAnsi="Times New Roman" w:cs="Times New Roman"/>
                <w:color w:val="000000"/>
                <w:sz w:val="24"/>
                <w:szCs w:val="24"/>
              </w:rPr>
              <w:t>41-45</w:t>
            </w:r>
          </w:p>
        </w:tc>
        <w:tc>
          <w:tcPr>
            <w:tcW w:w="1661" w:type="pct"/>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20</w:t>
            </w:r>
          </w:p>
        </w:tc>
        <w:tc>
          <w:tcPr>
            <w:tcW w:w="1662" w:type="pct"/>
            <w:tcBorders>
              <w:top w:val="nil"/>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19.0</w:t>
            </w:r>
          </w:p>
        </w:tc>
      </w:tr>
      <w:tr w:rsidR="006F1B9F" w:rsidRPr="00306420" w:rsidTr="006F1B9F">
        <w:trPr>
          <w:cantSplit/>
          <w:tblHeader/>
        </w:trPr>
        <w:tc>
          <w:tcPr>
            <w:tcW w:w="474"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03" w:type="pct"/>
            <w:tcBorders>
              <w:top w:val="nil"/>
              <w:left w:val="nil"/>
              <w:bottom w:val="nil"/>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306420">
              <w:rPr>
                <w:rFonts w:ascii="Times New Roman" w:hAnsi="Times New Roman" w:cs="Times New Roman"/>
                <w:color w:val="000000"/>
                <w:sz w:val="24"/>
                <w:szCs w:val="24"/>
              </w:rPr>
              <w:t>46-50</w:t>
            </w:r>
          </w:p>
        </w:tc>
        <w:tc>
          <w:tcPr>
            <w:tcW w:w="1661" w:type="pct"/>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11</w:t>
            </w:r>
          </w:p>
        </w:tc>
        <w:tc>
          <w:tcPr>
            <w:tcW w:w="1662" w:type="pct"/>
            <w:tcBorders>
              <w:top w:val="nil"/>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10.5</w:t>
            </w:r>
          </w:p>
        </w:tc>
      </w:tr>
      <w:tr w:rsidR="006F1B9F" w:rsidRPr="00306420" w:rsidTr="006F1B9F">
        <w:trPr>
          <w:cantSplit/>
          <w:tblHeader/>
        </w:trPr>
        <w:tc>
          <w:tcPr>
            <w:tcW w:w="474"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03" w:type="pct"/>
            <w:tcBorders>
              <w:top w:val="nil"/>
              <w:left w:val="nil"/>
              <w:bottom w:val="nil"/>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306420">
              <w:rPr>
                <w:rFonts w:ascii="Times New Roman" w:hAnsi="Times New Roman" w:cs="Times New Roman"/>
                <w:color w:val="000000"/>
                <w:sz w:val="24"/>
                <w:szCs w:val="24"/>
              </w:rPr>
              <w:t>51-55</w:t>
            </w:r>
          </w:p>
        </w:tc>
        <w:tc>
          <w:tcPr>
            <w:tcW w:w="1661" w:type="pct"/>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5</w:t>
            </w:r>
          </w:p>
        </w:tc>
        <w:tc>
          <w:tcPr>
            <w:tcW w:w="1662" w:type="pct"/>
            <w:tcBorders>
              <w:top w:val="nil"/>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4.8</w:t>
            </w:r>
          </w:p>
        </w:tc>
      </w:tr>
      <w:tr w:rsidR="006F1B9F" w:rsidRPr="00306420" w:rsidTr="006F1B9F">
        <w:trPr>
          <w:cantSplit/>
          <w:tblHeader/>
        </w:trPr>
        <w:tc>
          <w:tcPr>
            <w:tcW w:w="474"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03" w:type="pct"/>
            <w:tcBorders>
              <w:top w:val="nil"/>
              <w:left w:val="nil"/>
              <w:bottom w:val="nil"/>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306420">
              <w:rPr>
                <w:rFonts w:ascii="Times New Roman" w:hAnsi="Times New Roman" w:cs="Times New Roman"/>
                <w:color w:val="000000"/>
                <w:sz w:val="24"/>
                <w:szCs w:val="24"/>
              </w:rPr>
              <w:t>56-60</w:t>
            </w:r>
          </w:p>
        </w:tc>
        <w:tc>
          <w:tcPr>
            <w:tcW w:w="1661" w:type="pct"/>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2</w:t>
            </w:r>
          </w:p>
        </w:tc>
        <w:tc>
          <w:tcPr>
            <w:tcW w:w="1662" w:type="pct"/>
            <w:tcBorders>
              <w:top w:val="nil"/>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1.9</w:t>
            </w:r>
          </w:p>
        </w:tc>
      </w:tr>
      <w:tr w:rsidR="006F1B9F" w:rsidRPr="00306420" w:rsidTr="006F1B9F">
        <w:trPr>
          <w:cantSplit/>
          <w:tblHeader/>
        </w:trPr>
        <w:tc>
          <w:tcPr>
            <w:tcW w:w="474"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03" w:type="pct"/>
            <w:tcBorders>
              <w:top w:val="nil"/>
              <w:left w:val="nil"/>
              <w:bottom w:val="nil"/>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306420">
              <w:rPr>
                <w:rFonts w:ascii="Times New Roman" w:hAnsi="Times New Roman" w:cs="Times New Roman"/>
                <w:color w:val="000000"/>
                <w:sz w:val="24"/>
                <w:szCs w:val="24"/>
              </w:rPr>
              <w:t>61-65</w:t>
            </w:r>
          </w:p>
        </w:tc>
        <w:tc>
          <w:tcPr>
            <w:tcW w:w="1661" w:type="pct"/>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w:t>
            </w:r>
          </w:p>
        </w:tc>
        <w:tc>
          <w:tcPr>
            <w:tcW w:w="1662" w:type="pct"/>
            <w:tcBorders>
              <w:top w:val="nil"/>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1.0</w:t>
            </w:r>
          </w:p>
        </w:tc>
      </w:tr>
      <w:tr w:rsidR="006F1B9F" w:rsidRPr="00306420" w:rsidTr="006F1B9F">
        <w:trPr>
          <w:cantSplit/>
        </w:trPr>
        <w:tc>
          <w:tcPr>
            <w:tcW w:w="474"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03"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306420">
              <w:rPr>
                <w:rFonts w:ascii="Times New Roman" w:hAnsi="Times New Roman" w:cs="Times New Roman"/>
                <w:color w:val="000000"/>
                <w:sz w:val="24"/>
                <w:szCs w:val="24"/>
              </w:rPr>
              <w:t>Total</w:t>
            </w:r>
          </w:p>
        </w:tc>
        <w:tc>
          <w:tcPr>
            <w:tcW w:w="1661"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105</w:t>
            </w:r>
          </w:p>
        </w:tc>
        <w:tc>
          <w:tcPr>
            <w:tcW w:w="1662" w:type="pct"/>
            <w:tcBorders>
              <w:top w:val="nil"/>
              <w:bottom w:val="single" w:sz="16" w:space="0" w:color="000000"/>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100.0</w:t>
            </w:r>
          </w:p>
        </w:tc>
      </w:tr>
    </w:tbl>
    <w:p w:rsidR="0021026A" w:rsidRDefault="0021026A" w:rsidP="001A0285">
      <w:pPr>
        <w:spacing w:line="360" w:lineRule="auto"/>
        <w:jc w:val="both"/>
        <w:rPr>
          <w:rFonts w:ascii="Times New Roman" w:hAnsi="Times New Roman" w:cs="Times New Roman"/>
          <w:b/>
          <w:sz w:val="28"/>
        </w:rPr>
      </w:pPr>
    </w:p>
    <w:p w:rsidR="00CA5F90" w:rsidRDefault="00CA5F90" w:rsidP="001A0285">
      <w:pPr>
        <w:spacing w:line="360" w:lineRule="auto"/>
        <w:jc w:val="both"/>
        <w:rPr>
          <w:rFonts w:ascii="Times New Roman" w:hAnsi="Times New Roman" w:cs="Times New Roman"/>
          <w:b/>
          <w:sz w:val="28"/>
        </w:rPr>
      </w:pPr>
    </w:p>
    <w:p w:rsidR="00CA5F90" w:rsidRDefault="00CA5F90" w:rsidP="001A0285">
      <w:pPr>
        <w:spacing w:line="360" w:lineRule="auto"/>
        <w:jc w:val="both"/>
        <w:rPr>
          <w:rFonts w:ascii="Times New Roman" w:hAnsi="Times New Roman" w:cs="Times New Roman"/>
          <w:b/>
          <w:sz w:val="28"/>
        </w:rPr>
      </w:pPr>
    </w:p>
    <w:p w:rsidR="00CF3E3B" w:rsidRPr="002969D8" w:rsidRDefault="002969D8" w:rsidP="002969D8">
      <w:pPr>
        <w:pStyle w:val="Caption"/>
        <w:rPr>
          <w:rFonts w:ascii="Times New Roman" w:hAnsi="Times New Roman" w:cs="Times New Roman"/>
          <w:b w:val="0"/>
          <w:color w:val="000000" w:themeColor="text1"/>
          <w:sz w:val="48"/>
          <w:szCs w:val="24"/>
        </w:rPr>
      </w:pPr>
      <w:bookmarkStart w:id="103" w:name="_Toc140079169"/>
      <w:bookmarkStart w:id="104" w:name="_Toc140738834"/>
      <w:r w:rsidRPr="002969D8">
        <w:rPr>
          <w:rFonts w:ascii="Times New Roman" w:hAnsi="Times New Roman" w:cs="Times New Roman"/>
          <w:b w:val="0"/>
          <w:color w:val="000000" w:themeColor="text1"/>
          <w:sz w:val="24"/>
        </w:rPr>
        <w:lastRenderedPageBreak/>
        <w:t xml:space="preserve">Table </w:t>
      </w:r>
      <w:r w:rsidRPr="002969D8">
        <w:rPr>
          <w:rFonts w:ascii="Times New Roman" w:hAnsi="Times New Roman" w:cs="Times New Roman"/>
          <w:b w:val="0"/>
          <w:color w:val="000000" w:themeColor="text1"/>
          <w:sz w:val="24"/>
        </w:rPr>
        <w:fldChar w:fldCharType="begin"/>
      </w:r>
      <w:r w:rsidRPr="002969D8">
        <w:rPr>
          <w:rFonts w:ascii="Times New Roman" w:hAnsi="Times New Roman" w:cs="Times New Roman"/>
          <w:b w:val="0"/>
          <w:color w:val="000000" w:themeColor="text1"/>
          <w:sz w:val="24"/>
        </w:rPr>
        <w:instrText xml:space="preserve"> SEQ Table \* ARABIC </w:instrText>
      </w:r>
      <w:r w:rsidRPr="002969D8">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4</w:t>
      </w:r>
      <w:r w:rsidRPr="002969D8">
        <w:rPr>
          <w:rFonts w:ascii="Times New Roman" w:hAnsi="Times New Roman" w:cs="Times New Roman"/>
          <w:b w:val="0"/>
          <w:color w:val="000000" w:themeColor="text1"/>
          <w:sz w:val="24"/>
        </w:rPr>
        <w:fldChar w:fldCharType="end"/>
      </w:r>
      <w:bookmarkEnd w:id="103"/>
      <w:r w:rsidRPr="002969D8">
        <w:rPr>
          <w:rFonts w:ascii="Times New Roman" w:hAnsi="Times New Roman" w:cs="Times New Roman"/>
          <w:b w:val="0"/>
          <w:color w:val="000000" w:themeColor="text1"/>
          <w:sz w:val="24"/>
        </w:rPr>
        <w:t>: Education status of sample respondents</w:t>
      </w:r>
      <w:bookmarkEnd w:id="104"/>
      <w:r w:rsidRPr="002969D8">
        <w:rPr>
          <w:rFonts w:ascii="Times New Roman" w:hAnsi="Times New Roman" w:cs="Times New Roman"/>
          <w:b w:val="0"/>
          <w:color w:val="000000" w:themeColor="text1"/>
          <w:sz w:val="24"/>
        </w:rPr>
        <w:t xml:space="preserve"> </w:t>
      </w:r>
    </w:p>
    <w:tbl>
      <w:tblPr>
        <w:tblW w:w="4889"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947"/>
        <w:gridCol w:w="2156"/>
        <w:gridCol w:w="2576"/>
        <w:gridCol w:w="2828"/>
      </w:tblGrid>
      <w:tr w:rsidR="006F1B9F" w:rsidRPr="00306420" w:rsidTr="006F1B9F">
        <w:trPr>
          <w:cantSplit/>
          <w:tblHeader/>
        </w:trPr>
        <w:tc>
          <w:tcPr>
            <w:tcW w:w="557"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sz w:val="24"/>
                <w:szCs w:val="24"/>
              </w:rPr>
            </w:pPr>
          </w:p>
        </w:tc>
        <w:tc>
          <w:tcPr>
            <w:tcW w:w="1267"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sz w:val="24"/>
                <w:szCs w:val="24"/>
              </w:rPr>
            </w:pPr>
          </w:p>
        </w:tc>
        <w:tc>
          <w:tcPr>
            <w:tcW w:w="151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6F1B9F" w:rsidRPr="00306420" w:rsidRDefault="006F1B9F" w:rsidP="00306420">
            <w:pPr>
              <w:autoSpaceDE w:val="0"/>
              <w:autoSpaceDN w:val="0"/>
              <w:adjustRightInd w:val="0"/>
              <w:spacing w:after="0" w:line="320" w:lineRule="atLeast"/>
              <w:jc w:val="center"/>
              <w:rPr>
                <w:rFonts w:ascii="Times New Roman" w:hAnsi="Times New Roman" w:cs="Times New Roman"/>
                <w:color w:val="000000"/>
                <w:sz w:val="24"/>
                <w:szCs w:val="24"/>
              </w:rPr>
            </w:pPr>
            <w:r w:rsidRPr="00306420">
              <w:rPr>
                <w:rFonts w:ascii="Times New Roman" w:hAnsi="Times New Roman" w:cs="Times New Roman"/>
                <w:color w:val="000000"/>
                <w:sz w:val="24"/>
                <w:szCs w:val="24"/>
              </w:rPr>
              <w:t>Frequency</w:t>
            </w:r>
          </w:p>
        </w:tc>
        <w:tc>
          <w:tcPr>
            <w:tcW w:w="1662"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6F1B9F" w:rsidRPr="00306420" w:rsidRDefault="006F1B9F" w:rsidP="00306420">
            <w:pPr>
              <w:autoSpaceDE w:val="0"/>
              <w:autoSpaceDN w:val="0"/>
              <w:adjustRightInd w:val="0"/>
              <w:spacing w:after="0" w:line="320" w:lineRule="atLeast"/>
              <w:jc w:val="center"/>
              <w:rPr>
                <w:rFonts w:ascii="Times New Roman" w:hAnsi="Times New Roman" w:cs="Times New Roman"/>
                <w:color w:val="000000"/>
                <w:sz w:val="24"/>
                <w:szCs w:val="24"/>
              </w:rPr>
            </w:pPr>
            <w:r w:rsidRPr="00306420">
              <w:rPr>
                <w:rFonts w:ascii="Times New Roman" w:hAnsi="Times New Roman" w:cs="Times New Roman"/>
                <w:color w:val="000000"/>
                <w:sz w:val="24"/>
                <w:szCs w:val="24"/>
              </w:rPr>
              <w:t>Valid Percent</w:t>
            </w:r>
          </w:p>
        </w:tc>
      </w:tr>
      <w:tr w:rsidR="006F1B9F" w:rsidRPr="00306420" w:rsidTr="006F1B9F">
        <w:trPr>
          <w:cantSplit/>
          <w:tblHeader/>
        </w:trPr>
        <w:tc>
          <w:tcPr>
            <w:tcW w:w="557"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p>
        </w:tc>
        <w:tc>
          <w:tcPr>
            <w:tcW w:w="1267"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L</w:t>
            </w:r>
            <w:r w:rsidRPr="00306420">
              <w:rPr>
                <w:rFonts w:ascii="Times New Roman" w:hAnsi="Times New Roman" w:cs="Times New Roman"/>
                <w:color w:val="000000"/>
                <w:sz w:val="24"/>
                <w:szCs w:val="24"/>
              </w:rPr>
              <w:t>iterate</w:t>
            </w:r>
          </w:p>
        </w:tc>
        <w:tc>
          <w:tcPr>
            <w:tcW w:w="1514"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35</w:t>
            </w:r>
          </w:p>
        </w:tc>
        <w:tc>
          <w:tcPr>
            <w:tcW w:w="1662" w:type="pct"/>
            <w:tcBorders>
              <w:top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33.3</w:t>
            </w:r>
          </w:p>
        </w:tc>
      </w:tr>
      <w:tr w:rsidR="006F1B9F" w:rsidRPr="00306420" w:rsidTr="006F1B9F">
        <w:trPr>
          <w:cantSplit/>
          <w:tblHeader/>
        </w:trPr>
        <w:tc>
          <w:tcPr>
            <w:tcW w:w="557"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67" w:type="pct"/>
            <w:tcBorders>
              <w:top w:val="nil"/>
              <w:left w:val="nil"/>
              <w:bottom w:val="nil"/>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I</w:t>
            </w:r>
            <w:r w:rsidRPr="00306420">
              <w:rPr>
                <w:rFonts w:ascii="Times New Roman" w:hAnsi="Times New Roman" w:cs="Times New Roman"/>
                <w:color w:val="000000"/>
                <w:sz w:val="24"/>
                <w:szCs w:val="24"/>
              </w:rPr>
              <w:t>lliterate</w:t>
            </w:r>
          </w:p>
        </w:tc>
        <w:tc>
          <w:tcPr>
            <w:tcW w:w="1514" w:type="pct"/>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70</w:t>
            </w:r>
          </w:p>
        </w:tc>
        <w:tc>
          <w:tcPr>
            <w:tcW w:w="1662" w:type="pct"/>
            <w:tcBorders>
              <w:top w:val="nil"/>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66.7</w:t>
            </w:r>
          </w:p>
        </w:tc>
      </w:tr>
      <w:tr w:rsidR="006F1B9F" w:rsidRPr="00306420" w:rsidTr="006F1B9F">
        <w:trPr>
          <w:cantSplit/>
        </w:trPr>
        <w:tc>
          <w:tcPr>
            <w:tcW w:w="557"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67"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306420">
              <w:rPr>
                <w:rFonts w:ascii="Times New Roman" w:hAnsi="Times New Roman" w:cs="Times New Roman"/>
                <w:color w:val="000000"/>
                <w:sz w:val="24"/>
                <w:szCs w:val="24"/>
              </w:rPr>
              <w:t>Total</w:t>
            </w:r>
          </w:p>
        </w:tc>
        <w:tc>
          <w:tcPr>
            <w:tcW w:w="1514"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105</w:t>
            </w:r>
          </w:p>
        </w:tc>
        <w:tc>
          <w:tcPr>
            <w:tcW w:w="1662" w:type="pct"/>
            <w:tcBorders>
              <w:top w:val="nil"/>
              <w:bottom w:val="single" w:sz="16" w:space="0" w:color="000000"/>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100.0</w:t>
            </w:r>
          </w:p>
        </w:tc>
      </w:tr>
    </w:tbl>
    <w:p w:rsidR="00306420" w:rsidRDefault="00306420" w:rsidP="00306420">
      <w:pPr>
        <w:autoSpaceDE w:val="0"/>
        <w:autoSpaceDN w:val="0"/>
        <w:adjustRightInd w:val="0"/>
        <w:spacing w:after="0" w:line="240" w:lineRule="auto"/>
        <w:rPr>
          <w:rFonts w:ascii="Times New Roman" w:hAnsi="Times New Roman" w:cs="Times New Roman"/>
          <w:sz w:val="24"/>
          <w:szCs w:val="24"/>
        </w:rPr>
      </w:pPr>
    </w:p>
    <w:p w:rsidR="009D1079" w:rsidRDefault="009D1079" w:rsidP="002969D8">
      <w:pPr>
        <w:pStyle w:val="Caption"/>
        <w:rPr>
          <w:rFonts w:ascii="Times New Roman" w:hAnsi="Times New Roman" w:cs="Times New Roman"/>
          <w:b w:val="0"/>
          <w:color w:val="000000" w:themeColor="text1"/>
          <w:sz w:val="24"/>
        </w:rPr>
      </w:pPr>
      <w:bookmarkStart w:id="105" w:name="_Toc140079170"/>
    </w:p>
    <w:p w:rsidR="008D6941" w:rsidRPr="002969D8" w:rsidRDefault="002969D8" w:rsidP="002969D8">
      <w:pPr>
        <w:pStyle w:val="Caption"/>
        <w:rPr>
          <w:rFonts w:ascii="Times New Roman" w:hAnsi="Times New Roman" w:cs="Times New Roman"/>
          <w:b w:val="0"/>
          <w:color w:val="000000" w:themeColor="text1"/>
          <w:sz w:val="48"/>
          <w:szCs w:val="24"/>
        </w:rPr>
      </w:pPr>
      <w:bookmarkStart w:id="106" w:name="_Toc140738835"/>
      <w:r w:rsidRPr="002969D8">
        <w:rPr>
          <w:rFonts w:ascii="Times New Roman" w:hAnsi="Times New Roman" w:cs="Times New Roman"/>
          <w:b w:val="0"/>
          <w:color w:val="000000" w:themeColor="text1"/>
          <w:sz w:val="24"/>
        </w:rPr>
        <w:t xml:space="preserve">Table </w:t>
      </w:r>
      <w:r w:rsidRPr="002969D8">
        <w:rPr>
          <w:rFonts w:ascii="Times New Roman" w:hAnsi="Times New Roman" w:cs="Times New Roman"/>
          <w:b w:val="0"/>
          <w:color w:val="000000" w:themeColor="text1"/>
          <w:sz w:val="24"/>
        </w:rPr>
        <w:fldChar w:fldCharType="begin"/>
      </w:r>
      <w:r w:rsidRPr="002969D8">
        <w:rPr>
          <w:rFonts w:ascii="Times New Roman" w:hAnsi="Times New Roman" w:cs="Times New Roman"/>
          <w:b w:val="0"/>
          <w:color w:val="000000" w:themeColor="text1"/>
          <w:sz w:val="24"/>
        </w:rPr>
        <w:instrText xml:space="preserve"> SEQ Table \* ARABIC </w:instrText>
      </w:r>
      <w:r w:rsidRPr="002969D8">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5</w:t>
      </w:r>
      <w:r w:rsidRPr="002969D8">
        <w:rPr>
          <w:rFonts w:ascii="Times New Roman" w:hAnsi="Times New Roman" w:cs="Times New Roman"/>
          <w:b w:val="0"/>
          <w:color w:val="000000" w:themeColor="text1"/>
          <w:sz w:val="24"/>
        </w:rPr>
        <w:fldChar w:fldCharType="end"/>
      </w:r>
      <w:r w:rsidRPr="002969D8">
        <w:rPr>
          <w:rFonts w:ascii="Times New Roman" w:hAnsi="Times New Roman" w:cs="Times New Roman"/>
          <w:b w:val="0"/>
          <w:color w:val="000000" w:themeColor="text1"/>
          <w:sz w:val="24"/>
        </w:rPr>
        <w:t>: Major occupation of sample respondents</w:t>
      </w:r>
      <w:bookmarkEnd w:id="105"/>
      <w:bookmarkEnd w:id="106"/>
    </w:p>
    <w:tbl>
      <w:tblPr>
        <w:tblW w:w="4889"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779"/>
        <w:gridCol w:w="2324"/>
        <w:gridCol w:w="2578"/>
        <w:gridCol w:w="2826"/>
      </w:tblGrid>
      <w:tr w:rsidR="006F1B9F" w:rsidRPr="00306420" w:rsidTr="006F1B9F">
        <w:trPr>
          <w:cantSplit/>
          <w:tblHeader/>
        </w:trPr>
        <w:tc>
          <w:tcPr>
            <w:tcW w:w="458"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sz w:val="24"/>
                <w:szCs w:val="24"/>
              </w:rPr>
            </w:pPr>
          </w:p>
        </w:tc>
        <w:tc>
          <w:tcPr>
            <w:tcW w:w="1366"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sz w:val="24"/>
                <w:szCs w:val="24"/>
              </w:rPr>
            </w:pPr>
          </w:p>
        </w:tc>
        <w:tc>
          <w:tcPr>
            <w:tcW w:w="1515"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6F1B9F" w:rsidRPr="00306420" w:rsidRDefault="006F1B9F" w:rsidP="00306420">
            <w:pPr>
              <w:autoSpaceDE w:val="0"/>
              <w:autoSpaceDN w:val="0"/>
              <w:adjustRightInd w:val="0"/>
              <w:spacing w:after="0" w:line="320" w:lineRule="atLeast"/>
              <w:jc w:val="center"/>
              <w:rPr>
                <w:rFonts w:ascii="Times New Roman" w:hAnsi="Times New Roman" w:cs="Times New Roman"/>
                <w:color w:val="000000"/>
                <w:sz w:val="24"/>
                <w:szCs w:val="24"/>
              </w:rPr>
            </w:pPr>
            <w:r w:rsidRPr="00306420">
              <w:rPr>
                <w:rFonts w:ascii="Times New Roman" w:hAnsi="Times New Roman" w:cs="Times New Roman"/>
                <w:color w:val="000000"/>
                <w:sz w:val="24"/>
                <w:szCs w:val="24"/>
              </w:rPr>
              <w:t>Frequency</w:t>
            </w:r>
          </w:p>
        </w:tc>
        <w:tc>
          <w:tcPr>
            <w:tcW w:w="166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6F1B9F" w:rsidRPr="00306420" w:rsidRDefault="006F1B9F" w:rsidP="00306420">
            <w:pPr>
              <w:autoSpaceDE w:val="0"/>
              <w:autoSpaceDN w:val="0"/>
              <w:adjustRightInd w:val="0"/>
              <w:spacing w:after="0" w:line="320" w:lineRule="atLeast"/>
              <w:jc w:val="center"/>
              <w:rPr>
                <w:rFonts w:ascii="Times New Roman" w:hAnsi="Times New Roman" w:cs="Times New Roman"/>
                <w:color w:val="000000"/>
                <w:sz w:val="24"/>
                <w:szCs w:val="24"/>
              </w:rPr>
            </w:pPr>
            <w:r w:rsidRPr="00306420">
              <w:rPr>
                <w:rFonts w:ascii="Times New Roman" w:hAnsi="Times New Roman" w:cs="Times New Roman"/>
                <w:color w:val="000000"/>
                <w:sz w:val="24"/>
                <w:szCs w:val="24"/>
              </w:rPr>
              <w:t>Valid Percent</w:t>
            </w:r>
          </w:p>
        </w:tc>
      </w:tr>
      <w:tr w:rsidR="006F1B9F" w:rsidRPr="00306420" w:rsidTr="006F1B9F">
        <w:trPr>
          <w:cantSplit/>
        </w:trPr>
        <w:tc>
          <w:tcPr>
            <w:tcW w:w="458"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p>
        </w:tc>
        <w:tc>
          <w:tcPr>
            <w:tcW w:w="1366"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B</w:t>
            </w:r>
            <w:r w:rsidRPr="00306420">
              <w:rPr>
                <w:rFonts w:ascii="Times New Roman" w:hAnsi="Times New Roman" w:cs="Times New Roman"/>
                <w:color w:val="000000"/>
                <w:sz w:val="24"/>
                <w:szCs w:val="24"/>
              </w:rPr>
              <w:t>oth livestock an</w:t>
            </w:r>
            <w:r>
              <w:rPr>
                <w:rFonts w:ascii="Times New Roman" w:hAnsi="Times New Roman" w:cs="Times New Roman"/>
                <w:color w:val="000000"/>
                <w:sz w:val="24"/>
                <w:szCs w:val="24"/>
              </w:rPr>
              <w:t>d</w:t>
            </w:r>
            <w:r w:rsidRPr="00306420">
              <w:rPr>
                <w:rFonts w:ascii="Times New Roman" w:hAnsi="Times New Roman" w:cs="Times New Roman"/>
                <w:color w:val="000000"/>
                <w:sz w:val="24"/>
                <w:szCs w:val="24"/>
              </w:rPr>
              <w:t xml:space="preserve"> crop production</w:t>
            </w:r>
          </w:p>
        </w:tc>
        <w:tc>
          <w:tcPr>
            <w:tcW w:w="1515"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105</w:t>
            </w:r>
          </w:p>
        </w:tc>
        <w:tc>
          <w:tcPr>
            <w:tcW w:w="1661"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100.0</w:t>
            </w:r>
          </w:p>
        </w:tc>
      </w:tr>
    </w:tbl>
    <w:p w:rsidR="00306420" w:rsidRDefault="00306420" w:rsidP="00306420">
      <w:pPr>
        <w:autoSpaceDE w:val="0"/>
        <w:autoSpaceDN w:val="0"/>
        <w:adjustRightInd w:val="0"/>
        <w:spacing w:after="0" w:line="240" w:lineRule="auto"/>
        <w:rPr>
          <w:rFonts w:ascii="Times New Roman" w:hAnsi="Times New Roman" w:cs="Times New Roman"/>
          <w:sz w:val="24"/>
          <w:szCs w:val="24"/>
        </w:rPr>
      </w:pPr>
    </w:p>
    <w:p w:rsidR="008D6941" w:rsidRPr="008A3E3B" w:rsidRDefault="002969D8" w:rsidP="002969D8">
      <w:pPr>
        <w:pStyle w:val="Caption"/>
        <w:rPr>
          <w:rFonts w:ascii="Times New Roman" w:hAnsi="Times New Roman" w:cs="Times New Roman"/>
          <w:b w:val="0"/>
          <w:color w:val="000000" w:themeColor="text1"/>
          <w:sz w:val="48"/>
          <w:szCs w:val="24"/>
        </w:rPr>
      </w:pPr>
      <w:bookmarkStart w:id="107" w:name="_Toc140079171"/>
      <w:bookmarkStart w:id="108" w:name="_Toc140738836"/>
      <w:r w:rsidRPr="008A3E3B">
        <w:rPr>
          <w:rFonts w:ascii="Times New Roman" w:hAnsi="Times New Roman" w:cs="Times New Roman"/>
          <w:b w:val="0"/>
          <w:color w:val="000000" w:themeColor="text1"/>
          <w:sz w:val="24"/>
        </w:rPr>
        <w:t xml:space="preserve">Table </w:t>
      </w:r>
      <w:r w:rsidRPr="008A3E3B">
        <w:rPr>
          <w:rFonts w:ascii="Times New Roman" w:hAnsi="Times New Roman" w:cs="Times New Roman"/>
          <w:b w:val="0"/>
          <w:color w:val="000000" w:themeColor="text1"/>
          <w:sz w:val="24"/>
        </w:rPr>
        <w:fldChar w:fldCharType="begin"/>
      </w:r>
      <w:r w:rsidRPr="008A3E3B">
        <w:rPr>
          <w:rFonts w:ascii="Times New Roman" w:hAnsi="Times New Roman" w:cs="Times New Roman"/>
          <w:b w:val="0"/>
          <w:color w:val="000000" w:themeColor="text1"/>
          <w:sz w:val="24"/>
        </w:rPr>
        <w:instrText xml:space="preserve"> SEQ Table \* ARABIC </w:instrText>
      </w:r>
      <w:r w:rsidRPr="008A3E3B">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6</w:t>
      </w:r>
      <w:r w:rsidRPr="008A3E3B">
        <w:rPr>
          <w:rFonts w:ascii="Times New Roman" w:hAnsi="Times New Roman" w:cs="Times New Roman"/>
          <w:b w:val="0"/>
          <w:color w:val="000000" w:themeColor="text1"/>
          <w:sz w:val="24"/>
        </w:rPr>
        <w:fldChar w:fldCharType="end"/>
      </w:r>
      <w:r w:rsidRPr="008A3E3B">
        <w:rPr>
          <w:rFonts w:ascii="Times New Roman" w:hAnsi="Times New Roman" w:cs="Times New Roman"/>
          <w:b w:val="0"/>
          <w:color w:val="000000" w:themeColor="text1"/>
          <w:sz w:val="24"/>
        </w:rPr>
        <w:t>: Average landholding size of sample respondents</w:t>
      </w:r>
      <w:bookmarkEnd w:id="107"/>
      <w:bookmarkEnd w:id="108"/>
    </w:p>
    <w:tbl>
      <w:tblPr>
        <w:tblW w:w="4889"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932"/>
        <w:gridCol w:w="2171"/>
        <w:gridCol w:w="2576"/>
        <w:gridCol w:w="2828"/>
      </w:tblGrid>
      <w:tr w:rsidR="006F1B9F" w:rsidRPr="00306420" w:rsidTr="006F1B9F">
        <w:trPr>
          <w:cantSplit/>
          <w:tblHeader/>
        </w:trPr>
        <w:tc>
          <w:tcPr>
            <w:tcW w:w="548"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sz w:val="24"/>
                <w:szCs w:val="24"/>
              </w:rPr>
            </w:pPr>
          </w:p>
        </w:tc>
        <w:tc>
          <w:tcPr>
            <w:tcW w:w="1276"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sz w:val="24"/>
                <w:szCs w:val="24"/>
              </w:rPr>
            </w:pPr>
          </w:p>
        </w:tc>
        <w:tc>
          <w:tcPr>
            <w:tcW w:w="151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6F1B9F" w:rsidRPr="00306420" w:rsidRDefault="006F1B9F" w:rsidP="00306420">
            <w:pPr>
              <w:autoSpaceDE w:val="0"/>
              <w:autoSpaceDN w:val="0"/>
              <w:adjustRightInd w:val="0"/>
              <w:spacing w:after="0" w:line="320" w:lineRule="atLeast"/>
              <w:jc w:val="center"/>
              <w:rPr>
                <w:rFonts w:ascii="Times New Roman" w:hAnsi="Times New Roman" w:cs="Times New Roman"/>
                <w:color w:val="000000"/>
                <w:sz w:val="24"/>
                <w:szCs w:val="24"/>
              </w:rPr>
            </w:pPr>
            <w:r w:rsidRPr="00306420">
              <w:rPr>
                <w:rFonts w:ascii="Times New Roman" w:hAnsi="Times New Roman" w:cs="Times New Roman"/>
                <w:color w:val="000000"/>
                <w:sz w:val="24"/>
                <w:szCs w:val="24"/>
              </w:rPr>
              <w:t>Frequency</w:t>
            </w:r>
          </w:p>
        </w:tc>
        <w:tc>
          <w:tcPr>
            <w:tcW w:w="1662"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6F1B9F" w:rsidRPr="00306420" w:rsidRDefault="006F1B9F" w:rsidP="00306420">
            <w:pPr>
              <w:autoSpaceDE w:val="0"/>
              <w:autoSpaceDN w:val="0"/>
              <w:adjustRightInd w:val="0"/>
              <w:spacing w:after="0" w:line="320" w:lineRule="atLeast"/>
              <w:jc w:val="center"/>
              <w:rPr>
                <w:rFonts w:ascii="Times New Roman" w:hAnsi="Times New Roman" w:cs="Times New Roman"/>
                <w:color w:val="000000"/>
                <w:sz w:val="24"/>
                <w:szCs w:val="24"/>
              </w:rPr>
            </w:pPr>
            <w:r w:rsidRPr="00306420">
              <w:rPr>
                <w:rFonts w:ascii="Times New Roman" w:hAnsi="Times New Roman" w:cs="Times New Roman"/>
                <w:color w:val="000000"/>
                <w:sz w:val="24"/>
                <w:szCs w:val="24"/>
              </w:rPr>
              <w:t>Valid Percent</w:t>
            </w:r>
          </w:p>
        </w:tc>
      </w:tr>
      <w:tr w:rsidR="006F1B9F" w:rsidRPr="00306420" w:rsidTr="006F1B9F">
        <w:trPr>
          <w:cantSplit/>
          <w:tblHeader/>
        </w:trPr>
        <w:tc>
          <w:tcPr>
            <w:tcW w:w="548"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p>
        </w:tc>
        <w:tc>
          <w:tcPr>
            <w:tcW w:w="1276"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306420">
              <w:rPr>
                <w:rFonts w:ascii="Times New Roman" w:hAnsi="Times New Roman" w:cs="Times New Roman"/>
                <w:color w:val="000000"/>
                <w:sz w:val="24"/>
                <w:szCs w:val="24"/>
              </w:rPr>
              <w:t>&lt;1hectar</w:t>
            </w:r>
          </w:p>
        </w:tc>
        <w:tc>
          <w:tcPr>
            <w:tcW w:w="1514"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2</w:t>
            </w:r>
          </w:p>
        </w:tc>
        <w:tc>
          <w:tcPr>
            <w:tcW w:w="1662" w:type="pct"/>
            <w:tcBorders>
              <w:top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1.9</w:t>
            </w:r>
          </w:p>
        </w:tc>
      </w:tr>
      <w:tr w:rsidR="006F1B9F" w:rsidRPr="00306420" w:rsidTr="006F1B9F">
        <w:trPr>
          <w:cantSplit/>
          <w:tblHeader/>
        </w:trPr>
        <w:tc>
          <w:tcPr>
            <w:tcW w:w="548"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76" w:type="pct"/>
            <w:tcBorders>
              <w:top w:val="nil"/>
              <w:left w:val="nil"/>
              <w:bottom w:val="nil"/>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306420">
              <w:rPr>
                <w:rFonts w:ascii="Times New Roman" w:hAnsi="Times New Roman" w:cs="Times New Roman"/>
                <w:color w:val="000000"/>
                <w:sz w:val="24"/>
                <w:szCs w:val="24"/>
              </w:rPr>
              <w:t>1-2hectar</w:t>
            </w:r>
          </w:p>
        </w:tc>
        <w:tc>
          <w:tcPr>
            <w:tcW w:w="1514" w:type="pct"/>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81</w:t>
            </w:r>
          </w:p>
        </w:tc>
        <w:tc>
          <w:tcPr>
            <w:tcW w:w="1662" w:type="pct"/>
            <w:tcBorders>
              <w:top w:val="nil"/>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77.1</w:t>
            </w:r>
          </w:p>
        </w:tc>
      </w:tr>
      <w:tr w:rsidR="006F1B9F" w:rsidRPr="00306420" w:rsidTr="006F1B9F">
        <w:trPr>
          <w:cantSplit/>
          <w:tblHeader/>
        </w:trPr>
        <w:tc>
          <w:tcPr>
            <w:tcW w:w="548"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76" w:type="pct"/>
            <w:tcBorders>
              <w:top w:val="nil"/>
              <w:left w:val="nil"/>
              <w:bottom w:val="nil"/>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306420">
              <w:rPr>
                <w:rFonts w:ascii="Times New Roman" w:hAnsi="Times New Roman" w:cs="Times New Roman"/>
                <w:color w:val="000000"/>
                <w:sz w:val="24"/>
                <w:szCs w:val="24"/>
              </w:rPr>
              <w:t>2-3hectar</w:t>
            </w:r>
          </w:p>
        </w:tc>
        <w:tc>
          <w:tcPr>
            <w:tcW w:w="1514" w:type="pct"/>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22</w:t>
            </w:r>
          </w:p>
        </w:tc>
        <w:tc>
          <w:tcPr>
            <w:tcW w:w="1662" w:type="pct"/>
            <w:tcBorders>
              <w:top w:val="nil"/>
              <w:bottom w:val="nil"/>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21.0</w:t>
            </w:r>
          </w:p>
        </w:tc>
      </w:tr>
      <w:tr w:rsidR="006F1B9F" w:rsidRPr="00306420" w:rsidTr="006F1B9F">
        <w:trPr>
          <w:cantSplit/>
        </w:trPr>
        <w:tc>
          <w:tcPr>
            <w:tcW w:w="548"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240" w:lineRule="auto"/>
              <w:rPr>
                <w:rFonts w:ascii="Times New Roman" w:hAnsi="Times New Roman" w:cs="Times New Roman"/>
                <w:color w:val="000000"/>
                <w:sz w:val="24"/>
                <w:szCs w:val="24"/>
              </w:rPr>
            </w:pPr>
          </w:p>
        </w:tc>
        <w:tc>
          <w:tcPr>
            <w:tcW w:w="1276"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6F1B9F" w:rsidRPr="00306420" w:rsidRDefault="006F1B9F" w:rsidP="00306420">
            <w:pPr>
              <w:autoSpaceDE w:val="0"/>
              <w:autoSpaceDN w:val="0"/>
              <w:adjustRightInd w:val="0"/>
              <w:spacing w:after="0" w:line="320" w:lineRule="atLeast"/>
              <w:rPr>
                <w:rFonts w:ascii="Times New Roman" w:hAnsi="Times New Roman" w:cs="Times New Roman"/>
                <w:color w:val="000000"/>
                <w:sz w:val="24"/>
                <w:szCs w:val="24"/>
              </w:rPr>
            </w:pPr>
            <w:r w:rsidRPr="00306420">
              <w:rPr>
                <w:rFonts w:ascii="Times New Roman" w:hAnsi="Times New Roman" w:cs="Times New Roman"/>
                <w:color w:val="000000"/>
                <w:sz w:val="24"/>
                <w:szCs w:val="24"/>
              </w:rPr>
              <w:t>Total</w:t>
            </w:r>
          </w:p>
        </w:tc>
        <w:tc>
          <w:tcPr>
            <w:tcW w:w="1514"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105</w:t>
            </w:r>
          </w:p>
        </w:tc>
        <w:tc>
          <w:tcPr>
            <w:tcW w:w="1662" w:type="pct"/>
            <w:tcBorders>
              <w:top w:val="nil"/>
              <w:bottom w:val="single" w:sz="16" w:space="0" w:color="000000"/>
            </w:tcBorders>
            <w:shd w:val="clear" w:color="auto" w:fill="FFFFFF"/>
            <w:tcMar>
              <w:top w:w="30" w:type="dxa"/>
              <w:left w:w="30" w:type="dxa"/>
              <w:bottom w:w="30" w:type="dxa"/>
              <w:right w:w="30" w:type="dxa"/>
            </w:tcMar>
            <w:vAlign w:val="center"/>
          </w:tcPr>
          <w:p w:rsidR="006F1B9F" w:rsidRPr="00306420" w:rsidRDefault="006F1B9F" w:rsidP="00306420">
            <w:pPr>
              <w:autoSpaceDE w:val="0"/>
              <w:autoSpaceDN w:val="0"/>
              <w:adjustRightInd w:val="0"/>
              <w:spacing w:after="0" w:line="320" w:lineRule="atLeast"/>
              <w:jc w:val="right"/>
              <w:rPr>
                <w:rFonts w:ascii="Times New Roman" w:hAnsi="Times New Roman" w:cs="Times New Roman"/>
                <w:color w:val="000000"/>
                <w:sz w:val="24"/>
                <w:szCs w:val="24"/>
              </w:rPr>
            </w:pPr>
            <w:r w:rsidRPr="00306420">
              <w:rPr>
                <w:rFonts w:ascii="Times New Roman" w:hAnsi="Times New Roman" w:cs="Times New Roman"/>
                <w:color w:val="000000"/>
                <w:sz w:val="24"/>
                <w:szCs w:val="24"/>
              </w:rPr>
              <w:t>100.0</w:t>
            </w:r>
          </w:p>
        </w:tc>
      </w:tr>
    </w:tbl>
    <w:p w:rsidR="00306420" w:rsidRPr="00306420" w:rsidRDefault="00306420" w:rsidP="00306420">
      <w:pPr>
        <w:autoSpaceDE w:val="0"/>
        <w:autoSpaceDN w:val="0"/>
        <w:adjustRightInd w:val="0"/>
        <w:spacing w:after="0" w:line="400" w:lineRule="atLeast"/>
        <w:rPr>
          <w:rFonts w:ascii="Times New Roman" w:hAnsi="Times New Roman" w:cs="Times New Roman"/>
          <w:sz w:val="24"/>
          <w:szCs w:val="24"/>
        </w:rPr>
      </w:pPr>
    </w:p>
    <w:p w:rsidR="00306420" w:rsidRPr="002D3C87" w:rsidRDefault="00B0170C" w:rsidP="00FA2AA9">
      <w:pPr>
        <w:pStyle w:val="ListParagraph"/>
        <w:numPr>
          <w:ilvl w:val="2"/>
          <w:numId w:val="40"/>
        </w:numPr>
        <w:spacing w:line="360" w:lineRule="auto"/>
        <w:jc w:val="both"/>
        <w:rPr>
          <w:rFonts w:ascii="Times New Roman" w:hAnsi="Times New Roman" w:cs="Times New Roman"/>
          <w:b/>
          <w:sz w:val="28"/>
        </w:rPr>
      </w:pPr>
      <w:bookmarkStart w:id="109" w:name="_Toc140738953"/>
      <w:r w:rsidRPr="002D3C87">
        <w:rPr>
          <w:rStyle w:val="Heading3Char"/>
          <w:rFonts w:ascii="Times New Roman" w:hAnsi="Times New Roman" w:cs="Times New Roman"/>
          <w:color w:val="000000" w:themeColor="text1"/>
          <w:sz w:val="24"/>
        </w:rPr>
        <w:t>Age and sex composition</w:t>
      </w:r>
      <w:bookmarkEnd w:id="109"/>
    </w:p>
    <w:p w:rsidR="001A0285" w:rsidRDefault="001A0285" w:rsidP="001A0285">
      <w:pPr>
        <w:spacing w:line="360" w:lineRule="auto"/>
        <w:jc w:val="both"/>
        <w:rPr>
          <w:rFonts w:ascii="Times New Roman" w:hAnsi="Times New Roman" w:cs="Times New Roman"/>
          <w:color w:val="000000" w:themeColor="text1"/>
          <w:sz w:val="24"/>
        </w:rPr>
      </w:pPr>
      <w:r w:rsidRPr="00CC7B13">
        <w:rPr>
          <w:rFonts w:ascii="Times New Roman" w:hAnsi="Times New Roman" w:cs="Times New Roman"/>
          <w:color w:val="000000"/>
          <w:sz w:val="24"/>
        </w:rPr>
        <w:t>The summary of basic household characteristics for the 105 samp</w:t>
      </w:r>
      <w:r w:rsidR="001D190C">
        <w:rPr>
          <w:rFonts w:ascii="Times New Roman" w:hAnsi="Times New Roman" w:cs="Times New Roman"/>
          <w:color w:val="000000"/>
          <w:sz w:val="24"/>
        </w:rPr>
        <w:t xml:space="preserve">le households indicated a total </w:t>
      </w:r>
      <w:r w:rsidRPr="00CC7B13">
        <w:rPr>
          <w:rFonts w:ascii="Times New Roman" w:hAnsi="Times New Roman" w:cs="Times New Roman"/>
          <w:color w:val="000000"/>
          <w:sz w:val="24"/>
        </w:rPr>
        <w:t>size of household members of 585 people</w:t>
      </w:r>
      <w:r w:rsidR="00A93646">
        <w:rPr>
          <w:rFonts w:ascii="Times New Roman" w:hAnsi="Times New Roman" w:cs="Times New Roman"/>
          <w:color w:val="000000"/>
          <w:sz w:val="24"/>
        </w:rPr>
        <w:t>;</w:t>
      </w:r>
      <w:r w:rsidRPr="00CC7B13">
        <w:rPr>
          <w:rFonts w:ascii="Times New Roman" w:hAnsi="Times New Roman" w:cs="Times New Roman"/>
          <w:color w:val="000000"/>
          <w:sz w:val="24"/>
        </w:rPr>
        <w:t xml:space="preserve"> where females ac</w:t>
      </w:r>
      <w:r w:rsidR="001D190C">
        <w:rPr>
          <w:rFonts w:ascii="Times New Roman" w:hAnsi="Times New Roman" w:cs="Times New Roman"/>
          <w:color w:val="000000"/>
          <w:sz w:val="24"/>
        </w:rPr>
        <w:t xml:space="preserve">counted for about 323 (55.21%). </w:t>
      </w:r>
      <w:r w:rsidRPr="00CC7B13">
        <w:rPr>
          <w:rFonts w:ascii="Times New Roman" w:hAnsi="Times New Roman" w:cs="Times New Roman"/>
          <w:color w:val="000000"/>
          <w:sz w:val="24"/>
        </w:rPr>
        <w:t xml:space="preserve">Percentage of male and female in each category followed similar </w:t>
      </w:r>
      <w:r w:rsidR="001D190C">
        <w:rPr>
          <w:rFonts w:ascii="Times New Roman" w:hAnsi="Times New Roman" w:cs="Times New Roman"/>
          <w:color w:val="000000"/>
          <w:sz w:val="24"/>
        </w:rPr>
        <w:t xml:space="preserve">pattern where age group of 11 – </w:t>
      </w:r>
      <w:r w:rsidRPr="00CC7B13">
        <w:rPr>
          <w:rFonts w:ascii="Times New Roman" w:hAnsi="Times New Roman" w:cs="Times New Roman"/>
          <w:color w:val="000000"/>
          <w:sz w:val="24"/>
        </w:rPr>
        <w:t>17 are found to be the largest. Age group of the sample househ</w:t>
      </w:r>
      <w:r w:rsidR="001D190C">
        <w:rPr>
          <w:rFonts w:ascii="Times New Roman" w:hAnsi="Times New Roman" w:cs="Times New Roman"/>
          <w:color w:val="000000"/>
          <w:sz w:val="24"/>
        </w:rPr>
        <w:t xml:space="preserve">old showed children aged 0 – 17 </w:t>
      </w:r>
      <w:r w:rsidRPr="00CC7B13">
        <w:rPr>
          <w:rFonts w:ascii="Times New Roman" w:hAnsi="Times New Roman" w:cs="Times New Roman"/>
          <w:color w:val="000000"/>
          <w:sz w:val="24"/>
        </w:rPr>
        <w:t>consisted 52.65 percent, age group 18 – 64, 47.37 percent and old age above 64 years of age amounted to zero percent. Over all dependency ratio, defined as the ratio of people aged 0 – 17 and above 64 divided by those people aged 18 – 64, was 1.1119</w:t>
      </w:r>
      <w:r w:rsidRPr="00CC7B13">
        <w:rPr>
          <w:rFonts w:ascii="Times New Roman" w:hAnsi="Times New Roman" w:cs="Times New Roman"/>
          <w:color w:val="000000" w:themeColor="text1"/>
          <w:sz w:val="24"/>
        </w:rPr>
        <w:t>.</w:t>
      </w:r>
    </w:p>
    <w:p w:rsidR="00254352" w:rsidRDefault="00254352" w:rsidP="001A0285">
      <w:pPr>
        <w:spacing w:line="360" w:lineRule="auto"/>
        <w:jc w:val="both"/>
        <w:rPr>
          <w:rFonts w:ascii="Times New Roman" w:hAnsi="Times New Roman" w:cs="Times New Roman"/>
          <w:color w:val="000000" w:themeColor="text1"/>
          <w:sz w:val="24"/>
        </w:rPr>
      </w:pPr>
    </w:p>
    <w:p w:rsidR="00254352" w:rsidRPr="00CC7B13" w:rsidRDefault="00254352" w:rsidP="001A0285">
      <w:pPr>
        <w:spacing w:line="360" w:lineRule="auto"/>
        <w:jc w:val="both"/>
        <w:rPr>
          <w:rFonts w:ascii="Times New Roman" w:hAnsi="Times New Roman" w:cs="Times New Roman"/>
          <w:color w:val="000000"/>
          <w:sz w:val="24"/>
        </w:rPr>
      </w:pPr>
    </w:p>
    <w:p w:rsidR="004F37FD" w:rsidRPr="008A3E3B" w:rsidRDefault="008A3E3B" w:rsidP="008A3E3B">
      <w:pPr>
        <w:pStyle w:val="Caption"/>
        <w:rPr>
          <w:rFonts w:ascii="Times New Roman" w:hAnsi="Times New Roman" w:cs="Times New Roman"/>
          <w:b w:val="0"/>
          <w:color w:val="000000" w:themeColor="text1"/>
          <w:sz w:val="96"/>
        </w:rPr>
      </w:pPr>
      <w:bookmarkStart w:id="110" w:name="_Toc140079172"/>
      <w:bookmarkStart w:id="111" w:name="_Toc140738837"/>
      <w:r w:rsidRPr="008A3E3B">
        <w:rPr>
          <w:rFonts w:ascii="Times New Roman" w:hAnsi="Times New Roman" w:cs="Times New Roman"/>
          <w:b w:val="0"/>
          <w:color w:val="000000" w:themeColor="text1"/>
          <w:sz w:val="24"/>
        </w:rPr>
        <w:lastRenderedPageBreak/>
        <w:t xml:space="preserve">Table </w:t>
      </w:r>
      <w:r w:rsidRPr="008A3E3B">
        <w:rPr>
          <w:rFonts w:ascii="Times New Roman" w:hAnsi="Times New Roman" w:cs="Times New Roman"/>
          <w:b w:val="0"/>
          <w:color w:val="000000" w:themeColor="text1"/>
          <w:sz w:val="24"/>
        </w:rPr>
        <w:fldChar w:fldCharType="begin"/>
      </w:r>
      <w:r w:rsidRPr="008A3E3B">
        <w:rPr>
          <w:rFonts w:ascii="Times New Roman" w:hAnsi="Times New Roman" w:cs="Times New Roman"/>
          <w:b w:val="0"/>
          <w:color w:val="000000" w:themeColor="text1"/>
          <w:sz w:val="24"/>
        </w:rPr>
        <w:instrText xml:space="preserve"> SEQ Table \* ARABIC </w:instrText>
      </w:r>
      <w:r w:rsidRPr="008A3E3B">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7</w:t>
      </w:r>
      <w:r w:rsidRPr="008A3E3B">
        <w:rPr>
          <w:rFonts w:ascii="Times New Roman" w:hAnsi="Times New Roman" w:cs="Times New Roman"/>
          <w:b w:val="0"/>
          <w:color w:val="000000" w:themeColor="text1"/>
          <w:sz w:val="24"/>
        </w:rPr>
        <w:fldChar w:fldCharType="end"/>
      </w:r>
      <w:r w:rsidRPr="008A3E3B">
        <w:rPr>
          <w:rFonts w:ascii="Times New Roman" w:hAnsi="Times New Roman" w:cs="Times New Roman"/>
          <w:b w:val="0"/>
          <w:color w:val="000000" w:themeColor="text1"/>
          <w:sz w:val="24"/>
        </w:rPr>
        <w:t>: Characteristics of household by age and sex</w:t>
      </w:r>
      <w:bookmarkEnd w:id="110"/>
      <w:bookmarkEnd w:id="111"/>
    </w:p>
    <w:tbl>
      <w:tblPr>
        <w:tblW w:w="8655" w:type="dxa"/>
        <w:tblInd w:w="93" w:type="dxa"/>
        <w:tblLook w:val="04A0" w:firstRow="1" w:lastRow="0" w:firstColumn="1" w:lastColumn="0" w:noHBand="0" w:noVBand="1"/>
      </w:tblPr>
      <w:tblGrid>
        <w:gridCol w:w="1455"/>
        <w:gridCol w:w="1260"/>
        <w:gridCol w:w="1170"/>
        <w:gridCol w:w="1170"/>
        <w:gridCol w:w="1080"/>
        <w:gridCol w:w="990"/>
        <w:gridCol w:w="1530"/>
      </w:tblGrid>
      <w:tr w:rsidR="001A0285" w:rsidRPr="00CC7B13" w:rsidTr="001D190C">
        <w:trPr>
          <w:trHeight w:val="980"/>
        </w:trPr>
        <w:tc>
          <w:tcPr>
            <w:tcW w:w="1455" w:type="dxa"/>
            <w:vMerge w:val="restart"/>
            <w:tcBorders>
              <w:top w:val="single" w:sz="4" w:space="0" w:color="auto"/>
              <w:left w:val="single" w:sz="4" w:space="0" w:color="auto"/>
              <w:right w:val="single" w:sz="4" w:space="0" w:color="auto"/>
            </w:tcBorders>
            <w:shd w:val="clear" w:color="auto" w:fill="auto"/>
            <w:noWrap/>
            <w:vAlign w:val="bottom"/>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Age group</w:t>
            </w:r>
          </w:p>
        </w:tc>
        <w:tc>
          <w:tcPr>
            <w:tcW w:w="7200" w:type="dxa"/>
            <w:gridSpan w:val="6"/>
            <w:tcBorders>
              <w:top w:val="single" w:sz="4" w:space="0" w:color="auto"/>
              <w:left w:val="nil"/>
              <w:bottom w:val="nil"/>
              <w:right w:val="single" w:sz="4" w:space="0" w:color="auto"/>
            </w:tcBorders>
            <w:shd w:val="clear" w:color="auto" w:fill="auto"/>
            <w:noWrap/>
            <w:vAlign w:val="bottom"/>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Male (N=262)                  Female (N=323)                 Total (N=585)</w:t>
            </w:r>
          </w:p>
        </w:tc>
      </w:tr>
      <w:tr w:rsidR="001A0285" w:rsidRPr="00CC7B13" w:rsidTr="001D190C">
        <w:trPr>
          <w:trHeight w:val="300"/>
        </w:trPr>
        <w:tc>
          <w:tcPr>
            <w:tcW w:w="1455" w:type="dxa"/>
            <w:vMerge/>
            <w:tcBorders>
              <w:left w:val="single" w:sz="4" w:space="0" w:color="auto"/>
              <w:right w:val="single" w:sz="4" w:space="0" w:color="auto"/>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p>
        </w:tc>
        <w:tc>
          <w:tcPr>
            <w:tcW w:w="1260" w:type="dxa"/>
            <w:tcBorders>
              <w:top w:val="single" w:sz="4" w:space="0" w:color="auto"/>
              <w:left w:val="nil"/>
              <w:bottom w:val="nil"/>
              <w:right w:val="nil"/>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170" w:type="dxa"/>
            <w:tcBorders>
              <w:top w:val="single" w:sz="4" w:space="0" w:color="auto"/>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170" w:type="dxa"/>
            <w:tcBorders>
              <w:top w:val="single" w:sz="4" w:space="0" w:color="auto"/>
              <w:left w:val="nil"/>
              <w:bottom w:val="nil"/>
              <w:right w:val="nil"/>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080" w:type="dxa"/>
            <w:tcBorders>
              <w:top w:val="single" w:sz="4" w:space="0" w:color="auto"/>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90" w:type="dxa"/>
            <w:tcBorders>
              <w:top w:val="single" w:sz="4" w:space="0" w:color="auto"/>
              <w:left w:val="nil"/>
              <w:bottom w:val="nil"/>
              <w:right w:val="nil"/>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530" w:type="dxa"/>
            <w:tcBorders>
              <w:top w:val="single" w:sz="4" w:space="0" w:color="auto"/>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1A0285" w:rsidRPr="00CC7B13" w:rsidTr="001D190C">
        <w:trPr>
          <w:trHeight w:val="300"/>
        </w:trPr>
        <w:tc>
          <w:tcPr>
            <w:tcW w:w="1455" w:type="dxa"/>
            <w:vMerge/>
            <w:tcBorders>
              <w:left w:val="single" w:sz="4" w:space="0" w:color="auto"/>
              <w:bottom w:val="single" w:sz="4" w:space="0" w:color="auto"/>
              <w:right w:val="single" w:sz="4" w:space="0" w:color="auto"/>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p>
        </w:tc>
        <w:tc>
          <w:tcPr>
            <w:tcW w:w="1260" w:type="dxa"/>
            <w:tcBorders>
              <w:top w:val="nil"/>
              <w:left w:val="nil"/>
              <w:bottom w:val="single" w:sz="4" w:space="0" w:color="auto"/>
              <w:right w:val="nil"/>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Male</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Percent</w:t>
            </w:r>
          </w:p>
        </w:tc>
        <w:tc>
          <w:tcPr>
            <w:tcW w:w="1170" w:type="dxa"/>
            <w:tcBorders>
              <w:top w:val="nil"/>
              <w:left w:val="nil"/>
              <w:bottom w:val="single" w:sz="4" w:space="0" w:color="auto"/>
              <w:right w:val="nil"/>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Female</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Percent</w:t>
            </w:r>
          </w:p>
        </w:tc>
        <w:tc>
          <w:tcPr>
            <w:tcW w:w="990" w:type="dxa"/>
            <w:tcBorders>
              <w:top w:val="nil"/>
              <w:left w:val="nil"/>
              <w:bottom w:val="single" w:sz="4" w:space="0" w:color="auto"/>
              <w:right w:val="nil"/>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Total</w:t>
            </w:r>
          </w:p>
        </w:tc>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1A0285" w:rsidRPr="00CC7B13" w:rsidRDefault="001A0285" w:rsidP="00973EE6">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Percent</w:t>
            </w:r>
          </w:p>
        </w:tc>
      </w:tr>
      <w:tr w:rsidR="001A0285" w:rsidRPr="00CC7B13" w:rsidTr="001D190C">
        <w:trPr>
          <w:trHeight w:val="300"/>
        </w:trPr>
        <w:tc>
          <w:tcPr>
            <w:tcW w:w="1455"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xml:space="preserve">    0-4</w:t>
            </w:r>
          </w:p>
        </w:tc>
        <w:tc>
          <w:tcPr>
            <w:tcW w:w="126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24</w:t>
            </w:r>
          </w:p>
        </w:tc>
        <w:tc>
          <w:tcPr>
            <w:tcW w:w="117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9.16</w:t>
            </w:r>
          </w:p>
        </w:tc>
        <w:tc>
          <w:tcPr>
            <w:tcW w:w="117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16</w:t>
            </w:r>
          </w:p>
        </w:tc>
        <w:tc>
          <w:tcPr>
            <w:tcW w:w="108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4.95</w:t>
            </w:r>
          </w:p>
        </w:tc>
        <w:tc>
          <w:tcPr>
            <w:tcW w:w="99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40</w:t>
            </w:r>
          </w:p>
        </w:tc>
        <w:tc>
          <w:tcPr>
            <w:tcW w:w="153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6.84</w:t>
            </w:r>
          </w:p>
        </w:tc>
      </w:tr>
      <w:tr w:rsidR="001A0285" w:rsidRPr="00CC7B13" w:rsidTr="001D190C">
        <w:trPr>
          <w:trHeight w:val="300"/>
        </w:trPr>
        <w:tc>
          <w:tcPr>
            <w:tcW w:w="1455"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xml:space="preserve">    5-10</w:t>
            </w:r>
          </w:p>
        </w:tc>
        <w:tc>
          <w:tcPr>
            <w:tcW w:w="126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40</w:t>
            </w:r>
          </w:p>
        </w:tc>
        <w:tc>
          <w:tcPr>
            <w:tcW w:w="117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15.27</w:t>
            </w:r>
          </w:p>
        </w:tc>
        <w:tc>
          <w:tcPr>
            <w:tcW w:w="117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34</w:t>
            </w:r>
          </w:p>
        </w:tc>
        <w:tc>
          <w:tcPr>
            <w:tcW w:w="108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10.53</w:t>
            </w:r>
          </w:p>
        </w:tc>
        <w:tc>
          <w:tcPr>
            <w:tcW w:w="99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74</w:t>
            </w:r>
          </w:p>
        </w:tc>
        <w:tc>
          <w:tcPr>
            <w:tcW w:w="153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12.65</w:t>
            </w:r>
          </w:p>
        </w:tc>
      </w:tr>
      <w:tr w:rsidR="001A0285" w:rsidRPr="00CC7B13" w:rsidTr="001D190C">
        <w:trPr>
          <w:trHeight w:val="300"/>
        </w:trPr>
        <w:tc>
          <w:tcPr>
            <w:tcW w:w="1455"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xml:space="preserve">   11-17</w:t>
            </w:r>
          </w:p>
        </w:tc>
        <w:tc>
          <w:tcPr>
            <w:tcW w:w="126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96</w:t>
            </w:r>
          </w:p>
        </w:tc>
        <w:tc>
          <w:tcPr>
            <w:tcW w:w="117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36.64</w:t>
            </w:r>
          </w:p>
        </w:tc>
        <w:tc>
          <w:tcPr>
            <w:tcW w:w="117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98</w:t>
            </w:r>
          </w:p>
        </w:tc>
        <w:tc>
          <w:tcPr>
            <w:tcW w:w="108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30.34</w:t>
            </w:r>
          </w:p>
        </w:tc>
        <w:tc>
          <w:tcPr>
            <w:tcW w:w="99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194</w:t>
            </w:r>
          </w:p>
        </w:tc>
        <w:tc>
          <w:tcPr>
            <w:tcW w:w="153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33.16</w:t>
            </w:r>
          </w:p>
        </w:tc>
      </w:tr>
      <w:tr w:rsidR="001A0285" w:rsidRPr="00CC7B13" w:rsidTr="001D190C">
        <w:trPr>
          <w:trHeight w:val="300"/>
        </w:trPr>
        <w:tc>
          <w:tcPr>
            <w:tcW w:w="1455"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xml:space="preserve">   18-29</w:t>
            </w:r>
          </w:p>
        </w:tc>
        <w:tc>
          <w:tcPr>
            <w:tcW w:w="126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100</w:t>
            </w:r>
          </w:p>
        </w:tc>
        <w:tc>
          <w:tcPr>
            <w:tcW w:w="117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38.17</w:t>
            </w:r>
          </w:p>
        </w:tc>
        <w:tc>
          <w:tcPr>
            <w:tcW w:w="117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70</w:t>
            </w:r>
          </w:p>
        </w:tc>
        <w:tc>
          <w:tcPr>
            <w:tcW w:w="108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21.67</w:t>
            </w:r>
          </w:p>
        </w:tc>
        <w:tc>
          <w:tcPr>
            <w:tcW w:w="99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170</w:t>
            </w:r>
          </w:p>
        </w:tc>
        <w:tc>
          <w:tcPr>
            <w:tcW w:w="153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29.06</w:t>
            </w:r>
          </w:p>
        </w:tc>
      </w:tr>
      <w:tr w:rsidR="001A0285" w:rsidRPr="00CC7B13" w:rsidTr="001D190C">
        <w:trPr>
          <w:trHeight w:val="300"/>
        </w:trPr>
        <w:tc>
          <w:tcPr>
            <w:tcW w:w="1455"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xml:space="preserve">   30-64</w:t>
            </w:r>
          </w:p>
        </w:tc>
        <w:tc>
          <w:tcPr>
            <w:tcW w:w="126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2</w:t>
            </w:r>
          </w:p>
        </w:tc>
        <w:tc>
          <w:tcPr>
            <w:tcW w:w="117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0.76</w:t>
            </w:r>
          </w:p>
        </w:tc>
        <w:tc>
          <w:tcPr>
            <w:tcW w:w="117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105</w:t>
            </w:r>
          </w:p>
        </w:tc>
        <w:tc>
          <w:tcPr>
            <w:tcW w:w="108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32.51</w:t>
            </w:r>
          </w:p>
        </w:tc>
        <w:tc>
          <w:tcPr>
            <w:tcW w:w="99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107</w:t>
            </w:r>
          </w:p>
        </w:tc>
        <w:tc>
          <w:tcPr>
            <w:tcW w:w="153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18.29</w:t>
            </w:r>
          </w:p>
        </w:tc>
      </w:tr>
      <w:tr w:rsidR="001A0285" w:rsidRPr="00CC7B13" w:rsidTr="001D190C">
        <w:trPr>
          <w:trHeight w:val="300"/>
        </w:trPr>
        <w:tc>
          <w:tcPr>
            <w:tcW w:w="1455"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&gt;64</w:t>
            </w:r>
          </w:p>
        </w:tc>
        <w:tc>
          <w:tcPr>
            <w:tcW w:w="126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w:t>
            </w:r>
          </w:p>
        </w:tc>
        <w:tc>
          <w:tcPr>
            <w:tcW w:w="117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w:t>
            </w:r>
          </w:p>
        </w:tc>
        <w:tc>
          <w:tcPr>
            <w:tcW w:w="117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w:t>
            </w:r>
          </w:p>
        </w:tc>
        <w:tc>
          <w:tcPr>
            <w:tcW w:w="108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w:t>
            </w:r>
          </w:p>
        </w:tc>
        <w:tc>
          <w:tcPr>
            <w:tcW w:w="990" w:type="dxa"/>
            <w:tcBorders>
              <w:top w:val="nil"/>
              <w:left w:val="nil"/>
              <w:bottom w:val="nil"/>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w:t>
            </w:r>
          </w:p>
        </w:tc>
        <w:tc>
          <w:tcPr>
            <w:tcW w:w="1530" w:type="dxa"/>
            <w:tcBorders>
              <w:top w:val="nil"/>
              <w:left w:val="single" w:sz="4" w:space="0" w:color="auto"/>
              <w:bottom w:val="nil"/>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w:t>
            </w:r>
          </w:p>
        </w:tc>
      </w:tr>
      <w:tr w:rsidR="001A0285" w:rsidRPr="00CC7B13" w:rsidTr="001D190C">
        <w:trPr>
          <w:trHeight w:val="300"/>
        </w:trPr>
        <w:tc>
          <w:tcPr>
            <w:tcW w:w="1455" w:type="dxa"/>
            <w:tcBorders>
              <w:top w:val="nil"/>
              <w:left w:val="single" w:sz="4" w:space="0" w:color="auto"/>
              <w:bottom w:val="single" w:sz="4" w:space="0" w:color="auto"/>
              <w:right w:val="single" w:sz="4" w:space="0" w:color="auto"/>
            </w:tcBorders>
            <w:shd w:val="clear" w:color="auto" w:fill="auto"/>
            <w:noWrap/>
            <w:vAlign w:val="bottom"/>
            <w:hideMark/>
          </w:tcPr>
          <w:p w:rsidR="001A0285" w:rsidRPr="00CC7B13" w:rsidRDefault="001A0285" w:rsidP="00973EE6">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100</w:t>
            </w:r>
          </w:p>
        </w:tc>
        <w:tc>
          <w:tcPr>
            <w:tcW w:w="1170" w:type="dxa"/>
            <w:tcBorders>
              <w:top w:val="nil"/>
              <w:left w:val="nil"/>
              <w:bottom w:val="single" w:sz="4" w:space="0" w:color="auto"/>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100</w:t>
            </w:r>
          </w:p>
        </w:tc>
        <w:tc>
          <w:tcPr>
            <w:tcW w:w="990" w:type="dxa"/>
            <w:tcBorders>
              <w:top w:val="nil"/>
              <w:left w:val="nil"/>
              <w:bottom w:val="single" w:sz="4" w:space="0" w:color="auto"/>
              <w:right w:val="nil"/>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p>
        </w:tc>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1A0285" w:rsidRPr="00CC7B13" w:rsidRDefault="001A0285" w:rsidP="00973EE6">
            <w:pPr>
              <w:spacing w:after="0" w:line="36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100</w:t>
            </w:r>
          </w:p>
        </w:tc>
      </w:tr>
    </w:tbl>
    <w:p w:rsidR="006F1B9F" w:rsidRDefault="001A0285" w:rsidP="001A0285">
      <w:pPr>
        <w:spacing w:line="360" w:lineRule="auto"/>
        <w:jc w:val="both"/>
        <w:rPr>
          <w:rFonts w:ascii="Times New Roman" w:hAnsi="Times New Roman" w:cs="Times New Roman"/>
          <w:sz w:val="24"/>
        </w:rPr>
      </w:pPr>
      <w:r w:rsidRPr="00CC7B13">
        <w:rPr>
          <w:rFonts w:ascii="Times New Roman" w:hAnsi="Times New Roman" w:cs="Times New Roman"/>
          <w:sz w:val="24"/>
        </w:rPr>
        <w:t>Source: Field survey, 2022/2023</w:t>
      </w:r>
    </w:p>
    <w:p w:rsidR="00794AAB" w:rsidRPr="002D3C87" w:rsidRDefault="00797ED8" w:rsidP="00797ED8">
      <w:pPr>
        <w:pStyle w:val="Heading3"/>
        <w:numPr>
          <w:ilvl w:val="2"/>
          <w:numId w:val="40"/>
        </w:numPr>
        <w:rPr>
          <w:rFonts w:ascii="Times New Roman" w:hAnsi="Times New Roman" w:cs="Times New Roman"/>
          <w:color w:val="000000" w:themeColor="text1"/>
          <w:sz w:val="24"/>
        </w:rPr>
      </w:pPr>
      <w:bookmarkStart w:id="112" w:name="_Toc140738954"/>
      <w:r w:rsidRPr="002D3C87">
        <w:rPr>
          <w:rFonts w:ascii="Times New Roman" w:hAnsi="Times New Roman" w:cs="Times New Roman"/>
          <w:color w:val="000000" w:themeColor="text1"/>
          <w:sz w:val="24"/>
        </w:rPr>
        <w:t>Summary statistics of continuous variables</w:t>
      </w:r>
      <w:bookmarkEnd w:id="112"/>
      <w:r w:rsidRPr="002D3C87">
        <w:rPr>
          <w:rFonts w:ascii="Times New Roman" w:hAnsi="Times New Roman" w:cs="Times New Roman"/>
          <w:color w:val="000000" w:themeColor="text1"/>
          <w:sz w:val="24"/>
        </w:rPr>
        <w:t xml:space="preserve"> </w:t>
      </w:r>
    </w:p>
    <w:p w:rsidR="00794AAB" w:rsidRPr="008A3E3B" w:rsidRDefault="008A3E3B" w:rsidP="008A3E3B">
      <w:pPr>
        <w:pStyle w:val="Caption"/>
        <w:rPr>
          <w:rFonts w:ascii="Times New Roman" w:hAnsi="Times New Roman" w:cs="Times New Roman"/>
          <w:b w:val="0"/>
          <w:color w:val="000000" w:themeColor="text1"/>
          <w:sz w:val="48"/>
        </w:rPr>
      </w:pPr>
      <w:bookmarkStart w:id="113" w:name="_Toc140079173"/>
      <w:bookmarkStart w:id="114" w:name="_Toc140738838"/>
      <w:r w:rsidRPr="008A3E3B">
        <w:rPr>
          <w:rFonts w:ascii="Times New Roman" w:hAnsi="Times New Roman" w:cs="Times New Roman"/>
          <w:b w:val="0"/>
          <w:color w:val="000000" w:themeColor="text1"/>
          <w:sz w:val="24"/>
        </w:rPr>
        <w:t xml:space="preserve">Table </w:t>
      </w:r>
      <w:r w:rsidRPr="008A3E3B">
        <w:rPr>
          <w:rFonts w:ascii="Times New Roman" w:hAnsi="Times New Roman" w:cs="Times New Roman"/>
          <w:b w:val="0"/>
          <w:color w:val="000000" w:themeColor="text1"/>
          <w:sz w:val="24"/>
        </w:rPr>
        <w:fldChar w:fldCharType="begin"/>
      </w:r>
      <w:r w:rsidRPr="008A3E3B">
        <w:rPr>
          <w:rFonts w:ascii="Times New Roman" w:hAnsi="Times New Roman" w:cs="Times New Roman"/>
          <w:b w:val="0"/>
          <w:color w:val="000000" w:themeColor="text1"/>
          <w:sz w:val="24"/>
        </w:rPr>
        <w:instrText xml:space="preserve"> SEQ Table \* ARABIC </w:instrText>
      </w:r>
      <w:r w:rsidRPr="008A3E3B">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8</w:t>
      </w:r>
      <w:r w:rsidRPr="008A3E3B">
        <w:rPr>
          <w:rFonts w:ascii="Times New Roman" w:hAnsi="Times New Roman" w:cs="Times New Roman"/>
          <w:b w:val="0"/>
          <w:color w:val="000000" w:themeColor="text1"/>
          <w:sz w:val="24"/>
        </w:rPr>
        <w:fldChar w:fldCharType="end"/>
      </w:r>
      <w:r w:rsidRPr="008A3E3B">
        <w:rPr>
          <w:rFonts w:ascii="Times New Roman" w:hAnsi="Times New Roman" w:cs="Times New Roman"/>
          <w:b w:val="0"/>
          <w:color w:val="000000" w:themeColor="text1"/>
          <w:sz w:val="24"/>
        </w:rPr>
        <w:t xml:space="preserve">: Summary characteristics of continuous </w:t>
      </w:r>
      <w:bookmarkEnd w:id="113"/>
      <w:r w:rsidR="00254352" w:rsidRPr="008A3E3B">
        <w:rPr>
          <w:rFonts w:ascii="Times New Roman" w:hAnsi="Times New Roman" w:cs="Times New Roman"/>
          <w:b w:val="0"/>
          <w:color w:val="000000" w:themeColor="text1"/>
          <w:sz w:val="24"/>
        </w:rPr>
        <w:t>variables</w:t>
      </w:r>
      <w:bookmarkEnd w:id="114"/>
    </w:p>
    <w:tbl>
      <w:tblPr>
        <w:tblW w:w="864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19"/>
        <w:gridCol w:w="2611"/>
        <w:gridCol w:w="3060"/>
        <w:gridCol w:w="2250"/>
      </w:tblGrid>
      <w:tr w:rsidR="008D6641" w:rsidRPr="0060303E" w:rsidTr="001D190C">
        <w:trPr>
          <w:cantSplit/>
          <w:tblHeader/>
        </w:trPr>
        <w:tc>
          <w:tcPr>
            <w:tcW w:w="71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8D6641" w:rsidRPr="0060303E" w:rsidRDefault="008D6641" w:rsidP="00155414">
            <w:pPr>
              <w:autoSpaceDE w:val="0"/>
              <w:autoSpaceDN w:val="0"/>
              <w:adjustRightInd w:val="0"/>
              <w:spacing w:after="0" w:line="240" w:lineRule="auto"/>
              <w:rPr>
                <w:rFonts w:ascii="Times New Roman" w:hAnsi="Times New Roman" w:cs="Times New Roman"/>
                <w:sz w:val="24"/>
                <w:szCs w:val="24"/>
              </w:rPr>
            </w:pPr>
          </w:p>
        </w:tc>
        <w:tc>
          <w:tcPr>
            <w:tcW w:w="261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8D6641" w:rsidRPr="0060303E" w:rsidRDefault="008D6641" w:rsidP="00155414">
            <w:pPr>
              <w:autoSpaceDE w:val="0"/>
              <w:autoSpaceDN w:val="0"/>
              <w:adjustRightInd w:val="0"/>
              <w:spacing w:after="0" w:line="240" w:lineRule="auto"/>
              <w:rPr>
                <w:rFonts w:ascii="Times New Roman" w:hAnsi="Times New Roman" w:cs="Times New Roman"/>
                <w:sz w:val="24"/>
                <w:szCs w:val="24"/>
              </w:rPr>
            </w:pPr>
          </w:p>
        </w:tc>
        <w:tc>
          <w:tcPr>
            <w:tcW w:w="306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D6641" w:rsidRPr="0060303E" w:rsidRDefault="008D6641" w:rsidP="00155414">
            <w:pPr>
              <w:autoSpaceDE w:val="0"/>
              <w:autoSpaceDN w:val="0"/>
              <w:adjustRightInd w:val="0"/>
              <w:spacing w:after="0" w:line="320" w:lineRule="atLeast"/>
              <w:jc w:val="center"/>
              <w:rPr>
                <w:rFonts w:ascii="Times New Roman" w:hAnsi="Times New Roman" w:cs="Times New Roman"/>
                <w:color w:val="000000"/>
                <w:sz w:val="24"/>
                <w:szCs w:val="18"/>
              </w:rPr>
            </w:pPr>
            <w:r>
              <w:rPr>
                <w:rFonts w:ascii="Times New Roman" w:hAnsi="Times New Roman" w:cs="Times New Roman"/>
                <w:color w:val="000000"/>
                <w:sz w:val="24"/>
                <w:szCs w:val="18"/>
              </w:rPr>
              <w:t>Number of family me</w:t>
            </w:r>
            <w:r w:rsidRPr="0060303E">
              <w:rPr>
                <w:rFonts w:ascii="Times New Roman" w:hAnsi="Times New Roman" w:cs="Times New Roman"/>
                <w:color w:val="000000"/>
                <w:sz w:val="24"/>
                <w:szCs w:val="18"/>
              </w:rPr>
              <w:t>mbers</w:t>
            </w:r>
          </w:p>
        </w:tc>
        <w:tc>
          <w:tcPr>
            <w:tcW w:w="225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D6641" w:rsidRPr="0060303E" w:rsidRDefault="008D6641" w:rsidP="00155414">
            <w:pPr>
              <w:autoSpaceDE w:val="0"/>
              <w:autoSpaceDN w:val="0"/>
              <w:adjustRightInd w:val="0"/>
              <w:spacing w:after="0" w:line="320" w:lineRule="atLeast"/>
              <w:jc w:val="center"/>
              <w:rPr>
                <w:rFonts w:ascii="Times New Roman" w:hAnsi="Times New Roman" w:cs="Times New Roman"/>
                <w:color w:val="000000"/>
                <w:sz w:val="24"/>
                <w:szCs w:val="18"/>
              </w:rPr>
            </w:pPr>
            <w:r w:rsidRPr="0060303E">
              <w:rPr>
                <w:rFonts w:ascii="Times New Roman" w:hAnsi="Times New Roman" w:cs="Times New Roman"/>
                <w:color w:val="000000"/>
                <w:sz w:val="24"/>
                <w:szCs w:val="18"/>
              </w:rPr>
              <w:t>Dependency ratio of a household</w:t>
            </w:r>
          </w:p>
        </w:tc>
      </w:tr>
      <w:tr w:rsidR="008D6641" w:rsidRPr="0060303E" w:rsidTr="001D190C">
        <w:trPr>
          <w:cantSplit/>
          <w:tblHeader/>
        </w:trPr>
        <w:tc>
          <w:tcPr>
            <w:tcW w:w="719"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D6641" w:rsidRPr="0060303E" w:rsidRDefault="008D6641" w:rsidP="00155414">
            <w:pPr>
              <w:autoSpaceDE w:val="0"/>
              <w:autoSpaceDN w:val="0"/>
              <w:adjustRightInd w:val="0"/>
              <w:spacing w:after="0" w:line="320" w:lineRule="atLeast"/>
              <w:rPr>
                <w:rFonts w:ascii="Times New Roman" w:hAnsi="Times New Roman" w:cs="Times New Roman"/>
                <w:color w:val="000000"/>
                <w:sz w:val="24"/>
                <w:szCs w:val="18"/>
              </w:rPr>
            </w:pPr>
            <w:r w:rsidRPr="0060303E">
              <w:rPr>
                <w:rFonts w:ascii="Times New Roman" w:hAnsi="Times New Roman" w:cs="Times New Roman"/>
                <w:color w:val="000000"/>
                <w:sz w:val="24"/>
                <w:szCs w:val="18"/>
              </w:rPr>
              <w:t>N</w:t>
            </w:r>
          </w:p>
        </w:tc>
        <w:tc>
          <w:tcPr>
            <w:tcW w:w="261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D6641" w:rsidRPr="0060303E" w:rsidRDefault="008D6641" w:rsidP="00155414">
            <w:pPr>
              <w:autoSpaceDE w:val="0"/>
              <w:autoSpaceDN w:val="0"/>
              <w:adjustRightInd w:val="0"/>
              <w:spacing w:after="0" w:line="320" w:lineRule="atLeast"/>
              <w:rPr>
                <w:rFonts w:ascii="Times New Roman" w:hAnsi="Times New Roman" w:cs="Times New Roman"/>
                <w:color w:val="000000"/>
                <w:sz w:val="24"/>
                <w:szCs w:val="18"/>
              </w:rPr>
            </w:pPr>
            <w:r w:rsidRPr="0060303E">
              <w:rPr>
                <w:rFonts w:ascii="Times New Roman" w:hAnsi="Times New Roman" w:cs="Times New Roman"/>
                <w:color w:val="000000"/>
                <w:sz w:val="24"/>
                <w:szCs w:val="18"/>
              </w:rPr>
              <w:t>Valid</w:t>
            </w:r>
          </w:p>
        </w:tc>
        <w:tc>
          <w:tcPr>
            <w:tcW w:w="306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105</w:t>
            </w:r>
          </w:p>
        </w:tc>
        <w:tc>
          <w:tcPr>
            <w:tcW w:w="225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105</w:t>
            </w:r>
          </w:p>
        </w:tc>
      </w:tr>
      <w:tr w:rsidR="008D6641" w:rsidRPr="0060303E" w:rsidTr="001D190C">
        <w:trPr>
          <w:cantSplit/>
          <w:tblHeader/>
        </w:trPr>
        <w:tc>
          <w:tcPr>
            <w:tcW w:w="719"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D6641" w:rsidRPr="0060303E" w:rsidRDefault="008D6641" w:rsidP="00155414">
            <w:pPr>
              <w:autoSpaceDE w:val="0"/>
              <w:autoSpaceDN w:val="0"/>
              <w:adjustRightInd w:val="0"/>
              <w:spacing w:after="0" w:line="240" w:lineRule="auto"/>
              <w:rPr>
                <w:rFonts w:ascii="Times New Roman" w:hAnsi="Times New Roman" w:cs="Times New Roman"/>
                <w:color w:val="000000"/>
                <w:sz w:val="24"/>
                <w:szCs w:val="18"/>
              </w:rPr>
            </w:pPr>
          </w:p>
        </w:tc>
        <w:tc>
          <w:tcPr>
            <w:tcW w:w="2611" w:type="dxa"/>
            <w:tcBorders>
              <w:top w:val="nil"/>
              <w:left w:val="nil"/>
              <w:bottom w:val="nil"/>
              <w:right w:val="single" w:sz="16" w:space="0" w:color="000000"/>
            </w:tcBorders>
            <w:shd w:val="clear" w:color="auto" w:fill="FFFFFF"/>
            <w:tcMar>
              <w:top w:w="30" w:type="dxa"/>
              <w:left w:w="30" w:type="dxa"/>
              <w:bottom w:w="30" w:type="dxa"/>
              <w:right w:w="30" w:type="dxa"/>
            </w:tcMar>
          </w:tcPr>
          <w:p w:rsidR="008D6641" w:rsidRPr="0060303E" w:rsidRDefault="008D6641" w:rsidP="00155414">
            <w:pPr>
              <w:autoSpaceDE w:val="0"/>
              <w:autoSpaceDN w:val="0"/>
              <w:adjustRightInd w:val="0"/>
              <w:spacing w:after="0" w:line="320" w:lineRule="atLeast"/>
              <w:rPr>
                <w:rFonts w:ascii="Times New Roman" w:hAnsi="Times New Roman" w:cs="Times New Roman"/>
                <w:color w:val="000000"/>
                <w:sz w:val="24"/>
                <w:szCs w:val="18"/>
              </w:rPr>
            </w:pPr>
            <w:r w:rsidRPr="0060303E">
              <w:rPr>
                <w:rFonts w:ascii="Times New Roman" w:hAnsi="Times New Roman" w:cs="Times New Roman"/>
                <w:color w:val="000000"/>
                <w:sz w:val="24"/>
                <w:szCs w:val="18"/>
              </w:rPr>
              <w:t>Missing</w:t>
            </w:r>
          </w:p>
        </w:tc>
        <w:tc>
          <w:tcPr>
            <w:tcW w:w="3060" w:type="dxa"/>
            <w:tcBorders>
              <w:top w:val="nil"/>
              <w:left w:val="single" w:sz="16" w:space="0" w:color="000000"/>
              <w:bottom w:val="nil"/>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0</w:t>
            </w:r>
          </w:p>
        </w:tc>
        <w:tc>
          <w:tcPr>
            <w:tcW w:w="2250" w:type="dxa"/>
            <w:tcBorders>
              <w:top w:val="nil"/>
              <w:bottom w:val="nil"/>
              <w:right w:val="single" w:sz="16" w:space="0" w:color="000000"/>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0</w:t>
            </w:r>
          </w:p>
        </w:tc>
      </w:tr>
      <w:tr w:rsidR="008D6641" w:rsidRPr="0060303E" w:rsidTr="001D190C">
        <w:trPr>
          <w:cantSplit/>
          <w:tblHeader/>
        </w:trPr>
        <w:tc>
          <w:tcPr>
            <w:tcW w:w="3330"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D6641" w:rsidRPr="0060303E" w:rsidRDefault="008D6641" w:rsidP="00155414">
            <w:pPr>
              <w:autoSpaceDE w:val="0"/>
              <w:autoSpaceDN w:val="0"/>
              <w:adjustRightInd w:val="0"/>
              <w:spacing w:after="0" w:line="320" w:lineRule="atLeast"/>
              <w:rPr>
                <w:rFonts w:ascii="Times New Roman" w:hAnsi="Times New Roman" w:cs="Times New Roman"/>
                <w:color w:val="000000"/>
                <w:sz w:val="24"/>
                <w:szCs w:val="18"/>
              </w:rPr>
            </w:pPr>
            <w:r w:rsidRPr="0060303E">
              <w:rPr>
                <w:rFonts w:ascii="Times New Roman" w:hAnsi="Times New Roman" w:cs="Times New Roman"/>
                <w:color w:val="000000"/>
                <w:sz w:val="24"/>
                <w:szCs w:val="18"/>
              </w:rPr>
              <w:t>Mean</w:t>
            </w:r>
          </w:p>
        </w:tc>
        <w:tc>
          <w:tcPr>
            <w:tcW w:w="3060" w:type="dxa"/>
            <w:tcBorders>
              <w:top w:val="nil"/>
              <w:left w:val="single" w:sz="16" w:space="0" w:color="000000"/>
              <w:bottom w:val="nil"/>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5.57</w:t>
            </w:r>
          </w:p>
        </w:tc>
        <w:tc>
          <w:tcPr>
            <w:tcW w:w="2250" w:type="dxa"/>
            <w:tcBorders>
              <w:top w:val="nil"/>
              <w:bottom w:val="nil"/>
              <w:right w:val="single" w:sz="16" w:space="0" w:color="000000"/>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1.5786</w:t>
            </w:r>
          </w:p>
        </w:tc>
      </w:tr>
      <w:tr w:rsidR="008D6641" w:rsidRPr="0060303E" w:rsidTr="001D190C">
        <w:trPr>
          <w:cantSplit/>
          <w:tblHeader/>
        </w:trPr>
        <w:tc>
          <w:tcPr>
            <w:tcW w:w="3330"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D6641" w:rsidRPr="0060303E" w:rsidRDefault="008D6641" w:rsidP="00155414">
            <w:pPr>
              <w:autoSpaceDE w:val="0"/>
              <w:autoSpaceDN w:val="0"/>
              <w:adjustRightInd w:val="0"/>
              <w:spacing w:after="0" w:line="320" w:lineRule="atLeast"/>
              <w:rPr>
                <w:rFonts w:ascii="Times New Roman" w:hAnsi="Times New Roman" w:cs="Times New Roman"/>
                <w:color w:val="000000"/>
                <w:sz w:val="24"/>
                <w:szCs w:val="18"/>
              </w:rPr>
            </w:pPr>
            <w:r w:rsidRPr="0060303E">
              <w:rPr>
                <w:rFonts w:ascii="Times New Roman" w:hAnsi="Times New Roman" w:cs="Times New Roman"/>
                <w:color w:val="000000"/>
                <w:sz w:val="24"/>
                <w:szCs w:val="18"/>
              </w:rPr>
              <w:t>Std. Deviation</w:t>
            </w:r>
          </w:p>
        </w:tc>
        <w:tc>
          <w:tcPr>
            <w:tcW w:w="3060" w:type="dxa"/>
            <w:tcBorders>
              <w:top w:val="nil"/>
              <w:left w:val="single" w:sz="16" w:space="0" w:color="000000"/>
              <w:bottom w:val="nil"/>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1.322</w:t>
            </w:r>
          </w:p>
        </w:tc>
        <w:tc>
          <w:tcPr>
            <w:tcW w:w="2250" w:type="dxa"/>
            <w:tcBorders>
              <w:top w:val="nil"/>
              <w:bottom w:val="nil"/>
              <w:right w:val="single" w:sz="16" w:space="0" w:color="000000"/>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1.02508</w:t>
            </w:r>
          </w:p>
        </w:tc>
      </w:tr>
      <w:tr w:rsidR="008D6641" w:rsidRPr="0060303E" w:rsidTr="001D190C">
        <w:trPr>
          <w:cantSplit/>
          <w:tblHeader/>
        </w:trPr>
        <w:tc>
          <w:tcPr>
            <w:tcW w:w="3330"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D6641" w:rsidRPr="0060303E" w:rsidRDefault="008D6641" w:rsidP="00155414">
            <w:pPr>
              <w:autoSpaceDE w:val="0"/>
              <w:autoSpaceDN w:val="0"/>
              <w:adjustRightInd w:val="0"/>
              <w:spacing w:after="0" w:line="320" w:lineRule="atLeast"/>
              <w:rPr>
                <w:rFonts w:ascii="Times New Roman" w:hAnsi="Times New Roman" w:cs="Times New Roman"/>
                <w:color w:val="000000"/>
                <w:sz w:val="24"/>
                <w:szCs w:val="18"/>
              </w:rPr>
            </w:pPr>
            <w:r w:rsidRPr="0060303E">
              <w:rPr>
                <w:rFonts w:ascii="Times New Roman" w:hAnsi="Times New Roman" w:cs="Times New Roman"/>
                <w:color w:val="000000"/>
                <w:sz w:val="24"/>
                <w:szCs w:val="18"/>
              </w:rPr>
              <w:t>Minimum</w:t>
            </w:r>
          </w:p>
        </w:tc>
        <w:tc>
          <w:tcPr>
            <w:tcW w:w="3060" w:type="dxa"/>
            <w:tcBorders>
              <w:top w:val="nil"/>
              <w:left w:val="single" w:sz="16" w:space="0" w:color="000000"/>
              <w:bottom w:val="nil"/>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3</w:t>
            </w:r>
          </w:p>
        </w:tc>
        <w:tc>
          <w:tcPr>
            <w:tcW w:w="2250" w:type="dxa"/>
            <w:tcBorders>
              <w:top w:val="nil"/>
              <w:bottom w:val="nil"/>
              <w:right w:val="single" w:sz="16" w:space="0" w:color="000000"/>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.14</w:t>
            </w:r>
          </w:p>
        </w:tc>
      </w:tr>
      <w:tr w:rsidR="008D6641" w:rsidRPr="0060303E" w:rsidTr="001D190C">
        <w:trPr>
          <w:cantSplit/>
        </w:trPr>
        <w:tc>
          <w:tcPr>
            <w:tcW w:w="3330"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D6641" w:rsidRPr="0060303E" w:rsidRDefault="008D6641" w:rsidP="00155414">
            <w:pPr>
              <w:autoSpaceDE w:val="0"/>
              <w:autoSpaceDN w:val="0"/>
              <w:adjustRightInd w:val="0"/>
              <w:spacing w:after="0" w:line="320" w:lineRule="atLeast"/>
              <w:rPr>
                <w:rFonts w:ascii="Times New Roman" w:hAnsi="Times New Roman" w:cs="Times New Roman"/>
                <w:color w:val="000000"/>
                <w:sz w:val="24"/>
                <w:szCs w:val="18"/>
              </w:rPr>
            </w:pPr>
            <w:r w:rsidRPr="0060303E">
              <w:rPr>
                <w:rFonts w:ascii="Times New Roman" w:hAnsi="Times New Roman" w:cs="Times New Roman"/>
                <w:color w:val="000000"/>
                <w:sz w:val="24"/>
                <w:szCs w:val="18"/>
              </w:rPr>
              <w:t>Maximum</w:t>
            </w:r>
          </w:p>
        </w:tc>
        <w:tc>
          <w:tcPr>
            <w:tcW w:w="306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9</w:t>
            </w:r>
          </w:p>
        </w:tc>
        <w:tc>
          <w:tcPr>
            <w:tcW w:w="225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D6641" w:rsidRPr="0060303E" w:rsidRDefault="008D6641" w:rsidP="00155414">
            <w:pPr>
              <w:autoSpaceDE w:val="0"/>
              <w:autoSpaceDN w:val="0"/>
              <w:adjustRightInd w:val="0"/>
              <w:spacing w:after="0" w:line="320" w:lineRule="atLeast"/>
              <w:jc w:val="right"/>
              <w:rPr>
                <w:rFonts w:ascii="Times New Roman" w:hAnsi="Times New Roman" w:cs="Times New Roman"/>
                <w:color w:val="000000"/>
                <w:sz w:val="24"/>
                <w:szCs w:val="18"/>
              </w:rPr>
            </w:pPr>
            <w:r w:rsidRPr="0060303E">
              <w:rPr>
                <w:rFonts w:ascii="Times New Roman" w:hAnsi="Times New Roman" w:cs="Times New Roman"/>
                <w:color w:val="000000"/>
                <w:sz w:val="24"/>
                <w:szCs w:val="18"/>
              </w:rPr>
              <w:t>4.00</w:t>
            </w:r>
          </w:p>
        </w:tc>
      </w:tr>
    </w:tbl>
    <w:p w:rsidR="001A0285" w:rsidRPr="001A0285" w:rsidRDefault="001A0285" w:rsidP="001A0285">
      <w:pPr>
        <w:spacing w:line="360" w:lineRule="auto"/>
        <w:jc w:val="both"/>
        <w:rPr>
          <w:rFonts w:ascii="Times New Roman" w:hAnsi="Times New Roman" w:cs="Times New Roman"/>
          <w:color w:val="000000"/>
          <w:sz w:val="24"/>
        </w:rPr>
      </w:pPr>
    </w:p>
    <w:p w:rsidR="006578B8" w:rsidRPr="002D3C87" w:rsidRDefault="005613CE" w:rsidP="006578B8">
      <w:pPr>
        <w:pStyle w:val="Heading2"/>
        <w:numPr>
          <w:ilvl w:val="1"/>
          <w:numId w:val="34"/>
        </w:numPr>
        <w:rPr>
          <w:rFonts w:ascii="Times New Roman" w:hAnsi="Times New Roman" w:cs="Times New Roman"/>
          <w:color w:val="000000" w:themeColor="text1"/>
          <w:sz w:val="28"/>
        </w:rPr>
      </w:pPr>
      <w:bookmarkStart w:id="115" w:name="_Toc140738955"/>
      <w:r w:rsidRPr="002D3C87">
        <w:rPr>
          <w:rFonts w:ascii="Times New Roman" w:hAnsi="Times New Roman" w:cs="Times New Roman"/>
          <w:color w:val="000000" w:themeColor="text1"/>
          <w:sz w:val="28"/>
        </w:rPr>
        <w:t>CHI-SQUARE TEST</w:t>
      </w:r>
      <w:r w:rsidR="00BD620A" w:rsidRPr="002D3C87">
        <w:rPr>
          <w:rFonts w:ascii="Times New Roman" w:hAnsi="Times New Roman" w:cs="Times New Roman"/>
          <w:color w:val="000000" w:themeColor="text1"/>
          <w:sz w:val="28"/>
        </w:rPr>
        <w:t xml:space="preserve"> OF INDEPENDENCE</w:t>
      </w:r>
      <w:bookmarkEnd w:id="115"/>
    </w:p>
    <w:p w:rsidR="00155414" w:rsidRPr="007624D1" w:rsidRDefault="00155414" w:rsidP="006578B8">
      <w:pPr>
        <w:pStyle w:val="Heading2"/>
        <w:numPr>
          <w:ilvl w:val="2"/>
          <w:numId w:val="39"/>
        </w:numPr>
        <w:rPr>
          <w:rFonts w:ascii="Times New Roman" w:hAnsi="Times New Roman" w:cs="Times New Roman"/>
          <w:color w:val="000000" w:themeColor="text1"/>
        </w:rPr>
      </w:pPr>
      <w:bookmarkStart w:id="116" w:name="_Toc140738956"/>
      <w:r w:rsidRPr="007624D1">
        <w:rPr>
          <w:rFonts w:ascii="Times New Roman" w:hAnsi="Times New Roman" w:cs="Times New Roman"/>
          <w:color w:val="000000" w:themeColor="text1"/>
          <w:sz w:val="24"/>
        </w:rPr>
        <w:t>Age of the household (</w:t>
      </w:r>
      <w:proofErr w:type="spellStart"/>
      <w:r w:rsidRPr="007624D1">
        <w:rPr>
          <w:rFonts w:ascii="Times New Roman" w:hAnsi="Times New Roman" w:cs="Times New Roman"/>
          <w:color w:val="000000" w:themeColor="text1"/>
          <w:sz w:val="24"/>
        </w:rPr>
        <w:t>AgeHHH</w:t>
      </w:r>
      <w:proofErr w:type="spellEnd"/>
      <w:r w:rsidRPr="007624D1">
        <w:rPr>
          <w:rFonts w:ascii="Times New Roman" w:hAnsi="Times New Roman" w:cs="Times New Roman"/>
          <w:color w:val="000000" w:themeColor="text1"/>
          <w:sz w:val="24"/>
        </w:rPr>
        <w:t>)</w:t>
      </w:r>
      <w:bookmarkEnd w:id="116"/>
    </w:p>
    <w:p w:rsidR="007916F1" w:rsidRDefault="00155414" w:rsidP="00794AAB">
      <w:pPr>
        <w:autoSpaceDE w:val="0"/>
        <w:autoSpaceDN w:val="0"/>
        <w:adjustRightInd w:val="0"/>
        <w:spacing w:after="0"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t xml:space="preserve">The survey revealed that the age of the majority of respondents ranged from 36-40 years. Out of 105 respondents, </w:t>
      </w:r>
      <w:r>
        <w:rPr>
          <w:rFonts w:ascii="Times New Roman" w:hAnsi="Times New Roman" w:cs="Times New Roman"/>
          <w:color w:val="000000"/>
          <w:sz w:val="24"/>
        </w:rPr>
        <w:t xml:space="preserve">34.3% of respondents’ </w:t>
      </w:r>
      <w:proofErr w:type="gramStart"/>
      <w:r>
        <w:rPr>
          <w:rFonts w:ascii="Times New Roman" w:hAnsi="Times New Roman" w:cs="Times New Roman"/>
          <w:color w:val="000000"/>
          <w:sz w:val="24"/>
        </w:rPr>
        <w:t xml:space="preserve">age </w:t>
      </w:r>
      <w:r w:rsidRPr="00CC7B13">
        <w:rPr>
          <w:rFonts w:ascii="Times New Roman" w:hAnsi="Times New Roman" w:cs="Times New Roman"/>
          <w:color w:val="000000"/>
          <w:sz w:val="24"/>
        </w:rPr>
        <w:t>were</w:t>
      </w:r>
      <w:proofErr w:type="gramEnd"/>
      <w:r w:rsidRPr="00CC7B13">
        <w:rPr>
          <w:rFonts w:ascii="Times New Roman" w:hAnsi="Times New Roman" w:cs="Times New Roman"/>
          <w:color w:val="000000"/>
          <w:sz w:val="24"/>
        </w:rPr>
        <w:t xml:space="preserve"> found to </w:t>
      </w:r>
      <w:r>
        <w:rPr>
          <w:rFonts w:ascii="Times New Roman" w:hAnsi="Times New Roman" w:cs="Times New Roman"/>
          <w:color w:val="000000"/>
          <w:sz w:val="24"/>
        </w:rPr>
        <w:t xml:space="preserve">36-40 years. </w:t>
      </w:r>
      <w:proofErr w:type="gramStart"/>
      <w:r>
        <w:rPr>
          <w:rFonts w:ascii="Times New Roman" w:hAnsi="Times New Roman" w:cs="Times New Roman"/>
          <w:color w:val="000000"/>
          <w:sz w:val="24"/>
        </w:rPr>
        <w:t>As it showed in the table below the number of food insecure household less at the younger age category.</w:t>
      </w:r>
      <w:proofErr w:type="gramEnd"/>
      <w:r>
        <w:rPr>
          <w:rFonts w:ascii="Times New Roman" w:hAnsi="Times New Roman" w:cs="Times New Roman"/>
          <w:color w:val="000000"/>
          <w:sz w:val="24"/>
        </w:rPr>
        <w:t xml:space="preserve"> </w:t>
      </w:r>
    </w:p>
    <w:p w:rsidR="00BE7B21" w:rsidRDefault="00155414" w:rsidP="00794AAB">
      <w:pPr>
        <w:autoSpaceDE w:val="0"/>
        <w:autoSpaceDN w:val="0"/>
        <w:adjustRightInd w:val="0"/>
        <w:spacing w:after="0" w:line="360" w:lineRule="auto"/>
        <w:jc w:val="both"/>
        <w:rPr>
          <w:rFonts w:ascii="Times New Roman" w:hAnsi="Times New Roman" w:cs="Times New Roman"/>
          <w:color w:val="000000"/>
          <w:sz w:val="24"/>
        </w:rPr>
      </w:pPr>
      <w:r>
        <w:rPr>
          <w:rFonts w:ascii="Times New Roman" w:hAnsi="Times New Roman" w:cs="Times New Roman"/>
          <w:color w:val="000000"/>
          <w:sz w:val="24"/>
        </w:rPr>
        <w:lastRenderedPageBreak/>
        <w:t xml:space="preserve">Out of 40 </w:t>
      </w:r>
      <w:proofErr w:type="gramStart"/>
      <w:r>
        <w:rPr>
          <w:rFonts w:ascii="Times New Roman" w:hAnsi="Times New Roman" w:cs="Times New Roman"/>
          <w:color w:val="000000"/>
          <w:sz w:val="24"/>
        </w:rPr>
        <w:t>f</w:t>
      </w:r>
      <w:r w:rsidR="00A5023D">
        <w:rPr>
          <w:rFonts w:ascii="Times New Roman" w:hAnsi="Times New Roman" w:cs="Times New Roman"/>
          <w:color w:val="000000"/>
          <w:sz w:val="24"/>
        </w:rPr>
        <w:t>ood</w:t>
      </w:r>
      <w:proofErr w:type="gramEnd"/>
      <w:r w:rsidR="00A5023D">
        <w:rPr>
          <w:rFonts w:ascii="Times New Roman" w:hAnsi="Times New Roman" w:cs="Times New Roman"/>
          <w:color w:val="000000"/>
          <w:sz w:val="24"/>
        </w:rPr>
        <w:t xml:space="preserve"> insecure households 45%</w:t>
      </w:r>
      <w:r>
        <w:rPr>
          <w:rFonts w:ascii="Times New Roman" w:hAnsi="Times New Roman" w:cs="Times New Roman"/>
          <w:color w:val="000000"/>
          <w:sz w:val="24"/>
        </w:rPr>
        <w:t xml:space="preserve"> or 18 respondents’ age </w:t>
      </w:r>
      <w:r w:rsidR="00A5023D">
        <w:rPr>
          <w:rFonts w:ascii="Times New Roman" w:hAnsi="Times New Roman" w:cs="Times New Roman"/>
          <w:color w:val="000000"/>
          <w:sz w:val="24"/>
        </w:rPr>
        <w:t xml:space="preserve">were </w:t>
      </w:r>
      <w:r>
        <w:rPr>
          <w:rFonts w:ascii="Times New Roman" w:hAnsi="Times New Roman" w:cs="Times New Roman"/>
          <w:color w:val="000000"/>
          <w:sz w:val="24"/>
        </w:rPr>
        <w:t>found to be 36-40 years. This cross tabulation revealed that as the age of the household gets increase the probability</w:t>
      </w:r>
      <w:r w:rsidR="00794AAB">
        <w:rPr>
          <w:rFonts w:ascii="Times New Roman" w:hAnsi="Times New Roman" w:cs="Times New Roman"/>
          <w:color w:val="000000"/>
          <w:sz w:val="24"/>
        </w:rPr>
        <w:t xml:space="preserve"> become food secure decreased. </w:t>
      </w:r>
    </w:p>
    <w:p w:rsidR="003B7BAC" w:rsidRPr="00794AAB" w:rsidRDefault="003B7BAC" w:rsidP="00794AAB">
      <w:pPr>
        <w:autoSpaceDE w:val="0"/>
        <w:autoSpaceDN w:val="0"/>
        <w:adjustRightInd w:val="0"/>
        <w:spacing w:after="0" w:line="360" w:lineRule="auto"/>
        <w:jc w:val="both"/>
        <w:rPr>
          <w:rFonts w:ascii="Times New Roman" w:hAnsi="Times New Roman" w:cs="Times New Roman"/>
          <w:color w:val="000000"/>
          <w:sz w:val="24"/>
        </w:rPr>
      </w:pPr>
    </w:p>
    <w:p w:rsidR="00794AAB" w:rsidRPr="003B7BAC" w:rsidRDefault="003B7BAC" w:rsidP="003B7BAC">
      <w:pPr>
        <w:pStyle w:val="Caption"/>
        <w:rPr>
          <w:rFonts w:ascii="Times New Roman" w:hAnsi="Times New Roman" w:cs="Times New Roman"/>
          <w:b w:val="0"/>
          <w:color w:val="000000" w:themeColor="text1"/>
          <w:sz w:val="48"/>
        </w:rPr>
      </w:pPr>
      <w:bookmarkStart w:id="117" w:name="_Toc140738839"/>
      <w:bookmarkStart w:id="118" w:name="_Toc140079174"/>
      <w:r w:rsidRPr="003B7BAC">
        <w:rPr>
          <w:rFonts w:ascii="Times New Roman" w:hAnsi="Times New Roman" w:cs="Times New Roman"/>
          <w:b w:val="0"/>
          <w:color w:val="000000" w:themeColor="text1"/>
          <w:sz w:val="24"/>
        </w:rPr>
        <w:t xml:space="preserve">Table </w:t>
      </w:r>
      <w:r w:rsidRPr="003B7BAC">
        <w:rPr>
          <w:rFonts w:ascii="Times New Roman" w:hAnsi="Times New Roman" w:cs="Times New Roman"/>
          <w:b w:val="0"/>
          <w:color w:val="000000" w:themeColor="text1"/>
          <w:sz w:val="24"/>
        </w:rPr>
        <w:fldChar w:fldCharType="begin"/>
      </w:r>
      <w:r w:rsidRPr="003B7BAC">
        <w:rPr>
          <w:rFonts w:ascii="Times New Roman" w:hAnsi="Times New Roman" w:cs="Times New Roman"/>
          <w:b w:val="0"/>
          <w:color w:val="000000" w:themeColor="text1"/>
          <w:sz w:val="24"/>
        </w:rPr>
        <w:instrText xml:space="preserve"> SEQ Table \* ARABIC </w:instrText>
      </w:r>
      <w:r w:rsidRPr="003B7BAC">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9</w:t>
      </w:r>
      <w:r w:rsidRPr="003B7BAC">
        <w:rPr>
          <w:rFonts w:ascii="Times New Roman" w:hAnsi="Times New Roman" w:cs="Times New Roman"/>
          <w:b w:val="0"/>
          <w:color w:val="000000" w:themeColor="text1"/>
          <w:sz w:val="24"/>
        </w:rPr>
        <w:fldChar w:fldCharType="end"/>
      </w:r>
      <w:r w:rsidRPr="003B7BAC">
        <w:rPr>
          <w:rFonts w:ascii="Times New Roman" w:hAnsi="Times New Roman" w:cs="Times New Roman"/>
          <w:b w:val="0"/>
          <w:color w:val="000000" w:themeColor="text1"/>
          <w:sz w:val="24"/>
        </w:rPr>
        <w:t>: Age of household head *Household food security status cross tabulation</w:t>
      </w:r>
      <w:bookmarkEnd w:id="117"/>
      <w:r w:rsidRPr="003B7BAC">
        <w:rPr>
          <w:rFonts w:ascii="Times New Roman" w:hAnsi="Times New Roman" w:cs="Times New Roman"/>
          <w:b w:val="0"/>
          <w:color w:val="000000" w:themeColor="text1"/>
          <w:sz w:val="36"/>
        </w:rPr>
        <w:t xml:space="preserve"> </w:t>
      </w:r>
      <w:bookmarkEnd w:id="118"/>
    </w:p>
    <w:tbl>
      <w:tblPr>
        <w:tblW w:w="87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202"/>
        <w:gridCol w:w="769"/>
        <w:gridCol w:w="1814"/>
        <w:gridCol w:w="1535"/>
        <w:gridCol w:w="1355"/>
        <w:gridCol w:w="1085"/>
      </w:tblGrid>
      <w:tr w:rsidR="009C3EBC" w:rsidRPr="00552D4C" w:rsidTr="001D190C">
        <w:trPr>
          <w:cantSplit/>
          <w:tblHeader/>
        </w:trPr>
        <w:tc>
          <w:tcPr>
            <w:tcW w:w="2202"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tcBorders>
              <w:top w:val="single" w:sz="16" w:space="0" w:color="000000"/>
              <w:left w:val="nil"/>
              <w:bottom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289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9C3EBC" w:rsidRPr="00552D4C" w:rsidRDefault="009C3EBC" w:rsidP="009C3EBC">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Household food security status</w:t>
            </w:r>
          </w:p>
        </w:tc>
        <w:tc>
          <w:tcPr>
            <w:tcW w:w="1085"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C3EBC" w:rsidRPr="00552D4C" w:rsidRDefault="009C3EBC" w:rsidP="009C3EBC">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Total</w:t>
            </w:r>
          </w:p>
        </w:tc>
      </w:tr>
      <w:tr w:rsidR="009C3EBC" w:rsidRPr="00552D4C" w:rsidTr="001D190C">
        <w:trPr>
          <w:cantSplit/>
          <w:tblHeader/>
        </w:trPr>
        <w:tc>
          <w:tcPr>
            <w:tcW w:w="2202"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tcBorders>
              <w:top w:val="nil"/>
              <w:left w:val="nil"/>
              <w:bottom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535"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9C3EBC" w:rsidRPr="00552D4C" w:rsidRDefault="009C3EBC" w:rsidP="009C3EBC">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Food insecure household</w:t>
            </w:r>
          </w:p>
        </w:tc>
        <w:tc>
          <w:tcPr>
            <w:tcW w:w="1355" w:type="dxa"/>
            <w:tcBorders>
              <w:bottom w:val="single" w:sz="16" w:space="0" w:color="000000"/>
            </w:tcBorders>
            <w:shd w:val="clear" w:color="auto" w:fill="FFFFFF"/>
            <w:tcMar>
              <w:top w:w="30" w:type="dxa"/>
              <w:left w:w="30" w:type="dxa"/>
              <w:bottom w:w="30" w:type="dxa"/>
              <w:right w:w="30" w:type="dxa"/>
            </w:tcMar>
            <w:vAlign w:val="bottom"/>
          </w:tcPr>
          <w:p w:rsidR="009C3EBC" w:rsidRPr="00552D4C" w:rsidRDefault="009C3EBC" w:rsidP="009C3EBC">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Food secure household</w:t>
            </w:r>
          </w:p>
        </w:tc>
        <w:tc>
          <w:tcPr>
            <w:tcW w:w="1085"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r>
      <w:tr w:rsidR="009C3EBC" w:rsidRPr="00552D4C" w:rsidTr="001D190C">
        <w:trPr>
          <w:cantSplit/>
          <w:tblHeader/>
        </w:trPr>
        <w:tc>
          <w:tcPr>
            <w:tcW w:w="2202"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Age of household head</w:t>
            </w:r>
          </w:p>
        </w:tc>
        <w:tc>
          <w:tcPr>
            <w:tcW w:w="769" w:type="dxa"/>
            <w:vMerge w:val="restart"/>
            <w:tcBorders>
              <w:top w:val="single" w:sz="16" w:space="0" w:color="000000"/>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20-25</w:t>
            </w:r>
          </w:p>
        </w:tc>
        <w:tc>
          <w:tcPr>
            <w:tcW w:w="181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5"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0</w:t>
            </w:r>
          </w:p>
        </w:tc>
        <w:tc>
          <w:tcPr>
            <w:tcW w:w="1355" w:type="dxa"/>
            <w:tcBorders>
              <w:top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1085"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769" w:type="dxa"/>
            <w:vMerge/>
            <w:tcBorders>
              <w:top w:val="single" w:sz="16" w:space="0" w:color="000000"/>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769" w:type="dxa"/>
            <w:vMerge/>
            <w:tcBorders>
              <w:top w:val="single" w:sz="16" w:space="0" w:color="000000"/>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Age of household head</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.0%</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769" w:type="dxa"/>
            <w:vMerge/>
            <w:tcBorders>
              <w:top w:val="single" w:sz="16" w:space="0" w:color="000000"/>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1814" w:type="dxa"/>
            <w:tcBorders>
              <w:top w:val="nil"/>
              <w:left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5" w:type="dxa"/>
            <w:tcBorders>
              <w:top w:val="nil"/>
              <w:lef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.0%</w:t>
            </w:r>
          </w:p>
        </w:tc>
        <w:tc>
          <w:tcPr>
            <w:tcW w:w="1355" w:type="dxa"/>
            <w:tcBorders>
              <w:top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w:t>
            </w:r>
          </w:p>
        </w:tc>
        <w:tc>
          <w:tcPr>
            <w:tcW w:w="1085" w:type="dxa"/>
            <w:tcBorders>
              <w:top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769" w:type="dxa"/>
            <w:vMerge w:val="restart"/>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26-30</w:t>
            </w:r>
          </w:p>
        </w:tc>
        <w:tc>
          <w:tcPr>
            <w:tcW w:w="1814" w:type="dxa"/>
            <w:tcBorders>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5" w:type="dxa"/>
            <w:tcBorders>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1355" w:type="dxa"/>
            <w:tcBorders>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14</w:t>
            </w:r>
          </w:p>
        </w:tc>
        <w:tc>
          <w:tcPr>
            <w:tcW w:w="1085" w:type="dxa"/>
            <w:tcBorders>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15</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5.7</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9.3</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15.0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Age of household head</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6.7%</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93.3%</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5" w:type="dxa"/>
            <w:tcBorders>
              <w:top w:val="nil"/>
              <w:lef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w:t>
            </w:r>
          </w:p>
        </w:tc>
        <w:tc>
          <w:tcPr>
            <w:tcW w:w="1355" w:type="dxa"/>
            <w:tcBorders>
              <w:top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13.3%</w:t>
            </w:r>
          </w:p>
        </w:tc>
        <w:tc>
          <w:tcPr>
            <w:tcW w:w="1085" w:type="dxa"/>
            <w:tcBorders>
              <w:top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14.3%</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769" w:type="dxa"/>
            <w:vMerge w:val="restart"/>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31-35</w:t>
            </w:r>
          </w:p>
        </w:tc>
        <w:tc>
          <w:tcPr>
            <w:tcW w:w="1814" w:type="dxa"/>
            <w:tcBorders>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5" w:type="dxa"/>
            <w:tcBorders>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w:t>
            </w:r>
          </w:p>
        </w:tc>
        <w:tc>
          <w:tcPr>
            <w:tcW w:w="1355" w:type="dxa"/>
            <w:tcBorders>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9</w:t>
            </w:r>
          </w:p>
        </w:tc>
        <w:tc>
          <w:tcPr>
            <w:tcW w:w="1085" w:type="dxa"/>
            <w:tcBorders>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14</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5.3</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8.7</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14.0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Age of household head</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35.7%</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64.3%</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5" w:type="dxa"/>
            <w:tcBorders>
              <w:top w:val="nil"/>
              <w:lef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4.8%</w:t>
            </w:r>
          </w:p>
        </w:tc>
        <w:tc>
          <w:tcPr>
            <w:tcW w:w="1355" w:type="dxa"/>
            <w:tcBorders>
              <w:top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8.6%</w:t>
            </w:r>
          </w:p>
        </w:tc>
        <w:tc>
          <w:tcPr>
            <w:tcW w:w="1085" w:type="dxa"/>
            <w:tcBorders>
              <w:top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13.3%</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769" w:type="dxa"/>
            <w:vMerge w:val="restart"/>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36-40</w:t>
            </w:r>
          </w:p>
        </w:tc>
        <w:tc>
          <w:tcPr>
            <w:tcW w:w="1814" w:type="dxa"/>
            <w:tcBorders>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5" w:type="dxa"/>
            <w:tcBorders>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18</w:t>
            </w:r>
          </w:p>
        </w:tc>
        <w:tc>
          <w:tcPr>
            <w:tcW w:w="1355" w:type="dxa"/>
            <w:tcBorders>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18</w:t>
            </w:r>
          </w:p>
        </w:tc>
        <w:tc>
          <w:tcPr>
            <w:tcW w:w="1085" w:type="dxa"/>
            <w:tcBorders>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36</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13.7</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22.3</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36.0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Age of household head</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50.0%</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50.0%</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5" w:type="dxa"/>
            <w:tcBorders>
              <w:top w:val="nil"/>
              <w:lef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17.1%</w:t>
            </w:r>
          </w:p>
        </w:tc>
        <w:tc>
          <w:tcPr>
            <w:tcW w:w="1355" w:type="dxa"/>
            <w:tcBorders>
              <w:top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17.1%</w:t>
            </w:r>
          </w:p>
        </w:tc>
        <w:tc>
          <w:tcPr>
            <w:tcW w:w="1085" w:type="dxa"/>
            <w:tcBorders>
              <w:top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34.3%</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769" w:type="dxa"/>
            <w:vMerge w:val="restart"/>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41-45</w:t>
            </w:r>
          </w:p>
        </w:tc>
        <w:tc>
          <w:tcPr>
            <w:tcW w:w="1814" w:type="dxa"/>
            <w:tcBorders>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5" w:type="dxa"/>
            <w:tcBorders>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8</w:t>
            </w:r>
          </w:p>
        </w:tc>
        <w:tc>
          <w:tcPr>
            <w:tcW w:w="1355" w:type="dxa"/>
            <w:tcBorders>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12</w:t>
            </w:r>
          </w:p>
        </w:tc>
        <w:tc>
          <w:tcPr>
            <w:tcW w:w="1085" w:type="dxa"/>
            <w:tcBorders>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7.6</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12.4</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20.0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Age of household head</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40.0%</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60.0%</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5" w:type="dxa"/>
            <w:tcBorders>
              <w:top w:val="nil"/>
              <w:lef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7.6%</w:t>
            </w:r>
          </w:p>
        </w:tc>
        <w:tc>
          <w:tcPr>
            <w:tcW w:w="1355" w:type="dxa"/>
            <w:tcBorders>
              <w:top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11.4%</w:t>
            </w:r>
          </w:p>
        </w:tc>
        <w:tc>
          <w:tcPr>
            <w:tcW w:w="1085" w:type="dxa"/>
            <w:tcBorders>
              <w:top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19.0%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769" w:type="dxa"/>
            <w:vMerge w:val="restart"/>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46-50</w:t>
            </w:r>
          </w:p>
        </w:tc>
        <w:tc>
          <w:tcPr>
            <w:tcW w:w="1814" w:type="dxa"/>
            <w:tcBorders>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5" w:type="dxa"/>
            <w:tcBorders>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w:t>
            </w:r>
          </w:p>
        </w:tc>
        <w:tc>
          <w:tcPr>
            <w:tcW w:w="1355" w:type="dxa"/>
            <w:tcBorders>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7</w:t>
            </w:r>
          </w:p>
        </w:tc>
        <w:tc>
          <w:tcPr>
            <w:tcW w:w="1085" w:type="dxa"/>
            <w:tcBorders>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11</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4.2</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6.8</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11.0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Age of household head</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36.4%</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63.6%</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5" w:type="dxa"/>
            <w:tcBorders>
              <w:top w:val="nil"/>
              <w:lef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3.8%</w:t>
            </w:r>
          </w:p>
        </w:tc>
        <w:tc>
          <w:tcPr>
            <w:tcW w:w="1355" w:type="dxa"/>
            <w:tcBorders>
              <w:top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6.7%</w:t>
            </w:r>
          </w:p>
        </w:tc>
        <w:tc>
          <w:tcPr>
            <w:tcW w:w="1085" w:type="dxa"/>
            <w:tcBorders>
              <w:top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10.5%</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769" w:type="dxa"/>
            <w:vMerge w:val="restart"/>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51-55</w:t>
            </w:r>
          </w:p>
        </w:tc>
        <w:tc>
          <w:tcPr>
            <w:tcW w:w="1814" w:type="dxa"/>
            <w:tcBorders>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5" w:type="dxa"/>
            <w:tcBorders>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w:t>
            </w:r>
          </w:p>
        </w:tc>
        <w:tc>
          <w:tcPr>
            <w:tcW w:w="1355" w:type="dxa"/>
            <w:tcBorders>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w:t>
            </w:r>
          </w:p>
        </w:tc>
        <w:tc>
          <w:tcPr>
            <w:tcW w:w="1085" w:type="dxa"/>
            <w:tcBorders>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1.9</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3.1</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Age of household head</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60.0%</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40.0%</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5" w:type="dxa"/>
            <w:tcBorders>
              <w:top w:val="nil"/>
              <w:lef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2.9%</w:t>
            </w:r>
          </w:p>
        </w:tc>
        <w:tc>
          <w:tcPr>
            <w:tcW w:w="1355" w:type="dxa"/>
            <w:tcBorders>
              <w:top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1.9%</w:t>
            </w:r>
          </w:p>
        </w:tc>
        <w:tc>
          <w:tcPr>
            <w:tcW w:w="1085" w:type="dxa"/>
            <w:tcBorders>
              <w:top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4.8%</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769" w:type="dxa"/>
            <w:vMerge w:val="restart"/>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56-60</w:t>
            </w:r>
          </w:p>
        </w:tc>
        <w:tc>
          <w:tcPr>
            <w:tcW w:w="1814" w:type="dxa"/>
            <w:tcBorders>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5" w:type="dxa"/>
            <w:tcBorders>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1355" w:type="dxa"/>
            <w:tcBorders>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1085" w:type="dxa"/>
            <w:tcBorders>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.8</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1.2</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Age of household head</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50.0%</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50.0%</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5" w:type="dxa"/>
            <w:tcBorders>
              <w:top w:val="nil"/>
              <w:lef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w:t>
            </w:r>
          </w:p>
        </w:tc>
        <w:tc>
          <w:tcPr>
            <w:tcW w:w="1355" w:type="dxa"/>
            <w:tcBorders>
              <w:top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w:t>
            </w:r>
          </w:p>
        </w:tc>
        <w:tc>
          <w:tcPr>
            <w:tcW w:w="1085" w:type="dxa"/>
            <w:tcBorders>
              <w:top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1.9%</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769" w:type="dxa"/>
            <w:vMerge w:val="restart"/>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61-65</w:t>
            </w:r>
          </w:p>
        </w:tc>
        <w:tc>
          <w:tcPr>
            <w:tcW w:w="1814" w:type="dxa"/>
            <w:tcBorders>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5" w:type="dxa"/>
            <w:tcBorders>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0</w:t>
            </w:r>
          </w:p>
        </w:tc>
        <w:tc>
          <w:tcPr>
            <w:tcW w:w="1355" w:type="dxa"/>
            <w:tcBorders>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1085" w:type="dxa"/>
            <w:tcBorders>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Age of household head</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.0%</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C3EBC" w:rsidRPr="00552D4C" w:rsidTr="001D190C">
        <w:trPr>
          <w:cantSplit/>
          <w:tblHeader/>
        </w:trPr>
        <w:tc>
          <w:tcPr>
            <w:tcW w:w="220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769" w:type="dxa"/>
            <w:vMerge/>
            <w:tcBorders>
              <w:left w:val="nil"/>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rPr>
            </w:pPr>
          </w:p>
        </w:tc>
        <w:tc>
          <w:tcPr>
            <w:tcW w:w="1814" w:type="dxa"/>
            <w:tcBorders>
              <w:top w:val="nil"/>
              <w:left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5" w:type="dxa"/>
            <w:tcBorders>
              <w:top w:val="nil"/>
              <w:lef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.0%</w:t>
            </w:r>
          </w:p>
        </w:tc>
        <w:tc>
          <w:tcPr>
            <w:tcW w:w="1355" w:type="dxa"/>
            <w:tcBorders>
              <w:top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w:t>
            </w:r>
          </w:p>
        </w:tc>
        <w:tc>
          <w:tcPr>
            <w:tcW w:w="1085" w:type="dxa"/>
            <w:tcBorders>
              <w:top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w:t>
            </w:r>
          </w:p>
        </w:tc>
      </w:tr>
      <w:tr w:rsidR="009C3EBC" w:rsidRPr="00552D4C" w:rsidTr="001D190C">
        <w:trPr>
          <w:cantSplit/>
          <w:tblHeader/>
        </w:trPr>
        <w:tc>
          <w:tcPr>
            <w:tcW w:w="2971" w:type="dxa"/>
            <w:gridSpan w:val="2"/>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Total</w:t>
            </w:r>
          </w:p>
        </w:tc>
        <w:tc>
          <w:tcPr>
            <w:tcW w:w="1814" w:type="dxa"/>
            <w:tcBorders>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5" w:type="dxa"/>
            <w:tcBorders>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40</w:t>
            </w:r>
          </w:p>
        </w:tc>
        <w:tc>
          <w:tcPr>
            <w:tcW w:w="1355" w:type="dxa"/>
            <w:tcBorders>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65</w:t>
            </w:r>
          </w:p>
        </w:tc>
        <w:tc>
          <w:tcPr>
            <w:tcW w:w="1085" w:type="dxa"/>
            <w:tcBorders>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105</w:t>
            </w:r>
          </w:p>
        </w:tc>
      </w:tr>
      <w:tr w:rsidR="009C3EBC" w:rsidRPr="00552D4C" w:rsidTr="001D190C">
        <w:trPr>
          <w:cantSplit/>
          <w:tblHeader/>
        </w:trPr>
        <w:tc>
          <w:tcPr>
            <w:tcW w:w="2971"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40.0</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65.0</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105.0</w:t>
            </w:r>
          </w:p>
        </w:tc>
      </w:tr>
      <w:tr w:rsidR="009C3EBC" w:rsidRPr="00552D4C" w:rsidTr="001D190C">
        <w:trPr>
          <w:cantSplit/>
          <w:tblHeader/>
        </w:trPr>
        <w:tc>
          <w:tcPr>
            <w:tcW w:w="2971"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1814" w:type="dxa"/>
            <w:tcBorders>
              <w:top w:val="nil"/>
              <w:left w:val="nil"/>
              <w:bottom w:val="nil"/>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Age of household head</w:t>
            </w:r>
          </w:p>
        </w:tc>
        <w:tc>
          <w:tcPr>
            <w:tcW w:w="1535" w:type="dxa"/>
            <w:tcBorders>
              <w:top w:val="nil"/>
              <w:left w:val="single" w:sz="16" w:space="0" w:color="000000"/>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38.1%</w:t>
            </w:r>
          </w:p>
        </w:tc>
        <w:tc>
          <w:tcPr>
            <w:tcW w:w="1355" w:type="dxa"/>
            <w:tcBorders>
              <w:top w:val="nil"/>
              <w:bottom w:val="nil"/>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61.9%</w:t>
            </w:r>
          </w:p>
        </w:tc>
        <w:tc>
          <w:tcPr>
            <w:tcW w:w="1085" w:type="dxa"/>
            <w:tcBorders>
              <w:top w:val="nil"/>
              <w:bottom w:val="nil"/>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C3EBC" w:rsidRPr="00552D4C" w:rsidTr="001D190C">
        <w:trPr>
          <w:cantSplit/>
        </w:trPr>
        <w:tc>
          <w:tcPr>
            <w:tcW w:w="2971"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240" w:lineRule="auto"/>
              <w:rPr>
                <w:rFonts w:ascii="Times New Roman" w:hAnsi="Times New Roman" w:cs="Times New Roman"/>
                <w:color w:val="000000"/>
              </w:rPr>
            </w:pPr>
          </w:p>
        </w:tc>
        <w:tc>
          <w:tcPr>
            <w:tcW w:w="181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C3EBC" w:rsidRPr="00552D4C" w:rsidRDefault="009C3EBC" w:rsidP="009C3EBC">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5"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38.1%</w:t>
            </w:r>
          </w:p>
        </w:tc>
        <w:tc>
          <w:tcPr>
            <w:tcW w:w="1355" w:type="dxa"/>
            <w:tcBorders>
              <w:top w:val="nil"/>
              <w:bottom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61.9%</w:t>
            </w:r>
          </w:p>
        </w:tc>
        <w:tc>
          <w:tcPr>
            <w:tcW w:w="1085"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9C3EBC" w:rsidRPr="00552D4C" w:rsidRDefault="009C3EBC" w:rsidP="009C3EBC">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bl>
    <w:tbl>
      <w:tblPr>
        <w:tblpPr w:leftFromText="180" w:rightFromText="180" w:vertAnchor="text" w:horzAnchor="margin" w:tblpY="108"/>
        <w:tblW w:w="87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3874"/>
        <w:gridCol w:w="1613"/>
        <w:gridCol w:w="753"/>
        <w:gridCol w:w="2520"/>
      </w:tblGrid>
      <w:tr w:rsidR="00875B47" w:rsidRPr="00552D4C" w:rsidTr="001D190C">
        <w:trPr>
          <w:cantSplit/>
          <w:tblHeader/>
        </w:trPr>
        <w:tc>
          <w:tcPr>
            <w:tcW w:w="3874"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240" w:lineRule="auto"/>
              <w:rPr>
                <w:rFonts w:ascii="Times New Roman" w:hAnsi="Times New Roman" w:cs="Times New Roman"/>
                <w:sz w:val="24"/>
                <w:szCs w:val="24"/>
              </w:rPr>
            </w:pPr>
          </w:p>
        </w:tc>
        <w:tc>
          <w:tcPr>
            <w:tcW w:w="1613"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5B47" w:rsidRPr="00552D4C" w:rsidRDefault="00875B47" w:rsidP="00875B47">
            <w:pPr>
              <w:autoSpaceDE w:val="0"/>
              <w:autoSpaceDN w:val="0"/>
              <w:adjustRightInd w:val="0"/>
              <w:spacing w:after="0" w:line="320" w:lineRule="atLeast"/>
              <w:jc w:val="center"/>
              <w:rPr>
                <w:rFonts w:ascii="Times New Roman" w:hAnsi="Times New Roman" w:cs="Times New Roman"/>
                <w:color w:val="000000"/>
                <w:sz w:val="24"/>
                <w:szCs w:val="24"/>
              </w:rPr>
            </w:pPr>
            <w:r w:rsidRPr="00552D4C">
              <w:rPr>
                <w:rFonts w:ascii="Times New Roman" w:hAnsi="Times New Roman" w:cs="Times New Roman"/>
                <w:color w:val="000000"/>
                <w:sz w:val="24"/>
                <w:szCs w:val="24"/>
              </w:rPr>
              <w:t>Value</w:t>
            </w:r>
          </w:p>
        </w:tc>
        <w:tc>
          <w:tcPr>
            <w:tcW w:w="75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5B47" w:rsidRPr="00552D4C" w:rsidRDefault="00875B47" w:rsidP="00875B47">
            <w:pPr>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552D4C">
              <w:rPr>
                <w:rFonts w:ascii="Times New Roman" w:hAnsi="Times New Roman" w:cs="Times New Roman"/>
                <w:color w:val="000000"/>
                <w:sz w:val="24"/>
                <w:szCs w:val="24"/>
              </w:rPr>
              <w:t>df</w:t>
            </w:r>
            <w:proofErr w:type="spellEnd"/>
          </w:p>
        </w:tc>
        <w:tc>
          <w:tcPr>
            <w:tcW w:w="252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5B47" w:rsidRPr="00552D4C" w:rsidRDefault="00875B47" w:rsidP="00875B47">
            <w:pPr>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552D4C">
              <w:rPr>
                <w:rFonts w:ascii="Times New Roman" w:hAnsi="Times New Roman" w:cs="Times New Roman"/>
                <w:color w:val="000000"/>
                <w:sz w:val="24"/>
                <w:szCs w:val="24"/>
              </w:rPr>
              <w:t>Asymp</w:t>
            </w:r>
            <w:proofErr w:type="spellEnd"/>
            <w:r w:rsidRPr="00552D4C">
              <w:rPr>
                <w:rFonts w:ascii="Times New Roman" w:hAnsi="Times New Roman" w:cs="Times New Roman"/>
                <w:color w:val="000000"/>
                <w:sz w:val="24"/>
                <w:szCs w:val="24"/>
              </w:rPr>
              <w:t>. Sig. (2-sided)</w:t>
            </w:r>
          </w:p>
        </w:tc>
      </w:tr>
      <w:tr w:rsidR="00875B47" w:rsidRPr="00552D4C" w:rsidTr="001D190C">
        <w:trPr>
          <w:cantSplit/>
          <w:tblHeader/>
        </w:trPr>
        <w:tc>
          <w:tcPr>
            <w:tcW w:w="3874"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Pearson Chi-Square</w:t>
            </w:r>
          </w:p>
        </w:tc>
        <w:tc>
          <w:tcPr>
            <w:tcW w:w="1613"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10.893</w:t>
            </w:r>
            <w:r w:rsidRPr="00552D4C">
              <w:rPr>
                <w:rFonts w:ascii="Times New Roman" w:hAnsi="Times New Roman" w:cs="Times New Roman"/>
                <w:color w:val="000000"/>
                <w:sz w:val="24"/>
                <w:szCs w:val="24"/>
                <w:vertAlign w:val="superscript"/>
              </w:rPr>
              <w:t>a</w:t>
            </w:r>
          </w:p>
        </w:tc>
        <w:tc>
          <w:tcPr>
            <w:tcW w:w="753" w:type="dxa"/>
            <w:tcBorders>
              <w:top w:val="single" w:sz="16" w:space="0" w:color="000000"/>
              <w:bottom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8</w:t>
            </w:r>
          </w:p>
        </w:tc>
        <w:tc>
          <w:tcPr>
            <w:tcW w:w="252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w:t>
            </w:r>
            <w:r>
              <w:rPr>
                <w:rFonts w:ascii="Times New Roman" w:hAnsi="Times New Roman" w:cs="Times New Roman"/>
                <w:color w:val="000000"/>
                <w:sz w:val="24"/>
                <w:szCs w:val="24"/>
              </w:rPr>
              <w:t>000</w:t>
            </w:r>
          </w:p>
        </w:tc>
      </w:tr>
      <w:tr w:rsidR="00875B47" w:rsidRPr="00552D4C" w:rsidTr="001D190C">
        <w:trPr>
          <w:cantSplit/>
          <w:tblHeader/>
        </w:trPr>
        <w:tc>
          <w:tcPr>
            <w:tcW w:w="38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Likelihood Ratio</w:t>
            </w:r>
          </w:p>
        </w:tc>
        <w:tc>
          <w:tcPr>
            <w:tcW w:w="1613" w:type="dxa"/>
            <w:tcBorders>
              <w:top w:val="nil"/>
              <w:left w:val="single" w:sz="16" w:space="0" w:color="000000"/>
              <w:bottom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13.204</w:t>
            </w:r>
          </w:p>
        </w:tc>
        <w:tc>
          <w:tcPr>
            <w:tcW w:w="753" w:type="dxa"/>
            <w:tcBorders>
              <w:top w:val="nil"/>
              <w:bottom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8</w:t>
            </w:r>
          </w:p>
        </w:tc>
        <w:tc>
          <w:tcPr>
            <w:tcW w:w="2520" w:type="dxa"/>
            <w:tcBorders>
              <w:top w:val="nil"/>
              <w:bottom w:val="nil"/>
              <w:right w:val="single" w:sz="16" w:space="0" w:color="000000"/>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w:t>
            </w:r>
            <w:r>
              <w:rPr>
                <w:rFonts w:ascii="Times New Roman" w:hAnsi="Times New Roman" w:cs="Times New Roman"/>
                <w:color w:val="000000"/>
                <w:sz w:val="24"/>
                <w:szCs w:val="24"/>
              </w:rPr>
              <w:t>003</w:t>
            </w:r>
          </w:p>
        </w:tc>
      </w:tr>
      <w:tr w:rsidR="00875B47" w:rsidRPr="00552D4C" w:rsidTr="001D190C">
        <w:trPr>
          <w:cantSplit/>
          <w:tblHeader/>
        </w:trPr>
        <w:tc>
          <w:tcPr>
            <w:tcW w:w="38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Linear-by-Linear Association</w:t>
            </w:r>
          </w:p>
        </w:tc>
        <w:tc>
          <w:tcPr>
            <w:tcW w:w="1613" w:type="dxa"/>
            <w:tcBorders>
              <w:top w:val="nil"/>
              <w:left w:val="single" w:sz="16" w:space="0" w:color="000000"/>
              <w:bottom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3.017</w:t>
            </w:r>
          </w:p>
        </w:tc>
        <w:tc>
          <w:tcPr>
            <w:tcW w:w="753" w:type="dxa"/>
            <w:tcBorders>
              <w:top w:val="nil"/>
              <w:bottom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1</w:t>
            </w:r>
          </w:p>
        </w:tc>
        <w:tc>
          <w:tcPr>
            <w:tcW w:w="2520" w:type="dxa"/>
            <w:tcBorders>
              <w:top w:val="nil"/>
              <w:bottom w:val="nil"/>
              <w:right w:val="single" w:sz="16" w:space="0" w:color="000000"/>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w:t>
            </w:r>
            <w:r>
              <w:rPr>
                <w:rFonts w:ascii="Times New Roman" w:hAnsi="Times New Roman" w:cs="Times New Roman"/>
                <w:color w:val="000000"/>
                <w:sz w:val="24"/>
                <w:szCs w:val="24"/>
              </w:rPr>
              <w:t>000</w:t>
            </w:r>
          </w:p>
        </w:tc>
      </w:tr>
      <w:tr w:rsidR="00875B47" w:rsidRPr="00552D4C" w:rsidTr="001D190C">
        <w:trPr>
          <w:cantSplit/>
        </w:trPr>
        <w:tc>
          <w:tcPr>
            <w:tcW w:w="3874"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N of Valid Cases</w:t>
            </w:r>
          </w:p>
        </w:tc>
        <w:tc>
          <w:tcPr>
            <w:tcW w:w="1613"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105</w:t>
            </w:r>
          </w:p>
        </w:tc>
        <w:tc>
          <w:tcPr>
            <w:tcW w:w="753" w:type="dxa"/>
            <w:tcBorders>
              <w:top w:val="nil"/>
              <w:bottom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240" w:lineRule="auto"/>
              <w:rPr>
                <w:rFonts w:ascii="Times New Roman" w:hAnsi="Times New Roman" w:cs="Times New Roman"/>
                <w:sz w:val="24"/>
                <w:szCs w:val="24"/>
              </w:rPr>
            </w:pPr>
          </w:p>
        </w:tc>
        <w:tc>
          <w:tcPr>
            <w:tcW w:w="252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240" w:lineRule="auto"/>
              <w:rPr>
                <w:rFonts w:ascii="Times New Roman" w:hAnsi="Times New Roman" w:cs="Times New Roman"/>
                <w:sz w:val="24"/>
                <w:szCs w:val="24"/>
              </w:rPr>
            </w:pPr>
          </w:p>
        </w:tc>
      </w:tr>
      <w:tr w:rsidR="00875B47" w:rsidRPr="00552D4C" w:rsidTr="001D190C">
        <w:trPr>
          <w:cantSplit/>
        </w:trPr>
        <w:tc>
          <w:tcPr>
            <w:tcW w:w="8760" w:type="dxa"/>
            <w:gridSpan w:val="4"/>
            <w:tcBorders>
              <w:top w:val="nil"/>
              <w:left w:val="nil"/>
              <w:bottom w:val="nil"/>
              <w:right w:val="nil"/>
            </w:tcBorders>
            <w:shd w:val="clear" w:color="auto" w:fill="FFFFFF"/>
            <w:tcMar>
              <w:top w:w="30" w:type="dxa"/>
              <w:left w:w="30" w:type="dxa"/>
              <w:bottom w:w="30" w:type="dxa"/>
              <w:right w:w="30" w:type="dxa"/>
            </w:tcMar>
          </w:tcPr>
          <w:p w:rsidR="00875B47" w:rsidRPr="00552D4C" w:rsidRDefault="00484D85" w:rsidP="00875B4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a. 0 cells (0</w:t>
            </w:r>
            <w:r w:rsidR="00875B47" w:rsidRPr="00552D4C">
              <w:rPr>
                <w:rFonts w:ascii="Times New Roman" w:hAnsi="Times New Roman" w:cs="Times New Roman"/>
                <w:color w:val="000000"/>
                <w:sz w:val="24"/>
                <w:szCs w:val="24"/>
              </w:rPr>
              <w:t>%) have expected count less than 5. The minimum expected count is .38.</w:t>
            </w:r>
          </w:p>
        </w:tc>
      </w:tr>
    </w:tbl>
    <w:p w:rsidR="003B7BAC" w:rsidRPr="009C3EBC" w:rsidRDefault="003B7BAC" w:rsidP="009C3EBC">
      <w:pPr>
        <w:autoSpaceDE w:val="0"/>
        <w:autoSpaceDN w:val="0"/>
        <w:adjustRightInd w:val="0"/>
        <w:spacing w:after="0" w:line="400" w:lineRule="atLeast"/>
        <w:rPr>
          <w:rFonts w:ascii="Times New Roman" w:hAnsi="Times New Roman" w:cs="Times New Roman"/>
          <w:sz w:val="24"/>
          <w:szCs w:val="24"/>
        </w:rPr>
      </w:pPr>
    </w:p>
    <w:tbl>
      <w:tblPr>
        <w:tblpPr w:leftFromText="180" w:rightFromText="180" w:vertAnchor="text" w:horzAnchor="margin" w:tblpY="125"/>
        <w:tblW w:w="4931"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2909"/>
        <w:gridCol w:w="2464"/>
        <w:gridCol w:w="1481"/>
        <w:gridCol w:w="1726"/>
      </w:tblGrid>
      <w:tr w:rsidR="00875B47" w:rsidRPr="00552D4C" w:rsidTr="001D190C">
        <w:trPr>
          <w:cantSplit/>
          <w:tblHeader/>
        </w:trPr>
        <w:tc>
          <w:tcPr>
            <w:tcW w:w="5000" w:type="pct"/>
            <w:gridSpan w:val="4"/>
            <w:tcBorders>
              <w:top w:val="nil"/>
              <w:left w:val="nil"/>
              <w:bottom w:val="nil"/>
              <w:right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center"/>
              <w:rPr>
                <w:rFonts w:ascii="Times New Roman" w:hAnsi="Times New Roman" w:cs="Times New Roman"/>
                <w:color w:val="000000"/>
                <w:sz w:val="24"/>
                <w:szCs w:val="24"/>
              </w:rPr>
            </w:pPr>
            <w:r w:rsidRPr="00552D4C">
              <w:rPr>
                <w:rFonts w:ascii="Times New Roman" w:hAnsi="Times New Roman" w:cs="Times New Roman"/>
                <w:b/>
                <w:bCs/>
                <w:color w:val="000000"/>
                <w:sz w:val="24"/>
                <w:szCs w:val="24"/>
              </w:rPr>
              <w:t>Symmetric Measures</w:t>
            </w:r>
          </w:p>
        </w:tc>
      </w:tr>
      <w:tr w:rsidR="00875B47" w:rsidRPr="00552D4C" w:rsidTr="001D190C">
        <w:trPr>
          <w:cantSplit/>
          <w:tblHeader/>
        </w:trPr>
        <w:tc>
          <w:tcPr>
            <w:tcW w:w="1695"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240" w:lineRule="auto"/>
              <w:rPr>
                <w:rFonts w:ascii="Times New Roman" w:hAnsi="Times New Roman" w:cs="Times New Roman"/>
                <w:sz w:val="24"/>
                <w:szCs w:val="24"/>
              </w:rPr>
            </w:pPr>
          </w:p>
        </w:tc>
        <w:tc>
          <w:tcPr>
            <w:tcW w:w="1436"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240" w:lineRule="auto"/>
              <w:rPr>
                <w:rFonts w:ascii="Times New Roman" w:hAnsi="Times New Roman" w:cs="Times New Roman"/>
                <w:sz w:val="24"/>
                <w:szCs w:val="24"/>
              </w:rPr>
            </w:pPr>
          </w:p>
        </w:tc>
        <w:tc>
          <w:tcPr>
            <w:tcW w:w="863"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5B47" w:rsidRPr="00552D4C" w:rsidRDefault="00875B47" w:rsidP="00875B47">
            <w:pPr>
              <w:autoSpaceDE w:val="0"/>
              <w:autoSpaceDN w:val="0"/>
              <w:adjustRightInd w:val="0"/>
              <w:spacing w:after="0" w:line="320" w:lineRule="atLeast"/>
              <w:jc w:val="center"/>
              <w:rPr>
                <w:rFonts w:ascii="Times New Roman" w:hAnsi="Times New Roman" w:cs="Times New Roman"/>
                <w:color w:val="000000"/>
                <w:sz w:val="24"/>
                <w:szCs w:val="24"/>
              </w:rPr>
            </w:pPr>
            <w:r w:rsidRPr="00552D4C">
              <w:rPr>
                <w:rFonts w:ascii="Times New Roman" w:hAnsi="Times New Roman" w:cs="Times New Roman"/>
                <w:color w:val="000000"/>
                <w:sz w:val="24"/>
                <w:szCs w:val="24"/>
              </w:rPr>
              <w:t>Value</w:t>
            </w:r>
          </w:p>
        </w:tc>
        <w:tc>
          <w:tcPr>
            <w:tcW w:w="1006"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5B47" w:rsidRPr="00552D4C" w:rsidRDefault="00875B47" w:rsidP="00875B47">
            <w:pPr>
              <w:autoSpaceDE w:val="0"/>
              <w:autoSpaceDN w:val="0"/>
              <w:adjustRightInd w:val="0"/>
              <w:spacing w:after="0" w:line="320" w:lineRule="atLeast"/>
              <w:jc w:val="center"/>
              <w:rPr>
                <w:rFonts w:ascii="Times New Roman" w:hAnsi="Times New Roman" w:cs="Times New Roman"/>
                <w:color w:val="000000"/>
                <w:sz w:val="24"/>
                <w:szCs w:val="24"/>
              </w:rPr>
            </w:pPr>
            <w:r w:rsidRPr="00552D4C">
              <w:rPr>
                <w:rFonts w:ascii="Times New Roman" w:hAnsi="Times New Roman" w:cs="Times New Roman"/>
                <w:color w:val="000000"/>
                <w:sz w:val="24"/>
                <w:szCs w:val="24"/>
              </w:rPr>
              <w:t>Approx. Sig.</w:t>
            </w:r>
          </w:p>
        </w:tc>
      </w:tr>
      <w:tr w:rsidR="00875B47" w:rsidRPr="00552D4C" w:rsidTr="001D190C">
        <w:trPr>
          <w:cantSplit/>
          <w:tblHeader/>
        </w:trPr>
        <w:tc>
          <w:tcPr>
            <w:tcW w:w="1695" w:type="pct"/>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Nominal by Nominal</w:t>
            </w:r>
          </w:p>
        </w:tc>
        <w:tc>
          <w:tcPr>
            <w:tcW w:w="1436"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Phi</w:t>
            </w:r>
          </w:p>
        </w:tc>
        <w:tc>
          <w:tcPr>
            <w:tcW w:w="863"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.322</w:t>
            </w:r>
          </w:p>
        </w:tc>
        <w:tc>
          <w:tcPr>
            <w:tcW w:w="1006"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w:t>
            </w:r>
            <w:r>
              <w:rPr>
                <w:rFonts w:ascii="Times New Roman" w:hAnsi="Times New Roman" w:cs="Times New Roman"/>
                <w:color w:val="000000"/>
                <w:sz w:val="24"/>
                <w:szCs w:val="24"/>
              </w:rPr>
              <w:t>000</w:t>
            </w:r>
          </w:p>
        </w:tc>
      </w:tr>
      <w:tr w:rsidR="00875B47" w:rsidRPr="00552D4C" w:rsidTr="001D190C">
        <w:trPr>
          <w:cantSplit/>
          <w:tblHeader/>
        </w:trPr>
        <w:tc>
          <w:tcPr>
            <w:tcW w:w="1695" w:type="pct"/>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240" w:lineRule="auto"/>
              <w:rPr>
                <w:rFonts w:ascii="Times New Roman" w:hAnsi="Times New Roman" w:cs="Times New Roman"/>
                <w:color w:val="000000"/>
                <w:sz w:val="24"/>
                <w:szCs w:val="24"/>
              </w:rPr>
            </w:pPr>
          </w:p>
        </w:tc>
        <w:tc>
          <w:tcPr>
            <w:tcW w:w="1436" w:type="pct"/>
            <w:tcBorders>
              <w:top w:val="nil"/>
              <w:left w:val="nil"/>
              <w:bottom w:val="nil"/>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Cramer's V</w:t>
            </w:r>
          </w:p>
        </w:tc>
        <w:tc>
          <w:tcPr>
            <w:tcW w:w="863" w:type="pct"/>
            <w:tcBorders>
              <w:top w:val="nil"/>
              <w:left w:val="single" w:sz="16" w:space="0" w:color="000000"/>
              <w:bottom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.322</w:t>
            </w:r>
          </w:p>
        </w:tc>
        <w:tc>
          <w:tcPr>
            <w:tcW w:w="1006" w:type="pct"/>
            <w:tcBorders>
              <w:top w:val="nil"/>
              <w:bottom w:val="nil"/>
              <w:right w:val="single" w:sz="16" w:space="0" w:color="000000"/>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w:t>
            </w:r>
            <w:r>
              <w:rPr>
                <w:rFonts w:ascii="Times New Roman" w:hAnsi="Times New Roman" w:cs="Times New Roman"/>
                <w:color w:val="000000"/>
                <w:sz w:val="24"/>
                <w:szCs w:val="24"/>
              </w:rPr>
              <w:t>000</w:t>
            </w:r>
          </w:p>
        </w:tc>
      </w:tr>
      <w:tr w:rsidR="00875B47" w:rsidRPr="00552D4C" w:rsidTr="001D190C">
        <w:trPr>
          <w:cantSplit/>
        </w:trPr>
        <w:tc>
          <w:tcPr>
            <w:tcW w:w="3131" w:type="pct"/>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N of Valid Cases</w:t>
            </w:r>
          </w:p>
        </w:tc>
        <w:tc>
          <w:tcPr>
            <w:tcW w:w="863"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105</w:t>
            </w:r>
          </w:p>
        </w:tc>
        <w:tc>
          <w:tcPr>
            <w:tcW w:w="1006"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240" w:lineRule="auto"/>
              <w:rPr>
                <w:rFonts w:ascii="Times New Roman" w:hAnsi="Times New Roman" w:cs="Times New Roman"/>
                <w:sz w:val="24"/>
                <w:szCs w:val="24"/>
              </w:rPr>
            </w:pPr>
          </w:p>
        </w:tc>
      </w:tr>
    </w:tbl>
    <w:p w:rsidR="00155414" w:rsidRDefault="00155414" w:rsidP="00973EE6">
      <w:pPr>
        <w:autoSpaceDE w:val="0"/>
        <w:autoSpaceDN w:val="0"/>
        <w:adjustRightInd w:val="0"/>
        <w:spacing w:after="0" w:line="400" w:lineRule="atLeast"/>
        <w:rPr>
          <w:rFonts w:ascii="Times New Roman" w:hAnsi="Times New Roman" w:cs="Times New Roman"/>
          <w:sz w:val="24"/>
          <w:szCs w:val="24"/>
        </w:rPr>
      </w:pPr>
    </w:p>
    <w:p w:rsidR="00155414" w:rsidRPr="007624D1" w:rsidRDefault="00155414" w:rsidP="006578B8">
      <w:pPr>
        <w:pStyle w:val="Heading3"/>
        <w:numPr>
          <w:ilvl w:val="2"/>
          <w:numId w:val="39"/>
        </w:numPr>
        <w:rPr>
          <w:rFonts w:ascii="Times New Roman" w:hAnsi="Times New Roman" w:cs="Times New Roman"/>
          <w:b w:val="0"/>
          <w:color w:val="000000" w:themeColor="text1"/>
        </w:rPr>
      </w:pPr>
      <w:bookmarkStart w:id="119" w:name="_Toc140738957"/>
      <w:r w:rsidRPr="007624D1">
        <w:rPr>
          <w:rStyle w:val="Heading3Char"/>
          <w:rFonts w:ascii="Times New Roman" w:hAnsi="Times New Roman" w:cs="Times New Roman"/>
          <w:b/>
          <w:color w:val="000000" w:themeColor="text1"/>
          <w:sz w:val="24"/>
          <w:szCs w:val="24"/>
        </w:rPr>
        <w:t>Education status of household head (</w:t>
      </w:r>
      <w:proofErr w:type="spellStart"/>
      <w:r w:rsidRPr="007624D1">
        <w:rPr>
          <w:rStyle w:val="Heading3Char"/>
          <w:rFonts w:ascii="Times New Roman" w:hAnsi="Times New Roman" w:cs="Times New Roman"/>
          <w:b/>
          <w:color w:val="000000" w:themeColor="text1"/>
          <w:sz w:val="24"/>
          <w:szCs w:val="24"/>
        </w:rPr>
        <w:t>EduHHH</w:t>
      </w:r>
      <w:proofErr w:type="spellEnd"/>
      <w:r w:rsidRPr="007624D1">
        <w:rPr>
          <w:rFonts w:ascii="Times New Roman" w:hAnsi="Times New Roman" w:cs="Times New Roman"/>
          <w:b w:val="0"/>
          <w:color w:val="000000" w:themeColor="text1"/>
        </w:rPr>
        <w:t>)</w:t>
      </w:r>
      <w:bookmarkEnd w:id="119"/>
    </w:p>
    <w:p w:rsidR="00155414" w:rsidRDefault="00155414" w:rsidP="00155414">
      <w:pPr>
        <w:autoSpaceDE w:val="0"/>
        <w:autoSpaceDN w:val="0"/>
        <w:adjustRightInd w:val="0"/>
        <w:spacing w:after="0"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t>Level of educ</w:t>
      </w:r>
      <w:r>
        <w:rPr>
          <w:rFonts w:ascii="Times New Roman" w:hAnsi="Times New Roman" w:cs="Times New Roman"/>
          <w:color w:val="000000"/>
          <w:sz w:val="24"/>
        </w:rPr>
        <w:t xml:space="preserve">ation of the household heads was </w:t>
      </w:r>
      <w:r w:rsidRPr="00CC7B13">
        <w:rPr>
          <w:rFonts w:ascii="Times New Roman" w:hAnsi="Times New Roman" w:cs="Times New Roman"/>
          <w:color w:val="000000"/>
          <w:sz w:val="24"/>
        </w:rPr>
        <w:t>assumed to influence the food security, since literate farmers would have a greater ability to obtain, process, and use information about improved technologies</w:t>
      </w:r>
      <w:r>
        <w:rPr>
          <w:rFonts w:ascii="Times New Roman" w:hAnsi="Times New Roman" w:cs="Times New Roman"/>
          <w:color w:val="000000"/>
          <w:sz w:val="24"/>
        </w:rPr>
        <w:t xml:space="preserve"> and the way crop production and productivity maximized. </w:t>
      </w:r>
      <w:r w:rsidRPr="00CC7B13">
        <w:rPr>
          <w:rFonts w:ascii="Times New Roman" w:hAnsi="Times New Roman" w:cs="Times New Roman"/>
          <w:color w:val="000000"/>
          <w:sz w:val="24"/>
        </w:rPr>
        <w:t>The educational status of household heads in the study area was very low. Out of 105 resp</w:t>
      </w:r>
      <w:r>
        <w:rPr>
          <w:rFonts w:ascii="Times New Roman" w:hAnsi="Times New Roman" w:cs="Times New Roman"/>
          <w:color w:val="000000"/>
          <w:sz w:val="24"/>
        </w:rPr>
        <w:t xml:space="preserve">ondents, 71.4% were illiterate and only </w:t>
      </w:r>
      <w:r w:rsidRPr="00CC7B13">
        <w:rPr>
          <w:rFonts w:ascii="Times New Roman" w:hAnsi="Times New Roman" w:cs="Times New Roman"/>
          <w:color w:val="000000"/>
          <w:sz w:val="24"/>
        </w:rPr>
        <w:t>28.6% were literate. With respect to the specific characteristics of food security and food insecurity households, educational level was hypothesized to have a positive impact on the state of food security, in such a way that households having education helps in promoting awareness on the possible advantages of modernizing agriculture through technological inputs and by diversifying household incomes, which in turn enhance household’s supply. Households led by illiterate heads are less likely to understand modern farming technologies provided to them through any media like extension workers, radio and others than literate household heads. Of 40 food insecure households only 11 are literate and the rest 29 household heads are illiterate.</w:t>
      </w:r>
      <w:r>
        <w:rPr>
          <w:rFonts w:ascii="Times New Roman" w:hAnsi="Times New Roman" w:cs="Times New Roman"/>
          <w:color w:val="000000"/>
          <w:sz w:val="24"/>
        </w:rPr>
        <w:t xml:space="preserve"> So the probability of being food insecure for illiterate household head is higher than literate one. </w:t>
      </w:r>
    </w:p>
    <w:p w:rsidR="00254352" w:rsidRDefault="00254352" w:rsidP="00155414">
      <w:pPr>
        <w:autoSpaceDE w:val="0"/>
        <w:autoSpaceDN w:val="0"/>
        <w:adjustRightInd w:val="0"/>
        <w:spacing w:after="0" w:line="360" w:lineRule="auto"/>
        <w:jc w:val="both"/>
        <w:rPr>
          <w:rFonts w:ascii="Times New Roman" w:hAnsi="Times New Roman" w:cs="Times New Roman"/>
          <w:color w:val="000000"/>
          <w:sz w:val="24"/>
        </w:rPr>
      </w:pPr>
    </w:p>
    <w:p w:rsidR="00254352" w:rsidRDefault="00254352" w:rsidP="00155414">
      <w:pPr>
        <w:autoSpaceDE w:val="0"/>
        <w:autoSpaceDN w:val="0"/>
        <w:adjustRightInd w:val="0"/>
        <w:spacing w:after="0" w:line="360" w:lineRule="auto"/>
        <w:jc w:val="both"/>
        <w:rPr>
          <w:rFonts w:ascii="Times New Roman" w:hAnsi="Times New Roman" w:cs="Times New Roman"/>
          <w:color w:val="000000"/>
          <w:sz w:val="24"/>
        </w:rPr>
      </w:pPr>
    </w:p>
    <w:p w:rsidR="00254352" w:rsidRDefault="00254352" w:rsidP="00155414">
      <w:pPr>
        <w:autoSpaceDE w:val="0"/>
        <w:autoSpaceDN w:val="0"/>
        <w:adjustRightInd w:val="0"/>
        <w:spacing w:after="0" w:line="360" w:lineRule="auto"/>
        <w:jc w:val="both"/>
        <w:rPr>
          <w:rFonts w:ascii="Times New Roman" w:hAnsi="Times New Roman" w:cs="Times New Roman"/>
          <w:color w:val="000000"/>
          <w:sz w:val="24"/>
        </w:rPr>
      </w:pPr>
    </w:p>
    <w:p w:rsidR="00254352" w:rsidRDefault="00254352" w:rsidP="00155414">
      <w:pPr>
        <w:autoSpaceDE w:val="0"/>
        <w:autoSpaceDN w:val="0"/>
        <w:adjustRightInd w:val="0"/>
        <w:spacing w:after="0" w:line="360" w:lineRule="auto"/>
        <w:jc w:val="both"/>
        <w:rPr>
          <w:rFonts w:ascii="Times New Roman" w:hAnsi="Times New Roman" w:cs="Times New Roman"/>
          <w:color w:val="000000"/>
          <w:sz w:val="24"/>
        </w:rPr>
      </w:pPr>
    </w:p>
    <w:p w:rsidR="00254352" w:rsidRDefault="00254352" w:rsidP="00155414">
      <w:pPr>
        <w:autoSpaceDE w:val="0"/>
        <w:autoSpaceDN w:val="0"/>
        <w:adjustRightInd w:val="0"/>
        <w:spacing w:after="0" w:line="360" w:lineRule="auto"/>
        <w:jc w:val="both"/>
        <w:rPr>
          <w:rFonts w:ascii="Times New Roman" w:hAnsi="Times New Roman" w:cs="Times New Roman"/>
          <w:color w:val="000000"/>
          <w:sz w:val="24"/>
        </w:rPr>
      </w:pPr>
    </w:p>
    <w:p w:rsidR="007916F1" w:rsidRDefault="007916F1" w:rsidP="00155414">
      <w:pPr>
        <w:autoSpaceDE w:val="0"/>
        <w:autoSpaceDN w:val="0"/>
        <w:adjustRightInd w:val="0"/>
        <w:spacing w:after="0" w:line="360" w:lineRule="auto"/>
        <w:jc w:val="both"/>
        <w:rPr>
          <w:rFonts w:ascii="Times New Roman" w:hAnsi="Times New Roman" w:cs="Times New Roman"/>
          <w:color w:val="000000"/>
          <w:sz w:val="24"/>
        </w:rPr>
      </w:pPr>
    </w:p>
    <w:p w:rsidR="00973EE6" w:rsidRDefault="00973EE6" w:rsidP="00973EE6">
      <w:pPr>
        <w:autoSpaceDE w:val="0"/>
        <w:autoSpaceDN w:val="0"/>
        <w:adjustRightInd w:val="0"/>
        <w:spacing w:after="0" w:line="240" w:lineRule="auto"/>
        <w:rPr>
          <w:rFonts w:ascii="Times New Roman" w:hAnsi="Times New Roman" w:cs="Times New Roman"/>
          <w:sz w:val="24"/>
          <w:szCs w:val="24"/>
        </w:rPr>
      </w:pPr>
    </w:p>
    <w:p w:rsidR="003317AF" w:rsidRPr="003B7BAC" w:rsidRDefault="003B7BAC" w:rsidP="003B7BAC">
      <w:pPr>
        <w:pStyle w:val="Caption"/>
        <w:rPr>
          <w:rFonts w:ascii="Times New Roman" w:hAnsi="Times New Roman" w:cs="Times New Roman"/>
          <w:b w:val="0"/>
          <w:color w:val="000000" w:themeColor="text1"/>
          <w:sz w:val="48"/>
          <w:szCs w:val="24"/>
        </w:rPr>
      </w:pPr>
      <w:bookmarkStart w:id="120" w:name="_Toc140738840"/>
      <w:bookmarkStart w:id="121" w:name="_Toc140079175"/>
      <w:r w:rsidRPr="003B7BAC">
        <w:rPr>
          <w:rFonts w:ascii="Times New Roman" w:hAnsi="Times New Roman" w:cs="Times New Roman"/>
          <w:color w:val="000000" w:themeColor="text1"/>
          <w:sz w:val="24"/>
        </w:rPr>
        <w:lastRenderedPageBreak/>
        <w:t xml:space="preserve">Table </w:t>
      </w:r>
      <w:r w:rsidRPr="003B7BAC">
        <w:rPr>
          <w:rFonts w:ascii="Times New Roman" w:hAnsi="Times New Roman" w:cs="Times New Roman"/>
          <w:color w:val="000000" w:themeColor="text1"/>
          <w:sz w:val="24"/>
        </w:rPr>
        <w:fldChar w:fldCharType="begin"/>
      </w:r>
      <w:r w:rsidRPr="003B7BAC">
        <w:rPr>
          <w:rFonts w:ascii="Times New Roman" w:hAnsi="Times New Roman" w:cs="Times New Roman"/>
          <w:color w:val="000000" w:themeColor="text1"/>
          <w:sz w:val="24"/>
        </w:rPr>
        <w:instrText xml:space="preserve"> SEQ Table \* ARABIC </w:instrText>
      </w:r>
      <w:r w:rsidRPr="003B7BAC">
        <w:rPr>
          <w:rFonts w:ascii="Times New Roman" w:hAnsi="Times New Roman" w:cs="Times New Roman"/>
          <w:color w:val="000000" w:themeColor="text1"/>
          <w:sz w:val="24"/>
        </w:rPr>
        <w:fldChar w:fldCharType="separate"/>
      </w:r>
      <w:r w:rsidR="001E17C9">
        <w:rPr>
          <w:rFonts w:ascii="Times New Roman" w:hAnsi="Times New Roman" w:cs="Times New Roman"/>
          <w:noProof/>
          <w:color w:val="000000" w:themeColor="text1"/>
          <w:sz w:val="24"/>
        </w:rPr>
        <w:t>10</w:t>
      </w:r>
      <w:r w:rsidRPr="003B7BAC">
        <w:rPr>
          <w:rFonts w:ascii="Times New Roman" w:hAnsi="Times New Roman" w:cs="Times New Roman"/>
          <w:color w:val="000000" w:themeColor="text1"/>
          <w:sz w:val="24"/>
        </w:rPr>
        <w:fldChar w:fldCharType="end"/>
      </w:r>
      <w:r w:rsidRPr="003B7BAC">
        <w:rPr>
          <w:rFonts w:ascii="Times New Roman" w:hAnsi="Times New Roman" w:cs="Times New Roman"/>
          <w:color w:val="000000" w:themeColor="text1"/>
          <w:sz w:val="24"/>
        </w:rPr>
        <w:t>: Education status of household head*Household food security status cross tabulation</w:t>
      </w:r>
      <w:bookmarkEnd w:id="120"/>
      <w:r w:rsidRPr="003B7BAC">
        <w:rPr>
          <w:rFonts w:ascii="Times New Roman" w:hAnsi="Times New Roman" w:cs="Times New Roman"/>
          <w:color w:val="000000" w:themeColor="text1"/>
          <w:sz w:val="24"/>
        </w:rPr>
        <w:t xml:space="preserve"> </w:t>
      </w:r>
      <w:bookmarkEnd w:id="121"/>
    </w:p>
    <w:tbl>
      <w:tblPr>
        <w:tblW w:w="489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2169"/>
        <w:gridCol w:w="844"/>
        <w:gridCol w:w="2168"/>
        <w:gridCol w:w="1384"/>
        <w:gridCol w:w="1108"/>
        <w:gridCol w:w="836"/>
      </w:tblGrid>
      <w:tr w:rsidR="00047D4B" w:rsidRPr="00552D4C" w:rsidTr="00047D4B">
        <w:trPr>
          <w:cantSplit/>
          <w:tblHeader/>
        </w:trPr>
        <w:tc>
          <w:tcPr>
            <w:tcW w:w="1275" w:type="pc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496" w:type="pct"/>
            <w:tcBorders>
              <w:top w:val="single" w:sz="16" w:space="0" w:color="000000"/>
              <w:left w:val="nil"/>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1274"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1464" w:type="pct"/>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Household food security status</w:t>
            </w:r>
          </w:p>
        </w:tc>
        <w:tc>
          <w:tcPr>
            <w:tcW w:w="491" w:type="pct"/>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Total</w:t>
            </w:r>
          </w:p>
        </w:tc>
      </w:tr>
      <w:tr w:rsidR="00047D4B" w:rsidRPr="00552D4C" w:rsidTr="00047D4B">
        <w:trPr>
          <w:cantSplit/>
          <w:tblHeader/>
        </w:trPr>
        <w:tc>
          <w:tcPr>
            <w:tcW w:w="1275" w:type="pc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496" w:type="pct"/>
            <w:tcBorders>
              <w:top w:val="nil"/>
              <w:left w:val="nil"/>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1274"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813" w:type="pct"/>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Food insecure household</w:t>
            </w:r>
          </w:p>
        </w:tc>
        <w:tc>
          <w:tcPr>
            <w:tcW w:w="651" w:type="pct"/>
            <w:tcBorders>
              <w:bottom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Food secure household</w:t>
            </w:r>
          </w:p>
        </w:tc>
        <w:tc>
          <w:tcPr>
            <w:tcW w:w="491" w:type="pct"/>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r>
      <w:tr w:rsidR="00047D4B" w:rsidRPr="00552D4C" w:rsidTr="00047D4B">
        <w:trPr>
          <w:cantSplit/>
          <w:tblHeader/>
        </w:trPr>
        <w:tc>
          <w:tcPr>
            <w:tcW w:w="1275" w:type="pct"/>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Education status of household head</w:t>
            </w:r>
          </w:p>
        </w:tc>
        <w:tc>
          <w:tcPr>
            <w:tcW w:w="496" w:type="pct"/>
            <w:vMerge w:val="restart"/>
            <w:tcBorders>
              <w:top w:val="single" w:sz="16" w:space="0" w:color="000000"/>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literate</w:t>
            </w:r>
          </w:p>
        </w:tc>
        <w:tc>
          <w:tcPr>
            <w:tcW w:w="1274"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813"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11</w:t>
            </w:r>
          </w:p>
        </w:tc>
        <w:tc>
          <w:tcPr>
            <w:tcW w:w="651" w:type="pct"/>
            <w:tcBorders>
              <w:top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19</w:t>
            </w:r>
          </w:p>
        </w:tc>
        <w:tc>
          <w:tcPr>
            <w:tcW w:w="491"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30</w:t>
            </w:r>
          </w:p>
        </w:tc>
      </w:tr>
      <w:tr w:rsidR="00047D4B" w:rsidRPr="00552D4C" w:rsidTr="00047D4B">
        <w:trPr>
          <w:cantSplit/>
          <w:tblHeader/>
        </w:trPr>
        <w:tc>
          <w:tcPr>
            <w:tcW w:w="1275"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496" w:type="pct"/>
            <w:vMerge/>
            <w:tcBorders>
              <w:top w:val="single" w:sz="16" w:space="0" w:color="000000"/>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1274" w:type="pct"/>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813" w:type="pct"/>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11.4</w:t>
            </w:r>
          </w:p>
        </w:tc>
        <w:tc>
          <w:tcPr>
            <w:tcW w:w="651" w:type="pct"/>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18.6</w:t>
            </w:r>
          </w:p>
        </w:tc>
        <w:tc>
          <w:tcPr>
            <w:tcW w:w="491" w:type="pct"/>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30.0</w:t>
            </w:r>
          </w:p>
        </w:tc>
      </w:tr>
      <w:tr w:rsidR="00047D4B" w:rsidRPr="00552D4C" w:rsidTr="00047D4B">
        <w:trPr>
          <w:cantSplit/>
          <w:tblHeader/>
        </w:trPr>
        <w:tc>
          <w:tcPr>
            <w:tcW w:w="1275"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496" w:type="pct"/>
            <w:vMerge/>
            <w:tcBorders>
              <w:top w:val="single" w:sz="16" w:space="0" w:color="000000"/>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1274" w:type="pct"/>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Education status of household head</w:t>
            </w:r>
          </w:p>
        </w:tc>
        <w:tc>
          <w:tcPr>
            <w:tcW w:w="813" w:type="pct"/>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36.7%</w:t>
            </w:r>
          </w:p>
        </w:tc>
        <w:tc>
          <w:tcPr>
            <w:tcW w:w="651" w:type="pct"/>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63.3%</w:t>
            </w:r>
          </w:p>
        </w:tc>
        <w:tc>
          <w:tcPr>
            <w:tcW w:w="491" w:type="pct"/>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047D4B" w:rsidRPr="00552D4C" w:rsidTr="00047D4B">
        <w:trPr>
          <w:cantSplit/>
          <w:tblHeader/>
        </w:trPr>
        <w:tc>
          <w:tcPr>
            <w:tcW w:w="1275"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496" w:type="pct"/>
            <w:vMerge/>
            <w:tcBorders>
              <w:top w:val="single" w:sz="16" w:space="0" w:color="000000"/>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1274" w:type="pct"/>
            <w:tcBorders>
              <w:top w:val="nil"/>
              <w:left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813" w:type="pct"/>
            <w:tcBorders>
              <w:top w:val="nil"/>
              <w:lef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10.5%</w:t>
            </w:r>
          </w:p>
        </w:tc>
        <w:tc>
          <w:tcPr>
            <w:tcW w:w="651" w:type="pct"/>
            <w:tcBorders>
              <w:top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18.1%</w:t>
            </w:r>
          </w:p>
        </w:tc>
        <w:tc>
          <w:tcPr>
            <w:tcW w:w="491" w:type="pct"/>
            <w:tcBorders>
              <w:top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28.6%</w:t>
            </w:r>
          </w:p>
        </w:tc>
      </w:tr>
      <w:tr w:rsidR="00047D4B" w:rsidRPr="00552D4C" w:rsidTr="00047D4B">
        <w:trPr>
          <w:cantSplit/>
          <w:tblHeader/>
        </w:trPr>
        <w:tc>
          <w:tcPr>
            <w:tcW w:w="1275"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496" w:type="pct"/>
            <w:vMerge w:val="restart"/>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illiterate</w:t>
            </w:r>
          </w:p>
        </w:tc>
        <w:tc>
          <w:tcPr>
            <w:tcW w:w="1274" w:type="pct"/>
            <w:tcBorders>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813" w:type="pct"/>
            <w:tcBorders>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29</w:t>
            </w:r>
          </w:p>
        </w:tc>
        <w:tc>
          <w:tcPr>
            <w:tcW w:w="651" w:type="pct"/>
            <w:tcBorders>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46</w:t>
            </w:r>
          </w:p>
        </w:tc>
        <w:tc>
          <w:tcPr>
            <w:tcW w:w="491" w:type="pct"/>
            <w:tcBorders>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75</w:t>
            </w:r>
          </w:p>
        </w:tc>
      </w:tr>
      <w:tr w:rsidR="00047D4B" w:rsidRPr="00552D4C" w:rsidTr="00047D4B">
        <w:trPr>
          <w:cantSplit/>
          <w:tblHeader/>
        </w:trPr>
        <w:tc>
          <w:tcPr>
            <w:tcW w:w="1275"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496" w:type="pct"/>
            <w:vMerge/>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1274" w:type="pct"/>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813" w:type="pct"/>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28.6</w:t>
            </w:r>
          </w:p>
        </w:tc>
        <w:tc>
          <w:tcPr>
            <w:tcW w:w="651" w:type="pct"/>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46.4</w:t>
            </w:r>
          </w:p>
        </w:tc>
        <w:tc>
          <w:tcPr>
            <w:tcW w:w="491" w:type="pct"/>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75.0</w:t>
            </w:r>
          </w:p>
        </w:tc>
      </w:tr>
      <w:tr w:rsidR="00047D4B" w:rsidRPr="00552D4C" w:rsidTr="00047D4B">
        <w:trPr>
          <w:cantSplit/>
          <w:tblHeader/>
        </w:trPr>
        <w:tc>
          <w:tcPr>
            <w:tcW w:w="1275"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496" w:type="pct"/>
            <w:vMerge/>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1274" w:type="pct"/>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Education status of household head</w:t>
            </w:r>
          </w:p>
        </w:tc>
        <w:tc>
          <w:tcPr>
            <w:tcW w:w="813" w:type="pct"/>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38.7%</w:t>
            </w:r>
          </w:p>
        </w:tc>
        <w:tc>
          <w:tcPr>
            <w:tcW w:w="651" w:type="pct"/>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61.3%</w:t>
            </w:r>
          </w:p>
        </w:tc>
        <w:tc>
          <w:tcPr>
            <w:tcW w:w="491" w:type="pct"/>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047D4B" w:rsidRPr="00552D4C" w:rsidTr="00047D4B">
        <w:trPr>
          <w:cantSplit/>
          <w:tblHeader/>
        </w:trPr>
        <w:tc>
          <w:tcPr>
            <w:tcW w:w="1275"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496" w:type="pct"/>
            <w:vMerge/>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1274" w:type="pct"/>
            <w:tcBorders>
              <w:top w:val="nil"/>
              <w:left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813" w:type="pct"/>
            <w:tcBorders>
              <w:top w:val="nil"/>
              <w:lef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27.6%</w:t>
            </w:r>
          </w:p>
        </w:tc>
        <w:tc>
          <w:tcPr>
            <w:tcW w:w="651" w:type="pct"/>
            <w:tcBorders>
              <w:top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43.8%</w:t>
            </w:r>
          </w:p>
        </w:tc>
        <w:tc>
          <w:tcPr>
            <w:tcW w:w="491" w:type="pct"/>
            <w:tcBorders>
              <w:top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71.4%</w:t>
            </w:r>
          </w:p>
        </w:tc>
      </w:tr>
      <w:tr w:rsidR="00047D4B" w:rsidRPr="00552D4C" w:rsidTr="00047D4B">
        <w:trPr>
          <w:cantSplit/>
          <w:tblHeader/>
        </w:trPr>
        <w:tc>
          <w:tcPr>
            <w:tcW w:w="1771" w:type="pct"/>
            <w:gridSpan w:val="2"/>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Total</w:t>
            </w:r>
          </w:p>
        </w:tc>
        <w:tc>
          <w:tcPr>
            <w:tcW w:w="1274" w:type="pct"/>
            <w:tcBorders>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813" w:type="pct"/>
            <w:tcBorders>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40</w:t>
            </w:r>
          </w:p>
        </w:tc>
        <w:tc>
          <w:tcPr>
            <w:tcW w:w="651" w:type="pct"/>
            <w:tcBorders>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65</w:t>
            </w:r>
          </w:p>
        </w:tc>
        <w:tc>
          <w:tcPr>
            <w:tcW w:w="491" w:type="pct"/>
            <w:tcBorders>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105</w:t>
            </w:r>
          </w:p>
        </w:tc>
      </w:tr>
      <w:tr w:rsidR="00047D4B" w:rsidRPr="00552D4C" w:rsidTr="00047D4B">
        <w:trPr>
          <w:cantSplit/>
          <w:tblHeader/>
        </w:trPr>
        <w:tc>
          <w:tcPr>
            <w:tcW w:w="1771" w:type="pct"/>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1274" w:type="pct"/>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813" w:type="pct"/>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40.0</w:t>
            </w:r>
          </w:p>
        </w:tc>
        <w:tc>
          <w:tcPr>
            <w:tcW w:w="651" w:type="pct"/>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65.0</w:t>
            </w:r>
          </w:p>
        </w:tc>
        <w:tc>
          <w:tcPr>
            <w:tcW w:w="491" w:type="pct"/>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105.0</w:t>
            </w:r>
          </w:p>
        </w:tc>
      </w:tr>
      <w:tr w:rsidR="00047D4B" w:rsidRPr="00552D4C" w:rsidTr="00047D4B">
        <w:trPr>
          <w:cantSplit/>
          <w:tblHeader/>
        </w:trPr>
        <w:tc>
          <w:tcPr>
            <w:tcW w:w="1771" w:type="pct"/>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1274" w:type="pct"/>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Education status of household head</w:t>
            </w:r>
          </w:p>
        </w:tc>
        <w:tc>
          <w:tcPr>
            <w:tcW w:w="813" w:type="pct"/>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38.1%</w:t>
            </w:r>
          </w:p>
        </w:tc>
        <w:tc>
          <w:tcPr>
            <w:tcW w:w="651" w:type="pct"/>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61.9%</w:t>
            </w:r>
          </w:p>
        </w:tc>
        <w:tc>
          <w:tcPr>
            <w:tcW w:w="491" w:type="pct"/>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047D4B" w:rsidRPr="00552D4C" w:rsidTr="00047D4B">
        <w:trPr>
          <w:cantSplit/>
        </w:trPr>
        <w:tc>
          <w:tcPr>
            <w:tcW w:w="1771" w:type="pct"/>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1274"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813"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38.1%</w:t>
            </w:r>
          </w:p>
        </w:tc>
        <w:tc>
          <w:tcPr>
            <w:tcW w:w="651" w:type="pct"/>
            <w:tcBorders>
              <w:top w:val="nil"/>
              <w:bottom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61.9%</w:t>
            </w:r>
          </w:p>
        </w:tc>
        <w:tc>
          <w:tcPr>
            <w:tcW w:w="491" w:type="pct"/>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bl>
    <w:p w:rsidR="00DE7DD3" w:rsidRDefault="00DE7DD3" w:rsidP="00973EE6">
      <w:pPr>
        <w:autoSpaceDE w:val="0"/>
        <w:autoSpaceDN w:val="0"/>
        <w:adjustRightInd w:val="0"/>
        <w:spacing w:after="0" w:line="400" w:lineRule="atLeast"/>
        <w:rPr>
          <w:rFonts w:ascii="Times New Roman" w:hAnsi="Times New Roman" w:cs="Times New Roman"/>
          <w:sz w:val="24"/>
          <w:szCs w:val="24"/>
        </w:rPr>
      </w:pPr>
    </w:p>
    <w:p w:rsidR="001D190C" w:rsidRDefault="001D190C" w:rsidP="00973EE6">
      <w:pPr>
        <w:autoSpaceDE w:val="0"/>
        <w:autoSpaceDN w:val="0"/>
        <w:adjustRightInd w:val="0"/>
        <w:spacing w:after="0" w:line="400" w:lineRule="atLeast"/>
        <w:rPr>
          <w:rFonts w:ascii="Times New Roman" w:hAnsi="Times New Roman" w:cs="Times New Roman"/>
          <w:sz w:val="24"/>
          <w:szCs w:val="24"/>
        </w:rPr>
      </w:pPr>
    </w:p>
    <w:p w:rsidR="001D190C" w:rsidRDefault="001D190C" w:rsidP="00973EE6">
      <w:pPr>
        <w:autoSpaceDE w:val="0"/>
        <w:autoSpaceDN w:val="0"/>
        <w:adjustRightInd w:val="0"/>
        <w:spacing w:after="0" w:line="400" w:lineRule="atLeast"/>
        <w:rPr>
          <w:rFonts w:ascii="Times New Roman" w:hAnsi="Times New Roman" w:cs="Times New Roman"/>
          <w:sz w:val="24"/>
          <w:szCs w:val="24"/>
        </w:rPr>
      </w:pPr>
    </w:p>
    <w:p w:rsidR="001D190C" w:rsidRDefault="001D190C" w:rsidP="00973EE6">
      <w:pPr>
        <w:autoSpaceDE w:val="0"/>
        <w:autoSpaceDN w:val="0"/>
        <w:adjustRightInd w:val="0"/>
        <w:spacing w:after="0" w:line="400" w:lineRule="atLeast"/>
        <w:rPr>
          <w:rFonts w:ascii="Times New Roman" w:hAnsi="Times New Roman" w:cs="Times New Roman"/>
          <w:sz w:val="24"/>
          <w:szCs w:val="24"/>
        </w:rPr>
      </w:pPr>
    </w:p>
    <w:p w:rsidR="001D190C" w:rsidRDefault="001D190C" w:rsidP="00973EE6">
      <w:pPr>
        <w:autoSpaceDE w:val="0"/>
        <w:autoSpaceDN w:val="0"/>
        <w:adjustRightInd w:val="0"/>
        <w:spacing w:after="0" w:line="400" w:lineRule="atLeast"/>
        <w:rPr>
          <w:rFonts w:ascii="Times New Roman" w:hAnsi="Times New Roman" w:cs="Times New Roman"/>
          <w:sz w:val="24"/>
          <w:szCs w:val="24"/>
        </w:rPr>
      </w:pPr>
    </w:p>
    <w:p w:rsidR="001D190C" w:rsidRDefault="001D190C" w:rsidP="00973EE6">
      <w:pPr>
        <w:autoSpaceDE w:val="0"/>
        <w:autoSpaceDN w:val="0"/>
        <w:adjustRightInd w:val="0"/>
        <w:spacing w:after="0" w:line="400" w:lineRule="atLeast"/>
        <w:rPr>
          <w:rFonts w:ascii="Times New Roman" w:hAnsi="Times New Roman" w:cs="Times New Roman"/>
          <w:sz w:val="24"/>
          <w:szCs w:val="24"/>
        </w:rPr>
      </w:pPr>
    </w:p>
    <w:p w:rsidR="001D190C" w:rsidRDefault="001D190C" w:rsidP="00973EE6">
      <w:pPr>
        <w:autoSpaceDE w:val="0"/>
        <w:autoSpaceDN w:val="0"/>
        <w:adjustRightInd w:val="0"/>
        <w:spacing w:after="0" w:line="400" w:lineRule="atLeast"/>
        <w:rPr>
          <w:rFonts w:ascii="Times New Roman" w:hAnsi="Times New Roman" w:cs="Times New Roman"/>
          <w:sz w:val="24"/>
          <w:szCs w:val="24"/>
        </w:rPr>
      </w:pPr>
    </w:p>
    <w:p w:rsidR="00973EE6" w:rsidRPr="00973EE6" w:rsidRDefault="00973EE6" w:rsidP="00973EE6">
      <w:pPr>
        <w:autoSpaceDE w:val="0"/>
        <w:autoSpaceDN w:val="0"/>
        <w:adjustRightInd w:val="0"/>
        <w:spacing w:after="0" w:line="240" w:lineRule="auto"/>
        <w:rPr>
          <w:rFonts w:ascii="Times New Roman" w:hAnsi="Times New Roman" w:cs="Times New Roman"/>
          <w:sz w:val="24"/>
          <w:szCs w:val="24"/>
        </w:rPr>
      </w:pPr>
    </w:p>
    <w:tbl>
      <w:tblPr>
        <w:tblW w:w="4841"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2397"/>
        <w:gridCol w:w="512"/>
        <w:gridCol w:w="487"/>
        <w:gridCol w:w="996"/>
        <w:gridCol w:w="982"/>
        <w:gridCol w:w="457"/>
        <w:gridCol w:w="1024"/>
        <w:gridCol w:w="414"/>
        <w:gridCol w:w="1154"/>
      </w:tblGrid>
      <w:tr w:rsidR="00973EE6" w:rsidRPr="00552D4C" w:rsidTr="00BE7B21">
        <w:trPr>
          <w:cantSplit/>
          <w:tblHeader/>
        </w:trPr>
        <w:tc>
          <w:tcPr>
            <w:tcW w:w="1423" w:type="pc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593" w:type="pct"/>
            <w:gridSpan w:val="2"/>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Value</w:t>
            </w:r>
          </w:p>
        </w:tc>
        <w:tc>
          <w:tcPr>
            <w:tcW w:w="59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proofErr w:type="spellStart"/>
            <w:r w:rsidRPr="00552D4C">
              <w:rPr>
                <w:rFonts w:ascii="Times New Roman" w:hAnsi="Times New Roman" w:cs="Times New Roman"/>
                <w:color w:val="000000"/>
              </w:rPr>
              <w:t>df</w:t>
            </w:r>
            <w:proofErr w:type="spellEnd"/>
          </w:p>
        </w:tc>
        <w:tc>
          <w:tcPr>
            <w:tcW w:w="854" w:type="pct"/>
            <w:gridSpan w:val="2"/>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proofErr w:type="spellStart"/>
            <w:r w:rsidRPr="00552D4C">
              <w:rPr>
                <w:rFonts w:ascii="Times New Roman" w:hAnsi="Times New Roman" w:cs="Times New Roman"/>
                <w:color w:val="000000"/>
              </w:rPr>
              <w:t>Asymp</w:t>
            </w:r>
            <w:proofErr w:type="spellEnd"/>
            <w:r w:rsidRPr="00552D4C">
              <w:rPr>
                <w:rFonts w:ascii="Times New Roman" w:hAnsi="Times New Roman" w:cs="Times New Roman"/>
                <w:color w:val="000000"/>
              </w:rPr>
              <w:t>. Sig. (2-sided)</w:t>
            </w:r>
          </w:p>
        </w:tc>
        <w:tc>
          <w:tcPr>
            <w:tcW w:w="854" w:type="pct"/>
            <w:gridSpan w:val="2"/>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Exact Sig. (2-sided)</w:t>
            </w:r>
          </w:p>
        </w:tc>
        <w:tc>
          <w:tcPr>
            <w:tcW w:w="685"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Exact Sig. (1-sided)</w:t>
            </w:r>
          </w:p>
        </w:tc>
      </w:tr>
      <w:tr w:rsidR="00973EE6" w:rsidRPr="00552D4C" w:rsidTr="00BE7B21">
        <w:trPr>
          <w:cantSplit/>
          <w:tblHeader/>
        </w:trPr>
        <w:tc>
          <w:tcPr>
            <w:tcW w:w="1423" w:type="pct"/>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Pearson Chi-Square</w:t>
            </w:r>
          </w:p>
        </w:tc>
        <w:tc>
          <w:tcPr>
            <w:tcW w:w="593" w:type="pct"/>
            <w:gridSpan w:val="2"/>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875B47"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24</w:t>
            </w:r>
            <w:r w:rsidR="00973EE6" w:rsidRPr="00552D4C">
              <w:rPr>
                <w:rFonts w:ascii="Times New Roman" w:hAnsi="Times New Roman" w:cs="Times New Roman"/>
                <w:color w:val="000000"/>
              </w:rPr>
              <w:t>.036</w:t>
            </w:r>
            <w:r w:rsidR="00973EE6" w:rsidRPr="00552D4C">
              <w:rPr>
                <w:rFonts w:ascii="Times New Roman" w:hAnsi="Times New Roman" w:cs="Times New Roman"/>
                <w:color w:val="000000"/>
                <w:vertAlign w:val="superscript"/>
              </w:rPr>
              <w:t>a</w:t>
            </w:r>
          </w:p>
        </w:tc>
        <w:tc>
          <w:tcPr>
            <w:tcW w:w="591" w:type="pct"/>
            <w:tcBorders>
              <w:top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854" w:type="pct"/>
            <w:gridSpan w:val="2"/>
            <w:tcBorders>
              <w:top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46084B">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w:t>
            </w:r>
            <w:r w:rsidR="0046084B">
              <w:rPr>
                <w:rFonts w:ascii="Times New Roman" w:hAnsi="Times New Roman" w:cs="Times New Roman"/>
                <w:color w:val="000000"/>
              </w:rPr>
              <w:t>000</w:t>
            </w:r>
          </w:p>
        </w:tc>
        <w:tc>
          <w:tcPr>
            <w:tcW w:w="854" w:type="pct"/>
            <w:gridSpan w:val="2"/>
            <w:tcBorders>
              <w:top w:val="single" w:sz="16" w:space="0" w:color="000000"/>
              <w:bottom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685" w:type="pct"/>
            <w:tcBorders>
              <w:top w:val="single" w:sz="16" w:space="0" w:color="000000"/>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r>
      <w:tr w:rsidR="00973EE6" w:rsidRPr="00552D4C" w:rsidTr="00BE7B21">
        <w:trPr>
          <w:cantSplit/>
          <w:tblHeader/>
        </w:trPr>
        <w:tc>
          <w:tcPr>
            <w:tcW w:w="1423"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xml:space="preserve">Continuity </w:t>
            </w:r>
            <w:proofErr w:type="spellStart"/>
            <w:r w:rsidRPr="00552D4C">
              <w:rPr>
                <w:rFonts w:ascii="Times New Roman" w:hAnsi="Times New Roman" w:cs="Times New Roman"/>
                <w:color w:val="000000"/>
              </w:rPr>
              <w:t>Correction</w:t>
            </w:r>
            <w:r w:rsidRPr="00552D4C">
              <w:rPr>
                <w:rFonts w:ascii="Times New Roman" w:hAnsi="Times New Roman" w:cs="Times New Roman"/>
                <w:color w:val="000000"/>
                <w:vertAlign w:val="superscript"/>
              </w:rPr>
              <w:t>b</w:t>
            </w:r>
            <w:proofErr w:type="spellEnd"/>
          </w:p>
        </w:tc>
        <w:tc>
          <w:tcPr>
            <w:tcW w:w="593" w:type="pct"/>
            <w:gridSpan w:val="2"/>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875B47"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18</w:t>
            </w:r>
            <w:r w:rsidR="00973EE6" w:rsidRPr="00552D4C">
              <w:rPr>
                <w:rFonts w:ascii="Times New Roman" w:hAnsi="Times New Roman" w:cs="Times New Roman"/>
                <w:color w:val="000000"/>
              </w:rPr>
              <w:t>.000</w:t>
            </w:r>
          </w:p>
        </w:tc>
        <w:tc>
          <w:tcPr>
            <w:tcW w:w="591" w:type="pct"/>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854" w:type="pct"/>
            <w:gridSpan w:val="2"/>
            <w:tcBorders>
              <w:top w:val="nil"/>
              <w:bottom w:val="nil"/>
            </w:tcBorders>
            <w:shd w:val="clear" w:color="auto" w:fill="FFFFFF"/>
            <w:tcMar>
              <w:top w:w="30" w:type="dxa"/>
              <w:left w:w="30" w:type="dxa"/>
              <w:bottom w:w="30" w:type="dxa"/>
              <w:right w:w="30" w:type="dxa"/>
            </w:tcMar>
            <w:vAlign w:val="center"/>
          </w:tcPr>
          <w:p w:rsidR="00973EE6" w:rsidRPr="00552D4C" w:rsidRDefault="0046084B"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000</w:t>
            </w:r>
          </w:p>
        </w:tc>
        <w:tc>
          <w:tcPr>
            <w:tcW w:w="854" w:type="pct"/>
            <w:gridSpan w:val="2"/>
            <w:tcBorders>
              <w:top w:val="nil"/>
              <w:bottom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685" w:type="pct"/>
            <w:tcBorders>
              <w:top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r>
      <w:tr w:rsidR="00973EE6" w:rsidRPr="00552D4C" w:rsidTr="00BE7B21">
        <w:trPr>
          <w:cantSplit/>
          <w:tblHeader/>
        </w:trPr>
        <w:tc>
          <w:tcPr>
            <w:tcW w:w="1423"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Likelihood Ratio</w:t>
            </w:r>
          </w:p>
        </w:tc>
        <w:tc>
          <w:tcPr>
            <w:tcW w:w="593" w:type="pct"/>
            <w:gridSpan w:val="2"/>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875B47"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14</w:t>
            </w:r>
            <w:r w:rsidR="00973EE6" w:rsidRPr="00552D4C">
              <w:rPr>
                <w:rFonts w:ascii="Times New Roman" w:hAnsi="Times New Roman" w:cs="Times New Roman"/>
                <w:color w:val="000000"/>
              </w:rPr>
              <w:t>.036</w:t>
            </w:r>
          </w:p>
        </w:tc>
        <w:tc>
          <w:tcPr>
            <w:tcW w:w="591" w:type="pct"/>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854" w:type="pct"/>
            <w:gridSpan w:val="2"/>
            <w:tcBorders>
              <w:top w:val="nil"/>
              <w:bottom w:val="nil"/>
            </w:tcBorders>
            <w:shd w:val="clear" w:color="auto" w:fill="FFFFFF"/>
            <w:tcMar>
              <w:top w:w="30" w:type="dxa"/>
              <w:left w:w="30" w:type="dxa"/>
              <w:bottom w:w="30" w:type="dxa"/>
              <w:right w:w="30" w:type="dxa"/>
            </w:tcMar>
            <w:vAlign w:val="center"/>
          </w:tcPr>
          <w:p w:rsidR="00973EE6" w:rsidRPr="00552D4C" w:rsidRDefault="00973EE6" w:rsidP="0046084B">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w:t>
            </w:r>
            <w:r w:rsidR="0046084B">
              <w:rPr>
                <w:rFonts w:ascii="Times New Roman" w:hAnsi="Times New Roman" w:cs="Times New Roman"/>
                <w:color w:val="000000"/>
              </w:rPr>
              <w:t>002</w:t>
            </w:r>
          </w:p>
        </w:tc>
        <w:tc>
          <w:tcPr>
            <w:tcW w:w="854" w:type="pct"/>
            <w:gridSpan w:val="2"/>
            <w:tcBorders>
              <w:top w:val="nil"/>
              <w:bottom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685" w:type="pct"/>
            <w:tcBorders>
              <w:top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r>
      <w:tr w:rsidR="00973EE6" w:rsidRPr="00552D4C" w:rsidTr="00BE7B21">
        <w:trPr>
          <w:cantSplit/>
          <w:tblHeader/>
        </w:trPr>
        <w:tc>
          <w:tcPr>
            <w:tcW w:w="1423"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Fisher's Exact Test</w:t>
            </w:r>
          </w:p>
        </w:tc>
        <w:tc>
          <w:tcPr>
            <w:tcW w:w="593" w:type="pct"/>
            <w:gridSpan w:val="2"/>
            <w:tcBorders>
              <w:top w:val="nil"/>
              <w:left w:val="single" w:sz="16" w:space="0" w:color="000000"/>
              <w:bottom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591" w:type="pct"/>
            <w:tcBorders>
              <w:top w:val="nil"/>
              <w:bottom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854" w:type="pct"/>
            <w:gridSpan w:val="2"/>
            <w:tcBorders>
              <w:top w:val="nil"/>
              <w:bottom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854" w:type="pct"/>
            <w:gridSpan w:val="2"/>
            <w:tcBorders>
              <w:top w:val="nil"/>
              <w:bottom w:val="nil"/>
            </w:tcBorders>
            <w:shd w:val="clear" w:color="auto" w:fill="FFFFFF"/>
            <w:tcMar>
              <w:top w:w="30" w:type="dxa"/>
              <w:left w:w="30" w:type="dxa"/>
              <w:bottom w:w="30" w:type="dxa"/>
              <w:right w:w="30" w:type="dxa"/>
            </w:tcMar>
            <w:vAlign w:val="center"/>
          </w:tcPr>
          <w:p w:rsidR="00973EE6" w:rsidRPr="00552D4C" w:rsidRDefault="0046084B"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.000</w:t>
            </w:r>
          </w:p>
        </w:tc>
        <w:tc>
          <w:tcPr>
            <w:tcW w:w="685" w:type="pct"/>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46084B">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w:t>
            </w:r>
            <w:r w:rsidR="0046084B">
              <w:rPr>
                <w:rFonts w:ascii="Times New Roman" w:hAnsi="Times New Roman" w:cs="Times New Roman"/>
                <w:color w:val="000000"/>
              </w:rPr>
              <w:t>000</w:t>
            </w:r>
          </w:p>
        </w:tc>
      </w:tr>
      <w:tr w:rsidR="00973EE6" w:rsidRPr="00552D4C" w:rsidTr="00BE7B21">
        <w:trPr>
          <w:cantSplit/>
          <w:tblHeader/>
        </w:trPr>
        <w:tc>
          <w:tcPr>
            <w:tcW w:w="1423"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Linear-by-Linear Association</w:t>
            </w:r>
          </w:p>
        </w:tc>
        <w:tc>
          <w:tcPr>
            <w:tcW w:w="593" w:type="pct"/>
            <w:gridSpan w:val="2"/>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875B47"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8</w:t>
            </w:r>
            <w:r w:rsidR="00973EE6" w:rsidRPr="00552D4C">
              <w:rPr>
                <w:rFonts w:ascii="Times New Roman" w:hAnsi="Times New Roman" w:cs="Times New Roman"/>
                <w:color w:val="000000"/>
              </w:rPr>
              <w:t>.036</w:t>
            </w:r>
          </w:p>
        </w:tc>
        <w:tc>
          <w:tcPr>
            <w:tcW w:w="591" w:type="pct"/>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854" w:type="pct"/>
            <w:gridSpan w:val="2"/>
            <w:tcBorders>
              <w:top w:val="nil"/>
              <w:bottom w:val="nil"/>
            </w:tcBorders>
            <w:shd w:val="clear" w:color="auto" w:fill="FFFFFF"/>
            <w:tcMar>
              <w:top w:w="30" w:type="dxa"/>
              <w:left w:w="30" w:type="dxa"/>
              <w:bottom w:w="30" w:type="dxa"/>
              <w:right w:w="30" w:type="dxa"/>
            </w:tcMar>
            <w:vAlign w:val="center"/>
          </w:tcPr>
          <w:p w:rsidR="00973EE6" w:rsidRPr="00552D4C" w:rsidRDefault="00973EE6" w:rsidP="0046084B">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w:t>
            </w:r>
            <w:r w:rsidR="0046084B">
              <w:rPr>
                <w:rFonts w:ascii="Times New Roman" w:hAnsi="Times New Roman" w:cs="Times New Roman"/>
                <w:color w:val="000000"/>
              </w:rPr>
              <w:t>001</w:t>
            </w:r>
          </w:p>
        </w:tc>
        <w:tc>
          <w:tcPr>
            <w:tcW w:w="854" w:type="pct"/>
            <w:gridSpan w:val="2"/>
            <w:tcBorders>
              <w:top w:val="nil"/>
              <w:bottom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685" w:type="pct"/>
            <w:tcBorders>
              <w:top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r>
      <w:tr w:rsidR="00973EE6" w:rsidRPr="00552D4C" w:rsidTr="00BE7B21">
        <w:trPr>
          <w:cantSplit/>
          <w:tblHeader/>
        </w:trPr>
        <w:tc>
          <w:tcPr>
            <w:tcW w:w="1423" w:type="pct"/>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xml:space="preserve">N of Valid </w:t>
            </w:r>
            <w:proofErr w:type="spellStart"/>
            <w:r w:rsidRPr="00552D4C">
              <w:rPr>
                <w:rFonts w:ascii="Times New Roman" w:hAnsi="Times New Roman" w:cs="Times New Roman"/>
                <w:color w:val="000000"/>
              </w:rPr>
              <w:t>Cases</w:t>
            </w:r>
            <w:r w:rsidRPr="00552D4C">
              <w:rPr>
                <w:rFonts w:ascii="Times New Roman" w:hAnsi="Times New Roman" w:cs="Times New Roman"/>
                <w:color w:val="000000"/>
                <w:vertAlign w:val="superscript"/>
              </w:rPr>
              <w:t>b</w:t>
            </w:r>
            <w:proofErr w:type="spellEnd"/>
          </w:p>
        </w:tc>
        <w:tc>
          <w:tcPr>
            <w:tcW w:w="593" w:type="pct"/>
            <w:gridSpan w:val="2"/>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105</w:t>
            </w:r>
          </w:p>
        </w:tc>
        <w:tc>
          <w:tcPr>
            <w:tcW w:w="591" w:type="pct"/>
            <w:tcBorders>
              <w:top w:val="nil"/>
              <w:bottom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854" w:type="pct"/>
            <w:gridSpan w:val="2"/>
            <w:tcBorders>
              <w:top w:val="nil"/>
              <w:bottom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854" w:type="pct"/>
            <w:gridSpan w:val="2"/>
            <w:tcBorders>
              <w:top w:val="nil"/>
              <w:bottom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685"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r>
      <w:tr w:rsidR="00973EE6" w:rsidRPr="00552D4C" w:rsidTr="00047D4B">
        <w:trPr>
          <w:cantSplit/>
          <w:tblHeader/>
        </w:trPr>
        <w:tc>
          <w:tcPr>
            <w:tcW w:w="5000" w:type="pct"/>
            <w:gridSpan w:val="9"/>
            <w:tcBorders>
              <w:top w:val="nil"/>
              <w:left w:val="nil"/>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a. 0 cells (.0%) have expected count less than 5. The minimum expected count is 11.43.</w:t>
            </w:r>
          </w:p>
        </w:tc>
      </w:tr>
      <w:tr w:rsidR="00973EE6" w:rsidRPr="00552D4C" w:rsidTr="00BE7B21">
        <w:trPr>
          <w:cantSplit/>
        </w:trPr>
        <w:tc>
          <w:tcPr>
            <w:tcW w:w="2016" w:type="pct"/>
            <w:gridSpan w:val="3"/>
            <w:tcBorders>
              <w:top w:val="nil"/>
              <w:left w:val="nil"/>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b. Computed only for a 2x2 table</w:t>
            </w:r>
          </w:p>
        </w:tc>
        <w:tc>
          <w:tcPr>
            <w:tcW w:w="591" w:type="pct"/>
            <w:tcBorders>
              <w:top w:val="nil"/>
              <w:left w:val="nil"/>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854" w:type="pct"/>
            <w:gridSpan w:val="2"/>
            <w:tcBorders>
              <w:top w:val="nil"/>
              <w:left w:val="nil"/>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854" w:type="pct"/>
            <w:gridSpan w:val="2"/>
            <w:tcBorders>
              <w:top w:val="nil"/>
              <w:left w:val="nil"/>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685" w:type="pct"/>
            <w:tcBorders>
              <w:top w:val="nil"/>
              <w:left w:val="nil"/>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r>
      <w:tr w:rsidR="00973EE6" w:rsidRPr="00552D4C" w:rsidTr="00047D4B">
        <w:trPr>
          <w:cantSplit/>
          <w:tblHeader/>
        </w:trPr>
        <w:tc>
          <w:tcPr>
            <w:tcW w:w="5000" w:type="pct"/>
            <w:gridSpan w:val="9"/>
            <w:tcBorders>
              <w:top w:val="nil"/>
              <w:left w:val="nil"/>
              <w:bottom w:val="nil"/>
              <w:right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b/>
                <w:bCs/>
                <w:color w:val="000000"/>
              </w:rPr>
              <w:t>Symmetric Measures</w:t>
            </w:r>
          </w:p>
        </w:tc>
      </w:tr>
      <w:tr w:rsidR="00973EE6" w:rsidRPr="00552D4C" w:rsidTr="00047D4B">
        <w:trPr>
          <w:cantSplit/>
          <w:tblHeader/>
        </w:trPr>
        <w:tc>
          <w:tcPr>
            <w:tcW w:w="1727" w:type="pct"/>
            <w:gridSpan w:val="2"/>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1463" w:type="pct"/>
            <w:gridSpan w:val="3"/>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879" w:type="pct"/>
            <w:gridSpan w:val="2"/>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Value</w:t>
            </w:r>
          </w:p>
        </w:tc>
        <w:tc>
          <w:tcPr>
            <w:tcW w:w="931" w:type="pct"/>
            <w:gridSpan w:val="2"/>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Approx. Sig.</w:t>
            </w:r>
          </w:p>
        </w:tc>
      </w:tr>
      <w:tr w:rsidR="00973EE6" w:rsidRPr="00552D4C" w:rsidTr="00047D4B">
        <w:trPr>
          <w:cantSplit/>
          <w:tblHeader/>
        </w:trPr>
        <w:tc>
          <w:tcPr>
            <w:tcW w:w="1727" w:type="pct"/>
            <w:gridSpan w:val="2"/>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Nominal by Nominal</w:t>
            </w:r>
          </w:p>
        </w:tc>
        <w:tc>
          <w:tcPr>
            <w:tcW w:w="1463" w:type="pct"/>
            <w:gridSpan w:val="3"/>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Phi</w:t>
            </w:r>
          </w:p>
        </w:tc>
        <w:tc>
          <w:tcPr>
            <w:tcW w:w="879" w:type="pct"/>
            <w:gridSpan w:val="2"/>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-.019</w:t>
            </w:r>
          </w:p>
        </w:tc>
        <w:tc>
          <w:tcPr>
            <w:tcW w:w="931" w:type="pct"/>
            <w:gridSpan w:val="2"/>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DE7DD3">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w:t>
            </w:r>
            <w:r w:rsidR="0046084B">
              <w:rPr>
                <w:rFonts w:ascii="Times New Roman" w:hAnsi="Times New Roman" w:cs="Times New Roman"/>
                <w:color w:val="000000"/>
              </w:rPr>
              <w:t>00</w:t>
            </w:r>
            <w:r w:rsidR="00DE7DD3">
              <w:rPr>
                <w:rFonts w:ascii="Times New Roman" w:hAnsi="Times New Roman" w:cs="Times New Roman"/>
                <w:color w:val="000000"/>
              </w:rPr>
              <w:t>0</w:t>
            </w:r>
          </w:p>
        </w:tc>
      </w:tr>
      <w:tr w:rsidR="00973EE6" w:rsidRPr="00552D4C" w:rsidTr="00047D4B">
        <w:trPr>
          <w:cantSplit/>
          <w:tblHeader/>
        </w:trPr>
        <w:tc>
          <w:tcPr>
            <w:tcW w:w="1727" w:type="pct"/>
            <w:gridSpan w:val="2"/>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1463" w:type="pct"/>
            <w:gridSpan w:val="3"/>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Cramer's V</w:t>
            </w:r>
          </w:p>
        </w:tc>
        <w:tc>
          <w:tcPr>
            <w:tcW w:w="879" w:type="pct"/>
            <w:gridSpan w:val="2"/>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.019</w:t>
            </w:r>
          </w:p>
        </w:tc>
        <w:tc>
          <w:tcPr>
            <w:tcW w:w="931" w:type="pct"/>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46084B">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w:t>
            </w:r>
            <w:r w:rsidR="0046084B">
              <w:rPr>
                <w:rFonts w:ascii="Times New Roman" w:hAnsi="Times New Roman" w:cs="Times New Roman"/>
                <w:color w:val="000000"/>
              </w:rPr>
              <w:t>000</w:t>
            </w:r>
          </w:p>
        </w:tc>
      </w:tr>
      <w:tr w:rsidR="00973EE6" w:rsidRPr="00552D4C" w:rsidTr="00047D4B">
        <w:trPr>
          <w:cantSplit/>
        </w:trPr>
        <w:tc>
          <w:tcPr>
            <w:tcW w:w="3190" w:type="pct"/>
            <w:gridSpan w:val="5"/>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N of Valid Cases</w:t>
            </w:r>
          </w:p>
        </w:tc>
        <w:tc>
          <w:tcPr>
            <w:tcW w:w="879" w:type="pct"/>
            <w:gridSpan w:val="2"/>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105</w:t>
            </w:r>
          </w:p>
        </w:tc>
        <w:tc>
          <w:tcPr>
            <w:tcW w:w="931" w:type="pct"/>
            <w:gridSpan w:val="2"/>
            <w:tcBorders>
              <w:top w:val="nil"/>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r>
    </w:tbl>
    <w:p w:rsidR="00681FDA" w:rsidRDefault="00681FDA" w:rsidP="00973EE6">
      <w:pPr>
        <w:autoSpaceDE w:val="0"/>
        <w:autoSpaceDN w:val="0"/>
        <w:adjustRightInd w:val="0"/>
        <w:spacing w:after="0" w:line="400" w:lineRule="atLeast"/>
        <w:rPr>
          <w:rFonts w:ascii="Times New Roman" w:hAnsi="Times New Roman" w:cs="Times New Roman"/>
          <w:sz w:val="24"/>
          <w:szCs w:val="24"/>
        </w:rPr>
      </w:pPr>
    </w:p>
    <w:p w:rsidR="00155414" w:rsidRPr="007624D1" w:rsidRDefault="00155414" w:rsidP="006578B8">
      <w:pPr>
        <w:pStyle w:val="Heading3"/>
        <w:numPr>
          <w:ilvl w:val="2"/>
          <w:numId w:val="39"/>
        </w:numPr>
        <w:rPr>
          <w:rFonts w:ascii="Times New Roman" w:hAnsi="Times New Roman" w:cs="Times New Roman"/>
          <w:color w:val="000000" w:themeColor="text1"/>
          <w:sz w:val="24"/>
        </w:rPr>
      </w:pPr>
      <w:bookmarkStart w:id="122" w:name="_Toc140738958"/>
      <w:r w:rsidRPr="007624D1">
        <w:rPr>
          <w:rFonts w:ascii="Times New Roman" w:hAnsi="Times New Roman" w:cs="Times New Roman"/>
          <w:color w:val="000000" w:themeColor="text1"/>
          <w:sz w:val="24"/>
        </w:rPr>
        <w:t>Farm land size of a household (FRMLS)</w:t>
      </w:r>
      <w:bookmarkEnd w:id="122"/>
    </w:p>
    <w:p w:rsidR="00155414" w:rsidRPr="00CC7B13" w:rsidRDefault="00155414" w:rsidP="00155414">
      <w:pPr>
        <w:autoSpaceDE w:val="0"/>
        <w:autoSpaceDN w:val="0"/>
        <w:adjustRightInd w:val="0"/>
        <w:spacing w:after="0"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t xml:space="preserve">Land holding in rural context plays an important determinant factor to influence the types and size of crops produced and the availability of pasture land that, in turn, determines number of livestock reared </w:t>
      </w:r>
      <w:r w:rsidRPr="003C2D93">
        <w:rPr>
          <w:rFonts w:ascii="Times New Roman" w:hAnsi="Times New Roman" w:cs="Times New Roman"/>
          <w:color w:val="000000"/>
          <w:sz w:val="24"/>
        </w:rPr>
        <w:t>(</w:t>
      </w:r>
      <w:proofErr w:type="spellStart"/>
      <w:r w:rsidRPr="003C2D93">
        <w:rPr>
          <w:rFonts w:ascii="Times New Roman" w:hAnsi="Times New Roman" w:cs="Times New Roman"/>
          <w:color w:val="000000"/>
          <w:sz w:val="24"/>
        </w:rPr>
        <w:t>Degefa</w:t>
      </w:r>
      <w:proofErr w:type="spellEnd"/>
      <w:r w:rsidRPr="003C2D93">
        <w:rPr>
          <w:rFonts w:ascii="Times New Roman" w:hAnsi="Times New Roman" w:cs="Times New Roman"/>
          <w:color w:val="000000"/>
          <w:sz w:val="24"/>
        </w:rPr>
        <w:t>, 2002).</w:t>
      </w:r>
      <w:r w:rsidRPr="00CC7B13">
        <w:rPr>
          <w:rFonts w:ascii="Times New Roman" w:hAnsi="Times New Roman" w:cs="Times New Roman"/>
          <w:color w:val="000000"/>
          <w:sz w:val="24"/>
        </w:rPr>
        <w:t xml:space="preserve"> Therefore, the size of farmland has vital role in households’ food security. </w:t>
      </w:r>
    </w:p>
    <w:p w:rsidR="00155414" w:rsidRPr="00CC7B13" w:rsidRDefault="00155414" w:rsidP="00155414">
      <w:pPr>
        <w:autoSpaceDE w:val="0"/>
        <w:autoSpaceDN w:val="0"/>
        <w:adjustRightInd w:val="0"/>
        <w:spacing w:after="0"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t>The survey result shows that about 77.1% (81) of the respondents have a land size of 1-2 hectare where 21</w:t>
      </w:r>
      <w:proofErr w:type="gramStart"/>
      <w:r w:rsidRPr="00CC7B13">
        <w:rPr>
          <w:rFonts w:ascii="Times New Roman" w:hAnsi="Times New Roman" w:cs="Times New Roman"/>
          <w:color w:val="000000"/>
          <w:sz w:val="24"/>
        </w:rPr>
        <w:t>%  had</w:t>
      </w:r>
      <w:proofErr w:type="gramEnd"/>
      <w:r w:rsidRPr="00CC7B13">
        <w:rPr>
          <w:rFonts w:ascii="Times New Roman" w:hAnsi="Times New Roman" w:cs="Times New Roman"/>
          <w:color w:val="000000"/>
          <w:sz w:val="24"/>
        </w:rPr>
        <w:t xml:space="preserve"> relatively higher size, which ranged between 2 and 3 hectare. </w:t>
      </w:r>
    </w:p>
    <w:p w:rsidR="007916F1" w:rsidRDefault="00155414" w:rsidP="00F95B4A">
      <w:pPr>
        <w:autoSpaceDE w:val="0"/>
        <w:autoSpaceDN w:val="0"/>
        <w:adjustRightInd w:val="0"/>
        <w:spacing w:after="0"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t>It was observed that out of 40 food insecure respondents</w:t>
      </w:r>
      <w:r>
        <w:rPr>
          <w:rFonts w:ascii="Times New Roman" w:hAnsi="Times New Roman" w:cs="Times New Roman"/>
          <w:color w:val="000000"/>
          <w:sz w:val="24"/>
        </w:rPr>
        <w:t>;</w:t>
      </w:r>
      <w:r w:rsidRPr="00CC7B13">
        <w:rPr>
          <w:rFonts w:ascii="Times New Roman" w:hAnsi="Times New Roman" w:cs="Times New Roman"/>
          <w:color w:val="000000"/>
          <w:sz w:val="24"/>
        </w:rPr>
        <w:t xml:space="preserve"> 32 respondents had land size of 1-2 hectares. The proportion of food insecure household is higher in less land holding size. During the key </w:t>
      </w:r>
      <w:r w:rsidR="00D652FB">
        <w:rPr>
          <w:rFonts w:ascii="Times New Roman" w:hAnsi="Times New Roman" w:cs="Times New Roman"/>
          <w:color w:val="000000"/>
          <w:sz w:val="24"/>
        </w:rPr>
        <w:t xml:space="preserve">informant discussion with the </w:t>
      </w:r>
      <w:proofErr w:type="spellStart"/>
      <w:r w:rsidR="00D652FB">
        <w:rPr>
          <w:rFonts w:ascii="Times New Roman" w:hAnsi="Times New Roman" w:cs="Times New Roman"/>
          <w:color w:val="000000"/>
          <w:sz w:val="24"/>
        </w:rPr>
        <w:t>We</w:t>
      </w:r>
      <w:r w:rsidRPr="00CC7B13">
        <w:rPr>
          <w:rFonts w:ascii="Times New Roman" w:hAnsi="Times New Roman" w:cs="Times New Roman"/>
          <w:color w:val="000000"/>
          <w:sz w:val="24"/>
        </w:rPr>
        <w:t>reda</w:t>
      </w:r>
      <w:proofErr w:type="spellEnd"/>
      <w:r w:rsidRPr="00CC7B13">
        <w:rPr>
          <w:rFonts w:ascii="Times New Roman" w:hAnsi="Times New Roman" w:cs="Times New Roman"/>
          <w:color w:val="000000"/>
          <w:sz w:val="24"/>
        </w:rPr>
        <w:t xml:space="preserve"> Agriculture and Rural Development Office and Food Security Desk Experts, it was also noted that land in the study sites is becoming more and more fragmented and scarce due to growing population size and population densities. Hence, there is increasing trend of land division among household members as new grown- ups in a family demand share of their family’s land which makes individuals’ possession of land very small. </w:t>
      </w:r>
    </w:p>
    <w:p w:rsidR="003B7BAC" w:rsidRPr="00F95B4A" w:rsidRDefault="00155414" w:rsidP="00F95B4A">
      <w:pPr>
        <w:autoSpaceDE w:val="0"/>
        <w:autoSpaceDN w:val="0"/>
        <w:adjustRightInd w:val="0"/>
        <w:spacing w:after="0"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lastRenderedPageBreak/>
        <w:t xml:space="preserve">As a result, farm land size is decreasing from year to year. Small land holding in the study area has discouraged many farm households to use crop rotation and fallowing and different agricultural inputs to improve the soil fertility. Therefore, </w:t>
      </w:r>
      <w:proofErr w:type="spellStart"/>
      <w:r w:rsidRPr="00CC7B13">
        <w:rPr>
          <w:rFonts w:ascii="Times New Roman" w:hAnsi="Times New Roman" w:cs="Times New Roman"/>
          <w:color w:val="000000"/>
          <w:sz w:val="24"/>
        </w:rPr>
        <w:t>ploughing</w:t>
      </w:r>
      <w:proofErr w:type="spellEnd"/>
      <w:r w:rsidRPr="00CC7B13">
        <w:rPr>
          <w:rFonts w:ascii="Times New Roman" w:hAnsi="Times New Roman" w:cs="Times New Roman"/>
          <w:color w:val="000000"/>
          <w:sz w:val="24"/>
        </w:rPr>
        <w:t xml:space="preserve"> hill sides and continuous use of land with limited soil conservation practices resulted in degradation of soil in many areas. Hence, declining land size and poor land quality have worsened the condition of declining crop production and land productivity in the study area which directly affects the availability of food crops in many households. Small land holdings also impact the food security of households as farm households face shortage of land to grow more types of crops to ensure the availability of grain at different periods of a year. Besides, coupled with poor soil fertility and limited use of agricultural inputs, the production obtained from such small size farmland would be very limited which affects the potential of many farm households to fulfill their own food requirements.</w:t>
      </w:r>
    </w:p>
    <w:p w:rsidR="00514B98" w:rsidRPr="003B7BAC" w:rsidRDefault="003B7BAC" w:rsidP="003B7BAC">
      <w:pPr>
        <w:pStyle w:val="Caption"/>
        <w:rPr>
          <w:rFonts w:ascii="Times New Roman" w:hAnsi="Times New Roman" w:cs="Times New Roman"/>
          <w:b w:val="0"/>
          <w:color w:val="000000" w:themeColor="text1"/>
          <w:sz w:val="36"/>
          <w:szCs w:val="24"/>
        </w:rPr>
      </w:pPr>
      <w:bookmarkStart w:id="123" w:name="_Toc140738841"/>
      <w:bookmarkStart w:id="124" w:name="_Toc140079176"/>
      <w:r w:rsidRPr="003B7BAC">
        <w:rPr>
          <w:rFonts w:ascii="Times New Roman" w:hAnsi="Times New Roman" w:cs="Times New Roman"/>
          <w:b w:val="0"/>
          <w:color w:val="000000" w:themeColor="text1"/>
          <w:sz w:val="24"/>
        </w:rPr>
        <w:t xml:space="preserve">Table </w:t>
      </w:r>
      <w:r w:rsidRPr="003B7BAC">
        <w:rPr>
          <w:rFonts w:ascii="Times New Roman" w:hAnsi="Times New Roman" w:cs="Times New Roman"/>
          <w:b w:val="0"/>
          <w:color w:val="000000" w:themeColor="text1"/>
          <w:sz w:val="24"/>
        </w:rPr>
        <w:fldChar w:fldCharType="begin"/>
      </w:r>
      <w:r w:rsidRPr="003B7BAC">
        <w:rPr>
          <w:rFonts w:ascii="Times New Roman" w:hAnsi="Times New Roman" w:cs="Times New Roman"/>
          <w:b w:val="0"/>
          <w:color w:val="000000" w:themeColor="text1"/>
          <w:sz w:val="24"/>
        </w:rPr>
        <w:instrText xml:space="preserve"> SEQ Table \* ARABIC </w:instrText>
      </w:r>
      <w:r w:rsidRPr="003B7BAC">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11</w:t>
      </w:r>
      <w:r w:rsidRPr="003B7BAC">
        <w:rPr>
          <w:rFonts w:ascii="Times New Roman" w:hAnsi="Times New Roman" w:cs="Times New Roman"/>
          <w:b w:val="0"/>
          <w:color w:val="000000" w:themeColor="text1"/>
          <w:sz w:val="24"/>
        </w:rPr>
        <w:fldChar w:fldCharType="end"/>
      </w:r>
      <w:r w:rsidRPr="003B7BAC">
        <w:rPr>
          <w:rFonts w:ascii="Times New Roman" w:hAnsi="Times New Roman" w:cs="Times New Roman"/>
          <w:b w:val="0"/>
          <w:color w:val="000000" w:themeColor="text1"/>
          <w:sz w:val="24"/>
        </w:rPr>
        <w:t>: Farm land size of household*Household food security status cross tabulation</w:t>
      </w:r>
      <w:bookmarkEnd w:id="123"/>
      <w:r w:rsidRPr="003B7BAC">
        <w:rPr>
          <w:rFonts w:ascii="Times New Roman" w:hAnsi="Times New Roman" w:cs="Times New Roman"/>
          <w:b w:val="0"/>
          <w:color w:val="000000" w:themeColor="text1"/>
          <w:sz w:val="24"/>
        </w:rPr>
        <w:t xml:space="preserve"> </w:t>
      </w:r>
      <w:bookmarkEnd w:id="124"/>
    </w:p>
    <w:tbl>
      <w:tblPr>
        <w:tblW w:w="873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080"/>
        <w:gridCol w:w="990"/>
        <w:gridCol w:w="2970"/>
        <w:gridCol w:w="1530"/>
        <w:gridCol w:w="1350"/>
        <w:gridCol w:w="810"/>
      </w:tblGrid>
      <w:tr w:rsidR="00973EE6" w:rsidRPr="00552D4C" w:rsidTr="007916F1">
        <w:trPr>
          <w:cantSplit/>
          <w:tblHeader/>
        </w:trPr>
        <w:tc>
          <w:tcPr>
            <w:tcW w:w="1080"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990" w:type="dxa"/>
            <w:tcBorders>
              <w:top w:val="single" w:sz="16" w:space="0" w:color="000000"/>
              <w:left w:val="nil"/>
              <w:bottom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297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288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Household food security status</w:t>
            </w:r>
          </w:p>
        </w:tc>
        <w:tc>
          <w:tcPr>
            <w:tcW w:w="8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Total</w:t>
            </w:r>
          </w:p>
        </w:tc>
      </w:tr>
      <w:tr w:rsidR="00973EE6" w:rsidRPr="00552D4C" w:rsidTr="007916F1">
        <w:trPr>
          <w:cantSplit/>
          <w:tblHeader/>
        </w:trPr>
        <w:tc>
          <w:tcPr>
            <w:tcW w:w="1080"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990" w:type="dxa"/>
            <w:tcBorders>
              <w:top w:val="nil"/>
              <w:left w:val="nil"/>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297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153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Food insecure household</w:t>
            </w:r>
          </w:p>
        </w:tc>
        <w:tc>
          <w:tcPr>
            <w:tcW w:w="1350" w:type="dxa"/>
            <w:tcBorders>
              <w:bottom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Food secure household</w:t>
            </w:r>
          </w:p>
        </w:tc>
        <w:tc>
          <w:tcPr>
            <w:tcW w:w="8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r>
      <w:tr w:rsidR="00973EE6" w:rsidRPr="00552D4C" w:rsidTr="007916F1">
        <w:trPr>
          <w:cantSplit/>
          <w:tblHeader/>
        </w:trPr>
        <w:tc>
          <w:tcPr>
            <w:tcW w:w="1080"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Farm land size of the household</w:t>
            </w:r>
          </w:p>
        </w:tc>
        <w:tc>
          <w:tcPr>
            <w:tcW w:w="990" w:type="dxa"/>
            <w:vMerge w:val="restart"/>
            <w:tcBorders>
              <w:top w:val="single" w:sz="16" w:space="0" w:color="000000"/>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&lt;1hectar</w:t>
            </w:r>
          </w:p>
        </w:tc>
        <w:tc>
          <w:tcPr>
            <w:tcW w:w="297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1350" w:type="dxa"/>
            <w:tcBorders>
              <w:top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81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w:t>
            </w:r>
          </w:p>
        </w:tc>
      </w:tr>
      <w:tr w:rsidR="00973EE6" w:rsidRPr="00552D4C" w:rsidTr="007916F1">
        <w:trPr>
          <w:cantSplit/>
          <w:tblHeader/>
        </w:trPr>
        <w:tc>
          <w:tcPr>
            <w:tcW w:w="10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990" w:type="dxa"/>
            <w:vMerge/>
            <w:tcBorders>
              <w:top w:val="single" w:sz="16" w:space="0" w:color="000000"/>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297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.8</w:t>
            </w:r>
          </w:p>
        </w:tc>
        <w:tc>
          <w:tcPr>
            <w:tcW w:w="1350" w:type="dxa"/>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1.2</w:t>
            </w:r>
          </w:p>
        </w:tc>
        <w:tc>
          <w:tcPr>
            <w:tcW w:w="81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2.0</w:t>
            </w:r>
          </w:p>
        </w:tc>
      </w:tr>
      <w:tr w:rsidR="00973EE6" w:rsidRPr="00552D4C" w:rsidTr="007916F1">
        <w:trPr>
          <w:cantSplit/>
          <w:tblHeader/>
        </w:trPr>
        <w:tc>
          <w:tcPr>
            <w:tcW w:w="10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990" w:type="dxa"/>
            <w:vMerge/>
            <w:tcBorders>
              <w:top w:val="single" w:sz="16" w:space="0" w:color="000000"/>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297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Farm land size of the household</w:t>
            </w:r>
          </w:p>
        </w:tc>
        <w:tc>
          <w:tcPr>
            <w:tcW w:w="153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50.0%</w:t>
            </w:r>
          </w:p>
        </w:tc>
        <w:tc>
          <w:tcPr>
            <w:tcW w:w="1350" w:type="dxa"/>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50.0%</w:t>
            </w:r>
          </w:p>
        </w:tc>
        <w:tc>
          <w:tcPr>
            <w:tcW w:w="81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73EE6" w:rsidRPr="00552D4C" w:rsidTr="007916F1">
        <w:trPr>
          <w:cantSplit/>
          <w:tblHeader/>
        </w:trPr>
        <w:tc>
          <w:tcPr>
            <w:tcW w:w="10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990" w:type="dxa"/>
            <w:vMerge/>
            <w:tcBorders>
              <w:top w:val="single" w:sz="16" w:space="0" w:color="000000"/>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2970" w:type="dxa"/>
            <w:tcBorders>
              <w:top w:val="nil"/>
              <w:left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0" w:type="dxa"/>
            <w:tcBorders>
              <w:top w:val="nil"/>
              <w:lef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w:t>
            </w:r>
          </w:p>
        </w:tc>
        <w:tc>
          <w:tcPr>
            <w:tcW w:w="1350" w:type="dxa"/>
            <w:tcBorders>
              <w:top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w:t>
            </w:r>
          </w:p>
        </w:tc>
        <w:tc>
          <w:tcPr>
            <w:tcW w:w="810" w:type="dxa"/>
            <w:tcBorders>
              <w:top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1.9%</w:t>
            </w:r>
          </w:p>
        </w:tc>
      </w:tr>
      <w:tr w:rsidR="00973EE6" w:rsidRPr="00552D4C" w:rsidTr="007916F1">
        <w:trPr>
          <w:cantSplit/>
          <w:tblHeader/>
        </w:trPr>
        <w:tc>
          <w:tcPr>
            <w:tcW w:w="10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990" w:type="dxa"/>
            <w:vMerge w:val="restart"/>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1-2hectar</w:t>
            </w:r>
          </w:p>
        </w:tc>
        <w:tc>
          <w:tcPr>
            <w:tcW w:w="2970" w:type="dxa"/>
            <w:tcBorders>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0" w:type="dxa"/>
            <w:tcBorders>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32</w:t>
            </w:r>
          </w:p>
        </w:tc>
        <w:tc>
          <w:tcPr>
            <w:tcW w:w="1350" w:type="dxa"/>
            <w:tcBorders>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49</w:t>
            </w:r>
          </w:p>
        </w:tc>
        <w:tc>
          <w:tcPr>
            <w:tcW w:w="810" w:type="dxa"/>
            <w:tcBorders>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81</w:t>
            </w:r>
          </w:p>
        </w:tc>
      </w:tr>
      <w:tr w:rsidR="00973EE6" w:rsidRPr="00552D4C" w:rsidTr="007916F1">
        <w:trPr>
          <w:cantSplit/>
          <w:tblHeader/>
        </w:trPr>
        <w:tc>
          <w:tcPr>
            <w:tcW w:w="10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990" w:type="dxa"/>
            <w:vMerge/>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297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30.9</w:t>
            </w:r>
          </w:p>
        </w:tc>
        <w:tc>
          <w:tcPr>
            <w:tcW w:w="1350" w:type="dxa"/>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50.1</w:t>
            </w:r>
          </w:p>
        </w:tc>
        <w:tc>
          <w:tcPr>
            <w:tcW w:w="81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81.0</w:t>
            </w:r>
          </w:p>
        </w:tc>
      </w:tr>
      <w:tr w:rsidR="00973EE6" w:rsidRPr="00552D4C" w:rsidTr="007916F1">
        <w:trPr>
          <w:cantSplit/>
          <w:tblHeader/>
        </w:trPr>
        <w:tc>
          <w:tcPr>
            <w:tcW w:w="10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990" w:type="dxa"/>
            <w:vMerge/>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297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Farm land size of the household</w:t>
            </w:r>
          </w:p>
        </w:tc>
        <w:tc>
          <w:tcPr>
            <w:tcW w:w="153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39.5%</w:t>
            </w:r>
          </w:p>
        </w:tc>
        <w:tc>
          <w:tcPr>
            <w:tcW w:w="1350" w:type="dxa"/>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60.5%</w:t>
            </w:r>
          </w:p>
        </w:tc>
        <w:tc>
          <w:tcPr>
            <w:tcW w:w="81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73EE6" w:rsidRPr="00552D4C" w:rsidTr="007916F1">
        <w:trPr>
          <w:cantSplit/>
          <w:tblHeader/>
        </w:trPr>
        <w:tc>
          <w:tcPr>
            <w:tcW w:w="10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990" w:type="dxa"/>
            <w:vMerge/>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2970" w:type="dxa"/>
            <w:tcBorders>
              <w:top w:val="nil"/>
              <w:left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0" w:type="dxa"/>
            <w:tcBorders>
              <w:top w:val="nil"/>
              <w:lef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30.5%</w:t>
            </w:r>
          </w:p>
        </w:tc>
        <w:tc>
          <w:tcPr>
            <w:tcW w:w="1350" w:type="dxa"/>
            <w:tcBorders>
              <w:top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46.7%</w:t>
            </w:r>
          </w:p>
        </w:tc>
        <w:tc>
          <w:tcPr>
            <w:tcW w:w="810" w:type="dxa"/>
            <w:tcBorders>
              <w:top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77.1%</w:t>
            </w:r>
          </w:p>
        </w:tc>
      </w:tr>
      <w:tr w:rsidR="00973EE6" w:rsidRPr="00552D4C" w:rsidTr="007916F1">
        <w:trPr>
          <w:cantSplit/>
          <w:tblHeader/>
        </w:trPr>
        <w:tc>
          <w:tcPr>
            <w:tcW w:w="10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990" w:type="dxa"/>
            <w:vMerge w:val="restart"/>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2-3hectar</w:t>
            </w:r>
          </w:p>
        </w:tc>
        <w:tc>
          <w:tcPr>
            <w:tcW w:w="2970" w:type="dxa"/>
            <w:tcBorders>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0" w:type="dxa"/>
            <w:tcBorders>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7</w:t>
            </w:r>
          </w:p>
        </w:tc>
        <w:tc>
          <w:tcPr>
            <w:tcW w:w="1350" w:type="dxa"/>
            <w:tcBorders>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15</w:t>
            </w:r>
          </w:p>
        </w:tc>
        <w:tc>
          <w:tcPr>
            <w:tcW w:w="810" w:type="dxa"/>
            <w:tcBorders>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22</w:t>
            </w:r>
          </w:p>
        </w:tc>
      </w:tr>
      <w:tr w:rsidR="00973EE6" w:rsidRPr="00552D4C" w:rsidTr="007916F1">
        <w:trPr>
          <w:cantSplit/>
          <w:tblHeader/>
        </w:trPr>
        <w:tc>
          <w:tcPr>
            <w:tcW w:w="10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990" w:type="dxa"/>
            <w:vMerge/>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297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8.4</w:t>
            </w:r>
          </w:p>
        </w:tc>
        <w:tc>
          <w:tcPr>
            <w:tcW w:w="1350" w:type="dxa"/>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13.6</w:t>
            </w:r>
          </w:p>
        </w:tc>
        <w:tc>
          <w:tcPr>
            <w:tcW w:w="81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22.0</w:t>
            </w:r>
          </w:p>
        </w:tc>
      </w:tr>
      <w:tr w:rsidR="00973EE6" w:rsidRPr="00552D4C" w:rsidTr="007916F1">
        <w:trPr>
          <w:cantSplit/>
          <w:tblHeader/>
        </w:trPr>
        <w:tc>
          <w:tcPr>
            <w:tcW w:w="10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990" w:type="dxa"/>
            <w:vMerge/>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297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Farm land size of the household</w:t>
            </w:r>
          </w:p>
        </w:tc>
        <w:tc>
          <w:tcPr>
            <w:tcW w:w="153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31.8%</w:t>
            </w:r>
          </w:p>
        </w:tc>
        <w:tc>
          <w:tcPr>
            <w:tcW w:w="1350" w:type="dxa"/>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68.2%</w:t>
            </w:r>
          </w:p>
        </w:tc>
        <w:tc>
          <w:tcPr>
            <w:tcW w:w="81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73EE6" w:rsidRPr="00552D4C" w:rsidTr="007916F1">
        <w:trPr>
          <w:cantSplit/>
          <w:tblHeader/>
        </w:trPr>
        <w:tc>
          <w:tcPr>
            <w:tcW w:w="10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990" w:type="dxa"/>
            <w:vMerge/>
            <w:tcBorders>
              <w:left w:val="nil"/>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2970" w:type="dxa"/>
            <w:tcBorders>
              <w:top w:val="nil"/>
              <w:left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0" w:type="dxa"/>
            <w:tcBorders>
              <w:top w:val="nil"/>
              <w:lef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6.7%</w:t>
            </w:r>
          </w:p>
        </w:tc>
        <w:tc>
          <w:tcPr>
            <w:tcW w:w="1350" w:type="dxa"/>
            <w:tcBorders>
              <w:top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14.3%</w:t>
            </w:r>
          </w:p>
        </w:tc>
        <w:tc>
          <w:tcPr>
            <w:tcW w:w="810" w:type="dxa"/>
            <w:tcBorders>
              <w:top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21.0%</w:t>
            </w:r>
          </w:p>
        </w:tc>
      </w:tr>
      <w:tr w:rsidR="00973EE6" w:rsidRPr="00552D4C" w:rsidTr="007916F1">
        <w:trPr>
          <w:cantSplit/>
          <w:tblHeader/>
        </w:trPr>
        <w:tc>
          <w:tcPr>
            <w:tcW w:w="2070" w:type="dxa"/>
            <w:gridSpan w:val="2"/>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lastRenderedPageBreak/>
              <w:t>Total</w:t>
            </w:r>
          </w:p>
        </w:tc>
        <w:tc>
          <w:tcPr>
            <w:tcW w:w="2970" w:type="dxa"/>
            <w:tcBorders>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Count</w:t>
            </w:r>
          </w:p>
        </w:tc>
        <w:tc>
          <w:tcPr>
            <w:tcW w:w="1530" w:type="dxa"/>
            <w:tcBorders>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40</w:t>
            </w:r>
          </w:p>
        </w:tc>
        <w:tc>
          <w:tcPr>
            <w:tcW w:w="1350" w:type="dxa"/>
            <w:tcBorders>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65</w:t>
            </w:r>
          </w:p>
        </w:tc>
        <w:tc>
          <w:tcPr>
            <w:tcW w:w="810" w:type="dxa"/>
            <w:tcBorders>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105</w:t>
            </w:r>
          </w:p>
        </w:tc>
      </w:tr>
      <w:tr w:rsidR="00973EE6" w:rsidRPr="00552D4C" w:rsidTr="007916F1">
        <w:trPr>
          <w:cantSplit/>
          <w:tblHeader/>
        </w:trPr>
        <w:tc>
          <w:tcPr>
            <w:tcW w:w="2070"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297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Expected Count</w:t>
            </w:r>
          </w:p>
        </w:tc>
        <w:tc>
          <w:tcPr>
            <w:tcW w:w="153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40.0</w:t>
            </w:r>
          </w:p>
        </w:tc>
        <w:tc>
          <w:tcPr>
            <w:tcW w:w="1350" w:type="dxa"/>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65.0</w:t>
            </w:r>
          </w:p>
        </w:tc>
        <w:tc>
          <w:tcPr>
            <w:tcW w:w="81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105.0</w:t>
            </w:r>
          </w:p>
        </w:tc>
      </w:tr>
      <w:tr w:rsidR="00973EE6" w:rsidRPr="00552D4C" w:rsidTr="007916F1">
        <w:trPr>
          <w:cantSplit/>
          <w:tblHeader/>
        </w:trPr>
        <w:tc>
          <w:tcPr>
            <w:tcW w:w="2070"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297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within Farm land size of the household</w:t>
            </w:r>
          </w:p>
        </w:tc>
        <w:tc>
          <w:tcPr>
            <w:tcW w:w="153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38.1%</w:t>
            </w:r>
          </w:p>
        </w:tc>
        <w:tc>
          <w:tcPr>
            <w:tcW w:w="1350" w:type="dxa"/>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61.9%</w:t>
            </w:r>
          </w:p>
        </w:tc>
        <w:tc>
          <w:tcPr>
            <w:tcW w:w="81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r w:rsidR="00973EE6" w:rsidRPr="00552D4C" w:rsidTr="007916F1">
        <w:trPr>
          <w:cantSplit/>
        </w:trPr>
        <w:tc>
          <w:tcPr>
            <w:tcW w:w="2070"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color w:val="000000"/>
              </w:rPr>
            </w:pPr>
          </w:p>
        </w:tc>
        <w:tc>
          <w:tcPr>
            <w:tcW w:w="297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 of Total</w:t>
            </w:r>
          </w:p>
        </w:tc>
        <w:tc>
          <w:tcPr>
            <w:tcW w:w="153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38.1%</w:t>
            </w:r>
          </w:p>
        </w:tc>
        <w:tc>
          <w:tcPr>
            <w:tcW w:w="1350" w:type="dxa"/>
            <w:tcBorders>
              <w:top w:val="nil"/>
              <w:bottom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61.9%</w:t>
            </w:r>
          </w:p>
        </w:tc>
        <w:tc>
          <w:tcPr>
            <w:tcW w:w="81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100.0%</w:t>
            </w:r>
          </w:p>
        </w:tc>
      </w:tr>
    </w:tbl>
    <w:p w:rsidR="00973EE6" w:rsidRPr="00973EE6" w:rsidRDefault="00973EE6" w:rsidP="00973EE6">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2889"/>
        <w:gridCol w:w="663"/>
        <w:gridCol w:w="1479"/>
        <w:gridCol w:w="305"/>
        <w:gridCol w:w="1173"/>
        <w:gridCol w:w="298"/>
        <w:gridCol w:w="1893"/>
      </w:tblGrid>
      <w:tr w:rsidR="00973EE6" w:rsidRPr="00552D4C" w:rsidTr="007916F1">
        <w:trPr>
          <w:cantSplit/>
          <w:tblHeader/>
        </w:trPr>
        <w:tc>
          <w:tcPr>
            <w:tcW w:w="2042" w:type="pct"/>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850"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r w:rsidRPr="00552D4C">
              <w:rPr>
                <w:rFonts w:ascii="Times New Roman" w:hAnsi="Times New Roman" w:cs="Times New Roman"/>
                <w:color w:val="000000"/>
              </w:rPr>
              <w:t>Value</w:t>
            </w:r>
          </w:p>
        </w:tc>
        <w:tc>
          <w:tcPr>
            <w:tcW w:w="849" w:type="pct"/>
            <w:gridSpan w:val="2"/>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proofErr w:type="spellStart"/>
            <w:r w:rsidRPr="00552D4C">
              <w:rPr>
                <w:rFonts w:ascii="Times New Roman" w:hAnsi="Times New Roman" w:cs="Times New Roman"/>
                <w:color w:val="000000"/>
              </w:rPr>
              <w:t>df</w:t>
            </w:r>
            <w:proofErr w:type="spellEnd"/>
          </w:p>
        </w:tc>
        <w:tc>
          <w:tcPr>
            <w:tcW w:w="1260" w:type="pct"/>
            <w:gridSpan w:val="2"/>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73EE6" w:rsidRPr="00552D4C" w:rsidRDefault="00973EE6" w:rsidP="00973EE6">
            <w:pPr>
              <w:autoSpaceDE w:val="0"/>
              <w:autoSpaceDN w:val="0"/>
              <w:adjustRightInd w:val="0"/>
              <w:spacing w:after="0" w:line="320" w:lineRule="atLeast"/>
              <w:jc w:val="center"/>
              <w:rPr>
                <w:rFonts w:ascii="Times New Roman" w:hAnsi="Times New Roman" w:cs="Times New Roman"/>
                <w:color w:val="000000"/>
              </w:rPr>
            </w:pPr>
            <w:proofErr w:type="spellStart"/>
            <w:r w:rsidRPr="00552D4C">
              <w:rPr>
                <w:rFonts w:ascii="Times New Roman" w:hAnsi="Times New Roman" w:cs="Times New Roman"/>
                <w:color w:val="000000"/>
              </w:rPr>
              <w:t>Asymp</w:t>
            </w:r>
            <w:proofErr w:type="spellEnd"/>
            <w:r w:rsidRPr="00552D4C">
              <w:rPr>
                <w:rFonts w:ascii="Times New Roman" w:hAnsi="Times New Roman" w:cs="Times New Roman"/>
                <w:color w:val="000000"/>
              </w:rPr>
              <w:t>. Sig. (2-sided)</w:t>
            </w:r>
          </w:p>
        </w:tc>
      </w:tr>
      <w:tr w:rsidR="00973EE6" w:rsidRPr="00552D4C" w:rsidTr="007916F1">
        <w:trPr>
          <w:cantSplit/>
          <w:tblHeader/>
        </w:trPr>
        <w:tc>
          <w:tcPr>
            <w:tcW w:w="2042" w:type="pct"/>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Pearson Chi-Square</w:t>
            </w:r>
          </w:p>
        </w:tc>
        <w:tc>
          <w:tcPr>
            <w:tcW w:w="850"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31371A"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18</w:t>
            </w:r>
            <w:r w:rsidR="00973EE6" w:rsidRPr="00552D4C">
              <w:rPr>
                <w:rFonts w:ascii="Times New Roman" w:hAnsi="Times New Roman" w:cs="Times New Roman"/>
                <w:color w:val="000000"/>
              </w:rPr>
              <w:t>.556</w:t>
            </w:r>
            <w:r w:rsidR="00973EE6" w:rsidRPr="00552D4C">
              <w:rPr>
                <w:rFonts w:ascii="Times New Roman" w:hAnsi="Times New Roman" w:cs="Times New Roman"/>
                <w:color w:val="000000"/>
                <w:vertAlign w:val="superscript"/>
              </w:rPr>
              <w:t>a</w:t>
            </w:r>
          </w:p>
        </w:tc>
        <w:tc>
          <w:tcPr>
            <w:tcW w:w="849" w:type="pct"/>
            <w:gridSpan w:val="2"/>
            <w:tcBorders>
              <w:top w:val="single" w:sz="16" w:space="0" w:color="000000"/>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w:t>
            </w:r>
          </w:p>
        </w:tc>
        <w:tc>
          <w:tcPr>
            <w:tcW w:w="1260" w:type="pct"/>
            <w:gridSpan w:val="2"/>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31371A">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w:t>
            </w:r>
            <w:r w:rsidR="0031371A">
              <w:rPr>
                <w:rFonts w:ascii="Times New Roman" w:hAnsi="Times New Roman" w:cs="Times New Roman"/>
                <w:color w:val="000000"/>
              </w:rPr>
              <w:t>003</w:t>
            </w:r>
          </w:p>
        </w:tc>
      </w:tr>
      <w:tr w:rsidR="00973EE6" w:rsidRPr="00552D4C" w:rsidTr="007916F1">
        <w:trPr>
          <w:cantSplit/>
          <w:tblHeader/>
        </w:trPr>
        <w:tc>
          <w:tcPr>
            <w:tcW w:w="2042" w:type="pct"/>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Likelihood Ratio</w:t>
            </w:r>
          </w:p>
        </w:tc>
        <w:tc>
          <w:tcPr>
            <w:tcW w:w="850" w:type="pct"/>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31371A"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16</w:t>
            </w:r>
            <w:r w:rsidR="00973EE6" w:rsidRPr="00552D4C">
              <w:rPr>
                <w:rFonts w:ascii="Times New Roman" w:hAnsi="Times New Roman" w:cs="Times New Roman"/>
                <w:color w:val="000000"/>
              </w:rPr>
              <w:t>.561</w:t>
            </w:r>
          </w:p>
        </w:tc>
        <w:tc>
          <w:tcPr>
            <w:tcW w:w="849" w:type="pct"/>
            <w:gridSpan w:val="2"/>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2</w:t>
            </w:r>
          </w:p>
        </w:tc>
        <w:tc>
          <w:tcPr>
            <w:tcW w:w="1260" w:type="pct"/>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31371A">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w:t>
            </w:r>
            <w:r w:rsidR="0031371A">
              <w:rPr>
                <w:rFonts w:ascii="Times New Roman" w:hAnsi="Times New Roman" w:cs="Times New Roman"/>
                <w:color w:val="000000"/>
              </w:rPr>
              <w:t>001</w:t>
            </w:r>
          </w:p>
        </w:tc>
      </w:tr>
      <w:tr w:rsidR="00973EE6" w:rsidRPr="00552D4C" w:rsidTr="007916F1">
        <w:trPr>
          <w:cantSplit/>
          <w:tblHeader/>
        </w:trPr>
        <w:tc>
          <w:tcPr>
            <w:tcW w:w="2042" w:type="pct"/>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Linear-by-Linear Association</w:t>
            </w:r>
          </w:p>
        </w:tc>
        <w:tc>
          <w:tcPr>
            <w:tcW w:w="850" w:type="pct"/>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552D4C" w:rsidRDefault="0031371A"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11</w:t>
            </w:r>
            <w:r w:rsidR="00973EE6" w:rsidRPr="00552D4C">
              <w:rPr>
                <w:rFonts w:ascii="Times New Roman" w:hAnsi="Times New Roman" w:cs="Times New Roman"/>
                <w:color w:val="000000"/>
              </w:rPr>
              <w:t>.545</w:t>
            </w:r>
          </w:p>
        </w:tc>
        <w:tc>
          <w:tcPr>
            <w:tcW w:w="849" w:type="pct"/>
            <w:gridSpan w:val="2"/>
            <w:tcBorders>
              <w:top w:val="nil"/>
              <w:bottom w:val="nil"/>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w:t>
            </w:r>
          </w:p>
        </w:tc>
        <w:tc>
          <w:tcPr>
            <w:tcW w:w="1260" w:type="pct"/>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552D4C" w:rsidRDefault="00973EE6" w:rsidP="0031371A">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w:t>
            </w:r>
            <w:r w:rsidR="0031371A">
              <w:rPr>
                <w:rFonts w:ascii="Times New Roman" w:hAnsi="Times New Roman" w:cs="Times New Roman"/>
                <w:color w:val="000000"/>
              </w:rPr>
              <w:t>000</w:t>
            </w:r>
          </w:p>
        </w:tc>
      </w:tr>
      <w:tr w:rsidR="00973EE6" w:rsidRPr="00552D4C" w:rsidTr="007916F1">
        <w:trPr>
          <w:cantSplit/>
        </w:trPr>
        <w:tc>
          <w:tcPr>
            <w:tcW w:w="2042" w:type="pct"/>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320" w:lineRule="atLeast"/>
              <w:rPr>
                <w:rFonts w:ascii="Times New Roman" w:hAnsi="Times New Roman" w:cs="Times New Roman"/>
                <w:color w:val="000000"/>
              </w:rPr>
            </w:pPr>
            <w:r w:rsidRPr="00552D4C">
              <w:rPr>
                <w:rFonts w:ascii="Times New Roman" w:hAnsi="Times New Roman" w:cs="Times New Roman"/>
                <w:color w:val="000000"/>
              </w:rPr>
              <w:t>N of Valid Cases</w:t>
            </w:r>
          </w:p>
        </w:tc>
        <w:tc>
          <w:tcPr>
            <w:tcW w:w="850"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973EE6" w:rsidRPr="00552D4C" w:rsidRDefault="00973EE6" w:rsidP="00973EE6">
            <w:pPr>
              <w:autoSpaceDE w:val="0"/>
              <w:autoSpaceDN w:val="0"/>
              <w:adjustRightInd w:val="0"/>
              <w:spacing w:after="0" w:line="320" w:lineRule="atLeast"/>
              <w:jc w:val="right"/>
              <w:rPr>
                <w:rFonts w:ascii="Times New Roman" w:hAnsi="Times New Roman" w:cs="Times New Roman"/>
                <w:color w:val="000000"/>
              </w:rPr>
            </w:pPr>
            <w:r w:rsidRPr="00552D4C">
              <w:rPr>
                <w:rFonts w:ascii="Times New Roman" w:hAnsi="Times New Roman" w:cs="Times New Roman"/>
                <w:color w:val="000000"/>
              </w:rPr>
              <w:t>105</w:t>
            </w:r>
          </w:p>
        </w:tc>
        <w:tc>
          <w:tcPr>
            <w:tcW w:w="849" w:type="pct"/>
            <w:gridSpan w:val="2"/>
            <w:tcBorders>
              <w:top w:val="nil"/>
              <w:bottom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c>
          <w:tcPr>
            <w:tcW w:w="1260" w:type="pct"/>
            <w:gridSpan w:val="2"/>
            <w:tcBorders>
              <w:top w:val="nil"/>
              <w:bottom w:val="single" w:sz="16" w:space="0" w:color="000000"/>
              <w:right w:val="single" w:sz="16" w:space="0" w:color="000000"/>
            </w:tcBorders>
            <w:shd w:val="clear" w:color="auto" w:fill="FFFFFF"/>
            <w:tcMar>
              <w:top w:w="30" w:type="dxa"/>
              <w:left w:w="30" w:type="dxa"/>
              <w:bottom w:w="30" w:type="dxa"/>
              <w:right w:w="30" w:type="dxa"/>
            </w:tcMar>
          </w:tcPr>
          <w:p w:rsidR="00973EE6" w:rsidRPr="00552D4C" w:rsidRDefault="00973EE6" w:rsidP="00973EE6">
            <w:pPr>
              <w:autoSpaceDE w:val="0"/>
              <w:autoSpaceDN w:val="0"/>
              <w:adjustRightInd w:val="0"/>
              <w:spacing w:after="0" w:line="240" w:lineRule="auto"/>
              <w:rPr>
                <w:rFonts w:ascii="Times New Roman" w:hAnsi="Times New Roman" w:cs="Times New Roman"/>
              </w:rPr>
            </w:pPr>
          </w:p>
        </w:tc>
      </w:tr>
      <w:tr w:rsidR="00973EE6" w:rsidRPr="00552D4C" w:rsidTr="007916F1">
        <w:trPr>
          <w:cantSplit/>
        </w:trPr>
        <w:tc>
          <w:tcPr>
            <w:tcW w:w="5000" w:type="pct"/>
            <w:gridSpan w:val="7"/>
            <w:tcBorders>
              <w:top w:val="nil"/>
              <w:left w:val="nil"/>
              <w:bottom w:val="nil"/>
              <w:right w:val="nil"/>
            </w:tcBorders>
            <w:shd w:val="clear" w:color="auto" w:fill="FFFFFF"/>
            <w:tcMar>
              <w:top w:w="30" w:type="dxa"/>
              <w:left w:w="30" w:type="dxa"/>
              <w:bottom w:w="30" w:type="dxa"/>
              <w:right w:w="30" w:type="dxa"/>
            </w:tcMar>
          </w:tcPr>
          <w:p w:rsidR="00973EE6" w:rsidRPr="00552D4C" w:rsidRDefault="00B5162E" w:rsidP="00973EE6">
            <w:pPr>
              <w:autoSpaceDE w:val="0"/>
              <w:autoSpaceDN w:val="0"/>
              <w:adjustRightInd w:val="0"/>
              <w:spacing w:after="0" w:line="320" w:lineRule="atLeast"/>
              <w:rPr>
                <w:rFonts w:ascii="Times New Roman" w:hAnsi="Times New Roman" w:cs="Times New Roman"/>
                <w:color w:val="000000"/>
              </w:rPr>
            </w:pPr>
            <w:r>
              <w:rPr>
                <w:rFonts w:ascii="Times New Roman" w:hAnsi="Times New Roman" w:cs="Times New Roman"/>
                <w:color w:val="000000"/>
              </w:rPr>
              <w:t>a. 0cells (0</w:t>
            </w:r>
            <w:r w:rsidR="00973EE6" w:rsidRPr="00552D4C">
              <w:rPr>
                <w:rFonts w:ascii="Times New Roman" w:hAnsi="Times New Roman" w:cs="Times New Roman"/>
                <w:color w:val="000000"/>
              </w:rPr>
              <w:t>%) have expected count less than 5. The minimum expected count is .76.</w:t>
            </w:r>
          </w:p>
        </w:tc>
      </w:tr>
      <w:tr w:rsidR="00973EE6" w:rsidRPr="00BD5E31" w:rsidTr="007916F1">
        <w:trPr>
          <w:cantSplit/>
          <w:tblHeader/>
        </w:trPr>
        <w:tc>
          <w:tcPr>
            <w:tcW w:w="5000" w:type="pct"/>
            <w:gridSpan w:val="7"/>
            <w:tcBorders>
              <w:top w:val="nil"/>
              <w:left w:val="nil"/>
              <w:bottom w:val="nil"/>
              <w:right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sz w:val="24"/>
                <w:szCs w:val="24"/>
              </w:rPr>
            </w:pPr>
            <w:r w:rsidRPr="00BD5E31">
              <w:rPr>
                <w:rFonts w:ascii="Times New Roman" w:hAnsi="Times New Roman" w:cs="Times New Roman"/>
                <w:b/>
                <w:bCs/>
                <w:color w:val="000000"/>
                <w:sz w:val="24"/>
                <w:szCs w:val="24"/>
              </w:rPr>
              <w:t>Symmetric Measures</w:t>
            </w:r>
          </w:p>
        </w:tc>
      </w:tr>
      <w:tr w:rsidR="00973EE6" w:rsidRPr="00BD5E31" w:rsidTr="007916F1">
        <w:trPr>
          <w:cantSplit/>
          <w:tblHeader/>
        </w:trPr>
        <w:tc>
          <w:tcPr>
            <w:tcW w:w="1661"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sz w:val="24"/>
                <w:szCs w:val="24"/>
              </w:rPr>
            </w:pPr>
          </w:p>
        </w:tc>
        <w:tc>
          <w:tcPr>
            <w:tcW w:w="1406" w:type="pct"/>
            <w:gridSpan w:val="3"/>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sz w:val="24"/>
                <w:szCs w:val="24"/>
              </w:rPr>
            </w:pPr>
          </w:p>
        </w:tc>
        <w:tc>
          <w:tcPr>
            <w:tcW w:w="845" w:type="pct"/>
            <w:gridSpan w:val="2"/>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sz w:val="24"/>
                <w:szCs w:val="24"/>
              </w:rPr>
            </w:pPr>
            <w:r w:rsidRPr="00BD5E31">
              <w:rPr>
                <w:rFonts w:ascii="Times New Roman" w:hAnsi="Times New Roman" w:cs="Times New Roman"/>
                <w:color w:val="000000"/>
                <w:sz w:val="24"/>
                <w:szCs w:val="24"/>
              </w:rPr>
              <w:t>Value</w:t>
            </w:r>
          </w:p>
        </w:tc>
        <w:tc>
          <w:tcPr>
            <w:tcW w:w="1087"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sz w:val="24"/>
                <w:szCs w:val="24"/>
              </w:rPr>
            </w:pPr>
            <w:r w:rsidRPr="00BD5E31">
              <w:rPr>
                <w:rFonts w:ascii="Times New Roman" w:hAnsi="Times New Roman" w:cs="Times New Roman"/>
                <w:color w:val="000000"/>
                <w:sz w:val="24"/>
                <w:szCs w:val="24"/>
              </w:rPr>
              <w:t>Approx. Sig.</w:t>
            </w:r>
          </w:p>
        </w:tc>
      </w:tr>
      <w:tr w:rsidR="00973EE6" w:rsidRPr="00BD5E31" w:rsidTr="007916F1">
        <w:trPr>
          <w:cantSplit/>
          <w:tblHeader/>
        </w:trPr>
        <w:tc>
          <w:tcPr>
            <w:tcW w:w="1661" w:type="pct"/>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sz w:val="24"/>
                <w:szCs w:val="24"/>
              </w:rPr>
            </w:pPr>
            <w:r w:rsidRPr="00BD5E31">
              <w:rPr>
                <w:rFonts w:ascii="Times New Roman" w:hAnsi="Times New Roman" w:cs="Times New Roman"/>
                <w:color w:val="000000"/>
                <w:sz w:val="24"/>
                <w:szCs w:val="24"/>
              </w:rPr>
              <w:t>Nominal by Nominal</w:t>
            </w:r>
          </w:p>
        </w:tc>
        <w:tc>
          <w:tcPr>
            <w:tcW w:w="1406" w:type="pct"/>
            <w:gridSpan w:val="3"/>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sz w:val="24"/>
                <w:szCs w:val="24"/>
              </w:rPr>
            </w:pPr>
            <w:r w:rsidRPr="00BD5E31">
              <w:rPr>
                <w:rFonts w:ascii="Times New Roman" w:hAnsi="Times New Roman" w:cs="Times New Roman"/>
                <w:color w:val="000000"/>
                <w:sz w:val="24"/>
                <w:szCs w:val="24"/>
              </w:rPr>
              <w:t>Phi</w:t>
            </w:r>
          </w:p>
        </w:tc>
        <w:tc>
          <w:tcPr>
            <w:tcW w:w="845" w:type="pct"/>
            <w:gridSpan w:val="2"/>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sz w:val="24"/>
                <w:szCs w:val="24"/>
              </w:rPr>
            </w:pPr>
            <w:r w:rsidRPr="00BD5E31">
              <w:rPr>
                <w:rFonts w:ascii="Times New Roman" w:hAnsi="Times New Roman" w:cs="Times New Roman"/>
                <w:color w:val="000000"/>
                <w:sz w:val="24"/>
                <w:szCs w:val="24"/>
              </w:rPr>
              <w:t>.073</w:t>
            </w:r>
          </w:p>
        </w:tc>
        <w:tc>
          <w:tcPr>
            <w:tcW w:w="1087"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DE7DD3">
            <w:pPr>
              <w:autoSpaceDE w:val="0"/>
              <w:autoSpaceDN w:val="0"/>
              <w:adjustRightInd w:val="0"/>
              <w:spacing w:after="0" w:line="320" w:lineRule="atLeast"/>
              <w:jc w:val="right"/>
              <w:rPr>
                <w:rFonts w:ascii="Times New Roman" w:hAnsi="Times New Roman" w:cs="Times New Roman"/>
                <w:color w:val="000000"/>
                <w:sz w:val="24"/>
                <w:szCs w:val="24"/>
              </w:rPr>
            </w:pPr>
            <w:r w:rsidRPr="00BD5E31">
              <w:rPr>
                <w:rFonts w:ascii="Times New Roman" w:hAnsi="Times New Roman" w:cs="Times New Roman"/>
                <w:color w:val="000000"/>
                <w:sz w:val="24"/>
                <w:szCs w:val="24"/>
              </w:rPr>
              <w:t>.</w:t>
            </w:r>
            <w:r w:rsidR="00DE7DD3">
              <w:rPr>
                <w:rFonts w:ascii="Times New Roman" w:hAnsi="Times New Roman" w:cs="Times New Roman"/>
                <w:color w:val="000000"/>
                <w:sz w:val="24"/>
                <w:szCs w:val="24"/>
              </w:rPr>
              <w:t>000</w:t>
            </w:r>
          </w:p>
        </w:tc>
      </w:tr>
      <w:tr w:rsidR="00973EE6" w:rsidRPr="00BD5E31" w:rsidTr="007916F1">
        <w:trPr>
          <w:cantSplit/>
          <w:tblHeader/>
        </w:trPr>
        <w:tc>
          <w:tcPr>
            <w:tcW w:w="1661" w:type="pct"/>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color w:val="000000"/>
                <w:sz w:val="24"/>
                <w:szCs w:val="24"/>
              </w:rPr>
            </w:pPr>
          </w:p>
        </w:tc>
        <w:tc>
          <w:tcPr>
            <w:tcW w:w="1406" w:type="pct"/>
            <w:gridSpan w:val="3"/>
            <w:tcBorders>
              <w:top w:val="nil"/>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sz w:val="24"/>
                <w:szCs w:val="24"/>
              </w:rPr>
            </w:pPr>
            <w:r w:rsidRPr="00BD5E31">
              <w:rPr>
                <w:rFonts w:ascii="Times New Roman" w:hAnsi="Times New Roman" w:cs="Times New Roman"/>
                <w:color w:val="000000"/>
                <w:sz w:val="24"/>
                <w:szCs w:val="24"/>
              </w:rPr>
              <w:t>Cramer's V</w:t>
            </w:r>
          </w:p>
        </w:tc>
        <w:tc>
          <w:tcPr>
            <w:tcW w:w="845" w:type="pct"/>
            <w:gridSpan w:val="2"/>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sz w:val="24"/>
                <w:szCs w:val="24"/>
              </w:rPr>
            </w:pPr>
            <w:r w:rsidRPr="00BD5E31">
              <w:rPr>
                <w:rFonts w:ascii="Times New Roman" w:hAnsi="Times New Roman" w:cs="Times New Roman"/>
                <w:color w:val="000000"/>
                <w:sz w:val="24"/>
                <w:szCs w:val="24"/>
              </w:rPr>
              <w:t>.073</w:t>
            </w:r>
          </w:p>
        </w:tc>
        <w:tc>
          <w:tcPr>
            <w:tcW w:w="1087" w:type="pct"/>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8C2C01">
            <w:pPr>
              <w:autoSpaceDE w:val="0"/>
              <w:autoSpaceDN w:val="0"/>
              <w:adjustRightInd w:val="0"/>
              <w:spacing w:after="0" w:line="320" w:lineRule="atLeast"/>
              <w:jc w:val="right"/>
              <w:rPr>
                <w:rFonts w:ascii="Times New Roman" w:hAnsi="Times New Roman" w:cs="Times New Roman"/>
                <w:color w:val="000000"/>
                <w:sz w:val="24"/>
                <w:szCs w:val="24"/>
              </w:rPr>
            </w:pPr>
            <w:r w:rsidRPr="00BD5E31">
              <w:rPr>
                <w:rFonts w:ascii="Times New Roman" w:hAnsi="Times New Roman" w:cs="Times New Roman"/>
                <w:color w:val="000000"/>
                <w:sz w:val="24"/>
                <w:szCs w:val="24"/>
              </w:rPr>
              <w:t>.</w:t>
            </w:r>
            <w:r w:rsidR="008C2C01">
              <w:rPr>
                <w:rFonts w:ascii="Times New Roman" w:hAnsi="Times New Roman" w:cs="Times New Roman"/>
                <w:color w:val="000000"/>
                <w:sz w:val="24"/>
                <w:szCs w:val="24"/>
              </w:rPr>
              <w:t>000</w:t>
            </w:r>
          </w:p>
        </w:tc>
      </w:tr>
      <w:tr w:rsidR="00973EE6" w:rsidRPr="00BD5E31" w:rsidTr="007916F1">
        <w:trPr>
          <w:cantSplit/>
        </w:trPr>
        <w:tc>
          <w:tcPr>
            <w:tcW w:w="3067" w:type="pct"/>
            <w:gridSpan w:val="4"/>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sz w:val="24"/>
                <w:szCs w:val="24"/>
              </w:rPr>
            </w:pPr>
            <w:r w:rsidRPr="00BD5E31">
              <w:rPr>
                <w:rFonts w:ascii="Times New Roman" w:hAnsi="Times New Roman" w:cs="Times New Roman"/>
                <w:color w:val="000000"/>
                <w:sz w:val="24"/>
                <w:szCs w:val="24"/>
              </w:rPr>
              <w:t>N of Valid Cases</w:t>
            </w:r>
          </w:p>
        </w:tc>
        <w:tc>
          <w:tcPr>
            <w:tcW w:w="845" w:type="pct"/>
            <w:gridSpan w:val="2"/>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sz w:val="24"/>
                <w:szCs w:val="24"/>
              </w:rPr>
            </w:pPr>
            <w:r w:rsidRPr="00BD5E31">
              <w:rPr>
                <w:rFonts w:ascii="Times New Roman" w:hAnsi="Times New Roman" w:cs="Times New Roman"/>
                <w:color w:val="000000"/>
                <w:sz w:val="24"/>
                <w:szCs w:val="24"/>
              </w:rPr>
              <w:t>105</w:t>
            </w:r>
          </w:p>
        </w:tc>
        <w:tc>
          <w:tcPr>
            <w:tcW w:w="1087"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sz w:val="24"/>
                <w:szCs w:val="24"/>
              </w:rPr>
            </w:pPr>
          </w:p>
        </w:tc>
      </w:tr>
    </w:tbl>
    <w:p w:rsidR="00973EE6" w:rsidRDefault="00973EE6" w:rsidP="00973EE6">
      <w:pPr>
        <w:autoSpaceDE w:val="0"/>
        <w:autoSpaceDN w:val="0"/>
        <w:adjustRightInd w:val="0"/>
        <w:spacing w:after="0" w:line="400" w:lineRule="atLeast"/>
        <w:rPr>
          <w:rFonts w:ascii="Times New Roman" w:hAnsi="Times New Roman" w:cs="Times New Roman"/>
          <w:sz w:val="24"/>
          <w:szCs w:val="24"/>
        </w:rPr>
      </w:pPr>
    </w:p>
    <w:p w:rsidR="00A9744A" w:rsidRPr="007624D1" w:rsidRDefault="00A9744A" w:rsidP="006578B8">
      <w:pPr>
        <w:pStyle w:val="Heading3"/>
        <w:numPr>
          <w:ilvl w:val="2"/>
          <w:numId w:val="39"/>
        </w:numPr>
        <w:rPr>
          <w:rFonts w:ascii="Times New Roman" w:hAnsi="Times New Roman" w:cs="Times New Roman"/>
          <w:color w:val="000000" w:themeColor="text1"/>
          <w:sz w:val="24"/>
        </w:rPr>
      </w:pPr>
      <w:bookmarkStart w:id="125" w:name="_Toc140738959"/>
      <w:r w:rsidRPr="007624D1">
        <w:rPr>
          <w:rFonts w:ascii="Times New Roman" w:hAnsi="Times New Roman" w:cs="Times New Roman"/>
          <w:color w:val="000000" w:themeColor="text1"/>
          <w:sz w:val="24"/>
        </w:rPr>
        <w:t>Access to Extension service</w:t>
      </w:r>
      <w:bookmarkEnd w:id="125"/>
    </w:p>
    <w:p w:rsidR="00A9744A" w:rsidRDefault="00A9744A" w:rsidP="00A9744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Among 105 respondents only a</w:t>
      </w:r>
      <w:r w:rsidRPr="00E57171">
        <w:rPr>
          <w:rFonts w:ascii="Times New Roman" w:hAnsi="Times New Roman" w:cs="Times New Roman"/>
          <w:sz w:val="24"/>
          <w:szCs w:val="24"/>
        </w:rPr>
        <w:t xml:space="preserve">bout </w:t>
      </w:r>
      <w:r>
        <w:rPr>
          <w:rFonts w:ascii="Times New Roman" w:hAnsi="Times New Roman" w:cs="Times New Roman"/>
          <w:sz w:val="24"/>
          <w:szCs w:val="24"/>
        </w:rPr>
        <w:t>25 respondents or 23.8</w:t>
      </w:r>
      <w:r w:rsidRPr="00E57171">
        <w:rPr>
          <w:rFonts w:ascii="Times New Roman" w:hAnsi="Times New Roman" w:cs="Times New Roman"/>
          <w:sz w:val="24"/>
          <w:szCs w:val="24"/>
        </w:rPr>
        <w:t xml:space="preserve">% of surveyed respondents have </w:t>
      </w:r>
      <w:r>
        <w:rPr>
          <w:rFonts w:ascii="Times New Roman" w:hAnsi="Times New Roman" w:cs="Times New Roman"/>
          <w:sz w:val="24"/>
          <w:szCs w:val="24"/>
        </w:rPr>
        <w:t xml:space="preserve">access to extension service and the rest 76.2 % were not get extension service. </w:t>
      </w:r>
    </w:p>
    <w:p w:rsidR="00A9744A" w:rsidRPr="005613CE" w:rsidRDefault="00A9744A" w:rsidP="00A9744A">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sz w:val="24"/>
          <w:szCs w:val="24"/>
        </w:rPr>
        <w:t>Close examination of the status</w:t>
      </w:r>
      <w:r w:rsidRPr="00E57171">
        <w:rPr>
          <w:rFonts w:ascii="Times New Roman" w:hAnsi="Times New Roman" w:cs="Times New Roman"/>
          <w:sz w:val="24"/>
          <w:szCs w:val="24"/>
        </w:rPr>
        <w:t xml:space="preserve"> of </w:t>
      </w:r>
      <w:r>
        <w:rPr>
          <w:rFonts w:ascii="Times New Roman" w:hAnsi="Times New Roman" w:cs="Times New Roman"/>
          <w:sz w:val="24"/>
          <w:szCs w:val="24"/>
        </w:rPr>
        <w:t>food security</w:t>
      </w:r>
      <w:r w:rsidRPr="00E57171">
        <w:rPr>
          <w:rFonts w:ascii="Times New Roman" w:hAnsi="Times New Roman" w:cs="Times New Roman"/>
          <w:sz w:val="24"/>
          <w:szCs w:val="24"/>
        </w:rPr>
        <w:t xml:space="preserve"> between those who have </w:t>
      </w:r>
      <w:r>
        <w:rPr>
          <w:rFonts w:ascii="Times New Roman" w:hAnsi="Times New Roman" w:cs="Times New Roman"/>
          <w:sz w:val="24"/>
          <w:szCs w:val="24"/>
        </w:rPr>
        <w:t xml:space="preserve">access to extension service </w:t>
      </w:r>
      <w:r w:rsidRPr="00E57171">
        <w:rPr>
          <w:rFonts w:ascii="Times New Roman" w:hAnsi="Times New Roman" w:cs="Times New Roman"/>
          <w:sz w:val="24"/>
          <w:szCs w:val="24"/>
        </w:rPr>
        <w:t>and who didn’t, there was greater variation. Even though farme</w:t>
      </w:r>
      <w:r>
        <w:rPr>
          <w:rFonts w:ascii="Times New Roman" w:hAnsi="Times New Roman" w:cs="Times New Roman"/>
          <w:sz w:val="24"/>
          <w:szCs w:val="24"/>
        </w:rPr>
        <w:t xml:space="preserve">rs` have traditional indigenous </w:t>
      </w:r>
      <w:r w:rsidRPr="00E57171">
        <w:rPr>
          <w:rFonts w:ascii="Times New Roman" w:hAnsi="Times New Roman" w:cs="Times New Roman"/>
          <w:sz w:val="24"/>
          <w:szCs w:val="24"/>
        </w:rPr>
        <w:t xml:space="preserve">knowledge about </w:t>
      </w:r>
      <w:r>
        <w:rPr>
          <w:rFonts w:ascii="Times New Roman" w:hAnsi="Times New Roman" w:cs="Times New Roman"/>
          <w:sz w:val="24"/>
          <w:szCs w:val="24"/>
        </w:rPr>
        <w:t>crop production and productivity</w:t>
      </w:r>
      <w:r w:rsidRPr="00E57171">
        <w:rPr>
          <w:rFonts w:ascii="Times New Roman" w:hAnsi="Times New Roman" w:cs="Times New Roman"/>
          <w:sz w:val="24"/>
          <w:szCs w:val="24"/>
        </w:rPr>
        <w:t xml:space="preserve"> related issues on t</w:t>
      </w:r>
      <w:r>
        <w:rPr>
          <w:rFonts w:ascii="Times New Roman" w:hAnsi="Times New Roman" w:cs="Times New Roman"/>
          <w:sz w:val="24"/>
          <w:szCs w:val="24"/>
        </w:rPr>
        <w:t xml:space="preserve">heir fields, those farmers` who </w:t>
      </w:r>
      <w:r w:rsidRPr="00E57171">
        <w:rPr>
          <w:rFonts w:ascii="Times New Roman" w:hAnsi="Times New Roman" w:cs="Times New Roman"/>
          <w:sz w:val="24"/>
          <w:szCs w:val="24"/>
        </w:rPr>
        <w:t xml:space="preserve">have contact with Development agents gained updated and </w:t>
      </w:r>
      <w:r>
        <w:rPr>
          <w:rFonts w:ascii="Times New Roman" w:hAnsi="Times New Roman" w:cs="Times New Roman"/>
          <w:sz w:val="24"/>
          <w:szCs w:val="24"/>
        </w:rPr>
        <w:t>relevant information about agricultural technologies</w:t>
      </w:r>
      <w:r w:rsidRPr="00E57171">
        <w:rPr>
          <w:rFonts w:ascii="Times New Roman" w:hAnsi="Times New Roman" w:cs="Times New Roman"/>
          <w:sz w:val="24"/>
          <w:szCs w:val="24"/>
        </w:rPr>
        <w:t xml:space="preserve"> and other agriculture related issues and hence, perceived </w:t>
      </w:r>
      <w:r>
        <w:rPr>
          <w:rFonts w:ascii="Times New Roman" w:hAnsi="Times New Roman" w:cs="Times New Roman"/>
          <w:sz w:val="24"/>
          <w:szCs w:val="24"/>
        </w:rPr>
        <w:t>food security/insecurity easily. Out of 40 food insecure households 77.5% (31) respondents have not access to extension service. This indicate that a house hold who better access to extension service have less chance to prone food insecure condition.</w:t>
      </w:r>
    </w:p>
    <w:p w:rsidR="00A9744A" w:rsidRDefault="00A9744A" w:rsidP="00A9744A">
      <w:pPr>
        <w:autoSpaceDE w:val="0"/>
        <w:autoSpaceDN w:val="0"/>
        <w:adjustRightInd w:val="0"/>
        <w:spacing w:after="0" w:line="240" w:lineRule="auto"/>
        <w:rPr>
          <w:rFonts w:ascii="Times New Roman" w:hAnsi="Times New Roman" w:cs="Times New Roman"/>
          <w:sz w:val="24"/>
          <w:szCs w:val="24"/>
        </w:rPr>
      </w:pPr>
    </w:p>
    <w:p w:rsidR="00A9744A" w:rsidRPr="00062DD5" w:rsidRDefault="00A9744A" w:rsidP="00A9744A">
      <w:pPr>
        <w:autoSpaceDE w:val="0"/>
        <w:autoSpaceDN w:val="0"/>
        <w:adjustRightInd w:val="0"/>
        <w:spacing w:after="0" w:line="360" w:lineRule="auto"/>
        <w:jc w:val="both"/>
        <w:rPr>
          <w:rFonts w:ascii="Times New Roman" w:hAnsi="Times New Roman" w:cs="Times New Roman"/>
          <w:sz w:val="24"/>
          <w:szCs w:val="24"/>
        </w:rPr>
      </w:pPr>
      <w:r w:rsidRPr="00E57171">
        <w:rPr>
          <w:rFonts w:ascii="Times New Roman" w:hAnsi="Times New Roman" w:cs="Times New Roman"/>
          <w:sz w:val="24"/>
          <w:szCs w:val="24"/>
        </w:rPr>
        <w:lastRenderedPageBreak/>
        <w:t>Focus group discussion indicates that in the study area, agricultur</w:t>
      </w:r>
      <w:r w:rsidR="001D190C">
        <w:rPr>
          <w:rFonts w:ascii="Times New Roman" w:hAnsi="Times New Roman" w:cs="Times New Roman"/>
          <w:sz w:val="24"/>
          <w:szCs w:val="24"/>
        </w:rPr>
        <w:t xml:space="preserve">al extension service was mainly </w:t>
      </w:r>
      <w:r w:rsidRPr="00E57171">
        <w:rPr>
          <w:rFonts w:ascii="Times New Roman" w:hAnsi="Times New Roman" w:cs="Times New Roman"/>
          <w:sz w:val="24"/>
          <w:szCs w:val="24"/>
        </w:rPr>
        <w:t>provided by development agents (DA) assigned at each PAs and</w:t>
      </w:r>
      <w:r w:rsidR="001D190C">
        <w:rPr>
          <w:rFonts w:ascii="Times New Roman" w:hAnsi="Times New Roman" w:cs="Times New Roman"/>
          <w:sz w:val="24"/>
          <w:szCs w:val="24"/>
        </w:rPr>
        <w:t xml:space="preserve"> is chief source of information </w:t>
      </w:r>
      <w:r w:rsidRPr="00062DD5">
        <w:rPr>
          <w:rFonts w:ascii="Times New Roman" w:hAnsi="Times New Roman" w:cs="Times New Roman"/>
          <w:sz w:val="24"/>
          <w:szCs w:val="24"/>
        </w:rPr>
        <w:t>about improved agricultural technologies related issues. Access to information and contact with extension worker has role on the practice and awareness of crop production, management as well utilization.</w:t>
      </w:r>
    </w:p>
    <w:p w:rsidR="00A9744A" w:rsidRPr="001D190C" w:rsidRDefault="00A9744A" w:rsidP="001D190C">
      <w:pPr>
        <w:autoSpaceDE w:val="0"/>
        <w:autoSpaceDN w:val="0"/>
        <w:adjustRightInd w:val="0"/>
        <w:spacing w:after="0" w:line="360" w:lineRule="auto"/>
        <w:jc w:val="both"/>
        <w:rPr>
          <w:rFonts w:ascii="Times New Roman" w:hAnsi="Times New Roman" w:cs="Times New Roman"/>
          <w:sz w:val="24"/>
          <w:szCs w:val="24"/>
        </w:rPr>
      </w:pPr>
      <w:r w:rsidRPr="00062DD5">
        <w:rPr>
          <w:rFonts w:ascii="Times New Roman" w:hAnsi="Times New Roman" w:cs="Times New Roman"/>
          <w:sz w:val="24"/>
          <w:szCs w:val="24"/>
        </w:rPr>
        <w:t xml:space="preserve">This finding complies with the result reported by </w:t>
      </w:r>
      <w:proofErr w:type="spellStart"/>
      <w:r w:rsidRPr="00062DD5">
        <w:rPr>
          <w:rFonts w:ascii="Times New Roman" w:hAnsi="Times New Roman" w:cs="Times New Roman"/>
          <w:sz w:val="24"/>
          <w:szCs w:val="24"/>
        </w:rPr>
        <w:t>Yeraswork</w:t>
      </w:r>
      <w:proofErr w:type="spellEnd"/>
      <w:r w:rsidRPr="00062DD5">
        <w:rPr>
          <w:rFonts w:ascii="Times New Roman" w:hAnsi="Times New Roman" w:cs="Times New Roman"/>
          <w:sz w:val="24"/>
          <w:szCs w:val="24"/>
        </w:rPr>
        <w:t>, (2</w:t>
      </w:r>
      <w:r w:rsidR="001D190C">
        <w:rPr>
          <w:rFonts w:ascii="Times New Roman" w:hAnsi="Times New Roman" w:cs="Times New Roman"/>
          <w:sz w:val="24"/>
          <w:szCs w:val="24"/>
        </w:rPr>
        <w:t xml:space="preserve">011) who asserted the paramount </w:t>
      </w:r>
      <w:r w:rsidRPr="00062DD5">
        <w:rPr>
          <w:rFonts w:ascii="Times New Roman" w:hAnsi="Times New Roman" w:cs="Times New Roman"/>
          <w:sz w:val="24"/>
          <w:szCs w:val="24"/>
        </w:rPr>
        <w:t>importance of having contact with experts in increasing farmer’s</w:t>
      </w:r>
      <w:r>
        <w:rPr>
          <w:rFonts w:ascii="Times New Roman" w:hAnsi="Times New Roman" w:cs="Times New Roman"/>
          <w:sz w:val="24"/>
          <w:szCs w:val="24"/>
        </w:rPr>
        <w:t xml:space="preserve"> exposure to new agricultural </w:t>
      </w:r>
      <w:r w:rsidRPr="00E57171">
        <w:rPr>
          <w:rFonts w:ascii="Times New Roman" w:hAnsi="Times New Roman" w:cs="Times New Roman"/>
          <w:sz w:val="24"/>
          <w:szCs w:val="24"/>
        </w:rPr>
        <w:t xml:space="preserve">technologies and increase their level of awareness regarding </w:t>
      </w:r>
      <w:r>
        <w:rPr>
          <w:rFonts w:ascii="Times New Roman" w:hAnsi="Times New Roman" w:cs="Times New Roman"/>
          <w:sz w:val="24"/>
          <w:szCs w:val="24"/>
        </w:rPr>
        <w:t xml:space="preserve">food security </w:t>
      </w:r>
      <w:r w:rsidRPr="00E57171">
        <w:rPr>
          <w:rFonts w:ascii="Times New Roman" w:hAnsi="Times New Roman" w:cs="Times New Roman"/>
          <w:sz w:val="24"/>
          <w:szCs w:val="24"/>
        </w:rPr>
        <w:t>practice in central Ethiopia</w:t>
      </w:r>
      <w:r w:rsidRPr="00E57171">
        <w:rPr>
          <w:rFonts w:ascii="Times New Roman" w:hAnsi="Times New Roman" w:cs="Times New Roman"/>
        </w:rPr>
        <w:t>.</w:t>
      </w:r>
    </w:p>
    <w:p w:rsidR="00973EE6" w:rsidRDefault="00973EE6" w:rsidP="00973EE6">
      <w:pPr>
        <w:autoSpaceDE w:val="0"/>
        <w:autoSpaceDN w:val="0"/>
        <w:adjustRightInd w:val="0"/>
        <w:spacing w:after="0" w:line="240" w:lineRule="auto"/>
        <w:rPr>
          <w:rFonts w:ascii="Times New Roman" w:hAnsi="Times New Roman" w:cs="Times New Roman"/>
          <w:sz w:val="24"/>
          <w:szCs w:val="24"/>
        </w:rPr>
      </w:pPr>
    </w:p>
    <w:p w:rsidR="00F95B4A" w:rsidRPr="00FC1E10" w:rsidRDefault="00FC1E10" w:rsidP="00FC1E10">
      <w:pPr>
        <w:pStyle w:val="Caption"/>
        <w:rPr>
          <w:rFonts w:ascii="Times New Roman" w:hAnsi="Times New Roman" w:cs="Times New Roman"/>
          <w:b w:val="0"/>
          <w:color w:val="000000" w:themeColor="text1"/>
          <w:sz w:val="48"/>
          <w:szCs w:val="24"/>
        </w:rPr>
      </w:pPr>
      <w:bookmarkStart w:id="126" w:name="_Toc140079177"/>
      <w:bookmarkStart w:id="127" w:name="_Toc140738842"/>
      <w:r w:rsidRPr="00FC1E10">
        <w:rPr>
          <w:rFonts w:ascii="Times New Roman" w:hAnsi="Times New Roman" w:cs="Times New Roman"/>
          <w:b w:val="0"/>
          <w:color w:val="000000" w:themeColor="text1"/>
          <w:sz w:val="24"/>
        </w:rPr>
        <w:t xml:space="preserve">Table </w:t>
      </w:r>
      <w:r w:rsidRPr="00FC1E10">
        <w:rPr>
          <w:rFonts w:ascii="Times New Roman" w:hAnsi="Times New Roman" w:cs="Times New Roman"/>
          <w:b w:val="0"/>
          <w:color w:val="000000" w:themeColor="text1"/>
          <w:sz w:val="24"/>
        </w:rPr>
        <w:fldChar w:fldCharType="begin"/>
      </w:r>
      <w:r w:rsidRPr="00FC1E10">
        <w:rPr>
          <w:rFonts w:ascii="Times New Roman" w:hAnsi="Times New Roman" w:cs="Times New Roman"/>
          <w:b w:val="0"/>
          <w:color w:val="000000" w:themeColor="text1"/>
          <w:sz w:val="24"/>
        </w:rPr>
        <w:instrText xml:space="preserve"> SEQ Table \* ARABIC </w:instrText>
      </w:r>
      <w:r w:rsidRPr="00FC1E10">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12</w:t>
      </w:r>
      <w:r w:rsidRPr="00FC1E10">
        <w:rPr>
          <w:rFonts w:ascii="Times New Roman" w:hAnsi="Times New Roman" w:cs="Times New Roman"/>
          <w:b w:val="0"/>
          <w:color w:val="000000" w:themeColor="text1"/>
          <w:sz w:val="24"/>
        </w:rPr>
        <w:fldChar w:fldCharType="end"/>
      </w:r>
      <w:r w:rsidRPr="00FC1E10">
        <w:rPr>
          <w:rFonts w:ascii="Times New Roman" w:hAnsi="Times New Roman" w:cs="Times New Roman"/>
          <w:b w:val="0"/>
          <w:color w:val="000000" w:themeColor="text1"/>
          <w:sz w:val="24"/>
        </w:rPr>
        <w:t>: Extension service accessibility*Household food security status cross tabulation</w:t>
      </w:r>
      <w:bookmarkEnd w:id="126"/>
      <w:bookmarkEnd w:id="127"/>
    </w:p>
    <w:tbl>
      <w:tblPr>
        <w:tblW w:w="882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980"/>
        <w:gridCol w:w="1080"/>
        <w:gridCol w:w="1890"/>
        <w:gridCol w:w="1440"/>
        <w:gridCol w:w="1440"/>
        <w:gridCol w:w="990"/>
      </w:tblGrid>
      <w:tr w:rsidR="00973EE6" w:rsidRPr="00BD5E31" w:rsidTr="007916F1">
        <w:trPr>
          <w:cantSplit/>
          <w:tblHeader/>
        </w:trPr>
        <w:tc>
          <w:tcPr>
            <w:tcW w:w="1980"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1080" w:type="dxa"/>
            <w:tcBorders>
              <w:top w:val="single" w:sz="16" w:space="0" w:color="000000"/>
              <w:left w:val="nil"/>
              <w:bottom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189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288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rPr>
            </w:pPr>
            <w:r w:rsidRPr="00BD5E31">
              <w:rPr>
                <w:rFonts w:ascii="Times New Roman" w:hAnsi="Times New Roman" w:cs="Times New Roman"/>
                <w:color w:val="000000"/>
              </w:rPr>
              <w:t>Household food security status</w:t>
            </w:r>
          </w:p>
        </w:tc>
        <w:tc>
          <w:tcPr>
            <w:tcW w:w="99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rPr>
            </w:pPr>
            <w:r w:rsidRPr="00BD5E31">
              <w:rPr>
                <w:rFonts w:ascii="Times New Roman" w:hAnsi="Times New Roman" w:cs="Times New Roman"/>
                <w:color w:val="000000"/>
              </w:rPr>
              <w:t>Total</w:t>
            </w:r>
          </w:p>
        </w:tc>
      </w:tr>
      <w:tr w:rsidR="00973EE6" w:rsidRPr="00BD5E31" w:rsidTr="007916F1">
        <w:trPr>
          <w:cantSplit/>
          <w:tblHeader/>
        </w:trPr>
        <w:tc>
          <w:tcPr>
            <w:tcW w:w="1980"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1080" w:type="dxa"/>
            <w:tcBorders>
              <w:top w:val="nil"/>
              <w:left w:val="nil"/>
              <w:bottom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189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144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rPr>
            </w:pPr>
            <w:r w:rsidRPr="00BD5E31">
              <w:rPr>
                <w:rFonts w:ascii="Times New Roman" w:hAnsi="Times New Roman" w:cs="Times New Roman"/>
                <w:color w:val="000000"/>
              </w:rPr>
              <w:t>Food insecure household</w:t>
            </w:r>
          </w:p>
        </w:tc>
        <w:tc>
          <w:tcPr>
            <w:tcW w:w="1440" w:type="dxa"/>
            <w:tcBorders>
              <w:bottom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rPr>
            </w:pPr>
            <w:r w:rsidRPr="00BD5E31">
              <w:rPr>
                <w:rFonts w:ascii="Times New Roman" w:hAnsi="Times New Roman" w:cs="Times New Roman"/>
                <w:color w:val="000000"/>
              </w:rPr>
              <w:t>Food secure household</w:t>
            </w:r>
          </w:p>
        </w:tc>
        <w:tc>
          <w:tcPr>
            <w:tcW w:w="99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240" w:lineRule="auto"/>
              <w:rPr>
                <w:rFonts w:ascii="Times New Roman" w:hAnsi="Times New Roman" w:cs="Times New Roman"/>
                <w:color w:val="000000"/>
              </w:rPr>
            </w:pPr>
          </w:p>
        </w:tc>
      </w:tr>
      <w:tr w:rsidR="00973EE6" w:rsidRPr="00BD5E31" w:rsidTr="007916F1">
        <w:trPr>
          <w:cantSplit/>
          <w:tblHeader/>
        </w:trPr>
        <w:tc>
          <w:tcPr>
            <w:tcW w:w="1980"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Access to Extension service</w:t>
            </w:r>
          </w:p>
        </w:tc>
        <w:tc>
          <w:tcPr>
            <w:tcW w:w="1080" w:type="dxa"/>
            <w:vMerge w:val="restart"/>
            <w:tcBorders>
              <w:top w:val="single" w:sz="16" w:space="0" w:color="000000"/>
              <w:left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Access</w:t>
            </w:r>
          </w:p>
        </w:tc>
        <w:tc>
          <w:tcPr>
            <w:tcW w:w="189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Count</w:t>
            </w:r>
          </w:p>
        </w:tc>
        <w:tc>
          <w:tcPr>
            <w:tcW w:w="144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9</w:t>
            </w:r>
          </w:p>
        </w:tc>
        <w:tc>
          <w:tcPr>
            <w:tcW w:w="1440" w:type="dxa"/>
            <w:tcBorders>
              <w:top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16</w:t>
            </w:r>
          </w:p>
        </w:tc>
        <w:tc>
          <w:tcPr>
            <w:tcW w:w="99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25</w:t>
            </w:r>
          </w:p>
        </w:tc>
      </w:tr>
      <w:tr w:rsidR="00973EE6" w:rsidRPr="00BD5E31" w:rsidTr="007916F1">
        <w:trPr>
          <w:cantSplit/>
          <w:tblHeader/>
        </w:trPr>
        <w:tc>
          <w:tcPr>
            <w:tcW w:w="19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color w:val="000000"/>
              </w:rPr>
            </w:pPr>
          </w:p>
        </w:tc>
        <w:tc>
          <w:tcPr>
            <w:tcW w:w="1080" w:type="dxa"/>
            <w:vMerge/>
            <w:tcBorders>
              <w:top w:val="single" w:sz="16" w:space="0" w:color="000000"/>
              <w:left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color w:val="000000"/>
              </w:rPr>
            </w:pPr>
          </w:p>
        </w:tc>
        <w:tc>
          <w:tcPr>
            <w:tcW w:w="189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Expected Count</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9.5</w:t>
            </w:r>
          </w:p>
        </w:tc>
        <w:tc>
          <w:tcPr>
            <w:tcW w:w="1440" w:type="dxa"/>
            <w:tcBorders>
              <w:top w:val="nil"/>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15.5</w:t>
            </w:r>
          </w:p>
        </w:tc>
        <w:tc>
          <w:tcPr>
            <w:tcW w:w="99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25.0</w:t>
            </w:r>
          </w:p>
        </w:tc>
      </w:tr>
      <w:tr w:rsidR="00973EE6" w:rsidRPr="00BD5E31" w:rsidTr="007916F1">
        <w:trPr>
          <w:cantSplit/>
          <w:tblHeader/>
        </w:trPr>
        <w:tc>
          <w:tcPr>
            <w:tcW w:w="19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color w:val="000000"/>
              </w:rPr>
            </w:pPr>
          </w:p>
        </w:tc>
        <w:tc>
          <w:tcPr>
            <w:tcW w:w="1080" w:type="dxa"/>
            <w:vMerge/>
            <w:tcBorders>
              <w:top w:val="single" w:sz="16" w:space="0" w:color="000000"/>
              <w:left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color w:val="000000"/>
              </w:rPr>
            </w:pPr>
          </w:p>
        </w:tc>
        <w:tc>
          <w:tcPr>
            <w:tcW w:w="189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 within Access to Extension service</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36.0%</w:t>
            </w:r>
          </w:p>
        </w:tc>
        <w:tc>
          <w:tcPr>
            <w:tcW w:w="1440" w:type="dxa"/>
            <w:tcBorders>
              <w:top w:val="nil"/>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64.0%</w:t>
            </w:r>
          </w:p>
        </w:tc>
        <w:tc>
          <w:tcPr>
            <w:tcW w:w="99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100.0%</w:t>
            </w:r>
          </w:p>
        </w:tc>
      </w:tr>
      <w:tr w:rsidR="00973EE6" w:rsidRPr="00BD5E31" w:rsidTr="007916F1">
        <w:trPr>
          <w:cantSplit/>
          <w:tblHeader/>
        </w:trPr>
        <w:tc>
          <w:tcPr>
            <w:tcW w:w="19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color w:val="000000"/>
              </w:rPr>
            </w:pPr>
          </w:p>
        </w:tc>
        <w:tc>
          <w:tcPr>
            <w:tcW w:w="1080" w:type="dxa"/>
            <w:vMerge/>
            <w:tcBorders>
              <w:top w:val="single" w:sz="16" w:space="0" w:color="000000"/>
              <w:left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color w:val="000000"/>
              </w:rPr>
            </w:pPr>
          </w:p>
        </w:tc>
        <w:tc>
          <w:tcPr>
            <w:tcW w:w="1890" w:type="dxa"/>
            <w:tcBorders>
              <w:top w:val="nil"/>
              <w:left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 of 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8.6%</w:t>
            </w:r>
          </w:p>
        </w:tc>
        <w:tc>
          <w:tcPr>
            <w:tcW w:w="1440" w:type="dxa"/>
            <w:tcBorders>
              <w:top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15.2%</w:t>
            </w:r>
          </w:p>
        </w:tc>
        <w:tc>
          <w:tcPr>
            <w:tcW w:w="990" w:type="dxa"/>
            <w:tcBorders>
              <w:top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23.8%</w:t>
            </w:r>
          </w:p>
        </w:tc>
      </w:tr>
      <w:tr w:rsidR="00973EE6" w:rsidRPr="00BD5E31" w:rsidTr="007916F1">
        <w:trPr>
          <w:cantSplit/>
          <w:tblHeader/>
        </w:trPr>
        <w:tc>
          <w:tcPr>
            <w:tcW w:w="19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color w:val="000000"/>
              </w:rPr>
            </w:pPr>
          </w:p>
        </w:tc>
        <w:tc>
          <w:tcPr>
            <w:tcW w:w="1080" w:type="dxa"/>
            <w:vMerge w:val="restart"/>
            <w:tcBorders>
              <w:left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Not access</w:t>
            </w:r>
          </w:p>
        </w:tc>
        <w:tc>
          <w:tcPr>
            <w:tcW w:w="1890" w:type="dxa"/>
            <w:tcBorders>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Count</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31</w:t>
            </w:r>
          </w:p>
        </w:tc>
        <w:tc>
          <w:tcPr>
            <w:tcW w:w="1440" w:type="dxa"/>
            <w:tcBorders>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49</w:t>
            </w:r>
          </w:p>
        </w:tc>
        <w:tc>
          <w:tcPr>
            <w:tcW w:w="990" w:type="dxa"/>
            <w:tcBorders>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80</w:t>
            </w:r>
          </w:p>
        </w:tc>
      </w:tr>
      <w:tr w:rsidR="00973EE6" w:rsidRPr="00BD5E31" w:rsidTr="007916F1">
        <w:trPr>
          <w:cantSplit/>
          <w:tblHeader/>
        </w:trPr>
        <w:tc>
          <w:tcPr>
            <w:tcW w:w="19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1080" w:type="dxa"/>
            <w:vMerge/>
            <w:tcBorders>
              <w:left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189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Expected Count</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30.5</w:t>
            </w:r>
          </w:p>
        </w:tc>
        <w:tc>
          <w:tcPr>
            <w:tcW w:w="1440" w:type="dxa"/>
            <w:tcBorders>
              <w:top w:val="nil"/>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49.5</w:t>
            </w:r>
          </w:p>
        </w:tc>
        <w:tc>
          <w:tcPr>
            <w:tcW w:w="99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80.0</w:t>
            </w:r>
          </w:p>
        </w:tc>
      </w:tr>
      <w:tr w:rsidR="00973EE6" w:rsidRPr="00BD5E31" w:rsidTr="007916F1">
        <w:trPr>
          <w:cantSplit/>
          <w:tblHeader/>
        </w:trPr>
        <w:tc>
          <w:tcPr>
            <w:tcW w:w="19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1080" w:type="dxa"/>
            <w:vMerge/>
            <w:tcBorders>
              <w:left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189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 within Access to Extension service</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38.8%</w:t>
            </w:r>
          </w:p>
        </w:tc>
        <w:tc>
          <w:tcPr>
            <w:tcW w:w="1440" w:type="dxa"/>
            <w:tcBorders>
              <w:top w:val="nil"/>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61.2%</w:t>
            </w:r>
          </w:p>
        </w:tc>
        <w:tc>
          <w:tcPr>
            <w:tcW w:w="99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100.0%</w:t>
            </w:r>
          </w:p>
        </w:tc>
      </w:tr>
      <w:tr w:rsidR="00973EE6" w:rsidRPr="00BD5E31" w:rsidTr="007916F1">
        <w:trPr>
          <w:cantSplit/>
          <w:tblHeader/>
        </w:trPr>
        <w:tc>
          <w:tcPr>
            <w:tcW w:w="198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1080" w:type="dxa"/>
            <w:vMerge/>
            <w:tcBorders>
              <w:left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1890" w:type="dxa"/>
            <w:tcBorders>
              <w:top w:val="nil"/>
              <w:left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 of Total</w:t>
            </w:r>
          </w:p>
        </w:tc>
        <w:tc>
          <w:tcPr>
            <w:tcW w:w="1440" w:type="dxa"/>
            <w:tcBorders>
              <w:top w:val="nil"/>
              <w:lef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29.5%</w:t>
            </w:r>
          </w:p>
        </w:tc>
        <w:tc>
          <w:tcPr>
            <w:tcW w:w="1440" w:type="dxa"/>
            <w:tcBorders>
              <w:top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46.7%</w:t>
            </w:r>
          </w:p>
        </w:tc>
        <w:tc>
          <w:tcPr>
            <w:tcW w:w="990" w:type="dxa"/>
            <w:tcBorders>
              <w:top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76.2%</w:t>
            </w:r>
          </w:p>
        </w:tc>
      </w:tr>
      <w:tr w:rsidR="00973EE6" w:rsidRPr="00BD5E31" w:rsidTr="007916F1">
        <w:trPr>
          <w:cantSplit/>
          <w:tblHeader/>
        </w:trPr>
        <w:tc>
          <w:tcPr>
            <w:tcW w:w="3060" w:type="dxa"/>
            <w:gridSpan w:val="2"/>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Total</w:t>
            </w:r>
          </w:p>
        </w:tc>
        <w:tc>
          <w:tcPr>
            <w:tcW w:w="1890" w:type="dxa"/>
            <w:tcBorders>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Count</w:t>
            </w:r>
          </w:p>
        </w:tc>
        <w:tc>
          <w:tcPr>
            <w:tcW w:w="1440" w:type="dxa"/>
            <w:tcBorders>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40</w:t>
            </w:r>
          </w:p>
        </w:tc>
        <w:tc>
          <w:tcPr>
            <w:tcW w:w="1440" w:type="dxa"/>
            <w:tcBorders>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65</w:t>
            </w:r>
          </w:p>
        </w:tc>
        <w:tc>
          <w:tcPr>
            <w:tcW w:w="990" w:type="dxa"/>
            <w:tcBorders>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105</w:t>
            </w:r>
          </w:p>
        </w:tc>
      </w:tr>
      <w:tr w:rsidR="00973EE6" w:rsidRPr="00BD5E31" w:rsidTr="007916F1">
        <w:trPr>
          <w:cantSplit/>
          <w:tblHeader/>
        </w:trPr>
        <w:tc>
          <w:tcPr>
            <w:tcW w:w="3060"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color w:val="000000"/>
              </w:rPr>
            </w:pPr>
          </w:p>
        </w:tc>
        <w:tc>
          <w:tcPr>
            <w:tcW w:w="189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Expected Count</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40.0</w:t>
            </w:r>
          </w:p>
        </w:tc>
        <w:tc>
          <w:tcPr>
            <w:tcW w:w="1440" w:type="dxa"/>
            <w:tcBorders>
              <w:top w:val="nil"/>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65.0</w:t>
            </w:r>
          </w:p>
        </w:tc>
        <w:tc>
          <w:tcPr>
            <w:tcW w:w="99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105.0</w:t>
            </w:r>
          </w:p>
        </w:tc>
      </w:tr>
      <w:tr w:rsidR="00973EE6" w:rsidRPr="00BD5E31" w:rsidTr="007916F1">
        <w:trPr>
          <w:cantSplit/>
          <w:tblHeader/>
        </w:trPr>
        <w:tc>
          <w:tcPr>
            <w:tcW w:w="3060"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color w:val="000000"/>
              </w:rPr>
            </w:pPr>
          </w:p>
        </w:tc>
        <w:tc>
          <w:tcPr>
            <w:tcW w:w="1890" w:type="dxa"/>
            <w:tcBorders>
              <w:top w:val="nil"/>
              <w:left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 within Access to Extension service</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38.1%</w:t>
            </w:r>
          </w:p>
        </w:tc>
        <w:tc>
          <w:tcPr>
            <w:tcW w:w="1440" w:type="dxa"/>
            <w:tcBorders>
              <w:top w:val="nil"/>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61.9%</w:t>
            </w:r>
          </w:p>
        </w:tc>
        <w:tc>
          <w:tcPr>
            <w:tcW w:w="990" w:type="dxa"/>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100.0%</w:t>
            </w:r>
          </w:p>
        </w:tc>
      </w:tr>
      <w:tr w:rsidR="00973EE6" w:rsidRPr="00BD5E31" w:rsidTr="007916F1">
        <w:trPr>
          <w:cantSplit/>
        </w:trPr>
        <w:tc>
          <w:tcPr>
            <w:tcW w:w="3060"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color w:val="000000"/>
              </w:rPr>
            </w:pPr>
          </w:p>
        </w:tc>
        <w:tc>
          <w:tcPr>
            <w:tcW w:w="189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 of Total</w:t>
            </w:r>
          </w:p>
        </w:tc>
        <w:tc>
          <w:tcPr>
            <w:tcW w:w="144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38.1%</w:t>
            </w:r>
          </w:p>
        </w:tc>
        <w:tc>
          <w:tcPr>
            <w:tcW w:w="1440" w:type="dxa"/>
            <w:tcBorders>
              <w:top w:val="nil"/>
              <w:bottom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61.9%</w:t>
            </w:r>
          </w:p>
        </w:tc>
        <w:tc>
          <w:tcPr>
            <w:tcW w:w="99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100.0%</w:t>
            </w:r>
          </w:p>
        </w:tc>
      </w:tr>
    </w:tbl>
    <w:p w:rsidR="00460C22" w:rsidRDefault="00460C22" w:rsidP="00973EE6">
      <w:pPr>
        <w:autoSpaceDE w:val="0"/>
        <w:autoSpaceDN w:val="0"/>
        <w:adjustRightInd w:val="0"/>
        <w:spacing w:after="0" w:line="240" w:lineRule="auto"/>
        <w:rPr>
          <w:rFonts w:ascii="Times New Roman" w:hAnsi="Times New Roman" w:cs="Times New Roman"/>
          <w:sz w:val="24"/>
          <w:szCs w:val="24"/>
        </w:rPr>
      </w:pPr>
    </w:p>
    <w:p w:rsidR="00460C22" w:rsidRDefault="00460C22" w:rsidP="00973EE6">
      <w:pPr>
        <w:autoSpaceDE w:val="0"/>
        <w:autoSpaceDN w:val="0"/>
        <w:adjustRightInd w:val="0"/>
        <w:spacing w:after="0" w:line="240" w:lineRule="auto"/>
        <w:rPr>
          <w:rFonts w:ascii="Times New Roman" w:hAnsi="Times New Roman" w:cs="Times New Roman"/>
          <w:sz w:val="24"/>
          <w:szCs w:val="24"/>
        </w:rPr>
      </w:pPr>
    </w:p>
    <w:p w:rsidR="00254352" w:rsidRDefault="00254352" w:rsidP="00973EE6">
      <w:pPr>
        <w:autoSpaceDE w:val="0"/>
        <w:autoSpaceDN w:val="0"/>
        <w:adjustRightInd w:val="0"/>
        <w:spacing w:after="0" w:line="240" w:lineRule="auto"/>
        <w:rPr>
          <w:rFonts w:ascii="Times New Roman" w:hAnsi="Times New Roman" w:cs="Times New Roman"/>
          <w:sz w:val="24"/>
          <w:szCs w:val="24"/>
        </w:rPr>
      </w:pPr>
    </w:p>
    <w:p w:rsidR="00254352" w:rsidRDefault="00254352" w:rsidP="00973EE6">
      <w:pPr>
        <w:autoSpaceDE w:val="0"/>
        <w:autoSpaceDN w:val="0"/>
        <w:adjustRightInd w:val="0"/>
        <w:spacing w:after="0" w:line="240" w:lineRule="auto"/>
        <w:rPr>
          <w:rFonts w:ascii="Times New Roman" w:hAnsi="Times New Roman" w:cs="Times New Roman"/>
          <w:sz w:val="24"/>
          <w:szCs w:val="24"/>
        </w:rPr>
      </w:pPr>
    </w:p>
    <w:p w:rsidR="00460C22" w:rsidRPr="00973EE6" w:rsidRDefault="00460C22" w:rsidP="00973EE6">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2380"/>
        <w:gridCol w:w="992"/>
        <w:gridCol w:w="988"/>
        <w:gridCol w:w="1429"/>
        <w:gridCol w:w="1429"/>
        <w:gridCol w:w="1482"/>
      </w:tblGrid>
      <w:tr w:rsidR="00973EE6" w:rsidRPr="00BD5E31" w:rsidTr="00476478">
        <w:trPr>
          <w:cantSplit/>
          <w:tblHeader/>
        </w:trPr>
        <w:tc>
          <w:tcPr>
            <w:tcW w:w="1368" w:type="pc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570"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rPr>
            </w:pPr>
            <w:r w:rsidRPr="00BD5E31">
              <w:rPr>
                <w:rFonts w:ascii="Times New Roman" w:hAnsi="Times New Roman" w:cs="Times New Roman"/>
                <w:color w:val="000000"/>
              </w:rPr>
              <w:t>Value</w:t>
            </w:r>
          </w:p>
        </w:tc>
        <w:tc>
          <w:tcPr>
            <w:tcW w:w="568"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rPr>
            </w:pPr>
            <w:proofErr w:type="spellStart"/>
            <w:r w:rsidRPr="00BD5E31">
              <w:rPr>
                <w:rFonts w:ascii="Times New Roman" w:hAnsi="Times New Roman" w:cs="Times New Roman"/>
                <w:color w:val="000000"/>
              </w:rPr>
              <w:t>df</w:t>
            </w:r>
            <w:proofErr w:type="spellEnd"/>
          </w:p>
        </w:tc>
        <w:tc>
          <w:tcPr>
            <w:tcW w:w="82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rPr>
            </w:pPr>
            <w:proofErr w:type="spellStart"/>
            <w:r w:rsidRPr="00BD5E31">
              <w:rPr>
                <w:rFonts w:ascii="Times New Roman" w:hAnsi="Times New Roman" w:cs="Times New Roman"/>
                <w:color w:val="000000"/>
              </w:rPr>
              <w:t>Asymp</w:t>
            </w:r>
            <w:proofErr w:type="spellEnd"/>
            <w:r w:rsidRPr="00BD5E31">
              <w:rPr>
                <w:rFonts w:ascii="Times New Roman" w:hAnsi="Times New Roman" w:cs="Times New Roman"/>
                <w:color w:val="000000"/>
              </w:rPr>
              <w:t>. Sig. (2-sided)</w:t>
            </w:r>
          </w:p>
        </w:tc>
        <w:tc>
          <w:tcPr>
            <w:tcW w:w="82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rPr>
            </w:pPr>
            <w:r w:rsidRPr="00BD5E31">
              <w:rPr>
                <w:rFonts w:ascii="Times New Roman" w:hAnsi="Times New Roman" w:cs="Times New Roman"/>
                <w:color w:val="000000"/>
              </w:rPr>
              <w:t>Exact Sig. (2-sided)</w:t>
            </w:r>
          </w:p>
        </w:tc>
        <w:tc>
          <w:tcPr>
            <w:tcW w:w="851"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73EE6" w:rsidRPr="00BD5E31" w:rsidRDefault="00973EE6" w:rsidP="00973EE6">
            <w:pPr>
              <w:autoSpaceDE w:val="0"/>
              <w:autoSpaceDN w:val="0"/>
              <w:adjustRightInd w:val="0"/>
              <w:spacing w:after="0" w:line="320" w:lineRule="atLeast"/>
              <w:jc w:val="center"/>
              <w:rPr>
                <w:rFonts w:ascii="Times New Roman" w:hAnsi="Times New Roman" w:cs="Times New Roman"/>
                <w:color w:val="000000"/>
              </w:rPr>
            </w:pPr>
            <w:r w:rsidRPr="00BD5E31">
              <w:rPr>
                <w:rFonts w:ascii="Times New Roman" w:hAnsi="Times New Roman" w:cs="Times New Roman"/>
                <w:color w:val="000000"/>
              </w:rPr>
              <w:t>Exact Sig. (1-sided)</w:t>
            </w:r>
          </w:p>
        </w:tc>
      </w:tr>
      <w:tr w:rsidR="00973EE6" w:rsidRPr="00BD5E31" w:rsidTr="00476478">
        <w:trPr>
          <w:cantSplit/>
          <w:tblHeader/>
        </w:trPr>
        <w:tc>
          <w:tcPr>
            <w:tcW w:w="1368" w:type="pct"/>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Pearson Chi-Square</w:t>
            </w:r>
          </w:p>
        </w:tc>
        <w:tc>
          <w:tcPr>
            <w:tcW w:w="570"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875B47"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51</w:t>
            </w:r>
            <w:r w:rsidR="00973EE6" w:rsidRPr="00BD5E31">
              <w:rPr>
                <w:rFonts w:ascii="Times New Roman" w:hAnsi="Times New Roman" w:cs="Times New Roman"/>
                <w:color w:val="000000"/>
              </w:rPr>
              <w:t>.061</w:t>
            </w:r>
            <w:r w:rsidR="00973EE6" w:rsidRPr="00BD5E31">
              <w:rPr>
                <w:rFonts w:ascii="Times New Roman" w:hAnsi="Times New Roman" w:cs="Times New Roman"/>
                <w:color w:val="000000"/>
                <w:vertAlign w:val="superscript"/>
              </w:rPr>
              <w:t>a</w:t>
            </w:r>
          </w:p>
        </w:tc>
        <w:tc>
          <w:tcPr>
            <w:tcW w:w="568" w:type="pct"/>
            <w:tcBorders>
              <w:top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w:t>
            </w:r>
          </w:p>
        </w:tc>
        <w:tc>
          <w:tcPr>
            <w:tcW w:w="821" w:type="pct"/>
            <w:tcBorders>
              <w:top w:val="single" w:sz="16" w:space="0" w:color="000000"/>
              <w:bottom w:val="nil"/>
            </w:tcBorders>
            <w:shd w:val="clear" w:color="auto" w:fill="FFFFFF"/>
            <w:tcMar>
              <w:top w:w="30" w:type="dxa"/>
              <w:left w:w="30" w:type="dxa"/>
              <w:bottom w:w="30" w:type="dxa"/>
              <w:right w:w="30" w:type="dxa"/>
            </w:tcMar>
            <w:vAlign w:val="center"/>
          </w:tcPr>
          <w:p w:rsidR="00973EE6" w:rsidRPr="00BD5E31" w:rsidRDefault="00973EE6" w:rsidP="00894F82">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w:t>
            </w:r>
            <w:r w:rsidR="00894F82">
              <w:rPr>
                <w:rFonts w:ascii="Times New Roman" w:hAnsi="Times New Roman" w:cs="Times New Roman"/>
                <w:color w:val="000000"/>
              </w:rPr>
              <w:t>002</w:t>
            </w:r>
          </w:p>
        </w:tc>
        <w:tc>
          <w:tcPr>
            <w:tcW w:w="821" w:type="pct"/>
            <w:tcBorders>
              <w:top w:val="single" w:sz="16" w:space="0" w:color="000000"/>
              <w:bottom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51" w:type="pct"/>
            <w:tcBorders>
              <w:top w:val="single" w:sz="16" w:space="0" w:color="000000"/>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r>
      <w:tr w:rsidR="00973EE6" w:rsidRPr="00BD5E31" w:rsidTr="00476478">
        <w:trPr>
          <w:cantSplit/>
          <w:tblHeader/>
        </w:trPr>
        <w:tc>
          <w:tcPr>
            <w:tcW w:w="136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 xml:space="preserve">Continuity </w:t>
            </w:r>
            <w:proofErr w:type="spellStart"/>
            <w:r w:rsidRPr="00BD5E31">
              <w:rPr>
                <w:rFonts w:ascii="Times New Roman" w:hAnsi="Times New Roman" w:cs="Times New Roman"/>
                <w:color w:val="000000"/>
              </w:rPr>
              <w:t>Correction</w:t>
            </w:r>
            <w:r w:rsidRPr="00BD5E31">
              <w:rPr>
                <w:rFonts w:ascii="Times New Roman" w:hAnsi="Times New Roman" w:cs="Times New Roman"/>
                <w:color w:val="000000"/>
                <w:vertAlign w:val="superscript"/>
              </w:rPr>
              <w:t>b</w:t>
            </w:r>
            <w:proofErr w:type="spellEnd"/>
          </w:p>
        </w:tc>
        <w:tc>
          <w:tcPr>
            <w:tcW w:w="570" w:type="pct"/>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875B47"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43</w:t>
            </w:r>
            <w:r w:rsidR="00973EE6" w:rsidRPr="00BD5E31">
              <w:rPr>
                <w:rFonts w:ascii="Times New Roman" w:hAnsi="Times New Roman" w:cs="Times New Roman"/>
                <w:color w:val="000000"/>
              </w:rPr>
              <w:t>.000</w:t>
            </w:r>
          </w:p>
        </w:tc>
        <w:tc>
          <w:tcPr>
            <w:tcW w:w="568" w:type="pct"/>
            <w:tcBorders>
              <w:top w:val="nil"/>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w:t>
            </w:r>
          </w:p>
        </w:tc>
        <w:tc>
          <w:tcPr>
            <w:tcW w:w="821" w:type="pct"/>
            <w:tcBorders>
              <w:top w:val="nil"/>
              <w:bottom w:val="nil"/>
            </w:tcBorders>
            <w:shd w:val="clear" w:color="auto" w:fill="FFFFFF"/>
            <w:tcMar>
              <w:top w:w="30" w:type="dxa"/>
              <w:left w:w="30" w:type="dxa"/>
              <w:bottom w:w="30" w:type="dxa"/>
              <w:right w:w="30" w:type="dxa"/>
            </w:tcMar>
            <w:vAlign w:val="center"/>
          </w:tcPr>
          <w:p w:rsidR="00973EE6" w:rsidRPr="00BD5E31" w:rsidRDefault="00973EE6" w:rsidP="00894F82">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w:t>
            </w:r>
            <w:r w:rsidR="00894F82">
              <w:rPr>
                <w:rFonts w:ascii="Times New Roman" w:hAnsi="Times New Roman" w:cs="Times New Roman"/>
                <w:color w:val="000000"/>
              </w:rPr>
              <w:t>000</w:t>
            </w:r>
          </w:p>
        </w:tc>
        <w:tc>
          <w:tcPr>
            <w:tcW w:w="821" w:type="pct"/>
            <w:tcBorders>
              <w:top w:val="nil"/>
              <w:bottom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51" w:type="pct"/>
            <w:tcBorders>
              <w:top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r>
      <w:tr w:rsidR="00973EE6" w:rsidRPr="00BD5E31" w:rsidTr="00476478">
        <w:trPr>
          <w:cantSplit/>
          <w:tblHeader/>
        </w:trPr>
        <w:tc>
          <w:tcPr>
            <w:tcW w:w="136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Likelihood Ratio</w:t>
            </w:r>
          </w:p>
        </w:tc>
        <w:tc>
          <w:tcPr>
            <w:tcW w:w="570" w:type="pct"/>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875B47"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45</w:t>
            </w:r>
            <w:r w:rsidR="00973EE6" w:rsidRPr="00BD5E31">
              <w:rPr>
                <w:rFonts w:ascii="Times New Roman" w:hAnsi="Times New Roman" w:cs="Times New Roman"/>
                <w:color w:val="000000"/>
              </w:rPr>
              <w:t>.061</w:t>
            </w:r>
          </w:p>
        </w:tc>
        <w:tc>
          <w:tcPr>
            <w:tcW w:w="568" w:type="pct"/>
            <w:tcBorders>
              <w:top w:val="nil"/>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w:t>
            </w:r>
          </w:p>
        </w:tc>
        <w:tc>
          <w:tcPr>
            <w:tcW w:w="821" w:type="pct"/>
            <w:tcBorders>
              <w:top w:val="nil"/>
              <w:bottom w:val="nil"/>
            </w:tcBorders>
            <w:shd w:val="clear" w:color="auto" w:fill="FFFFFF"/>
            <w:tcMar>
              <w:top w:w="30" w:type="dxa"/>
              <w:left w:w="30" w:type="dxa"/>
              <w:bottom w:w="30" w:type="dxa"/>
              <w:right w:w="30" w:type="dxa"/>
            </w:tcMar>
            <w:vAlign w:val="center"/>
          </w:tcPr>
          <w:p w:rsidR="00973EE6" w:rsidRPr="00BD5E31" w:rsidRDefault="00973EE6" w:rsidP="00894F82">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w:t>
            </w:r>
            <w:r w:rsidR="00894F82">
              <w:rPr>
                <w:rFonts w:ascii="Times New Roman" w:hAnsi="Times New Roman" w:cs="Times New Roman"/>
                <w:color w:val="000000"/>
              </w:rPr>
              <w:t>001</w:t>
            </w:r>
          </w:p>
        </w:tc>
        <w:tc>
          <w:tcPr>
            <w:tcW w:w="821" w:type="pct"/>
            <w:tcBorders>
              <w:top w:val="nil"/>
              <w:bottom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51" w:type="pct"/>
            <w:tcBorders>
              <w:top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r>
      <w:tr w:rsidR="00973EE6" w:rsidRPr="00BD5E31" w:rsidTr="00476478">
        <w:trPr>
          <w:cantSplit/>
          <w:tblHeader/>
        </w:trPr>
        <w:tc>
          <w:tcPr>
            <w:tcW w:w="136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Fisher's Exact Test</w:t>
            </w:r>
          </w:p>
        </w:tc>
        <w:tc>
          <w:tcPr>
            <w:tcW w:w="570" w:type="pct"/>
            <w:tcBorders>
              <w:top w:val="nil"/>
              <w:left w:val="single" w:sz="16" w:space="0" w:color="000000"/>
              <w:bottom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568" w:type="pct"/>
            <w:tcBorders>
              <w:top w:val="nil"/>
              <w:bottom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21" w:type="pct"/>
            <w:tcBorders>
              <w:top w:val="nil"/>
              <w:bottom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21" w:type="pct"/>
            <w:tcBorders>
              <w:top w:val="nil"/>
              <w:bottom w:val="nil"/>
            </w:tcBorders>
            <w:shd w:val="clear" w:color="auto" w:fill="FFFFFF"/>
            <w:tcMar>
              <w:top w:w="30" w:type="dxa"/>
              <w:left w:w="30" w:type="dxa"/>
              <w:bottom w:w="30" w:type="dxa"/>
              <w:right w:w="30" w:type="dxa"/>
            </w:tcMar>
            <w:vAlign w:val="center"/>
          </w:tcPr>
          <w:p w:rsidR="00973EE6" w:rsidRPr="00BD5E31" w:rsidRDefault="00894F82" w:rsidP="00894F82">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.000</w:t>
            </w:r>
          </w:p>
        </w:tc>
        <w:tc>
          <w:tcPr>
            <w:tcW w:w="851" w:type="pct"/>
            <w:tcBorders>
              <w:top w:val="nil"/>
              <w:bottom w:val="nil"/>
              <w:right w:val="single" w:sz="16" w:space="0" w:color="000000"/>
            </w:tcBorders>
            <w:shd w:val="clear" w:color="auto" w:fill="FFFFFF"/>
            <w:tcMar>
              <w:top w:w="30" w:type="dxa"/>
              <w:left w:w="30" w:type="dxa"/>
              <w:bottom w:w="30" w:type="dxa"/>
              <w:right w:w="30" w:type="dxa"/>
            </w:tcMar>
            <w:vAlign w:val="center"/>
          </w:tcPr>
          <w:p w:rsidR="00973EE6" w:rsidRPr="00BD5E31" w:rsidRDefault="00973EE6" w:rsidP="00894F82">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w:t>
            </w:r>
            <w:r w:rsidR="00894F82">
              <w:rPr>
                <w:rFonts w:ascii="Times New Roman" w:hAnsi="Times New Roman" w:cs="Times New Roman"/>
                <w:color w:val="000000"/>
              </w:rPr>
              <w:t>000</w:t>
            </w:r>
          </w:p>
        </w:tc>
      </w:tr>
      <w:tr w:rsidR="00973EE6" w:rsidRPr="00BD5E31" w:rsidTr="00476478">
        <w:trPr>
          <w:cantSplit/>
          <w:tblHeader/>
        </w:trPr>
        <w:tc>
          <w:tcPr>
            <w:tcW w:w="136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Linear-by-Linear Association</w:t>
            </w:r>
          </w:p>
        </w:tc>
        <w:tc>
          <w:tcPr>
            <w:tcW w:w="570" w:type="pct"/>
            <w:tcBorders>
              <w:top w:val="nil"/>
              <w:left w:val="single" w:sz="16" w:space="0" w:color="000000"/>
              <w:bottom w:val="nil"/>
            </w:tcBorders>
            <w:shd w:val="clear" w:color="auto" w:fill="FFFFFF"/>
            <w:tcMar>
              <w:top w:w="30" w:type="dxa"/>
              <w:left w:w="30" w:type="dxa"/>
              <w:bottom w:w="30" w:type="dxa"/>
              <w:right w:w="30" w:type="dxa"/>
            </w:tcMar>
            <w:vAlign w:val="center"/>
          </w:tcPr>
          <w:p w:rsidR="00973EE6" w:rsidRPr="00BD5E31" w:rsidRDefault="00875B47" w:rsidP="00973EE6">
            <w:pPr>
              <w:autoSpaceDE w:val="0"/>
              <w:autoSpaceDN w:val="0"/>
              <w:adjustRightInd w:val="0"/>
              <w:spacing w:after="0" w:line="320" w:lineRule="atLeast"/>
              <w:jc w:val="right"/>
              <w:rPr>
                <w:rFonts w:ascii="Times New Roman" w:hAnsi="Times New Roman" w:cs="Times New Roman"/>
                <w:color w:val="000000"/>
              </w:rPr>
            </w:pPr>
            <w:r>
              <w:rPr>
                <w:rFonts w:ascii="Times New Roman" w:hAnsi="Times New Roman" w:cs="Times New Roman"/>
                <w:color w:val="000000"/>
              </w:rPr>
              <w:t>32</w:t>
            </w:r>
            <w:r w:rsidR="00973EE6" w:rsidRPr="00BD5E31">
              <w:rPr>
                <w:rFonts w:ascii="Times New Roman" w:hAnsi="Times New Roman" w:cs="Times New Roman"/>
                <w:color w:val="000000"/>
              </w:rPr>
              <w:t>.060</w:t>
            </w:r>
          </w:p>
        </w:tc>
        <w:tc>
          <w:tcPr>
            <w:tcW w:w="568" w:type="pct"/>
            <w:tcBorders>
              <w:top w:val="nil"/>
              <w:bottom w:val="nil"/>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w:t>
            </w:r>
          </w:p>
        </w:tc>
        <w:tc>
          <w:tcPr>
            <w:tcW w:w="821" w:type="pct"/>
            <w:tcBorders>
              <w:top w:val="nil"/>
              <w:bottom w:val="nil"/>
            </w:tcBorders>
            <w:shd w:val="clear" w:color="auto" w:fill="FFFFFF"/>
            <w:tcMar>
              <w:top w:w="30" w:type="dxa"/>
              <w:left w:w="30" w:type="dxa"/>
              <w:bottom w:w="30" w:type="dxa"/>
              <w:right w:w="30" w:type="dxa"/>
            </w:tcMar>
            <w:vAlign w:val="center"/>
          </w:tcPr>
          <w:p w:rsidR="00973EE6" w:rsidRPr="00BD5E31" w:rsidRDefault="00973EE6" w:rsidP="00894F82">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w:t>
            </w:r>
            <w:r w:rsidR="00894F82">
              <w:rPr>
                <w:rFonts w:ascii="Times New Roman" w:hAnsi="Times New Roman" w:cs="Times New Roman"/>
                <w:color w:val="000000"/>
              </w:rPr>
              <w:t>000</w:t>
            </w:r>
          </w:p>
        </w:tc>
        <w:tc>
          <w:tcPr>
            <w:tcW w:w="821" w:type="pct"/>
            <w:tcBorders>
              <w:top w:val="nil"/>
              <w:bottom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51" w:type="pct"/>
            <w:tcBorders>
              <w:top w:val="nil"/>
              <w:bottom w:val="nil"/>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r>
      <w:tr w:rsidR="00973EE6" w:rsidRPr="00BD5E31" w:rsidTr="00476478">
        <w:trPr>
          <w:cantSplit/>
          <w:tblHeader/>
        </w:trPr>
        <w:tc>
          <w:tcPr>
            <w:tcW w:w="1368" w:type="pct"/>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 xml:space="preserve">N of Valid </w:t>
            </w:r>
            <w:proofErr w:type="spellStart"/>
            <w:r w:rsidRPr="00BD5E31">
              <w:rPr>
                <w:rFonts w:ascii="Times New Roman" w:hAnsi="Times New Roman" w:cs="Times New Roman"/>
                <w:color w:val="000000"/>
              </w:rPr>
              <w:t>Cases</w:t>
            </w:r>
            <w:r w:rsidRPr="00BD5E31">
              <w:rPr>
                <w:rFonts w:ascii="Times New Roman" w:hAnsi="Times New Roman" w:cs="Times New Roman"/>
                <w:color w:val="000000"/>
                <w:vertAlign w:val="superscript"/>
              </w:rPr>
              <w:t>b</w:t>
            </w:r>
            <w:proofErr w:type="spellEnd"/>
          </w:p>
        </w:tc>
        <w:tc>
          <w:tcPr>
            <w:tcW w:w="570"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973EE6" w:rsidRPr="00BD5E31" w:rsidRDefault="00973EE6" w:rsidP="00973EE6">
            <w:pPr>
              <w:autoSpaceDE w:val="0"/>
              <w:autoSpaceDN w:val="0"/>
              <w:adjustRightInd w:val="0"/>
              <w:spacing w:after="0" w:line="320" w:lineRule="atLeast"/>
              <w:jc w:val="right"/>
              <w:rPr>
                <w:rFonts w:ascii="Times New Roman" w:hAnsi="Times New Roman" w:cs="Times New Roman"/>
                <w:color w:val="000000"/>
              </w:rPr>
            </w:pPr>
            <w:r w:rsidRPr="00BD5E31">
              <w:rPr>
                <w:rFonts w:ascii="Times New Roman" w:hAnsi="Times New Roman" w:cs="Times New Roman"/>
                <w:color w:val="000000"/>
              </w:rPr>
              <w:t>105</w:t>
            </w:r>
          </w:p>
        </w:tc>
        <w:tc>
          <w:tcPr>
            <w:tcW w:w="568" w:type="pct"/>
            <w:tcBorders>
              <w:top w:val="nil"/>
              <w:bottom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21" w:type="pct"/>
            <w:tcBorders>
              <w:top w:val="nil"/>
              <w:bottom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21" w:type="pct"/>
            <w:tcBorders>
              <w:top w:val="nil"/>
              <w:bottom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51"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r>
      <w:tr w:rsidR="00973EE6" w:rsidRPr="00BD5E31" w:rsidTr="00476478">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a. 0 cells (.0%) have expected count less than 5. The minimum expected count is 9.52.</w:t>
            </w:r>
          </w:p>
        </w:tc>
      </w:tr>
      <w:tr w:rsidR="00973EE6" w:rsidRPr="00BD5E31" w:rsidTr="00476478">
        <w:trPr>
          <w:cantSplit/>
        </w:trPr>
        <w:tc>
          <w:tcPr>
            <w:tcW w:w="1938" w:type="pct"/>
            <w:gridSpan w:val="2"/>
            <w:tcBorders>
              <w:top w:val="nil"/>
              <w:left w:val="nil"/>
              <w:bottom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320" w:lineRule="atLeast"/>
              <w:rPr>
                <w:rFonts w:ascii="Times New Roman" w:hAnsi="Times New Roman" w:cs="Times New Roman"/>
                <w:color w:val="000000"/>
              </w:rPr>
            </w:pPr>
            <w:r w:rsidRPr="00BD5E31">
              <w:rPr>
                <w:rFonts w:ascii="Times New Roman" w:hAnsi="Times New Roman" w:cs="Times New Roman"/>
                <w:color w:val="000000"/>
              </w:rPr>
              <w:t>b. Computed only for a 2x2 table</w:t>
            </w:r>
          </w:p>
        </w:tc>
        <w:tc>
          <w:tcPr>
            <w:tcW w:w="568" w:type="pct"/>
            <w:tcBorders>
              <w:top w:val="nil"/>
              <w:left w:val="nil"/>
              <w:bottom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21" w:type="pct"/>
            <w:tcBorders>
              <w:top w:val="nil"/>
              <w:left w:val="nil"/>
              <w:bottom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21" w:type="pct"/>
            <w:tcBorders>
              <w:top w:val="nil"/>
              <w:left w:val="nil"/>
              <w:bottom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c>
          <w:tcPr>
            <w:tcW w:w="851" w:type="pct"/>
            <w:tcBorders>
              <w:top w:val="nil"/>
              <w:left w:val="nil"/>
              <w:bottom w:val="nil"/>
              <w:right w:val="nil"/>
            </w:tcBorders>
            <w:shd w:val="clear" w:color="auto" w:fill="FFFFFF"/>
            <w:tcMar>
              <w:top w:w="30" w:type="dxa"/>
              <w:left w:w="30" w:type="dxa"/>
              <w:bottom w:w="30" w:type="dxa"/>
              <w:right w:w="30" w:type="dxa"/>
            </w:tcMar>
          </w:tcPr>
          <w:p w:rsidR="00973EE6" w:rsidRPr="00BD5E31" w:rsidRDefault="00973EE6" w:rsidP="00973EE6">
            <w:pPr>
              <w:autoSpaceDE w:val="0"/>
              <w:autoSpaceDN w:val="0"/>
              <w:adjustRightInd w:val="0"/>
              <w:spacing w:after="0" w:line="240" w:lineRule="auto"/>
              <w:rPr>
                <w:rFonts w:ascii="Times New Roman" w:hAnsi="Times New Roman" w:cs="Times New Roman"/>
              </w:rPr>
            </w:pPr>
          </w:p>
        </w:tc>
      </w:tr>
    </w:tbl>
    <w:tbl>
      <w:tblPr>
        <w:tblpPr w:leftFromText="180" w:rightFromText="180" w:vertAnchor="text" w:horzAnchor="margin" w:tblpY="203"/>
        <w:tblW w:w="4983"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2909"/>
        <w:gridCol w:w="2466"/>
        <w:gridCol w:w="1481"/>
        <w:gridCol w:w="1814"/>
      </w:tblGrid>
      <w:tr w:rsidR="00875B47" w:rsidRPr="00552D4C" w:rsidTr="00476478">
        <w:trPr>
          <w:cantSplit/>
          <w:tblHeader/>
        </w:trPr>
        <w:tc>
          <w:tcPr>
            <w:tcW w:w="5000" w:type="pct"/>
            <w:gridSpan w:val="4"/>
            <w:tcBorders>
              <w:top w:val="nil"/>
              <w:left w:val="nil"/>
              <w:bottom w:val="nil"/>
              <w:right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center"/>
              <w:rPr>
                <w:rFonts w:ascii="Times New Roman" w:hAnsi="Times New Roman" w:cs="Times New Roman"/>
                <w:color w:val="000000"/>
                <w:sz w:val="24"/>
                <w:szCs w:val="24"/>
              </w:rPr>
            </w:pPr>
            <w:r w:rsidRPr="00552D4C">
              <w:rPr>
                <w:rFonts w:ascii="Times New Roman" w:hAnsi="Times New Roman" w:cs="Times New Roman"/>
                <w:b/>
                <w:bCs/>
                <w:color w:val="000000"/>
                <w:sz w:val="24"/>
                <w:szCs w:val="24"/>
              </w:rPr>
              <w:t>Symmetric Measures</w:t>
            </w:r>
          </w:p>
        </w:tc>
      </w:tr>
      <w:tr w:rsidR="00875B47" w:rsidRPr="00552D4C" w:rsidTr="00476478">
        <w:trPr>
          <w:cantSplit/>
          <w:tblHeader/>
        </w:trPr>
        <w:tc>
          <w:tcPr>
            <w:tcW w:w="1678"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240" w:lineRule="auto"/>
              <w:rPr>
                <w:rFonts w:ascii="Times New Roman" w:hAnsi="Times New Roman" w:cs="Times New Roman"/>
                <w:sz w:val="24"/>
                <w:szCs w:val="24"/>
              </w:rPr>
            </w:pPr>
          </w:p>
        </w:tc>
        <w:tc>
          <w:tcPr>
            <w:tcW w:w="1422"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240" w:lineRule="auto"/>
              <w:rPr>
                <w:rFonts w:ascii="Times New Roman" w:hAnsi="Times New Roman" w:cs="Times New Roman"/>
                <w:sz w:val="24"/>
                <w:szCs w:val="24"/>
              </w:rPr>
            </w:pPr>
          </w:p>
        </w:tc>
        <w:tc>
          <w:tcPr>
            <w:tcW w:w="85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5B47" w:rsidRPr="00552D4C" w:rsidRDefault="00875B47" w:rsidP="00875B47">
            <w:pPr>
              <w:autoSpaceDE w:val="0"/>
              <w:autoSpaceDN w:val="0"/>
              <w:adjustRightInd w:val="0"/>
              <w:spacing w:after="0" w:line="320" w:lineRule="atLeast"/>
              <w:jc w:val="center"/>
              <w:rPr>
                <w:rFonts w:ascii="Times New Roman" w:hAnsi="Times New Roman" w:cs="Times New Roman"/>
                <w:color w:val="000000"/>
                <w:sz w:val="24"/>
                <w:szCs w:val="24"/>
              </w:rPr>
            </w:pPr>
            <w:r w:rsidRPr="00552D4C">
              <w:rPr>
                <w:rFonts w:ascii="Times New Roman" w:hAnsi="Times New Roman" w:cs="Times New Roman"/>
                <w:color w:val="000000"/>
                <w:sz w:val="24"/>
                <w:szCs w:val="24"/>
              </w:rPr>
              <w:t>Value</w:t>
            </w:r>
          </w:p>
        </w:tc>
        <w:tc>
          <w:tcPr>
            <w:tcW w:w="1047"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5B47" w:rsidRPr="00552D4C" w:rsidRDefault="00875B47" w:rsidP="00875B47">
            <w:pPr>
              <w:autoSpaceDE w:val="0"/>
              <w:autoSpaceDN w:val="0"/>
              <w:adjustRightInd w:val="0"/>
              <w:spacing w:after="0" w:line="320" w:lineRule="atLeast"/>
              <w:jc w:val="center"/>
              <w:rPr>
                <w:rFonts w:ascii="Times New Roman" w:hAnsi="Times New Roman" w:cs="Times New Roman"/>
                <w:color w:val="000000"/>
                <w:sz w:val="24"/>
                <w:szCs w:val="24"/>
              </w:rPr>
            </w:pPr>
            <w:r w:rsidRPr="00552D4C">
              <w:rPr>
                <w:rFonts w:ascii="Times New Roman" w:hAnsi="Times New Roman" w:cs="Times New Roman"/>
                <w:color w:val="000000"/>
                <w:sz w:val="24"/>
                <w:szCs w:val="24"/>
              </w:rPr>
              <w:t>Approx. Sig.</w:t>
            </w:r>
          </w:p>
        </w:tc>
      </w:tr>
      <w:tr w:rsidR="00875B47" w:rsidRPr="00552D4C" w:rsidTr="00476478">
        <w:trPr>
          <w:cantSplit/>
          <w:tblHeader/>
        </w:trPr>
        <w:tc>
          <w:tcPr>
            <w:tcW w:w="1678" w:type="pct"/>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Nominal by Nominal</w:t>
            </w:r>
          </w:p>
        </w:tc>
        <w:tc>
          <w:tcPr>
            <w:tcW w:w="1422"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Phi</w:t>
            </w:r>
          </w:p>
        </w:tc>
        <w:tc>
          <w:tcPr>
            <w:tcW w:w="854"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-.024</w:t>
            </w:r>
          </w:p>
        </w:tc>
        <w:tc>
          <w:tcPr>
            <w:tcW w:w="1047"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w:t>
            </w:r>
            <w:r>
              <w:rPr>
                <w:rFonts w:ascii="Times New Roman" w:hAnsi="Times New Roman" w:cs="Times New Roman"/>
                <w:color w:val="000000"/>
                <w:sz w:val="24"/>
                <w:szCs w:val="24"/>
              </w:rPr>
              <w:t>000</w:t>
            </w:r>
          </w:p>
        </w:tc>
      </w:tr>
      <w:tr w:rsidR="00875B47" w:rsidRPr="00552D4C" w:rsidTr="00476478">
        <w:trPr>
          <w:cantSplit/>
          <w:tblHeader/>
        </w:trPr>
        <w:tc>
          <w:tcPr>
            <w:tcW w:w="1678" w:type="pct"/>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240" w:lineRule="auto"/>
              <w:rPr>
                <w:rFonts w:ascii="Times New Roman" w:hAnsi="Times New Roman" w:cs="Times New Roman"/>
                <w:color w:val="000000"/>
                <w:sz w:val="24"/>
                <w:szCs w:val="24"/>
              </w:rPr>
            </w:pPr>
          </w:p>
        </w:tc>
        <w:tc>
          <w:tcPr>
            <w:tcW w:w="1422" w:type="pct"/>
            <w:tcBorders>
              <w:top w:val="nil"/>
              <w:left w:val="nil"/>
              <w:bottom w:val="nil"/>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Cramer's V</w:t>
            </w:r>
          </w:p>
        </w:tc>
        <w:tc>
          <w:tcPr>
            <w:tcW w:w="854" w:type="pct"/>
            <w:tcBorders>
              <w:top w:val="nil"/>
              <w:left w:val="single" w:sz="16" w:space="0" w:color="000000"/>
              <w:bottom w:val="nil"/>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.024</w:t>
            </w:r>
          </w:p>
        </w:tc>
        <w:tc>
          <w:tcPr>
            <w:tcW w:w="1047" w:type="pct"/>
            <w:tcBorders>
              <w:top w:val="nil"/>
              <w:bottom w:val="nil"/>
              <w:right w:val="single" w:sz="16" w:space="0" w:color="000000"/>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w:t>
            </w:r>
            <w:r>
              <w:rPr>
                <w:rFonts w:ascii="Times New Roman" w:hAnsi="Times New Roman" w:cs="Times New Roman"/>
                <w:color w:val="000000"/>
                <w:sz w:val="24"/>
                <w:szCs w:val="24"/>
              </w:rPr>
              <w:t>000</w:t>
            </w:r>
          </w:p>
        </w:tc>
      </w:tr>
      <w:tr w:rsidR="00875B47" w:rsidRPr="00552D4C" w:rsidTr="00476478">
        <w:trPr>
          <w:cantSplit/>
        </w:trPr>
        <w:tc>
          <w:tcPr>
            <w:tcW w:w="3099" w:type="pct"/>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320" w:lineRule="atLeast"/>
              <w:rPr>
                <w:rFonts w:ascii="Times New Roman" w:hAnsi="Times New Roman" w:cs="Times New Roman"/>
                <w:color w:val="000000"/>
                <w:sz w:val="24"/>
                <w:szCs w:val="24"/>
              </w:rPr>
            </w:pPr>
            <w:r w:rsidRPr="00552D4C">
              <w:rPr>
                <w:rFonts w:ascii="Times New Roman" w:hAnsi="Times New Roman" w:cs="Times New Roman"/>
                <w:color w:val="000000"/>
                <w:sz w:val="24"/>
                <w:szCs w:val="24"/>
              </w:rPr>
              <w:t>N of Valid Cases</w:t>
            </w:r>
          </w:p>
        </w:tc>
        <w:tc>
          <w:tcPr>
            <w:tcW w:w="854"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875B47" w:rsidRPr="00552D4C" w:rsidRDefault="00875B47" w:rsidP="00875B47">
            <w:pPr>
              <w:autoSpaceDE w:val="0"/>
              <w:autoSpaceDN w:val="0"/>
              <w:adjustRightInd w:val="0"/>
              <w:spacing w:after="0" w:line="320" w:lineRule="atLeast"/>
              <w:jc w:val="right"/>
              <w:rPr>
                <w:rFonts w:ascii="Times New Roman" w:hAnsi="Times New Roman" w:cs="Times New Roman"/>
                <w:color w:val="000000"/>
                <w:sz w:val="24"/>
                <w:szCs w:val="24"/>
              </w:rPr>
            </w:pPr>
            <w:r w:rsidRPr="00552D4C">
              <w:rPr>
                <w:rFonts w:ascii="Times New Roman" w:hAnsi="Times New Roman" w:cs="Times New Roman"/>
                <w:color w:val="000000"/>
                <w:sz w:val="24"/>
                <w:szCs w:val="24"/>
              </w:rPr>
              <w:t>105</w:t>
            </w:r>
          </w:p>
        </w:tc>
        <w:tc>
          <w:tcPr>
            <w:tcW w:w="1047"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875B47" w:rsidRPr="00552D4C" w:rsidRDefault="00875B47" w:rsidP="00875B47">
            <w:pPr>
              <w:autoSpaceDE w:val="0"/>
              <w:autoSpaceDN w:val="0"/>
              <w:adjustRightInd w:val="0"/>
              <w:spacing w:after="0" w:line="240" w:lineRule="auto"/>
              <w:rPr>
                <w:rFonts w:ascii="Times New Roman" w:hAnsi="Times New Roman" w:cs="Times New Roman"/>
                <w:sz w:val="24"/>
                <w:szCs w:val="24"/>
              </w:rPr>
            </w:pPr>
          </w:p>
        </w:tc>
      </w:tr>
    </w:tbl>
    <w:p w:rsidR="00973EE6" w:rsidRPr="00973EE6" w:rsidRDefault="00973EE6" w:rsidP="00973EE6">
      <w:pPr>
        <w:autoSpaceDE w:val="0"/>
        <w:autoSpaceDN w:val="0"/>
        <w:adjustRightInd w:val="0"/>
        <w:spacing w:after="0" w:line="400" w:lineRule="atLeast"/>
        <w:rPr>
          <w:rFonts w:ascii="Times New Roman" w:hAnsi="Times New Roman" w:cs="Times New Roman"/>
          <w:sz w:val="24"/>
          <w:szCs w:val="24"/>
        </w:rPr>
      </w:pPr>
    </w:p>
    <w:p w:rsidR="005E6A89" w:rsidRPr="002D3C87" w:rsidRDefault="00AD1F5E" w:rsidP="006578B8">
      <w:pPr>
        <w:pStyle w:val="Heading2"/>
        <w:numPr>
          <w:ilvl w:val="1"/>
          <w:numId w:val="39"/>
        </w:numPr>
        <w:rPr>
          <w:rFonts w:ascii="Times New Roman" w:hAnsi="Times New Roman" w:cs="Times New Roman"/>
          <w:color w:val="000000" w:themeColor="text1"/>
          <w:sz w:val="28"/>
        </w:rPr>
      </w:pPr>
      <w:bookmarkStart w:id="128" w:name="_Toc140738960"/>
      <w:r w:rsidRPr="002D3C87">
        <w:rPr>
          <w:rFonts w:ascii="Times New Roman" w:hAnsi="Times New Roman" w:cs="Times New Roman"/>
          <w:color w:val="000000" w:themeColor="text1"/>
          <w:sz w:val="28"/>
        </w:rPr>
        <w:t>INDEPENDENT T-TEST FOR CONTINUOUS EXPLANATORY VARIABLE</w:t>
      </w:r>
      <w:bookmarkEnd w:id="128"/>
    </w:p>
    <w:p w:rsidR="00973EE6" w:rsidRPr="00B96F87" w:rsidRDefault="00B96F87" w:rsidP="00B96F87">
      <w:pPr>
        <w:autoSpaceDE w:val="0"/>
        <w:autoSpaceDN w:val="0"/>
        <w:adjustRightInd w:val="0"/>
        <w:spacing w:after="0" w:line="360" w:lineRule="auto"/>
        <w:jc w:val="both"/>
        <w:rPr>
          <w:rFonts w:ascii="Times New Roman" w:hAnsi="Times New Roman" w:cs="Times New Roman"/>
          <w:sz w:val="24"/>
        </w:rPr>
      </w:pPr>
      <w:r w:rsidRPr="00B96F87">
        <w:rPr>
          <w:rFonts w:ascii="Times New Roman" w:hAnsi="Times New Roman" w:cs="Times New Roman"/>
          <w:sz w:val="24"/>
        </w:rPr>
        <w:t xml:space="preserve">The Independent Sample T-Test compares the mean scores of two groups </w:t>
      </w:r>
      <w:r w:rsidR="006B6FCC">
        <w:rPr>
          <w:rFonts w:ascii="Times New Roman" w:hAnsi="Times New Roman" w:cs="Times New Roman"/>
          <w:sz w:val="24"/>
        </w:rPr>
        <w:t xml:space="preserve">(food secure and insecure households) </w:t>
      </w:r>
      <w:r w:rsidRPr="00B96F87">
        <w:rPr>
          <w:rFonts w:ascii="Times New Roman" w:hAnsi="Times New Roman" w:cs="Times New Roman"/>
          <w:sz w:val="24"/>
        </w:rPr>
        <w:t>on a given variable</w:t>
      </w:r>
      <w:r w:rsidR="005E6A89">
        <w:rPr>
          <w:rFonts w:ascii="Times New Roman" w:hAnsi="Times New Roman" w:cs="Times New Roman"/>
          <w:sz w:val="24"/>
        </w:rPr>
        <w:t xml:space="preserve"> (dependency ratio). In this </w:t>
      </w:r>
      <w:r w:rsidR="00CA5255">
        <w:rPr>
          <w:rFonts w:ascii="Times New Roman" w:hAnsi="Times New Roman" w:cs="Times New Roman"/>
          <w:sz w:val="24"/>
        </w:rPr>
        <w:t>case,</w:t>
      </w:r>
      <w:r w:rsidR="005E6A89">
        <w:rPr>
          <w:rFonts w:ascii="Times New Roman" w:hAnsi="Times New Roman" w:cs="Times New Roman"/>
          <w:sz w:val="24"/>
        </w:rPr>
        <w:t xml:space="preserve"> I </w:t>
      </w:r>
      <w:r w:rsidRPr="00B96F87">
        <w:rPr>
          <w:rFonts w:ascii="Times New Roman" w:hAnsi="Times New Roman" w:cs="Times New Roman"/>
          <w:sz w:val="24"/>
        </w:rPr>
        <w:t xml:space="preserve">compare “frequency of </w:t>
      </w:r>
      <w:r w:rsidR="005E6A89">
        <w:rPr>
          <w:rFonts w:ascii="Times New Roman" w:hAnsi="Times New Roman" w:cs="Times New Roman"/>
          <w:sz w:val="24"/>
        </w:rPr>
        <w:t>dependency ratio</w:t>
      </w:r>
      <w:r w:rsidRPr="00B96F87">
        <w:rPr>
          <w:rFonts w:ascii="Times New Roman" w:hAnsi="Times New Roman" w:cs="Times New Roman"/>
          <w:sz w:val="24"/>
        </w:rPr>
        <w:t xml:space="preserve">” for </w:t>
      </w:r>
      <w:r w:rsidR="005E6A89">
        <w:rPr>
          <w:rFonts w:ascii="Times New Roman" w:hAnsi="Times New Roman" w:cs="Times New Roman"/>
          <w:sz w:val="24"/>
        </w:rPr>
        <w:t>food secure</w:t>
      </w:r>
      <w:r w:rsidRPr="00B96F87">
        <w:rPr>
          <w:rFonts w:ascii="Times New Roman" w:hAnsi="Times New Roman" w:cs="Times New Roman"/>
          <w:sz w:val="24"/>
        </w:rPr>
        <w:t xml:space="preserve"> versus </w:t>
      </w:r>
      <w:r w:rsidR="005E6A89">
        <w:rPr>
          <w:rFonts w:ascii="Times New Roman" w:hAnsi="Times New Roman" w:cs="Times New Roman"/>
          <w:sz w:val="24"/>
        </w:rPr>
        <w:t xml:space="preserve">food insecure households. </w:t>
      </w:r>
    </w:p>
    <w:p w:rsidR="005E6A89" w:rsidRDefault="00B96F87" w:rsidP="00B96F87">
      <w:pPr>
        <w:autoSpaceDE w:val="0"/>
        <w:autoSpaceDN w:val="0"/>
        <w:adjustRightInd w:val="0"/>
        <w:spacing w:after="0" w:line="360" w:lineRule="auto"/>
        <w:jc w:val="both"/>
        <w:rPr>
          <w:rFonts w:ascii="Times New Roman" w:hAnsi="Times New Roman" w:cs="Times New Roman"/>
          <w:sz w:val="24"/>
        </w:rPr>
      </w:pPr>
      <w:r w:rsidRPr="0027749D">
        <w:rPr>
          <w:rFonts w:ascii="Times New Roman" w:hAnsi="Times New Roman" w:cs="Times New Roman"/>
          <w:b/>
          <w:sz w:val="24"/>
        </w:rPr>
        <w:t>Null Hypothesis</w:t>
      </w:r>
      <w:r w:rsidRPr="00B96F87">
        <w:rPr>
          <w:rFonts w:ascii="Times New Roman" w:hAnsi="Times New Roman" w:cs="Times New Roman"/>
          <w:sz w:val="24"/>
        </w:rPr>
        <w:t>: The means of the two groups (</w:t>
      </w:r>
      <w:r w:rsidR="005E6A89">
        <w:rPr>
          <w:rFonts w:ascii="Times New Roman" w:hAnsi="Times New Roman" w:cs="Times New Roman"/>
          <w:sz w:val="24"/>
        </w:rPr>
        <w:t xml:space="preserve">food secure </w:t>
      </w:r>
      <w:r w:rsidRPr="00B96F87">
        <w:rPr>
          <w:rFonts w:ascii="Times New Roman" w:hAnsi="Times New Roman" w:cs="Times New Roman"/>
          <w:sz w:val="24"/>
        </w:rPr>
        <w:t xml:space="preserve">and </w:t>
      </w:r>
      <w:r w:rsidR="005E6A89">
        <w:rPr>
          <w:rFonts w:ascii="Times New Roman" w:hAnsi="Times New Roman" w:cs="Times New Roman"/>
          <w:sz w:val="24"/>
        </w:rPr>
        <w:t>food insecure households</w:t>
      </w:r>
      <w:r w:rsidRPr="00B96F87">
        <w:rPr>
          <w:rFonts w:ascii="Times New Roman" w:hAnsi="Times New Roman" w:cs="Times New Roman"/>
          <w:sz w:val="24"/>
        </w:rPr>
        <w:t xml:space="preserve">) are not significantly different. </w:t>
      </w:r>
    </w:p>
    <w:p w:rsidR="00B96F87" w:rsidRDefault="00B96F87" w:rsidP="00B96F87">
      <w:pPr>
        <w:autoSpaceDE w:val="0"/>
        <w:autoSpaceDN w:val="0"/>
        <w:adjustRightInd w:val="0"/>
        <w:spacing w:after="0" w:line="360" w:lineRule="auto"/>
        <w:jc w:val="both"/>
        <w:rPr>
          <w:rFonts w:ascii="Times New Roman" w:hAnsi="Times New Roman" w:cs="Times New Roman"/>
          <w:sz w:val="24"/>
        </w:rPr>
      </w:pPr>
      <w:r w:rsidRPr="0027749D">
        <w:rPr>
          <w:rFonts w:ascii="Times New Roman" w:hAnsi="Times New Roman" w:cs="Times New Roman"/>
          <w:b/>
          <w:sz w:val="24"/>
        </w:rPr>
        <w:t>Alternate Hypothesis</w:t>
      </w:r>
      <w:r w:rsidRPr="00B96F87">
        <w:rPr>
          <w:rFonts w:ascii="Times New Roman" w:hAnsi="Times New Roman" w:cs="Times New Roman"/>
          <w:sz w:val="24"/>
        </w:rPr>
        <w:t xml:space="preserve">: The means of the two groups </w:t>
      </w:r>
      <w:r w:rsidR="005E6A89" w:rsidRPr="00B96F87">
        <w:rPr>
          <w:rFonts w:ascii="Times New Roman" w:hAnsi="Times New Roman" w:cs="Times New Roman"/>
          <w:sz w:val="24"/>
        </w:rPr>
        <w:t>(</w:t>
      </w:r>
      <w:r w:rsidR="005E6A89">
        <w:rPr>
          <w:rFonts w:ascii="Times New Roman" w:hAnsi="Times New Roman" w:cs="Times New Roman"/>
          <w:sz w:val="24"/>
        </w:rPr>
        <w:t xml:space="preserve">food secure </w:t>
      </w:r>
      <w:r w:rsidR="005E6A89" w:rsidRPr="00B96F87">
        <w:rPr>
          <w:rFonts w:ascii="Times New Roman" w:hAnsi="Times New Roman" w:cs="Times New Roman"/>
          <w:sz w:val="24"/>
        </w:rPr>
        <w:t xml:space="preserve">and </w:t>
      </w:r>
      <w:r w:rsidR="005E6A89">
        <w:rPr>
          <w:rFonts w:ascii="Times New Roman" w:hAnsi="Times New Roman" w:cs="Times New Roman"/>
          <w:sz w:val="24"/>
        </w:rPr>
        <w:t>food insecure households</w:t>
      </w:r>
      <w:r w:rsidR="005E6A89" w:rsidRPr="00B96F87">
        <w:rPr>
          <w:rFonts w:ascii="Times New Roman" w:hAnsi="Times New Roman" w:cs="Times New Roman"/>
          <w:sz w:val="24"/>
        </w:rPr>
        <w:t xml:space="preserve">) </w:t>
      </w:r>
      <w:r w:rsidRPr="00B96F87">
        <w:rPr>
          <w:rFonts w:ascii="Times New Roman" w:hAnsi="Times New Roman" w:cs="Times New Roman"/>
          <w:sz w:val="24"/>
        </w:rPr>
        <w:t>are significantly different.</w:t>
      </w:r>
    </w:p>
    <w:p w:rsidR="00B96F87" w:rsidRPr="006B6FCC" w:rsidRDefault="00B96F87" w:rsidP="006B6FCC">
      <w:pPr>
        <w:autoSpaceDE w:val="0"/>
        <w:autoSpaceDN w:val="0"/>
        <w:adjustRightInd w:val="0"/>
        <w:spacing w:after="0" w:line="360" w:lineRule="auto"/>
        <w:jc w:val="both"/>
        <w:rPr>
          <w:rFonts w:ascii="Times New Roman" w:hAnsi="Times New Roman" w:cs="Times New Roman"/>
          <w:sz w:val="24"/>
        </w:rPr>
      </w:pPr>
      <w:r w:rsidRPr="006B6FCC">
        <w:rPr>
          <w:rFonts w:ascii="Times New Roman" w:hAnsi="Times New Roman" w:cs="Times New Roman"/>
          <w:sz w:val="24"/>
        </w:rPr>
        <w:t xml:space="preserve">We can see here </w:t>
      </w:r>
      <w:r w:rsidR="005E6A89">
        <w:rPr>
          <w:rFonts w:ascii="Times New Roman" w:hAnsi="Times New Roman" w:cs="Times New Roman"/>
          <w:sz w:val="24"/>
        </w:rPr>
        <w:t xml:space="preserve">below in table 15 </w:t>
      </w:r>
      <w:r w:rsidRPr="006B6FCC">
        <w:rPr>
          <w:rFonts w:ascii="Times New Roman" w:hAnsi="Times New Roman" w:cs="Times New Roman"/>
          <w:sz w:val="24"/>
        </w:rPr>
        <w:t xml:space="preserve">that </w:t>
      </w:r>
      <w:r w:rsidR="005E6A89">
        <w:rPr>
          <w:rFonts w:ascii="Times New Roman" w:hAnsi="Times New Roman" w:cs="Times New Roman"/>
          <w:sz w:val="24"/>
        </w:rPr>
        <w:t xml:space="preserve">food secure household </w:t>
      </w:r>
      <w:r w:rsidRPr="006B6FCC">
        <w:rPr>
          <w:rFonts w:ascii="Times New Roman" w:hAnsi="Times New Roman" w:cs="Times New Roman"/>
          <w:sz w:val="24"/>
        </w:rPr>
        <w:t xml:space="preserve">report higher frequencies of </w:t>
      </w:r>
      <w:r w:rsidR="005E6A89">
        <w:rPr>
          <w:rFonts w:ascii="Times New Roman" w:hAnsi="Times New Roman" w:cs="Times New Roman"/>
          <w:sz w:val="24"/>
        </w:rPr>
        <w:t xml:space="preserve">dependency </w:t>
      </w:r>
      <w:r w:rsidR="00FE7CB7">
        <w:rPr>
          <w:rFonts w:ascii="Times New Roman" w:hAnsi="Times New Roman" w:cs="Times New Roman"/>
          <w:sz w:val="24"/>
        </w:rPr>
        <w:t>ratio</w:t>
      </w:r>
      <w:r w:rsidR="00984A4B">
        <w:rPr>
          <w:rFonts w:ascii="Times New Roman" w:hAnsi="Times New Roman" w:cs="Times New Roman"/>
          <w:sz w:val="24"/>
        </w:rPr>
        <w:t xml:space="preserve"> (</w:t>
      </w:r>
      <w:r w:rsidR="00984A4B" w:rsidRPr="00AC3704">
        <w:rPr>
          <w:rFonts w:ascii="Times New Roman" w:hAnsi="Times New Roman" w:cs="Times New Roman"/>
          <w:color w:val="000000"/>
          <w:sz w:val="24"/>
          <w:szCs w:val="24"/>
        </w:rPr>
        <w:t>1.8138</w:t>
      </w:r>
      <w:r w:rsidR="00984A4B">
        <w:rPr>
          <w:rFonts w:ascii="Times New Roman" w:hAnsi="Times New Roman" w:cs="Times New Roman"/>
          <w:color w:val="000000"/>
          <w:sz w:val="24"/>
          <w:szCs w:val="24"/>
        </w:rPr>
        <w:t>)</w:t>
      </w:r>
      <w:r w:rsidR="00984A4B">
        <w:rPr>
          <w:rFonts w:ascii="Times New Roman" w:hAnsi="Times New Roman" w:cs="Times New Roman"/>
          <w:sz w:val="24"/>
        </w:rPr>
        <w:t xml:space="preserve"> </w:t>
      </w:r>
      <w:r w:rsidR="00FE7CB7" w:rsidRPr="006B6FCC">
        <w:rPr>
          <w:rFonts w:ascii="Times New Roman" w:hAnsi="Times New Roman" w:cs="Times New Roman"/>
          <w:sz w:val="24"/>
        </w:rPr>
        <w:t>than</w:t>
      </w:r>
      <w:r w:rsidR="00984A4B">
        <w:rPr>
          <w:rFonts w:ascii="Times New Roman" w:hAnsi="Times New Roman" w:cs="Times New Roman"/>
          <w:sz w:val="24"/>
        </w:rPr>
        <w:t xml:space="preserve"> </w:t>
      </w:r>
      <w:r w:rsidR="005E6A89">
        <w:rPr>
          <w:rFonts w:ascii="Times New Roman" w:hAnsi="Times New Roman" w:cs="Times New Roman"/>
          <w:sz w:val="24"/>
        </w:rPr>
        <w:t>food insecure households</w:t>
      </w:r>
      <w:r w:rsidR="006F116D">
        <w:rPr>
          <w:rFonts w:ascii="Times New Roman" w:hAnsi="Times New Roman" w:cs="Times New Roman"/>
          <w:sz w:val="24"/>
        </w:rPr>
        <w:t xml:space="preserve"> (</w:t>
      </w:r>
      <w:r w:rsidR="006F116D" w:rsidRPr="00AC3704">
        <w:rPr>
          <w:rFonts w:ascii="Times New Roman" w:hAnsi="Times New Roman" w:cs="Times New Roman"/>
          <w:color w:val="000000"/>
          <w:sz w:val="24"/>
          <w:szCs w:val="24"/>
        </w:rPr>
        <w:t>1.1962</w:t>
      </w:r>
      <w:r w:rsidR="006F116D">
        <w:rPr>
          <w:rFonts w:ascii="Times New Roman" w:hAnsi="Times New Roman" w:cs="Times New Roman"/>
          <w:color w:val="000000"/>
          <w:sz w:val="24"/>
          <w:szCs w:val="24"/>
        </w:rPr>
        <w:t>)</w:t>
      </w:r>
      <w:r w:rsidRPr="006B6FCC">
        <w:rPr>
          <w:rFonts w:ascii="Times New Roman" w:hAnsi="Times New Roman" w:cs="Times New Roman"/>
          <w:sz w:val="24"/>
        </w:rPr>
        <w:t>. However, we cannot tell from here whether or not this difference is significant.</w:t>
      </w:r>
    </w:p>
    <w:p w:rsidR="00FE7CB7" w:rsidRDefault="006B6FCC" w:rsidP="006B6FCC">
      <w:pPr>
        <w:autoSpaceDE w:val="0"/>
        <w:autoSpaceDN w:val="0"/>
        <w:adjustRightInd w:val="0"/>
        <w:spacing w:after="0" w:line="360" w:lineRule="auto"/>
        <w:jc w:val="both"/>
        <w:rPr>
          <w:rFonts w:ascii="Times New Roman" w:hAnsi="Times New Roman" w:cs="Times New Roman"/>
          <w:sz w:val="24"/>
        </w:rPr>
      </w:pPr>
      <w:proofErr w:type="spellStart"/>
      <w:r w:rsidRPr="006B6FCC">
        <w:rPr>
          <w:rFonts w:ascii="Times New Roman" w:hAnsi="Times New Roman" w:cs="Times New Roman"/>
          <w:sz w:val="24"/>
        </w:rPr>
        <w:lastRenderedPageBreak/>
        <w:t>Levene’s</w:t>
      </w:r>
      <w:proofErr w:type="spellEnd"/>
      <w:r w:rsidRPr="006B6FCC">
        <w:rPr>
          <w:rFonts w:ascii="Times New Roman" w:hAnsi="Times New Roman" w:cs="Times New Roman"/>
          <w:sz w:val="24"/>
        </w:rPr>
        <w:t xml:space="preserve"> Test tells us if we have met the assumption that the two groups have approximately equal variances on the </w:t>
      </w:r>
      <w:r w:rsidR="005E6A89">
        <w:rPr>
          <w:rFonts w:ascii="Times New Roman" w:hAnsi="Times New Roman" w:cs="Times New Roman"/>
          <w:sz w:val="24"/>
        </w:rPr>
        <w:t>in</w:t>
      </w:r>
      <w:r w:rsidRPr="006B6FCC">
        <w:rPr>
          <w:rFonts w:ascii="Times New Roman" w:hAnsi="Times New Roman" w:cs="Times New Roman"/>
          <w:sz w:val="24"/>
        </w:rPr>
        <w:t xml:space="preserve">dependent variable. If </w:t>
      </w:r>
      <w:proofErr w:type="spellStart"/>
      <w:r w:rsidRPr="006B6FCC">
        <w:rPr>
          <w:rFonts w:ascii="Times New Roman" w:hAnsi="Times New Roman" w:cs="Times New Roman"/>
          <w:sz w:val="24"/>
        </w:rPr>
        <w:t>Levene’s</w:t>
      </w:r>
      <w:proofErr w:type="spellEnd"/>
      <w:r w:rsidRPr="006B6FCC">
        <w:rPr>
          <w:rFonts w:ascii="Times New Roman" w:hAnsi="Times New Roman" w:cs="Times New Roman"/>
          <w:sz w:val="24"/>
        </w:rPr>
        <w:t xml:space="preserve"> Test is significant (“Sig.” is less than .05), the two variances are significantly different. </w:t>
      </w:r>
    </w:p>
    <w:p w:rsidR="006B6FCC" w:rsidRDefault="006B6FCC" w:rsidP="006B6FCC">
      <w:pPr>
        <w:autoSpaceDE w:val="0"/>
        <w:autoSpaceDN w:val="0"/>
        <w:adjustRightInd w:val="0"/>
        <w:spacing w:after="0" w:line="360" w:lineRule="auto"/>
        <w:jc w:val="both"/>
        <w:rPr>
          <w:rFonts w:ascii="Times New Roman" w:hAnsi="Times New Roman" w:cs="Times New Roman"/>
          <w:sz w:val="24"/>
        </w:rPr>
      </w:pPr>
      <w:r w:rsidRPr="006B6FCC">
        <w:rPr>
          <w:rFonts w:ascii="Times New Roman" w:hAnsi="Times New Roman" w:cs="Times New Roman"/>
          <w:sz w:val="24"/>
        </w:rPr>
        <w:t xml:space="preserve">If </w:t>
      </w:r>
      <w:proofErr w:type="spellStart"/>
      <w:r w:rsidRPr="006B6FCC">
        <w:rPr>
          <w:rFonts w:ascii="Times New Roman" w:hAnsi="Times New Roman" w:cs="Times New Roman"/>
          <w:sz w:val="24"/>
        </w:rPr>
        <w:t>Levene’s</w:t>
      </w:r>
      <w:proofErr w:type="spellEnd"/>
      <w:r w:rsidRPr="006B6FCC">
        <w:rPr>
          <w:rFonts w:ascii="Times New Roman" w:hAnsi="Times New Roman" w:cs="Times New Roman"/>
          <w:sz w:val="24"/>
        </w:rPr>
        <w:t xml:space="preserve"> Test is not significant, then the two variances are approximately equal, and the assumption is met. In this case, </w:t>
      </w:r>
      <w:proofErr w:type="spellStart"/>
      <w:r w:rsidRPr="006B6FCC">
        <w:rPr>
          <w:rFonts w:ascii="Times New Roman" w:hAnsi="Times New Roman" w:cs="Times New Roman"/>
          <w:sz w:val="24"/>
        </w:rPr>
        <w:t>Levene’s</w:t>
      </w:r>
      <w:proofErr w:type="spellEnd"/>
      <w:r w:rsidRPr="006B6FCC">
        <w:rPr>
          <w:rFonts w:ascii="Times New Roman" w:hAnsi="Times New Roman" w:cs="Times New Roman"/>
          <w:sz w:val="24"/>
        </w:rPr>
        <w:t xml:space="preserve"> Test is significant.</w:t>
      </w:r>
    </w:p>
    <w:p w:rsidR="007916F1" w:rsidRPr="006B6FCC" w:rsidRDefault="007916F1" w:rsidP="006B6FCC">
      <w:pPr>
        <w:autoSpaceDE w:val="0"/>
        <w:autoSpaceDN w:val="0"/>
        <w:adjustRightInd w:val="0"/>
        <w:spacing w:after="0" w:line="360" w:lineRule="auto"/>
        <w:jc w:val="both"/>
        <w:rPr>
          <w:rFonts w:ascii="Times New Roman" w:hAnsi="Times New Roman" w:cs="Times New Roman"/>
          <w:sz w:val="24"/>
        </w:rPr>
      </w:pPr>
    </w:p>
    <w:p w:rsidR="00FE7CB7" w:rsidRDefault="006B6FCC" w:rsidP="006B6FCC">
      <w:pPr>
        <w:autoSpaceDE w:val="0"/>
        <w:autoSpaceDN w:val="0"/>
        <w:adjustRightInd w:val="0"/>
        <w:spacing w:after="0" w:line="360" w:lineRule="auto"/>
        <w:jc w:val="both"/>
        <w:rPr>
          <w:rFonts w:ascii="Times New Roman" w:hAnsi="Times New Roman" w:cs="Times New Roman"/>
          <w:sz w:val="24"/>
        </w:rPr>
      </w:pPr>
      <w:r w:rsidRPr="006B6FCC">
        <w:rPr>
          <w:rFonts w:ascii="Times New Roman" w:hAnsi="Times New Roman" w:cs="Times New Roman"/>
          <w:sz w:val="24"/>
        </w:rPr>
        <w:t xml:space="preserve">If </w:t>
      </w:r>
      <w:proofErr w:type="spellStart"/>
      <w:r w:rsidRPr="006B6FCC">
        <w:rPr>
          <w:rFonts w:ascii="Times New Roman" w:hAnsi="Times New Roman" w:cs="Times New Roman"/>
          <w:sz w:val="24"/>
        </w:rPr>
        <w:t>Levene’s</w:t>
      </w:r>
      <w:proofErr w:type="spellEnd"/>
      <w:r w:rsidRPr="006B6FCC">
        <w:rPr>
          <w:rFonts w:ascii="Times New Roman" w:hAnsi="Times New Roman" w:cs="Times New Roman"/>
          <w:sz w:val="24"/>
        </w:rPr>
        <w:t xml:space="preserve"> Test was significant (variances are different), then read the bottom line. If </w:t>
      </w:r>
      <w:proofErr w:type="spellStart"/>
      <w:r w:rsidRPr="006B6FCC">
        <w:rPr>
          <w:rFonts w:ascii="Times New Roman" w:hAnsi="Times New Roman" w:cs="Times New Roman"/>
          <w:sz w:val="24"/>
        </w:rPr>
        <w:t>Levene’s</w:t>
      </w:r>
      <w:proofErr w:type="spellEnd"/>
      <w:r w:rsidRPr="006B6FCC">
        <w:rPr>
          <w:rFonts w:ascii="Times New Roman" w:hAnsi="Times New Roman" w:cs="Times New Roman"/>
          <w:sz w:val="24"/>
        </w:rPr>
        <w:t xml:space="preserve"> Test is not significant (variances are equal), then </w:t>
      </w:r>
      <w:r w:rsidR="00FE7CB7">
        <w:rPr>
          <w:rFonts w:ascii="Times New Roman" w:hAnsi="Times New Roman" w:cs="Times New Roman"/>
          <w:sz w:val="24"/>
        </w:rPr>
        <w:t xml:space="preserve">we </w:t>
      </w:r>
      <w:r w:rsidRPr="006B6FCC">
        <w:rPr>
          <w:rFonts w:ascii="Times New Roman" w:hAnsi="Times New Roman" w:cs="Times New Roman"/>
          <w:sz w:val="24"/>
        </w:rPr>
        <w:t xml:space="preserve">read the top line. In this </w:t>
      </w:r>
      <w:r w:rsidR="00FE7CB7">
        <w:rPr>
          <w:rFonts w:ascii="Times New Roman" w:hAnsi="Times New Roman" w:cs="Times New Roman"/>
          <w:sz w:val="24"/>
        </w:rPr>
        <w:t>case</w:t>
      </w:r>
      <w:r w:rsidRPr="006B6FCC">
        <w:rPr>
          <w:rFonts w:ascii="Times New Roman" w:hAnsi="Times New Roman" w:cs="Times New Roman"/>
          <w:sz w:val="24"/>
        </w:rPr>
        <w:t xml:space="preserve">, we read the bottom line. Our “t” value is </w:t>
      </w:r>
      <w:r w:rsidR="00FE7CB7">
        <w:rPr>
          <w:rFonts w:ascii="Times New Roman" w:hAnsi="Times New Roman" w:cs="Times New Roman"/>
          <w:sz w:val="24"/>
        </w:rPr>
        <w:t>3.33</w:t>
      </w:r>
      <w:r w:rsidRPr="006B6FCC">
        <w:rPr>
          <w:rFonts w:ascii="Times New Roman" w:hAnsi="Times New Roman" w:cs="Times New Roman"/>
          <w:sz w:val="24"/>
        </w:rPr>
        <w:t xml:space="preserve">, with </w:t>
      </w:r>
      <w:r w:rsidR="00FE7CB7">
        <w:rPr>
          <w:rFonts w:ascii="Times New Roman" w:hAnsi="Times New Roman" w:cs="Times New Roman"/>
          <w:sz w:val="24"/>
        </w:rPr>
        <w:t>98.53</w:t>
      </w:r>
      <w:r w:rsidRPr="006B6FCC">
        <w:rPr>
          <w:rFonts w:ascii="Times New Roman" w:hAnsi="Times New Roman" w:cs="Times New Roman"/>
          <w:sz w:val="24"/>
        </w:rPr>
        <w:t xml:space="preserve"> degrees of freedom</w:t>
      </w:r>
      <w:r w:rsidR="007916F1">
        <w:rPr>
          <w:rFonts w:ascii="Times New Roman" w:hAnsi="Times New Roman" w:cs="Times New Roman"/>
          <w:sz w:val="24"/>
        </w:rPr>
        <w:t xml:space="preserve"> (table 13)</w:t>
      </w:r>
      <w:r w:rsidRPr="006B6FCC">
        <w:rPr>
          <w:rFonts w:ascii="Times New Roman" w:hAnsi="Times New Roman" w:cs="Times New Roman"/>
          <w:sz w:val="24"/>
        </w:rPr>
        <w:t xml:space="preserve">. </w:t>
      </w:r>
    </w:p>
    <w:p w:rsidR="00FE7CB7" w:rsidRDefault="00FE7CB7" w:rsidP="00B76004">
      <w:pPr>
        <w:autoSpaceDE w:val="0"/>
        <w:autoSpaceDN w:val="0"/>
        <w:adjustRightInd w:val="0"/>
        <w:spacing w:after="0" w:line="240" w:lineRule="auto"/>
        <w:jc w:val="both"/>
        <w:rPr>
          <w:rFonts w:ascii="Times New Roman" w:hAnsi="Times New Roman" w:cs="Times New Roman"/>
          <w:sz w:val="24"/>
        </w:rPr>
      </w:pPr>
    </w:p>
    <w:p w:rsidR="006B6FCC" w:rsidRDefault="006B6FCC" w:rsidP="006B6FCC">
      <w:pPr>
        <w:autoSpaceDE w:val="0"/>
        <w:autoSpaceDN w:val="0"/>
        <w:adjustRightInd w:val="0"/>
        <w:spacing w:after="0" w:line="360" w:lineRule="auto"/>
        <w:jc w:val="both"/>
        <w:rPr>
          <w:rFonts w:ascii="Times New Roman" w:hAnsi="Times New Roman" w:cs="Times New Roman"/>
          <w:sz w:val="24"/>
        </w:rPr>
      </w:pPr>
      <w:r w:rsidRPr="006B6FCC">
        <w:rPr>
          <w:rFonts w:ascii="Times New Roman" w:hAnsi="Times New Roman" w:cs="Times New Roman"/>
          <w:sz w:val="24"/>
        </w:rPr>
        <w:t xml:space="preserve">There is a significant difference between </w:t>
      </w:r>
      <w:r w:rsidR="00FE7CB7">
        <w:rPr>
          <w:rFonts w:ascii="Times New Roman" w:hAnsi="Times New Roman" w:cs="Times New Roman"/>
          <w:sz w:val="24"/>
        </w:rPr>
        <w:t>food secure and food insecure households</w:t>
      </w:r>
      <w:r w:rsidR="00B63973">
        <w:rPr>
          <w:rFonts w:ascii="Times New Roman" w:hAnsi="Times New Roman" w:cs="Times New Roman"/>
          <w:sz w:val="24"/>
        </w:rPr>
        <w:t xml:space="preserve"> regarding to dependency ratio since p-value &lt; 0.05 (0.001)</w:t>
      </w:r>
      <w:r w:rsidRPr="006B6FCC">
        <w:rPr>
          <w:rFonts w:ascii="Times New Roman" w:hAnsi="Times New Roman" w:cs="Times New Roman"/>
          <w:sz w:val="24"/>
        </w:rPr>
        <w:t xml:space="preserve">. We can conclude, then, that </w:t>
      </w:r>
      <w:r w:rsidR="00B63973">
        <w:rPr>
          <w:rFonts w:ascii="Times New Roman" w:hAnsi="Times New Roman" w:cs="Times New Roman"/>
          <w:sz w:val="24"/>
        </w:rPr>
        <w:t xml:space="preserve">food secure </w:t>
      </w:r>
      <w:r w:rsidRPr="006B6FCC">
        <w:rPr>
          <w:rFonts w:ascii="Times New Roman" w:hAnsi="Times New Roman" w:cs="Times New Roman"/>
          <w:sz w:val="24"/>
        </w:rPr>
        <w:t>and</w:t>
      </w:r>
      <w:r w:rsidR="00B63973">
        <w:rPr>
          <w:rFonts w:ascii="Times New Roman" w:hAnsi="Times New Roman" w:cs="Times New Roman"/>
          <w:sz w:val="24"/>
        </w:rPr>
        <w:t xml:space="preserve"> food</w:t>
      </w:r>
      <w:r w:rsidR="00CA5255">
        <w:rPr>
          <w:rFonts w:ascii="Times New Roman" w:hAnsi="Times New Roman" w:cs="Times New Roman"/>
          <w:sz w:val="24"/>
        </w:rPr>
        <w:t xml:space="preserve"> </w:t>
      </w:r>
      <w:r w:rsidR="00B63973">
        <w:rPr>
          <w:rFonts w:ascii="Times New Roman" w:hAnsi="Times New Roman" w:cs="Times New Roman"/>
          <w:sz w:val="24"/>
        </w:rPr>
        <w:t>insecure</w:t>
      </w:r>
      <w:r w:rsidR="00CA5255">
        <w:rPr>
          <w:rFonts w:ascii="Times New Roman" w:hAnsi="Times New Roman" w:cs="Times New Roman"/>
          <w:sz w:val="24"/>
        </w:rPr>
        <w:t xml:space="preserve"> </w:t>
      </w:r>
      <w:r w:rsidR="00B63973">
        <w:rPr>
          <w:rFonts w:ascii="Times New Roman" w:hAnsi="Times New Roman" w:cs="Times New Roman"/>
          <w:sz w:val="24"/>
        </w:rPr>
        <w:t xml:space="preserve">households </w:t>
      </w:r>
      <w:r w:rsidRPr="006B6FCC">
        <w:rPr>
          <w:rFonts w:ascii="Times New Roman" w:hAnsi="Times New Roman" w:cs="Times New Roman"/>
          <w:sz w:val="24"/>
        </w:rPr>
        <w:t xml:space="preserve">significantly differ in their reports of </w:t>
      </w:r>
      <w:r w:rsidR="00B63973">
        <w:rPr>
          <w:rFonts w:ascii="Times New Roman" w:hAnsi="Times New Roman" w:cs="Times New Roman"/>
          <w:sz w:val="24"/>
        </w:rPr>
        <w:t>dependency ratio</w:t>
      </w:r>
      <w:r w:rsidR="007916F1">
        <w:rPr>
          <w:rFonts w:ascii="Times New Roman" w:hAnsi="Times New Roman" w:cs="Times New Roman"/>
          <w:sz w:val="24"/>
        </w:rPr>
        <w:t xml:space="preserve"> (table 13)</w:t>
      </w:r>
      <w:r w:rsidR="00B63973">
        <w:rPr>
          <w:rFonts w:ascii="Times New Roman" w:hAnsi="Times New Roman" w:cs="Times New Roman"/>
          <w:sz w:val="24"/>
        </w:rPr>
        <w:t>.</w:t>
      </w: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Default="007916F1" w:rsidP="006B6FCC">
      <w:pPr>
        <w:autoSpaceDE w:val="0"/>
        <w:autoSpaceDN w:val="0"/>
        <w:adjustRightInd w:val="0"/>
        <w:spacing w:after="0" w:line="360" w:lineRule="auto"/>
        <w:jc w:val="both"/>
        <w:rPr>
          <w:rFonts w:ascii="Times New Roman" w:hAnsi="Times New Roman" w:cs="Times New Roman"/>
          <w:sz w:val="24"/>
        </w:rPr>
      </w:pPr>
    </w:p>
    <w:p w:rsidR="007916F1" w:rsidRPr="006B6FCC" w:rsidRDefault="007916F1" w:rsidP="006B6FCC">
      <w:pPr>
        <w:autoSpaceDE w:val="0"/>
        <w:autoSpaceDN w:val="0"/>
        <w:adjustRightInd w:val="0"/>
        <w:spacing w:after="0" w:line="360" w:lineRule="auto"/>
        <w:jc w:val="both"/>
        <w:rPr>
          <w:rFonts w:ascii="Times New Roman" w:hAnsi="Times New Roman" w:cs="Times New Roman"/>
          <w:sz w:val="28"/>
        </w:rPr>
      </w:pPr>
    </w:p>
    <w:p w:rsidR="00AC3704" w:rsidRDefault="00AC3704" w:rsidP="00AC3704">
      <w:pPr>
        <w:autoSpaceDE w:val="0"/>
        <w:autoSpaceDN w:val="0"/>
        <w:adjustRightInd w:val="0"/>
        <w:spacing w:after="0" w:line="240" w:lineRule="auto"/>
        <w:rPr>
          <w:rFonts w:ascii="Times New Roman" w:hAnsi="Times New Roman" w:cs="Times New Roman"/>
          <w:sz w:val="24"/>
          <w:szCs w:val="24"/>
        </w:rPr>
      </w:pPr>
    </w:p>
    <w:p w:rsidR="00E95051" w:rsidRPr="00E95051" w:rsidRDefault="00FC1E10" w:rsidP="00FC1E10">
      <w:pPr>
        <w:pStyle w:val="Caption"/>
        <w:rPr>
          <w:rFonts w:ascii="Times New Roman" w:hAnsi="Times New Roman" w:cs="Times New Roman"/>
          <w:b w:val="0"/>
          <w:color w:val="auto"/>
          <w:sz w:val="36"/>
          <w:szCs w:val="24"/>
        </w:rPr>
      </w:pPr>
      <w:bookmarkStart w:id="129" w:name="_Toc140079178"/>
      <w:bookmarkStart w:id="130" w:name="_Toc140738843"/>
      <w:r w:rsidRPr="00FC1E10">
        <w:rPr>
          <w:rFonts w:ascii="Times New Roman" w:hAnsi="Times New Roman" w:cs="Times New Roman"/>
          <w:b w:val="0"/>
          <w:color w:val="000000" w:themeColor="text1"/>
          <w:sz w:val="24"/>
        </w:rPr>
        <w:t xml:space="preserve">Table </w:t>
      </w:r>
      <w:r w:rsidRPr="00FC1E10">
        <w:rPr>
          <w:rFonts w:ascii="Times New Roman" w:hAnsi="Times New Roman" w:cs="Times New Roman"/>
          <w:b w:val="0"/>
          <w:color w:val="000000" w:themeColor="text1"/>
          <w:sz w:val="24"/>
        </w:rPr>
        <w:fldChar w:fldCharType="begin"/>
      </w:r>
      <w:r w:rsidRPr="00FC1E10">
        <w:rPr>
          <w:rFonts w:ascii="Times New Roman" w:hAnsi="Times New Roman" w:cs="Times New Roman"/>
          <w:b w:val="0"/>
          <w:color w:val="000000" w:themeColor="text1"/>
          <w:sz w:val="24"/>
        </w:rPr>
        <w:instrText xml:space="preserve"> SEQ Table \* ARABIC </w:instrText>
      </w:r>
      <w:r w:rsidRPr="00FC1E10">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13</w:t>
      </w:r>
      <w:r w:rsidRPr="00FC1E10">
        <w:rPr>
          <w:rFonts w:ascii="Times New Roman" w:hAnsi="Times New Roman" w:cs="Times New Roman"/>
          <w:b w:val="0"/>
          <w:color w:val="000000" w:themeColor="text1"/>
          <w:sz w:val="24"/>
        </w:rPr>
        <w:fldChar w:fldCharType="end"/>
      </w:r>
      <w:r w:rsidRPr="00FC1E10">
        <w:rPr>
          <w:rFonts w:ascii="Times New Roman" w:hAnsi="Times New Roman" w:cs="Times New Roman"/>
          <w:b w:val="0"/>
          <w:color w:val="000000" w:themeColor="text1"/>
          <w:sz w:val="24"/>
        </w:rPr>
        <w:t xml:space="preserve">: T-test comparison of dependency ratio and food </w:t>
      </w:r>
      <w:r w:rsidRPr="00C85A4E">
        <w:rPr>
          <w:rFonts w:ascii="Times New Roman" w:hAnsi="Times New Roman" w:cs="Times New Roman"/>
          <w:b w:val="0"/>
          <w:color w:val="auto"/>
          <w:sz w:val="24"/>
          <w:szCs w:val="24"/>
        </w:rPr>
        <w:t>security status</w:t>
      </w:r>
      <w:bookmarkEnd w:id="129"/>
      <w:bookmarkEnd w:id="130"/>
    </w:p>
    <w:tbl>
      <w:tblPr>
        <w:tblW w:w="954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433"/>
        <w:gridCol w:w="2431"/>
        <w:gridCol w:w="806"/>
        <w:gridCol w:w="900"/>
        <w:gridCol w:w="1440"/>
        <w:gridCol w:w="1530"/>
      </w:tblGrid>
      <w:tr w:rsidR="00AC3704" w:rsidRPr="00AC3704" w:rsidTr="00755A8D">
        <w:trPr>
          <w:cantSplit/>
          <w:tblHeader/>
        </w:trPr>
        <w:tc>
          <w:tcPr>
            <w:tcW w:w="243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240" w:lineRule="auto"/>
              <w:rPr>
                <w:rFonts w:ascii="Times New Roman" w:hAnsi="Times New Roman" w:cs="Times New Roman"/>
                <w:sz w:val="24"/>
                <w:szCs w:val="24"/>
              </w:rPr>
            </w:pPr>
          </w:p>
        </w:tc>
        <w:tc>
          <w:tcPr>
            <w:tcW w:w="243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rPr>
                <w:rFonts w:ascii="Times New Roman" w:hAnsi="Times New Roman" w:cs="Times New Roman"/>
                <w:color w:val="000000"/>
                <w:sz w:val="24"/>
                <w:szCs w:val="24"/>
              </w:rPr>
            </w:pPr>
            <w:r w:rsidRPr="00AC3704">
              <w:rPr>
                <w:rFonts w:ascii="Times New Roman" w:hAnsi="Times New Roman" w:cs="Times New Roman"/>
                <w:color w:val="000000"/>
                <w:sz w:val="24"/>
                <w:szCs w:val="24"/>
              </w:rPr>
              <w:t>Household food security status</w:t>
            </w:r>
          </w:p>
        </w:tc>
        <w:tc>
          <w:tcPr>
            <w:tcW w:w="80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sz w:val="24"/>
                <w:szCs w:val="24"/>
              </w:rPr>
            </w:pPr>
            <w:r w:rsidRPr="00AC3704">
              <w:rPr>
                <w:rFonts w:ascii="Times New Roman" w:hAnsi="Times New Roman" w:cs="Times New Roman"/>
                <w:color w:val="000000"/>
                <w:sz w:val="24"/>
                <w:szCs w:val="24"/>
              </w:rPr>
              <w:t>N</w:t>
            </w:r>
          </w:p>
        </w:tc>
        <w:tc>
          <w:tcPr>
            <w:tcW w:w="9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sz w:val="24"/>
                <w:szCs w:val="24"/>
              </w:rPr>
            </w:pPr>
            <w:r w:rsidRPr="00AC3704">
              <w:rPr>
                <w:rFonts w:ascii="Times New Roman" w:hAnsi="Times New Roman" w:cs="Times New Roman"/>
                <w:color w:val="000000"/>
                <w:sz w:val="24"/>
                <w:szCs w:val="24"/>
              </w:rPr>
              <w:t>Mean</w:t>
            </w:r>
          </w:p>
        </w:tc>
        <w:tc>
          <w:tcPr>
            <w:tcW w:w="144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sz w:val="24"/>
                <w:szCs w:val="24"/>
              </w:rPr>
            </w:pPr>
            <w:r w:rsidRPr="00AC3704">
              <w:rPr>
                <w:rFonts w:ascii="Times New Roman" w:hAnsi="Times New Roman" w:cs="Times New Roman"/>
                <w:color w:val="000000"/>
                <w:sz w:val="24"/>
                <w:szCs w:val="24"/>
              </w:rPr>
              <w:t>Std. Deviation</w:t>
            </w:r>
          </w:p>
        </w:tc>
        <w:tc>
          <w:tcPr>
            <w:tcW w:w="153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sz w:val="24"/>
                <w:szCs w:val="24"/>
              </w:rPr>
            </w:pPr>
            <w:r w:rsidRPr="00AC3704">
              <w:rPr>
                <w:rFonts w:ascii="Times New Roman" w:hAnsi="Times New Roman" w:cs="Times New Roman"/>
                <w:color w:val="000000"/>
                <w:sz w:val="24"/>
                <w:szCs w:val="24"/>
              </w:rPr>
              <w:t>Std. Error Mean</w:t>
            </w:r>
          </w:p>
        </w:tc>
      </w:tr>
      <w:tr w:rsidR="00AC3704" w:rsidRPr="00AC3704" w:rsidTr="00755A8D">
        <w:trPr>
          <w:cantSplit/>
          <w:tblHeader/>
        </w:trPr>
        <w:tc>
          <w:tcPr>
            <w:tcW w:w="2433"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320" w:lineRule="atLeast"/>
              <w:rPr>
                <w:rFonts w:ascii="Times New Roman" w:hAnsi="Times New Roman" w:cs="Times New Roman"/>
                <w:color w:val="000000"/>
                <w:sz w:val="24"/>
                <w:szCs w:val="24"/>
              </w:rPr>
            </w:pPr>
            <w:r w:rsidRPr="00AC3704">
              <w:rPr>
                <w:rFonts w:ascii="Times New Roman" w:hAnsi="Times New Roman" w:cs="Times New Roman"/>
                <w:color w:val="000000"/>
                <w:sz w:val="24"/>
                <w:szCs w:val="24"/>
              </w:rPr>
              <w:t>Dependency ratio of a household</w:t>
            </w:r>
          </w:p>
        </w:tc>
        <w:tc>
          <w:tcPr>
            <w:tcW w:w="243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320" w:lineRule="atLeast"/>
              <w:rPr>
                <w:rFonts w:ascii="Times New Roman" w:hAnsi="Times New Roman" w:cs="Times New Roman"/>
                <w:color w:val="000000"/>
                <w:sz w:val="24"/>
                <w:szCs w:val="24"/>
              </w:rPr>
            </w:pPr>
            <w:r w:rsidRPr="00AC3704">
              <w:rPr>
                <w:rFonts w:ascii="Times New Roman" w:hAnsi="Times New Roman" w:cs="Times New Roman"/>
                <w:color w:val="000000"/>
                <w:sz w:val="24"/>
                <w:szCs w:val="24"/>
              </w:rPr>
              <w:t>Food secure household</w:t>
            </w:r>
          </w:p>
        </w:tc>
        <w:tc>
          <w:tcPr>
            <w:tcW w:w="806"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sz w:val="24"/>
                <w:szCs w:val="24"/>
              </w:rPr>
            </w:pPr>
            <w:r w:rsidRPr="00AC3704">
              <w:rPr>
                <w:rFonts w:ascii="Times New Roman" w:hAnsi="Times New Roman" w:cs="Times New Roman"/>
                <w:color w:val="000000"/>
                <w:sz w:val="24"/>
                <w:szCs w:val="24"/>
              </w:rPr>
              <w:t>65</w:t>
            </w:r>
          </w:p>
        </w:tc>
        <w:tc>
          <w:tcPr>
            <w:tcW w:w="900" w:type="dxa"/>
            <w:tcBorders>
              <w:top w:val="single" w:sz="16" w:space="0" w:color="000000"/>
              <w:bottom w:val="nil"/>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sz w:val="24"/>
                <w:szCs w:val="24"/>
              </w:rPr>
            </w:pPr>
            <w:r w:rsidRPr="00AC3704">
              <w:rPr>
                <w:rFonts w:ascii="Times New Roman" w:hAnsi="Times New Roman" w:cs="Times New Roman"/>
                <w:color w:val="000000"/>
                <w:sz w:val="24"/>
                <w:szCs w:val="24"/>
              </w:rPr>
              <w:t>1.8138</w:t>
            </w:r>
          </w:p>
        </w:tc>
        <w:tc>
          <w:tcPr>
            <w:tcW w:w="1440" w:type="dxa"/>
            <w:tcBorders>
              <w:top w:val="single" w:sz="16" w:space="0" w:color="000000"/>
              <w:bottom w:val="nil"/>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sz w:val="24"/>
                <w:szCs w:val="24"/>
              </w:rPr>
            </w:pPr>
            <w:r w:rsidRPr="00AC3704">
              <w:rPr>
                <w:rFonts w:ascii="Times New Roman" w:hAnsi="Times New Roman" w:cs="Times New Roman"/>
                <w:color w:val="000000"/>
                <w:sz w:val="24"/>
                <w:szCs w:val="24"/>
              </w:rPr>
              <w:t>1.07542</w:t>
            </w:r>
          </w:p>
        </w:tc>
        <w:tc>
          <w:tcPr>
            <w:tcW w:w="153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sz w:val="24"/>
                <w:szCs w:val="24"/>
              </w:rPr>
            </w:pPr>
            <w:r w:rsidRPr="00AC3704">
              <w:rPr>
                <w:rFonts w:ascii="Times New Roman" w:hAnsi="Times New Roman" w:cs="Times New Roman"/>
                <w:color w:val="000000"/>
                <w:sz w:val="24"/>
                <w:szCs w:val="24"/>
              </w:rPr>
              <w:t>.13339</w:t>
            </w:r>
          </w:p>
        </w:tc>
      </w:tr>
      <w:tr w:rsidR="00AC3704" w:rsidRPr="00AC3704" w:rsidTr="00755A8D">
        <w:trPr>
          <w:cantSplit/>
        </w:trPr>
        <w:tc>
          <w:tcPr>
            <w:tcW w:w="243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240" w:lineRule="auto"/>
              <w:rPr>
                <w:rFonts w:ascii="Times New Roman" w:hAnsi="Times New Roman" w:cs="Times New Roman"/>
                <w:color w:val="000000"/>
                <w:sz w:val="24"/>
                <w:szCs w:val="24"/>
              </w:rPr>
            </w:pPr>
          </w:p>
        </w:tc>
        <w:tc>
          <w:tcPr>
            <w:tcW w:w="243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320" w:lineRule="atLeast"/>
              <w:rPr>
                <w:rFonts w:ascii="Times New Roman" w:hAnsi="Times New Roman" w:cs="Times New Roman"/>
                <w:color w:val="000000"/>
                <w:sz w:val="24"/>
                <w:szCs w:val="24"/>
              </w:rPr>
            </w:pPr>
            <w:r w:rsidRPr="00AC3704">
              <w:rPr>
                <w:rFonts w:ascii="Times New Roman" w:hAnsi="Times New Roman" w:cs="Times New Roman"/>
                <w:color w:val="000000"/>
                <w:sz w:val="24"/>
                <w:szCs w:val="24"/>
              </w:rPr>
              <w:t>Food insecure household</w:t>
            </w:r>
          </w:p>
        </w:tc>
        <w:tc>
          <w:tcPr>
            <w:tcW w:w="806"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sz w:val="24"/>
                <w:szCs w:val="24"/>
              </w:rPr>
            </w:pPr>
            <w:r w:rsidRPr="00AC3704">
              <w:rPr>
                <w:rFonts w:ascii="Times New Roman" w:hAnsi="Times New Roman" w:cs="Times New Roman"/>
                <w:color w:val="000000"/>
                <w:sz w:val="24"/>
                <w:szCs w:val="24"/>
              </w:rPr>
              <w:t>40</w:t>
            </w:r>
          </w:p>
        </w:tc>
        <w:tc>
          <w:tcPr>
            <w:tcW w:w="900" w:type="dxa"/>
            <w:tcBorders>
              <w:top w:val="nil"/>
              <w:bottom w:val="single" w:sz="16" w:space="0" w:color="000000"/>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sz w:val="24"/>
                <w:szCs w:val="24"/>
              </w:rPr>
            </w:pPr>
            <w:r w:rsidRPr="00AC3704">
              <w:rPr>
                <w:rFonts w:ascii="Times New Roman" w:hAnsi="Times New Roman" w:cs="Times New Roman"/>
                <w:color w:val="000000"/>
                <w:sz w:val="24"/>
                <w:szCs w:val="24"/>
              </w:rPr>
              <w:t>1.1962</w:t>
            </w:r>
          </w:p>
        </w:tc>
        <w:tc>
          <w:tcPr>
            <w:tcW w:w="1440" w:type="dxa"/>
            <w:tcBorders>
              <w:top w:val="nil"/>
              <w:bottom w:val="single" w:sz="16" w:space="0" w:color="000000"/>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sz w:val="24"/>
                <w:szCs w:val="24"/>
              </w:rPr>
            </w:pPr>
            <w:r w:rsidRPr="00AC3704">
              <w:rPr>
                <w:rFonts w:ascii="Times New Roman" w:hAnsi="Times New Roman" w:cs="Times New Roman"/>
                <w:color w:val="000000"/>
                <w:sz w:val="24"/>
                <w:szCs w:val="24"/>
              </w:rPr>
              <w:t>.81365</w:t>
            </w:r>
          </w:p>
        </w:tc>
        <w:tc>
          <w:tcPr>
            <w:tcW w:w="153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sz w:val="24"/>
                <w:szCs w:val="24"/>
              </w:rPr>
            </w:pPr>
            <w:r w:rsidRPr="00AC3704">
              <w:rPr>
                <w:rFonts w:ascii="Times New Roman" w:hAnsi="Times New Roman" w:cs="Times New Roman"/>
                <w:color w:val="000000"/>
                <w:sz w:val="24"/>
                <w:szCs w:val="24"/>
              </w:rPr>
              <w:t>.12865</w:t>
            </w:r>
          </w:p>
        </w:tc>
      </w:tr>
    </w:tbl>
    <w:p w:rsidR="00AC3704" w:rsidRPr="00AC3704" w:rsidRDefault="00AC3704" w:rsidP="00AC3704">
      <w:pPr>
        <w:autoSpaceDE w:val="0"/>
        <w:autoSpaceDN w:val="0"/>
        <w:adjustRightInd w:val="0"/>
        <w:spacing w:after="0" w:line="240" w:lineRule="auto"/>
        <w:rPr>
          <w:rFonts w:ascii="Times New Roman" w:hAnsi="Times New Roman" w:cs="Times New Roman"/>
          <w:sz w:val="24"/>
          <w:szCs w:val="24"/>
        </w:rPr>
      </w:pPr>
    </w:p>
    <w:tbl>
      <w:tblPr>
        <w:tblW w:w="55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201"/>
        <w:gridCol w:w="1169"/>
        <w:gridCol w:w="720"/>
        <w:gridCol w:w="630"/>
        <w:gridCol w:w="540"/>
        <w:gridCol w:w="630"/>
        <w:gridCol w:w="720"/>
        <w:gridCol w:w="1259"/>
        <w:gridCol w:w="1078"/>
        <w:gridCol w:w="810"/>
        <w:gridCol w:w="813"/>
      </w:tblGrid>
      <w:tr w:rsidR="00755A8D" w:rsidRPr="00AC3704" w:rsidTr="00755A8D">
        <w:trPr>
          <w:cantSplit/>
          <w:tblHeader/>
        </w:trPr>
        <w:tc>
          <w:tcPr>
            <w:tcW w:w="627" w:type="pc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611"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705" w:type="pct"/>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proofErr w:type="spellStart"/>
            <w:r w:rsidRPr="00AC3704">
              <w:rPr>
                <w:rFonts w:ascii="Times New Roman" w:hAnsi="Times New Roman" w:cs="Times New Roman"/>
                <w:color w:val="000000"/>
              </w:rPr>
              <w:t>Levene's</w:t>
            </w:r>
            <w:proofErr w:type="spellEnd"/>
            <w:r w:rsidRPr="00AC3704">
              <w:rPr>
                <w:rFonts w:ascii="Times New Roman" w:hAnsi="Times New Roman" w:cs="Times New Roman"/>
                <w:color w:val="000000"/>
              </w:rPr>
              <w:t xml:space="preserve"> Test for Equality of Variances</w:t>
            </w:r>
          </w:p>
        </w:tc>
        <w:tc>
          <w:tcPr>
            <w:tcW w:w="3056" w:type="pct"/>
            <w:gridSpan w:val="7"/>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r w:rsidRPr="00AC3704">
              <w:rPr>
                <w:rFonts w:ascii="Times New Roman" w:hAnsi="Times New Roman" w:cs="Times New Roman"/>
                <w:color w:val="000000"/>
              </w:rPr>
              <w:t>t-test for Equality of Means</w:t>
            </w:r>
          </w:p>
        </w:tc>
      </w:tr>
      <w:tr w:rsidR="00755A8D" w:rsidRPr="00BD5E31" w:rsidTr="00755A8D">
        <w:trPr>
          <w:cantSplit/>
          <w:tblHeader/>
        </w:trPr>
        <w:tc>
          <w:tcPr>
            <w:tcW w:w="627" w:type="pct"/>
            <w:tcBorders>
              <w:top w:val="nil"/>
              <w:left w:val="single" w:sz="16" w:space="0" w:color="000000"/>
              <w:bottom w:val="nil"/>
              <w:right w:val="nil"/>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611" w:type="pct"/>
            <w:tcBorders>
              <w:top w:val="nil"/>
              <w:left w:val="nil"/>
              <w:bottom w:val="nil"/>
              <w:right w:val="single" w:sz="16" w:space="0" w:color="000000"/>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376" w:type="pct"/>
            <w:vMerge w:val="restart"/>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r w:rsidRPr="00AC3704">
              <w:rPr>
                <w:rFonts w:ascii="Times New Roman" w:hAnsi="Times New Roman" w:cs="Times New Roman"/>
                <w:color w:val="000000"/>
              </w:rPr>
              <w:t>F</w:t>
            </w:r>
          </w:p>
        </w:tc>
        <w:tc>
          <w:tcPr>
            <w:tcW w:w="329" w:type="pct"/>
            <w:vMerge w:val="restart"/>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r w:rsidRPr="00AC3704">
              <w:rPr>
                <w:rFonts w:ascii="Times New Roman" w:hAnsi="Times New Roman" w:cs="Times New Roman"/>
                <w:color w:val="000000"/>
              </w:rPr>
              <w:t>Sig.</w:t>
            </w:r>
          </w:p>
        </w:tc>
        <w:tc>
          <w:tcPr>
            <w:tcW w:w="282" w:type="pct"/>
            <w:vMerge w:val="restart"/>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r w:rsidRPr="00AC3704">
              <w:rPr>
                <w:rFonts w:ascii="Times New Roman" w:hAnsi="Times New Roman" w:cs="Times New Roman"/>
                <w:color w:val="000000"/>
              </w:rPr>
              <w:t>t</w:t>
            </w:r>
          </w:p>
        </w:tc>
        <w:tc>
          <w:tcPr>
            <w:tcW w:w="329" w:type="pct"/>
            <w:vMerge w:val="restart"/>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proofErr w:type="spellStart"/>
            <w:r w:rsidRPr="00AC3704">
              <w:rPr>
                <w:rFonts w:ascii="Times New Roman" w:hAnsi="Times New Roman" w:cs="Times New Roman"/>
                <w:color w:val="000000"/>
              </w:rPr>
              <w:t>df</w:t>
            </w:r>
            <w:proofErr w:type="spellEnd"/>
          </w:p>
        </w:tc>
        <w:tc>
          <w:tcPr>
            <w:tcW w:w="376" w:type="pct"/>
            <w:vMerge w:val="restart"/>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r w:rsidRPr="00AC3704">
              <w:rPr>
                <w:rFonts w:ascii="Times New Roman" w:hAnsi="Times New Roman" w:cs="Times New Roman"/>
                <w:color w:val="000000"/>
              </w:rPr>
              <w:t>Sig. (2-tailed)</w:t>
            </w:r>
          </w:p>
        </w:tc>
        <w:tc>
          <w:tcPr>
            <w:tcW w:w="658" w:type="pct"/>
            <w:vMerge w:val="restart"/>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r w:rsidRPr="00AC3704">
              <w:rPr>
                <w:rFonts w:ascii="Times New Roman" w:hAnsi="Times New Roman" w:cs="Times New Roman"/>
                <w:color w:val="000000"/>
              </w:rPr>
              <w:t>Mean Difference</w:t>
            </w:r>
          </w:p>
        </w:tc>
        <w:tc>
          <w:tcPr>
            <w:tcW w:w="563" w:type="pct"/>
            <w:vMerge w:val="restart"/>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r w:rsidRPr="00AC3704">
              <w:rPr>
                <w:rFonts w:ascii="Times New Roman" w:hAnsi="Times New Roman" w:cs="Times New Roman"/>
                <w:color w:val="000000"/>
              </w:rPr>
              <w:t>Std. Error Difference</w:t>
            </w:r>
          </w:p>
        </w:tc>
        <w:tc>
          <w:tcPr>
            <w:tcW w:w="848" w:type="pct"/>
            <w:gridSpan w:val="2"/>
            <w:tcBorders>
              <w:right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r w:rsidRPr="00AC3704">
              <w:rPr>
                <w:rFonts w:ascii="Times New Roman" w:hAnsi="Times New Roman" w:cs="Times New Roman"/>
                <w:color w:val="000000"/>
              </w:rPr>
              <w:t>95% Confidence Interval of the Difference</w:t>
            </w:r>
          </w:p>
        </w:tc>
      </w:tr>
      <w:tr w:rsidR="00755A8D" w:rsidRPr="00BD5E31" w:rsidTr="00755A8D">
        <w:trPr>
          <w:cantSplit/>
          <w:trHeight w:val="481"/>
          <w:tblHeader/>
        </w:trPr>
        <w:tc>
          <w:tcPr>
            <w:tcW w:w="627" w:type="pc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611"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376" w:type="pct"/>
            <w:vMerge/>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329" w:type="pct"/>
            <w:vMerge/>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282" w:type="pct"/>
            <w:vMerge/>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329" w:type="pct"/>
            <w:vMerge/>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376" w:type="pct"/>
            <w:vMerge/>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658" w:type="pct"/>
            <w:vMerge/>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563" w:type="pct"/>
            <w:vMerge/>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423" w:type="pct"/>
            <w:tcBorders>
              <w:bottom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r w:rsidRPr="00AC3704">
              <w:rPr>
                <w:rFonts w:ascii="Times New Roman" w:hAnsi="Times New Roman" w:cs="Times New Roman"/>
                <w:color w:val="000000"/>
              </w:rPr>
              <w:t>Lower</w:t>
            </w:r>
          </w:p>
        </w:tc>
        <w:tc>
          <w:tcPr>
            <w:tcW w:w="425" w:type="pct"/>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AC3704" w:rsidRPr="00AC3704" w:rsidRDefault="00AC3704" w:rsidP="00AC3704">
            <w:pPr>
              <w:autoSpaceDE w:val="0"/>
              <w:autoSpaceDN w:val="0"/>
              <w:adjustRightInd w:val="0"/>
              <w:spacing w:after="0" w:line="320" w:lineRule="atLeast"/>
              <w:jc w:val="center"/>
              <w:rPr>
                <w:rFonts w:ascii="Times New Roman" w:hAnsi="Times New Roman" w:cs="Times New Roman"/>
                <w:color w:val="000000"/>
              </w:rPr>
            </w:pPr>
            <w:r w:rsidRPr="00AC3704">
              <w:rPr>
                <w:rFonts w:ascii="Times New Roman" w:hAnsi="Times New Roman" w:cs="Times New Roman"/>
                <w:color w:val="000000"/>
              </w:rPr>
              <w:t>Upper</w:t>
            </w:r>
          </w:p>
        </w:tc>
      </w:tr>
      <w:tr w:rsidR="00755A8D" w:rsidRPr="00BD5E31" w:rsidTr="00755A8D">
        <w:trPr>
          <w:cantSplit/>
          <w:tblHeader/>
        </w:trPr>
        <w:tc>
          <w:tcPr>
            <w:tcW w:w="627"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C3704" w:rsidRPr="00AC3704" w:rsidRDefault="00755A8D" w:rsidP="00AC3704">
            <w:pPr>
              <w:autoSpaceDE w:val="0"/>
              <w:autoSpaceDN w:val="0"/>
              <w:adjustRightInd w:val="0"/>
              <w:spacing w:after="0" w:line="320" w:lineRule="atLeast"/>
              <w:rPr>
                <w:rFonts w:ascii="Times New Roman" w:hAnsi="Times New Roman" w:cs="Times New Roman"/>
                <w:color w:val="000000"/>
              </w:rPr>
            </w:pPr>
            <w:r>
              <w:rPr>
                <w:rFonts w:ascii="Times New Roman" w:hAnsi="Times New Roman" w:cs="Times New Roman"/>
                <w:color w:val="000000"/>
              </w:rPr>
              <w:t xml:space="preserve">Dependency </w:t>
            </w:r>
            <w:r w:rsidR="00AC3704" w:rsidRPr="00AC3704">
              <w:rPr>
                <w:rFonts w:ascii="Times New Roman" w:hAnsi="Times New Roman" w:cs="Times New Roman"/>
                <w:color w:val="000000"/>
              </w:rPr>
              <w:t>ratio of a household</w:t>
            </w:r>
          </w:p>
        </w:tc>
        <w:tc>
          <w:tcPr>
            <w:tcW w:w="611"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C3704" w:rsidRPr="00AC3704" w:rsidRDefault="00755A8D" w:rsidP="00AC3704">
            <w:pPr>
              <w:autoSpaceDE w:val="0"/>
              <w:autoSpaceDN w:val="0"/>
              <w:adjustRightInd w:val="0"/>
              <w:spacing w:after="0" w:line="320" w:lineRule="atLeast"/>
              <w:rPr>
                <w:rFonts w:ascii="Times New Roman" w:hAnsi="Times New Roman" w:cs="Times New Roman"/>
                <w:color w:val="000000"/>
              </w:rPr>
            </w:pPr>
            <w:r>
              <w:rPr>
                <w:rFonts w:ascii="Times New Roman" w:hAnsi="Times New Roman" w:cs="Times New Roman"/>
                <w:color w:val="000000"/>
              </w:rPr>
              <w:t xml:space="preserve">   </w:t>
            </w:r>
            <w:r w:rsidR="00AC3704" w:rsidRPr="00AC3704">
              <w:rPr>
                <w:rFonts w:ascii="Times New Roman" w:hAnsi="Times New Roman" w:cs="Times New Roman"/>
                <w:color w:val="000000"/>
              </w:rPr>
              <w:t xml:space="preserve">Equal </w:t>
            </w:r>
            <w:r>
              <w:rPr>
                <w:rFonts w:ascii="Times New Roman" w:hAnsi="Times New Roman" w:cs="Times New Roman"/>
                <w:color w:val="000000"/>
              </w:rPr>
              <w:t xml:space="preserve">  </w:t>
            </w:r>
            <w:r w:rsidR="00AC3704" w:rsidRPr="00AC3704">
              <w:rPr>
                <w:rFonts w:ascii="Times New Roman" w:hAnsi="Times New Roman" w:cs="Times New Roman"/>
                <w:color w:val="000000"/>
              </w:rPr>
              <w:t>variances assumed</w:t>
            </w:r>
          </w:p>
        </w:tc>
        <w:tc>
          <w:tcPr>
            <w:tcW w:w="376"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C3704" w:rsidRPr="00AC3704" w:rsidRDefault="00AC3704" w:rsidP="007F34A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6.25</w:t>
            </w:r>
          </w:p>
        </w:tc>
        <w:tc>
          <w:tcPr>
            <w:tcW w:w="329" w:type="pct"/>
            <w:tcBorders>
              <w:top w:val="single" w:sz="16" w:space="0" w:color="000000"/>
              <w:bottom w:val="nil"/>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.014</w:t>
            </w:r>
          </w:p>
        </w:tc>
        <w:tc>
          <w:tcPr>
            <w:tcW w:w="282" w:type="pct"/>
            <w:tcBorders>
              <w:top w:val="single" w:sz="16" w:space="0" w:color="000000"/>
              <w:bottom w:val="nil"/>
            </w:tcBorders>
            <w:shd w:val="clear" w:color="auto" w:fill="FFFFFF"/>
            <w:tcMar>
              <w:top w:w="30" w:type="dxa"/>
              <w:left w:w="30" w:type="dxa"/>
              <w:bottom w:w="30" w:type="dxa"/>
              <w:right w:w="30" w:type="dxa"/>
            </w:tcMar>
            <w:vAlign w:val="center"/>
          </w:tcPr>
          <w:p w:rsidR="00AC3704" w:rsidRPr="00AC3704" w:rsidRDefault="00AC3704" w:rsidP="007F34A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3.12</w:t>
            </w:r>
          </w:p>
        </w:tc>
        <w:tc>
          <w:tcPr>
            <w:tcW w:w="329" w:type="pct"/>
            <w:tcBorders>
              <w:top w:val="single" w:sz="16" w:space="0" w:color="000000"/>
              <w:bottom w:val="nil"/>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103</w:t>
            </w:r>
          </w:p>
        </w:tc>
        <w:tc>
          <w:tcPr>
            <w:tcW w:w="376" w:type="pct"/>
            <w:tcBorders>
              <w:top w:val="single" w:sz="16" w:space="0" w:color="000000"/>
              <w:bottom w:val="nil"/>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.002</w:t>
            </w:r>
          </w:p>
        </w:tc>
        <w:tc>
          <w:tcPr>
            <w:tcW w:w="658" w:type="pct"/>
            <w:tcBorders>
              <w:top w:val="single" w:sz="16" w:space="0" w:color="000000"/>
              <w:bottom w:val="nil"/>
            </w:tcBorders>
            <w:shd w:val="clear" w:color="auto" w:fill="FFFFFF"/>
            <w:tcMar>
              <w:top w:w="30" w:type="dxa"/>
              <w:left w:w="30" w:type="dxa"/>
              <w:bottom w:w="30" w:type="dxa"/>
              <w:right w:w="30" w:type="dxa"/>
            </w:tcMar>
            <w:vAlign w:val="center"/>
          </w:tcPr>
          <w:p w:rsidR="00AC3704" w:rsidRPr="00AC3704" w:rsidRDefault="00AC3704" w:rsidP="007F34A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.61</w:t>
            </w:r>
          </w:p>
        </w:tc>
        <w:tc>
          <w:tcPr>
            <w:tcW w:w="563" w:type="pct"/>
            <w:tcBorders>
              <w:top w:val="single" w:sz="16" w:space="0" w:color="000000"/>
              <w:bottom w:val="nil"/>
            </w:tcBorders>
            <w:shd w:val="clear" w:color="auto" w:fill="FFFFFF"/>
            <w:tcMar>
              <w:top w:w="30" w:type="dxa"/>
              <w:left w:w="30" w:type="dxa"/>
              <w:bottom w:w="30" w:type="dxa"/>
              <w:right w:w="30" w:type="dxa"/>
            </w:tcMar>
            <w:vAlign w:val="center"/>
          </w:tcPr>
          <w:p w:rsidR="00AC3704" w:rsidRPr="00AC3704" w:rsidRDefault="00AC3704" w:rsidP="007F34A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.19</w:t>
            </w:r>
          </w:p>
        </w:tc>
        <w:tc>
          <w:tcPr>
            <w:tcW w:w="423" w:type="pct"/>
            <w:tcBorders>
              <w:top w:val="single" w:sz="16" w:space="0" w:color="000000"/>
              <w:bottom w:val="nil"/>
            </w:tcBorders>
            <w:shd w:val="clear" w:color="auto" w:fill="FFFFFF"/>
            <w:tcMar>
              <w:top w:w="30" w:type="dxa"/>
              <w:left w:w="30" w:type="dxa"/>
              <w:bottom w:w="30" w:type="dxa"/>
              <w:right w:w="30" w:type="dxa"/>
            </w:tcMar>
            <w:vAlign w:val="center"/>
          </w:tcPr>
          <w:p w:rsidR="00AC3704" w:rsidRPr="00AC3704" w:rsidRDefault="00AC3704" w:rsidP="007F34A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.225</w:t>
            </w:r>
          </w:p>
        </w:tc>
        <w:tc>
          <w:tcPr>
            <w:tcW w:w="425"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1.00998</w:t>
            </w:r>
          </w:p>
        </w:tc>
      </w:tr>
      <w:tr w:rsidR="00755A8D" w:rsidRPr="00BD5E31" w:rsidTr="00755A8D">
        <w:trPr>
          <w:cantSplit/>
          <w:trHeight w:val="1343"/>
        </w:trPr>
        <w:tc>
          <w:tcPr>
            <w:tcW w:w="627"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240" w:lineRule="auto"/>
              <w:rPr>
                <w:rFonts w:ascii="Times New Roman" w:hAnsi="Times New Roman" w:cs="Times New Roman"/>
                <w:color w:val="000000"/>
              </w:rPr>
            </w:pPr>
          </w:p>
        </w:tc>
        <w:tc>
          <w:tcPr>
            <w:tcW w:w="611"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755A8D" w:rsidRDefault="00755A8D" w:rsidP="00AC3704">
            <w:pPr>
              <w:autoSpaceDE w:val="0"/>
              <w:autoSpaceDN w:val="0"/>
              <w:adjustRightInd w:val="0"/>
              <w:spacing w:after="0" w:line="320" w:lineRule="atLeast"/>
              <w:rPr>
                <w:rFonts w:ascii="Times New Roman" w:hAnsi="Times New Roman" w:cs="Times New Roman"/>
                <w:color w:val="000000"/>
              </w:rPr>
            </w:pPr>
            <w:r>
              <w:rPr>
                <w:rFonts w:ascii="Times New Roman" w:hAnsi="Times New Roman" w:cs="Times New Roman"/>
                <w:color w:val="000000"/>
              </w:rPr>
              <w:t xml:space="preserve"> </w:t>
            </w:r>
          </w:p>
          <w:p w:rsidR="00AC3704" w:rsidRPr="00AC3704" w:rsidRDefault="00AC3704" w:rsidP="00AC3704">
            <w:pPr>
              <w:autoSpaceDE w:val="0"/>
              <w:autoSpaceDN w:val="0"/>
              <w:adjustRightInd w:val="0"/>
              <w:spacing w:after="0" w:line="320" w:lineRule="atLeast"/>
              <w:rPr>
                <w:rFonts w:ascii="Times New Roman" w:hAnsi="Times New Roman" w:cs="Times New Roman"/>
                <w:color w:val="000000"/>
              </w:rPr>
            </w:pPr>
            <w:r w:rsidRPr="00AC3704">
              <w:rPr>
                <w:rFonts w:ascii="Times New Roman" w:hAnsi="Times New Roman" w:cs="Times New Roman"/>
                <w:color w:val="000000"/>
              </w:rPr>
              <w:t>Equal variances not assumed</w:t>
            </w:r>
          </w:p>
        </w:tc>
        <w:tc>
          <w:tcPr>
            <w:tcW w:w="376" w:type="pct"/>
            <w:tcBorders>
              <w:top w:val="nil"/>
              <w:left w:val="single" w:sz="16" w:space="0" w:color="000000"/>
              <w:bottom w:val="single" w:sz="16" w:space="0" w:color="000000"/>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329" w:type="pct"/>
            <w:tcBorders>
              <w:top w:val="nil"/>
              <w:bottom w:val="single" w:sz="16" w:space="0" w:color="000000"/>
            </w:tcBorders>
            <w:shd w:val="clear" w:color="auto" w:fill="FFFFFF"/>
            <w:tcMar>
              <w:top w:w="30" w:type="dxa"/>
              <w:left w:w="30" w:type="dxa"/>
              <w:bottom w:w="30" w:type="dxa"/>
              <w:right w:w="30" w:type="dxa"/>
            </w:tcMar>
          </w:tcPr>
          <w:p w:rsidR="00AC3704" w:rsidRPr="00AC3704" w:rsidRDefault="00AC3704" w:rsidP="00AC3704">
            <w:pPr>
              <w:autoSpaceDE w:val="0"/>
              <w:autoSpaceDN w:val="0"/>
              <w:adjustRightInd w:val="0"/>
              <w:spacing w:after="0" w:line="240" w:lineRule="auto"/>
              <w:rPr>
                <w:rFonts w:ascii="Times New Roman" w:hAnsi="Times New Roman" w:cs="Times New Roman"/>
              </w:rPr>
            </w:pPr>
          </w:p>
        </w:tc>
        <w:tc>
          <w:tcPr>
            <w:tcW w:w="282" w:type="pct"/>
            <w:tcBorders>
              <w:top w:val="nil"/>
              <w:bottom w:val="single" w:sz="16" w:space="0" w:color="000000"/>
            </w:tcBorders>
            <w:shd w:val="clear" w:color="auto" w:fill="FFFFFF"/>
            <w:tcMar>
              <w:top w:w="30" w:type="dxa"/>
              <w:left w:w="30" w:type="dxa"/>
              <w:bottom w:w="30" w:type="dxa"/>
              <w:right w:w="30" w:type="dxa"/>
            </w:tcMar>
            <w:vAlign w:val="center"/>
          </w:tcPr>
          <w:p w:rsidR="00AC3704" w:rsidRPr="00B576F0" w:rsidRDefault="00AC3704" w:rsidP="007F34A4">
            <w:pPr>
              <w:autoSpaceDE w:val="0"/>
              <w:autoSpaceDN w:val="0"/>
              <w:adjustRightInd w:val="0"/>
              <w:spacing w:after="0" w:line="320" w:lineRule="atLeast"/>
              <w:jc w:val="right"/>
              <w:rPr>
                <w:rFonts w:ascii="Times New Roman" w:hAnsi="Times New Roman" w:cs="Times New Roman"/>
                <w:b/>
                <w:color w:val="000000" w:themeColor="text1"/>
                <w:sz w:val="24"/>
              </w:rPr>
            </w:pPr>
            <w:r w:rsidRPr="00B576F0">
              <w:rPr>
                <w:rFonts w:ascii="Times New Roman" w:hAnsi="Times New Roman" w:cs="Times New Roman"/>
                <w:b/>
                <w:color w:val="000000" w:themeColor="text1"/>
                <w:sz w:val="24"/>
              </w:rPr>
              <w:t>3.33</w:t>
            </w:r>
          </w:p>
        </w:tc>
        <w:tc>
          <w:tcPr>
            <w:tcW w:w="329" w:type="pct"/>
            <w:tcBorders>
              <w:top w:val="nil"/>
              <w:bottom w:val="single" w:sz="16" w:space="0" w:color="000000"/>
            </w:tcBorders>
            <w:shd w:val="clear" w:color="auto" w:fill="FFFFFF"/>
            <w:tcMar>
              <w:top w:w="30" w:type="dxa"/>
              <w:left w:w="30" w:type="dxa"/>
              <w:bottom w:w="30" w:type="dxa"/>
              <w:right w:w="30" w:type="dxa"/>
            </w:tcMar>
            <w:vAlign w:val="center"/>
          </w:tcPr>
          <w:p w:rsidR="00AC3704" w:rsidRPr="00B576F0" w:rsidRDefault="00AC3704" w:rsidP="007F34A4">
            <w:pPr>
              <w:autoSpaceDE w:val="0"/>
              <w:autoSpaceDN w:val="0"/>
              <w:adjustRightInd w:val="0"/>
              <w:spacing w:after="0" w:line="320" w:lineRule="atLeast"/>
              <w:jc w:val="right"/>
              <w:rPr>
                <w:rFonts w:ascii="Times New Roman" w:hAnsi="Times New Roman" w:cs="Times New Roman"/>
                <w:b/>
                <w:color w:val="000000" w:themeColor="text1"/>
                <w:sz w:val="24"/>
              </w:rPr>
            </w:pPr>
            <w:r w:rsidRPr="00B576F0">
              <w:rPr>
                <w:rFonts w:ascii="Times New Roman" w:hAnsi="Times New Roman" w:cs="Times New Roman"/>
                <w:b/>
                <w:color w:val="000000" w:themeColor="text1"/>
                <w:sz w:val="24"/>
              </w:rPr>
              <w:t>98.53</w:t>
            </w:r>
          </w:p>
        </w:tc>
        <w:tc>
          <w:tcPr>
            <w:tcW w:w="376" w:type="pct"/>
            <w:tcBorders>
              <w:top w:val="nil"/>
              <w:bottom w:val="single" w:sz="16" w:space="0" w:color="000000"/>
            </w:tcBorders>
            <w:shd w:val="clear" w:color="auto" w:fill="FFFFFF"/>
            <w:tcMar>
              <w:top w:w="30" w:type="dxa"/>
              <w:left w:w="30" w:type="dxa"/>
              <w:bottom w:w="30" w:type="dxa"/>
              <w:right w:w="30" w:type="dxa"/>
            </w:tcMar>
            <w:vAlign w:val="center"/>
          </w:tcPr>
          <w:p w:rsidR="00AC3704" w:rsidRPr="00B576F0" w:rsidRDefault="00AC3704" w:rsidP="00AC3704">
            <w:pPr>
              <w:autoSpaceDE w:val="0"/>
              <w:autoSpaceDN w:val="0"/>
              <w:adjustRightInd w:val="0"/>
              <w:spacing w:after="0" w:line="320" w:lineRule="atLeast"/>
              <w:jc w:val="right"/>
              <w:rPr>
                <w:rFonts w:ascii="Times New Roman" w:hAnsi="Times New Roman" w:cs="Times New Roman"/>
                <w:b/>
                <w:color w:val="000000" w:themeColor="text1"/>
                <w:sz w:val="24"/>
              </w:rPr>
            </w:pPr>
            <w:r w:rsidRPr="00B576F0">
              <w:rPr>
                <w:rFonts w:ascii="Times New Roman" w:hAnsi="Times New Roman" w:cs="Times New Roman"/>
                <w:b/>
                <w:color w:val="000000" w:themeColor="text1"/>
                <w:sz w:val="24"/>
              </w:rPr>
              <w:t>.001</w:t>
            </w:r>
          </w:p>
        </w:tc>
        <w:tc>
          <w:tcPr>
            <w:tcW w:w="658" w:type="pct"/>
            <w:tcBorders>
              <w:top w:val="nil"/>
              <w:bottom w:val="single" w:sz="16" w:space="0" w:color="000000"/>
            </w:tcBorders>
            <w:shd w:val="clear" w:color="auto" w:fill="FFFFFF"/>
            <w:tcMar>
              <w:top w:w="30" w:type="dxa"/>
              <w:left w:w="30" w:type="dxa"/>
              <w:bottom w:w="30" w:type="dxa"/>
              <w:right w:w="30" w:type="dxa"/>
            </w:tcMar>
            <w:vAlign w:val="center"/>
          </w:tcPr>
          <w:p w:rsidR="00AC3704" w:rsidRPr="00B576F0" w:rsidRDefault="00AC3704" w:rsidP="007F34A4">
            <w:pPr>
              <w:autoSpaceDE w:val="0"/>
              <w:autoSpaceDN w:val="0"/>
              <w:adjustRightInd w:val="0"/>
              <w:spacing w:after="0" w:line="320" w:lineRule="atLeast"/>
              <w:jc w:val="right"/>
              <w:rPr>
                <w:rFonts w:ascii="Times New Roman" w:hAnsi="Times New Roman" w:cs="Times New Roman"/>
                <w:b/>
                <w:color w:val="000000" w:themeColor="text1"/>
                <w:sz w:val="24"/>
              </w:rPr>
            </w:pPr>
            <w:r w:rsidRPr="00B576F0">
              <w:rPr>
                <w:rFonts w:ascii="Times New Roman" w:hAnsi="Times New Roman" w:cs="Times New Roman"/>
                <w:b/>
                <w:color w:val="000000" w:themeColor="text1"/>
                <w:sz w:val="24"/>
              </w:rPr>
              <w:t>.61</w:t>
            </w:r>
          </w:p>
        </w:tc>
        <w:tc>
          <w:tcPr>
            <w:tcW w:w="563" w:type="pct"/>
            <w:tcBorders>
              <w:top w:val="nil"/>
              <w:bottom w:val="single" w:sz="16" w:space="0" w:color="000000"/>
            </w:tcBorders>
            <w:shd w:val="clear" w:color="auto" w:fill="FFFFFF"/>
            <w:tcMar>
              <w:top w:w="30" w:type="dxa"/>
              <w:left w:w="30" w:type="dxa"/>
              <w:bottom w:w="30" w:type="dxa"/>
              <w:right w:w="30" w:type="dxa"/>
            </w:tcMar>
            <w:vAlign w:val="center"/>
          </w:tcPr>
          <w:p w:rsidR="00AC3704" w:rsidRPr="00AC3704" w:rsidRDefault="00AC3704" w:rsidP="007F34A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.18</w:t>
            </w:r>
          </w:p>
        </w:tc>
        <w:tc>
          <w:tcPr>
            <w:tcW w:w="423" w:type="pct"/>
            <w:tcBorders>
              <w:top w:val="nil"/>
              <w:bottom w:val="single" w:sz="16" w:space="0" w:color="000000"/>
            </w:tcBorders>
            <w:shd w:val="clear" w:color="auto" w:fill="FFFFFF"/>
            <w:tcMar>
              <w:top w:w="30" w:type="dxa"/>
              <w:left w:w="30" w:type="dxa"/>
              <w:bottom w:w="30" w:type="dxa"/>
              <w:right w:w="30" w:type="dxa"/>
            </w:tcMar>
            <w:vAlign w:val="center"/>
          </w:tcPr>
          <w:p w:rsidR="00AC3704" w:rsidRPr="00AC3704" w:rsidRDefault="00AC3704" w:rsidP="007F34A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.249</w:t>
            </w:r>
          </w:p>
        </w:tc>
        <w:tc>
          <w:tcPr>
            <w:tcW w:w="425" w:type="pct"/>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C3704" w:rsidRPr="00AC3704" w:rsidRDefault="00AC3704" w:rsidP="00AC3704">
            <w:pPr>
              <w:autoSpaceDE w:val="0"/>
              <w:autoSpaceDN w:val="0"/>
              <w:adjustRightInd w:val="0"/>
              <w:spacing w:after="0" w:line="320" w:lineRule="atLeast"/>
              <w:jc w:val="right"/>
              <w:rPr>
                <w:rFonts w:ascii="Times New Roman" w:hAnsi="Times New Roman" w:cs="Times New Roman"/>
                <w:color w:val="000000"/>
              </w:rPr>
            </w:pPr>
            <w:r w:rsidRPr="00AC3704">
              <w:rPr>
                <w:rFonts w:ascii="Times New Roman" w:hAnsi="Times New Roman" w:cs="Times New Roman"/>
                <w:color w:val="000000"/>
              </w:rPr>
              <w:t>.98533</w:t>
            </w:r>
          </w:p>
        </w:tc>
      </w:tr>
    </w:tbl>
    <w:p w:rsidR="004E4672" w:rsidRPr="009C3EBC" w:rsidRDefault="004E4672" w:rsidP="009C3EBC">
      <w:pPr>
        <w:spacing w:line="360" w:lineRule="auto"/>
        <w:jc w:val="both"/>
        <w:rPr>
          <w:rFonts w:ascii="Times New Roman" w:hAnsi="Times New Roman" w:cs="Times New Roman"/>
          <w:color w:val="000000"/>
          <w:sz w:val="24"/>
        </w:rPr>
      </w:pPr>
    </w:p>
    <w:p w:rsidR="00D03D29" w:rsidRPr="00F57708" w:rsidRDefault="00AD1F5E" w:rsidP="00A95329">
      <w:pPr>
        <w:pStyle w:val="ListParagraph"/>
        <w:numPr>
          <w:ilvl w:val="1"/>
          <w:numId w:val="39"/>
        </w:numPr>
        <w:spacing w:line="360" w:lineRule="auto"/>
        <w:jc w:val="both"/>
        <w:rPr>
          <w:rFonts w:ascii="Times New Roman" w:hAnsi="Times New Roman" w:cs="Times New Roman"/>
          <w:b/>
          <w:color w:val="000000"/>
          <w:sz w:val="28"/>
        </w:rPr>
      </w:pPr>
      <w:bookmarkStart w:id="131" w:name="_Toc140738961"/>
      <w:r w:rsidRPr="00F57708">
        <w:rPr>
          <w:rStyle w:val="Heading2Char"/>
          <w:rFonts w:ascii="Times New Roman" w:hAnsi="Times New Roman" w:cs="Times New Roman"/>
          <w:color w:val="000000" w:themeColor="text1"/>
          <w:sz w:val="28"/>
        </w:rPr>
        <w:t>FOOD SECURITY STATUS OF THE HOUSEHOLD</w:t>
      </w:r>
      <w:bookmarkEnd w:id="131"/>
    </w:p>
    <w:p w:rsidR="000765EE" w:rsidRPr="009E0F20" w:rsidRDefault="00CB703D" w:rsidP="00CB703D">
      <w:pPr>
        <w:spacing w:line="360" w:lineRule="auto"/>
        <w:jc w:val="both"/>
        <w:rPr>
          <w:rFonts w:ascii="Times New Roman" w:hAnsi="Times New Roman" w:cs="Times New Roman"/>
          <w:b/>
          <w:bCs/>
          <w:color w:val="000000"/>
          <w:sz w:val="24"/>
          <w:szCs w:val="24"/>
        </w:rPr>
      </w:pPr>
      <w:proofErr w:type="gramStart"/>
      <w:r w:rsidRPr="009E0F20">
        <w:rPr>
          <w:rFonts w:ascii="Times New Roman" w:hAnsi="Times New Roman" w:cs="Times New Roman"/>
          <w:color w:val="000000"/>
          <w:sz w:val="24"/>
        </w:rPr>
        <w:t>Though food security at the household level is best measured by direct survey of consumption and comparing it with the minimum subsistence requirement.</w:t>
      </w:r>
      <w:proofErr w:type="gramEnd"/>
    </w:p>
    <w:p w:rsidR="00C06FCE" w:rsidRPr="009E0F20" w:rsidRDefault="000765EE" w:rsidP="00CB703D">
      <w:pPr>
        <w:spacing w:line="360" w:lineRule="auto"/>
        <w:jc w:val="both"/>
        <w:rPr>
          <w:rFonts w:ascii="Times New Roman" w:hAnsi="Times New Roman" w:cs="Times New Roman"/>
          <w:color w:val="000000"/>
          <w:sz w:val="24"/>
          <w:szCs w:val="24"/>
        </w:rPr>
      </w:pPr>
      <w:r w:rsidRPr="009E0F20">
        <w:rPr>
          <w:rFonts w:ascii="Times New Roman" w:hAnsi="Times New Roman" w:cs="Times New Roman"/>
          <w:bCs/>
          <w:color w:val="000000"/>
          <w:sz w:val="24"/>
          <w:szCs w:val="24"/>
        </w:rPr>
        <w:t>Household Dietary Diversity Score (HHDDS)</w:t>
      </w:r>
      <w:r w:rsidRPr="009E0F20">
        <w:rPr>
          <w:rFonts w:ascii="Times New Roman" w:hAnsi="Times New Roman" w:cs="Times New Roman"/>
          <w:color w:val="000000"/>
          <w:sz w:val="24"/>
          <w:szCs w:val="24"/>
        </w:rPr>
        <w:t xml:space="preserve"> was used for the assessment of household daily food intake in kcal.</w:t>
      </w:r>
      <w:r w:rsidR="00FB4360">
        <w:rPr>
          <w:rFonts w:ascii="Times New Roman" w:hAnsi="Times New Roman" w:cs="Times New Roman"/>
          <w:color w:val="000000"/>
          <w:sz w:val="24"/>
          <w:szCs w:val="24"/>
        </w:rPr>
        <w:t xml:space="preserve"> </w:t>
      </w:r>
      <w:r w:rsidRPr="009E0F20">
        <w:rPr>
          <w:rFonts w:ascii="Times New Roman" w:hAnsi="Times New Roman" w:cs="Times New Roman"/>
          <w:color w:val="000000"/>
          <w:sz w:val="24"/>
          <w:szCs w:val="24"/>
        </w:rPr>
        <w:t xml:space="preserve">As defined by </w:t>
      </w:r>
      <w:proofErr w:type="spellStart"/>
      <w:r w:rsidRPr="009E0F20">
        <w:rPr>
          <w:rFonts w:ascii="Times New Roman" w:hAnsi="Times New Roman" w:cs="Times New Roman"/>
          <w:color w:val="000000"/>
          <w:sz w:val="24"/>
          <w:szCs w:val="24"/>
        </w:rPr>
        <w:t>Ruel</w:t>
      </w:r>
      <w:proofErr w:type="spellEnd"/>
      <w:r w:rsidRPr="009E0F20">
        <w:rPr>
          <w:rFonts w:ascii="Times New Roman" w:hAnsi="Times New Roman" w:cs="Times New Roman"/>
          <w:color w:val="000000"/>
          <w:sz w:val="24"/>
          <w:szCs w:val="24"/>
        </w:rPr>
        <w:t xml:space="preserve"> (2002), dietary diversity is the number of individual food items or food groups consumed over a given period. Making assessments on dietary diversity at the household or individual level enables examination on food security access, which is important component of food security at the household and </w:t>
      </w:r>
      <w:proofErr w:type="spellStart"/>
      <w:r w:rsidRPr="009E0F20">
        <w:rPr>
          <w:rFonts w:ascii="Times New Roman" w:hAnsi="Times New Roman" w:cs="Times New Roman"/>
          <w:color w:val="000000"/>
          <w:sz w:val="24"/>
          <w:szCs w:val="24"/>
        </w:rPr>
        <w:t>intera</w:t>
      </w:r>
      <w:proofErr w:type="spellEnd"/>
      <w:r w:rsidRPr="009E0F20">
        <w:rPr>
          <w:rFonts w:ascii="Times New Roman" w:hAnsi="Times New Roman" w:cs="Times New Roman"/>
          <w:color w:val="000000"/>
          <w:sz w:val="24"/>
          <w:szCs w:val="24"/>
        </w:rPr>
        <w:t xml:space="preserve"> household levels (Anne and Paula 2005). </w:t>
      </w:r>
    </w:p>
    <w:p w:rsidR="002B1DBC" w:rsidRPr="00CC7B13" w:rsidRDefault="00C06FCE" w:rsidP="00CB703D">
      <w:pPr>
        <w:spacing w:line="360" w:lineRule="auto"/>
        <w:jc w:val="both"/>
        <w:rPr>
          <w:rFonts w:ascii="Times New Roman" w:hAnsi="Times New Roman" w:cs="Times New Roman"/>
          <w:color w:val="000000"/>
          <w:sz w:val="24"/>
        </w:rPr>
      </w:pPr>
      <w:r w:rsidRPr="009E0F20">
        <w:rPr>
          <w:rFonts w:ascii="Times New Roman" w:hAnsi="Times New Roman" w:cs="Times New Roman"/>
          <w:color w:val="000000"/>
          <w:sz w:val="24"/>
          <w:szCs w:val="24"/>
        </w:rPr>
        <w:lastRenderedPageBreak/>
        <w:t>In the process of measuring households food security using HHDDS, (</w:t>
      </w:r>
      <w:proofErr w:type="spellStart"/>
      <w:r w:rsidRPr="009E0F20">
        <w:rPr>
          <w:rFonts w:ascii="Times New Roman" w:hAnsi="Times New Roman" w:cs="Times New Roman"/>
          <w:color w:val="000000"/>
          <w:sz w:val="24"/>
          <w:szCs w:val="24"/>
        </w:rPr>
        <w:t>Ruel</w:t>
      </w:r>
      <w:proofErr w:type="spellEnd"/>
      <w:r w:rsidRPr="009E0F20">
        <w:rPr>
          <w:rFonts w:ascii="Times New Roman" w:hAnsi="Times New Roman" w:cs="Times New Roman"/>
          <w:color w:val="000000"/>
          <w:sz w:val="24"/>
          <w:szCs w:val="24"/>
        </w:rPr>
        <w:t>, 2002) recommends the cutoff points to define the diversity of foods to be identified based on the local information</w:t>
      </w:r>
      <w:r w:rsidRPr="00CC7B13">
        <w:rPr>
          <w:rFonts w:ascii="Times New Roman" w:hAnsi="Times New Roman" w:cs="Times New Roman"/>
          <w:color w:val="000000"/>
          <w:sz w:val="24"/>
          <w:szCs w:val="24"/>
        </w:rPr>
        <w:t>, the context in which the tool is used, and the local food systems and dietary patterns.</w:t>
      </w:r>
    </w:p>
    <w:p w:rsidR="002025E0" w:rsidRPr="00CC7B13" w:rsidRDefault="002025E0" w:rsidP="002025E0">
      <w:pPr>
        <w:spacing w:line="360" w:lineRule="auto"/>
        <w:jc w:val="both"/>
        <w:rPr>
          <w:rFonts w:ascii="Times New Roman" w:hAnsi="Times New Roman" w:cs="Times New Roman"/>
          <w:color w:val="000000"/>
          <w:sz w:val="24"/>
          <w:szCs w:val="24"/>
        </w:rPr>
      </w:pPr>
      <w:r w:rsidRPr="00CC7B13">
        <w:rPr>
          <w:rFonts w:ascii="Times New Roman" w:hAnsi="Times New Roman" w:cs="Times New Roman"/>
          <w:color w:val="000000"/>
          <w:sz w:val="24"/>
          <w:szCs w:val="24"/>
        </w:rPr>
        <w:t xml:space="preserve">In the present study, 30 days recall period was sought to be more desirable. This is because it is assumed that, the rural households of the study area commonly rely on the same diet for an extended time before they change it even when they have adequate food compared to urban households. On the other hand grain and cereals difficult to recall in daily base rather than converted from the monthly (30days) information. </w:t>
      </w:r>
    </w:p>
    <w:p w:rsidR="002025E0" w:rsidRDefault="002025E0" w:rsidP="002025E0">
      <w:pPr>
        <w:spacing w:line="360" w:lineRule="auto"/>
        <w:jc w:val="both"/>
        <w:rPr>
          <w:rFonts w:ascii="Times New Roman" w:hAnsi="Times New Roman" w:cs="Times New Roman"/>
          <w:color w:val="000000"/>
          <w:sz w:val="24"/>
          <w:szCs w:val="24"/>
        </w:rPr>
      </w:pPr>
      <w:r w:rsidRPr="009E0F20">
        <w:rPr>
          <w:rFonts w:ascii="Times New Roman" w:hAnsi="Times New Roman" w:cs="Times New Roman"/>
          <w:color w:val="000000"/>
          <w:sz w:val="24"/>
          <w:szCs w:val="24"/>
        </w:rPr>
        <w:t>During the analysis on dietary diversity score for households, first data collected on the 7 dietary variables were calculated for each household. After this, as suggested by (FAO, 2011), the values</w:t>
      </w:r>
      <w:r w:rsidRPr="00CC7B13">
        <w:rPr>
          <w:rFonts w:ascii="Times New Roman" w:hAnsi="Times New Roman" w:cs="Times New Roman"/>
          <w:color w:val="000000"/>
          <w:sz w:val="24"/>
          <w:szCs w:val="24"/>
        </w:rPr>
        <w:t xml:space="preserve"> for each dietary diversity variable was computed by summing all food groups included in the dietary diversity score of 7 food groups for each household. In the second step, the average HHDDS indicator was calculated for the sample population.</w:t>
      </w:r>
    </w:p>
    <w:p w:rsidR="00747F2C" w:rsidRPr="00CC7B13" w:rsidRDefault="00747F2C" w:rsidP="00747F2C">
      <w:pPr>
        <w:autoSpaceDE w:val="0"/>
        <w:autoSpaceDN w:val="0"/>
        <w:adjustRightInd w:val="0"/>
        <w:spacing w:after="0"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t>This study measured household food security in terms of adequac</w:t>
      </w:r>
      <w:r w:rsidR="00755A8D">
        <w:rPr>
          <w:rFonts w:ascii="Times New Roman" w:hAnsi="Times New Roman" w:cs="Times New Roman"/>
          <w:color w:val="000000"/>
          <w:sz w:val="24"/>
        </w:rPr>
        <w:t xml:space="preserve">y of daily kcal consumption per </w:t>
      </w:r>
      <w:r w:rsidRPr="00CC7B13">
        <w:rPr>
          <w:rFonts w:ascii="Times New Roman" w:hAnsi="Times New Roman" w:cs="Times New Roman"/>
          <w:color w:val="000000"/>
          <w:sz w:val="24"/>
        </w:rPr>
        <w:t>adult equivalent. Sampled households reported that about</w:t>
      </w:r>
      <w:r w:rsidR="00755A8D">
        <w:rPr>
          <w:rFonts w:ascii="Times New Roman" w:hAnsi="Times New Roman" w:cs="Times New Roman"/>
          <w:color w:val="000000"/>
          <w:sz w:val="24"/>
        </w:rPr>
        <w:t xml:space="preserve"> seven food items were used for </w:t>
      </w:r>
      <w:r w:rsidRPr="00CC7B13">
        <w:rPr>
          <w:rFonts w:ascii="Times New Roman" w:hAnsi="Times New Roman" w:cs="Times New Roman"/>
          <w:color w:val="000000"/>
          <w:sz w:val="24"/>
        </w:rPr>
        <w:t>consumption.</w:t>
      </w:r>
    </w:p>
    <w:p w:rsidR="00747F2C" w:rsidRPr="00CC7B13" w:rsidRDefault="00747F2C" w:rsidP="00747F2C">
      <w:pPr>
        <w:autoSpaceDE w:val="0"/>
        <w:autoSpaceDN w:val="0"/>
        <w:adjustRightInd w:val="0"/>
        <w:spacing w:after="0"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t>The most commonly consumed foods; grain and cereals (barely, wheat), legumes (beans, check peas) livestock products (milk, eggs) vegetables, oils and sugar.</w:t>
      </w:r>
    </w:p>
    <w:p w:rsidR="00747F2C" w:rsidRDefault="00747F2C" w:rsidP="00747F2C">
      <w:pPr>
        <w:autoSpaceDE w:val="0"/>
        <w:autoSpaceDN w:val="0"/>
        <w:adjustRightInd w:val="0"/>
        <w:spacing w:after="0" w:line="360" w:lineRule="auto"/>
        <w:jc w:val="both"/>
        <w:rPr>
          <w:rFonts w:ascii="Times New Roman" w:hAnsi="Times New Roman" w:cs="Times New Roman"/>
          <w:color w:val="000000"/>
          <w:sz w:val="24"/>
          <w:szCs w:val="24"/>
        </w:rPr>
      </w:pPr>
      <w:r w:rsidRPr="00CC7B13">
        <w:rPr>
          <w:rFonts w:ascii="Times New Roman" w:hAnsi="Times New Roman" w:cs="Times New Roman"/>
          <w:color w:val="000000"/>
          <w:sz w:val="24"/>
        </w:rPr>
        <w:t xml:space="preserve">In general; </w:t>
      </w:r>
      <w:r w:rsidRPr="00CC7B13">
        <w:rPr>
          <w:rFonts w:ascii="Times New Roman" w:hAnsi="Times New Roman" w:cs="Times New Roman"/>
          <w:color w:val="000000"/>
          <w:sz w:val="24"/>
          <w:szCs w:val="24"/>
        </w:rPr>
        <w:t>as the result obtained from survey data; 76.36 % of the food energy required for a house hold was gained from grain and cereals. The rest 10.42%, 6.8%, 5.7%, 0.31%, 0.31% and 0.1% were gained from oil, legumes, sugar, vegetable, egg and milk respectively.</w:t>
      </w:r>
    </w:p>
    <w:p w:rsidR="00747F2C" w:rsidRPr="005613CE" w:rsidRDefault="00747F2C" w:rsidP="006C6ACF">
      <w:pPr>
        <w:autoSpaceDE w:val="0"/>
        <w:autoSpaceDN w:val="0"/>
        <w:adjustRightInd w:val="0"/>
        <w:spacing w:after="0" w:line="240" w:lineRule="auto"/>
        <w:jc w:val="both"/>
        <w:rPr>
          <w:rFonts w:ascii="Times New Roman" w:hAnsi="Times New Roman" w:cs="Times New Roman"/>
          <w:color w:val="000000"/>
          <w:sz w:val="24"/>
        </w:rPr>
      </w:pPr>
    </w:p>
    <w:p w:rsidR="00B36A91" w:rsidRPr="00CE7BE9" w:rsidRDefault="009C1DC3" w:rsidP="00B36A91">
      <w:pPr>
        <w:spacing w:line="360" w:lineRule="auto"/>
        <w:jc w:val="both"/>
        <w:rPr>
          <w:rFonts w:ascii="Times New Roman" w:hAnsi="Times New Roman" w:cs="Times New Roman"/>
          <w:sz w:val="32"/>
          <w:szCs w:val="24"/>
        </w:rPr>
      </w:pPr>
      <w:r w:rsidRPr="00192DA9">
        <w:rPr>
          <w:rFonts w:ascii="Times New Roman" w:hAnsi="Times New Roman" w:cs="Times New Roman"/>
          <w:sz w:val="24"/>
          <w:szCs w:val="20"/>
        </w:rPr>
        <w:t>Survey result showed that cereal and pulse grains are the major sources of food widely produced and used for home consumption, wherea</w:t>
      </w:r>
      <w:r w:rsidR="00192DA9" w:rsidRPr="00192DA9">
        <w:rPr>
          <w:rFonts w:ascii="Times New Roman" w:hAnsi="Times New Roman" w:cs="Times New Roman"/>
          <w:sz w:val="24"/>
          <w:szCs w:val="20"/>
        </w:rPr>
        <w:t xml:space="preserve">s food items such as </w:t>
      </w:r>
      <w:r w:rsidRPr="00192DA9">
        <w:rPr>
          <w:rFonts w:ascii="Times New Roman" w:hAnsi="Times New Roman" w:cs="Times New Roman"/>
          <w:sz w:val="24"/>
          <w:szCs w:val="20"/>
        </w:rPr>
        <w:t>vegetables and livestock products are produced, but rarely used for home consumption. As a result, cereal and pulse grains, which are commonly used for home consumption are considered as the main sources of dietary energy supply in the household, hence used to calculate dietary energy</w:t>
      </w:r>
      <w:r w:rsidR="00CE7BE9">
        <w:rPr>
          <w:rFonts w:ascii="Times New Roman" w:hAnsi="Times New Roman" w:cs="Times New Roman"/>
          <w:sz w:val="24"/>
          <w:szCs w:val="20"/>
        </w:rPr>
        <w:t xml:space="preserve"> supply of the study households.</w:t>
      </w:r>
    </w:p>
    <w:p w:rsidR="00AA6721" w:rsidRPr="00AA6721" w:rsidRDefault="002B7B9D" w:rsidP="00A821A9">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After that</w:t>
      </w:r>
      <w:r w:rsidR="001A6711">
        <w:rPr>
          <w:rFonts w:ascii="Times New Roman" w:hAnsi="Times New Roman" w:cs="Times New Roman"/>
          <w:color w:val="000000"/>
          <w:sz w:val="24"/>
          <w:szCs w:val="24"/>
        </w:rPr>
        <w:t xml:space="preserve"> </w:t>
      </w:r>
      <w:r w:rsidR="00CB703D" w:rsidRPr="00CC7B13">
        <w:rPr>
          <w:rFonts w:ascii="Times New Roman" w:hAnsi="Times New Roman" w:cs="Times New Roman"/>
          <w:color w:val="000000"/>
          <w:sz w:val="24"/>
          <w:szCs w:val="24"/>
        </w:rPr>
        <w:t>this level of energy was compared with the minimum sub</w:t>
      </w:r>
      <w:r w:rsidR="00A55674" w:rsidRPr="00CC7B13">
        <w:rPr>
          <w:rFonts w:ascii="Times New Roman" w:hAnsi="Times New Roman" w:cs="Times New Roman"/>
          <w:color w:val="000000"/>
          <w:sz w:val="24"/>
          <w:szCs w:val="24"/>
        </w:rPr>
        <w:t xml:space="preserve">sistence energy requirement per </w:t>
      </w:r>
      <w:r w:rsidR="00CB703D" w:rsidRPr="00CC7B13">
        <w:rPr>
          <w:rFonts w:ascii="Times New Roman" w:hAnsi="Times New Roman" w:cs="Times New Roman"/>
          <w:color w:val="000000"/>
          <w:sz w:val="24"/>
          <w:szCs w:val="24"/>
        </w:rPr>
        <w:t>AE</w:t>
      </w:r>
      <w:r w:rsidR="00A55674" w:rsidRPr="00CC7B13">
        <w:rPr>
          <w:rFonts w:ascii="Times New Roman" w:hAnsi="Times New Roman" w:cs="Times New Roman"/>
          <w:color w:val="000000"/>
          <w:sz w:val="24"/>
          <w:szCs w:val="24"/>
        </w:rPr>
        <w:t xml:space="preserve"> per </w:t>
      </w:r>
      <w:r w:rsidR="00CB703D" w:rsidRPr="00CC7B13">
        <w:rPr>
          <w:rFonts w:ascii="Times New Roman" w:hAnsi="Times New Roman" w:cs="Times New Roman"/>
          <w:color w:val="000000"/>
          <w:sz w:val="24"/>
          <w:szCs w:val="24"/>
        </w:rPr>
        <w:t xml:space="preserve">day, 2200 kcal. </w:t>
      </w:r>
      <w:r w:rsidR="00273430" w:rsidRPr="00CC7B13">
        <w:rPr>
          <w:rFonts w:ascii="Times New Roman" w:hAnsi="Times New Roman" w:cs="Times New Roman"/>
          <w:sz w:val="24"/>
          <w:szCs w:val="24"/>
        </w:rPr>
        <w:t xml:space="preserve">Accordingly, the percentages of food insecure and secure female-headed households were found to be 38.1 and 61.9 % respectively. The study indicated that the mean value of the energy available for food insecure and secure households was </w:t>
      </w:r>
      <w:r w:rsidR="00C24656" w:rsidRPr="00CC7B13">
        <w:rPr>
          <w:rFonts w:ascii="Times New Roman" w:hAnsi="Times New Roman" w:cs="Times New Roman"/>
          <w:sz w:val="24"/>
          <w:szCs w:val="24"/>
        </w:rPr>
        <w:t>10,555</w:t>
      </w:r>
      <w:r w:rsidR="00953B53" w:rsidRPr="00CC7B13">
        <w:rPr>
          <w:rFonts w:ascii="Times New Roman" w:hAnsi="Times New Roman" w:cs="Times New Roman"/>
          <w:sz w:val="24"/>
          <w:szCs w:val="24"/>
        </w:rPr>
        <w:t xml:space="preserve"> Kcal/HH</w:t>
      </w:r>
      <w:r w:rsidR="00273430" w:rsidRPr="00CC7B13">
        <w:rPr>
          <w:rFonts w:ascii="Times New Roman" w:hAnsi="Times New Roman" w:cs="Times New Roman"/>
          <w:sz w:val="24"/>
          <w:szCs w:val="24"/>
        </w:rPr>
        <w:t xml:space="preserve">/day and </w:t>
      </w:r>
      <w:r w:rsidR="00C24656" w:rsidRPr="00CC7B13">
        <w:rPr>
          <w:rFonts w:ascii="Times New Roman" w:hAnsi="Times New Roman" w:cs="Times New Roman"/>
          <w:sz w:val="24"/>
          <w:szCs w:val="24"/>
        </w:rPr>
        <w:t>9,748</w:t>
      </w:r>
      <w:r w:rsidR="00953B53" w:rsidRPr="00CC7B13">
        <w:rPr>
          <w:rFonts w:ascii="Times New Roman" w:hAnsi="Times New Roman" w:cs="Times New Roman"/>
          <w:sz w:val="24"/>
          <w:szCs w:val="24"/>
        </w:rPr>
        <w:t xml:space="preserve"> Kcal/HH</w:t>
      </w:r>
      <w:r w:rsidR="00273430" w:rsidRPr="00CC7B13">
        <w:rPr>
          <w:rFonts w:ascii="Times New Roman" w:hAnsi="Times New Roman" w:cs="Times New Roman"/>
          <w:sz w:val="24"/>
          <w:szCs w:val="24"/>
        </w:rPr>
        <w:t xml:space="preserve">/day respectively. The mean energy intake of all sample households was </w:t>
      </w:r>
      <w:r w:rsidR="00953B53" w:rsidRPr="00CC7B13">
        <w:rPr>
          <w:rFonts w:ascii="Times New Roman" w:hAnsi="Times New Roman" w:cs="Times New Roman"/>
          <w:sz w:val="24"/>
          <w:szCs w:val="24"/>
        </w:rPr>
        <w:t>10,</w:t>
      </w:r>
      <w:r w:rsidR="005348F8" w:rsidRPr="00CC7B13">
        <w:rPr>
          <w:rFonts w:ascii="Times New Roman" w:hAnsi="Times New Roman" w:cs="Times New Roman"/>
          <w:sz w:val="24"/>
          <w:szCs w:val="24"/>
        </w:rPr>
        <w:t>630.6</w:t>
      </w:r>
      <w:r w:rsidR="00953B53" w:rsidRPr="00CC7B13">
        <w:rPr>
          <w:rFonts w:ascii="Times New Roman" w:hAnsi="Times New Roman" w:cs="Times New Roman"/>
          <w:sz w:val="24"/>
          <w:szCs w:val="24"/>
        </w:rPr>
        <w:t xml:space="preserve"> kcal. </w:t>
      </w:r>
      <w:r w:rsidR="00CB703D" w:rsidRPr="00CC7B13">
        <w:rPr>
          <w:rFonts w:ascii="Times New Roman" w:hAnsi="Times New Roman" w:cs="Times New Roman"/>
          <w:color w:val="000000"/>
          <w:sz w:val="24"/>
          <w:szCs w:val="24"/>
        </w:rPr>
        <w:t xml:space="preserve">Following this procedure, </w:t>
      </w:r>
      <w:r w:rsidR="008411C2" w:rsidRPr="00CC7B13">
        <w:rPr>
          <w:rFonts w:ascii="Times New Roman" w:hAnsi="Times New Roman" w:cs="Times New Roman"/>
          <w:color w:val="000000"/>
          <w:sz w:val="24"/>
          <w:szCs w:val="24"/>
        </w:rPr>
        <w:t>40</w:t>
      </w:r>
      <w:r w:rsidR="00CB703D" w:rsidRPr="00CC7B13">
        <w:rPr>
          <w:rFonts w:ascii="Times New Roman" w:hAnsi="Times New Roman" w:cs="Times New Roman"/>
          <w:color w:val="000000"/>
          <w:sz w:val="24"/>
          <w:szCs w:val="24"/>
        </w:rPr>
        <w:t xml:space="preserve"> sample hou</w:t>
      </w:r>
      <w:r w:rsidR="00A55674" w:rsidRPr="00CC7B13">
        <w:rPr>
          <w:rFonts w:ascii="Times New Roman" w:hAnsi="Times New Roman" w:cs="Times New Roman"/>
          <w:color w:val="000000"/>
          <w:sz w:val="24"/>
          <w:szCs w:val="24"/>
        </w:rPr>
        <w:t xml:space="preserve">seholds were found to be unable to meet </w:t>
      </w:r>
      <w:r w:rsidR="00CB703D" w:rsidRPr="00CC7B13">
        <w:rPr>
          <w:rFonts w:ascii="Times New Roman" w:hAnsi="Times New Roman" w:cs="Times New Roman"/>
          <w:color w:val="000000"/>
          <w:sz w:val="24"/>
          <w:szCs w:val="24"/>
        </w:rPr>
        <w:t>the minimum s</w:t>
      </w:r>
      <w:r w:rsidR="00A55674" w:rsidRPr="00CC7B13">
        <w:rPr>
          <w:rFonts w:ascii="Times New Roman" w:hAnsi="Times New Roman" w:cs="Times New Roman"/>
          <w:color w:val="000000"/>
          <w:sz w:val="24"/>
          <w:szCs w:val="24"/>
        </w:rPr>
        <w:t xml:space="preserve">ubsistence requirement and </w:t>
      </w:r>
      <w:r w:rsidR="00CB703D" w:rsidRPr="00CC7B13">
        <w:rPr>
          <w:rFonts w:ascii="Times New Roman" w:hAnsi="Times New Roman" w:cs="Times New Roman"/>
          <w:color w:val="000000"/>
          <w:sz w:val="24"/>
          <w:szCs w:val="24"/>
        </w:rPr>
        <w:t>6</w:t>
      </w:r>
      <w:r w:rsidR="008411C2" w:rsidRPr="00CC7B13">
        <w:rPr>
          <w:rFonts w:ascii="Times New Roman" w:hAnsi="Times New Roman" w:cs="Times New Roman"/>
          <w:color w:val="000000"/>
          <w:sz w:val="24"/>
          <w:szCs w:val="24"/>
        </w:rPr>
        <w:t>5</w:t>
      </w:r>
      <w:r w:rsidR="00A55674" w:rsidRPr="00CC7B13">
        <w:rPr>
          <w:rFonts w:ascii="Times New Roman" w:hAnsi="Times New Roman" w:cs="Times New Roman"/>
          <w:color w:val="000000"/>
          <w:sz w:val="24"/>
          <w:szCs w:val="24"/>
        </w:rPr>
        <w:t xml:space="preserve"> households were found to meet their energy </w:t>
      </w:r>
      <w:r w:rsidR="00CB703D" w:rsidRPr="00CC7B13">
        <w:rPr>
          <w:rFonts w:ascii="Times New Roman" w:hAnsi="Times New Roman" w:cs="Times New Roman"/>
          <w:color w:val="000000"/>
          <w:sz w:val="24"/>
          <w:szCs w:val="24"/>
        </w:rPr>
        <w:t>requirement.</w:t>
      </w:r>
    </w:p>
    <w:p w:rsidR="00013F05" w:rsidRPr="00FC1E10" w:rsidRDefault="00FC1E10" w:rsidP="00FC1E10">
      <w:pPr>
        <w:pStyle w:val="Caption"/>
        <w:rPr>
          <w:rFonts w:ascii="Times New Roman" w:hAnsi="Times New Roman" w:cs="Times New Roman"/>
          <w:b w:val="0"/>
          <w:color w:val="000000" w:themeColor="text1"/>
          <w:sz w:val="48"/>
        </w:rPr>
      </w:pPr>
      <w:bookmarkStart w:id="132" w:name="_Toc140079179"/>
      <w:bookmarkStart w:id="133" w:name="_Toc140738844"/>
      <w:r w:rsidRPr="00FC1E10">
        <w:rPr>
          <w:rFonts w:ascii="Times New Roman" w:hAnsi="Times New Roman" w:cs="Times New Roman"/>
          <w:b w:val="0"/>
          <w:color w:val="000000" w:themeColor="text1"/>
          <w:sz w:val="24"/>
        </w:rPr>
        <w:t xml:space="preserve">Table </w:t>
      </w:r>
      <w:r w:rsidRPr="00FC1E10">
        <w:rPr>
          <w:rFonts w:ascii="Times New Roman" w:hAnsi="Times New Roman" w:cs="Times New Roman"/>
          <w:b w:val="0"/>
          <w:color w:val="000000" w:themeColor="text1"/>
          <w:sz w:val="24"/>
        </w:rPr>
        <w:fldChar w:fldCharType="begin"/>
      </w:r>
      <w:r w:rsidRPr="00FC1E10">
        <w:rPr>
          <w:rFonts w:ascii="Times New Roman" w:hAnsi="Times New Roman" w:cs="Times New Roman"/>
          <w:b w:val="0"/>
          <w:color w:val="000000" w:themeColor="text1"/>
          <w:sz w:val="24"/>
        </w:rPr>
        <w:instrText xml:space="preserve"> SEQ Table \* ARABIC </w:instrText>
      </w:r>
      <w:r w:rsidRPr="00FC1E10">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14</w:t>
      </w:r>
      <w:r w:rsidRPr="00FC1E10">
        <w:rPr>
          <w:rFonts w:ascii="Times New Roman" w:hAnsi="Times New Roman" w:cs="Times New Roman"/>
          <w:b w:val="0"/>
          <w:color w:val="000000" w:themeColor="text1"/>
          <w:sz w:val="24"/>
        </w:rPr>
        <w:fldChar w:fldCharType="end"/>
      </w:r>
      <w:r w:rsidRPr="00FC1E10">
        <w:rPr>
          <w:rFonts w:ascii="Times New Roman" w:hAnsi="Times New Roman" w:cs="Times New Roman"/>
          <w:b w:val="0"/>
          <w:color w:val="000000" w:themeColor="text1"/>
          <w:sz w:val="24"/>
        </w:rPr>
        <w:t>: Energy intake and available for food secure and insecure households</w:t>
      </w:r>
      <w:bookmarkEnd w:id="132"/>
      <w:bookmarkEnd w:id="133"/>
    </w:p>
    <w:tbl>
      <w:tblPr>
        <w:tblW w:w="873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3240"/>
        <w:gridCol w:w="630"/>
        <w:gridCol w:w="1170"/>
        <w:gridCol w:w="1170"/>
        <w:gridCol w:w="1260"/>
        <w:gridCol w:w="1260"/>
      </w:tblGrid>
      <w:tr w:rsidR="00C24656" w:rsidRPr="00AA6721" w:rsidTr="00755A8D">
        <w:trPr>
          <w:cantSplit/>
          <w:trHeight w:val="632"/>
          <w:tblHeader/>
        </w:trPr>
        <w:tc>
          <w:tcPr>
            <w:tcW w:w="3240"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C24656" w:rsidRPr="00AA6721" w:rsidRDefault="007879C7" w:rsidP="00C24656">
            <w:pPr>
              <w:autoSpaceDE w:val="0"/>
              <w:autoSpaceDN w:val="0"/>
              <w:adjustRightInd w:val="0"/>
              <w:spacing w:after="0" w:line="240" w:lineRule="auto"/>
              <w:rPr>
                <w:rFonts w:ascii="Times New Roman" w:hAnsi="Times New Roman" w:cs="Times New Roman"/>
              </w:rPr>
            </w:pPr>
            <w:r w:rsidRPr="00AA6721">
              <w:rPr>
                <w:rFonts w:ascii="Times New Roman" w:hAnsi="Times New Roman" w:cs="Times New Roman"/>
              </w:rPr>
              <w:t>Subsistence and consumed energy</w:t>
            </w:r>
          </w:p>
        </w:tc>
        <w:tc>
          <w:tcPr>
            <w:tcW w:w="63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24656" w:rsidRPr="00AA6721" w:rsidRDefault="00C24656" w:rsidP="00C24656">
            <w:pPr>
              <w:autoSpaceDE w:val="0"/>
              <w:autoSpaceDN w:val="0"/>
              <w:adjustRightInd w:val="0"/>
              <w:spacing w:after="0" w:line="320" w:lineRule="atLeast"/>
              <w:jc w:val="center"/>
              <w:rPr>
                <w:rFonts w:ascii="Times New Roman" w:hAnsi="Times New Roman" w:cs="Times New Roman"/>
                <w:color w:val="000000"/>
              </w:rPr>
            </w:pPr>
            <w:r w:rsidRPr="00AA6721">
              <w:rPr>
                <w:rFonts w:ascii="Times New Roman" w:hAnsi="Times New Roman" w:cs="Times New Roman"/>
                <w:color w:val="000000"/>
              </w:rPr>
              <w:t>N</w:t>
            </w:r>
          </w:p>
        </w:tc>
        <w:tc>
          <w:tcPr>
            <w:tcW w:w="117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24656" w:rsidRPr="00AA6721" w:rsidRDefault="00C24656" w:rsidP="00C24656">
            <w:pPr>
              <w:autoSpaceDE w:val="0"/>
              <w:autoSpaceDN w:val="0"/>
              <w:adjustRightInd w:val="0"/>
              <w:spacing w:after="0" w:line="320" w:lineRule="atLeast"/>
              <w:jc w:val="center"/>
              <w:rPr>
                <w:rFonts w:ascii="Times New Roman" w:hAnsi="Times New Roman" w:cs="Times New Roman"/>
                <w:color w:val="000000"/>
              </w:rPr>
            </w:pPr>
            <w:r w:rsidRPr="00AA6721">
              <w:rPr>
                <w:rFonts w:ascii="Times New Roman" w:hAnsi="Times New Roman" w:cs="Times New Roman"/>
                <w:color w:val="000000"/>
              </w:rPr>
              <w:t>Minimum</w:t>
            </w:r>
          </w:p>
        </w:tc>
        <w:tc>
          <w:tcPr>
            <w:tcW w:w="117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24656" w:rsidRPr="00AA6721" w:rsidRDefault="00C24656" w:rsidP="00C24656">
            <w:pPr>
              <w:autoSpaceDE w:val="0"/>
              <w:autoSpaceDN w:val="0"/>
              <w:adjustRightInd w:val="0"/>
              <w:spacing w:after="0" w:line="320" w:lineRule="atLeast"/>
              <w:jc w:val="center"/>
              <w:rPr>
                <w:rFonts w:ascii="Times New Roman" w:hAnsi="Times New Roman" w:cs="Times New Roman"/>
                <w:color w:val="000000"/>
              </w:rPr>
            </w:pPr>
            <w:r w:rsidRPr="00AA6721">
              <w:rPr>
                <w:rFonts w:ascii="Times New Roman" w:hAnsi="Times New Roman" w:cs="Times New Roman"/>
                <w:color w:val="000000"/>
              </w:rPr>
              <w:t>Maximum</w:t>
            </w:r>
          </w:p>
        </w:tc>
        <w:tc>
          <w:tcPr>
            <w:tcW w:w="126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24656" w:rsidRPr="00AA6721" w:rsidRDefault="00C24656" w:rsidP="00C24656">
            <w:pPr>
              <w:autoSpaceDE w:val="0"/>
              <w:autoSpaceDN w:val="0"/>
              <w:adjustRightInd w:val="0"/>
              <w:spacing w:after="0" w:line="320" w:lineRule="atLeast"/>
              <w:jc w:val="center"/>
              <w:rPr>
                <w:rFonts w:ascii="Times New Roman" w:hAnsi="Times New Roman" w:cs="Times New Roman"/>
                <w:color w:val="000000"/>
              </w:rPr>
            </w:pPr>
            <w:r w:rsidRPr="00AA6721">
              <w:rPr>
                <w:rFonts w:ascii="Times New Roman" w:hAnsi="Times New Roman" w:cs="Times New Roman"/>
                <w:color w:val="000000"/>
              </w:rPr>
              <w:t>Mean</w:t>
            </w:r>
          </w:p>
        </w:tc>
        <w:tc>
          <w:tcPr>
            <w:tcW w:w="126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24656" w:rsidRPr="00AA6721" w:rsidRDefault="00C24656" w:rsidP="00C24656">
            <w:pPr>
              <w:autoSpaceDE w:val="0"/>
              <w:autoSpaceDN w:val="0"/>
              <w:adjustRightInd w:val="0"/>
              <w:spacing w:after="0" w:line="320" w:lineRule="atLeast"/>
              <w:jc w:val="center"/>
              <w:rPr>
                <w:rFonts w:ascii="Times New Roman" w:hAnsi="Times New Roman" w:cs="Times New Roman"/>
                <w:color w:val="000000"/>
              </w:rPr>
            </w:pPr>
            <w:r w:rsidRPr="00AA6721">
              <w:rPr>
                <w:rFonts w:ascii="Times New Roman" w:hAnsi="Times New Roman" w:cs="Times New Roman"/>
                <w:color w:val="000000"/>
              </w:rPr>
              <w:t>Std. Deviation</w:t>
            </w:r>
          </w:p>
        </w:tc>
      </w:tr>
      <w:tr w:rsidR="00C24656" w:rsidRPr="00AA6721" w:rsidTr="00755A8D">
        <w:trPr>
          <w:cantSplit/>
          <w:tblHeader/>
        </w:trPr>
        <w:tc>
          <w:tcPr>
            <w:tcW w:w="3240"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C24656" w:rsidRPr="00AA6721" w:rsidRDefault="00C24656" w:rsidP="00C24656">
            <w:pPr>
              <w:autoSpaceDE w:val="0"/>
              <w:autoSpaceDN w:val="0"/>
              <w:adjustRightInd w:val="0"/>
              <w:spacing w:after="0" w:line="320" w:lineRule="atLeast"/>
              <w:rPr>
                <w:rFonts w:ascii="Times New Roman" w:hAnsi="Times New Roman" w:cs="Times New Roman"/>
                <w:color w:val="000000"/>
              </w:rPr>
            </w:pPr>
            <w:r w:rsidRPr="00AA6721">
              <w:rPr>
                <w:rFonts w:ascii="Times New Roman" w:hAnsi="Times New Roman" w:cs="Times New Roman"/>
                <w:color w:val="000000"/>
              </w:rPr>
              <w:t>Energy intake for food secure house holds</w:t>
            </w:r>
          </w:p>
        </w:tc>
        <w:tc>
          <w:tcPr>
            <w:tcW w:w="63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65</w:t>
            </w:r>
          </w:p>
        </w:tc>
        <w:tc>
          <w:tcPr>
            <w:tcW w:w="1170" w:type="dxa"/>
            <w:tcBorders>
              <w:top w:val="single" w:sz="16" w:space="0" w:color="000000"/>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4980.27</w:t>
            </w:r>
          </w:p>
        </w:tc>
        <w:tc>
          <w:tcPr>
            <w:tcW w:w="1170" w:type="dxa"/>
            <w:tcBorders>
              <w:top w:val="single" w:sz="16" w:space="0" w:color="000000"/>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18744.63</w:t>
            </w:r>
          </w:p>
        </w:tc>
        <w:tc>
          <w:tcPr>
            <w:tcW w:w="1260" w:type="dxa"/>
            <w:tcBorders>
              <w:top w:val="single" w:sz="16" w:space="0" w:color="000000"/>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10950.2883</w:t>
            </w:r>
          </w:p>
        </w:tc>
        <w:tc>
          <w:tcPr>
            <w:tcW w:w="126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3251.39094</w:t>
            </w:r>
          </w:p>
        </w:tc>
      </w:tr>
      <w:tr w:rsidR="00C24656" w:rsidRPr="00AA6721" w:rsidTr="00755A8D">
        <w:trPr>
          <w:cantSplit/>
          <w:tblHeader/>
        </w:trPr>
        <w:tc>
          <w:tcPr>
            <w:tcW w:w="324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C24656" w:rsidRPr="00AA6721" w:rsidRDefault="00C24656" w:rsidP="00C24656">
            <w:pPr>
              <w:autoSpaceDE w:val="0"/>
              <w:autoSpaceDN w:val="0"/>
              <w:adjustRightInd w:val="0"/>
              <w:spacing w:after="0" w:line="320" w:lineRule="atLeast"/>
              <w:rPr>
                <w:rFonts w:ascii="Times New Roman" w:hAnsi="Times New Roman" w:cs="Times New Roman"/>
                <w:color w:val="000000"/>
              </w:rPr>
            </w:pPr>
            <w:r w:rsidRPr="00AA6721">
              <w:rPr>
                <w:rFonts w:ascii="Times New Roman" w:hAnsi="Times New Roman" w:cs="Times New Roman"/>
                <w:color w:val="000000"/>
              </w:rPr>
              <w:t>Energy intake for food insecure household</w:t>
            </w:r>
          </w:p>
        </w:tc>
        <w:tc>
          <w:tcPr>
            <w:tcW w:w="630" w:type="dxa"/>
            <w:tcBorders>
              <w:top w:val="nil"/>
              <w:left w:val="single" w:sz="16" w:space="0" w:color="000000"/>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40</w:t>
            </w:r>
          </w:p>
        </w:tc>
        <w:tc>
          <w:tcPr>
            <w:tcW w:w="117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6312.00</w:t>
            </w:r>
          </w:p>
        </w:tc>
        <w:tc>
          <w:tcPr>
            <w:tcW w:w="117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14756.00</w:t>
            </w:r>
          </w:p>
        </w:tc>
        <w:tc>
          <w:tcPr>
            <w:tcW w:w="126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10111.0000</w:t>
            </w:r>
          </w:p>
        </w:tc>
        <w:tc>
          <w:tcPr>
            <w:tcW w:w="1260" w:type="dxa"/>
            <w:tcBorders>
              <w:top w:val="nil"/>
              <w:bottom w:val="nil"/>
              <w:right w:val="single" w:sz="16" w:space="0" w:color="000000"/>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1959.62562</w:t>
            </w:r>
          </w:p>
        </w:tc>
      </w:tr>
      <w:tr w:rsidR="00C24656" w:rsidRPr="00AA6721" w:rsidTr="00755A8D">
        <w:trPr>
          <w:cantSplit/>
          <w:tblHeader/>
        </w:trPr>
        <w:tc>
          <w:tcPr>
            <w:tcW w:w="324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C24656" w:rsidRPr="00AA6721" w:rsidRDefault="00C24656" w:rsidP="00C24656">
            <w:pPr>
              <w:autoSpaceDE w:val="0"/>
              <w:autoSpaceDN w:val="0"/>
              <w:adjustRightInd w:val="0"/>
              <w:spacing w:after="0" w:line="320" w:lineRule="atLeast"/>
              <w:rPr>
                <w:rFonts w:ascii="Times New Roman" w:hAnsi="Times New Roman" w:cs="Times New Roman"/>
                <w:color w:val="000000"/>
              </w:rPr>
            </w:pPr>
            <w:r w:rsidRPr="00AA6721">
              <w:rPr>
                <w:rFonts w:ascii="Times New Roman" w:hAnsi="Times New Roman" w:cs="Times New Roman"/>
                <w:color w:val="000000"/>
              </w:rPr>
              <w:t>Energy available for food secure house holds</w:t>
            </w:r>
          </w:p>
        </w:tc>
        <w:tc>
          <w:tcPr>
            <w:tcW w:w="630" w:type="dxa"/>
            <w:tcBorders>
              <w:top w:val="nil"/>
              <w:left w:val="single" w:sz="16" w:space="0" w:color="000000"/>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65</w:t>
            </w:r>
          </w:p>
        </w:tc>
        <w:tc>
          <w:tcPr>
            <w:tcW w:w="117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4532.00</w:t>
            </w:r>
          </w:p>
        </w:tc>
        <w:tc>
          <w:tcPr>
            <w:tcW w:w="117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17072.00</w:t>
            </w:r>
          </w:p>
        </w:tc>
        <w:tc>
          <w:tcPr>
            <w:tcW w:w="126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9748.0308</w:t>
            </w:r>
          </w:p>
        </w:tc>
        <w:tc>
          <w:tcPr>
            <w:tcW w:w="1260" w:type="dxa"/>
            <w:tcBorders>
              <w:top w:val="nil"/>
              <w:bottom w:val="nil"/>
              <w:right w:val="single" w:sz="16" w:space="0" w:color="000000"/>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3289.56955</w:t>
            </w:r>
          </w:p>
        </w:tc>
      </w:tr>
      <w:tr w:rsidR="00C24656" w:rsidRPr="00AA6721" w:rsidTr="00755A8D">
        <w:trPr>
          <w:cantSplit/>
          <w:tblHeader/>
        </w:trPr>
        <w:tc>
          <w:tcPr>
            <w:tcW w:w="324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C24656" w:rsidRPr="00AA6721" w:rsidRDefault="00C24656" w:rsidP="00C24656">
            <w:pPr>
              <w:autoSpaceDE w:val="0"/>
              <w:autoSpaceDN w:val="0"/>
              <w:adjustRightInd w:val="0"/>
              <w:spacing w:after="0" w:line="320" w:lineRule="atLeast"/>
              <w:rPr>
                <w:rFonts w:ascii="Times New Roman" w:hAnsi="Times New Roman" w:cs="Times New Roman"/>
                <w:color w:val="000000"/>
              </w:rPr>
            </w:pPr>
            <w:r w:rsidRPr="00AA6721">
              <w:rPr>
                <w:rFonts w:ascii="Times New Roman" w:hAnsi="Times New Roman" w:cs="Times New Roman"/>
                <w:color w:val="000000"/>
              </w:rPr>
              <w:t>Energy available for food insecure households</w:t>
            </w:r>
          </w:p>
        </w:tc>
        <w:tc>
          <w:tcPr>
            <w:tcW w:w="630" w:type="dxa"/>
            <w:tcBorders>
              <w:top w:val="nil"/>
              <w:left w:val="single" w:sz="16" w:space="0" w:color="000000"/>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40</w:t>
            </w:r>
          </w:p>
        </w:tc>
        <w:tc>
          <w:tcPr>
            <w:tcW w:w="117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6534.00</w:t>
            </w:r>
          </w:p>
        </w:tc>
        <w:tc>
          <w:tcPr>
            <w:tcW w:w="117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15664.00</w:t>
            </w:r>
          </w:p>
        </w:tc>
        <w:tc>
          <w:tcPr>
            <w:tcW w:w="126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10554.5000</w:t>
            </w:r>
          </w:p>
        </w:tc>
        <w:tc>
          <w:tcPr>
            <w:tcW w:w="1260" w:type="dxa"/>
            <w:tcBorders>
              <w:top w:val="nil"/>
              <w:bottom w:val="nil"/>
              <w:right w:val="single" w:sz="16" w:space="0" w:color="000000"/>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2032.07600</w:t>
            </w:r>
          </w:p>
        </w:tc>
      </w:tr>
      <w:tr w:rsidR="00C24656" w:rsidRPr="00AA6721" w:rsidTr="00755A8D">
        <w:trPr>
          <w:cantSplit/>
          <w:tblHeader/>
        </w:trPr>
        <w:tc>
          <w:tcPr>
            <w:tcW w:w="324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C24656" w:rsidRPr="00AA6721" w:rsidRDefault="00C24656" w:rsidP="00C24656">
            <w:pPr>
              <w:autoSpaceDE w:val="0"/>
              <w:autoSpaceDN w:val="0"/>
              <w:adjustRightInd w:val="0"/>
              <w:spacing w:after="0" w:line="320" w:lineRule="atLeast"/>
              <w:rPr>
                <w:rFonts w:ascii="Times New Roman" w:hAnsi="Times New Roman" w:cs="Times New Roman"/>
                <w:color w:val="000000"/>
              </w:rPr>
            </w:pPr>
            <w:r w:rsidRPr="00AA6721">
              <w:rPr>
                <w:rFonts w:ascii="Times New Roman" w:hAnsi="Times New Roman" w:cs="Times New Roman"/>
                <w:color w:val="000000"/>
              </w:rPr>
              <w:t>Energy intake for all households</w:t>
            </w:r>
          </w:p>
        </w:tc>
        <w:tc>
          <w:tcPr>
            <w:tcW w:w="630" w:type="dxa"/>
            <w:tcBorders>
              <w:top w:val="nil"/>
              <w:left w:val="single" w:sz="16" w:space="0" w:color="000000"/>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105</w:t>
            </w:r>
          </w:p>
        </w:tc>
        <w:tc>
          <w:tcPr>
            <w:tcW w:w="117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4980.00</w:t>
            </w:r>
          </w:p>
        </w:tc>
        <w:tc>
          <w:tcPr>
            <w:tcW w:w="117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18745.00</w:t>
            </w:r>
          </w:p>
        </w:tc>
        <w:tc>
          <w:tcPr>
            <w:tcW w:w="126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10630.5905</w:t>
            </w:r>
          </w:p>
        </w:tc>
        <w:tc>
          <w:tcPr>
            <w:tcW w:w="1260" w:type="dxa"/>
            <w:tcBorders>
              <w:top w:val="nil"/>
              <w:bottom w:val="nil"/>
              <w:right w:val="single" w:sz="16" w:space="0" w:color="000000"/>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2848.38758</w:t>
            </w:r>
          </w:p>
        </w:tc>
      </w:tr>
      <w:tr w:rsidR="00C24656" w:rsidRPr="00AA6721" w:rsidTr="00755A8D">
        <w:trPr>
          <w:cantSplit/>
          <w:tblHeader/>
        </w:trPr>
        <w:tc>
          <w:tcPr>
            <w:tcW w:w="324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C24656" w:rsidRPr="00AA6721" w:rsidRDefault="00C24656" w:rsidP="00C24656">
            <w:pPr>
              <w:autoSpaceDE w:val="0"/>
              <w:autoSpaceDN w:val="0"/>
              <w:adjustRightInd w:val="0"/>
              <w:spacing w:after="0" w:line="320" w:lineRule="atLeast"/>
              <w:rPr>
                <w:rFonts w:ascii="Times New Roman" w:hAnsi="Times New Roman" w:cs="Times New Roman"/>
                <w:color w:val="000000"/>
              </w:rPr>
            </w:pPr>
            <w:r w:rsidRPr="00AA6721">
              <w:rPr>
                <w:rFonts w:ascii="Times New Roman" w:hAnsi="Times New Roman" w:cs="Times New Roman"/>
                <w:color w:val="000000"/>
              </w:rPr>
              <w:t>Energy available for all households</w:t>
            </w:r>
          </w:p>
        </w:tc>
        <w:tc>
          <w:tcPr>
            <w:tcW w:w="630" w:type="dxa"/>
            <w:tcBorders>
              <w:top w:val="nil"/>
              <w:left w:val="single" w:sz="16" w:space="0" w:color="000000"/>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105</w:t>
            </w:r>
          </w:p>
        </w:tc>
        <w:tc>
          <w:tcPr>
            <w:tcW w:w="117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4532.00</w:t>
            </w:r>
          </w:p>
        </w:tc>
        <w:tc>
          <w:tcPr>
            <w:tcW w:w="117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17072.00</w:t>
            </w:r>
          </w:p>
        </w:tc>
        <w:tc>
          <w:tcPr>
            <w:tcW w:w="1260" w:type="dxa"/>
            <w:tcBorders>
              <w:top w:val="nil"/>
              <w:bottom w:val="nil"/>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10055.2571</w:t>
            </w:r>
          </w:p>
        </w:tc>
        <w:tc>
          <w:tcPr>
            <w:tcW w:w="1260" w:type="dxa"/>
            <w:tcBorders>
              <w:top w:val="nil"/>
              <w:bottom w:val="nil"/>
              <w:right w:val="single" w:sz="16" w:space="0" w:color="000000"/>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2891.81551</w:t>
            </w:r>
          </w:p>
        </w:tc>
      </w:tr>
      <w:tr w:rsidR="00C24656" w:rsidRPr="00AA6721" w:rsidTr="00755A8D">
        <w:trPr>
          <w:cantSplit/>
        </w:trPr>
        <w:tc>
          <w:tcPr>
            <w:tcW w:w="3240"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C24656" w:rsidRPr="00AA6721" w:rsidRDefault="00C24656" w:rsidP="00C24656">
            <w:pPr>
              <w:autoSpaceDE w:val="0"/>
              <w:autoSpaceDN w:val="0"/>
              <w:adjustRightInd w:val="0"/>
              <w:spacing w:after="0" w:line="320" w:lineRule="atLeast"/>
              <w:rPr>
                <w:rFonts w:ascii="Times New Roman" w:hAnsi="Times New Roman" w:cs="Times New Roman"/>
                <w:color w:val="000000"/>
              </w:rPr>
            </w:pPr>
            <w:r w:rsidRPr="00AA6721">
              <w:rPr>
                <w:rFonts w:ascii="Times New Roman" w:hAnsi="Times New Roman" w:cs="Times New Roman"/>
                <w:color w:val="000000"/>
              </w:rPr>
              <w:t>Valid N (</w:t>
            </w:r>
            <w:proofErr w:type="spellStart"/>
            <w:r w:rsidRPr="00AA6721">
              <w:rPr>
                <w:rFonts w:ascii="Times New Roman" w:hAnsi="Times New Roman" w:cs="Times New Roman"/>
                <w:color w:val="000000"/>
              </w:rPr>
              <w:t>listwise</w:t>
            </w:r>
            <w:proofErr w:type="spellEnd"/>
            <w:r w:rsidRPr="00AA6721">
              <w:rPr>
                <w:rFonts w:ascii="Times New Roman" w:hAnsi="Times New Roman" w:cs="Times New Roman"/>
                <w:color w:val="000000"/>
              </w:rPr>
              <w:t>)</w:t>
            </w:r>
          </w:p>
        </w:tc>
        <w:tc>
          <w:tcPr>
            <w:tcW w:w="63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C24656" w:rsidRPr="00AA6721" w:rsidRDefault="00C24656" w:rsidP="00C24656">
            <w:pPr>
              <w:autoSpaceDE w:val="0"/>
              <w:autoSpaceDN w:val="0"/>
              <w:adjustRightInd w:val="0"/>
              <w:spacing w:after="0" w:line="320" w:lineRule="atLeast"/>
              <w:jc w:val="right"/>
              <w:rPr>
                <w:rFonts w:ascii="Times New Roman" w:hAnsi="Times New Roman" w:cs="Times New Roman"/>
                <w:color w:val="000000"/>
              </w:rPr>
            </w:pPr>
            <w:r w:rsidRPr="00AA6721">
              <w:rPr>
                <w:rFonts w:ascii="Times New Roman" w:hAnsi="Times New Roman" w:cs="Times New Roman"/>
                <w:color w:val="000000"/>
              </w:rPr>
              <w:t>40</w:t>
            </w:r>
          </w:p>
        </w:tc>
        <w:tc>
          <w:tcPr>
            <w:tcW w:w="1170" w:type="dxa"/>
            <w:tcBorders>
              <w:top w:val="nil"/>
              <w:bottom w:val="single" w:sz="16" w:space="0" w:color="000000"/>
            </w:tcBorders>
            <w:shd w:val="clear" w:color="auto" w:fill="FFFFFF"/>
            <w:tcMar>
              <w:top w:w="30" w:type="dxa"/>
              <w:left w:w="30" w:type="dxa"/>
              <w:bottom w:w="30" w:type="dxa"/>
              <w:right w:w="30" w:type="dxa"/>
            </w:tcMar>
          </w:tcPr>
          <w:p w:rsidR="00C24656" w:rsidRPr="00AA6721" w:rsidRDefault="00C24656" w:rsidP="00C24656">
            <w:pPr>
              <w:autoSpaceDE w:val="0"/>
              <w:autoSpaceDN w:val="0"/>
              <w:adjustRightInd w:val="0"/>
              <w:spacing w:after="0" w:line="240" w:lineRule="auto"/>
              <w:rPr>
                <w:rFonts w:ascii="Times New Roman" w:hAnsi="Times New Roman" w:cs="Times New Roman"/>
              </w:rPr>
            </w:pPr>
          </w:p>
        </w:tc>
        <w:tc>
          <w:tcPr>
            <w:tcW w:w="1170" w:type="dxa"/>
            <w:tcBorders>
              <w:top w:val="nil"/>
              <w:bottom w:val="single" w:sz="16" w:space="0" w:color="000000"/>
            </w:tcBorders>
            <w:shd w:val="clear" w:color="auto" w:fill="FFFFFF"/>
            <w:tcMar>
              <w:top w:w="30" w:type="dxa"/>
              <w:left w:w="30" w:type="dxa"/>
              <w:bottom w:w="30" w:type="dxa"/>
              <w:right w:w="30" w:type="dxa"/>
            </w:tcMar>
          </w:tcPr>
          <w:p w:rsidR="00C24656" w:rsidRPr="00AA6721" w:rsidRDefault="00C24656" w:rsidP="00C24656">
            <w:pPr>
              <w:autoSpaceDE w:val="0"/>
              <w:autoSpaceDN w:val="0"/>
              <w:adjustRightInd w:val="0"/>
              <w:spacing w:after="0" w:line="240" w:lineRule="auto"/>
              <w:rPr>
                <w:rFonts w:ascii="Times New Roman" w:hAnsi="Times New Roman" w:cs="Times New Roman"/>
              </w:rPr>
            </w:pPr>
          </w:p>
        </w:tc>
        <w:tc>
          <w:tcPr>
            <w:tcW w:w="1260" w:type="dxa"/>
            <w:tcBorders>
              <w:top w:val="nil"/>
              <w:bottom w:val="single" w:sz="16" w:space="0" w:color="000000"/>
            </w:tcBorders>
            <w:shd w:val="clear" w:color="auto" w:fill="FFFFFF"/>
            <w:tcMar>
              <w:top w:w="30" w:type="dxa"/>
              <w:left w:w="30" w:type="dxa"/>
              <w:bottom w:w="30" w:type="dxa"/>
              <w:right w:w="30" w:type="dxa"/>
            </w:tcMar>
          </w:tcPr>
          <w:p w:rsidR="00C24656" w:rsidRPr="00AA6721" w:rsidRDefault="00C24656" w:rsidP="00C24656">
            <w:pPr>
              <w:autoSpaceDE w:val="0"/>
              <w:autoSpaceDN w:val="0"/>
              <w:adjustRightInd w:val="0"/>
              <w:spacing w:after="0" w:line="240" w:lineRule="auto"/>
              <w:rPr>
                <w:rFonts w:ascii="Times New Roman" w:hAnsi="Times New Roman" w:cs="Times New Roman"/>
              </w:rPr>
            </w:pPr>
          </w:p>
        </w:tc>
        <w:tc>
          <w:tcPr>
            <w:tcW w:w="126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24656" w:rsidRPr="00AA6721" w:rsidRDefault="00C24656" w:rsidP="00C24656">
            <w:pPr>
              <w:autoSpaceDE w:val="0"/>
              <w:autoSpaceDN w:val="0"/>
              <w:adjustRightInd w:val="0"/>
              <w:spacing w:after="0" w:line="240" w:lineRule="auto"/>
              <w:rPr>
                <w:rFonts w:ascii="Times New Roman" w:hAnsi="Times New Roman" w:cs="Times New Roman"/>
              </w:rPr>
            </w:pPr>
          </w:p>
        </w:tc>
      </w:tr>
    </w:tbl>
    <w:p w:rsidR="00192DA9" w:rsidRDefault="00192DA9" w:rsidP="00F96250">
      <w:pPr>
        <w:autoSpaceDE w:val="0"/>
        <w:autoSpaceDN w:val="0"/>
        <w:adjustRightInd w:val="0"/>
        <w:spacing w:after="0" w:line="320" w:lineRule="atLeast"/>
        <w:rPr>
          <w:rFonts w:ascii="Times New Roman" w:hAnsi="Times New Roman" w:cs="Times New Roman"/>
          <w:sz w:val="24"/>
        </w:rPr>
      </w:pPr>
    </w:p>
    <w:p w:rsidR="00AA6721" w:rsidRDefault="00AA6721" w:rsidP="00FC1E10">
      <w:pPr>
        <w:pStyle w:val="Caption"/>
        <w:rPr>
          <w:rFonts w:ascii="Times New Roman" w:hAnsi="Times New Roman" w:cs="Times New Roman"/>
          <w:b w:val="0"/>
          <w:color w:val="000000" w:themeColor="text1"/>
          <w:sz w:val="24"/>
        </w:rPr>
      </w:pPr>
      <w:bookmarkStart w:id="134" w:name="_Toc140079180"/>
    </w:p>
    <w:p w:rsidR="00B37D7A" w:rsidRPr="00FC1E10" w:rsidRDefault="00FC1E10" w:rsidP="00FC1E10">
      <w:pPr>
        <w:pStyle w:val="Caption"/>
        <w:rPr>
          <w:rFonts w:ascii="Times New Roman" w:hAnsi="Times New Roman" w:cs="Times New Roman"/>
          <w:b w:val="0"/>
          <w:bCs w:val="0"/>
          <w:color w:val="000000" w:themeColor="text1"/>
          <w:sz w:val="48"/>
          <w:szCs w:val="24"/>
        </w:rPr>
      </w:pPr>
      <w:bookmarkStart w:id="135" w:name="_Toc140738845"/>
      <w:r w:rsidRPr="00FC1E10">
        <w:rPr>
          <w:rFonts w:ascii="Times New Roman" w:hAnsi="Times New Roman" w:cs="Times New Roman"/>
          <w:b w:val="0"/>
          <w:color w:val="000000" w:themeColor="text1"/>
          <w:sz w:val="24"/>
        </w:rPr>
        <w:t xml:space="preserve">Table </w:t>
      </w:r>
      <w:r w:rsidRPr="00FC1E10">
        <w:rPr>
          <w:rFonts w:ascii="Times New Roman" w:hAnsi="Times New Roman" w:cs="Times New Roman"/>
          <w:b w:val="0"/>
          <w:color w:val="000000" w:themeColor="text1"/>
          <w:sz w:val="24"/>
        </w:rPr>
        <w:fldChar w:fldCharType="begin"/>
      </w:r>
      <w:r w:rsidRPr="00FC1E10">
        <w:rPr>
          <w:rFonts w:ascii="Times New Roman" w:hAnsi="Times New Roman" w:cs="Times New Roman"/>
          <w:b w:val="0"/>
          <w:color w:val="000000" w:themeColor="text1"/>
          <w:sz w:val="24"/>
        </w:rPr>
        <w:instrText xml:space="preserve"> SEQ Table \* ARABIC </w:instrText>
      </w:r>
      <w:r w:rsidRPr="00FC1E10">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15</w:t>
      </w:r>
      <w:r w:rsidRPr="00FC1E10">
        <w:rPr>
          <w:rFonts w:ascii="Times New Roman" w:hAnsi="Times New Roman" w:cs="Times New Roman"/>
          <w:b w:val="0"/>
          <w:color w:val="000000" w:themeColor="text1"/>
          <w:sz w:val="24"/>
        </w:rPr>
        <w:fldChar w:fldCharType="end"/>
      </w:r>
      <w:r w:rsidRPr="00FC1E10">
        <w:rPr>
          <w:rFonts w:ascii="Times New Roman" w:hAnsi="Times New Roman" w:cs="Times New Roman"/>
          <w:b w:val="0"/>
          <w:color w:val="000000" w:themeColor="text1"/>
          <w:sz w:val="24"/>
        </w:rPr>
        <w:t>: Classification of household food security status</w:t>
      </w:r>
      <w:bookmarkEnd w:id="135"/>
      <w:r w:rsidRPr="00FC1E10">
        <w:rPr>
          <w:rFonts w:ascii="Times New Roman" w:hAnsi="Times New Roman" w:cs="Times New Roman"/>
          <w:b w:val="0"/>
          <w:color w:val="000000" w:themeColor="text1"/>
          <w:sz w:val="24"/>
        </w:rPr>
        <w:t xml:space="preserve"> </w:t>
      </w:r>
      <w:bookmarkEnd w:id="134"/>
    </w:p>
    <w:tbl>
      <w:tblPr>
        <w:tblW w:w="87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69"/>
        <w:gridCol w:w="4451"/>
        <w:gridCol w:w="2070"/>
        <w:gridCol w:w="2070"/>
      </w:tblGrid>
      <w:tr w:rsidR="006F1B9F" w:rsidRPr="00CC7B13" w:rsidTr="006F1B9F">
        <w:trPr>
          <w:cantSplit/>
          <w:tblHeader/>
        </w:trPr>
        <w:tc>
          <w:tcPr>
            <w:tcW w:w="16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CC7B13" w:rsidRDefault="006F1B9F" w:rsidP="00F96250">
            <w:pPr>
              <w:widowControl w:val="0"/>
              <w:autoSpaceDE w:val="0"/>
              <w:autoSpaceDN w:val="0"/>
              <w:adjustRightInd w:val="0"/>
              <w:spacing w:after="0" w:line="240" w:lineRule="auto"/>
              <w:rPr>
                <w:rFonts w:ascii="Times New Roman" w:hAnsi="Times New Roman" w:cs="Times New Roman"/>
                <w:sz w:val="24"/>
                <w:szCs w:val="24"/>
              </w:rPr>
            </w:pPr>
          </w:p>
        </w:tc>
        <w:tc>
          <w:tcPr>
            <w:tcW w:w="445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6F1B9F" w:rsidRPr="00CC7B13" w:rsidRDefault="006F1B9F" w:rsidP="00F96250">
            <w:pPr>
              <w:widowControl w:val="0"/>
              <w:autoSpaceDE w:val="0"/>
              <w:autoSpaceDN w:val="0"/>
              <w:adjustRightInd w:val="0"/>
              <w:spacing w:after="0" w:line="240" w:lineRule="auto"/>
              <w:rPr>
                <w:rFonts w:ascii="Times New Roman" w:hAnsi="Times New Roman" w:cs="Times New Roman"/>
                <w:sz w:val="24"/>
                <w:szCs w:val="24"/>
              </w:rPr>
            </w:pPr>
          </w:p>
        </w:tc>
        <w:tc>
          <w:tcPr>
            <w:tcW w:w="207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6F1B9F" w:rsidRPr="00CC7B13" w:rsidRDefault="006F1B9F" w:rsidP="00F96250">
            <w:pPr>
              <w:widowControl w:val="0"/>
              <w:autoSpaceDE w:val="0"/>
              <w:autoSpaceDN w:val="0"/>
              <w:adjustRightInd w:val="0"/>
              <w:spacing w:after="0" w:line="320" w:lineRule="atLeast"/>
              <w:jc w:val="center"/>
              <w:rPr>
                <w:rFonts w:ascii="Times New Roman" w:hAnsi="Times New Roman" w:cs="Times New Roman"/>
                <w:color w:val="000000"/>
                <w:sz w:val="24"/>
                <w:szCs w:val="18"/>
              </w:rPr>
            </w:pPr>
            <w:r w:rsidRPr="00CC7B13">
              <w:rPr>
                <w:rFonts w:ascii="Times New Roman" w:hAnsi="Times New Roman" w:cs="Times New Roman"/>
                <w:color w:val="000000"/>
                <w:sz w:val="24"/>
                <w:szCs w:val="18"/>
              </w:rPr>
              <w:t>Frequency</w:t>
            </w:r>
          </w:p>
        </w:tc>
        <w:tc>
          <w:tcPr>
            <w:tcW w:w="207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6F1B9F" w:rsidRPr="00CC7B13" w:rsidRDefault="006F1B9F" w:rsidP="00F96250">
            <w:pPr>
              <w:widowControl w:val="0"/>
              <w:autoSpaceDE w:val="0"/>
              <w:autoSpaceDN w:val="0"/>
              <w:adjustRightInd w:val="0"/>
              <w:spacing w:after="0" w:line="320" w:lineRule="atLeast"/>
              <w:jc w:val="center"/>
              <w:rPr>
                <w:rFonts w:ascii="Times New Roman" w:hAnsi="Times New Roman" w:cs="Times New Roman"/>
                <w:color w:val="000000"/>
                <w:sz w:val="24"/>
                <w:szCs w:val="18"/>
              </w:rPr>
            </w:pPr>
            <w:r w:rsidRPr="00CC7B13">
              <w:rPr>
                <w:rFonts w:ascii="Times New Roman" w:hAnsi="Times New Roman" w:cs="Times New Roman"/>
                <w:color w:val="000000"/>
                <w:sz w:val="24"/>
                <w:szCs w:val="18"/>
              </w:rPr>
              <w:t>Valid Percent</w:t>
            </w:r>
          </w:p>
        </w:tc>
      </w:tr>
      <w:tr w:rsidR="006F1B9F" w:rsidRPr="00CC7B13" w:rsidTr="006F1B9F">
        <w:trPr>
          <w:cantSplit/>
          <w:tblHeader/>
        </w:trPr>
        <w:tc>
          <w:tcPr>
            <w:tcW w:w="169"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CC7B13" w:rsidRDefault="006F1B9F" w:rsidP="00F96250">
            <w:pPr>
              <w:widowControl w:val="0"/>
              <w:autoSpaceDE w:val="0"/>
              <w:autoSpaceDN w:val="0"/>
              <w:adjustRightInd w:val="0"/>
              <w:spacing w:after="0" w:line="320" w:lineRule="atLeast"/>
              <w:rPr>
                <w:rFonts w:ascii="Times New Roman" w:hAnsi="Times New Roman" w:cs="Times New Roman"/>
                <w:color w:val="000000"/>
                <w:sz w:val="24"/>
                <w:szCs w:val="18"/>
              </w:rPr>
            </w:pPr>
          </w:p>
        </w:tc>
        <w:tc>
          <w:tcPr>
            <w:tcW w:w="445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6F1B9F" w:rsidRPr="00CC7B13" w:rsidRDefault="006F1B9F" w:rsidP="00F96250">
            <w:pPr>
              <w:widowControl w:val="0"/>
              <w:autoSpaceDE w:val="0"/>
              <w:autoSpaceDN w:val="0"/>
              <w:adjustRightInd w:val="0"/>
              <w:spacing w:after="0" w:line="320" w:lineRule="atLeast"/>
              <w:rPr>
                <w:rFonts w:ascii="Times New Roman" w:hAnsi="Times New Roman" w:cs="Times New Roman"/>
                <w:color w:val="000000"/>
                <w:sz w:val="24"/>
                <w:szCs w:val="18"/>
              </w:rPr>
            </w:pPr>
            <w:r w:rsidRPr="00CC7B13">
              <w:rPr>
                <w:rFonts w:ascii="Times New Roman" w:hAnsi="Times New Roman" w:cs="Times New Roman"/>
                <w:color w:val="000000"/>
                <w:sz w:val="24"/>
                <w:szCs w:val="18"/>
              </w:rPr>
              <w:t>Food insecure household</w:t>
            </w:r>
          </w:p>
        </w:tc>
        <w:tc>
          <w:tcPr>
            <w:tcW w:w="207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6F1B9F" w:rsidRPr="00CC7B13" w:rsidRDefault="006F1B9F" w:rsidP="00F96250">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40</w:t>
            </w:r>
          </w:p>
        </w:tc>
        <w:tc>
          <w:tcPr>
            <w:tcW w:w="2070" w:type="dxa"/>
            <w:tcBorders>
              <w:top w:val="single" w:sz="16" w:space="0" w:color="000000"/>
              <w:bottom w:val="nil"/>
            </w:tcBorders>
            <w:shd w:val="clear" w:color="auto" w:fill="FFFFFF"/>
            <w:tcMar>
              <w:top w:w="30" w:type="dxa"/>
              <w:left w:w="30" w:type="dxa"/>
              <w:bottom w:w="30" w:type="dxa"/>
              <w:right w:w="30" w:type="dxa"/>
            </w:tcMar>
            <w:vAlign w:val="center"/>
          </w:tcPr>
          <w:p w:rsidR="006F1B9F" w:rsidRPr="00CC7B13" w:rsidRDefault="006F1B9F" w:rsidP="00F96250">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38.1</w:t>
            </w:r>
          </w:p>
        </w:tc>
      </w:tr>
      <w:tr w:rsidR="006F1B9F" w:rsidRPr="00CC7B13" w:rsidTr="006F1B9F">
        <w:trPr>
          <w:cantSplit/>
          <w:tblHeader/>
        </w:trPr>
        <w:tc>
          <w:tcPr>
            <w:tcW w:w="16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CC7B13" w:rsidRDefault="006F1B9F" w:rsidP="00F96250">
            <w:pPr>
              <w:widowControl w:val="0"/>
              <w:autoSpaceDE w:val="0"/>
              <w:autoSpaceDN w:val="0"/>
              <w:adjustRightInd w:val="0"/>
              <w:spacing w:after="0" w:line="240" w:lineRule="auto"/>
              <w:rPr>
                <w:rFonts w:ascii="Times New Roman" w:hAnsi="Times New Roman" w:cs="Times New Roman"/>
                <w:color w:val="000000"/>
                <w:sz w:val="24"/>
                <w:szCs w:val="18"/>
              </w:rPr>
            </w:pPr>
          </w:p>
        </w:tc>
        <w:tc>
          <w:tcPr>
            <w:tcW w:w="4451" w:type="dxa"/>
            <w:tcBorders>
              <w:top w:val="nil"/>
              <w:left w:val="nil"/>
              <w:bottom w:val="nil"/>
              <w:right w:val="single" w:sz="16" w:space="0" w:color="000000"/>
            </w:tcBorders>
            <w:shd w:val="clear" w:color="auto" w:fill="FFFFFF"/>
            <w:tcMar>
              <w:top w:w="30" w:type="dxa"/>
              <w:left w:w="30" w:type="dxa"/>
              <w:bottom w:w="30" w:type="dxa"/>
              <w:right w:w="30" w:type="dxa"/>
            </w:tcMar>
          </w:tcPr>
          <w:p w:rsidR="006F1B9F" w:rsidRPr="00CC7B13" w:rsidRDefault="006F1B9F" w:rsidP="00F96250">
            <w:pPr>
              <w:widowControl w:val="0"/>
              <w:autoSpaceDE w:val="0"/>
              <w:autoSpaceDN w:val="0"/>
              <w:adjustRightInd w:val="0"/>
              <w:spacing w:after="0" w:line="320" w:lineRule="atLeast"/>
              <w:rPr>
                <w:rFonts w:ascii="Times New Roman" w:hAnsi="Times New Roman" w:cs="Times New Roman"/>
                <w:color w:val="000000"/>
                <w:sz w:val="24"/>
                <w:szCs w:val="18"/>
              </w:rPr>
            </w:pPr>
            <w:r w:rsidRPr="00CC7B13">
              <w:rPr>
                <w:rFonts w:ascii="Times New Roman" w:hAnsi="Times New Roman" w:cs="Times New Roman"/>
                <w:color w:val="000000"/>
                <w:sz w:val="24"/>
                <w:szCs w:val="18"/>
              </w:rPr>
              <w:t>Food secure household</w:t>
            </w:r>
          </w:p>
        </w:tc>
        <w:tc>
          <w:tcPr>
            <w:tcW w:w="2070" w:type="dxa"/>
            <w:tcBorders>
              <w:top w:val="nil"/>
              <w:left w:val="single" w:sz="16" w:space="0" w:color="000000"/>
              <w:bottom w:val="nil"/>
            </w:tcBorders>
            <w:shd w:val="clear" w:color="auto" w:fill="FFFFFF"/>
            <w:tcMar>
              <w:top w:w="30" w:type="dxa"/>
              <w:left w:w="30" w:type="dxa"/>
              <w:bottom w:w="30" w:type="dxa"/>
              <w:right w:w="30" w:type="dxa"/>
            </w:tcMar>
            <w:vAlign w:val="center"/>
          </w:tcPr>
          <w:p w:rsidR="006F1B9F" w:rsidRPr="00CC7B13" w:rsidRDefault="006F1B9F" w:rsidP="00F96250">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65</w:t>
            </w:r>
          </w:p>
        </w:tc>
        <w:tc>
          <w:tcPr>
            <w:tcW w:w="2070" w:type="dxa"/>
            <w:tcBorders>
              <w:top w:val="nil"/>
              <w:bottom w:val="nil"/>
            </w:tcBorders>
            <w:shd w:val="clear" w:color="auto" w:fill="FFFFFF"/>
            <w:tcMar>
              <w:top w:w="30" w:type="dxa"/>
              <w:left w:w="30" w:type="dxa"/>
              <w:bottom w:w="30" w:type="dxa"/>
              <w:right w:w="30" w:type="dxa"/>
            </w:tcMar>
            <w:vAlign w:val="center"/>
          </w:tcPr>
          <w:p w:rsidR="006F1B9F" w:rsidRPr="00CC7B13" w:rsidRDefault="006F1B9F" w:rsidP="00F96250">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61.9</w:t>
            </w:r>
          </w:p>
        </w:tc>
      </w:tr>
      <w:tr w:rsidR="006F1B9F" w:rsidRPr="00CC7B13" w:rsidTr="006F1B9F">
        <w:trPr>
          <w:cantSplit/>
        </w:trPr>
        <w:tc>
          <w:tcPr>
            <w:tcW w:w="16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6F1B9F" w:rsidRPr="00CC7B13" w:rsidRDefault="006F1B9F" w:rsidP="00F96250">
            <w:pPr>
              <w:widowControl w:val="0"/>
              <w:autoSpaceDE w:val="0"/>
              <w:autoSpaceDN w:val="0"/>
              <w:adjustRightInd w:val="0"/>
              <w:spacing w:after="0" w:line="240" w:lineRule="auto"/>
              <w:rPr>
                <w:rFonts w:ascii="Times New Roman" w:hAnsi="Times New Roman" w:cs="Times New Roman"/>
                <w:color w:val="000000"/>
                <w:sz w:val="24"/>
                <w:szCs w:val="18"/>
              </w:rPr>
            </w:pPr>
          </w:p>
        </w:tc>
        <w:tc>
          <w:tcPr>
            <w:tcW w:w="445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6F1B9F" w:rsidRPr="00CC7B13" w:rsidRDefault="006F1B9F" w:rsidP="00F96250">
            <w:pPr>
              <w:widowControl w:val="0"/>
              <w:autoSpaceDE w:val="0"/>
              <w:autoSpaceDN w:val="0"/>
              <w:adjustRightInd w:val="0"/>
              <w:spacing w:after="0" w:line="320" w:lineRule="atLeast"/>
              <w:rPr>
                <w:rFonts w:ascii="Times New Roman" w:hAnsi="Times New Roman" w:cs="Times New Roman"/>
                <w:color w:val="000000"/>
                <w:sz w:val="24"/>
                <w:szCs w:val="18"/>
              </w:rPr>
            </w:pPr>
            <w:r w:rsidRPr="00CC7B13">
              <w:rPr>
                <w:rFonts w:ascii="Times New Roman" w:hAnsi="Times New Roman" w:cs="Times New Roman"/>
                <w:color w:val="000000"/>
                <w:sz w:val="24"/>
                <w:szCs w:val="18"/>
              </w:rPr>
              <w:t>Total</w:t>
            </w:r>
          </w:p>
        </w:tc>
        <w:tc>
          <w:tcPr>
            <w:tcW w:w="207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6F1B9F" w:rsidRPr="00CC7B13" w:rsidRDefault="006F1B9F" w:rsidP="00F96250">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105</w:t>
            </w:r>
          </w:p>
        </w:tc>
        <w:tc>
          <w:tcPr>
            <w:tcW w:w="2070" w:type="dxa"/>
            <w:tcBorders>
              <w:top w:val="nil"/>
              <w:bottom w:val="single" w:sz="16" w:space="0" w:color="000000"/>
            </w:tcBorders>
            <w:shd w:val="clear" w:color="auto" w:fill="FFFFFF"/>
            <w:tcMar>
              <w:top w:w="30" w:type="dxa"/>
              <w:left w:w="30" w:type="dxa"/>
              <w:bottom w:w="30" w:type="dxa"/>
              <w:right w:w="30" w:type="dxa"/>
            </w:tcMar>
            <w:vAlign w:val="center"/>
          </w:tcPr>
          <w:p w:rsidR="006F1B9F" w:rsidRPr="00CC7B13" w:rsidRDefault="006F1B9F" w:rsidP="00F96250">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100.0</w:t>
            </w:r>
          </w:p>
        </w:tc>
      </w:tr>
    </w:tbl>
    <w:p w:rsidR="00747F2C" w:rsidRDefault="00B36A91" w:rsidP="00CE7BE9">
      <w:pPr>
        <w:spacing w:line="360" w:lineRule="auto"/>
        <w:jc w:val="both"/>
        <w:rPr>
          <w:rFonts w:ascii="Times New Roman" w:hAnsi="Times New Roman" w:cs="Times New Roman"/>
          <w:sz w:val="24"/>
        </w:rPr>
      </w:pPr>
      <w:r w:rsidRPr="00CC7B13">
        <w:rPr>
          <w:rFonts w:ascii="Times New Roman" w:hAnsi="Times New Roman" w:cs="Times New Roman"/>
          <w:sz w:val="24"/>
        </w:rPr>
        <w:t>Source: Field survey, 2022/2023</w:t>
      </w:r>
    </w:p>
    <w:p w:rsidR="00577DD8" w:rsidRPr="00F57708" w:rsidRDefault="004E4672" w:rsidP="00A95329">
      <w:pPr>
        <w:pStyle w:val="Heading2"/>
        <w:numPr>
          <w:ilvl w:val="1"/>
          <w:numId w:val="39"/>
        </w:numPr>
        <w:rPr>
          <w:rFonts w:ascii="Times New Roman" w:hAnsi="Times New Roman" w:cs="Times New Roman"/>
          <w:color w:val="000000" w:themeColor="text1"/>
          <w:sz w:val="28"/>
        </w:rPr>
      </w:pPr>
      <w:bookmarkStart w:id="136" w:name="_Toc140738962"/>
      <w:r w:rsidRPr="00F57708">
        <w:rPr>
          <w:rFonts w:ascii="Times New Roman" w:hAnsi="Times New Roman" w:cs="Times New Roman"/>
          <w:color w:val="000000" w:themeColor="text1"/>
          <w:sz w:val="28"/>
        </w:rPr>
        <w:lastRenderedPageBreak/>
        <w:t>DETERMINANTS OF FOOD SECURITY OF FEMALE HEADED HOUSEHOLDS</w:t>
      </w:r>
      <w:bookmarkEnd w:id="136"/>
    </w:p>
    <w:p w:rsidR="00B85CD4" w:rsidRPr="007624D1" w:rsidRDefault="00B85CD4" w:rsidP="00A95329">
      <w:pPr>
        <w:pStyle w:val="Heading3"/>
        <w:numPr>
          <w:ilvl w:val="2"/>
          <w:numId w:val="39"/>
        </w:numPr>
        <w:spacing w:line="480" w:lineRule="auto"/>
        <w:rPr>
          <w:rFonts w:ascii="Times New Roman" w:hAnsi="Times New Roman" w:cs="Times New Roman"/>
          <w:color w:val="000000" w:themeColor="text1"/>
          <w:sz w:val="24"/>
        </w:rPr>
      </w:pPr>
      <w:bookmarkStart w:id="137" w:name="_Toc140738963"/>
      <w:r w:rsidRPr="007624D1">
        <w:rPr>
          <w:rFonts w:ascii="Times New Roman" w:hAnsi="Times New Roman" w:cs="Times New Roman"/>
          <w:color w:val="000000" w:themeColor="text1"/>
          <w:sz w:val="24"/>
        </w:rPr>
        <w:t>Multi-</w:t>
      </w:r>
      <w:proofErr w:type="spellStart"/>
      <w:r w:rsidRPr="007624D1">
        <w:rPr>
          <w:rFonts w:ascii="Times New Roman" w:hAnsi="Times New Roman" w:cs="Times New Roman"/>
          <w:color w:val="000000" w:themeColor="text1"/>
          <w:sz w:val="24"/>
        </w:rPr>
        <w:t>Collinearity</w:t>
      </w:r>
      <w:proofErr w:type="spellEnd"/>
      <w:r w:rsidRPr="007624D1">
        <w:rPr>
          <w:rFonts w:ascii="Times New Roman" w:hAnsi="Times New Roman" w:cs="Times New Roman"/>
          <w:color w:val="000000" w:themeColor="text1"/>
          <w:sz w:val="24"/>
        </w:rPr>
        <w:t xml:space="preserve"> Diagnostics</w:t>
      </w:r>
      <w:bookmarkEnd w:id="137"/>
    </w:p>
    <w:p w:rsidR="00B150D4" w:rsidRPr="007624D1" w:rsidRDefault="00975672" w:rsidP="00B150D4">
      <w:pPr>
        <w:autoSpaceDE w:val="0"/>
        <w:autoSpaceDN w:val="0"/>
        <w:adjustRightInd w:val="0"/>
        <w:spacing w:after="0" w:line="360" w:lineRule="auto"/>
        <w:jc w:val="both"/>
        <w:rPr>
          <w:rFonts w:ascii="Times New Roman" w:hAnsi="Times New Roman" w:cs="Times New Roman"/>
          <w:sz w:val="24"/>
          <w:szCs w:val="24"/>
        </w:rPr>
      </w:pPr>
      <w:r w:rsidRPr="00CC7B13">
        <w:rPr>
          <w:rFonts w:ascii="Times New Roman" w:hAnsi="Times New Roman" w:cs="Times New Roman"/>
          <w:sz w:val="24"/>
          <w:szCs w:val="24"/>
        </w:rPr>
        <w:t>To study determinants o</w:t>
      </w:r>
      <w:r w:rsidR="00DE27DC" w:rsidRPr="00CC7B13">
        <w:rPr>
          <w:rFonts w:ascii="Times New Roman" w:hAnsi="Times New Roman" w:cs="Times New Roman"/>
          <w:sz w:val="24"/>
          <w:szCs w:val="24"/>
        </w:rPr>
        <w:t xml:space="preserve">f </w:t>
      </w:r>
      <w:r w:rsidR="005A03C9" w:rsidRPr="00CC7B13">
        <w:rPr>
          <w:rFonts w:ascii="Times New Roman" w:hAnsi="Times New Roman" w:cs="Times New Roman"/>
          <w:sz w:val="24"/>
          <w:szCs w:val="24"/>
        </w:rPr>
        <w:t>food security of female headed households</w:t>
      </w:r>
      <w:r w:rsidR="00DE27DC" w:rsidRPr="00CC7B13">
        <w:rPr>
          <w:rFonts w:ascii="Times New Roman" w:hAnsi="Times New Roman" w:cs="Times New Roman"/>
          <w:sz w:val="24"/>
          <w:szCs w:val="24"/>
        </w:rPr>
        <w:t xml:space="preserve"> in the</w:t>
      </w:r>
      <w:r w:rsidR="005A03C9" w:rsidRPr="00CC7B13">
        <w:rPr>
          <w:rFonts w:ascii="Times New Roman" w:hAnsi="Times New Roman" w:cs="Times New Roman"/>
          <w:sz w:val="24"/>
          <w:szCs w:val="24"/>
        </w:rPr>
        <w:t xml:space="preserve"> study area, data gathered from </w:t>
      </w:r>
      <w:r w:rsidR="00B150D4" w:rsidRPr="00CC7B13">
        <w:rPr>
          <w:rFonts w:ascii="Times New Roman" w:hAnsi="Times New Roman" w:cs="Times New Roman"/>
          <w:sz w:val="24"/>
          <w:szCs w:val="24"/>
        </w:rPr>
        <w:t>105</w:t>
      </w:r>
      <w:r w:rsidR="00DE27DC" w:rsidRPr="00CC7B13">
        <w:rPr>
          <w:rFonts w:ascii="Times New Roman" w:hAnsi="Times New Roman" w:cs="Times New Roman"/>
          <w:sz w:val="24"/>
          <w:szCs w:val="24"/>
        </w:rPr>
        <w:t xml:space="preserve"> sampled respondents</w:t>
      </w:r>
      <w:r w:rsidR="005A03C9" w:rsidRPr="00CC7B13">
        <w:rPr>
          <w:rFonts w:ascii="Times New Roman" w:hAnsi="Times New Roman" w:cs="Times New Roman"/>
          <w:sz w:val="24"/>
          <w:szCs w:val="24"/>
        </w:rPr>
        <w:t xml:space="preserve"> (households)</w:t>
      </w:r>
      <w:r w:rsidR="00DE27DC" w:rsidRPr="00CC7B13">
        <w:rPr>
          <w:rFonts w:ascii="Times New Roman" w:hAnsi="Times New Roman" w:cs="Times New Roman"/>
          <w:sz w:val="24"/>
          <w:szCs w:val="24"/>
        </w:rPr>
        <w:t xml:space="preserve"> were subjected to </w:t>
      </w:r>
      <w:r w:rsidR="00B150D4" w:rsidRPr="00CC7B13">
        <w:rPr>
          <w:rFonts w:ascii="Times New Roman" w:hAnsi="Times New Roman" w:cs="Times New Roman"/>
          <w:sz w:val="24"/>
          <w:szCs w:val="24"/>
        </w:rPr>
        <w:t>binary logistic</w:t>
      </w:r>
      <w:r w:rsidR="00DE27DC" w:rsidRPr="00CC7B13">
        <w:rPr>
          <w:rFonts w:ascii="Times New Roman" w:hAnsi="Times New Roman" w:cs="Times New Roman"/>
          <w:sz w:val="24"/>
          <w:szCs w:val="24"/>
        </w:rPr>
        <w:t xml:space="preserve"> </w:t>
      </w:r>
      <w:r w:rsidR="00DE27DC" w:rsidRPr="007624D1">
        <w:rPr>
          <w:rFonts w:ascii="Times New Roman" w:hAnsi="Times New Roman" w:cs="Times New Roman"/>
          <w:sz w:val="24"/>
          <w:szCs w:val="24"/>
        </w:rPr>
        <w:t xml:space="preserve">regression analysis. The statistical software used for analyzing the data was </w:t>
      </w:r>
      <w:smartTag w:uri="urn:schemas-microsoft-com:office:smarttags" w:element="stockticker">
        <w:r w:rsidR="00DE27DC" w:rsidRPr="007624D1">
          <w:rPr>
            <w:rFonts w:ascii="Times New Roman" w:hAnsi="Times New Roman" w:cs="Times New Roman"/>
            <w:sz w:val="24"/>
            <w:szCs w:val="24"/>
          </w:rPr>
          <w:t>SPSS</w:t>
        </w:r>
      </w:smartTag>
      <w:r w:rsidR="00DE27DC" w:rsidRPr="007624D1">
        <w:rPr>
          <w:rFonts w:ascii="Times New Roman" w:hAnsi="Times New Roman" w:cs="Times New Roman"/>
          <w:sz w:val="24"/>
          <w:szCs w:val="24"/>
        </w:rPr>
        <w:t xml:space="preserve"> version 16.0. Prior to run the model, both the continuous and categorical explanatory</w:t>
      </w:r>
      <w:r w:rsidR="005A03C9" w:rsidRPr="007624D1">
        <w:rPr>
          <w:rFonts w:ascii="Times New Roman" w:hAnsi="Times New Roman" w:cs="Times New Roman"/>
          <w:sz w:val="24"/>
          <w:szCs w:val="24"/>
        </w:rPr>
        <w:t>/predictor/</w:t>
      </w:r>
      <w:r w:rsidR="00DE27DC" w:rsidRPr="007624D1">
        <w:rPr>
          <w:rFonts w:ascii="Times New Roman" w:hAnsi="Times New Roman" w:cs="Times New Roman"/>
          <w:sz w:val="24"/>
          <w:szCs w:val="24"/>
        </w:rPr>
        <w:t xml:space="preserve"> variables were checked for the existence of </w:t>
      </w:r>
      <w:proofErr w:type="spellStart"/>
      <w:r w:rsidR="00DE27DC" w:rsidRPr="007624D1">
        <w:rPr>
          <w:rFonts w:ascii="Times New Roman" w:hAnsi="Times New Roman" w:cs="Times New Roman"/>
          <w:sz w:val="24"/>
          <w:szCs w:val="24"/>
        </w:rPr>
        <w:t>multicollinearity</w:t>
      </w:r>
      <w:proofErr w:type="spellEnd"/>
      <w:r w:rsidR="00DE27DC" w:rsidRPr="007624D1">
        <w:rPr>
          <w:rFonts w:ascii="Times New Roman" w:hAnsi="Times New Roman" w:cs="Times New Roman"/>
          <w:sz w:val="24"/>
          <w:szCs w:val="24"/>
        </w:rPr>
        <w:t xml:space="preserve"> problem. The problem arises when at least one of the independent variable is linear combination of the others. The existence of multi-</w:t>
      </w:r>
      <w:proofErr w:type="spellStart"/>
      <w:r w:rsidR="00DE27DC" w:rsidRPr="007624D1">
        <w:rPr>
          <w:rFonts w:ascii="Times New Roman" w:hAnsi="Times New Roman" w:cs="Times New Roman"/>
          <w:sz w:val="24"/>
          <w:szCs w:val="24"/>
        </w:rPr>
        <w:t>collinearity</w:t>
      </w:r>
      <w:proofErr w:type="spellEnd"/>
      <w:r w:rsidR="00DE27DC" w:rsidRPr="007624D1">
        <w:rPr>
          <w:rFonts w:ascii="Times New Roman" w:hAnsi="Times New Roman" w:cs="Times New Roman"/>
          <w:sz w:val="24"/>
          <w:szCs w:val="24"/>
        </w:rPr>
        <w:t xml:space="preserve"> might cause the estimated regression coefficients to have the wrong signs and smaller odds ratios which lead to wrong conclusion.</w:t>
      </w:r>
    </w:p>
    <w:p w:rsidR="00AB7288" w:rsidRDefault="009F4C9B" w:rsidP="009F4C9B">
      <w:pPr>
        <w:autoSpaceDE w:val="0"/>
        <w:autoSpaceDN w:val="0"/>
        <w:adjustRightInd w:val="0"/>
        <w:spacing w:after="0" w:line="360" w:lineRule="auto"/>
        <w:jc w:val="both"/>
        <w:rPr>
          <w:rFonts w:ascii="Times New Roman" w:hAnsi="Times New Roman" w:cs="Times New Roman"/>
          <w:sz w:val="24"/>
          <w:szCs w:val="24"/>
        </w:rPr>
      </w:pPr>
      <w:r w:rsidRPr="007624D1">
        <w:rPr>
          <w:rFonts w:ascii="Times New Roman" w:hAnsi="Times New Roman" w:cs="Times New Roman"/>
          <w:sz w:val="24"/>
          <w:szCs w:val="24"/>
        </w:rPr>
        <w:t>There are two measures often suggested to</w:t>
      </w:r>
      <w:r w:rsidRPr="00CC7B13">
        <w:rPr>
          <w:rFonts w:ascii="Times New Roman" w:hAnsi="Times New Roman" w:cs="Times New Roman"/>
          <w:sz w:val="24"/>
          <w:szCs w:val="24"/>
        </w:rPr>
        <w:t xml:space="preserve"> test the presence of multi-</w:t>
      </w:r>
      <w:proofErr w:type="spellStart"/>
      <w:r w:rsidRPr="00CC7B13">
        <w:rPr>
          <w:rFonts w:ascii="Times New Roman" w:hAnsi="Times New Roman" w:cs="Times New Roman"/>
          <w:sz w:val="24"/>
          <w:szCs w:val="24"/>
        </w:rPr>
        <w:t>collinearity</w:t>
      </w:r>
      <w:proofErr w:type="spellEnd"/>
      <w:r w:rsidRPr="00CC7B13">
        <w:rPr>
          <w:rFonts w:ascii="Times New Roman" w:hAnsi="Times New Roman" w:cs="Times New Roman"/>
          <w:sz w:val="24"/>
          <w:szCs w:val="24"/>
        </w:rPr>
        <w:t>. Variance Inflation Factors (VIF) for association among the continuous explanatory variables and Contingency Coefficient for dummy v</w:t>
      </w:r>
      <w:r w:rsidR="006F4BAF">
        <w:rPr>
          <w:rFonts w:ascii="Times New Roman" w:hAnsi="Times New Roman" w:cs="Times New Roman"/>
          <w:sz w:val="24"/>
          <w:szCs w:val="24"/>
        </w:rPr>
        <w:t>ariables (</w:t>
      </w:r>
      <w:proofErr w:type="spellStart"/>
      <w:r w:rsidR="006F4BAF">
        <w:rPr>
          <w:rFonts w:ascii="Times New Roman" w:hAnsi="Times New Roman" w:cs="Times New Roman"/>
          <w:sz w:val="24"/>
          <w:szCs w:val="24"/>
        </w:rPr>
        <w:t>Gujirati</w:t>
      </w:r>
      <w:proofErr w:type="spellEnd"/>
      <w:r w:rsidR="006F4BAF">
        <w:rPr>
          <w:rFonts w:ascii="Times New Roman" w:hAnsi="Times New Roman" w:cs="Times New Roman"/>
          <w:sz w:val="24"/>
          <w:szCs w:val="24"/>
        </w:rPr>
        <w:t>, 2004</w:t>
      </w:r>
      <w:r w:rsidRPr="00CC7B13">
        <w:rPr>
          <w:rFonts w:ascii="Times New Roman" w:hAnsi="Times New Roman" w:cs="Times New Roman"/>
          <w:sz w:val="24"/>
          <w:szCs w:val="24"/>
        </w:rPr>
        <w:t xml:space="preserve">). The technique of variance </w:t>
      </w:r>
    </w:p>
    <w:p w:rsidR="00B150D4" w:rsidRPr="00CC7B13" w:rsidRDefault="009F4C9B" w:rsidP="009F4C9B">
      <w:pPr>
        <w:autoSpaceDE w:val="0"/>
        <w:autoSpaceDN w:val="0"/>
        <w:adjustRightInd w:val="0"/>
        <w:spacing w:after="0" w:line="360" w:lineRule="auto"/>
        <w:jc w:val="both"/>
        <w:rPr>
          <w:rFonts w:ascii="Times New Roman" w:hAnsi="Times New Roman" w:cs="Times New Roman"/>
          <w:sz w:val="24"/>
          <w:szCs w:val="24"/>
        </w:rPr>
      </w:pPr>
      <w:r w:rsidRPr="00CC7B13">
        <w:rPr>
          <w:rFonts w:ascii="Times New Roman" w:hAnsi="Times New Roman" w:cs="Times New Roman"/>
          <w:sz w:val="24"/>
          <w:szCs w:val="24"/>
        </w:rPr>
        <w:t>Inflation Factor (VIF) was employed to</w:t>
      </w:r>
      <w:r w:rsidR="005A03C9" w:rsidRPr="00CC7B13">
        <w:rPr>
          <w:rFonts w:ascii="Times New Roman" w:hAnsi="Times New Roman" w:cs="Times New Roman"/>
          <w:sz w:val="24"/>
          <w:szCs w:val="24"/>
        </w:rPr>
        <w:t xml:space="preserve"> detect the problem of multi-</w:t>
      </w:r>
      <w:proofErr w:type="spellStart"/>
      <w:r w:rsidR="005A03C9" w:rsidRPr="00CC7B13">
        <w:rPr>
          <w:rFonts w:ascii="Times New Roman" w:hAnsi="Times New Roman" w:cs="Times New Roman"/>
          <w:sz w:val="24"/>
          <w:szCs w:val="24"/>
        </w:rPr>
        <w:t>col</w:t>
      </w:r>
      <w:r w:rsidRPr="00CC7B13">
        <w:rPr>
          <w:rFonts w:ascii="Times New Roman" w:hAnsi="Times New Roman" w:cs="Times New Roman"/>
          <w:sz w:val="24"/>
          <w:szCs w:val="24"/>
        </w:rPr>
        <w:t>linearity</w:t>
      </w:r>
      <w:proofErr w:type="spellEnd"/>
      <w:r w:rsidRPr="00CC7B13">
        <w:rPr>
          <w:rFonts w:ascii="Times New Roman" w:hAnsi="Times New Roman" w:cs="Times New Roman"/>
          <w:sz w:val="24"/>
          <w:szCs w:val="24"/>
        </w:rPr>
        <w:t xml:space="preserve"> among the continuous variable.</w:t>
      </w:r>
    </w:p>
    <w:p w:rsidR="009F4C9B" w:rsidRPr="00CC7B13" w:rsidRDefault="00E62AF2" w:rsidP="009F4C9B">
      <w:pPr>
        <w:autoSpaceDE w:val="0"/>
        <w:autoSpaceDN w:val="0"/>
        <w:adjustRightInd w:val="0"/>
        <w:spacing w:after="0" w:line="360" w:lineRule="auto"/>
        <w:jc w:val="both"/>
        <w:rPr>
          <w:rFonts w:ascii="Times New Roman" w:hAnsi="Times New Roman" w:cs="Times New Roman"/>
          <w:color w:val="FF0000"/>
          <w:sz w:val="24"/>
          <w:szCs w:val="24"/>
        </w:rPr>
      </w:pPr>
      <w:r w:rsidRPr="00CC7B13">
        <w:rPr>
          <w:rFonts w:ascii="Times New Roman" w:hAnsi="Times New Roman" w:cs="Times New Roman"/>
          <w:sz w:val="24"/>
          <w:szCs w:val="24"/>
        </w:rPr>
        <w:t xml:space="preserve">                               VIF (X</w:t>
      </w:r>
      <w:r w:rsidRPr="00CC7B13">
        <w:rPr>
          <w:rFonts w:ascii="Times New Roman" w:hAnsi="Times New Roman" w:cs="Times New Roman"/>
          <w:sz w:val="24"/>
          <w:szCs w:val="24"/>
          <w:vertAlign w:val="subscript"/>
        </w:rPr>
        <w:t>i</w:t>
      </w:r>
      <w:r w:rsidRPr="00CC7B13">
        <w:rPr>
          <w:rFonts w:ascii="Times New Roman" w:hAnsi="Times New Roman" w:cs="Times New Roman"/>
          <w:sz w:val="24"/>
          <w:szCs w:val="24"/>
        </w:rPr>
        <w:t>)</w:t>
      </w:r>
      <m:oMath>
        <m:r>
          <w:rPr>
            <w:rFonts w:ascii="Cambria Math" w:hAnsi="Cambria Math" w:cs="Times New Roman"/>
            <w:sz w:val="32"/>
            <w:szCs w:val="24"/>
          </w:rPr>
          <m:t xml:space="preserve">=   </m:t>
        </m:r>
        <m:f>
          <m:fPr>
            <m:ctrlPr>
              <w:rPr>
                <w:rFonts w:ascii="Cambria Math" w:hAnsi="Cambria Math" w:cs="Times New Roman"/>
                <w:i/>
                <w:sz w:val="32"/>
                <w:szCs w:val="24"/>
              </w:rPr>
            </m:ctrlPr>
          </m:fPr>
          <m:num>
            <m:r>
              <w:rPr>
                <w:rFonts w:ascii="Cambria Math" w:hAnsi="Cambria Math" w:cs="Times New Roman"/>
                <w:sz w:val="32"/>
                <w:szCs w:val="24"/>
              </w:rPr>
              <m:t>1</m:t>
            </m:r>
          </m:num>
          <m:den>
            <m:r>
              <w:rPr>
                <w:rFonts w:ascii="Cambria Math" w:hAnsi="Cambria Math" w:cs="Times New Roman"/>
                <w:sz w:val="32"/>
                <w:szCs w:val="24"/>
              </w:rPr>
              <m:t>1-</m:t>
            </m:r>
            <m:r>
              <m:rPr>
                <m:sty m:val="p"/>
              </m:rPr>
              <w:rPr>
                <w:rFonts w:ascii="Cambria Math" w:hAnsi="Cambria Math" w:cs="Times New Roman"/>
                <w:sz w:val="32"/>
                <w:szCs w:val="24"/>
              </w:rPr>
              <m:t>Rt2</m:t>
            </m:r>
          </m:den>
        </m:f>
      </m:oMath>
    </w:p>
    <w:p w:rsidR="00CD6762" w:rsidRPr="00CC7B13" w:rsidRDefault="009F4C9B" w:rsidP="006F4BAF">
      <w:pPr>
        <w:autoSpaceDE w:val="0"/>
        <w:autoSpaceDN w:val="0"/>
        <w:adjustRightInd w:val="0"/>
        <w:spacing w:after="0" w:line="360" w:lineRule="auto"/>
        <w:jc w:val="both"/>
        <w:rPr>
          <w:rFonts w:ascii="Times New Roman" w:hAnsi="Times New Roman" w:cs="Times New Roman"/>
          <w:sz w:val="24"/>
          <w:szCs w:val="24"/>
        </w:rPr>
      </w:pPr>
      <w:r w:rsidRPr="00CC7B13">
        <w:rPr>
          <w:rFonts w:ascii="Times New Roman" w:hAnsi="Times New Roman" w:cs="Times New Roman"/>
          <w:sz w:val="24"/>
          <w:szCs w:val="24"/>
        </w:rPr>
        <w:t xml:space="preserve">Where, </w:t>
      </w:r>
      <w:r w:rsidRPr="00CC7B13">
        <w:rPr>
          <w:rFonts w:ascii="Times New Roman" w:hAnsi="Times New Roman" w:cs="Times New Roman"/>
          <w:b/>
          <w:bCs/>
          <w:sz w:val="24"/>
          <w:szCs w:val="24"/>
        </w:rPr>
        <w:t>R</w:t>
      </w:r>
      <w:r w:rsidRPr="00CC7B13">
        <w:rPr>
          <w:rFonts w:ascii="Times New Roman" w:hAnsi="Times New Roman" w:cs="Times New Roman"/>
          <w:b/>
          <w:bCs/>
          <w:sz w:val="16"/>
          <w:szCs w:val="16"/>
        </w:rPr>
        <w:t>i</w:t>
      </w:r>
      <w:r w:rsidRPr="00CC7B13">
        <w:rPr>
          <w:rFonts w:ascii="Times New Roman" w:hAnsi="Times New Roman" w:cs="Times New Roman"/>
          <w:b/>
          <w:bCs/>
          <w:sz w:val="16"/>
          <w:szCs w:val="16"/>
          <w:vertAlign w:val="superscript"/>
        </w:rPr>
        <w:t>2</w:t>
      </w:r>
      <w:r w:rsidRPr="00CC7B13">
        <w:rPr>
          <w:rFonts w:ascii="Times New Roman" w:hAnsi="Times New Roman" w:cs="Times New Roman"/>
          <w:sz w:val="24"/>
          <w:szCs w:val="24"/>
        </w:rPr>
        <w:t>is square of multiple correlation coefficients that results when one explanatory</w:t>
      </w:r>
      <w:r w:rsidR="00317507">
        <w:rPr>
          <w:rFonts w:ascii="Times New Roman" w:hAnsi="Times New Roman" w:cs="Times New Roman"/>
          <w:sz w:val="24"/>
          <w:szCs w:val="24"/>
        </w:rPr>
        <w:t xml:space="preserve"> </w:t>
      </w:r>
      <w:r w:rsidRPr="00CC7B13">
        <w:rPr>
          <w:rFonts w:ascii="Times New Roman" w:hAnsi="Times New Roman" w:cs="Times New Roman"/>
          <w:sz w:val="24"/>
          <w:szCs w:val="24"/>
        </w:rPr>
        <w:t>variable (x</w:t>
      </w:r>
      <w:r w:rsidRPr="00CC7B13">
        <w:rPr>
          <w:rFonts w:ascii="Times New Roman" w:hAnsi="Times New Roman" w:cs="Times New Roman"/>
          <w:i/>
          <w:iCs/>
          <w:sz w:val="16"/>
          <w:szCs w:val="16"/>
        </w:rPr>
        <w:t>i</w:t>
      </w:r>
      <w:r w:rsidRPr="00CC7B13">
        <w:rPr>
          <w:rFonts w:ascii="Times New Roman" w:hAnsi="Times New Roman" w:cs="Times New Roman"/>
          <w:sz w:val="24"/>
          <w:szCs w:val="24"/>
        </w:rPr>
        <w:t xml:space="preserve">) is regressed against all other explanatory variables. The larger value of </w:t>
      </w:r>
      <w:r w:rsidRPr="00CC7B13">
        <w:rPr>
          <w:rFonts w:ascii="Times New Roman" w:hAnsi="Times New Roman" w:cs="Times New Roman"/>
          <w:i/>
          <w:iCs/>
          <w:sz w:val="24"/>
          <w:szCs w:val="24"/>
        </w:rPr>
        <w:t>VIF (x</w:t>
      </w:r>
      <w:r w:rsidRPr="00CC7B13">
        <w:rPr>
          <w:rFonts w:ascii="Times New Roman" w:hAnsi="Times New Roman" w:cs="Times New Roman"/>
          <w:i/>
          <w:iCs/>
          <w:sz w:val="16"/>
          <w:szCs w:val="16"/>
        </w:rPr>
        <w:t>i</w:t>
      </w:r>
      <w:r w:rsidRPr="00CC7B13">
        <w:rPr>
          <w:rFonts w:ascii="Times New Roman" w:hAnsi="Times New Roman" w:cs="Times New Roman"/>
          <w:i/>
          <w:iCs/>
          <w:sz w:val="24"/>
          <w:szCs w:val="24"/>
        </w:rPr>
        <w:t xml:space="preserve">) </w:t>
      </w:r>
      <w:r w:rsidRPr="00CC7B13">
        <w:rPr>
          <w:rFonts w:ascii="Times New Roman" w:hAnsi="Times New Roman" w:cs="Times New Roman"/>
          <w:sz w:val="24"/>
          <w:szCs w:val="24"/>
        </w:rPr>
        <w:t>the</w:t>
      </w:r>
      <w:r w:rsidR="00FD48A0">
        <w:rPr>
          <w:rFonts w:ascii="Times New Roman" w:hAnsi="Times New Roman" w:cs="Times New Roman"/>
          <w:sz w:val="24"/>
          <w:szCs w:val="24"/>
        </w:rPr>
        <w:t xml:space="preserve"> </w:t>
      </w:r>
      <w:r w:rsidRPr="00CC7B13">
        <w:rPr>
          <w:rFonts w:ascii="Times New Roman" w:hAnsi="Times New Roman" w:cs="Times New Roman"/>
          <w:sz w:val="24"/>
          <w:szCs w:val="24"/>
        </w:rPr>
        <w:t>more difficult or multi-collinear the variable x</w:t>
      </w:r>
      <w:r w:rsidRPr="00CC7B13">
        <w:rPr>
          <w:rFonts w:ascii="Times New Roman" w:hAnsi="Times New Roman" w:cs="Times New Roman"/>
          <w:sz w:val="16"/>
          <w:szCs w:val="16"/>
        </w:rPr>
        <w:t xml:space="preserve">i </w:t>
      </w:r>
      <w:r w:rsidRPr="00CC7B13">
        <w:rPr>
          <w:rFonts w:ascii="Times New Roman" w:hAnsi="Times New Roman" w:cs="Times New Roman"/>
          <w:sz w:val="24"/>
          <w:szCs w:val="24"/>
        </w:rPr>
        <w:t xml:space="preserve">is. As a rule of thumb, if the </w:t>
      </w:r>
      <w:r w:rsidRPr="00CC7B13">
        <w:rPr>
          <w:rFonts w:ascii="Times New Roman" w:hAnsi="Times New Roman" w:cs="Times New Roman"/>
          <w:i/>
          <w:iCs/>
          <w:sz w:val="24"/>
          <w:szCs w:val="24"/>
        </w:rPr>
        <w:t xml:space="preserve">VIF </w:t>
      </w:r>
      <w:r w:rsidRPr="00CC7B13">
        <w:rPr>
          <w:rFonts w:ascii="Times New Roman" w:hAnsi="Times New Roman" w:cs="Times New Roman"/>
          <w:sz w:val="24"/>
          <w:szCs w:val="24"/>
        </w:rPr>
        <w:t>of a variable</w:t>
      </w:r>
      <w:r w:rsidR="00317507">
        <w:rPr>
          <w:rFonts w:ascii="Times New Roman" w:hAnsi="Times New Roman" w:cs="Times New Roman"/>
          <w:sz w:val="24"/>
          <w:szCs w:val="24"/>
        </w:rPr>
        <w:t xml:space="preserve"> </w:t>
      </w:r>
      <w:r w:rsidRPr="00CC7B13">
        <w:rPr>
          <w:rFonts w:ascii="Times New Roman" w:hAnsi="Times New Roman" w:cs="Times New Roman"/>
          <w:sz w:val="24"/>
          <w:szCs w:val="24"/>
        </w:rPr>
        <w:t>exceeds 10, there is multi-</w:t>
      </w:r>
      <w:proofErr w:type="spellStart"/>
      <w:r w:rsidRPr="00CC7B13">
        <w:rPr>
          <w:rFonts w:ascii="Times New Roman" w:hAnsi="Times New Roman" w:cs="Times New Roman"/>
          <w:sz w:val="24"/>
          <w:szCs w:val="24"/>
        </w:rPr>
        <w:t>collinearity</w:t>
      </w:r>
      <w:proofErr w:type="spellEnd"/>
      <w:r w:rsidRPr="00CC7B13">
        <w:rPr>
          <w:rFonts w:ascii="Times New Roman" w:hAnsi="Times New Roman" w:cs="Times New Roman"/>
          <w:sz w:val="24"/>
          <w:szCs w:val="24"/>
        </w:rPr>
        <w:t xml:space="preserve"> problem.</w:t>
      </w:r>
    </w:p>
    <w:p w:rsidR="00B614E4" w:rsidRDefault="006F4BAF" w:rsidP="00104C63">
      <w:pPr>
        <w:spacing w:line="360" w:lineRule="auto"/>
        <w:jc w:val="both"/>
        <w:rPr>
          <w:rFonts w:ascii="Times New Roman" w:hAnsi="Times New Roman" w:cs="Times New Roman"/>
          <w:sz w:val="24"/>
          <w:szCs w:val="24"/>
        </w:rPr>
      </w:pPr>
      <w:r>
        <w:rPr>
          <w:rFonts w:ascii="Times New Roman" w:hAnsi="Times New Roman" w:cs="Times New Roman"/>
          <w:sz w:val="24"/>
          <w:szCs w:val="24"/>
        </w:rPr>
        <w:t>As it  depicted (</w:t>
      </w:r>
      <w:r w:rsidR="00104C63" w:rsidRPr="00CC7B13">
        <w:rPr>
          <w:rFonts w:ascii="Times New Roman" w:hAnsi="Times New Roman" w:cs="Times New Roman"/>
          <w:sz w:val="24"/>
          <w:szCs w:val="24"/>
        </w:rPr>
        <w:t xml:space="preserve">table </w:t>
      </w:r>
      <w:r w:rsidR="00850BE4" w:rsidRPr="00CC7B13">
        <w:rPr>
          <w:rFonts w:ascii="Times New Roman" w:hAnsi="Times New Roman" w:cs="Times New Roman"/>
          <w:sz w:val="24"/>
          <w:szCs w:val="24"/>
        </w:rPr>
        <w:t>1</w:t>
      </w:r>
      <w:r>
        <w:rPr>
          <w:rFonts w:ascii="Times New Roman" w:hAnsi="Times New Roman" w:cs="Times New Roman"/>
          <w:sz w:val="24"/>
          <w:szCs w:val="24"/>
        </w:rPr>
        <w:t>8)</w:t>
      </w:r>
      <w:r w:rsidR="00104C63" w:rsidRPr="00CC7B13">
        <w:rPr>
          <w:rFonts w:ascii="Times New Roman" w:hAnsi="Times New Roman" w:cs="Times New Roman"/>
          <w:sz w:val="24"/>
          <w:szCs w:val="24"/>
        </w:rPr>
        <w:t xml:space="preserve"> the VIF values of all </w:t>
      </w:r>
      <w:r w:rsidR="00632F15" w:rsidRPr="00CC7B13">
        <w:rPr>
          <w:rFonts w:ascii="Times New Roman" w:hAnsi="Times New Roman" w:cs="Times New Roman"/>
          <w:sz w:val="24"/>
          <w:szCs w:val="24"/>
        </w:rPr>
        <w:t>continuous</w:t>
      </w:r>
      <w:r w:rsidR="00104C63" w:rsidRPr="00CC7B13">
        <w:rPr>
          <w:rFonts w:ascii="Times New Roman" w:hAnsi="Times New Roman" w:cs="Times New Roman"/>
          <w:sz w:val="24"/>
          <w:szCs w:val="24"/>
        </w:rPr>
        <w:t xml:space="preserve"> explanatory variables are less than 10</w:t>
      </w:r>
      <w:r w:rsidR="00DE49FD">
        <w:rPr>
          <w:rFonts w:ascii="Times New Roman" w:hAnsi="Times New Roman" w:cs="Times New Roman"/>
          <w:sz w:val="24"/>
          <w:szCs w:val="24"/>
        </w:rPr>
        <w:t>%</w:t>
      </w:r>
      <w:r w:rsidR="00104C63" w:rsidRPr="00CC7B13">
        <w:rPr>
          <w:rFonts w:ascii="Times New Roman" w:hAnsi="Times New Roman" w:cs="Times New Roman"/>
          <w:sz w:val="24"/>
          <w:szCs w:val="24"/>
        </w:rPr>
        <w:t xml:space="preserve"> which mean that there is no linear relationship among the variables or no problem of </w:t>
      </w:r>
      <w:proofErr w:type="spellStart"/>
      <w:r w:rsidR="00104C63" w:rsidRPr="00CC7B13">
        <w:rPr>
          <w:rFonts w:ascii="Times New Roman" w:hAnsi="Times New Roman" w:cs="Times New Roman"/>
          <w:sz w:val="24"/>
          <w:szCs w:val="24"/>
        </w:rPr>
        <w:t>collinearity</w:t>
      </w:r>
      <w:proofErr w:type="spellEnd"/>
      <w:r w:rsidR="00104C63" w:rsidRPr="00CC7B13">
        <w:rPr>
          <w:rFonts w:ascii="Times New Roman" w:hAnsi="Times New Roman" w:cs="Times New Roman"/>
          <w:sz w:val="24"/>
          <w:szCs w:val="24"/>
        </w:rPr>
        <w:t xml:space="preserve">  and possible to conduct the model without omitting any of them. Tolerance is the other indicator to diagnose whether the problem of multi </w:t>
      </w:r>
      <w:proofErr w:type="spellStart"/>
      <w:r w:rsidR="00104C63" w:rsidRPr="00CC7B13">
        <w:rPr>
          <w:rFonts w:ascii="Times New Roman" w:hAnsi="Times New Roman" w:cs="Times New Roman"/>
          <w:sz w:val="24"/>
          <w:szCs w:val="24"/>
        </w:rPr>
        <w:t>collinearity</w:t>
      </w:r>
      <w:proofErr w:type="spellEnd"/>
      <w:r w:rsidR="00104C63" w:rsidRPr="00CC7B13">
        <w:rPr>
          <w:rFonts w:ascii="Times New Roman" w:hAnsi="Times New Roman" w:cs="Times New Roman"/>
          <w:sz w:val="24"/>
          <w:szCs w:val="24"/>
        </w:rPr>
        <w:t xml:space="preserve"> were there or not. When the value of tolerance gets less than 10% it is assumed that there is a multi </w:t>
      </w:r>
      <w:proofErr w:type="spellStart"/>
      <w:r w:rsidR="00104C63" w:rsidRPr="00CC7B13">
        <w:rPr>
          <w:rFonts w:ascii="Times New Roman" w:hAnsi="Times New Roman" w:cs="Times New Roman"/>
          <w:sz w:val="24"/>
          <w:szCs w:val="24"/>
        </w:rPr>
        <w:t>collinearity</w:t>
      </w:r>
      <w:proofErr w:type="spellEnd"/>
      <w:r w:rsidR="00104C63" w:rsidRPr="00CC7B13">
        <w:rPr>
          <w:rFonts w:ascii="Times New Roman" w:hAnsi="Times New Roman" w:cs="Times New Roman"/>
          <w:sz w:val="24"/>
          <w:szCs w:val="24"/>
        </w:rPr>
        <w:t xml:space="preserve"> issue among explanatory variables where as if it is greater than 10% there is no </w:t>
      </w:r>
      <w:proofErr w:type="spellStart"/>
      <w:r w:rsidR="00104C63" w:rsidRPr="00CC7B13">
        <w:rPr>
          <w:rFonts w:ascii="Times New Roman" w:hAnsi="Times New Roman" w:cs="Times New Roman"/>
          <w:sz w:val="24"/>
          <w:szCs w:val="24"/>
        </w:rPr>
        <w:t>collinearity</w:t>
      </w:r>
      <w:proofErr w:type="spellEnd"/>
      <w:r w:rsidR="00104C63" w:rsidRPr="00CC7B13">
        <w:rPr>
          <w:rFonts w:ascii="Times New Roman" w:hAnsi="Times New Roman" w:cs="Times New Roman"/>
          <w:sz w:val="24"/>
          <w:szCs w:val="24"/>
        </w:rPr>
        <w:t xml:space="preserve"> problems and allows proceeding to compute the model.</w:t>
      </w:r>
    </w:p>
    <w:p w:rsidR="00B37D7A" w:rsidRPr="00FC1E10" w:rsidRDefault="00FC1E10" w:rsidP="00FC1E10">
      <w:pPr>
        <w:pStyle w:val="Caption"/>
        <w:rPr>
          <w:rFonts w:ascii="Times New Roman" w:hAnsi="Times New Roman" w:cs="Times New Roman"/>
          <w:b w:val="0"/>
          <w:color w:val="000000" w:themeColor="text1"/>
          <w:sz w:val="48"/>
          <w:szCs w:val="24"/>
        </w:rPr>
      </w:pPr>
      <w:bookmarkStart w:id="138" w:name="_Toc140738846"/>
      <w:bookmarkStart w:id="139" w:name="_Toc140079181"/>
      <w:r w:rsidRPr="00FC1E10">
        <w:rPr>
          <w:rFonts w:ascii="Times New Roman" w:hAnsi="Times New Roman" w:cs="Times New Roman"/>
          <w:b w:val="0"/>
          <w:color w:val="000000" w:themeColor="text1"/>
          <w:sz w:val="24"/>
        </w:rPr>
        <w:lastRenderedPageBreak/>
        <w:t xml:space="preserve">Table </w:t>
      </w:r>
      <w:r w:rsidRPr="00FC1E10">
        <w:rPr>
          <w:rFonts w:ascii="Times New Roman" w:hAnsi="Times New Roman" w:cs="Times New Roman"/>
          <w:b w:val="0"/>
          <w:color w:val="000000" w:themeColor="text1"/>
          <w:sz w:val="24"/>
        </w:rPr>
        <w:fldChar w:fldCharType="begin"/>
      </w:r>
      <w:r w:rsidRPr="00FC1E10">
        <w:rPr>
          <w:rFonts w:ascii="Times New Roman" w:hAnsi="Times New Roman" w:cs="Times New Roman"/>
          <w:b w:val="0"/>
          <w:color w:val="000000" w:themeColor="text1"/>
          <w:sz w:val="24"/>
        </w:rPr>
        <w:instrText xml:space="preserve"> SEQ Table \* ARABIC </w:instrText>
      </w:r>
      <w:r w:rsidRPr="00FC1E10">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16</w:t>
      </w:r>
      <w:r w:rsidRPr="00FC1E10">
        <w:rPr>
          <w:rFonts w:ascii="Times New Roman" w:hAnsi="Times New Roman" w:cs="Times New Roman"/>
          <w:b w:val="0"/>
          <w:color w:val="000000" w:themeColor="text1"/>
          <w:sz w:val="24"/>
        </w:rPr>
        <w:fldChar w:fldCharType="end"/>
      </w:r>
      <w:r w:rsidRPr="00FC1E10">
        <w:rPr>
          <w:rFonts w:ascii="Times New Roman" w:hAnsi="Times New Roman" w:cs="Times New Roman"/>
          <w:b w:val="0"/>
          <w:color w:val="000000" w:themeColor="text1"/>
          <w:sz w:val="24"/>
        </w:rPr>
        <w:t>: Variance inflation factor for continuous explanatory variables</w:t>
      </w:r>
      <w:bookmarkEnd w:id="138"/>
      <w:r w:rsidRPr="00FC1E10">
        <w:rPr>
          <w:rFonts w:ascii="Times New Roman" w:hAnsi="Times New Roman" w:cs="Times New Roman"/>
          <w:b w:val="0"/>
          <w:color w:val="000000" w:themeColor="text1"/>
          <w:sz w:val="24"/>
        </w:rPr>
        <w:t xml:space="preserve"> </w:t>
      </w:r>
      <w:bookmarkEnd w:id="139"/>
    </w:p>
    <w:tbl>
      <w:tblPr>
        <w:tblW w:w="9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70"/>
        <w:gridCol w:w="2350"/>
        <w:gridCol w:w="750"/>
        <w:gridCol w:w="990"/>
        <w:gridCol w:w="1350"/>
        <w:gridCol w:w="720"/>
        <w:gridCol w:w="720"/>
        <w:gridCol w:w="1170"/>
        <w:gridCol w:w="1080"/>
      </w:tblGrid>
      <w:tr w:rsidR="00834DC9" w:rsidRPr="00834DC9" w:rsidTr="00834DC9">
        <w:trPr>
          <w:cantSplit/>
          <w:tblHeader/>
        </w:trPr>
        <w:tc>
          <w:tcPr>
            <w:tcW w:w="2520"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34DC9" w:rsidRPr="00834DC9" w:rsidRDefault="00706CDB" w:rsidP="00834DC9">
            <w:pPr>
              <w:widowControl w:val="0"/>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Predictor variable /continuous/</w:t>
            </w:r>
          </w:p>
        </w:tc>
        <w:tc>
          <w:tcPr>
            <w:tcW w:w="174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834DC9">
              <w:rPr>
                <w:rFonts w:ascii="Times New Roman" w:hAnsi="Times New Roman" w:cs="Times New Roman"/>
                <w:color w:val="000000"/>
                <w:sz w:val="24"/>
                <w:szCs w:val="24"/>
              </w:rPr>
              <w:t>Unstandardized Coefficients</w:t>
            </w:r>
          </w:p>
        </w:tc>
        <w:tc>
          <w:tcPr>
            <w:tcW w:w="1350" w:type="dxa"/>
            <w:tcBorders>
              <w:top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834DC9">
              <w:rPr>
                <w:rFonts w:ascii="Times New Roman" w:hAnsi="Times New Roman" w:cs="Times New Roman"/>
                <w:color w:val="000000"/>
                <w:sz w:val="24"/>
                <w:szCs w:val="24"/>
              </w:rPr>
              <w:t>Standardized Coefficients</w:t>
            </w:r>
          </w:p>
        </w:tc>
        <w:tc>
          <w:tcPr>
            <w:tcW w:w="720"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834DC9">
              <w:rPr>
                <w:rFonts w:ascii="Times New Roman" w:hAnsi="Times New Roman" w:cs="Times New Roman"/>
                <w:color w:val="000000"/>
                <w:sz w:val="24"/>
                <w:szCs w:val="24"/>
              </w:rPr>
              <w:t>t</w:t>
            </w:r>
          </w:p>
        </w:tc>
        <w:tc>
          <w:tcPr>
            <w:tcW w:w="720"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834DC9">
              <w:rPr>
                <w:rFonts w:ascii="Times New Roman" w:hAnsi="Times New Roman" w:cs="Times New Roman"/>
                <w:color w:val="000000"/>
                <w:sz w:val="24"/>
                <w:szCs w:val="24"/>
              </w:rPr>
              <w:t>Sig.</w:t>
            </w:r>
          </w:p>
        </w:tc>
        <w:tc>
          <w:tcPr>
            <w:tcW w:w="2250" w:type="dxa"/>
            <w:gridSpan w:val="2"/>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834DC9">
              <w:rPr>
                <w:rFonts w:ascii="Times New Roman" w:hAnsi="Times New Roman" w:cs="Times New Roman"/>
                <w:color w:val="000000"/>
                <w:sz w:val="24"/>
                <w:szCs w:val="24"/>
              </w:rPr>
              <w:t>Collinearity</w:t>
            </w:r>
            <w:proofErr w:type="spellEnd"/>
            <w:r w:rsidRPr="00834DC9">
              <w:rPr>
                <w:rFonts w:ascii="Times New Roman" w:hAnsi="Times New Roman" w:cs="Times New Roman"/>
                <w:color w:val="000000"/>
                <w:sz w:val="24"/>
                <w:szCs w:val="24"/>
              </w:rPr>
              <w:t xml:space="preserve"> Statistics</w:t>
            </w:r>
          </w:p>
        </w:tc>
      </w:tr>
      <w:tr w:rsidR="00834DC9" w:rsidRPr="00834DC9" w:rsidTr="00834DC9">
        <w:trPr>
          <w:cantSplit/>
          <w:tblHeader/>
        </w:trPr>
        <w:tc>
          <w:tcPr>
            <w:tcW w:w="2520"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240" w:lineRule="auto"/>
              <w:rPr>
                <w:rFonts w:ascii="Times New Roman" w:hAnsi="Times New Roman" w:cs="Times New Roman"/>
                <w:color w:val="000000"/>
                <w:sz w:val="24"/>
                <w:szCs w:val="24"/>
              </w:rPr>
            </w:pPr>
          </w:p>
        </w:tc>
        <w:tc>
          <w:tcPr>
            <w:tcW w:w="75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834DC9">
              <w:rPr>
                <w:rFonts w:ascii="Times New Roman" w:hAnsi="Times New Roman" w:cs="Times New Roman"/>
                <w:color w:val="000000"/>
                <w:sz w:val="24"/>
                <w:szCs w:val="24"/>
              </w:rPr>
              <w:t>B</w:t>
            </w:r>
          </w:p>
        </w:tc>
        <w:tc>
          <w:tcPr>
            <w:tcW w:w="990" w:type="dxa"/>
            <w:tcBorders>
              <w:bottom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834DC9">
              <w:rPr>
                <w:rFonts w:ascii="Times New Roman" w:hAnsi="Times New Roman" w:cs="Times New Roman"/>
                <w:color w:val="000000"/>
                <w:sz w:val="24"/>
                <w:szCs w:val="24"/>
              </w:rPr>
              <w:t>Std. Error</w:t>
            </w:r>
          </w:p>
        </w:tc>
        <w:tc>
          <w:tcPr>
            <w:tcW w:w="1350" w:type="dxa"/>
            <w:tcBorders>
              <w:bottom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834DC9">
              <w:rPr>
                <w:rFonts w:ascii="Times New Roman" w:hAnsi="Times New Roman" w:cs="Times New Roman"/>
                <w:color w:val="000000"/>
                <w:sz w:val="24"/>
                <w:szCs w:val="24"/>
              </w:rPr>
              <w:t>Beta</w:t>
            </w:r>
          </w:p>
        </w:tc>
        <w:tc>
          <w:tcPr>
            <w:tcW w:w="720"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240" w:lineRule="auto"/>
              <w:rPr>
                <w:rFonts w:ascii="Times New Roman" w:hAnsi="Times New Roman" w:cs="Times New Roman"/>
                <w:color w:val="000000"/>
                <w:sz w:val="24"/>
                <w:szCs w:val="24"/>
              </w:rPr>
            </w:pPr>
          </w:p>
        </w:tc>
        <w:tc>
          <w:tcPr>
            <w:tcW w:w="720"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240" w:lineRule="auto"/>
              <w:rPr>
                <w:rFonts w:ascii="Times New Roman" w:hAnsi="Times New Roman" w:cs="Times New Roman"/>
                <w:color w:val="000000"/>
                <w:sz w:val="24"/>
                <w:szCs w:val="24"/>
              </w:rPr>
            </w:pPr>
          </w:p>
        </w:tc>
        <w:tc>
          <w:tcPr>
            <w:tcW w:w="1170" w:type="dxa"/>
            <w:tcBorders>
              <w:bottom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834DC9">
              <w:rPr>
                <w:rFonts w:ascii="Times New Roman" w:hAnsi="Times New Roman" w:cs="Times New Roman"/>
                <w:color w:val="000000"/>
                <w:sz w:val="24"/>
                <w:szCs w:val="24"/>
              </w:rPr>
              <w:t>Tolerance</w:t>
            </w:r>
          </w:p>
        </w:tc>
        <w:tc>
          <w:tcPr>
            <w:tcW w:w="1080"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834DC9" w:rsidRPr="00834DC9" w:rsidRDefault="00834DC9" w:rsidP="00834DC9">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834DC9">
              <w:rPr>
                <w:rFonts w:ascii="Times New Roman" w:hAnsi="Times New Roman" w:cs="Times New Roman"/>
                <w:color w:val="000000"/>
                <w:sz w:val="24"/>
                <w:szCs w:val="24"/>
              </w:rPr>
              <w:t>VIF</w:t>
            </w:r>
          </w:p>
        </w:tc>
      </w:tr>
      <w:tr w:rsidR="00834DC9" w:rsidRPr="00834DC9" w:rsidTr="00834DC9">
        <w:trPr>
          <w:cantSplit/>
          <w:tblHeader/>
        </w:trPr>
        <w:tc>
          <w:tcPr>
            <w:tcW w:w="17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834DC9" w:rsidRPr="00834DC9" w:rsidRDefault="00834DC9" w:rsidP="00834DC9">
            <w:pPr>
              <w:widowControl w:val="0"/>
              <w:autoSpaceDE w:val="0"/>
              <w:autoSpaceDN w:val="0"/>
              <w:adjustRightInd w:val="0"/>
              <w:spacing w:after="0" w:line="320" w:lineRule="atLeast"/>
              <w:rPr>
                <w:rFonts w:ascii="Times New Roman" w:hAnsi="Times New Roman" w:cs="Times New Roman"/>
                <w:color w:val="000000"/>
                <w:sz w:val="24"/>
                <w:szCs w:val="24"/>
              </w:rPr>
            </w:pPr>
          </w:p>
        </w:tc>
        <w:tc>
          <w:tcPr>
            <w:tcW w:w="235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34DC9" w:rsidRPr="00834DC9" w:rsidRDefault="00834DC9" w:rsidP="00834DC9">
            <w:pPr>
              <w:widowControl w:val="0"/>
              <w:autoSpaceDE w:val="0"/>
              <w:autoSpaceDN w:val="0"/>
              <w:adjustRightInd w:val="0"/>
              <w:spacing w:after="0" w:line="320" w:lineRule="atLeast"/>
              <w:rPr>
                <w:rFonts w:ascii="Times New Roman" w:hAnsi="Times New Roman" w:cs="Times New Roman"/>
                <w:color w:val="000000"/>
                <w:sz w:val="24"/>
                <w:szCs w:val="24"/>
              </w:rPr>
            </w:pPr>
            <w:r w:rsidRPr="00834DC9">
              <w:rPr>
                <w:rFonts w:ascii="Times New Roman" w:hAnsi="Times New Roman" w:cs="Times New Roman"/>
                <w:color w:val="000000"/>
                <w:sz w:val="24"/>
                <w:szCs w:val="24"/>
              </w:rPr>
              <w:t>(Constant)</w:t>
            </w:r>
          </w:p>
        </w:tc>
        <w:tc>
          <w:tcPr>
            <w:tcW w:w="75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.097</w:t>
            </w:r>
          </w:p>
        </w:tc>
        <w:tc>
          <w:tcPr>
            <w:tcW w:w="990" w:type="dxa"/>
            <w:tcBorders>
              <w:top w:val="single" w:sz="16" w:space="0" w:color="000000"/>
              <w:bottom w:val="nil"/>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.290</w:t>
            </w:r>
          </w:p>
        </w:tc>
        <w:tc>
          <w:tcPr>
            <w:tcW w:w="1350" w:type="dxa"/>
            <w:tcBorders>
              <w:top w:val="single" w:sz="16" w:space="0" w:color="000000"/>
              <w:bottom w:val="nil"/>
            </w:tcBorders>
            <w:shd w:val="clear" w:color="auto" w:fill="FFFFFF"/>
            <w:tcMar>
              <w:top w:w="30" w:type="dxa"/>
              <w:left w:w="30" w:type="dxa"/>
              <w:bottom w:w="30" w:type="dxa"/>
              <w:right w:w="30" w:type="dxa"/>
            </w:tcMar>
          </w:tcPr>
          <w:p w:rsidR="00834DC9" w:rsidRPr="00834DC9" w:rsidRDefault="00834DC9" w:rsidP="00834DC9">
            <w:pPr>
              <w:widowControl w:val="0"/>
              <w:autoSpaceDE w:val="0"/>
              <w:autoSpaceDN w:val="0"/>
              <w:adjustRightInd w:val="0"/>
              <w:spacing w:after="0" w:line="240" w:lineRule="auto"/>
              <w:rPr>
                <w:rFonts w:ascii="Times New Roman" w:hAnsi="Times New Roman" w:cs="Times New Roman"/>
                <w:sz w:val="24"/>
                <w:szCs w:val="24"/>
              </w:rPr>
            </w:pPr>
          </w:p>
        </w:tc>
        <w:tc>
          <w:tcPr>
            <w:tcW w:w="720" w:type="dxa"/>
            <w:tcBorders>
              <w:top w:val="single" w:sz="16" w:space="0" w:color="000000"/>
              <w:bottom w:val="nil"/>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.336</w:t>
            </w:r>
          </w:p>
        </w:tc>
        <w:tc>
          <w:tcPr>
            <w:tcW w:w="720" w:type="dxa"/>
            <w:tcBorders>
              <w:top w:val="single" w:sz="16" w:space="0" w:color="000000"/>
              <w:bottom w:val="nil"/>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.738</w:t>
            </w:r>
          </w:p>
        </w:tc>
        <w:tc>
          <w:tcPr>
            <w:tcW w:w="1170" w:type="dxa"/>
            <w:tcBorders>
              <w:top w:val="single" w:sz="16" w:space="0" w:color="000000"/>
              <w:bottom w:val="nil"/>
            </w:tcBorders>
            <w:shd w:val="clear" w:color="auto" w:fill="FFFFFF"/>
            <w:tcMar>
              <w:top w:w="30" w:type="dxa"/>
              <w:left w:w="30" w:type="dxa"/>
              <w:bottom w:w="30" w:type="dxa"/>
              <w:right w:w="30" w:type="dxa"/>
            </w:tcMar>
          </w:tcPr>
          <w:p w:rsidR="00834DC9" w:rsidRPr="00834DC9" w:rsidRDefault="00834DC9" w:rsidP="00834DC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34DC9" w:rsidRPr="00834DC9" w:rsidRDefault="00834DC9" w:rsidP="00834DC9">
            <w:pPr>
              <w:widowControl w:val="0"/>
              <w:autoSpaceDE w:val="0"/>
              <w:autoSpaceDN w:val="0"/>
              <w:adjustRightInd w:val="0"/>
              <w:spacing w:after="0" w:line="240" w:lineRule="auto"/>
              <w:rPr>
                <w:rFonts w:ascii="Times New Roman" w:hAnsi="Times New Roman" w:cs="Times New Roman"/>
                <w:sz w:val="24"/>
                <w:szCs w:val="24"/>
              </w:rPr>
            </w:pPr>
          </w:p>
        </w:tc>
      </w:tr>
      <w:tr w:rsidR="00834DC9" w:rsidRPr="00834DC9" w:rsidTr="00834DC9">
        <w:trPr>
          <w:cantSplit/>
          <w:tblHeader/>
        </w:trPr>
        <w:tc>
          <w:tcPr>
            <w:tcW w:w="17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834DC9" w:rsidRPr="00834DC9" w:rsidRDefault="00834DC9" w:rsidP="00834DC9">
            <w:pPr>
              <w:widowControl w:val="0"/>
              <w:autoSpaceDE w:val="0"/>
              <w:autoSpaceDN w:val="0"/>
              <w:adjustRightInd w:val="0"/>
              <w:spacing w:after="0" w:line="240" w:lineRule="auto"/>
              <w:rPr>
                <w:rFonts w:ascii="Times New Roman" w:hAnsi="Times New Roman" w:cs="Times New Roman"/>
                <w:sz w:val="24"/>
                <w:szCs w:val="24"/>
              </w:rPr>
            </w:pPr>
          </w:p>
        </w:tc>
        <w:tc>
          <w:tcPr>
            <w:tcW w:w="2350" w:type="dxa"/>
            <w:tcBorders>
              <w:top w:val="nil"/>
              <w:left w:val="nil"/>
              <w:bottom w:val="nil"/>
              <w:right w:val="single" w:sz="16" w:space="0" w:color="000000"/>
            </w:tcBorders>
            <w:shd w:val="clear" w:color="auto" w:fill="FFFFFF"/>
            <w:tcMar>
              <w:top w:w="30" w:type="dxa"/>
              <w:left w:w="30" w:type="dxa"/>
              <w:bottom w:w="30" w:type="dxa"/>
              <w:right w:w="30" w:type="dxa"/>
            </w:tcMar>
          </w:tcPr>
          <w:p w:rsidR="00834DC9" w:rsidRPr="00834DC9" w:rsidRDefault="00834DC9" w:rsidP="00834DC9">
            <w:pPr>
              <w:widowControl w:val="0"/>
              <w:autoSpaceDE w:val="0"/>
              <w:autoSpaceDN w:val="0"/>
              <w:adjustRightInd w:val="0"/>
              <w:spacing w:after="0" w:line="320" w:lineRule="atLeast"/>
              <w:rPr>
                <w:rFonts w:ascii="Times New Roman" w:hAnsi="Times New Roman" w:cs="Times New Roman"/>
                <w:color w:val="000000"/>
                <w:sz w:val="24"/>
                <w:szCs w:val="24"/>
              </w:rPr>
            </w:pPr>
            <w:r w:rsidRPr="00834DC9">
              <w:rPr>
                <w:rFonts w:ascii="Times New Roman" w:hAnsi="Times New Roman" w:cs="Times New Roman"/>
                <w:color w:val="000000"/>
                <w:sz w:val="24"/>
                <w:szCs w:val="24"/>
              </w:rPr>
              <w:t>Number of family members</w:t>
            </w:r>
          </w:p>
        </w:tc>
        <w:tc>
          <w:tcPr>
            <w:tcW w:w="750" w:type="dxa"/>
            <w:tcBorders>
              <w:top w:val="nil"/>
              <w:left w:val="single" w:sz="16" w:space="0" w:color="000000"/>
              <w:bottom w:val="nil"/>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.049</w:t>
            </w:r>
          </w:p>
        </w:tc>
        <w:tc>
          <w:tcPr>
            <w:tcW w:w="990" w:type="dxa"/>
            <w:tcBorders>
              <w:top w:val="nil"/>
              <w:bottom w:val="nil"/>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.042</w:t>
            </w:r>
          </w:p>
        </w:tc>
        <w:tc>
          <w:tcPr>
            <w:tcW w:w="1350" w:type="dxa"/>
            <w:tcBorders>
              <w:top w:val="nil"/>
              <w:bottom w:val="nil"/>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.133</w:t>
            </w:r>
          </w:p>
        </w:tc>
        <w:tc>
          <w:tcPr>
            <w:tcW w:w="720" w:type="dxa"/>
            <w:tcBorders>
              <w:top w:val="nil"/>
              <w:bottom w:val="nil"/>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1.180</w:t>
            </w:r>
          </w:p>
        </w:tc>
        <w:tc>
          <w:tcPr>
            <w:tcW w:w="720" w:type="dxa"/>
            <w:tcBorders>
              <w:top w:val="nil"/>
              <w:bottom w:val="nil"/>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.241</w:t>
            </w:r>
          </w:p>
        </w:tc>
        <w:tc>
          <w:tcPr>
            <w:tcW w:w="1170" w:type="dxa"/>
            <w:tcBorders>
              <w:top w:val="nil"/>
              <w:bottom w:val="nil"/>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.701</w:t>
            </w:r>
          </w:p>
        </w:tc>
        <w:tc>
          <w:tcPr>
            <w:tcW w:w="1080" w:type="dxa"/>
            <w:tcBorders>
              <w:top w:val="nil"/>
              <w:bottom w:val="nil"/>
              <w:right w:val="single" w:sz="16" w:space="0" w:color="000000"/>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1.427</w:t>
            </w:r>
          </w:p>
        </w:tc>
      </w:tr>
      <w:tr w:rsidR="00834DC9" w:rsidRPr="00834DC9" w:rsidTr="00834DC9">
        <w:trPr>
          <w:cantSplit/>
          <w:tblHeader/>
        </w:trPr>
        <w:tc>
          <w:tcPr>
            <w:tcW w:w="17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834DC9" w:rsidRPr="00834DC9" w:rsidRDefault="00834DC9" w:rsidP="00834DC9">
            <w:pPr>
              <w:widowControl w:val="0"/>
              <w:autoSpaceDE w:val="0"/>
              <w:autoSpaceDN w:val="0"/>
              <w:adjustRightInd w:val="0"/>
              <w:spacing w:after="0" w:line="240" w:lineRule="auto"/>
              <w:rPr>
                <w:rFonts w:ascii="Times New Roman" w:hAnsi="Times New Roman" w:cs="Times New Roman"/>
                <w:color w:val="000000"/>
                <w:sz w:val="24"/>
                <w:szCs w:val="24"/>
              </w:rPr>
            </w:pPr>
          </w:p>
        </w:tc>
        <w:tc>
          <w:tcPr>
            <w:tcW w:w="235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834DC9" w:rsidRPr="00834DC9" w:rsidRDefault="00834DC9" w:rsidP="00834DC9">
            <w:pPr>
              <w:widowControl w:val="0"/>
              <w:autoSpaceDE w:val="0"/>
              <w:autoSpaceDN w:val="0"/>
              <w:adjustRightInd w:val="0"/>
              <w:spacing w:after="0" w:line="320" w:lineRule="atLeast"/>
              <w:rPr>
                <w:rFonts w:ascii="Times New Roman" w:hAnsi="Times New Roman" w:cs="Times New Roman"/>
                <w:color w:val="000000"/>
                <w:sz w:val="24"/>
                <w:szCs w:val="24"/>
              </w:rPr>
            </w:pPr>
            <w:r w:rsidRPr="00834DC9">
              <w:rPr>
                <w:rFonts w:ascii="Times New Roman" w:hAnsi="Times New Roman" w:cs="Times New Roman"/>
                <w:color w:val="000000"/>
                <w:sz w:val="24"/>
                <w:szCs w:val="24"/>
              </w:rPr>
              <w:t>Dependency ratio of a household</w:t>
            </w:r>
          </w:p>
        </w:tc>
        <w:tc>
          <w:tcPr>
            <w:tcW w:w="75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.164</w:t>
            </w:r>
          </w:p>
        </w:tc>
        <w:tc>
          <w:tcPr>
            <w:tcW w:w="990" w:type="dxa"/>
            <w:tcBorders>
              <w:top w:val="nil"/>
              <w:bottom w:val="single" w:sz="16" w:space="0" w:color="000000"/>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.054</w:t>
            </w:r>
          </w:p>
        </w:tc>
        <w:tc>
          <w:tcPr>
            <w:tcW w:w="1350" w:type="dxa"/>
            <w:tcBorders>
              <w:top w:val="nil"/>
              <w:bottom w:val="single" w:sz="16" w:space="0" w:color="000000"/>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.346</w:t>
            </w:r>
          </w:p>
        </w:tc>
        <w:tc>
          <w:tcPr>
            <w:tcW w:w="720" w:type="dxa"/>
            <w:tcBorders>
              <w:top w:val="nil"/>
              <w:bottom w:val="single" w:sz="16" w:space="0" w:color="000000"/>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3.058</w:t>
            </w:r>
          </w:p>
        </w:tc>
        <w:tc>
          <w:tcPr>
            <w:tcW w:w="720" w:type="dxa"/>
            <w:tcBorders>
              <w:top w:val="nil"/>
              <w:bottom w:val="single" w:sz="16" w:space="0" w:color="000000"/>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.003</w:t>
            </w:r>
          </w:p>
        </w:tc>
        <w:tc>
          <w:tcPr>
            <w:tcW w:w="1170" w:type="dxa"/>
            <w:tcBorders>
              <w:top w:val="nil"/>
              <w:bottom w:val="single" w:sz="16" w:space="0" w:color="000000"/>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.701</w:t>
            </w:r>
          </w:p>
        </w:tc>
        <w:tc>
          <w:tcPr>
            <w:tcW w:w="108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34DC9" w:rsidRPr="00834DC9" w:rsidRDefault="00834DC9" w:rsidP="00834DC9">
            <w:pPr>
              <w:widowControl w:val="0"/>
              <w:autoSpaceDE w:val="0"/>
              <w:autoSpaceDN w:val="0"/>
              <w:adjustRightInd w:val="0"/>
              <w:spacing w:after="0" w:line="320" w:lineRule="atLeast"/>
              <w:jc w:val="right"/>
              <w:rPr>
                <w:rFonts w:ascii="Times New Roman" w:hAnsi="Times New Roman" w:cs="Times New Roman"/>
                <w:color w:val="000000"/>
                <w:sz w:val="24"/>
                <w:szCs w:val="24"/>
              </w:rPr>
            </w:pPr>
            <w:r w:rsidRPr="00834DC9">
              <w:rPr>
                <w:rFonts w:ascii="Times New Roman" w:hAnsi="Times New Roman" w:cs="Times New Roman"/>
                <w:color w:val="000000"/>
                <w:sz w:val="24"/>
                <w:szCs w:val="24"/>
              </w:rPr>
              <w:t>1.427</w:t>
            </w:r>
          </w:p>
        </w:tc>
      </w:tr>
    </w:tbl>
    <w:p w:rsidR="00834DC9" w:rsidRPr="00834DC9" w:rsidRDefault="00834DC9" w:rsidP="00834DC9">
      <w:pPr>
        <w:spacing w:line="360" w:lineRule="auto"/>
        <w:jc w:val="both"/>
        <w:rPr>
          <w:rFonts w:ascii="Times New Roman" w:hAnsi="Times New Roman" w:cs="Times New Roman"/>
          <w:sz w:val="24"/>
        </w:rPr>
      </w:pPr>
      <w:r w:rsidRPr="00CC7B13">
        <w:rPr>
          <w:rFonts w:ascii="Times New Roman" w:hAnsi="Times New Roman" w:cs="Times New Roman"/>
          <w:sz w:val="24"/>
        </w:rPr>
        <w:t>Source: Field survey, 2022/2023</w:t>
      </w:r>
    </w:p>
    <w:p w:rsidR="00301681" w:rsidRPr="00CC7B13" w:rsidRDefault="009F4C9B" w:rsidP="009F4C9B">
      <w:pPr>
        <w:autoSpaceDE w:val="0"/>
        <w:autoSpaceDN w:val="0"/>
        <w:adjustRightInd w:val="0"/>
        <w:spacing w:after="0" w:line="360" w:lineRule="auto"/>
        <w:jc w:val="both"/>
        <w:rPr>
          <w:rFonts w:ascii="Times New Roman" w:hAnsi="Times New Roman" w:cs="Times New Roman"/>
          <w:sz w:val="24"/>
          <w:szCs w:val="24"/>
        </w:rPr>
      </w:pPr>
      <w:r w:rsidRPr="00CC7B13">
        <w:rPr>
          <w:rFonts w:ascii="Times New Roman" w:hAnsi="Times New Roman" w:cs="Times New Roman"/>
          <w:sz w:val="24"/>
          <w:szCs w:val="24"/>
        </w:rPr>
        <w:t xml:space="preserve">Similarly, contingency coefficients were computed to check the </w:t>
      </w:r>
      <w:r w:rsidR="001F7861">
        <w:rPr>
          <w:rFonts w:ascii="Times New Roman" w:hAnsi="Times New Roman" w:cs="Times New Roman"/>
          <w:sz w:val="24"/>
          <w:szCs w:val="24"/>
        </w:rPr>
        <w:t>existence of multi-</w:t>
      </w:r>
      <w:proofErr w:type="spellStart"/>
      <w:r w:rsidR="001F7861">
        <w:rPr>
          <w:rFonts w:ascii="Times New Roman" w:hAnsi="Times New Roman" w:cs="Times New Roman"/>
          <w:sz w:val="24"/>
          <w:szCs w:val="24"/>
        </w:rPr>
        <w:t>collinearity</w:t>
      </w:r>
      <w:proofErr w:type="spellEnd"/>
      <w:r w:rsidR="001F7861">
        <w:rPr>
          <w:rFonts w:ascii="Times New Roman" w:hAnsi="Times New Roman" w:cs="Times New Roman"/>
          <w:sz w:val="24"/>
          <w:szCs w:val="24"/>
        </w:rPr>
        <w:t xml:space="preserve"> </w:t>
      </w:r>
      <w:r w:rsidRPr="00CC7B13">
        <w:rPr>
          <w:rFonts w:ascii="Times New Roman" w:hAnsi="Times New Roman" w:cs="Times New Roman"/>
          <w:sz w:val="24"/>
          <w:szCs w:val="24"/>
        </w:rPr>
        <w:t>problem among the discrete explanatory variables. The contingency coefficient is computed as:</w:t>
      </w:r>
    </w:p>
    <w:p w:rsidR="009F4C9B" w:rsidRPr="00CC7B13" w:rsidRDefault="009F4C9B" w:rsidP="009F4C9B">
      <w:pPr>
        <w:autoSpaceDE w:val="0"/>
        <w:autoSpaceDN w:val="0"/>
        <w:adjustRightInd w:val="0"/>
        <w:spacing w:after="0" w:line="240" w:lineRule="auto"/>
        <w:rPr>
          <w:rFonts w:ascii="Times New Roman" w:hAnsi="Times New Roman" w:cs="Times New Roman"/>
          <w:color w:val="FF0000"/>
          <w:sz w:val="24"/>
          <w:szCs w:val="24"/>
        </w:rPr>
      </w:pPr>
    </w:p>
    <w:p w:rsidR="009F4C9B" w:rsidRPr="00CC7B13" w:rsidRDefault="00730CDF" w:rsidP="009F4C9B">
      <w:pPr>
        <w:autoSpaceDE w:val="0"/>
        <w:autoSpaceDN w:val="0"/>
        <w:adjustRightInd w:val="0"/>
        <w:spacing w:after="0" w:line="240" w:lineRule="auto"/>
        <w:rPr>
          <w:rFonts w:ascii="Times New Roman" w:hAnsi="Times New Roman" w:cs="Times New Roman"/>
          <w:sz w:val="24"/>
          <w:szCs w:val="24"/>
        </w:rPr>
      </w:pPr>
      <w:r w:rsidRPr="00CC7B13">
        <w:rPr>
          <w:rFonts w:ascii="Times New Roman" w:hAnsi="Times New Roman" w:cs="Times New Roman"/>
          <w:sz w:val="24"/>
          <w:szCs w:val="24"/>
        </w:rPr>
        <w:t xml:space="preserve">                                 CC  </w:t>
      </w:r>
      <w:r w:rsidR="00CD2F8E" w:rsidRPr="00CC7B13">
        <w:rPr>
          <w:rFonts w:ascii="Times New Roman" w:hAnsi="Times New Roman" w:cs="Times New Roman"/>
          <w:sz w:val="24"/>
          <w:szCs w:val="24"/>
        </w:rPr>
        <w:t>=</w:t>
      </w:r>
      <m:oMath>
        <m:rad>
          <m:radPr>
            <m:degHide m:val="1"/>
            <m:ctrlPr>
              <w:rPr>
                <w:rFonts w:ascii="Cambria Math" w:hAnsi="Cambria Math" w:cs="Times New Roman"/>
                <w:i/>
                <w:sz w:val="36"/>
                <w:szCs w:val="24"/>
              </w:rPr>
            </m:ctrlPr>
          </m:radPr>
          <m:deg/>
          <m:e>
            <m:f>
              <m:fPr>
                <m:ctrlPr>
                  <w:rPr>
                    <w:rFonts w:ascii="Cambria Math" w:hAnsi="Cambria Math" w:cs="Times New Roman"/>
                    <w:i/>
                    <w:sz w:val="36"/>
                    <w:szCs w:val="24"/>
                  </w:rPr>
                </m:ctrlPr>
              </m:fPr>
              <m:num>
                <m:sSup>
                  <m:sSupPr>
                    <m:ctrlPr>
                      <w:rPr>
                        <w:rFonts w:ascii="Cambria Math" w:hAnsi="Cambria Math" w:cs="Times New Roman"/>
                        <w:i/>
                        <w:sz w:val="36"/>
                        <w:szCs w:val="24"/>
                      </w:rPr>
                    </m:ctrlPr>
                  </m:sSupPr>
                  <m:e>
                    <m:r>
                      <w:rPr>
                        <w:rFonts w:ascii="Cambria Math" w:hAnsi="Cambria Math" w:cs="Times New Roman"/>
                        <w:sz w:val="36"/>
                        <w:szCs w:val="24"/>
                      </w:rPr>
                      <m:t>X</m:t>
                    </m:r>
                  </m:e>
                  <m:sup>
                    <m:r>
                      <w:rPr>
                        <w:rFonts w:ascii="Cambria Math" w:hAnsi="Cambria Math" w:cs="Times New Roman"/>
                        <w:sz w:val="36"/>
                        <w:szCs w:val="24"/>
                      </w:rPr>
                      <m:t>2</m:t>
                    </m:r>
                  </m:sup>
                </m:sSup>
              </m:num>
              <m:den>
                <m:sSup>
                  <m:sSupPr>
                    <m:ctrlPr>
                      <w:rPr>
                        <w:rFonts w:ascii="Cambria Math" w:hAnsi="Cambria Math" w:cs="Times New Roman"/>
                        <w:i/>
                        <w:sz w:val="36"/>
                        <w:szCs w:val="24"/>
                      </w:rPr>
                    </m:ctrlPr>
                  </m:sSupPr>
                  <m:e>
                    <m:r>
                      <w:rPr>
                        <w:rFonts w:ascii="Cambria Math" w:hAnsi="Cambria Math" w:cs="Times New Roman"/>
                        <w:sz w:val="36"/>
                        <w:szCs w:val="24"/>
                      </w:rPr>
                      <m:t>N+X</m:t>
                    </m:r>
                  </m:e>
                  <m:sup>
                    <m:r>
                      <w:rPr>
                        <w:rFonts w:ascii="Cambria Math" w:hAnsi="Cambria Math" w:cs="Times New Roman"/>
                        <w:sz w:val="36"/>
                        <w:szCs w:val="24"/>
                      </w:rPr>
                      <m:t>2</m:t>
                    </m:r>
                  </m:sup>
                </m:sSup>
              </m:den>
            </m:f>
          </m:e>
        </m:rad>
      </m:oMath>
    </w:p>
    <w:p w:rsidR="00750C6D" w:rsidRPr="00CC7B13" w:rsidRDefault="00750C6D" w:rsidP="009F4C9B">
      <w:pPr>
        <w:autoSpaceDE w:val="0"/>
        <w:autoSpaceDN w:val="0"/>
        <w:adjustRightInd w:val="0"/>
        <w:spacing w:after="0" w:line="360" w:lineRule="auto"/>
        <w:jc w:val="both"/>
        <w:rPr>
          <w:rFonts w:ascii="Times New Roman" w:hAnsi="Times New Roman" w:cs="Times New Roman"/>
          <w:sz w:val="24"/>
          <w:szCs w:val="24"/>
        </w:rPr>
      </w:pPr>
    </w:p>
    <w:p w:rsidR="009F4C9B" w:rsidRPr="00CC7B13" w:rsidRDefault="009F4C9B" w:rsidP="00427D5F">
      <w:pPr>
        <w:autoSpaceDE w:val="0"/>
        <w:autoSpaceDN w:val="0"/>
        <w:adjustRightInd w:val="0"/>
        <w:spacing w:after="0" w:line="360" w:lineRule="auto"/>
        <w:jc w:val="both"/>
        <w:rPr>
          <w:rFonts w:ascii="Times New Roman" w:hAnsi="Times New Roman" w:cs="Times New Roman"/>
          <w:sz w:val="24"/>
          <w:szCs w:val="24"/>
        </w:rPr>
      </w:pPr>
      <w:r w:rsidRPr="00CC7B13">
        <w:rPr>
          <w:rFonts w:ascii="Times New Roman" w:hAnsi="Times New Roman" w:cs="Times New Roman"/>
          <w:sz w:val="24"/>
          <w:szCs w:val="24"/>
        </w:rPr>
        <w:t>CC = Contingency Coefficient, χ</w:t>
      </w:r>
      <w:r w:rsidRPr="00CC7B13">
        <w:rPr>
          <w:rFonts w:ascii="Times New Roman" w:hAnsi="Times New Roman" w:cs="Times New Roman"/>
          <w:sz w:val="16"/>
          <w:szCs w:val="16"/>
        </w:rPr>
        <w:t xml:space="preserve">2 </w:t>
      </w:r>
      <w:r w:rsidRPr="00CC7B13">
        <w:rPr>
          <w:rFonts w:ascii="Times New Roman" w:hAnsi="Times New Roman" w:cs="Times New Roman"/>
          <w:sz w:val="24"/>
          <w:szCs w:val="24"/>
        </w:rPr>
        <w:t>= Chi-square random variable and N= total sample size</w:t>
      </w:r>
      <w:r w:rsidR="00427D5F" w:rsidRPr="00CC7B13">
        <w:rPr>
          <w:rFonts w:ascii="Times New Roman" w:hAnsi="Times New Roman" w:cs="Times New Roman"/>
          <w:sz w:val="24"/>
          <w:szCs w:val="24"/>
        </w:rPr>
        <w:t>.</w:t>
      </w:r>
      <w:r w:rsidR="001F7861">
        <w:rPr>
          <w:rFonts w:ascii="Times New Roman" w:hAnsi="Times New Roman" w:cs="Times New Roman"/>
          <w:sz w:val="24"/>
          <w:szCs w:val="24"/>
        </w:rPr>
        <w:t xml:space="preserve"> </w:t>
      </w:r>
      <w:r w:rsidRPr="00CC7B13">
        <w:rPr>
          <w:rFonts w:ascii="Times New Roman" w:hAnsi="Times New Roman" w:cs="Times New Roman"/>
          <w:sz w:val="24"/>
          <w:szCs w:val="24"/>
        </w:rPr>
        <w:t>The decision rule for contingency coefficient is that when its</w:t>
      </w:r>
      <w:r w:rsidR="006F1B9F">
        <w:rPr>
          <w:rFonts w:ascii="Times New Roman" w:hAnsi="Times New Roman" w:cs="Times New Roman"/>
          <w:sz w:val="24"/>
          <w:szCs w:val="24"/>
        </w:rPr>
        <w:t xml:space="preserve"> value approaches to </w:t>
      </w:r>
      <w:r w:rsidR="00427D5F" w:rsidRPr="00CC7B13">
        <w:rPr>
          <w:rFonts w:ascii="Times New Roman" w:hAnsi="Times New Roman" w:cs="Times New Roman"/>
          <w:sz w:val="24"/>
          <w:szCs w:val="24"/>
        </w:rPr>
        <w:t xml:space="preserve">1, there is a </w:t>
      </w:r>
      <w:r w:rsidRPr="00CC7B13">
        <w:rPr>
          <w:rFonts w:ascii="Times New Roman" w:hAnsi="Times New Roman" w:cs="Times New Roman"/>
          <w:sz w:val="24"/>
          <w:szCs w:val="24"/>
        </w:rPr>
        <w:t>problem of associati</w:t>
      </w:r>
      <w:r w:rsidR="006F1B9F">
        <w:rPr>
          <w:rFonts w:ascii="Times New Roman" w:hAnsi="Times New Roman" w:cs="Times New Roman"/>
          <w:sz w:val="24"/>
          <w:szCs w:val="24"/>
        </w:rPr>
        <w:t xml:space="preserve">on between the predictor </w:t>
      </w:r>
      <w:r w:rsidRPr="00CC7B13">
        <w:rPr>
          <w:rFonts w:ascii="Times New Roman" w:hAnsi="Times New Roman" w:cs="Times New Roman"/>
          <w:sz w:val="24"/>
          <w:szCs w:val="24"/>
        </w:rPr>
        <w:t>variables.</w:t>
      </w:r>
    </w:p>
    <w:p w:rsidR="008232AF" w:rsidRPr="00CC7B13" w:rsidRDefault="00104C63" w:rsidP="00427D5F">
      <w:pPr>
        <w:spacing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t>Contingency coefficient value ranges between 0 and 1, and a</w:t>
      </w:r>
      <w:r w:rsidR="001F7861">
        <w:rPr>
          <w:rFonts w:ascii="Times New Roman" w:hAnsi="Times New Roman" w:cs="Times New Roman"/>
          <w:color w:val="000000"/>
          <w:sz w:val="24"/>
        </w:rPr>
        <w:t xml:space="preserve">s a rule of thumb variable with </w:t>
      </w:r>
      <w:r w:rsidRPr="00CC7B13">
        <w:rPr>
          <w:rFonts w:ascii="Times New Roman" w:hAnsi="Times New Roman" w:cs="Times New Roman"/>
          <w:color w:val="000000"/>
          <w:sz w:val="24"/>
        </w:rPr>
        <w:t xml:space="preserve">contingency coefficient below 0.75 shows weak association and </w:t>
      </w:r>
      <w:r w:rsidR="006F1B9F">
        <w:rPr>
          <w:rFonts w:ascii="Times New Roman" w:hAnsi="Times New Roman" w:cs="Times New Roman"/>
          <w:color w:val="000000"/>
          <w:sz w:val="24"/>
        </w:rPr>
        <w:t xml:space="preserve">the value above 0.75 indicates strong </w:t>
      </w:r>
      <w:r w:rsidRPr="00CC7B13">
        <w:rPr>
          <w:rFonts w:ascii="Times New Roman" w:hAnsi="Times New Roman" w:cs="Times New Roman"/>
          <w:color w:val="000000"/>
          <w:sz w:val="24"/>
        </w:rPr>
        <w:t>association</w:t>
      </w:r>
      <w:r w:rsidR="006F513A">
        <w:rPr>
          <w:rFonts w:ascii="Times New Roman" w:hAnsi="Times New Roman" w:cs="Times New Roman"/>
          <w:color w:val="000000"/>
          <w:sz w:val="24"/>
        </w:rPr>
        <w:t xml:space="preserve"> </w:t>
      </w:r>
      <w:r w:rsidRPr="00CC7B13">
        <w:rPr>
          <w:rFonts w:ascii="Times New Roman" w:hAnsi="Times New Roman" w:cs="Times New Roman"/>
          <w:color w:val="000000"/>
          <w:sz w:val="24"/>
        </w:rPr>
        <w:t>of</w:t>
      </w:r>
      <w:r w:rsidR="006F513A">
        <w:rPr>
          <w:rFonts w:ascii="Times New Roman" w:hAnsi="Times New Roman" w:cs="Times New Roman"/>
          <w:color w:val="000000"/>
          <w:sz w:val="24"/>
        </w:rPr>
        <w:t xml:space="preserve"> </w:t>
      </w:r>
      <w:r w:rsidR="008232AF" w:rsidRPr="00CC7B13">
        <w:rPr>
          <w:rFonts w:ascii="Times New Roman" w:hAnsi="Times New Roman" w:cs="Times New Roman"/>
          <w:color w:val="000000"/>
          <w:sz w:val="24"/>
        </w:rPr>
        <w:t>variables.</w:t>
      </w:r>
    </w:p>
    <w:p w:rsidR="00B576F0" w:rsidRDefault="00104C63" w:rsidP="008232AF">
      <w:pPr>
        <w:spacing w:line="360" w:lineRule="auto"/>
        <w:jc w:val="both"/>
        <w:rPr>
          <w:rFonts w:ascii="Times New Roman" w:hAnsi="Times New Roman" w:cs="Times New Roman"/>
          <w:bCs/>
          <w:color w:val="000000"/>
          <w:sz w:val="24"/>
        </w:rPr>
      </w:pPr>
      <w:r w:rsidRPr="00CC7B13">
        <w:rPr>
          <w:rFonts w:ascii="Times New Roman" w:hAnsi="Times New Roman" w:cs="Times New Roman"/>
          <w:color w:val="000000"/>
          <w:sz w:val="24"/>
        </w:rPr>
        <w:t xml:space="preserve">The contingency coefficient for the dummy variables included </w:t>
      </w:r>
      <w:r w:rsidR="001F7861">
        <w:rPr>
          <w:rFonts w:ascii="Times New Roman" w:hAnsi="Times New Roman" w:cs="Times New Roman"/>
          <w:color w:val="000000"/>
          <w:sz w:val="24"/>
        </w:rPr>
        <w:t xml:space="preserve">in the model was less than 0.75 </w:t>
      </w:r>
      <w:r w:rsidRPr="00CC7B13">
        <w:rPr>
          <w:rFonts w:ascii="Times New Roman" w:hAnsi="Times New Roman" w:cs="Times New Roman"/>
          <w:color w:val="000000"/>
          <w:sz w:val="24"/>
        </w:rPr>
        <w:t xml:space="preserve">that didn’t suggest </w:t>
      </w:r>
      <w:proofErr w:type="spellStart"/>
      <w:r w:rsidRPr="00CC7B13">
        <w:rPr>
          <w:rFonts w:ascii="Times New Roman" w:hAnsi="Times New Roman" w:cs="Times New Roman"/>
          <w:color w:val="000000"/>
          <w:sz w:val="24"/>
        </w:rPr>
        <w:t>multicollinearity</w:t>
      </w:r>
      <w:proofErr w:type="spellEnd"/>
      <w:r w:rsidRPr="00CC7B13">
        <w:rPr>
          <w:rFonts w:ascii="Times New Roman" w:hAnsi="Times New Roman" w:cs="Times New Roman"/>
          <w:color w:val="000000"/>
          <w:sz w:val="24"/>
        </w:rPr>
        <w:t xml:space="preserve"> to be a serious</w:t>
      </w:r>
      <w:r w:rsidR="001F7861">
        <w:rPr>
          <w:rFonts w:ascii="Times New Roman" w:hAnsi="Times New Roman" w:cs="Times New Roman"/>
          <w:color w:val="000000"/>
          <w:sz w:val="24"/>
        </w:rPr>
        <w:t xml:space="preserve"> concern as depicted on t</w:t>
      </w:r>
      <w:r w:rsidR="008232AF" w:rsidRPr="00CC7B13">
        <w:rPr>
          <w:rFonts w:ascii="Times New Roman" w:hAnsi="Times New Roman" w:cs="Times New Roman"/>
          <w:color w:val="000000"/>
          <w:sz w:val="24"/>
        </w:rPr>
        <w:t xml:space="preserve">able </w:t>
      </w:r>
      <w:r w:rsidR="00825178" w:rsidRPr="00CC7B13">
        <w:rPr>
          <w:rFonts w:ascii="Times New Roman" w:hAnsi="Times New Roman" w:cs="Times New Roman"/>
          <w:color w:val="000000"/>
          <w:sz w:val="24"/>
        </w:rPr>
        <w:t>1</w:t>
      </w:r>
      <w:r w:rsidR="008232AF" w:rsidRPr="00CC7B13">
        <w:rPr>
          <w:rFonts w:ascii="Times New Roman" w:hAnsi="Times New Roman" w:cs="Times New Roman"/>
          <w:color w:val="000000"/>
          <w:sz w:val="24"/>
        </w:rPr>
        <w:t>9</w:t>
      </w:r>
      <w:r w:rsidR="006F513A">
        <w:rPr>
          <w:rFonts w:ascii="Times New Roman" w:hAnsi="Times New Roman" w:cs="Times New Roman"/>
          <w:color w:val="000000"/>
          <w:sz w:val="24"/>
        </w:rPr>
        <w:t xml:space="preserve"> </w:t>
      </w:r>
      <w:r w:rsidR="00DD5E18">
        <w:rPr>
          <w:rFonts w:ascii="Times New Roman" w:hAnsi="Times New Roman" w:cs="Times New Roman"/>
          <w:bCs/>
          <w:color w:val="000000"/>
          <w:sz w:val="24"/>
        </w:rPr>
        <w:t>below.</w:t>
      </w:r>
    </w:p>
    <w:p w:rsidR="001F7861" w:rsidRDefault="001F7861" w:rsidP="008232AF">
      <w:pPr>
        <w:spacing w:line="360" w:lineRule="auto"/>
        <w:jc w:val="both"/>
        <w:rPr>
          <w:rFonts w:ascii="Times New Roman" w:hAnsi="Times New Roman" w:cs="Times New Roman"/>
          <w:bCs/>
          <w:color w:val="000000"/>
          <w:sz w:val="24"/>
        </w:rPr>
      </w:pPr>
    </w:p>
    <w:p w:rsidR="001F7861" w:rsidRDefault="001F7861" w:rsidP="008232AF">
      <w:pPr>
        <w:spacing w:line="360" w:lineRule="auto"/>
        <w:jc w:val="both"/>
        <w:rPr>
          <w:rFonts w:ascii="Times New Roman" w:hAnsi="Times New Roman" w:cs="Times New Roman"/>
          <w:bCs/>
          <w:color w:val="000000"/>
          <w:sz w:val="24"/>
        </w:rPr>
      </w:pPr>
    </w:p>
    <w:p w:rsidR="001F7861" w:rsidRDefault="001F7861" w:rsidP="008232AF">
      <w:pPr>
        <w:spacing w:line="360" w:lineRule="auto"/>
        <w:jc w:val="both"/>
        <w:rPr>
          <w:rFonts w:ascii="Times New Roman" w:hAnsi="Times New Roman" w:cs="Times New Roman"/>
          <w:bCs/>
          <w:color w:val="000000"/>
          <w:sz w:val="24"/>
        </w:rPr>
      </w:pPr>
    </w:p>
    <w:p w:rsidR="009E0F20" w:rsidRPr="00D811CE" w:rsidRDefault="00D811CE" w:rsidP="00D811CE">
      <w:pPr>
        <w:pStyle w:val="Caption"/>
        <w:rPr>
          <w:rFonts w:ascii="Times New Roman" w:hAnsi="Times New Roman" w:cs="Times New Roman"/>
          <w:b w:val="0"/>
          <w:color w:val="000000" w:themeColor="text1"/>
          <w:sz w:val="24"/>
        </w:rPr>
      </w:pPr>
      <w:bookmarkStart w:id="140" w:name="_Toc140079182"/>
      <w:bookmarkStart w:id="141" w:name="_Toc140738847"/>
      <w:r w:rsidRPr="00D811CE">
        <w:rPr>
          <w:rFonts w:ascii="Times New Roman" w:hAnsi="Times New Roman" w:cs="Times New Roman"/>
          <w:b w:val="0"/>
          <w:color w:val="000000" w:themeColor="text1"/>
          <w:sz w:val="24"/>
        </w:rPr>
        <w:lastRenderedPageBreak/>
        <w:t xml:space="preserve">Table </w:t>
      </w:r>
      <w:r w:rsidRPr="00D811CE">
        <w:rPr>
          <w:rFonts w:ascii="Times New Roman" w:hAnsi="Times New Roman" w:cs="Times New Roman"/>
          <w:b w:val="0"/>
          <w:color w:val="000000" w:themeColor="text1"/>
          <w:sz w:val="24"/>
        </w:rPr>
        <w:fldChar w:fldCharType="begin"/>
      </w:r>
      <w:r w:rsidRPr="00D811CE">
        <w:rPr>
          <w:rFonts w:ascii="Times New Roman" w:hAnsi="Times New Roman" w:cs="Times New Roman"/>
          <w:b w:val="0"/>
          <w:color w:val="000000" w:themeColor="text1"/>
          <w:sz w:val="24"/>
        </w:rPr>
        <w:instrText xml:space="preserve"> SEQ Table \* ARABIC </w:instrText>
      </w:r>
      <w:r w:rsidRPr="00D811CE">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17</w:t>
      </w:r>
      <w:r w:rsidRPr="00D811CE">
        <w:rPr>
          <w:rFonts w:ascii="Times New Roman" w:hAnsi="Times New Roman" w:cs="Times New Roman"/>
          <w:b w:val="0"/>
          <w:color w:val="000000" w:themeColor="text1"/>
          <w:sz w:val="24"/>
        </w:rPr>
        <w:fldChar w:fldCharType="end"/>
      </w:r>
      <w:r w:rsidRPr="00D811CE">
        <w:rPr>
          <w:rFonts w:ascii="Times New Roman" w:hAnsi="Times New Roman" w:cs="Times New Roman"/>
          <w:b w:val="0"/>
          <w:color w:val="000000" w:themeColor="text1"/>
          <w:sz w:val="24"/>
        </w:rPr>
        <w:t>: Contingency coefficient values for dummy explanatory variables</w:t>
      </w:r>
      <w:bookmarkEnd w:id="140"/>
      <w:bookmarkEnd w:id="141"/>
    </w:p>
    <w:tbl>
      <w:tblPr>
        <w:tblW w:w="855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896"/>
        <w:gridCol w:w="624"/>
        <w:gridCol w:w="720"/>
        <w:gridCol w:w="720"/>
        <w:gridCol w:w="720"/>
        <w:gridCol w:w="720"/>
        <w:gridCol w:w="810"/>
        <w:gridCol w:w="810"/>
        <w:gridCol w:w="810"/>
        <w:gridCol w:w="720"/>
      </w:tblGrid>
      <w:tr w:rsidR="002B02E0" w:rsidRPr="00CC7B13" w:rsidTr="001F7861">
        <w:trPr>
          <w:cantSplit/>
          <w:trHeight w:val="1687"/>
          <w:tblHeader/>
        </w:trPr>
        <w:tc>
          <w:tcPr>
            <w:tcW w:w="1896"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427D5F" w:rsidRPr="00CC7B13" w:rsidRDefault="00427D5F" w:rsidP="008E3F0A">
            <w:pPr>
              <w:autoSpaceDE w:val="0"/>
              <w:autoSpaceDN w:val="0"/>
              <w:adjustRightInd w:val="0"/>
              <w:spacing w:after="0" w:line="360" w:lineRule="auto"/>
              <w:rPr>
                <w:rFonts w:ascii="Times New Roman" w:hAnsi="Times New Roman" w:cs="Times New Roman"/>
                <w:sz w:val="24"/>
                <w:szCs w:val="24"/>
              </w:rPr>
            </w:pPr>
          </w:p>
          <w:p w:rsidR="00427D5F" w:rsidRPr="00CC7B13" w:rsidRDefault="00427D5F" w:rsidP="00427D5F">
            <w:pPr>
              <w:rPr>
                <w:rFonts w:ascii="Times New Roman" w:hAnsi="Times New Roman" w:cs="Times New Roman"/>
                <w:sz w:val="24"/>
                <w:szCs w:val="24"/>
              </w:rPr>
            </w:pPr>
          </w:p>
          <w:p w:rsidR="00427D5F" w:rsidRPr="00CC7B13" w:rsidRDefault="00427D5F" w:rsidP="00427D5F">
            <w:pPr>
              <w:rPr>
                <w:rFonts w:ascii="Times New Roman" w:hAnsi="Times New Roman" w:cs="Times New Roman"/>
                <w:sz w:val="24"/>
                <w:szCs w:val="24"/>
              </w:rPr>
            </w:pPr>
          </w:p>
          <w:p w:rsidR="00A57B96" w:rsidRPr="00CC7B13" w:rsidRDefault="00427D5F" w:rsidP="00427D5F">
            <w:pPr>
              <w:rPr>
                <w:rFonts w:ascii="Times New Roman" w:hAnsi="Times New Roman" w:cs="Times New Roman"/>
                <w:sz w:val="24"/>
                <w:szCs w:val="24"/>
              </w:rPr>
            </w:pPr>
            <w:r w:rsidRPr="00CC7B13">
              <w:rPr>
                <w:rFonts w:ascii="Times New Roman" w:hAnsi="Times New Roman" w:cs="Times New Roman"/>
                <w:sz w:val="24"/>
                <w:szCs w:val="24"/>
              </w:rPr>
              <w:t>Variables</w:t>
            </w:r>
            <w:r w:rsidR="00706CDB">
              <w:rPr>
                <w:rFonts w:ascii="Times New Roman" w:hAnsi="Times New Roman" w:cs="Times New Roman"/>
                <w:sz w:val="24"/>
                <w:szCs w:val="24"/>
              </w:rPr>
              <w:t xml:space="preserve">/discrete </w:t>
            </w:r>
          </w:p>
        </w:tc>
        <w:tc>
          <w:tcPr>
            <w:tcW w:w="62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A57B96" w:rsidRPr="00CC7B13" w:rsidRDefault="00021AF4" w:rsidP="005D2EAC">
            <w:pPr>
              <w:autoSpaceDE w:val="0"/>
              <w:autoSpaceDN w:val="0"/>
              <w:adjustRightInd w:val="0"/>
              <w:spacing w:after="0" w:line="360" w:lineRule="auto"/>
              <w:ind w:left="113" w:right="113"/>
              <w:rPr>
                <w:rFonts w:ascii="Times New Roman" w:hAnsi="Times New Roman" w:cs="Times New Roman"/>
                <w:color w:val="000000"/>
                <w:sz w:val="24"/>
                <w:szCs w:val="24"/>
              </w:rPr>
            </w:pPr>
            <w:proofErr w:type="spellStart"/>
            <w:r w:rsidRPr="00CC7B13">
              <w:rPr>
                <w:rFonts w:ascii="Times New Roman" w:hAnsi="Times New Roman" w:cs="Times New Roman"/>
                <w:color w:val="000000"/>
                <w:sz w:val="24"/>
                <w:szCs w:val="24"/>
              </w:rPr>
              <w:t>AgeHHH</w:t>
            </w:r>
            <w:proofErr w:type="spellEnd"/>
          </w:p>
        </w:tc>
        <w:tc>
          <w:tcPr>
            <w:tcW w:w="72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A57B96" w:rsidRPr="00CC7B13" w:rsidRDefault="00021AF4" w:rsidP="005D2EAC">
            <w:pPr>
              <w:autoSpaceDE w:val="0"/>
              <w:autoSpaceDN w:val="0"/>
              <w:adjustRightInd w:val="0"/>
              <w:spacing w:after="0" w:line="360" w:lineRule="auto"/>
              <w:ind w:left="113" w:right="113"/>
              <w:rPr>
                <w:rFonts w:ascii="Times New Roman" w:hAnsi="Times New Roman" w:cs="Times New Roman"/>
                <w:color w:val="000000"/>
                <w:sz w:val="24"/>
                <w:szCs w:val="24"/>
              </w:rPr>
            </w:pPr>
            <w:proofErr w:type="spellStart"/>
            <w:r w:rsidRPr="00CC7B13">
              <w:rPr>
                <w:rFonts w:ascii="Times New Roman" w:hAnsi="Times New Roman" w:cs="Times New Roman"/>
                <w:color w:val="000000"/>
                <w:sz w:val="24"/>
                <w:szCs w:val="24"/>
              </w:rPr>
              <w:t>EduHHH</w:t>
            </w:r>
            <w:proofErr w:type="spellEnd"/>
          </w:p>
        </w:tc>
        <w:tc>
          <w:tcPr>
            <w:tcW w:w="72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A57B96" w:rsidRPr="00CC7B13" w:rsidRDefault="00021AF4" w:rsidP="005D2EAC">
            <w:pPr>
              <w:autoSpaceDE w:val="0"/>
              <w:autoSpaceDN w:val="0"/>
              <w:adjustRightInd w:val="0"/>
              <w:spacing w:after="0" w:line="360" w:lineRule="auto"/>
              <w:ind w:left="113" w:right="113"/>
              <w:rPr>
                <w:rFonts w:ascii="Times New Roman" w:hAnsi="Times New Roman" w:cs="Times New Roman"/>
                <w:color w:val="000000"/>
                <w:sz w:val="24"/>
                <w:szCs w:val="24"/>
              </w:rPr>
            </w:pPr>
            <w:r w:rsidRPr="00CC7B13">
              <w:rPr>
                <w:rFonts w:ascii="Times New Roman" w:hAnsi="Times New Roman" w:cs="Times New Roman"/>
                <w:color w:val="000000"/>
                <w:sz w:val="24"/>
                <w:szCs w:val="24"/>
              </w:rPr>
              <w:t>FRMLS</w:t>
            </w:r>
          </w:p>
        </w:tc>
        <w:tc>
          <w:tcPr>
            <w:tcW w:w="72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A57B96" w:rsidRPr="00CC7B13" w:rsidRDefault="00021AF4" w:rsidP="005D2EAC">
            <w:pPr>
              <w:autoSpaceDE w:val="0"/>
              <w:autoSpaceDN w:val="0"/>
              <w:adjustRightInd w:val="0"/>
              <w:spacing w:after="0" w:line="360" w:lineRule="auto"/>
              <w:ind w:left="113" w:right="113"/>
              <w:rPr>
                <w:rFonts w:ascii="Times New Roman" w:hAnsi="Times New Roman" w:cs="Times New Roman"/>
                <w:color w:val="000000"/>
                <w:sz w:val="24"/>
                <w:szCs w:val="24"/>
              </w:rPr>
            </w:pPr>
            <w:r w:rsidRPr="00CC7B13">
              <w:rPr>
                <w:rFonts w:ascii="Times New Roman" w:hAnsi="Times New Roman" w:cs="Times New Roman"/>
                <w:color w:val="000000"/>
                <w:sz w:val="24"/>
                <w:szCs w:val="24"/>
              </w:rPr>
              <w:t>ACEXS</w:t>
            </w:r>
          </w:p>
        </w:tc>
        <w:tc>
          <w:tcPr>
            <w:tcW w:w="72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A57B96" w:rsidRPr="00CC7B13" w:rsidRDefault="00021AF4" w:rsidP="005D2EAC">
            <w:pPr>
              <w:autoSpaceDE w:val="0"/>
              <w:autoSpaceDN w:val="0"/>
              <w:adjustRightInd w:val="0"/>
              <w:spacing w:after="0" w:line="360" w:lineRule="auto"/>
              <w:ind w:left="113" w:right="113"/>
              <w:rPr>
                <w:rFonts w:ascii="Times New Roman" w:hAnsi="Times New Roman" w:cs="Times New Roman"/>
                <w:color w:val="000000"/>
                <w:sz w:val="24"/>
                <w:szCs w:val="24"/>
              </w:rPr>
            </w:pPr>
            <w:r w:rsidRPr="00CC7B13">
              <w:rPr>
                <w:rFonts w:ascii="Times New Roman" w:hAnsi="Times New Roman" w:cs="Times New Roman"/>
                <w:color w:val="000000"/>
                <w:sz w:val="24"/>
                <w:szCs w:val="24"/>
              </w:rPr>
              <w:t>MSHCOOP</w:t>
            </w:r>
          </w:p>
        </w:tc>
        <w:tc>
          <w:tcPr>
            <w:tcW w:w="81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A57B96" w:rsidRPr="00CC7B13" w:rsidRDefault="00021AF4" w:rsidP="005D2EAC">
            <w:pPr>
              <w:autoSpaceDE w:val="0"/>
              <w:autoSpaceDN w:val="0"/>
              <w:adjustRightInd w:val="0"/>
              <w:spacing w:after="0" w:line="360" w:lineRule="auto"/>
              <w:ind w:left="113" w:right="113"/>
              <w:rPr>
                <w:rFonts w:ascii="Times New Roman" w:hAnsi="Times New Roman" w:cs="Times New Roman"/>
                <w:color w:val="000000"/>
                <w:sz w:val="24"/>
                <w:szCs w:val="24"/>
              </w:rPr>
            </w:pPr>
            <w:r w:rsidRPr="00CC7B13">
              <w:rPr>
                <w:rFonts w:ascii="Times New Roman" w:hAnsi="Times New Roman" w:cs="Times New Roman"/>
                <w:color w:val="000000"/>
                <w:sz w:val="24"/>
                <w:szCs w:val="24"/>
              </w:rPr>
              <w:t>FINSER</w:t>
            </w:r>
          </w:p>
        </w:tc>
        <w:tc>
          <w:tcPr>
            <w:tcW w:w="81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A57B96" w:rsidRPr="00CC7B13" w:rsidRDefault="00021AF4" w:rsidP="005D2EAC">
            <w:pPr>
              <w:autoSpaceDE w:val="0"/>
              <w:autoSpaceDN w:val="0"/>
              <w:adjustRightInd w:val="0"/>
              <w:spacing w:after="0" w:line="360" w:lineRule="auto"/>
              <w:ind w:left="113" w:right="113"/>
              <w:rPr>
                <w:rFonts w:ascii="Times New Roman" w:hAnsi="Times New Roman" w:cs="Times New Roman"/>
                <w:color w:val="000000"/>
                <w:sz w:val="24"/>
                <w:szCs w:val="24"/>
              </w:rPr>
            </w:pPr>
            <w:r w:rsidRPr="00CC7B13">
              <w:rPr>
                <w:rFonts w:ascii="Times New Roman" w:hAnsi="Times New Roman" w:cs="Times New Roman"/>
                <w:color w:val="000000"/>
                <w:sz w:val="24"/>
                <w:szCs w:val="24"/>
              </w:rPr>
              <w:t>ACTS</w:t>
            </w:r>
          </w:p>
        </w:tc>
        <w:tc>
          <w:tcPr>
            <w:tcW w:w="810" w:type="dxa"/>
            <w:tcBorders>
              <w:top w:val="single" w:sz="16" w:space="0" w:color="000000"/>
              <w:bottom w:val="single" w:sz="16" w:space="0" w:color="000000"/>
            </w:tcBorders>
            <w:shd w:val="clear" w:color="auto" w:fill="FFFFFF"/>
            <w:tcMar>
              <w:top w:w="30" w:type="dxa"/>
              <w:left w:w="30" w:type="dxa"/>
              <w:bottom w:w="30" w:type="dxa"/>
              <w:right w:w="30" w:type="dxa"/>
            </w:tcMar>
            <w:textDirection w:val="btLr"/>
            <w:vAlign w:val="bottom"/>
          </w:tcPr>
          <w:p w:rsidR="00A57B96" w:rsidRPr="00CC7B13" w:rsidRDefault="00021AF4" w:rsidP="005D2EAC">
            <w:pPr>
              <w:tabs>
                <w:tab w:val="left" w:pos="3480"/>
              </w:tabs>
              <w:autoSpaceDE w:val="0"/>
              <w:autoSpaceDN w:val="0"/>
              <w:adjustRightInd w:val="0"/>
              <w:spacing w:after="0" w:line="360" w:lineRule="auto"/>
              <w:ind w:left="113" w:right="113"/>
              <w:rPr>
                <w:rFonts w:ascii="Times New Roman" w:hAnsi="Times New Roman" w:cs="Times New Roman"/>
                <w:color w:val="000000"/>
                <w:sz w:val="24"/>
                <w:szCs w:val="24"/>
              </w:rPr>
            </w:pPr>
            <w:r w:rsidRPr="00CC7B13">
              <w:rPr>
                <w:rFonts w:ascii="Times New Roman" w:hAnsi="Times New Roman" w:cs="Times New Roman"/>
                <w:color w:val="000000"/>
                <w:sz w:val="24"/>
                <w:szCs w:val="24"/>
              </w:rPr>
              <w:t>PARONFA</w:t>
            </w:r>
          </w:p>
        </w:tc>
        <w:tc>
          <w:tcPr>
            <w:tcW w:w="72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extDirection w:val="btLr"/>
            <w:vAlign w:val="bottom"/>
          </w:tcPr>
          <w:p w:rsidR="00A57B96" w:rsidRPr="00CC7B13" w:rsidRDefault="00021AF4" w:rsidP="005D2EAC">
            <w:pPr>
              <w:autoSpaceDE w:val="0"/>
              <w:autoSpaceDN w:val="0"/>
              <w:adjustRightInd w:val="0"/>
              <w:spacing w:after="0" w:line="360" w:lineRule="auto"/>
              <w:ind w:left="113" w:right="113"/>
              <w:rPr>
                <w:rFonts w:ascii="Times New Roman" w:hAnsi="Times New Roman" w:cs="Times New Roman"/>
                <w:color w:val="000000"/>
                <w:sz w:val="24"/>
                <w:szCs w:val="24"/>
              </w:rPr>
            </w:pPr>
            <w:r w:rsidRPr="00CC7B13">
              <w:rPr>
                <w:rFonts w:ascii="Times New Roman" w:hAnsi="Times New Roman" w:cs="Times New Roman"/>
                <w:color w:val="000000"/>
                <w:sz w:val="24"/>
                <w:szCs w:val="24"/>
              </w:rPr>
              <w:t>PARNONFA</w:t>
            </w:r>
          </w:p>
        </w:tc>
      </w:tr>
      <w:tr w:rsidR="002B02E0" w:rsidRPr="00CC7B13" w:rsidTr="001F7861">
        <w:trPr>
          <w:cantSplit/>
          <w:trHeight w:val="439"/>
          <w:tblHeader/>
        </w:trPr>
        <w:tc>
          <w:tcPr>
            <w:tcW w:w="1896" w:type="dxa"/>
            <w:tcBorders>
              <w:top w:val="single" w:sz="16" w:space="0" w:color="000000"/>
              <w:left w:val="single" w:sz="16" w:space="0" w:color="000000"/>
              <w:right w:val="nil"/>
            </w:tcBorders>
            <w:shd w:val="clear" w:color="auto" w:fill="FFFFFF"/>
            <w:tcMar>
              <w:top w:w="30" w:type="dxa"/>
              <w:left w:w="30" w:type="dxa"/>
              <w:bottom w:w="30" w:type="dxa"/>
              <w:right w:w="30" w:type="dxa"/>
            </w:tcMar>
          </w:tcPr>
          <w:p w:rsidR="00A57B96" w:rsidRPr="00CC7B13" w:rsidRDefault="00021AF4" w:rsidP="008E3F0A">
            <w:pPr>
              <w:autoSpaceDE w:val="0"/>
              <w:autoSpaceDN w:val="0"/>
              <w:adjustRightInd w:val="0"/>
              <w:spacing w:after="0" w:line="360" w:lineRule="auto"/>
              <w:rPr>
                <w:rFonts w:ascii="Times New Roman" w:hAnsi="Times New Roman" w:cs="Times New Roman"/>
                <w:color w:val="000000"/>
                <w:sz w:val="24"/>
                <w:szCs w:val="24"/>
              </w:rPr>
            </w:pPr>
            <w:proofErr w:type="spellStart"/>
            <w:r w:rsidRPr="00CC7B13">
              <w:rPr>
                <w:rFonts w:ascii="Times New Roman" w:hAnsi="Times New Roman" w:cs="Times New Roman"/>
                <w:color w:val="000000"/>
                <w:sz w:val="24"/>
                <w:szCs w:val="24"/>
              </w:rPr>
              <w:t>AgeHHH</w:t>
            </w:r>
            <w:proofErr w:type="spellEnd"/>
          </w:p>
        </w:tc>
        <w:tc>
          <w:tcPr>
            <w:tcW w:w="624"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720" w:type="dxa"/>
            <w:tcBorders>
              <w:top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top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top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top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top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top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top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r>
      <w:tr w:rsidR="002B02E0" w:rsidRPr="00CC7B13" w:rsidTr="001F7861">
        <w:trPr>
          <w:cantSplit/>
          <w:trHeight w:val="439"/>
          <w:tblHeader/>
        </w:trPr>
        <w:tc>
          <w:tcPr>
            <w:tcW w:w="1896" w:type="dxa"/>
            <w:tcBorders>
              <w:left w:val="single" w:sz="16" w:space="0" w:color="000000"/>
              <w:right w:val="nil"/>
            </w:tcBorders>
            <w:shd w:val="clear" w:color="auto" w:fill="FFFFFF"/>
            <w:tcMar>
              <w:top w:w="30" w:type="dxa"/>
              <w:left w:w="30" w:type="dxa"/>
              <w:bottom w:w="30" w:type="dxa"/>
              <w:right w:w="30" w:type="dxa"/>
            </w:tcMar>
          </w:tcPr>
          <w:p w:rsidR="00A57B96" w:rsidRPr="00CC7B13" w:rsidRDefault="00021AF4" w:rsidP="008E3F0A">
            <w:pPr>
              <w:autoSpaceDE w:val="0"/>
              <w:autoSpaceDN w:val="0"/>
              <w:adjustRightInd w:val="0"/>
              <w:spacing w:after="0" w:line="360" w:lineRule="auto"/>
              <w:rPr>
                <w:rFonts w:ascii="Times New Roman" w:hAnsi="Times New Roman" w:cs="Times New Roman"/>
                <w:color w:val="000000"/>
                <w:sz w:val="24"/>
                <w:szCs w:val="24"/>
              </w:rPr>
            </w:pPr>
            <w:proofErr w:type="spellStart"/>
            <w:r w:rsidRPr="00CC7B13">
              <w:rPr>
                <w:rFonts w:ascii="Times New Roman" w:hAnsi="Times New Roman" w:cs="Times New Roman"/>
                <w:color w:val="000000"/>
                <w:sz w:val="24"/>
                <w:szCs w:val="24"/>
              </w:rPr>
              <w:t>EduHHH</w:t>
            </w:r>
            <w:proofErr w:type="spellEnd"/>
          </w:p>
        </w:tc>
        <w:tc>
          <w:tcPr>
            <w:tcW w:w="624" w:type="dxa"/>
            <w:tcBorders>
              <w:left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.202</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bottom w:val="nil"/>
              <w:right w:val="single" w:sz="16" w:space="0" w:color="000000"/>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r>
      <w:tr w:rsidR="002B02E0" w:rsidRPr="00CC7B13" w:rsidTr="001F7861">
        <w:trPr>
          <w:cantSplit/>
          <w:trHeight w:val="439"/>
          <w:tblHeader/>
        </w:trPr>
        <w:tc>
          <w:tcPr>
            <w:tcW w:w="1896" w:type="dxa"/>
            <w:tcBorders>
              <w:left w:val="single" w:sz="16" w:space="0" w:color="000000"/>
              <w:right w:val="nil"/>
            </w:tcBorders>
            <w:shd w:val="clear" w:color="auto" w:fill="FFFFFF"/>
            <w:tcMar>
              <w:top w:w="30" w:type="dxa"/>
              <w:left w:w="30" w:type="dxa"/>
              <w:bottom w:w="30" w:type="dxa"/>
              <w:right w:w="30" w:type="dxa"/>
            </w:tcMar>
          </w:tcPr>
          <w:p w:rsidR="00A57B96" w:rsidRPr="00CC7B13" w:rsidRDefault="00021AF4" w:rsidP="008E3F0A">
            <w:pPr>
              <w:autoSpaceDE w:val="0"/>
              <w:autoSpaceDN w:val="0"/>
              <w:adjustRightInd w:val="0"/>
              <w:spacing w:after="0" w:line="360" w:lineRule="auto"/>
              <w:rPr>
                <w:rFonts w:ascii="Times New Roman" w:hAnsi="Times New Roman" w:cs="Times New Roman"/>
                <w:color w:val="000000"/>
                <w:sz w:val="24"/>
                <w:szCs w:val="24"/>
              </w:rPr>
            </w:pPr>
            <w:r w:rsidRPr="00CC7B13">
              <w:rPr>
                <w:rFonts w:ascii="Times New Roman" w:hAnsi="Times New Roman" w:cs="Times New Roman"/>
                <w:color w:val="000000"/>
                <w:sz w:val="24"/>
                <w:szCs w:val="24"/>
              </w:rPr>
              <w:t>FRMLS</w:t>
            </w:r>
          </w:p>
        </w:tc>
        <w:tc>
          <w:tcPr>
            <w:tcW w:w="624" w:type="dxa"/>
            <w:tcBorders>
              <w:left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.522</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-.158</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bottom w:val="nil"/>
              <w:right w:val="single" w:sz="16" w:space="0" w:color="000000"/>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r>
      <w:tr w:rsidR="002B02E0" w:rsidRPr="00CC7B13" w:rsidTr="001F7861">
        <w:trPr>
          <w:cantSplit/>
          <w:trHeight w:val="439"/>
          <w:tblHeader/>
        </w:trPr>
        <w:tc>
          <w:tcPr>
            <w:tcW w:w="1896" w:type="dxa"/>
            <w:tcBorders>
              <w:left w:val="single" w:sz="16" w:space="0" w:color="000000"/>
              <w:right w:val="nil"/>
            </w:tcBorders>
            <w:shd w:val="clear" w:color="auto" w:fill="FFFFFF"/>
            <w:tcMar>
              <w:top w:w="30" w:type="dxa"/>
              <w:left w:w="30" w:type="dxa"/>
              <w:bottom w:w="30" w:type="dxa"/>
              <w:right w:w="30" w:type="dxa"/>
            </w:tcMar>
          </w:tcPr>
          <w:p w:rsidR="00A57B96" w:rsidRPr="00CC7B13" w:rsidRDefault="00021AF4" w:rsidP="008E3F0A">
            <w:pPr>
              <w:autoSpaceDE w:val="0"/>
              <w:autoSpaceDN w:val="0"/>
              <w:adjustRightInd w:val="0"/>
              <w:spacing w:after="0" w:line="360" w:lineRule="auto"/>
              <w:rPr>
                <w:rFonts w:ascii="Times New Roman" w:hAnsi="Times New Roman" w:cs="Times New Roman"/>
                <w:color w:val="000000"/>
                <w:sz w:val="24"/>
                <w:szCs w:val="24"/>
              </w:rPr>
            </w:pPr>
            <w:r w:rsidRPr="00CC7B13">
              <w:rPr>
                <w:rFonts w:ascii="Times New Roman" w:hAnsi="Times New Roman" w:cs="Times New Roman"/>
                <w:color w:val="000000"/>
                <w:sz w:val="24"/>
                <w:szCs w:val="24"/>
              </w:rPr>
              <w:t>ACEXS</w:t>
            </w:r>
          </w:p>
        </w:tc>
        <w:tc>
          <w:tcPr>
            <w:tcW w:w="624" w:type="dxa"/>
            <w:tcBorders>
              <w:left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-.448</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.191</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-.114</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bottom w:val="nil"/>
              <w:right w:val="single" w:sz="16" w:space="0" w:color="000000"/>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r>
      <w:tr w:rsidR="002B02E0" w:rsidRPr="00CC7B13" w:rsidTr="001F7861">
        <w:trPr>
          <w:cantSplit/>
          <w:trHeight w:val="454"/>
          <w:tblHeader/>
        </w:trPr>
        <w:tc>
          <w:tcPr>
            <w:tcW w:w="1896" w:type="dxa"/>
            <w:tcBorders>
              <w:left w:val="single" w:sz="16" w:space="0" w:color="000000"/>
              <w:right w:val="nil"/>
            </w:tcBorders>
            <w:shd w:val="clear" w:color="auto" w:fill="FFFFFF"/>
            <w:tcMar>
              <w:top w:w="30" w:type="dxa"/>
              <w:left w:w="30" w:type="dxa"/>
              <w:bottom w:w="30" w:type="dxa"/>
              <w:right w:w="30" w:type="dxa"/>
            </w:tcMar>
          </w:tcPr>
          <w:p w:rsidR="00A57B96" w:rsidRPr="00CC7B13" w:rsidRDefault="00021AF4" w:rsidP="008E3F0A">
            <w:pPr>
              <w:autoSpaceDE w:val="0"/>
              <w:autoSpaceDN w:val="0"/>
              <w:adjustRightInd w:val="0"/>
              <w:spacing w:after="0" w:line="360" w:lineRule="auto"/>
              <w:rPr>
                <w:rFonts w:ascii="Times New Roman" w:hAnsi="Times New Roman" w:cs="Times New Roman"/>
                <w:color w:val="000000"/>
                <w:sz w:val="24"/>
                <w:szCs w:val="24"/>
              </w:rPr>
            </w:pPr>
            <w:r w:rsidRPr="00CC7B13">
              <w:rPr>
                <w:rFonts w:ascii="Times New Roman" w:hAnsi="Times New Roman" w:cs="Times New Roman"/>
                <w:color w:val="000000"/>
                <w:sz w:val="24"/>
                <w:szCs w:val="24"/>
              </w:rPr>
              <w:t>MSHCOOP</w:t>
            </w:r>
          </w:p>
        </w:tc>
        <w:tc>
          <w:tcPr>
            <w:tcW w:w="624" w:type="dxa"/>
            <w:tcBorders>
              <w:left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-.156</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-.183</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.022</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.091</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bottom w:val="nil"/>
              <w:right w:val="single" w:sz="16" w:space="0" w:color="000000"/>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r>
      <w:tr w:rsidR="002B02E0" w:rsidRPr="00CC7B13" w:rsidTr="001F7861">
        <w:trPr>
          <w:cantSplit/>
          <w:trHeight w:val="439"/>
          <w:tblHeader/>
        </w:trPr>
        <w:tc>
          <w:tcPr>
            <w:tcW w:w="1896" w:type="dxa"/>
            <w:tcBorders>
              <w:left w:val="single" w:sz="16" w:space="0" w:color="000000"/>
              <w:right w:val="nil"/>
            </w:tcBorders>
            <w:shd w:val="clear" w:color="auto" w:fill="FFFFFF"/>
            <w:tcMar>
              <w:top w:w="30" w:type="dxa"/>
              <w:left w:w="30" w:type="dxa"/>
              <w:bottom w:w="30" w:type="dxa"/>
              <w:right w:w="30" w:type="dxa"/>
            </w:tcMar>
          </w:tcPr>
          <w:p w:rsidR="00A57B96" w:rsidRPr="00CC7B13" w:rsidRDefault="00021AF4" w:rsidP="008E3F0A">
            <w:pPr>
              <w:autoSpaceDE w:val="0"/>
              <w:autoSpaceDN w:val="0"/>
              <w:adjustRightInd w:val="0"/>
              <w:spacing w:after="0" w:line="360" w:lineRule="auto"/>
              <w:rPr>
                <w:rFonts w:ascii="Times New Roman" w:hAnsi="Times New Roman" w:cs="Times New Roman"/>
                <w:color w:val="000000"/>
                <w:sz w:val="24"/>
                <w:szCs w:val="24"/>
              </w:rPr>
            </w:pPr>
            <w:r w:rsidRPr="00CC7B13">
              <w:rPr>
                <w:rFonts w:ascii="Times New Roman" w:hAnsi="Times New Roman" w:cs="Times New Roman"/>
                <w:color w:val="000000"/>
                <w:sz w:val="24"/>
                <w:szCs w:val="24"/>
              </w:rPr>
              <w:t>FINSER;</w:t>
            </w:r>
          </w:p>
        </w:tc>
        <w:tc>
          <w:tcPr>
            <w:tcW w:w="624" w:type="dxa"/>
            <w:tcBorders>
              <w:left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-.056</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.057</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.081</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.122</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.167</w:t>
            </w: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bottom w:val="nil"/>
              <w:right w:val="single" w:sz="16" w:space="0" w:color="000000"/>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r>
      <w:tr w:rsidR="002B02E0" w:rsidRPr="00CC7B13" w:rsidTr="001F7861">
        <w:trPr>
          <w:cantSplit/>
          <w:trHeight w:val="439"/>
          <w:tblHeader/>
        </w:trPr>
        <w:tc>
          <w:tcPr>
            <w:tcW w:w="1896" w:type="dxa"/>
            <w:tcBorders>
              <w:left w:val="single" w:sz="16" w:space="0" w:color="000000"/>
              <w:right w:val="nil"/>
            </w:tcBorders>
            <w:shd w:val="clear" w:color="auto" w:fill="FFFFFF"/>
            <w:tcMar>
              <w:top w:w="30" w:type="dxa"/>
              <w:left w:w="30" w:type="dxa"/>
              <w:bottom w:w="30" w:type="dxa"/>
              <w:right w:w="30" w:type="dxa"/>
            </w:tcMar>
          </w:tcPr>
          <w:p w:rsidR="00A57B96" w:rsidRPr="00CC7B13" w:rsidRDefault="000128C9" w:rsidP="008E3F0A">
            <w:pPr>
              <w:autoSpaceDE w:val="0"/>
              <w:autoSpaceDN w:val="0"/>
              <w:adjustRightInd w:val="0"/>
              <w:spacing w:after="0" w:line="360" w:lineRule="auto"/>
              <w:rPr>
                <w:rFonts w:ascii="Times New Roman" w:hAnsi="Times New Roman" w:cs="Times New Roman"/>
                <w:color w:val="000000"/>
                <w:sz w:val="24"/>
                <w:szCs w:val="24"/>
              </w:rPr>
            </w:pPr>
            <w:r w:rsidRPr="00CC7B13">
              <w:rPr>
                <w:rFonts w:ascii="Times New Roman" w:hAnsi="Times New Roman" w:cs="Times New Roman"/>
                <w:color w:val="000000"/>
                <w:sz w:val="24"/>
                <w:szCs w:val="24"/>
              </w:rPr>
              <w:t>ACTS</w:t>
            </w:r>
          </w:p>
        </w:tc>
        <w:tc>
          <w:tcPr>
            <w:tcW w:w="624" w:type="dxa"/>
            <w:tcBorders>
              <w:left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.069</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.016</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.027</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-.006</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-.061</w:t>
            </w: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-.366</w:t>
            </w: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c>
          <w:tcPr>
            <w:tcW w:w="720" w:type="dxa"/>
            <w:tcBorders>
              <w:bottom w:val="nil"/>
              <w:right w:val="single" w:sz="16" w:space="0" w:color="000000"/>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r>
      <w:tr w:rsidR="002B02E0" w:rsidRPr="00CC7B13" w:rsidTr="001F7861">
        <w:trPr>
          <w:cantSplit/>
          <w:trHeight w:val="439"/>
          <w:tblHeader/>
        </w:trPr>
        <w:tc>
          <w:tcPr>
            <w:tcW w:w="1896" w:type="dxa"/>
            <w:tcBorders>
              <w:left w:val="single" w:sz="16" w:space="0" w:color="000000"/>
              <w:right w:val="nil"/>
            </w:tcBorders>
            <w:shd w:val="clear" w:color="auto" w:fill="FFFFFF"/>
            <w:tcMar>
              <w:top w:w="30" w:type="dxa"/>
              <w:left w:w="30" w:type="dxa"/>
              <w:bottom w:w="30" w:type="dxa"/>
              <w:right w:w="30" w:type="dxa"/>
            </w:tcMar>
          </w:tcPr>
          <w:p w:rsidR="00A57B96" w:rsidRPr="00CC7B13" w:rsidRDefault="000128C9" w:rsidP="008E3F0A">
            <w:pPr>
              <w:autoSpaceDE w:val="0"/>
              <w:autoSpaceDN w:val="0"/>
              <w:adjustRightInd w:val="0"/>
              <w:spacing w:after="0" w:line="360" w:lineRule="auto"/>
              <w:rPr>
                <w:rFonts w:ascii="Times New Roman" w:hAnsi="Times New Roman" w:cs="Times New Roman"/>
                <w:color w:val="000000"/>
                <w:sz w:val="24"/>
                <w:szCs w:val="24"/>
              </w:rPr>
            </w:pPr>
            <w:r w:rsidRPr="00CC7B13">
              <w:rPr>
                <w:rFonts w:ascii="Times New Roman" w:hAnsi="Times New Roman" w:cs="Times New Roman"/>
                <w:color w:val="000000"/>
                <w:sz w:val="24"/>
                <w:szCs w:val="24"/>
              </w:rPr>
              <w:t>PARONFA</w:t>
            </w:r>
          </w:p>
        </w:tc>
        <w:tc>
          <w:tcPr>
            <w:tcW w:w="624" w:type="dxa"/>
            <w:tcBorders>
              <w:left w:val="single" w:sz="16" w:space="0" w:color="000000"/>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.124</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.023</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.039</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-.008</w:t>
            </w:r>
          </w:p>
        </w:tc>
        <w:tc>
          <w:tcPr>
            <w:tcW w:w="72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.169</w:t>
            </w: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-.015</w:t>
            </w: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-.057</w:t>
            </w:r>
          </w:p>
        </w:tc>
        <w:tc>
          <w:tcPr>
            <w:tcW w:w="810" w:type="dxa"/>
            <w:tcBorders>
              <w:bottom w:val="nil"/>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720" w:type="dxa"/>
            <w:tcBorders>
              <w:bottom w:val="nil"/>
              <w:right w:val="single" w:sz="16" w:space="0" w:color="000000"/>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p>
        </w:tc>
      </w:tr>
      <w:tr w:rsidR="002B02E0" w:rsidRPr="00CC7B13" w:rsidTr="001F7861">
        <w:trPr>
          <w:cantSplit/>
          <w:trHeight w:val="439"/>
          <w:tblHeader/>
        </w:trPr>
        <w:tc>
          <w:tcPr>
            <w:tcW w:w="1896" w:type="dxa"/>
            <w:tcBorders>
              <w:left w:val="single" w:sz="16" w:space="0" w:color="000000"/>
              <w:bottom w:val="single" w:sz="16" w:space="0" w:color="000000"/>
              <w:right w:val="nil"/>
            </w:tcBorders>
            <w:shd w:val="clear" w:color="auto" w:fill="FFFFFF"/>
            <w:tcMar>
              <w:top w:w="30" w:type="dxa"/>
              <w:left w:w="30" w:type="dxa"/>
              <w:bottom w:w="30" w:type="dxa"/>
              <w:right w:w="30" w:type="dxa"/>
            </w:tcMar>
          </w:tcPr>
          <w:p w:rsidR="00A57B96" w:rsidRPr="00CC7B13" w:rsidRDefault="000128C9" w:rsidP="008E3F0A">
            <w:pPr>
              <w:autoSpaceDE w:val="0"/>
              <w:autoSpaceDN w:val="0"/>
              <w:adjustRightInd w:val="0"/>
              <w:spacing w:after="0" w:line="360" w:lineRule="auto"/>
              <w:rPr>
                <w:rFonts w:ascii="Times New Roman" w:hAnsi="Times New Roman" w:cs="Times New Roman"/>
                <w:color w:val="000000"/>
                <w:sz w:val="24"/>
                <w:szCs w:val="24"/>
              </w:rPr>
            </w:pPr>
            <w:r w:rsidRPr="00CC7B13">
              <w:rPr>
                <w:rFonts w:ascii="Times New Roman" w:hAnsi="Times New Roman" w:cs="Times New Roman"/>
                <w:color w:val="000000"/>
                <w:sz w:val="24"/>
                <w:szCs w:val="24"/>
              </w:rPr>
              <w:t>PARNONFA</w:t>
            </w:r>
          </w:p>
        </w:tc>
        <w:tc>
          <w:tcPr>
            <w:tcW w:w="624" w:type="dxa"/>
            <w:tcBorders>
              <w:left w:val="single" w:sz="16" w:space="0" w:color="000000"/>
              <w:bottom w:val="single" w:sz="4" w:space="0" w:color="auto"/>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.056</w:t>
            </w:r>
          </w:p>
        </w:tc>
        <w:tc>
          <w:tcPr>
            <w:tcW w:w="720" w:type="dxa"/>
            <w:tcBorders>
              <w:bottom w:val="single" w:sz="4" w:space="0" w:color="auto"/>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-.156</w:t>
            </w:r>
          </w:p>
        </w:tc>
        <w:tc>
          <w:tcPr>
            <w:tcW w:w="720" w:type="dxa"/>
            <w:tcBorders>
              <w:bottom w:val="single" w:sz="4" w:space="0" w:color="auto"/>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.005</w:t>
            </w:r>
          </w:p>
        </w:tc>
        <w:tc>
          <w:tcPr>
            <w:tcW w:w="720" w:type="dxa"/>
            <w:tcBorders>
              <w:bottom w:val="single" w:sz="4" w:space="0" w:color="auto"/>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.020</w:t>
            </w:r>
          </w:p>
        </w:tc>
        <w:tc>
          <w:tcPr>
            <w:tcW w:w="720" w:type="dxa"/>
            <w:tcBorders>
              <w:bottom w:val="single" w:sz="4" w:space="0" w:color="auto"/>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.091</w:t>
            </w:r>
          </w:p>
        </w:tc>
        <w:tc>
          <w:tcPr>
            <w:tcW w:w="810" w:type="dxa"/>
            <w:tcBorders>
              <w:bottom w:val="single" w:sz="4" w:space="0" w:color="auto"/>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-.091</w:t>
            </w:r>
          </w:p>
        </w:tc>
        <w:tc>
          <w:tcPr>
            <w:tcW w:w="810" w:type="dxa"/>
            <w:tcBorders>
              <w:bottom w:val="single" w:sz="4" w:space="0" w:color="auto"/>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-.044</w:t>
            </w:r>
          </w:p>
        </w:tc>
        <w:tc>
          <w:tcPr>
            <w:tcW w:w="810" w:type="dxa"/>
            <w:tcBorders>
              <w:bottom w:val="single" w:sz="4" w:space="0" w:color="auto"/>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.441</w:t>
            </w:r>
          </w:p>
        </w:tc>
        <w:tc>
          <w:tcPr>
            <w:tcW w:w="720" w:type="dxa"/>
            <w:tcBorders>
              <w:bottom w:val="single" w:sz="4" w:space="0" w:color="auto"/>
              <w:right w:val="single" w:sz="16" w:space="0" w:color="000000"/>
            </w:tcBorders>
            <w:shd w:val="clear" w:color="auto" w:fill="FFFFFF"/>
            <w:tcMar>
              <w:top w:w="30" w:type="dxa"/>
              <w:left w:w="30" w:type="dxa"/>
              <w:bottom w:w="30" w:type="dxa"/>
              <w:right w:w="30" w:type="dxa"/>
            </w:tcMar>
            <w:vAlign w:val="center"/>
          </w:tcPr>
          <w:p w:rsidR="00A57B96" w:rsidRPr="00CC7B13" w:rsidRDefault="00A57B96" w:rsidP="008E3F0A">
            <w:pPr>
              <w:autoSpaceDE w:val="0"/>
              <w:autoSpaceDN w:val="0"/>
              <w:adjustRightInd w:val="0"/>
              <w:spacing w:after="0" w:line="360" w:lineRule="auto"/>
              <w:jc w:val="right"/>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r>
    </w:tbl>
    <w:p w:rsidR="003932C8" w:rsidRPr="00CC7B13" w:rsidRDefault="00427D5F" w:rsidP="00242DB0">
      <w:pPr>
        <w:spacing w:line="360" w:lineRule="auto"/>
        <w:jc w:val="both"/>
        <w:rPr>
          <w:rFonts w:ascii="Times New Roman" w:hAnsi="Times New Roman" w:cs="Times New Roman"/>
          <w:sz w:val="28"/>
        </w:rPr>
      </w:pPr>
      <w:r w:rsidRPr="00CC7B13">
        <w:rPr>
          <w:rFonts w:ascii="Times New Roman" w:hAnsi="Times New Roman" w:cs="Times New Roman"/>
          <w:sz w:val="24"/>
        </w:rPr>
        <w:t>Source: Field survey, 2022/2023</w:t>
      </w:r>
    </w:p>
    <w:p w:rsidR="00254352" w:rsidRPr="00A157FB" w:rsidRDefault="009F4C9B" w:rsidP="00DA163A">
      <w:pPr>
        <w:tabs>
          <w:tab w:val="left" w:pos="2970"/>
        </w:tabs>
        <w:autoSpaceDE w:val="0"/>
        <w:autoSpaceDN w:val="0"/>
        <w:adjustRightInd w:val="0"/>
        <w:spacing w:after="0" w:line="360" w:lineRule="auto"/>
        <w:jc w:val="both"/>
        <w:rPr>
          <w:rFonts w:ascii="Times New Roman" w:hAnsi="Times New Roman" w:cs="Times New Roman"/>
          <w:sz w:val="24"/>
          <w:szCs w:val="24"/>
        </w:rPr>
      </w:pPr>
      <w:r w:rsidRPr="00CC7B13">
        <w:rPr>
          <w:rFonts w:ascii="Times New Roman" w:hAnsi="Times New Roman" w:cs="Times New Roman"/>
          <w:sz w:val="24"/>
          <w:szCs w:val="24"/>
        </w:rPr>
        <w:t>Based on the VIF and contingency coefficient results, the data were found to ha</w:t>
      </w:r>
      <w:r w:rsidR="00DA163A">
        <w:rPr>
          <w:rFonts w:ascii="Times New Roman" w:hAnsi="Times New Roman" w:cs="Times New Roman"/>
          <w:sz w:val="24"/>
          <w:szCs w:val="24"/>
        </w:rPr>
        <w:t xml:space="preserve">ve no serious </w:t>
      </w:r>
      <w:r w:rsidRPr="00CC7B13">
        <w:rPr>
          <w:rFonts w:ascii="Times New Roman" w:hAnsi="Times New Roman" w:cs="Times New Roman"/>
          <w:sz w:val="24"/>
          <w:szCs w:val="24"/>
        </w:rPr>
        <w:t>problem of multi-</w:t>
      </w:r>
      <w:proofErr w:type="spellStart"/>
      <w:r w:rsidRPr="00CC7B13">
        <w:rPr>
          <w:rFonts w:ascii="Times New Roman" w:hAnsi="Times New Roman" w:cs="Times New Roman"/>
          <w:sz w:val="24"/>
          <w:szCs w:val="24"/>
        </w:rPr>
        <w:t>collinearity</w:t>
      </w:r>
      <w:proofErr w:type="spellEnd"/>
      <w:r w:rsidRPr="00CC7B13">
        <w:rPr>
          <w:rFonts w:ascii="Times New Roman" w:hAnsi="Times New Roman" w:cs="Times New Roman"/>
          <w:sz w:val="24"/>
          <w:szCs w:val="24"/>
        </w:rPr>
        <w:t xml:space="preserve"> and theref</w:t>
      </w:r>
      <w:r w:rsidR="00DA163A">
        <w:rPr>
          <w:rFonts w:ascii="Times New Roman" w:hAnsi="Times New Roman" w:cs="Times New Roman"/>
          <w:sz w:val="24"/>
          <w:szCs w:val="24"/>
        </w:rPr>
        <w:t xml:space="preserve">ore all continuous and discrete explanatory variables </w:t>
      </w:r>
      <w:r w:rsidRPr="00CC7B13">
        <w:rPr>
          <w:rFonts w:ascii="Times New Roman" w:hAnsi="Times New Roman" w:cs="Times New Roman"/>
          <w:sz w:val="24"/>
          <w:szCs w:val="24"/>
        </w:rPr>
        <w:t xml:space="preserve">were retained in the model (see table </w:t>
      </w:r>
      <w:r w:rsidR="00DA163A">
        <w:rPr>
          <w:rFonts w:ascii="Times New Roman" w:hAnsi="Times New Roman" w:cs="Times New Roman"/>
          <w:sz w:val="24"/>
          <w:szCs w:val="24"/>
        </w:rPr>
        <w:t xml:space="preserve">17 </w:t>
      </w:r>
      <w:r w:rsidR="00976087" w:rsidRPr="00CC7B13">
        <w:rPr>
          <w:rFonts w:ascii="Times New Roman" w:hAnsi="Times New Roman" w:cs="Times New Roman"/>
          <w:sz w:val="24"/>
          <w:szCs w:val="24"/>
        </w:rPr>
        <w:t>above table</w:t>
      </w:r>
      <w:r w:rsidRPr="00CC7B13">
        <w:rPr>
          <w:rFonts w:ascii="Times New Roman" w:hAnsi="Times New Roman" w:cs="Times New Roman"/>
          <w:sz w:val="24"/>
          <w:szCs w:val="24"/>
        </w:rPr>
        <w:t>).</w:t>
      </w:r>
    </w:p>
    <w:p w:rsidR="003932C8" w:rsidRPr="00F57708" w:rsidRDefault="00672478" w:rsidP="009F4C9B">
      <w:pPr>
        <w:tabs>
          <w:tab w:val="left" w:pos="2970"/>
        </w:tabs>
        <w:autoSpaceDE w:val="0"/>
        <w:autoSpaceDN w:val="0"/>
        <w:adjustRightInd w:val="0"/>
        <w:spacing w:after="0" w:line="360" w:lineRule="auto"/>
        <w:rPr>
          <w:rFonts w:ascii="Times New Roman" w:hAnsi="Times New Roman" w:cs="Times New Roman"/>
          <w:b/>
          <w:sz w:val="24"/>
          <w:szCs w:val="24"/>
        </w:rPr>
      </w:pPr>
      <w:r w:rsidRPr="00F57708">
        <w:rPr>
          <w:rFonts w:ascii="Times New Roman" w:hAnsi="Times New Roman" w:cs="Times New Roman"/>
          <w:b/>
          <w:sz w:val="24"/>
          <w:szCs w:val="24"/>
        </w:rPr>
        <w:t>Goodness of fit</w:t>
      </w:r>
    </w:p>
    <w:p w:rsidR="008A2842" w:rsidRPr="00CC7B13" w:rsidRDefault="0059174B" w:rsidP="0094295F">
      <w:pPr>
        <w:autoSpaceDE w:val="0"/>
        <w:autoSpaceDN w:val="0"/>
        <w:adjustRightInd w:val="0"/>
        <w:spacing w:after="0" w:line="360" w:lineRule="auto"/>
        <w:jc w:val="both"/>
        <w:rPr>
          <w:rFonts w:ascii="Times New Roman" w:hAnsi="Times New Roman" w:cs="Times New Roman"/>
          <w:sz w:val="24"/>
          <w:szCs w:val="24"/>
        </w:rPr>
      </w:pPr>
      <w:r w:rsidRPr="00CC7B13">
        <w:rPr>
          <w:rFonts w:ascii="Times New Roman" w:hAnsi="Times New Roman" w:cs="Times New Roman"/>
          <w:b/>
          <w:sz w:val="24"/>
          <w:szCs w:val="24"/>
        </w:rPr>
        <w:t>Null hypothesis</w:t>
      </w:r>
      <w:r w:rsidR="00ED1CAF" w:rsidRPr="00CC7B13">
        <w:rPr>
          <w:rFonts w:ascii="Times New Roman" w:hAnsi="Times New Roman" w:cs="Times New Roman"/>
          <w:b/>
          <w:sz w:val="24"/>
          <w:szCs w:val="24"/>
        </w:rPr>
        <w:t xml:space="preserve"> (Ho)</w:t>
      </w:r>
      <w:r w:rsidRPr="00CC7B13">
        <w:rPr>
          <w:rFonts w:ascii="Times New Roman" w:hAnsi="Times New Roman" w:cs="Times New Roman"/>
          <w:b/>
          <w:sz w:val="24"/>
          <w:szCs w:val="24"/>
        </w:rPr>
        <w:t>:-</w:t>
      </w:r>
      <w:r w:rsidR="00851B61" w:rsidRPr="00CC7B13">
        <w:rPr>
          <w:rFonts w:ascii="Times New Roman" w:hAnsi="Times New Roman" w:cs="Times New Roman"/>
          <w:sz w:val="24"/>
          <w:szCs w:val="24"/>
        </w:rPr>
        <w:t>Adding the variables /predictors (</w:t>
      </w:r>
      <w:proofErr w:type="spellStart"/>
      <w:r w:rsidR="00851B61" w:rsidRPr="00CC7B13">
        <w:rPr>
          <w:rFonts w:ascii="Times New Roman" w:hAnsi="Times New Roman" w:cs="Times New Roman"/>
          <w:sz w:val="24"/>
          <w:szCs w:val="24"/>
        </w:rPr>
        <w:t>AgeHHH</w:t>
      </w:r>
      <w:proofErr w:type="spellEnd"/>
      <w:r w:rsidR="00851B61" w:rsidRPr="00CC7B13">
        <w:rPr>
          <w:rFonts w:ascii="Times New Roman" w:hAnsi="Times New Roman" w:cs="Times New Roman"/>
          <w:sz w:val="24"/>
          <w:szCs w:val="24"/>
        </w:rPr>
        <w:t xml:space="preserve">, </w:t>
      </w:r>
      <w:proofErr w:type="spellStart"/>
      <w:r w:rsidR="00851B61" w:rsidRPr="00CC7B13">
        <w:rPr>
          <w:rFonts w:ascii="Times New Roman" w:hAnsi="Times New Roman" w:cs="Times New Roman"/>
          <w:sz w:val="24"/>
          <w:szCs w:val="24"/>
        </w:rPr>
        <w:t>EduHHH</w:t>
      </w:r>
      <w:proofErr w:type="spellEnd"/>
      <w:r w:rsidR="00851B61" w:rsidRPr="00CC7B13">
        <w:rPr>
          <w:rFonts w:ascii="Times New Roman" w:hAnsi="Times New Roman" w:cs="Times New Roman"/>
          <w:sz w:val="24"/>
          <w:szCs w:val="24"/>
        </w:rPr>
        <w:t xml:space="preserve">, FRMLS, NFM, ACEXS, MSHCOOP, FINSER, ACTS, PARONFA, PARNONFA and DEPR) to the model has not significantly increased our ability to predict the result of response variable. </w:t>
      </w:r>
    </w:p>
    <w:p w:rsidR="00672478" w:rsidRPr="00CC7B13" w:rsidRDefault="00672478" w:rsidP="0094295F">
      <w:pPr>
        <w:autoSpaceDE w:val="0"/>
        <w:autoSpaceDN w:val="0"/>
        <w:adjustRightInd w:val="0"/>
        <w:spacing w:after="0" w:line="360" w:lineRule="auto"/>
        <w:jc w:val="both"/>
        <w:rPr>
          <w:rFonts w:ascii="Times New Roman" w:hAnsi="Times New Roman" w:cs="Times New Roman"/>
          <w:sz w:val="24"/>
          <w:szCs w:val="24"/>
        </w:rPr>
      </w:pPr>
      <w:r w:rsidRPr="00CC7B13">
        <w:rPr>
          <w:rFonts w:ascii="Times New Roman" w:hAnsi="Times New Roman" w:cs="Times New Roman"/>
          <w:sz w:val="24"/>
          <w:szCs w:val="24"/>
        </w:rPr>
        <w:t xml:space="preserve">Omnibus </w:t>
      </w:r>
      <w:r w:rsidR="00851B61" w:rsidRPr="00CC7B13">
        <w:rPr>
          <w:rFonts w:ascii="Times New Roman" w:hAnsi="Times New Roman" w:cs="Times New Roman"/>
          <w:sz w:val="24"/>
          <w:szCs w:val="24"/>
        </w:rPr>
        <w:t>test of model coefficient used to test the model fit. If the model is significant; this show that there is a significant improvement in fit as compared to the null model, hence the model is s</w:t>
      </w:r>
      <w:r w:rsidR="00825178" w:rsidRPr="00CC7B13">
        <w:rPr>
          <w:rFonts w:ascii="Times New Roman" w:hAnsi="Times New Roman" w:cs="Times New Roman"/>
          <w:sz w:val="24"/>
          <w:szCs w:val="24"/>
        </w:rPr>
        <w:t>howing a good fit. (See table 20</w:t>
      </w:r>
      <w:r w:rsidR="00851B61" w:rsidRPr="00CC7B13">
        <w:rPr>
          <w:rFonts w:ascii="Times New Roman" w:hAnsi="Times New Roman" w:cs="Times New Roman"/>
          <w:sz w:val="24"/>
          <w:szCs w:val="24"/>
        </w:rPr>
        <w:t>)</w:t>
      </w:r>
    </w:p>
    <w:p w:rsidR="0059174B" w:rsidRPr="00CC7B13" w:rsidRDefault="0059174B" w:rsidP="0094295F">
      <w:pPr>
        <w:autoSpaceDE w:val="0"/>
        <w:autoSpaceDN w:val="0"/>
        <w:adjustRightInd w:val="0"/>
        <w:spacing w:after="0" w:line="360" w:lineRule="auto"/>
        <w:jc w:val="both"/>
        <w:rPr>
          <w:rFonts w:ascii="Times New Roman" w:hAnsi="Times New Roman" w:cs="Times New Roman"/>
          <w:sz w:val="24"/>
          <w:szCs w:val="24"/>
        </w:rPr>
      </w:pPr>
      <w:r w:rsidRPr="00CC7B13">
        <w:rPr>
          <w:rFonts w:ascii="Times New Roman" w:hAnsi="Times New Roman" w:cs="Times New Roman"/>
          <w:sz w:val="24"/>
          <w:szCs w:val="24"/>
        </w:rPr>
        <w:t>The full model has a significant prediction performance (X</w:t>
      </w:r>
      <w:r w:rsidRPr="00CC7B13">
        <w:rPr>
          <w:rFonts w:ascii="Times New Roman" w:hAnsi="Times New Roman" w:cs="Times New Roman"/>
          <w:sz w:val="24"/>
          <w:szCs w:val="24"/>
          <w:vertAlign w:val="superscript"/>
        </w:rPr>
        <w:t>2</w:t>
      </w:r>
      <w:r w:rsidR="007E61C4">
        <w:rPr>
          <w:rFonts w:ascii="Times New Roman" w:hAnsi="Times New Roman" w:cs="Times New Roman"/>
          <w:sz w:val="24"/>
          <w:szCs w:val="24"/>
        </w:rPr>
        <w:t xml:space="preserve"> = 20.358,  </w:t>
      </w:r>
      <w:r w:rsidRPr="00CC7B13">
        <w:rPr>
          <w:rFonts w:ascii="Times New Roman" w:hAnsi="Times New Roman" w:cs="Times New Roman"/>
          <w:sz w:val="24"/>
          <w:szCs w:val="24"/>
        </w:rPr>
        <w:t xml:space="preserve">P = 0.041 &lt; 0.05). </w:t>
      </w:r>
    </w:p>
    <w:p w:rsidR="00CB77C9" w:rsidRPr="009E0F20" w:rsidRDefault="00DC6788" w:rsidP="0094295F">
      <w:pPr>
        <w:autoSpaceDE w:val="0"/>
        <w:autoSpaceDN w:val="0"/>
        <w:adjustRightInd w:val="0"/>
        <w:spacing w:after="0" w:line="360" w:lineRule="auto"/>
        <w:jc w:val="both"/>
        <w:rPr>
          <w:rFonts w:ascii="Times New Roman" w:hAnsi="Times New Roman" w:cs="Times New Roman"/>
          <w:sz w:val="24"/>
          <w:szCs w:val="24"/>
        </w:rPr>
      </w:pPr>
      <w:r w:rsidRPr="00CC7B13">
        <w:rPr>
          <w:rFonts w:ascii="Times New Roman" w:hAnsi="Times New Roman" w:cs="Times New Roman"/>
          <w:b/>
          <w:sz w:val="24"/>
          <w:szCs w:val="24"/>
        </w:rPr>
        <w:lastRenderedPageBreak/>
        <w:t>Validity of the model</w:t>
      </w:r>
      <w:r w:rsidR="00F378BB" w:rsidRPr="00CC7B13">
        <w:rPr>
          <w:rFonts w:ascii="Times New Roman" w:hAnsi="Times New Roman" w:cs="Times New Roman"/>
          <w:b/>
          <w:sz w:val="24"/>
          <w:szCs w:val="24"/>
        </w:rPr>
        <w:t>: -</w:t>
      </w:r>
      <w:r w:rsidRPr="00CC7B13">
        <w:rPr>
          <w:rFonts w:ascii="Times New Roman" w:hAnsi="Times New Roman" w:cs="Times New Roman"/>
          <w:sz w:val="24"/>
          <w:szCs w:val="24"/>
        </w:rPr>
        <w:t xml:space="preserve"> The null hypothesis is rejected because of (P&lt;0.05)</w:t>
      </w:r>
    </w:p>
    <w:p w:rsidR="003A55F8" w:rsidRPr="00F22191" w:rsidRDefault="00F22191" w:rsidP="00F22191">
      <w:pPr>
        <w:pStyle w:val="Caption"/>
        <w:rPr>
          <w:rFonts w:ascii="Times New Roman" w:hAnsi="Times New Roman" w:cs="Times New Roman"/>
          <w:b w:val="0"/>
          <w:color w:val="000000" w:themeColor="text1"/>
          <w:sz w:val="36"/>
          <w:szCs w:val="24"/>
        </w:rPr>
      </w:pPr>
      <w:bookmarkStart w:id="142" w:name="_Toc140738848"/>
      <w:bookmarkStart w:id="143" w:name="_Toc140079183"/>
      <w:r w:rsidRPr="00F22191">
        <w:rPr>
          <w:rFonts w:ascii="Times New Roman" w:hAnsi="Times New Roman" w:cs="Times New Roman"/>
          <w:b w:val="0"/>
          <w:color w:val="000000" w:themeColor="text1"/>
          <w:sz w:val="24"/>
        </w:rPr>
        <w:t xml:space="preserve">Table </w:t>
      </w:r>
      <w:r w:rsidRPr="00F22191">
        <w:rPr>
          <w:rFonts w:ascii="Times New Roman" w:hAnsi="Times New Roman" w:cs="Times New Roman"/>
          <w:b w:val="0"/>
          <w:color w:val="000000" w:themeColor="text1"/>
          <w:sz w:val="24"/>
        </w:rPr>
        <w:fldChar w:fldCharType="begin"/>
      </w:r>
      <w:r w:rsidRPr="00F22191">
        <w:rPr>
          <w:rFonts w:ascii="Times New Roman" w:hAnsi="Times New Roman" w:cs="Times New Roman"/>
          <w:b w:val="0"/>
          <w:color w:val="000000" w:themeColor="text1"/>
          <w:sz w:val="24"/>
        </w:rPr>
        <w:instrText xml:space="preserve"> SEQ Table \* ARABIC </w:instrText>
      </w:r>
      <w:r w:rsidRPr="00F22191">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18</w:t>
      </w:r>
      <w:r w:rsidRPr="00F22191">
        <w:rPr>
          <w:rFonts w:ascii="Times New Roman" w:hAnsi="Times New Roman" w:cs="Times New Roman"/>
          <w:b w:val="0"/>
          <w:color w:val="000000" w:themeColor="text1"/>
          <w:sz w:val="24"/>
        </w:rPr>
        <w:fldChar w:fldCharType="end"/>
      </w:r>
      <w:r w:rsidRPr="00F22191">
        <w:rPr>
          <w:rFonts w:ascii="Times New Roman" w:hAnsi="Times New Roman" w:cs="Times New Roman"/>
          <w:b w:val="0"/>
          <w:color w:val="000000" w:themeColor="text1"/>
          <w:sz w:val="24"/>
        </w:rPr>
        <w:t>: The null hypothesis of the model (Omnibus test of model coefficient)</w:t>
      </w:r>
      <w:bookmarkEnd w:id="142"/>
      <w:r w:rsidRPr="00F22191">
        <w:rPr>
          <w:rFonts w:ascii="Times New Roman" w:hAnsi="Times New Roman" w:cs="Times New Roman"/>
          <w:b w:val="0"/>
          <w:color w:val="000000" w:themeColor="text1"/>
          <w:sz w:val="24"/>
        </w:rPr>
        <w:t xml:space="preserve"> </w:t>
      </w:r>
      <w:bookmarkEnd w:id="143"/>
    </w:p>
    <w:tbl>
      <w:tblPr>
        <w:tblW w:w="864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90"/>
        <w:gridCol w:w="3150"/>
        <w:gridCol w:w="2700"/>
        <w:gridCol w:w="2700"/>
      </w:tblGrid>
      <w:tr w:rsidR="003A55F8" w:rsidRPr="00CC7B13" w:rsidTr="00C5578A">
        <w:trPr>
          <w:cantSplit/>
          <w:tblHeader/>
        </w:trPr>
        <w:tc>
          <w:tcPr>
            <w:tcW w:w="90" w:type="dxa"/>
            <w:vMerge w:val="restart"/>
            <w:tcBorders>
              <w:top w:val="single" w:sz="16" w:space="0" w:color="000000"/>
              <w:left w:val="nil"/>
              <w:right w:val="single" w:sz="16" w:space="0" w:color="000000"/>
            </w:tcBorders>
            <w:shd w:val="clear" w:color="auto" w:fill="FFFFFF"/>
            <w:tcMar>
              <w:top w:w="30" w:type="dxa"/>
              <w:left w:w="30" w:type="dxa"/>
              <w:bottom w:w="30" w:type="dxa"/>
              <w:right w:w="30" w:type="dxa"/>
            </w:tcMar>
          </w:tcPr>
          <w:p w:rsidR="003A55F8" w:rsidRPr="00CC7B13" w:rsidRDefault="003A55F8" w:rsidP="00CB6F8D">
            <w:pPr>
              <w:autoSpaceDE w:val="0"/>
              <w:autoSpaceDN w:val="0"/>
              <w:adjustRightInd w:val="0"/>
              <w:spacing w:after="0" w:line="320" w:lineRule="atLeast"/>
              <w:rPr>
                <w:rFonts w:ascii="Times New Roman" w:hAnsi="Times New Roman" w:cs="Times New Roman"/>
                <w:sz w:val="24"/>
                <w:szCs w:val="24"/>
              </w:rPr>
            </w:pPr>
          </w:p>
        </w:tc>
        <w:tc>
          <w:tcPr>
            <w:tcW w:w="315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3A55F8" w:rsidRPr="00CC7B13" w:rsidRDefault="003A55F8" w:rsidP="00CB6F8D">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Chi-square</w:t>
            </w:r>
          </w:p>
        </w:tc>
        <w:tc>
          <w:tcPr>
            <w:tcW w:w="27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55F8" w:rsidRPr="00CC7B13" w:rsidRDefault="003A55F8" w:rsidP="00CB6F8D">
            <w:pPr>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CC7B13">
              <w:rPr>
                <w:rFonts w:ascii="Times New Roman" w:hAnsi="Times New Roman" w:cs="Times New Roman"/>
                <w:color w:val="000000"/>
                <w:sz w:val="24"/>
                <w:szCs w:val="24"/>
              </w:rPr>
              <w:t>df</w:t>
            </w:r>
            <w:proofErr w:type="spellEnd"/>
          </w:p>
        </w:tc>
        <w:tc>
          <w:tcPr>
            <w:tcW w:w="27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55F8" w:rsidRPr="00CC7B13" w:rsidRDefault="003A55F8" w:rsidP="00CB6F8D">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Sig.</w:t>
            </w:r>
          </w:p>
        </w:tc>
      </w:tr>
      <w:tr w:rsidR="003A55F8" w:rsidRPr="00CC7B13" w:rsidTr="00C5578A">
        <w:trPr>
          <w:cantSplit/>
          <w:tblHeader/>
        </w:trPr>
        <w:tc>
          <w:tcPr>
            <w:tcW w:w="90" w:type="dxa"/>
            <w:vMerge/>
            <w:tcBorders>
              <w:left w:val="nil"/>
              <w:right w:val="single" w:sz="16" w:space="0" w:color="000000"/>
            </w:tcBorders>
            <w:shd w:val="clear" w:color="auto" w:fill="FFFFFF"/>
            <w:tcMar>
              <w:top w:w="30" w:type="dxa"/>
              <w:left w:w="30" w:type="dxa"/>
              <w:bottom w:w="30" w:type="dxa"/>
              <w:right w:w="30" w:type="dxa"/>
            </w:tcMar>
          </w:tcPr>
          <w:p w:rsidR="003A55F8" w:rsidRPr="00CC7B13" w:rsidRDefault="003A55F8" w:rsidP="00CB6F8D">
            <w:pPr>
              <w:autoSpaceDE w:val="0"/>
              <w:autoSpaceDN w:val="0"/>
              <w:adjustRightInd w:val="0"/>
              <w:spacing w:after="0" w:line="320" w:lineRule="atLeast"/>
              <w:rPr>
                <w:rFonts w:ascii="Times New Roman" w:hAnsi="Times New Roman" w:cs="Times New Roman"/>
                <w:color w:val="000000"/>
                <w:sz w:val="24"/>
                <w:szCs w:val="24"/>
              </w:rPr>
            </w:pPr>
          </w:p>
        </w:tc>
        <w:tc>
          <w:tcPr>
            <w:tcW w:w="315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3A55F8" w:rsidRPr="00CC7B13" w:rsidRDefault="00372572"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20.349</w:t>
            </w:r>
          </w:p>
        </w:tc>
        <w:tc>
          <w:tcPr>
            <w:tcW w:w="2700" w:type="dxa"/>
            <w:tcBorders>
              <w:top w:val="single" w:sz="16" w:space="0" w:color="000000"/>
              <w:bottom w:val="nil"/>
            </w:tcBorders>
            <w:shd w:val="clear" w:color="auto" w:fill="FFFFFF"/>
            <w:tcMar>
              <w:top w:w="30" w:type="dxa"/>
              <w:left w:w="30" w:type="dxa"/>
              <w:bottom w:w="30" w:type="dxa"/>
              <w:right w:w="30" w:type="dxa"/>
            </w:tcMar>
            <w:vAlign w:val="center"/>
          </w:tcPr>
          <w:p w:rsidR="003A55F8" w:rsidRPr="00CC7B13" w:rsidRDefault="003A55F8"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11</w:t>
            </w:r>
          </w:p>
        </w:tc>
        <w:tc>
          <w:tcPr>
            <w:tcW w:w="27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A55F8" w:rsidRPr="00CC7B13" w:rsidRDefault="003A55F8"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.041</w:t>
            </w:r>
          </w:p>
        </w:tc>
      </w:tr>
      <w:tr w:rsidR="003A55F8" w:rsidRPr="00CC7B13" w:rsidTr="00C5578A">
        <w:trPr>
          <w:cantSplit/>
          <w:tblHeader/>
        </w:trPr>
        <w:tc>
          <w:tcPr>
            <w:tcW w:w="90" w:type="dxa"/>
            <w:vMerge/>
            <w:tcBorders>
              <w:left w:val="nil"/>
              <w:right w:val="single" w:sz="16" w:space="0" w:color="000000"/>
            </w:tcBorders>
            <w:shd w:val="clear" w:color="auto" w:fill="FFFFFF"/>
            <w:tcMar>
              <w:top w:w="30" w:type="dxa"/>
              <w:left w:w="30" w:type="dxa"/>
              <w:bottom w:w="30" w:type="dxa"/>
              <w:right w:w="30" w:type="dxa"/>
            </w:tcMar>
          </w:tcPr>
          <w:p w:rsidR="003A55F8" w:rsidRPr="00CC7B13" w:rsidRDefault="003A55F8" w:rsidP="00CB6F8D">
            <w:pPr>
              <w:autoSpaceDE w:val="0"/>
              <w:autoSpaceDN w:val="0"/>
              <w:adjustRightInd w:val="0"/>
              <w:spacing w:after="0" w:line="320" w:lineRule="atLeast"/>
              <w:rPr>
                <w:rFonts w:ascii="Times New Roman" w:hAnsi="Times New Roman" w:cs="Times New Roman"/>
                <w:color w:val="000000"/>
                <w:sz w:val="24"/>
                <w:szCs w:val="24"/>
              </w:rPr>
            </w:pPr>
          </w:p>
        </w:tc>
        <w:tc>
          <w:tcPr>
            <w:tcW w:w="3150" w:type="dxa"/>
            <w:tcBorders>
              <w:top w:val="nil"/>
              <w:left w:val="single" w:sz="16" w:space="0" w:color="000000"/>
              <w:bottom w:val="nil"/>
            </w:tcBorders>
            <w:shd w:val="clear" w:color="auto" w:fill="FFFFFF"/>
            <w:tcMar>
              <w:top w:w="30" w:type="dxa"/>
              <w:left w:w="30" w:type="dxa"/>
              <w:bottom w:w="30" w:type="dxa"/>
              <w:right w:w="30" w:type="dxa"/>
            </w:tcMar>
            <w:vAlign w:val="center"/>
          </w:tcPr>
          <w:p w:rsidR="003A55F8" w:rsidRPr="00CC7B13" w:rsidRDefault="00372572"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20.349</w:t>
            </w:r>
          </w:p>
        </w:tc>
        <w:tc>
          <w:tcPr>
            <w:tcW w:w="2700" w:type="dxa"/>
            <w:tcBorders>
              <w:top w:val="nil"/>
              <w:bottom w:val="nil"/>
            </w:tcBorders>
            <w:shd w:val="clear" w:color="auto" w:fill="FFFFFF"/>
            <w:tcMar>
              <w:top w:w="30" w:type="dxa"/>
              <w:left w:w="30" w:type="dxa"/>
              <w:bottom w:w="30" w:type="dxa"/>
              <w:right w:w="30" w:type="dxa"/>
            </w:tcMar>
            <w:vAlign w:val="center"/>
          </w:tcPr>
          <w:p w:rsidR="003A55F8" w:rsidRPr="00CC7B13" w:rsidRDefault="003A55F8"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11</w:t>
            </w:r>
          </w:p>
        </w:tc>
        <w:tc>
          <w:tcPr>
            <w:tcW w:w="2700" w:type="dxa"/>
            <w:tcBorders>
              <w:top w:val="nil"/>
              <w:bottom w:val="nil"/>
              <w:right w:val="single" w:sz="16" w:space="0" w:color="000000"/>
            </w:tcBorders>
            <w:shd w:val="clear" w:color="auto" w:fill="FFFFFF"/>
            <w:tcMar>
              <w:top w:w="30" w:type="dxa"/>
              <w:left w:w="30" w:type="dxa"/>
              <w:bottom w:w="30" w:type="dxa"/>
              <w:right w:w="30" w:type="dxa"/>
            </w:tcMar>
            <w:vAlign w:val="center"/>
          </w:tcPr>
          <w:p w:rsidR="003A55F8" w:rsidRPr="00CC7B13" w:rsidRDefault="003A55F8"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.041</w:t>
            </w:r>
          </w:p>
        </w:tc>
      </w:tr>
      <w:tr w:rsidR="003A55F8" w:rsidRPr="00CC7B13" w:rsidTr="00C5578A">
        <w:trPr>
          <w:cantSplit/>
        </w:trPr>
        <w:tc>
          <w:tcPr>
            <w:tcW w:w="90" w:type="dxa"/>
            <w:vMerge/>
            <w:tcBorders>
              <w:left w:val="nil"/>
              <w:bottom w:val="single" w:sz="16" w:space="0" w:color="000000"/>
              <w:right w:val="single" w:sz="16" w:space="0" w:color="000000"/>
            </w:tcBorders>
            <w:shd w:val="clear" w:color="auto" w:fill="FFFFFF"/>
            <w:tcMar>
              <w:top w:w="30" w:type="dxa"/>
              <w:left w:w="30" w:type="dxa"/>
              <w:bottom w:w="30" w:type="dxa"/>
              <w:right w:w="30" w:type="dxa"/>
            </w:tcMar>
          </w:tcPr>
          <w:p w:rsidR="003A55F8" w:rsidRPr="00CC7B13" w:rsidRDefault="003A55F8" w:rsidP="00CB6F8D">
            <w:pPr>
              <w:autoSpaceDE w:val="0"/>
              <w:autoSpaceDN w:val="0"/>
              <w:adjustRightInd w:val="0"/>
              <w:spacing w:after="0" w:line="320" w:lineRule="atLeast"/>
              <w:rPr>
                <w:rFonts w:ascii="Times New Roman" w:hAnsi="Times New Roman" w:cs="Times New Roman"/>
                <w:color w:val="000000"/>
                <w:sz w:val="24"/>
                <w:szCs w:val="24"/>
              </w:rPr>
            </w:pPr>
          </w:p>
        </w:tc>
        <w:tc>
          <w:tcPr>
            <w:tcW w:w="315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3A55F8" w:rsidRPr="00CC7B13" w:rsidRDefault="00372572"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20.349</w:t>
            </w:r>
          </w:p>
        </w:tc>
        <w:tc>
          <w:tcPr>
            <w:tcW w:w="2700" w:type="dxa"/>
            <w:tcBorders>
              <w:top w:val="nil"/>
              <w:bottom w:val="single" w:sz="16" w:space="0" w:color="000000"/>
            </w:tcBorders>
            <w:shd w:val="clear" w:color="auto" w:fill="FFFFFF"/>
            <w:tcMar>
              <w:top w:w="30" w:type="dxa"/>
              <w:left w:w="30" w:type="dxa"/>
              <w:bottom w:w="30" w:type="dxa"/>
              <w:right w:w="30" w:type="dxa"/>
            </w:tcMar>
            <w:vAlign w:val="center"/>
          </w:tcPr>
          <w:p w:rsidR="003A55F8" w:rsidRPr="00CC7B13" w:rsidRDefault="003A55F8"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11</w:t>
            </w:r>
          </w:p>
        </w:tc>
        <w:tc>
          <w:tcPr>
            <w:tcW w:w="270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3A55F8" w:rsidRPr="00CC7B13" w:rsidRDefault="003A55F8"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.041</w:t>
            </w:r>
          </w:p>
        </w:tc>
      </w:tr>
    </w:tbl>
    <w:p w:rsidR="00427D5F" w:rsidRPr="00CC7B13" w:rsidRDefault="00427D5F" w:rsidP="00427D5F">
      <w:pPr>
        <w:spacing w:line="360" w:lineRule="auto"/>
        <w:jc w:val="both"/>
        <w:rPr>
          <w:rFonts w:ascii="Times New Roman" w:hAnsi="Times New Roman" w:cs="Times New Roman"/>
          <w:sz w:val="28"/>
        </w:rPr>
      </w:pPr>
      <w:r w:rsidRPr="00CC7B13">
        <w:rPr>
          <w:rFonts w:ascii="Times New Roman" w:hAnsi="Times New Roman" w:cs="Times New Roman"/>
          <w:sz w:val="24"/>
        </w:rPr>
        <w:t>Source: Field survey, 2022/2023</w:t>
      </w:r>
    </w:p>
    <w:p w:rsidR="00ED1CAF" w:rsidRPr="00CC7B13" w:rsidRDefault="00ED1CAF" w:rsidP="00CB6F8D">
      <w:pPr>
        <w:autoSpaceDE w:val="0"/>
        <w:autoSpaceDN w:val="0"/>
        <w:adjustRightInd w:val="0"/>
        <w:spacing w:after="0" w:line="400" w:lineRule="atLeast"/>
        <w:rPr>
          <w:rFonts w:ascii="Times New Roman" w:hAnsi="Times New Roman" w:cs="Times New Roman"/>
          <w:sz w:val="24"/>
          <w:szCs w:val="24"/>
        </w:rPr>
      </w:pPr>
      <w:r w:rsidRPr="00CC7B13">
        <w:rPr>
          <w:rFonts w:ascii="Times New Roman" w:hAnsi="Times New Roman" w:cs="Times New Roman"/>
          <w:b/>
          <w:sz w:val="24"/>
          <w:szCs w:val="24"/>
        </w:rPr>
        <w:t>Null hypothesis (Ho) :-</w:t>
      </w:r>
      <w:r w:rsidRPr="00CC7B13">
        <w:rPr>
          <w:rFonts w:ascii="Times New Roman" w:hAnsi="Times New Roman" w:cs="Times New Roman"/>
          <w:sz w:val="24"/>
          <w:szCs w:val="24"/>
        </w:rPr>
        <w:t xml:space="preserve"> The model adequately fit the data;</w:t>
      </w:r>
    </w:p>
    <w:p w:rsidR="00851B61" w:rsidRPr="00CC7B13" w:rsidRDefault="00851B61" w:rsidP="00DA163A">
      <w:pPr>
        <w:autoSpaceDE w:val="0"/>
        <w:autoSpaceDN w:val="0"/>
        <w:adjustRightInd w:val="0"/>
        <w:spacing w:after="0" w:line="400" w:lineRule="atLeast"/>
        <w:jc w:val="both"/>
        <w:rPr>
          <w:rFonts w:ascii="Times New Roman" w:hAnsi="Times New Roman" w:cs="Times New Roman"/>
          <w:sz w:val="24"/>
          <w:szCs w:val="24"/>
        </w:rPr>
      </w:pPr>
      <w:r w:rsidRPr="00CC7B13">
        <w:rPr>
          <w:rFonts w:ascii="Times New Roman" w:hAnsi="Times New Roman" w:cs="Times New Roman"/>
          <w:sz w:val="24"/>
          <w:szCs w:val="24"/>
        </w:rPr>
        <w:t xml:space="preserve">The </w:t>
      </w:r>
      <w:proofErr w:type="spellStart"/>
      <w:r w:rsidRPr="00CC7B13">
        <w:rPr>
          <w:rFonts w:ascii="Times New Roman" w:hAnsi="Times New Roman" w:cs="Times New Roman"/>
          <w:sz w:val="24"/>
          <w:szCs w:val="24"/>
        </w:rPr>
        <w:t>hosmer</w:t>
      </w:r>
      <w:proofErr w:type="spellEnd"/>
      <w:r w:rsidRPr="00CC7B13">
        <w:rPr>
          <w:rFonts w:ascii="Times New Roman" w:hAnsi="Times New Roman" w:cs="Times New Roman"/>
          <w:sz w:val="24"/>
          <w:szCs w:val="24"/>
        </w:rPr>
        <w:t xml:space="preserve"> and </w:t>
      </w:r>
      <w:proofErr w:type="spellStart"/>
      <w:r w:rsidRPr="00CC7B13">
        <w:rPr>
          <w:rFonts w:ascii="Times New Roman" w:hAnsi="Times New Roman" w:cs="Times New Roman"/>
          <w:sz w:val="24"/>
          <w:szCs w:val="24"/>
        </w:rPr>
        <w:t>lemeshow</w:t>
      </w:r>
      <w:proofErr w:type="spellEnd"/>
      <w:r w:rsidRPr="00CC7B13">
        <w:rPr>
          <w:rFonts w:ascii="Times New Roman" w:hAnsi="Times New Roman" w:cs="Times New Roman"/>
          <w:sz w:val="24"/>
          <w:szCs w:val="24"/>
        </w:rPr>
        <w:t xml:space="preserve"> test is also a test of model fit. Th</w:t>
      </w:r>
      <w:r w:rsidR="002B3075">
        <w:rPr>
          <w:rFonts w:ascii="Times New Roman" w:hAnsi="Times New Roman" w:cs="Times New Roman"/>
          <w:sz w:val="24"/>
          <w:szCs w:val="24"/>
        </w:rPr>
        <w:t xml:space="preserve">e </w:t>
      </w:r>
      <w:proofErr w:type="spellStart"/>
      <w:r w:rsidR="002B3075">
        <w:rPr>
          <w:rFonts w:ascii="Times New Roman" w:hAnsi="Times New Roman" w:cs="Times New Roman"/>
          <w:sz w:val="24"/>
          <w:szCs w:val="24"/>
        </w:rPr>
        <w:t>hosmer</w:t>
      </w:r>
      <w:proofErr w:type="spellEnd"/>
      <w:r w:rsidR="002B3075">
        <w:rPr>
          <w:rFonts w:ascii="Times New Roman" w:hAnsi="Times New Roman" w:cs="Times New Roman"/>
          <w:sz w:val="24"/>
          <w:szCs w:val="24"/>
        </w:rPr>
        <w:t xml:space="preserve"> and </w:t>
      </w:r>
      <w:proofErr w:type="spellStart"/>
      <w:r w:rsidR="002B3075">
        <w:rPr>
          <w:rFonts w:ascii="Times New Roman" w:hAnsi="Times New Roman" w:cs="Times New Roman"/>
          <w:sz w:val="24"/>
          <w:szCs w:val="24"/>
        </w:rPr>
        <w:t>lemeshow</w:t>
      </w:r>
      <w:proofErr w:type="spellEnd"/>
      <w:r w:rsidR="002B3075">
        <w:rPr>
          <w:rFonts w:ascii="Times New Roman" w:hAnsi="Times New Roman" w:cs="Times New Roman"/>
          <w:sz w:val="24"/>
          <w:szCs w:val="24"/>
        </w:rPr>
        <w:t xml:space="preserve"> statistic </w:t>
      </w:r>
      <w:r w:rsidRPr="00CC7B13">
        <w:rPr>
          <w:rFonts w:ascii="Times New Roman" w:hAnsi="Times New Roman" w:cs="Times New Roman"/>
          <w:sz w:val="24"/>
          <w:szCs w:val="24"/>
        </w:rPr>
        <w:t xml:space="preserve">indicate a poor fit if the significant value is less than </w:t>
      </w:r>
      <w:r w:rsidR="00434641" w:rsidRPr="00CC7B13">
        <w:rPr>
          <w:rFonts w:ascii="Times New Roman" w:hAnsi="Times New Roman" w:cs="Times New Roman"/>
          <w:sz w:val="24"/>
          <w:szCs w:val="24"/>
        </w:rPr>
        <w:t>0.05. The model adequately fit the data. Hence there is no difference between the observed and predicted model.</w:t>
      </w:r>
    </w:p>
    <w:p w:rsidR="00DC6788" w:rsidRPr="00CC7B13" w:rsidRDefault="00DC6788" w:rsidP="00DA163A">
      <w:pPr>
        <w:autoSpaceDE w:val="0"/>
        <w:autoSpaceDN w:val="0"/>
        <w:adjustRightInd w:val="0"/>
        <w:spacing w:after="0" w:line="400" w:lineRule="atLeast"/>
        <w:jc w:val="both"/>
        <w:rPr>
          <w:rFonts w:ascii="Times New Roman" w:hAnsi="Times New Roman" w:cs="Times New Roman"/>
          <w:sz w:val="24"/>
          <w:szCs w:val="24"/>
        </w:rPr>
      </w:pPr>
      <w:r w:rsidRPr="00CC7B13">
        <w:rPr>
          <w:rFonts w:ascii="Times New Roman" w:hAnsi="Times New Roman" w:cs="Times New Roman"/>
          <w:sz w:val="24"/>
          <w:szCs w:val="24"/>
        </w:rPr>
        <w:t xml:space="preserve">The model has also good fit since </w:t>
      </w:r>
      <w:proofErr w:type="spellStart"/>
      <w:r w:rsidRPr="00CC7B13">
        <w:rPr>
          <w:rFonts w:ascii="Times New Roman" w:hAnsi="Times New Roman" w:cs="Times New Roman"/>
          <w:sz w:val="24"/>
          <w:szCs w:val="24"/>
        </w:rPr>
        <w:t>Hosmer</w:t>
      </w:r>
      <w:proofErr w:type="spellEnd"/>
      <w:r w:rsidRPr="00CC7B13">
        <w:rPr>
          <w:rFonts w:ascii="Times New Roman" w:hAnsi="Times New Roman" w:cs="Times New Roman"/>
          <w:sz w:val="24"/>
          <w:szCs w:val="24"/>
        </w:rPr>
        <w:t xml:space="preserve"> and </w:t>
      </w:r>
      <w:proofErr w:type="spellStart"/>
      <w:r w:rsidRPr="00CC7B13">
        <w:rPr>
          <w:rFonts w:ascii="Times New Roman" w:hAnsi="Times New Roman" w:cs="Times New Roman"/>
          <w:sz w:val="24"/>
          <w:szCs w:val="24"/>
        </w:rPr>
        <w:t>Lemeshow</w:t>
      </w:r>
      <w:proofErr w:type="spellEnd"/>
      <w:r w:rsidRPr="00CC7B13">
        <w:rPr>
          <w:rFonts w:ascii="Times New Roman" w:hAnsi="Times New Roman" w:cs="Times New Roman"/>
          <w:sz w:val="24"/>
          <w:szCs w:val="24"/>
        </w:rPr>
        <w:t xml:space="preserve"> test could not reject the hypothesis of model appropri</w:t>
      </w:r>
      <w:r w:rsidR="00372572" w:rsidRPr="00CC7B13">
        <w:rPr>
          <w:rFonts w:ascii="Times New Roman" w:hAnsi="Times New Roman" w:cs="Times New Roman"/>
          <w:sz w:val="24"/>
          <w:szCs w:val="24"/>
        </w:rPr>
        <w:t>ateness as chi-square value is 5.433 and P = 0.710</w:t>
      </w:r>
      <w:r w:rsidRPr="00CC7B13">
        <w:rPr>
          <w:rFonts w:ascii="Times New Roman" w:hAnsi="Times New Roman" w:cs="Times New Roman"/>
          <w:sz w:val="24"/>
          <w:szCs w:val="24"/>
        </w:rPr>
        <w:t xml:space="preserve"> which is &gt;10%.</w:t>
      </w:r>
      <w:r w:rsidR="00B614E4">
        <w:rPr>
          <w:rFonts w:ascii="Times New Roman" w:hAnsi="Times New Roman" w:cs="Times New Roman"/>
          <w:sz w:val="24"/>
          <w:szCs w:val="24"/>
        </w:rPr>
        <w:t xml:space="preserve"> (See table 19</w:t>
      </w:r>
      <w:r w:rsidR="00434641" w:rsidRPr="00CC7B13">
        <w:rPr>
          <w:rFonts w:ascii="Times New Roman" w:hAnsi="Times New Roman" w:cs="Times New Roman"/>
          <w:sz w:val="24"/>
          <w:szCs w:val="24"/>
        </w:rPr>
        <w:t>)</w:t>
      </w:r>
    </w:p>
    <w:p w:rsidR="003A55F8" w:rsidRPr="0050467F" w:rsidRDefault="003A55F8" w:rsidP="0050467F">
      <w:pPr>
        <w:autoSpaceDE w:val="0"/>
        <w:autoSpaceDN w:val="0"/>
        <w:adjustRightInd w:val="0"/>
        <w:spacing w:after="0" w:line="320" w:lineRule="atLeast"/>
        <w:rPr>
          <w:rFonts w:ascii="Times New Roman" w:hAnsi="Times New Roman" w:cs="Times New Roman"/>
          <w:b/>
          <w:bCs/>
          <w:color w:val="000000"/>
          <w:sz w:val="24"/>
          <w:szCs w:val="24"/>
        </w:rPr>
      </w:pPr>
    </w:p>
    <w:p w:rsidR="00CB6F8D" w:rsidRPr="002973AB" w:rsidRDefault="002973AB" w:rsidP="002973AB">
      <w:pPr>
        <w:pStyle w:val="Caption"/>
        <w:rPr>
          <w:rFonts w:ascii="Times New Roman" w:hAnsi="Times New Roman" w:cs="Times New Roman"/>
          <w:b w:val="0"/>
          <w:color w:val="000000" w:themeColor="text1"/>
          <w:sz w:val="48"/>
          <w:szCs w:val="24"/>
        </w:rPr>
      </w:pPr>
      <w:bookmarkStart w:id="144" w:name="_Toc140738849"/>
      <w:bookmarkStart w:id="145" w:name="_Toc140079184"/>
      <w:r w:rsidRPr="002973AB">
        <w:rPr>
          <w:rFonts w:ascii="Times New Roman" w:hAnsi="Times New Roman" w:cs="Times New Roman"/>
          <w:b w:val="0"/>
          <w:color w:val="000000" w:themeColor="text1"/>
          <w:sz w:val="24"/>
        </w:rPr>
        <w:t xml:space="preserve">Table </w:t>
      </w:r>
      <w:r w:rsidRPr="002973AB">
        <w:rPr>
          <w:rFonts w:ascii="Times New Roman" w:hAnsi="Times New Roman" w:cs="Times New Roman"/>
          <w:b w:val="0"/>
          <w:color w:val="000000" w:themeColor="text1"/>
          <w:sz w:val="24"/>
        </w:rPr>
        <w:fldChar w:fldCharType="begin"/>
      </w:r>
      <w:r w:rsidRPr="002973AB">
        <w:rPr>
          <w:rFonts w:ascii="Times New Roman" w:hAnsi="Times New Roman" w:cs="Times New Roman"/>
          <w:b w:val="0"/>
          <w:color w:val="000000" w:themeColor="text1"/>
          <w:sz w:val="24"/>
        </w:rPr>
        <w:instrText xml:space="preserve"> SEQ Table \* ARABIC </w:instrText>
      </w:r>
      <w:r w:rsidRPr="002973AB">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19</w:t>
      </w:r>
      <w:r w:rsidRPr="002973AB">
        <w:rPr>
          <w:rFonts w:ascii="Times New Roman" w:hAnsi="Times New Roman" w:cs="Times New Roman"/>
          <w:b w:val="0"/>
          <w:color w:val="000000" w:themeColor="text1"/>
          <w:sz w:val="24"/>
        </w:rPr>
        <w:fldChar w:fldCharType="end"/>
      </w:r>
      <w:r w:rsidRPr="002973AB">
        <w:rPr>
          <w:rFonts w:ascii="Times New Roman" w:hAnsi="Times New Roman" w:cs="Times New Roman"/>
          <w:b w:val="0"/>
          <w:color w:val="000000" w:themeColor="text1"/>
          <w:sz w:val="24"/>
        </w:rPr>
        <w:t xml:space="preserve">: </w:t>
      </w:r>
      <w:proofErr w:type="spellStart"/>
      <w:r w:rsidRPr="002973AB">
        <w:rPr>
          <w:rFonts w:ascii="Times New Roman" w:hAnsi="Times New Roman" w:cs="Times New Roman"/>
          <w:b w:val="0"/>
          <w:color w:val="000000" w:themeColor="text1"/>
          <w:sz w:val="24"/>
        </w:rPr>
        <w:t>Hosmer</w:t>
      </w:r>
      <w:proofErr w:type="spellEnd"/>
      <w:r w:rsidRPr="002973AB">
        <w:rPr>
          <w:rFonts w:ascii="Times New Roman" w:hAnsi="Times New Roman" w:cs="Times New Roman"/>
          <w:b w:val="0"/>
          <w:color w:val="000000" w:themeColor="text1"/>
          <w:sz w:val="24"/>
        </w:rPr>
        <w:t xml:space="preserve"> and </w:t>
      </w:r>
      <w:proofErr w:type="spellStart"/>
      <w:r w:rsidRPr="002973AB">
        <w:rPr>
          <w:rFonts w:ascii="Times New Roman" w:hAnsi="Times New Roman" w:cs="Times New Roman"/>
          <w:b w:val="0"/>
          <w:color w:val="000000" w:themeColor="text1"/>
          <w:sz w:val="24"/>
        </w:rPr>
        <w:t>Lemeshow</w:t>
      </w:r>
      <w:proofErr w:type="spellEnd"/>
      <w:r w:rsidRPr="002973AB">
        <w:rPr>
          <w:rFonts w:ascii="Times New Roman" w:hAnsi="Times New Roman" w:cs="Times New Roman"/>
          <w:b w:val="0"/>
          <w:color w:val="000000" w:themeColor="text1"/>
          <w:sz w:val="24"/>
        </w:rPr>
        <w:t xml:space="preserve"> Test</w:t>
      </w:r>
      <w:bookmarkEnd w:id="144"/>
      <w:r w:rsidRPr="002973AB">
        <w:rPr>
          <w:rFonts w:ascii="Times New Roman" w:hAnsi="Times New Roman" w:cs="Times New Roman"/>
          <w:b w:val="0"/>
          <w:color w:val="000000" w:themeColor="text1"/>
          <w:sz w:val="24"/>
        </w:rPr>
        <w:t xml:space="preserve"> </w:t>
      </w:r>
      <w:bookmarkEnd w:id="145"/>
    </w:p>
    <w:tbl>
      <w:tblPr>
        <w:tblW w:w="864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430"/>
        <w:gridCol w:w="2700"/>
        <w:gridCol w:w="3510"/>
      </w:tblGrid>
      <w:tr w:rsidR="003A55F8" w:rsidRPr="00CC7B13" w:rsidTr="00DA163A">
        <w:trPr>
          <w:cantSplit/>
          <w:tblHeader/>
        </w:trPr>
        <w:tc>
          <w:tcPr>
            <w:tcW w:w="243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3A55F8" w:rsidRPr="00CC7B13" w:rsidRDefault="003A55F8" w:rsidP="00CB6F8D">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Chi-square</w:t>
            </w:r>
          </w:p>
        </w:tc>
        <w:tc>
          <w:tcPr>
            <w:tcW w:w="27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55F8" w:rsidRPr="00CC7B13" w:rsidRDefault="003A55F8" w:rsidP="00CB6F8D">
            <w:pPr>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CC7B13">
              <w:rPr>
                <w:rFonts w:ascii="Times New Roman" w:hAnsi="Times New Roman" w:cs="Times New Roman"/>
                <w:color w:val="000000"/>
                <w:sz w:val="24"/>
                <w:szCs w:val="24"/>
              </w:rPr>
              <w:t>df</w:t>
            </w:r>
            <w:proofErr w:type="spellEnd"/>
          </w:p>
        </w:tc>
        <w:tc>
          <w:tcPr>
            <w:tcW w:w="35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55F8" w:rsidRPr="00CC7B13" w:rsidRDefault="003A55F8" w:rsidP="00CB6F8D">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Sig.</w:t>
            </w:r>
          </w:p>
        </w:tc>
      </w:tr>
      <w:tr w:rsidR="003A55F8" w:rsidRPr="00CC7B13" w:rsidTr="00DA163A">
        <w:trPr>
          <w:cantSplit/>
        </w:trPr>
        <w:tc>
          <w:tcPr>
            <w:tcW w:w="243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3A55F8" w:rsidRPr="00CC7B13" w:rsidRDefault="00372572"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5.433</w:t>
            </w:r>
          </w:p>
        </w:tc>
        <w:tc>
          <w:tcPr>
            <w:tcW w:w="270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A55F8" w:rsidRPr="00CC7B13" w:rsidRDefault="00372572"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8</w:t>
            </w:r>
          </w:p>
        </w:tc>
        <w:tc>
          <w:tcPr>
            <w:tcW w:w="35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3A55F8" w:rsidRPr="00CC7B13" w:rsidRDefault="00372572" w:rsidP="0059174B">
            <w:pPr>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.710</w:t>
            </w:r>
          </w:p>
        </w:tc>
      </w:tr>
    </w:tbl>
    <w:p w:rsidR="00427D5F" w:rsidRPr="00CC7B13" w:rsidRDefault="00427D5F" w:rsidP="00427D5F">
      <w:pPr>
        <w:spacing w:line="360" w:lineRule="auto"/>
        <w:jc w:val="both"/>
        <w:rPr>
          <w:rFonts w:ascii="Times New Roman" w:hAnsi="Times New Roman" w:cs="Times New Roman"/>
          <w:sz w:val="28"/>
        </w:rPr>
      </w:pPr>
      <w:r w:rsidRPr="00CC7B13">
        <w:rPr>
          <w:rFonts w:ascii="Times New Roman" w:hAnsi="Times New Roman" w:cs="Times New Roman"/>
          <w:sz w:val="24"/>
        </w:rPr>
        <w:t>Source: Field survey, 2022/2023</w:t>
      </w:r>
    </w:p>
    <w:p w:rsidR="00FB21C0" w:rsidRPr="00A157FB" w:rsidRDefault="003A55F8" w:rsidP="00A157FB">
      <w:pPr>
        <w:widowControl w:val="0"/>
        <w:autoSpaceDE w:val="0"/>
        <w:autoSpaceDN w:val="0"/>
        <w:adjustRightInd w:val="0"/>
        <w:spacing w:after="0" w:line="360" w:lineRule="auto"/>
        <w:rPr>
          <w:rFonts w:ascii="Times New Roman" w:hAnsi="Times New Roman" w:cs="Times New Roman"/>
          <w:bCs/>
          <w:color w:val="000000"/>
          <w:sz w:val="24"/>
          <w:szCs w:val="24"/>
        </w:rPr>
      </w:pPr>
      <w:r w:rsidRPr="00CC7B13">
        <w:rPr>
          <w:rFonts w:ascii="Times New Roman" w:hAnsi="Times New Roman" w:cs="Times New Roman"/>
          <w:bCs/>
          <w:color w:val="000000"/>
          <w:sz w:val="24"/>
          <w:szCs w:val="24"/>
        </w:rPr>
        <w:t>Given the set of independent /predictors / variables the full model explains about 17.6% to 24.1% variation on th</w:t>
      </w:r>
      <w:r w:rsidR="00B27678" w:rsidRPr="00CC7B13">
        <w:rPr>
          <w:rFonts w:ascii="Times New Roman" w:hAnsi="Times New Roman" w:cs="Times New Roman"/>
          <w:bCs/>
          <w:color w:val="000000"/>
          <w:sz w:val="24"/>
          <w:szCs w:val="24"/>
        </w:rPr>
        <w:t>e dependent /</w:t>
      </w:r>
      <w:r w:rsidR="00825178" w:rsidRPr="00CC7B13">
        <w:rPr>
          <w:rFonts w:ascii="Times New Roman" w:hAnsi="Times New Roman" w:cs="Times New Roman"/>
          <w:bCs/>
          <w:color w:val="000000"/>
          <w:sz w:val="24"/>
          <w:szCs w:val="24"/>
        </w:rPr>
        <w:t>response/ variable</w:t>
      </w:r>
      <w:r w:rsidR="0006646D">
        <w:rPr>
          <w:rFonts w:ascii="Times New Roman" w:hAnsi="Times New Roman" w:cs="Times New Roman"/>
          <w:bCs/>
          <w:color w:val="000000"/>
          <w:sz w:val="24"/>
          <w:szCs w:val="24"/>
        </w:rPr>
        <w:t>.</w:t>
      </w:r>
      <w:r w:rsidR="00825178" w:rsidRPr="00CC7B13">
        <w:rPr>
          <w:rFonts w:ascii="Times New Roman" w:hAnsi="Times New Roman" w:cs="Times New Roman"/>
          <w:bCs/>
          <w:color w:val="000000"/>
          <w:sz w:val="24"/>
          <w:szCs w:val="24"/>
        </w:rPr>
        <w:t xml:space="preserve"> (see table </w:t>
      </w:r>
      <w:r w:rsidR="00B614E4">
        <w:rPr>
          <w:rFonts w:ascii="Times New Roman" w:hAnsi="Times New Roman" w:cs="Times New Roman"/>
          <w:bCs/>
          <w:color w:val="000000"/>
          <w:sz w:val="24"/>
          <w:szCs w:val="24"/>
        </w:rPr>
        <w:t>20</w:t>
      </w:r>
      <w:r w:rsidR="00B27678" w:rsidRPr="00CC7B13">
        <w:rPr>
          <w:rFonts w:ascii="Times New Roman" w:hAnsi="Times New Roman" w:cs="Times New Roman"/>
          <w:bCs/>
          <w:color w:val="000000"/>
          <w:sz w:val="24"/>
          <w:szCs w:val="24"/>
        </w:rPr>
        <w:t>)</w:t>
      </w:r>
    </w:p>
    <w:p w:rsidR="0050467F" w:rsidRPr="00FB21C0" w:rsidRDefault="00FB21C0" w:rsidP="00FB21C0">
      <w:pPr>
        <w:pStyle w:val="Caption"/>
        <w:rPr>
          <w:rFonts w:ascii="Times New Roman" w:hAnsi="Times New Roman" w:cs="Times New Roman"/>
          <w:b w:val="0"/>
          <w:color w:val="000000" w:themeColor="text1"/>
          <w:sz w:val="48"/>
        </w:rPr>
      </w:pPr>
      <w:bookmarkStart w:id="146" w:name="_Toc140738850"/>
      <w:bookmarkStart w:id="147" w:name="_Toc140079185"/>
      <w:r w:rsidRPr="00FB21C0">
        <w:rPr>
          <w:rFonts w:ascii="Times New Roman" w:hAnsi="Times New Roman" w:cs="Times New Roman"/>
          <w:b w:val="0"/>
          <w:color w:val="000000" w:themeColor="text1"/>
          <w:sz w:val="24"/>
        </w:rPr>
        <w:t xml:space="preserve">Table </w:t>
      </w:r>
      <w:r w:rsidRPr="00FB21C0">
        <w:rPr>
          <w:rFonts w:ascii="Times New Roman" w:hAnsi="Times New Roman" w:cs="Times New Roman"/>
          <w:b w:val="0"/>
          <w:color w:val="000000" w:themeColor="text1"/>
          <w:sz w:val="24"/>
        </w:rPr>
        <w:fldChar w:fldCharType="begin"/>
      </w:r>
      <w:r w:rsidRPr="00FB21C0">
        <w:rPr>
          <w:rFonts w:ascii="Times New Roman" w:hAnsi="Times New Roman" w:cs="Times New Roman"/>
          <w:b w:val="0"/>
          <w:color w:val="000000" w:themeColor="text1"/>
          <w:sz w:val="24"/>
        </w:rPr>
        <w:instrText xml:space="preserve"> SEQ Table \* ARABIC </w:instrText>
      </w:r>
      <w:r w:rsidRPr="00FB21C0">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20</w:t>
      </w:r>
      <w:r w:rsidRPr="00FB21C0">
        <w:rPr>
          <w:rFonts w:ascii="Times New Roman" w:hAnsi="Times New Roman" w:cs="Times New Roman"/>
          <w:b w:val="0"/>
          <w:color w:val="000000" w:themeColor="text1"/>
          <w:sz w:val="24"/>
        </w:rPr>
        <w:fldChar w:fldCharType="end"/>
      </w:r>
      <w:r w:rsidRPr="00FB21C0">
        <w:rPr>
          <w:rFonts w:ascii="Times New Roman" w:hAnsi="Times New Roman" w:cs="Times New Roman"/>
          <w:b w:val="0"/>
          <w:color w:val="000000" w:themeColor="text1"/>
          <w:sz w:val="24"/>
        </w:rPr>
        <w:t>: Model summary</w:t>
      </w:r>
      <w:bookmarkEnd w:id="146"/>
      <w:r w:rsidRPr="00FB21C0">
        <w:rPr>
          <w:rFonts w:ascii="Times New Roman" w:hAnsi="Times New Roman" w:cs="Times New Roman"/>
          <w:b w:val="0"/>
          <w:color w:val="000000" w:themeColor="text1"/>
          <w:sz w:val="24"/>
        </w:rPr>
        <w:t xml:space="preserve"> </w:t>
      </w:r>
      <w:bookmarkEnd w:id="147"/>
    </w:p>
    <w:tbl>
      <w:tblPr>
        <w:tblW w:w="864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442"/>
        <w:gridCol w:w="2688"/>
        <w:gridCol w:w="3510"/>
      </w:tblGrid>
      <w:tr w:rsidR="003A55F8" w:rsidRPr="00CC7B13" w:rsidTr="00DA163A">
        <w:trPr>
          <w:cantSplit/>
          <w:tblHeader/>
        </w:trPr>
        <w:tc>
          <w:tcPr>
            <w:tcW w:w="24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3A55F8" w:rsidRPr="00CC7B13" w:rsidRDefault="003A55F8" w:rsidP="00373EAB">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 Log likelihood</w:t>
            </w:r>
          </w:p>
        </w:tc>
        <w:tc>
          <w:tcPr>
            <w:tcW w:w="268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55F8" w:rsidRPr="00CC7B13" w:rsidRDefault="003A55F8" w:rsidP="00373EAB">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Cox &amp; Snell R Square</w:t>
            </w:r>
          </w:p>
        </w:tc>
        <w:tc>
          <w:tcPr>
            <w:tcW w:w="35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55F8" w:rsidRPr="00CC7B13" w:rsidRDefault="003A55F8" w:rsidP="00373EAB">
            <w:pPr>
              <w:widowControl w:val="0"/>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CC7B13">
              <w:rPr>
                <w:rFonts w:ascii="Times New Roman" w:hAnsi="Times New Roman" w:cs="Times New Roman"/>
                <w:color w:val="000000"/>
                <w:sz w:val="24"/>
                <w:szCs w:val="24"/>
              </w:rPr>
              <w:t>Nagelkerke</w:t>
            </w:r>
            <w:proofErr w:type="spellEnd"/>
            <w:r w:rsidRPr="00CC7B13">
              <w:rPr>
                <w:rFonts w:ascii="Times New Roman" w:hAnsi="Times New Roman" w:cs="Times New Roman"/>
                <w:color w:val="000000"/>
                <w:sz w:val="24"/>
                <w:szCs w:val="24"/>
              </w:rPr>
              <w:t xml:space="preserve"> R Square</w:t>
            </w:r>
          </w:p>
        </w:tc>
      </w:tr>
      <w:tr w:rsidR="003A55F8" w:rsidRPr="00CC7B13" w:rsidTr="00DA163A">
        <w:trPr>
          <w:cantSplit/>
          <w:tblHeader/>
        </w:trPr>
        <w:tc>
          <w:tcPr>
            <w:tcW w:w="24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3A55F8" w:rsidRPr="00CC7B13" w:rsidRDefault="00372572" w:rsidP="00373EAB">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119.202</w:t>
            </w:r>
          </w:p>
        </w:tc>
        <w:tc>
          <w:tcPr>
            <w:tcW w:w="2688"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A55F8" w:rsidRPr="00CC7B13" w:rsidRDefault="003A55F8" w:rsidP="00373EAB">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.176</w:t>
            </w:r>
          </w:p>
        </w:tc>
        <w:tc>
          <w:tcPr>
            <w:tcW w:w="35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3A55F8" w:rsidRPr="00CC7B13" w:rsidRDefault="005B50AF" w:rsidP="00373EAB">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.240</w:t>
            </w:r>
          </w:p>
        </w:tc>
      </w:tr>
    </w:tbl>
    <w:p w:rsidR="00B27678" w:rsidRPr="00CC7B13" w:rsidRDefault="00427D5F" w:rsidP="00427D5F">
      <w:pPr>
        <w:spacing w:line="360" w:lineRule="auto"/>
        <w:jc w:val="both"/>
        <w:rPr>
          <w:rFonts w:ascii="Times New Roman" w:hAnsi="Times New Roman" w:cs="Times New Roman"/>
          <w:sz w:val="24"/>
        </w:rPr>
      </w:pPr>
      <w:r w:rsidRPr="00CC7B13">
        <w:rPr>
          <w:rFonts w:ascii="Times New Roman" w:hAnsi="Times New Roman" w:cs="Times New Roman"/>
          <w:sz w:val="24"/>
        </w:rPr>
        <w:t>Source: Field survey, 2022/2023</w:t>
      </w:r>
    </w:p>
    <w:p w:rsidR="00A157FB" w:rsidRDefault="00B27678" w:rsidP="00DA163A">
      <w:pPr>
        <w:autoSpaceDE w:val="0"/>
        <w:autoSpaceDN w:val="0"/>
        <w:adjustRightInd w:val="0"/>
        <w:spacing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t xml:space="preserve">The model explained between </w:t>
      </w:r>
      <w:r w:rsidR="000071D8" w:rsidRPr="00CC7B13">
        <w:rPr>
          <w:rFonts w:ascii="Times New Roman" w:hAnsi="Times New Roman" w:cs="Times New Roman"/>
          <w:color w:val="000000"/>
          <w:sz w:val="24"/>
        </w:rPr>
        <w:t>17.6</w:t>
      </w:r>
      <w:r w:rsidRPr="00CC7B13">
        <w:rPr>
          <w:rFonts w:ascii="Times New Roman" w:hAnsi="Times New Roman" w:cs="Times New Roman"/>
          <w:color w:val="000000"/>
          <w:sz w:val="24"/>
        </w:rPr>
        <w:t xml:space="preserve">% (Cox &amp; Snell R2) and </w:t>
      </w:r>
      <w:r w:rsidR="000071D8" w:rsidRPr="00CC7B13">
        <w:rPr>
          <w:rFonts w:ascii="Times New Roman" w:hAnsi="Times New Roman" w:cs="Times New Roman"/>
          <w:color w:val="000000"/>
          <w:sz w:val="24"/>
        </w:rPr>
        <w:t>24</w:t>
      </w:r>
      <w:r w:rsidRPr="00CC7B13">
        <w:rPr>
          <w:rFonts w:ascii="Times New Roman" w:hAnsi="Times New Roman" w:cs="Times New Roman"/>
          <w:color w:val="000000"/>
          <w:sz w:val="24"/>
        </w:rPr>
        <w:t>% (</w:t>
      </w:r>
      <w:proofErr w:type="spellStart"/>
      <w:r w:rsidRPr="00CC7B13">
        <w:rPr>
          <w:rFonts w:ascii="Times New Roman" w:hAnsi="Times New Roman" w:cs="Times New Roman"/>
          <w:color w:val="000000"/>
          <w:sz w:val="24"/>
        </w:rPr>
        <w:t>Nagelkerke</w:t>
      </w:r>
      <w:proofErr w:type="spellEnd"/>
      <w:r w:rsidRPr="00CC7B13">
        <w:rPr>
          <w:rFonts w:ascii="Times New Roman" w:hAnsi="Times New Roman" w:cs="Times New Roman"/>
          <w:color w:val="000000"/>
          <w:sz w:val="24"/>
        </w:rPr>
        <w:t xml:space="preserve"> R2) of </w:t>
      </w:r>
      <w:r w:rsidR="00850540" w:rsidRPr="00CC7B13">
        <w:rPr>
          <w:rFonts w:ascii="Times New Roman" w:hAnsi="Times New Roman" w:cs="Times New Roman"/>
          <w:color w:val="000000"/>
          <w:sz w:val="24"/>
        </w:rPr>
        <w:t>the variation in the households’</w:t>
      </w:r>
      <w:r w:rsidR="00B614E4">
        <w:rPr>
          <w:rFonts w:ascii="Times New Roman" w:hAnsi="Times New Roman" w:cs="Times New Roman"/>
          <w:color w:val="000000"/>
          <w:sz w:val="24"/>
        </w:rPr>
        <w:t xml:space="preserve"> food security (table 20</w:t>
      </w:r>
      <w:r w:rsidRPr="00CC7B13">
        <w:rPr>
          <w:rFonts w:ascii="Times New Roman" w:hAnsi="Times New Roman" w:cs="Times New Roman"/>
          <w:color w:val="000000"/>
          <w:sz w:val="24"/>
        </w:rPr>
        <w:t>)</w:t>
      </w:r>
      <w:r w:rsidR="005B50AF" w:rsidRPr="00CC7B13">
        <w:rPr>
          <w:rFonts w:ascii="Times New Roman" w:hAnsi="Times New Roman" w:cs="Times New Roman"/>
          <w:color w:val="000000"/>
          <w:sz w:val="24"/>
        </w:rPr>
        <w:t xml:space="preserve"> and correctly classified 68.6</w:t>
      </w:r>
      <w:r w:rsidRPr="00CC7B13">
        <w:rPr>
          <w:rFonts w:ascii="Times New Roman" w:hAnsi="Times New Roman" w:cs="Times New Roman"/>
          <w:color w:val="000000"/>
          <w:sz w:val="24"/>
        </w:rPr>
        <w:t xml:space="preserve"> % of the cases</w:t>
      </w:r>
      <w:r w:rsidR="00825178" w:rsidRPr="00CC7B13">
        <w:rPr>
          <w:rFonts w:ascii="Times New Roman" w:hAnsi="Times New Roman" w:cs="Times New Roman"/>
          <w:color w:val="000000"/>
          <w:sz w:val="24"/>
        </w:rPr>
        <w:t xml:space="preserve"> (see table </w:t>
      </w:r>
      <w:r w:rsidR="00B614E4">
        <w:rPr>
          <w:rFonts w:ascii="Times New Roman" w:hAnsi="Times New Roman" w:cs="Times New Roman"/>
          <w:color w:val="000000"/>
          <w:sz w:val="24"/>
        </w:rPr>
        <w:t>21</w:t>
      </w:r>
      <w:r w:rsidRPr="00CC7B13">
        <w:rPr>
          <w:rFonts w:ascii="Times New Roman" w:hAnsi="Times New Roman" w:cs="Times New Roman"/>
          <w:color w:val="000000"/>
          <w:sz w:val="24"/>
        </w:rPr>
        <w:t>)</w:t>
      </w:r>
      <w:bookmarkStart w:id="148" w:name="_Toc140079186"/>
    </w:p>
    <w:p w:rsidR="007E61C4" w:rsidRPr="00DA163A" w:rsidRDefault="007E61C4" w:rsidP="00DA163A">
      <w:pPr>
        <w:autoSpaceDE w:val="0"/>
        <w:autoSpaceDN w:val="0"/>
        <w:adjustRightInd w:val="0"/>
        <w:spacing w:line="360" w:lineRule="auto"/>
        <w:jc w:val="both"/>
        <w:rPr>
          <w:rFonts w:ascii="Times New Roman" w:hAnsi="Times New Roman" w:cs="Times New Roman"/>
          <w:color w:val="000000"/>
          <w:sz w:val="24"/>
        </w:rPr>
      </w:pPr>
    </w:p>
    <w:p w:rsidR="0050467F" w:rsidRPr="00DE6F1E" w:rsidRDefault="00DE6F1E" w:rsidP="00DE6F1E">
      <w:pPr>
        <w:pStyle w:val="Caption"/>
        <w:rPr>
          <w:rFonts w:ascii="Times New Roman" w:hAnsi="Times New Roman" w:cs="Times New Roman"/>
          <w:b w:val="0"/>
          <w:bCs w:val="0"/>
          <w:color w:val="000000" w:themeColor="text1"/>
          <w:sz w:val="52"/>
          <w:szCs w:val="24"/>
        </w:rPr>
      </w:pPr>
      <w:bookmarkStart w:id="149" w:name="_Toc140738851"/>
      <w:r w:rsidRPr="00DE6F1E">
        <w:rPr>
          <w:rFonts w:ascii="Times New Roman" w:hAnsi="Times New Roman" w:cs="Times New Roman"/>
          <w:b w:val="0"/>
          <w:color w:val="000000" w:themeColor="text1"/>
          <w:sz w:val="24"/>
        </w:rPr>
        <w:lastRenderedPageBreak/>
        <w:t xml:space="preserve">Table </w:t>
      </w:r>
      <w:r w:rsidRPr="00DE6F1E">
        <w:rPr>
          <w:rFonts w:ascii="Times New Roman" w:hAnsi="Times New Roman" w:cs="Times New Roman"/>
          <w:b w:val="0"/>
          <w:color w:val="000000" w:themeColor="text1"/>
          <w:sz w:val="24"/>
        </w:rPr>
        <w:fldChar w:fldCharType="begin"/>
      </w:r>
      <w:r w:rsidRPr="00DE6F1E">
        <w:rPr>
          <w:rFonts w:ascii="Times New Roman" w:hAnsi="Times New Roman" w:cs="Times New Roman"/>
          <w:b w:val="0"/>
          <w:color w:val="000000" w:themeColor="text1"/>
          <w:sz w:val="24"/>
        </w:rPr>
        <w:instrText xml:space="preserve"> SEQ Table \* ARABIC </w:instrText>
      </w:r>
      <w:r w:rsidRPr="00DE6F1E">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21</w:t>
      </w:r>
      <w:r w:rsidRPr="00DE6F1E">
        <w:rPr>
          <w:rFonts w:ascii="Times New Roman" w:hAnsi="Times New Roman" w:cs="Times New Roman"/>
          <w:b w:val="0"/>
          <w:color w:val="000000" w:themeColor="text1"/>
          <w:sz w:val="24"/>
        </w:rPr>
        <w:fldChar w:fldCharType="end"/>
      </w:r>
      <w:r w:rsidRPr="00DE6F1E">
        <w:rPr>
          <w:rFonts w:ascii="Times New Roman" w:hAnsi="Times New Roman" w:cs="Times New Roman"/>
          <w:b w:val="0"/>
          <w:color w:val="000000" w:themeColor="text1"/>
          <w:sz w:val="24"/>
        </w:rPr>
        <w:t>: Model classification ( prediction potentials)</w:t>
      </w:r>
      <w:bookmarkEnd w:id="149"/>
      <w:r w:rsidRPr="00DE6F1E">
        <w:rPr>
          <w:rFonts w:ascii="Times New Roman" w:hAnsi="Times New Roman" w:cs="Times New Roman"/>
          <w:b w:val="0"/>
          <w:color w:val="000000" w:themeColor="text1"/>
          <w:sz w:val="24"/>
        </w:rPr>
        <w:t xml:space="preserve"> </w:t>
      </w:r>
      <w:bookmarkEnd w:id="148"/>
    </w:p>
    <w:tbl>
      <w:tblPr>
        <w:tblW w:w="8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80"/>
        <w:gridCol w:w="2560"/>
        <w:gridCol w:w="2250"/>
        <w:gridCol w:w="2250"/>
        <w:gridCol w:w="1530"/>
      </w:tblGrid>
      <w:tr w:rsidR="005B50AF" w:rsidRPr="00CC7B13" w:rsidTr="00DA163A">
        <w:trPr>
          <w:cantSplit/>
          <w:trHeight w:val="452"/>
          <w:tblHeader/>
        </w:trPr>
        <w:tc>
          <w:tcPr>
            <w:tcW w:w="80"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5B50AF" w:rsidRPr="00CC7B13" w:rsidRDefault="005B50AF" w:rsidP="005B50AF">
            <w:pPr>
              <w:widowControl w:val="0"/>
              <w:autoSpaceDE w:val="0"/>
              <w:autoSpaceDN w:val="0"/>
              <w:adjustRightInd w:val="0"/>
              <w:spacing w:after="0" w:line="240" w:lineRule="auto"/>
              <w:rPr>
                <w:rFonts w:ascii="Times New Roman" w:hAnsi="Times New Roman" w:cs="Times New Roman"/>
                <w:sz w:val="24"/>
                <w:szCs w:val="24"/>
              </w:rPr>
            </w:pPr>
          </w:p>
        </w:tc>
        <w:tc>
          <w:tcPr>
            <w:tcW w:w="2560" w:type="dxa"/>
            <w:vMerge w:val="restar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bottom"/>
          </w:tcPr>
          <w:p w:rsidR="005B50AF" w:rsidRPr="00CC7B13" w:rsidRDefault="005B50AF" w:rsidP="005B50AF">
            <w:pPr>
              <w:widowControl w:val="0"/>
              <w:autoSpaceDE w:val="0"/>
              <w:autoSpaceDN w:val="0"/>
              <w:adjustRightInd w:val="0"/>
              <w:spacing w:after="0" w:line="320" w:lineRule="atLeast"/>
              <w:rPr>
                <w:rFonts w:ascii="Times New Roman" w:hAnsi="Times New Roman" w:cs="Times New Roman"/>
                <w:color w:val="000000"/>
                <w:sz w:val="24"/>
                <w:szCs w:val="18"/>
              </w:rPr>
            </w:pPr>
            <w:r w:rsidRPr="00CC7B13">
              <w:rPr>
                <w:rFonts w:ascii="Times New Roman" w:hAnsi="Times New Roman" w:cs="Times New Roman"/>
                <w:color w:val="000000"/>
                <w:sz w:val="24"/>
                <w:szCs w:val="18"/>
              </w:rPr>
              <w:t>Observed</w:t>
            </w:r>
          </w:p>
        </w:tc>
        <w:tc>
          <w:tcPr>
            <w:tcW w:w="6030" w:type="dxa"/>
            <w:gridSpan w:val="3"/>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5B50AF" w:rsidRPr="00CC7B13" w:rsidRDefault="005B50AF" w:rsidP="005B50AF">
            <w:pPr>
              <w:widowControl w:val="0"/>
              <w:autoSpaceDE w:val="0"/>
              <w:autoSpaceDN w:val="0"/>
              <w:adjustRightInd w:val="0"/>
              <w:spacing w:after="0" w:line="320" w:lineRule="atLeast"/>
              <w:jc w:val="center"/>
              <w:rPr>
                <w:rFonts w:ascii="Times New Roman" w:hAnsi="Times New Roman" w:cs="Times New Roman"/>
                <w:color w:val="000000"/>
                <w:sz w:val="24"/>
                <w:szCs w:val="18"/>
              </w:rPr>
            </w:pPr>
            <w:r w:rsidRPr="00CC7B13">
              <w:rPr>
                <w:rFonts w:ascii="Times New Roman" w:hAnsi="Times New Roman" w:cs="Times New Roman"/>
                <w:color w:val="000000"/>
                <w:sz w:val="24"/>
                <w:szCs w:val="18"/>
              </w:rPr>
              <w:t>Predicted</w:t>
            </w:r>
          </w:p>
        </w:tc>
      </w:tr>
      <w:tr w:rsidR="005B50AF" w:rsidRPr="00CC7B13" w:rsidTr="00DA163A">
        <w:trPr>
          <w:cantSplit/>
          <w:trHeight w:val="479"/>
          <w:tblHeader/>
        </w:trPr>
        <w:tc>
          <w:tcPr>
            <w:tcW w:w="80" w:type="dxa"/>
            <w:tcBorders>
              <w:top w:val="nil"/>
              <w:left w:val="single" w:sz="16" w:space="0" w:color="000000"/>
              <w:bottom w:val="nil"/>
              <w:right w:val="nil"/>
            </w:tcBorders>
            <w:shd w:val="clear" w:color="auto" w:fill="FFFFFF"/>
            <w:tcMar>
              <w:top w:w="30" w:type="dxa"/>
              <w:left w:w="30" w:type="dxa"/>
              <w:bottom w:w="30" w:type="dxa"/>
              <w:right w:w="30" w:type="dxa"/>
            </w:tcMar>
          </w:tcPr>
          <w:p w:rsidR="005B50AF" w:rsidRPr="00CC7B13" w:rsidRDefault="005B50AF" w:rsidP="005B50AF">
            <w:pPr>
              <w:widowControl w:val="0"/>
              <w:autoSpaceDE w:val="0"/>
              <w:autoSpaceDN w:val="0"/>
              <w:adjustRightInd w:val="0"/>
              <w:spacing w:after="0" w:line="240" w:lineRule="auto"/>
              <w:rPr>
                <w:rFonts w:ascii="Times New Roman" w:hAnsi="Times New Roman" w:cs="Times New Roman"/>
                <w:sz w:val="24"/>
                <w:szCs w:val="24"/>
              </w:rPr>
            </w:pPr>
          </w:p>
        </w:tc>
        <w:tc>
          <w:tcPr>
            <w:tcW w:w="2560" w:type="dxa"/>
            <w:vMerge/>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bottom"/>
          </w:tcPr>
          <w:p w:rsidR="005B50AF" w:rsidRPr="00CC7B13" w:rsidRDefault="005B50AF" w:rsidP="005B50AF">
            <w:pPr>
              <w:widowControl w:val="0"/>
              <w:autoSpaceDE w:val="0"/>
              <w:autoSpaceDN w:val="0"/>
              <w:adjustRightInd w:val="0"/>
              <w:spacing w:after="0" w:line="240" w:lineRule="auto"/>
              <w:rPr>
                <w:rFonts w:ascii="Times New Roman" w:hAnsi="Times New Roman" w:cs="Times New Roman"/>
                <w:sz w:val="24"/>
                <w:szCs w:val="24"/>
              </w:rPr>
            </w:pPr>
          </w:p>
        </w:tc>
        <w:tc>
          <w:tcPr>
            <w:tcW w:w="4500" w:type="dxa"/>
            <w:gridSpan w:val="2"/>
            <w:tcBorders>
              <w:left w:val="single" w:sz="16" w:space="0" w:color="000000"/>
            </w:tcBorders>
            <w:shd w:val="clear" w:color="auto" w:fill="FFFFFF"/>
            <w:tcMar>
              <w:top w:w="30" w:type="dxa"/>
              <w:left w:w="30" w:type="dxa"/>
              <w:bottom w:w="30" w:type="dxa"/>
              <w:right w:w="30" w:type="dxa"/>
            </w:tcMar>
            <w:vAlign w:val="bottom"/>
          </w:tcPr>
          <w:p w:rsidR="005B50AF" w:rsidRPr="00CC7B13" w:rsidRDefault="005B50AF" w:rsidP="005B50AF">
            <w:pPr>
              <w:widowControl w:val="0"/>
              <w:autoSpaceDE w:val="0"/>
              <w:autoSpaceDN w:val="0"/>
              <w:adjustRightInd w:val="0"/>
              <w:spacing w:after="0" w:line="320" w:lineRule="atLeast"/>
              <w:jc w:val="center"/>
              <w:rPr>
                <w:rFonts w:ascii="Times New Roman" w:hAnsi="Times New Roman" w:cs="Times New Roman"/>
                <w:color w:val="000000"/>
                <w:sz w:val="24"/>
                <w:szCs w:val="18"/>
              </w:rPr>
            </w:pPr>
            <w:r w:rsidRPr="00CC7B13">
              <w:rPr>
                <w:rFonts w:ascii="Times New Roman" w:hAnsi="Times New Roman" w:cs="Times New Roman"/>
                <w:color w:val="000000"/>
                <w:sz w:val="24"/>
                <w:szCs w:val="18"/>
              </w:rPr>
              <w:t>Household food security status</w:t>
            </w:r>
          </w:p>
        </w:tc>
        <w:tc>
          <w:tcPr>
            <w:tcW w:w="1530" w:type="dxa"/>
            <w:vMerge w:val="restart"/>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5B50AF" w:rsidRPr="00CC7B13" w:rsidRDefault="005B50AF" w:rsidP="005B50AF">
            <w:pPr>
              <w:widowControl w:val="0"/>
              <w:autoSpaceDE w:val="0"/>
              <w:autoSpaceDN w:val="0"/>
              <w:adjustRightInd w:val="0"/>
              <w:spacing w:after="0" w:line="320" w:lineRule="atLeast"/>
              <w:jc w:val="center"/>
              <w:rPr>
                <w:rFonts w:ascii="Times New Roman" w:hAnsi="Times New Roman" w:cs="Times New Roman"/>
                <w:color w:val="000000"/>
                <w:sz w:val="24"/>
                <w:szCs w:val="18"/>
              </w:rPr>
            </w:pPr>
            <w:r w:rsidRPr="00CC7B13">
              <w:rPr>
                <w:rFonts w:ascii="Times New Roman" w:hAnsi="Times New Roman" w:cs="Times New Roman"/>
                <w:color w:val="000000"/>
                <w:sz w:val="24"/>
                <w:szCs w:val="18"/>
              </w:rPr>
              <w:t>Percentage Correct</w:t>
            </w:r>
          </w:p>
        </w:tc>
      </w:tr>
      <w:tr w:rsidR="005B50AF" w:rsidRPr="00CC7B13" w:rsidTr="00DA163A">
        <w:trPr>
          <w:cantSplit/>
          <w:trHeight w:val="515"/>
          <w:tblHeader/>
        </w:trPr>
        <w:tc>
          <w:tcPr>
            <w:tcW w:w="80"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5B50AF" w:rsidRPr="00CC7B13" w:rsidRDefault="005B50AF" w:rsidP="005B50AF">
            <w:pPr>
              <w:widowControl w:val="0"/>
              <w:autoSpaceDE w:val="0"/>
              <w:autoSpaceDN w:val="0"/>
              <w:adjustRightInd w:val="0"/>
              <w:spacing w:after="0" w:line="240" w:lineRule="auto"/>
              <w:rPr>
                <w:rFonts w:ascii="Times New Roman" w:hAnsi="Times New Roman" w:cs="Times New Roman"/>
                <w:sz w:val="24"/>
                <w:szCs w:val="24"/>
              </w:rPr>
            </w:pPr>
          </w:p>
        </w:tc>
        <w:tc>
          <w:tcPr>
            <w:tcW w:w="2560" w:type="dxa"/>
            <w:vMerge/>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bottom"/>
          </w:tcPr>
          <w:p w:rsidR="005B50AF" w:rsidRPr="00CC7B13" w:rsidRDefault="005B50AF" w:rsidP="005B50AF">
            <w:pPr>
              <w:widowControl w:val="0"/>
              <w:autoSpaceDE w:val="0"/>
              <w:autoSpaceDN w:val="0"/>
              <w:adjustRightInd w:val="0"/>
              <w:spacing w:after="0" w:line="240" w:lineRule="auto"/>
              <w:rPr>
                <w:rFonts w:ascii="Times New Roman" w:hAnsi="Times New Roman" w:cs="Times New Roman"/>
                <w:sz w:val="24"/>
                <w:szCs w:val="24"/>
              </w:rPr>
            </w:pPr>
          </w:p>
        </w:tc>
        <w:tc>
          <w:tcPr>
            <w:tcW w:w="225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5B50AF" w:rsidRPr="00CC7B13" w:rsidRDefault="005B50AF" w:rsidP="005B50AF">
            <w:pPr>
              <w:widowControl w:val="0"/>
              <w:autoSpaceDE w:val="0"/>
              <w:autoSpaceDN w:val="0"/>
              <w:adjustRightInd w:val="0"/>
              <w:spacing w:after="0" w:line="320" w:lineRule="atLeast"/>
              <w:jc w:val="center"/>
              <w:rPr>
                <w:rFonts w:ascii="Times New Roman" w:hAnsi="Times New Roman" w:cs="Times New Roman"/>
                <w:color w:val="000000"/>
                <w:sz w:val="24"/>
                <w:szCs w:val="18"/>
              </w:rPr>
            </w:pPr>
            <w:r w:rsidRPr="00CC7B13">
              <w:rPr>
                <w:rFonts w:ascii="Times New Roman" w:hAnsi="Times New Roman" w:cs="Times New Roman"/>
                <w:color w:val="000000"/>
                <w:sz w:val="24"/>
                <w:szCs w:val="18"/>
              </w:rPr>
              <w:t>Food insecure household</w:t>
            </w:r>
          </w:p>
        </w:tc>
        <w:tc>
          <w:tcPr>
            <w:tcW w:w="2250" w:type="dxa"/>
            <w:tcBorders>
              <w:bottom w:val="single" w:sz="16" w:space="0" w:color="000000"/>
            </w:tcBorders>
            <w:shd w:val="clear" w:color="auto" w:fill="FFFFFF"/>
            <w:tcMar>
              <w:top w:w="30" w:type="dxa"/>
              <w:left w:w="30" w:type="dxa"/>
              <w:bottom w:w="30" w:type="dxa"/>
              <w:right w:w="30" w:type="dxa"/>
            </w:tcMar>
            <w:vAlign w:val="bottom"/>
          </w:tcPr>
          <w:p w:rsidR="005B50AF" w:rsidRPr="00CC7B13" w:rsidRDefault="005B50AF" w:rsidP="005B50AF">
            <w:pPr>
              <w:widowControl w:val="0"/>
              <w:autoSpaceDE w:val="0"/>
              <w:autoSpaceDN w:val="0"/>
              <w:adjustRightInd w:val="0"/>
              <w:spacing w:after="0" w:line="320" w:lineRule="atLeast"/>
              <w:jc w:val="center"/>
              <w:rPr>
                <w:rFonts w:ascii="Times New Roman" w:hAnsi="Times New Roman" w:cs="Times New Roman"/>
                <w:color w:val="000000"/>
                <w:sz w:val="24"/>
                <w:szCs w:val="18"/>
              </w:rPr>
            </w:pPr>
            <w:r w:rsidRPr="00CC7B13">
              <w:rPr>
                <w:rFonts w:ascii="Times New Roman" w:hAnsi="Times New Roman" w:cs="Times New Roman"/>
                <w:color w:val="000000"/>
                <w:sz w:val="24"/>
                <w:szCs w:val="18"/>
              </w:rPr>
              <w:t>Food secure household</w:t>
            </w:r>
          </w:p>
        </w:tc>
        <w:tc>
          <w:tcPr>
            <w:tcW w:w="1530" w:type="dxa"/>
            <w:vMerge/>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5B50AF" w:rsidRPr="00CC7B13" w:rsidRDefault="005B50AF" w:rsidP="005B50AF">
            <w:pPr>
              <w:widowControl w:val="0"/>
              <w:autoSpaceDE w:val="0"/>
              <w:autoSpaceDN w:val="0"/>
              <w:adjustRightInd w:val="0"/>
              <w:spacing w:after="0" w:line="240" w:lineRule="auto"/>
              <w:rPr>
                <w:rFonts w:ascii="Times New Roman" w:hAnsi="Times New Roman" w:cs="Times New Roman"/>
                <w:color w:val="000000"/>
                <w:sz w:val="24"/>
                <w:szCs w:val="18"/>
              </w:rPr>
            </w:pPr>
          </w:p>
        </w:tc>
      </w:tr>
      <w:tr w:rsidR="00DD5E18" w:rsidRPr="00CC7B13" w:rsidTr="00DA163A">
        <w:trPr>
          <w:cantSplit/>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D5E18" w:rsidRPr="00CC7B13" w:rsidRDefault="00DD5E18" w:rsidP="005B50AF">
            <w:pPr>
              <w:widowControl w:val="0"/>
              <w:autoSpaceDE w:val="0"/>
              <w:autoSpaceDN w:val="0"/>
              <w:adjustRightInd w:val="0"/>
              <w:spacing w:after="0" w:line="320" w:lineRule="atLeast"/>
              <w:rPr>
                <w:rFonts w:ascii="Times New Roman" w:hAnsi="Times New Roman" w:cs="Times New Roman"/>
                <w:color w:val="000000"/>
                <w:sz w:val="24"/>
                <w:szCs w:val="18"/>
              </w:rPr>
            </w:pPr>
          </w:p>
        </w:tc>
        <w:tc>
          <w:tcPr>
            <w:tcW w:w="2560" w:type="dxa"/>
            <w:vMerge w:val="restart"/>
            <w:tcBorders>
              <w:top w:val="single" w:sz="16" w:space="0" w:color="000000"/>
              <w:left w:val="nil"/>
              <w:right w:val="single" w:sz="16" w:space="0" w:color="000000"/>
            </w:tcBorders>
            <w:shd w:val="clear" w:color="auto" w:fill="FFFFFF"/>
            <w:tcMar>
              <w:top w:w="30" w:type="dxa"/>
              <w:left w:w="30" w:type="dxa"/>
              <w:bottom w:w="30" w:type="dxa"/>
              <w:right w:w="30" w:type="dxa"/>
            </w:tcMar>
          </w:tcPr>
          <w:p w:rsidR="00DD5E18" w:rsidRPr="00CC7B13" w:rsidRDefault="00DD5E18" w:rsidP="005B50AF">
            <w:pPr>
              <w:widowControl w:val="0"/>
              <w:autoSpaceDE w:val="0"/>
              <w:autoSpaceDN w:val="0"/>
              <w:adjustRightInd w:val="0"/>
              <w:spacing w:after="0" w:line="320" w:lineRule="atLeast"/>
              <w:rPr>
                <w:rFonts w:ascii="Times New Roman" w:hAnsi="Times New Roman" w:cs="Times New Roman"/>
                <w:color w:val="000000"/>
                <w:sz w:val="24"/>
                <w:szCs w:val="18"/>
              </w:rPr>
            </w:pPr>
            <w:r w:rsidRPr="00CC7B13">
              <w:rPr>
                <w:rFonts w:ascii="Times New Roman" w:hAnsi="Times New Roman" w:cs="Times New Roman"/>
                <w:color w:val="000000"/>
                <w:sz w:val="24"/>
                <w:szCs w:val="18"/>
              </w:rPr>
              <w:t>Food insecure household</w:t>
            </w:r>
          </w:p>
          <w:p w:rsidR="00DD5E18" w:rsidRPr="00CC7B13" w:rsidRDefault="00DD5E18" w:rsidP="005B50AF">
            <w:pPr>
              <w:widowControl w:val="0"/>
              <w:autoSpaceDE w:val="0"/>
              <w:autoSpaceDN w:val="0"/>
              <w:adjustRightInd w:val="0"/>
              <w:spacing w:after="0" w:line="320" w:lineRule="atLeast"/>
              <w:rPr>
                <w:rFonts w:ascii="Times New Roman" w:hAnsi="Times New Roman" w:cs="Times New Roman"/>
                <w:color w:val="000000"/>
                <w:sz w:val="24"/>
                <w:szCs w:val="18"/>
              </w:rPr>
            </w:pPr>
            <w:r w:rsidRPr="00CC7B13">
              <w:rPr>
                <w:rFonts w:ascii="Times New Roman" w:hAnsi="Times New Roman" w:cs="Times New Roman"/>
                <w:color w:val="000000"/>
                <w:sz w:val="24"/>
                <w:szCs w:val="18"/>
              </w:rPr>
              <w:t>Food secure household</w:t>
            </w:r>
          </w:p>
          <w:p w:rsidR="00DD5E18" w:rsidRDefault="00DD5E18" w:rsidP="005B50AF">
            <w:pPr>
              <w:widowControl w:val="0"/>
              <w:autoSpaceDE w:val="0"/>
              <w:autoSpaceDN w:val="0"/>
              <w:adjustRightInd w:val="0"/>
              <w:spacing w:after="0" w:line="320" w:lineRule="atLeast"/>
              <w:rPr>
                <w:rFonts w:ascii="Times New Roman" w:hAnsi="Times New Roman" w:cs="Times New Roman"/>
                <w:color w:val="000000"/>
                <w:sz w:val="24"/>
                <w:szCs w:val="18"/>
              </w:rPr>
            </w:pPr>
          </w:p>
          <w:p w:rsidR="00DD5E18" w:rsidRPr="00CC7B13" w:rsidRDefault="00DD5E18" w:rsidP="005B50AF">
            <w:pPr>
              <w:widowControl w:val="0"/>
              <w:autoSpaceDE w:val="0"/>
              <w:autoSpaceDN w:val="0"/>
              <w:adjustRightInd w:val="0"/>
              <w:spacing w:after="0" w:line="320" w:lineRule="atLeast"/>
              <w:rPr>
                <w:rFonts w:ascii="Times New Roman" w:hAnsi="Times New Roman" w:cs="Times New Roman"/>
                <w:color w:val="000000"/>
                <w:sz w:val="24"/>
                <w:szCs w:val="18"/>
              </w:rPr>
            </w:pPr>
            <w:r w:rsidRPr="00CC7B13">
              <w:rPr>
                <w:rFonts w:ascii="Times New Roman" w:hAnsi="Times New Roman" w:cs="Times New Roman"/>
                <w:color w:val="000000"/>
                <w:sz w:val="24"/>
                <w:szCs w:val="18"/>
              </w:rPr>
              <w:t>Overall Percentage</w:t>
            </w:r>
          </w:p>
        </w:tc>
        <w:tc>
          <w:tcPr>
            <w:tcW w:w="225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DD5E18" w:rsidRPr="00CC7B13" w:rsidRDefault="00DD5E18" w:rsidP="005B50AF">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18</w:t>
            </w:r>
          </w:p>
        </w:tc>
        <w:tc>
          <w:tcPr>
            <w:tcW w:w="2250" w:type="dxa"/>
            <w:tcBorders>
              <w:top w:val="single" w:sz="16" w:space="0" w:color="000000"/>
              <w:bottom w:val="nil"/>
            </w:tcBorders>
            <w:shd w:val="clear" w:color="auto" w:fill="FFFFFF"/>
            <w:tcMar>
              <w:top w:w="30" w:type="dxa"/>
              <w:left w:w="30" w:type="dxa"/>
              <w:bottom w:w="30" w:type="dxa"/>
              <w:right w:w="30" w:type="dxa"/>
            </w:tcMar>
            <w:vAlign w:val="center"/>
          </w:tcPr>
          <w:p w:rsidR="00DD5E18" w:rsidRPr="00CC7B13" w:rsidRDefault="00DD5E18" w:rsidP="005B50AF">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22</w:t>
            </w:r>
          </w:p>
        </w:tc>
        <w:tc>
          <w:tcPr>
            <w:tcW w:w="153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DD5E18" w:rsidRPr="00CC7B13" w:rsidRDefault="00DD5E18" w:rsidP="005B50AF">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45.0</w:t>
            </w:r>
          </w:p>
        </w:tc>
      </w:tr>
      <w:tr w:rsidR="00DD5E18" w:rsidRPr="00CC7B13" w:rsidTr="00DA163A">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D5E18" w:rsidRPr="00CC7B13" w:rsidRDefault="00DD5E18" w:rsidP="005B50AF">
            <w:pPr>
              <w:widowControl w:val="0"/>
              <w:autoSpaceDE w:val="0"/>
              <w:autoSpaceDN w:val="0"/>
              <w:adjustRightInd w:val="0"/>
              <w:spacing w:after="0" w:line="240" w:lineRule="auto"/>
              <w:rPr>
                <w:rFonts w:ascii="Times New Roman" w:hAnsi="Times New Roman" w:cs="Times New Roman"/>
                <w:color w:val="000000"/>
                <w:sz w:val="24"/>
                <w:szCs w:val="18"/>
              </w:rPr>
            </w:pPr>
          </w:p>
        </w:tc>
        <w:tc>
          <w:tcPr>
            <w:tcW w:w="2560" w:type="dxa"/>
            <w:vMerge/>
            <w:tcBorders>
              <w:left w:val="nil"/>
              <w:right w:val="single" w:sz="16" w:space="0" w:color="000000"/>
            </w:tcBorders>
            <w:shd w:val="clear" w:color="auto" w:fill="FFFFFF"/>
            <w:tcMar>
              <w:top w:w="30" w:type="dxa"/>
              <w:left w:w="30" w:type="dxa"/>
              <w:bottom w:w="30" w:type="dxa"/>
              <w:right w:w="30" w:type="dxa"/>
            </w:tcMar>
          </w:tcPr>
          <w:p w:rsidR="00DD5E18" w:rsidRPr="00CC7B13" w:rsidRDefault="00DD5E18" w:rsidP="005B50AF">
            <w:pPr>
              <w:widowControl w:val="0"/>
              <w:autoSpaceDE w:val="0"/>
              <w:autoSpaceDN w:val="0"/>
              <w:adjustRightInd w:val="0"/>
              <w:spacing w:after="0" w:line="320" w:lineRule="atLeast"/>
              <w:rPr>
                <w:rFonts w:ascii="Times New Roman" w:hAnsi="Times New Roman" w:cs="Times New Roman"/>
                <w:color w:val="000000"/>
                <w:sz w:val="24"/>
                <w:szCs w:val="18"/>
              </w:rPr>
            </w:pPr>
          </w:p>
        </w:tc>
        <w:tc>
          <w:tcPr>
            <w:tcW w:w="2250" w:type="dxa"/>
            <w:tcBorders>
              <w:top w:val="nil"/>
              <w:left w:val="single" w:sz="16" w:space="0" w:color="000000"/>
              <w:bottom w:val="nil"/>
            </w:tcBorders>
            <w:shd w:val="clear" w:color="auto" w:fill="FFFFFF"/>
            <w:tcMar>
              <w:top w:w="30" w:type="dxa"/>
              <w:left w:w="30" w:type="dxa"/>
              <w:bottom w:w="30" w:type="dxa"/>
              <w:right w:w="30" w:type="dxa"/>
            </w:tcMar>
            <w:vAlign w:val="center"/>
          </w:tcPr>
          <w:p w:rsidR="00DD5E18" w:rsidRPr="00CC7B13" w:rsidRDefault="00DD5E18" w:rsidP="005B50AF">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11</w:t>
            </w:r>
          </w:p>
        </w:tc>
        <w:tc>
          <w:tcPr>
            <w:tcW w:w="2250" w:type="dxa"/>
            <w:tcBorders>
              <w:top w:val="nil"/>
              <w:bottom w:val="nil"/>
            </w:tcBorders>
            <w:shd w:val="clear" w:color="auto" w:fill="FFFFFF"/>
            <w:tcMar>
              <w:top w:w="30" w:type="dxa"/>
              <w:left w:w="30" w:type="dxa"/>
              <w:bottom w:w="30" w:type="dxa"/>
              <w:right w:w="30" w:type="dxa"/>
            </w:tcMar>
            <w:vAlign w:val="center"/>
          </w:tcPr>
          <w:p w:rsidR="00DD5E18" w:rsidRPr="00CC7B13" w:rsidRDefault="00DD5E18" w:rsidP="005B50AF">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54</w:t>
            </w:r>
          </w:p>
        </w:tc>
        <w:tc>
          <w:tcPr>
            <w:tcW w:w="1530" w:type="dxa"/>
            <w:tcBorders>
              <w:top w:val="nil"/>
              <w:bottom w:val="nil"/>
              <w:right w:val="single" w:sz="16" w:space="0" w:color="000000"/>
            </w:tcBorders>
            <w:shd w:val="clear" w:color="auto" w:fill="FFFFFF"/>
            <w:tcMar>
              <w:top w:w="30" w:type="dxa"/>
              <w:left w:w="30" w:type="dxa"/>
              <w:bottom w:w="30" w:type="dxa"/>
              <w:right w:w="30" w:type="dxa"/>
            </w:tcMar>
            <w:vAlign w:val="center"/>
          </w:tcPr>
          <w:p w:rsidR="00DD5E18" w:rsidRPr="00CC7B13" w:rsidRDefault="00DD5E18" w:rsidP="005B50AF">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83.1</w:t>
            </w:r>
          </w:p>
        </w:tc>
      </w:tr>
      <w:tr w:rsidR="00DD5E18" w:rsidRPr="00CC7B13" w:rsidTr="00DA163A">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D5E18" w:rsidRPr="00CC7B13" w:rsidRDefault="00DD5E18" w:rsidP="005B50AF">
            <w:pPr>
              <w:widowControl w:val="0"/>
              <w:autoSpaceDE w:val="0"/>
              <w:autoSpaceDN w:val="0"/>
              <w:adjustRightInd w:val="0"/>
              <w:spacing w:after="0" w:line="240" w:lineRule="auto"/>
              <w:rPr>
                <w:rFonts w:ascii="Times New Roman" w:hAnsi="Times New Roman" w:cs="Times New Roman"/>
                <w:color w:val="000000"/>
                <w:sz w:val="24"/>
                <w:szCs w:val="18"/>
              </w:rPr>
            </w:pPr>
          </w:p>
        </w:tc>
        <w:tc>
          <w:tcPr>
            <w:tcW w:w="2560" w:type="dxa"/>
            <w:vMerge/>
            <w:tcBorders>
              <w:left w:val="nil"/>
              <w:bottom w:val="single" w:sz="16" w:space="0" w:color="000000"/>
              <w:right w:val="single" w:sz="16" w:space="0" w:color="000000"/>
            </w:tcBorders>
            <w:shd w:val="clear" w:color="auto" w:fill="FFFFFF"/>
            <w:tcMar>
              <w:top w:w="30" w:type="dxa"/>
              <w:left w:w="30" w:type="dxa"/>
              <w:bottom w:w="30" w:type="dxa"/>
              <w:right w:w="30" w:type="dxa"/>
            </w:tcMar>
          </w:tcPr>
          <w:p w:rsidR="00DD5E18" w:rsidRPr="00CC7B13" w:rsidRDefault="00DD5E18" w:rsidP="005B50AF">
            <w:pPr>
              <w:widowControl w:val="0"/>
              <w:autoSpaceDE w:val="0"/>
              <w:autoSpaceDN w:val="0"/>
              <w:adjustRightInd w:val="0"/>
              <w:spacing w:after="0" w:line="320" w:lineRule="atLeast"/>
              <w:rPr>
                <w:rFonts w:ascii="Times New Roman" w:hAnsi="Times New Roman" w:cs="Times New Roman"/>
                <w:color w:val="000000"/>
                <w:sz w:val="24"/>
                <w:szCs w:val="18"/>
              </w:rPr>
            </w:pPr>
          </w:p>
        </w:tc>
        <w:tc>
          <w:tcPr>
            <w:tcW w:w="225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DD5E18" w:rsidRPr="00CC7B13" w:rsidRDefault="00DD5E18" w:rsidP="005B50AF">
            <w:pPr>
              <w:widowControl w:val="0"/>
              <w:autoSpaceDE w:val="0"/>
              <w:autoSpaceDN w:val="0"/>
              <w:adjustRightInd w:val="0"/>
              <w:spacing w:after="0" w:line="240" w:lineRule="auto"/>
              <w:rPr>
                <w:rFonts w:ascii="Times New Roman" w:hAnsi="Times New Roman" w:cs="Times New Roman"/>
                <w:sz w:val="24"/>
                <w:szCs w:val="24"/>
              </w:rPr>
            </w:pPr>
          </w:p>
        </w:tc>
        <w:tc>
          <w:tcPr>
            <w:tcW w:w="2250" w:type="dxa"/>
            <w:tcBorders>
              <w:top w:val="nil"/>
              <w:bottom w:val="single" w:sz="16" w:space="0" w:color="000000"/>
            </w:tcBorders>
            <w:shd w:val="clear" w:color="auto" w:fill="FFFFFF"/>
            <w:tcMar>
              <w:top w:w="30" w:type="dxa"/>
              <w:left w:w="30" w:type="dxa"/>
              <w:bottom w:w="30" w:type="dxa"/>
              <w:right w:w="30" w:type="dxa"/>
            </w:tcMar>
          </w:tcPr>
          <w:p w:rsidR="00DD5E18" w:rsidRPr="00CC7B13" w:rsidRDefault="00DD5E18" w:rsidP="005B50AF">
            <w:pPr>
              <w:widowControl w:val="0"/>
              <w:autoSpaceDE w:val="0"/>
              <w:autoSpaceDN w:val="0"/>
              <w:adjustRightInd w:val="0"/>
              <w:spacing w:after="0" w:line="240" w:lineRule="auto"/>
              <w:rPr>
                <w:rFonts w:ascii="Times New Roman" w:hAnsi="Times New Roman" w:cs="Times New Roman"/>
                <w:sz w:val="24"/>
                <w:szCs w:val="24"/>
              </w:rPr>
            </w:pPr>
          </w:p>
        </w:tc>
        <w:tc>
          <w:tcPr>
            <w:tcW w:w="153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DD5E18" w:rsidRPr="00CC7B13" w:rsidRDefault="00DD5E18" w:rsidP="005B50AF">
            <w:pPr>
              <w:widowControl w:val="0"/>
              <w:autoSpaceDE w:val="0"/>
              <w:autoSpaceDN w:val="0"/>
              <w:adjustRightInd w:val="0"/>
              <w:spacing w:after="0" w:line="320" w:lineRule="atLeast"/>
              <w:jc w:val="right"/>
              <w:rPr>
                <w:rFonts w:ascii="Times New Roman" w:hAnsi="Times New Roman" w:cs="Times New Roman"/>
                <w:color w:val="000000"/>
                <w:sz w:val="24"/>
                <w:szCs w:val="18"/>
              </w:rPr>
            </w:pPr>
            <w:r w:rsidRPr="00CC7B13">
              <w:rPr>
                <w:rFonts w:ascii="Times New Roman" w:hAnsi="Times New Roman" w:cs="Times New Roman"/>
                <w:color w:val="000000"/>
                <w:sz w:val="24"/>
                <w:szCs w:val="18"/>
              </w:rPr>
              <w:t>68.6</w:t>
            </w:r>
          </w:p>
        </w:tc>
      </w:tr>
    </w:tbl>
    <w:p w:rsidR="00992DD8" w:rsidRDefault="005B50AF" w:rsidP="005B50AF">
      <w:pPr>
        <w:spacing w:line="360" w:lineRule="auto"/>
        <w:jc w:val="both"/>
        <w:rPr>
          <w:rFonts w:ascii="Times New Roman" w:hAnsi="Times New Roman" w:cs="Times New Roman"/>
          <w:sz w:val="24"/>
        </w:rPr>
      </w:pPr>
      <w:r w:rsidRPr="00CC7B13">
        <w:rPr>
          <w:rFonts w:ascii="Times New Roman" w:hAnsi="Times New Roman" w:cs="Times New Roman"/>
          <w:sz w:val="24"/>
        </w:rPr>
        <w:t>Source: Field survey, 2022/2023</w:t>
      </w:r>
    </w:p>
    <w:p w:rsidR="00295668" w:rsidRPr="00F57708" w:rsidRDefault="0006646D" w:rsidP="00A95329">
      <w:pPr>
        <w:pStyle w:val="Heading3"/>
        <w:numPr>
          <w:ilvl w:val="2"/>
          <w:numId w:val="39"/>
        </w:numPr>
        <w:spacing w:line="480" w:lineRule="auto"/>
        <w:rPr>
          <w:rFonts w:ascii="Times New Roman" w:hAnsi="Times New Roman" w:cs="Times New Roman"/>
          <w:color w:val="000000" w:themeColor="text1"/>
          <w:sz w:val="24"/>
          <w:szCs w:val="26"/>
        </w:rPr>
      </w:pPr>
      <w:bookmarkStart w:id="150" w:name="_Toc140738964"/>
      <w:r w:rsidRPr="00F57708">
        <w:rPr>
          <w:rFonts w:ascii="Times New Roman" w:hAnsi="Times New Roman" w:cs="Times New Roman"/>
          <w:color w:val="000000" w:themeColor="text1"/>
          <w:sz w:val="24"/>
          <w:szCs w:val="26"/>
        </w:rPr>
        <w:t xml:space="preserve">Model </w:t>
      </w:r>
      <w:r w:rsidR="00992DD8" w:rsidRPr="00F57708">
        <w:rPr>
          <w:rFonts w:ascii="Times New Roman" w:hAnsi="Times New Roman" w:cs="Times New Roman"/>
          <w:color w:val="000000" w:themeColor="text1"/>
          <w:sz w:val="24"/>
          <w:szCs w:val="26"/>
        </w:rPr>
        <w:t>output</w:t>
      </w:r>
      <w:bookmarkEnd w:id="150"/>
    </w:p>
    <w:p w:rsidR="00B76004" w:rsidRDefault="00295668" w:rsidP="008232AF">
      <w:pPr>
        <w:autoSpaceDE w:val="0"/>
        <w:autoSpaceDN w:val="0"/>
        <w:adjustRightInd w:val="0"/>
        <w:spacing w:after="0" w:line="360" w:lineRule="auto"/>
        <w:jc w:val="both"/>
        <w:rPr>
          <w:rFonts w:ascii="Times New Roman" w:hAnsi="Times New Roman" w:cs="Times New Roman"/>
          <w:color w:val="000000"/>
          <w:sz w:val="24"/>
        </w:rPr>
      </w:pPr>
      <w:r w:rsidRPr="00295668">
        <w:rPr>
          <w:rFonts w:ascii="Times New Roman" w:hAnsi="Times New Roman" w:cs="Times New Roman"/>
          <w:color w:val="000000"/>
          <w:sz w:val="24"/>
        </w:rPr>
        <w:t xml:space="preserve">Logistic regression was conducted to identify the determinants of household food security. An attempt was made to meet the assumptions of logistic regression model by testing </w:t>
      </w:r>
      <w:proofErr w:type="spellStart"/>
      <w:r w:rsidRPr="00295668">
        <w:rPr>
          <w:rFonts w:ascii="Times New Roman" w:hAnsi="Times New Roman" w:cs="Times New Roman"/>
          <w:color w:val="000000"/>
          <w:sz w:val="24"/>
        </w:rPr>
        <w:t>multicollinearity</w:t>
      </w:r>
      <w:proofErr w:type="spellEnd"/>
      <w:r w:rsidRPr="00295668">
        <w:rPr>
          <w:rFonts w:ascii="Times New Roman" w:hAnsi="Times New Roman" w:cs="Times New Roman"/>
          <w:color w:val="000000"/>
          <w:sz w:val="24"/>
        </w:rPr>
        <w:t xml:space="preserve"> between independent variables included in the model by using the values of </w:t>
      </w:r>
      <w:proofErr w:type="spellStart"/>
      <w:r w:rsidRPr="00295668">
        <w:rPr>
          <w:rFonts w:ascii="Times New Roman" w:hAnsi="Times New Roman" w:cs="Times New Roman"/>
          <w:color w:val="000000"/>
          <w:sz w:val="24"/>
        </w:rPr>
        <w:t>collinearity</w:t>
      </w:r>
      <w:proofErr w:type="spellEnd"/>
      <w:r w:rsidRPr="00295668">
        <w:rPr>
          <w:rFonts w:ascii="Times New Roman" w:hAnsi="Times New Roman" w:cs="Times New Roman"/>
          <w:color w:val="000000"/>
          <w:sz w:val="24"/>
        </w:rPr>
        <w:t xml:space="preserve"> dia</w:t>
      </w:r>
      <w:r>
        <w:rPr>
          <w:rFonts w:ascii="Times New Roman" w:hAnsi="Times New Roman" w:cs="Times New Roman"/>
          <w:color w:val="000000"/>
          <w:sz w:val="24"/>
        </w:rPr>
        <w:t>gnostic where tolerance was &gt;10%</w:t>
      </w:r>
      <w:r w:rsidRPr="00295668">
        <w:rPr>
          <w:rFonts w:ascii="Times New Roman" w:hAnsi="Times New Roman" w:cs="Times New Roman"/>
          <w:color w:val="000000"/>
          <w:sz w:val="24"/>
        </w:rPr>
        <w:t>,” and variable inflation factor VIF was &lt;10</w:t>
      </w:r>
      <w:r>
        <w:rPr>
          <w:rFonts w:ascii="Times New Roman" w:hAnsi="Times New Roman" w:cs="Times New Roman"/>
          <w:color w:val="000000"/>
          <w:sz w:val="24"/>
        </w:rPr>
        <w:t xml:space="preserve">% </w:t>
      </w:r>
      <w:r w:rsidRPr="00295668">
        <w:rPr>
          <w:rFonts w:ascii="Times New Roman" w:hAnsi="Times New Roman" w:cs="Times New Roman"/>
          <w:color w:val="000000"/>
          <w:sz w:val="24"/>
        </w:rPr>
        <w:t xml:space="preserve">. The other equally important test for the assumption of logistic regression, </w:t>
      </w:r>
      <w:proofErr w:type="spellStart"/>
      <w:r w:rsidRPr="00295668">
        <w:rPr>
          <w:rFonts w:ascii="Times New Roman" w:hAnsi="Times New Roman" w:cs="Times New Roman"/>
          <w:color w:val="000000"/>
          <w:sz w:val="24"/>
        </w:rPr>
        <w:t>Hosmer</w:t>
      </w:r>
      <w:proofErr w:type="spellEnd"/>
      <w:r w:rsidRPr="00295668">
        <w:rPr>
          <w:rFonts w:ascii="Times New Roman" w:hAnsi="Times New Roman" w:cs="Times New Roman"/>
          <w:color w:val="000000"/>
          <w:sz w:val="24"/>
        </w:rPr>
        <w:t xml:space="preserve"> and </w:t>
      </w:r>
      <w:proofErr w:type="spellStart"/>
      <w:r w:rsidRPr="00295668">
        <w:rPr>
          <w:rFonts w:ascii="Times New Roman" w:hAnsi="Times New Roman" w:cs="Times New Roman"/>
          <w:color w:val="000000"/>
          <w:sz w:val="24"/>
        </w:rPr>
        <w:t>Lemeshow</w:t>
      </w:r>
      <w:proofErr w:type="spellEnd"/>
      <w:r w:rsidRPr="00295668">
        <w:rPr>
          <w:rFonts w:ascii="Times New Roman" w:hAnsi="Times New Roman" w:cs="Times New Roman"/>
          <w:color w:val="000000"/>
          <w:sz w:val="24"/>
        </w:rPr>
        <w:t xml:space="preserve"> t</w:t>
      </w:r>
      <w:r w:rsidR="00391A2D">
        <w:rPr>
          <w:rFonts w:ascii="Times New Roman" w:hAnsi="Times New Roman" w:cs="Times New Roman"/>
          <w:color w:val="000000"/>
          <w:sz w:val="24"/>
        </w:rPr>
        <w:t>est has a sig value (0.71</w:t>
      </w:r>
      <w:r w:rsidRPr="00295668">
        <w:rPr>
          <w:rFonts w:ascii="Times New Roman" w:hAnsi="Times New Roman" w:cs="Times New Roman"/>
          <w:color w:val="000000"/>
          <w:sz w:val="24"/>
        </w:rPr>
        <w:t>) which was much higher than p&gt;0.05. The omnibus model summary test was statistically significant at x</w:t>
      </w:r>
      <w:r w:rsidRPr="00391A2D">
        <w:rPr>
          <w:rFonts w:ascii="Times New Roman" w:hAnsi="Times New Roman" w:cs="Times New Roman"/>
          <w:color w:val="000000"/>
          <w:sz w:val="24"/>
          <w:vertAlign w:val="superscript"/>
        </w:rPr>
        <w:t>2</w:t>
      </w:r>
      <w:r w:rsidR="00391A2D">
        <w:rPr>
          <w:rFonts w:ascii="Times New Roman" w:hAnsi="Times New Roman" w:cs="Times New Roman"/>
          <w:color w:val="000000"/>
          <w:sz w:val="24"/>
        </w:rPr>
        <w:t xml:space="preserve"> (</w:t>
      </w:r>
      <w:proofErr w:type="spellStart"/>
      <w:r w:rsidR="00391A2D">
        <w:rPr>
          <w:rFonts w:ascii="Times New Roman" w:hAnsi="Times New Roman" w:cs="Times New Roman"/>
          <w:color w:val="000000"/>
          <w:sz w:val="24"/>
        </w:rPr>
        <w:t>df</w:t>
      </w:r>
      <w:proofErr w:type="spellEnd"/>
      <w:r w:rsidR="00391A2D">
        <w:rPr>
          <w:rFonts w:ascii="Times New Roman" w:hAnsi="Times New Roman" w:cs="Times New Roman"/>
          <w:color w:val="000000"/>
          <w:sz w:val="24"/>
        </w:rPr>
        <w:t>=11, N=105</w:t>
      </w:r>
      <w:r w:rsidRPr="00295668">
        <w:rPr>
          <w:rFonts w:ascii="Times New Roman" w:hAnsi="Times New Roman" w:cs="Times New Roman"/>
          <w:color w:val="000000"/>
          <w:sz w:val="24"/>
        </w:rPr>
        <w:t>) =</w:t>
      </w:r>
      <w:r w:rsidR="00391A2D">
        <w:rPr>
          <w:rFonts w:ascii="Times New Roman" w:hAnsi="Times New Roman" w:cs="Times New Roman"/>
          <w:color w:val="000000"/>
          <w:sz w:val="24"/>
        </w:rPr>
        <w:t>20</w:t>
      </w:r>
      <w:r w:rsidRPr="00295668">
        <w:rPr>
          <w:rFonts w:ascii="Times New Roman" w:hAnsi="Times New Roman" w:cs="Times New Roman"/>
          <w:color w:val="000000"/>
          <w:sz w:val="24"/>
        </w:rPr>
        <w:t>.</w:t>
      </w:r>
      <w:r w:rsidR="00391A2D">
        <w:rPr>
          <w:rFonts w:ascii="Times New Roman" w:hAnsi="Times New Roman" w:cs="Times New Roman"/>
          <w:color w:val="000000"/>
          <w:sz w:val="24"/>
        </w:rPr>
        <w:t>349</w:t>
      </w:r>
      <w:r w:rsidRPr="00295668">
        <w:rPr>
          <w:rFonts w:ascii="Times New Roman" w:hAnsi="Times New Roman" w:cs="Times New Roman"/>
          <w:color w:val="000000"/>
          <w:sz w:val="24"/>
        </w:rPr>
        <w:t>, p&lt;0.05</w:t>
      </w:r>
      <w:r>
        <w:rPr>
          <w:rFonts w:ascii="Times New Roman" w:hAnsi="Times New Roman" w:cs="Times New Roman"/>
          <w:color w:val="000000"/>
          <w:sz w:val="24"/>
        </w:rPr>
        <w:t>. The model explained between 17.6% (Cox &amp; Snell R2) and 24</w:t>
      </w:r>
      <w:r w:rsidRPr="00295668">
        <w:rPr>
          <w:rFonts w:ascii="Times New Roman" w:hAnsi="Times New Roman" w:cs="Times New Roman"/>
          <w:color w:val="000000"/>
          <w:sz w:val="24"/>
        </w:rPr>
        <w:t>% (</w:t>
      </w:r>
      <w:proofErr w:type="spellStart"/>
      <w:r w:rsidRPr="00295668">
        <w:rPr>
          <w:rFonts w:ascii="Times New Roman" w:hAnsi="Times New Roman" w:cs="Times New Roman"/>
          <w:color w:val="000000"/>
          <w:sz w:val="24"/>
        </w:rPr>
        <w:t>Nagelkerke</w:t>
      </w:r>
      <w:proofErr w:type="spellEnd"/>
      <w:r w:rsidRPr="00295668">
        <w:rPr>
          <w:rFonts w:ascii="Times New Roman" w:hAnsi="Times New Roman" w:cs="Times New Roman"/>
          <w:color w:val="000000"/>
          <w:sz w:val="24"/>
        </w:rPr>
        <w:t xml:space="preserve"> R2) of the variation i</w:t>
      </w:r>
      <w:r>
        <w:rPr>
          <w:rFonts w:ascii="Times New Roman" w:hAnsi="Times New Roman" w:cs="Times New Roman"/>
          <w:color w:val="000000"/>
          <w:sz w:val="24"/>
        </w:rPr>
        <w:t xml:space="preserve">n the households’ </w:t>
      </w:r>
      <w:r w:rsidRPr="00295668">
        <w:rPr>
          <w:rFonts w:ascii="Times New Roman" w:hAnsi="Times New Roman" w:cs="Times New Roman"/>
          <w:color w:val="000000"/>
          <w:sz w:val="24"/>
        </w:rPr>
        <w:t>food secu</w:t>
      </w:r>
      <w:r w:rsidR="0047534F">
        <w:rPr>
          <w:rFonts w:ascii="Times New Roman" w:hAnsi="Times New Roman" w:cs="Times New Roman"/>
          <w:color w:val="000000"/>
          <w:sz w:val="24"/>
        </w:rPr>
        <w:t>rity and correctly classified 68</w:t>
      </w:r>
      <w:r>
        <w:rPr>
          <w:rFonts w:ascii="Times New Roman" w:hAnsi="Times New Roman" w:cs="Times New Roman"/>
          <w:color w:val="000000"/>
          <w:sz w:val="24"/>
        </w:rPr>
        <w:t>.6</w:t>
      </w:r>
      <w:r w:rsidRPr="00295668">
        <w:rPr>
          <w:rFonts w:ascii="Times New Roman" w:hAnsi="Times New Roman" w:cs="Times New Roman"/>
          <w:color w:val="000000"/>
          <w:sz w:val="24"/>
        </w:rPr>
        <w:t xml:space="preserve"> % of the cases. The model was fitted for </w:t>
      </w:r>
      <w:r>
        <w:rPr>
          <w:rFonts w:ascii="Times New Roman" w:hAnsi="Times New Roman" w:cs="Times New Roman"/>
          <w:color w:val="000000"/>
          <w:sz w:val="24"/>
        </w:rPr>
        <w:t xml:space="preserve">eleven independent </w:t>
      </w:r>
      <w:r w:rsidRPr="00295668">
        <w:rPr>
          <w:rFonts w:ascii="Times New Roman" w:hAnsi="Times New Roman" w:cs="Times New Roman"/>
          <w:color w:val="000000"/>
          <w:sz w:val="24"/>
        </w:rPr>
        <w:t xml:space="preserve">variables to identify their effect on food security of the study households. </w:t>
      </w:r>
    </w:p>
    <w:p w:rsidR="009F6B60" w:rsidRDefault="00295668" w:rsidP="008232AF">
      <w:pPr>
        <w:autoSpaceDE w:val="0"/>
        <w:autoSpaceDN w:val="0"/>
        <w:adjustRightInd w:val="0"/>
        <w:spacing w:after="0" w:line="360" w:lineRule="auto"/>
        <w:jc w:val="both"/>
        <w:rPr>
          <w:rFonts w:ascii="Times New Roman" w:hAnsi="Times New Roman" w:cs="Times New Roman"/>
          <w:color w:val="000000"/>
          <w:sz w:val="24"/>
        </w:rPr>
      </w:pPr>
      <w:r w:rsidRPr="00295668">
        <w:rPr>
          <w:rFonts w:ascii="Times New Roman" w:hAnsi="Times New Roman" w:cs="Times New Roman"/>
          <w:color w:val="000000"/>
          <w:sz w:val="24"/>
        </w:rPr>
        <w:t xml:space="preserve">These variables include </w:t>
      </w:r>
      <w:r>
        <w:rPr>
          <w:rFonts w:ascii="Times New Roman" w:hAnsi="Times New Roman" w:cs="Times New Roman"/>
          <w:color w:val="000000"/>
          <w:sz w:val="24"/>
        </w:rPr>
        <w:t xml:space="preserve">age </w:t>
      </w:r>
      <w:r w:rsidRPr="00295668">
        <w:rPr>
          <w:rFonts w:ascii="Times New Roman" w:hAnsi="Times New Roman" w:cs="Times New Roman"/>
          <w:color w:val="000000"/>
          <w:sz w:val="24"/>
        </w:rPr>
        <w:t>of household head</w:t>
      </w:r>
      <w:r>
        <w:rPr>
          <w:rFonts w:ascii="Times New Roman" w:hAnsi="Times New Roman" w:cs="Times New Roman"/>
          <w:color w:val="000000"/>
          <w:sz w:val="24"/>
        </w:rPr>
        <w:t>,</w:t>
      </w:r>
      <w:r w:rsidR="00DE49FD">
        <w:rPr>
          <w:rFonts w:ascii="Times New Roman" w:hAnsi="Times New Roman" w:cs="Times New Roman"/>
          <w:color w:val="000000"/>
          <w:sz w:val="24"/>
        </w:rPr>
        <w:t xml:space="preserve"> </w:t>
      </w:r>
      <w:r>
        <w:rPr>
          <w:rFonts w:ascii="Times New Roman" w:hAnsi="Times New Roman" w:cs="Times New Roman"/>
          <w:color w:val="000000"/>
          <w:sz w:val="24"/>
        </w:rPr>
        <w:t xml:space="preserve">education status </w:t>
      </w:r>
      <w:r w:rsidR="00DE49FD">
        <w:rPr>
          <w:rFonts w:ascii="Times New Roman" w:hAnsi="Times New Roman" w:cs="Times New Roman"/>
          <w:color w:val="000000"/>
          <w:sz w:val="24"/>
        </w:rPr>
        <w:t>of household h</w:t>
      </w:r>
      <w:r w:rsidR="00296818">
        <w:rPr>
          <w:rFonts w:ascii="Times New Roman" w:hAnsi="Times New Roman" w:cs="Times New Roman"/>
          <w:color w:val="000000"/>
          <w:sz w:val="24"/>
        </w:rPr>
        <w:t>ead, land holding size</w:t>
      </w:r>
      <w:r w:rsidRPr="00295668">
        <w:rPr>
          <w:rFonts w:ascii="Times New Roman" w:hAnsi="Times New Roman" w:cs="Times New Roman"/>
          <w:color w:val="000000"/>
          <w:sz w:val="24"/>
        </w:rPr>
        <w:t>,</w:t>
      </w:r>
      <w:r w:rsidR="00E64D91">
        <w:rPr>
          <w:rFonts w:ascii="Times New Roman" w:hAnsi="Times New Roman" w:cs="Times New Roman"/>
          <w:color w:val="000000"/>
          <w:sz w:val="24"/>
        </w:rPr>
        <w:t xml:space="preserve"> number of family size,</w:t>
      </w:r>
      <w:r w:rsidRPr="00295668">
        <w:rPr>
          <w:rFonts w:ascii="Times New Roman" w:hAnsi="Times New Roman" w:cs="Times New Roman"/>
          <w:color w:val="000000"/>
          <w:sz w:val="24"/>
        </w:rPr>
        <w:t xml:space="preserve"> access to extension services, membership in cooperatives, </w:t>
      </w:r>
      <w:r w:rsidR="00E64D91" w:rsidRPr="00295668">
        <w:rPr>
          <w:rFonts w:ascii="Times New Roman" w:hAnsi="Times New Roman" w:cs="Times New Roman"/>
          <w:color w:val="000000"/>
          <w:sz w:val="24"/>
        </w:rPr>
        <w:t>access to credit</w:t>
      </w:r>
      <w:r w:rsidR="00E64D91">
        <w:rPr>
          <w:rFonts w:ascii="Times New Roman" w:hAnsi="Times New Roman" w:cs="Times New Roman"/>
          <w:color w:val="000000"/>
          <w:sz w:val="24"/>
        </w:rPr>
        <w:t xml:space="preserve">, </w:t>
      </w:r>
      <w:r w:rsidRPr="00295668">
        <w:rPr>
          <w:rFonts w:ascii="Times New Roman" w:hAnsi="Times New Roman" w:cs="Times New Roman"/>
          <w:color w:val="000000"/>
          <w:sz w:val="24"/>
        </w:rPr>
        <w:t xml:space="preserve">access to nearest road/transportation, </w:t>
      </w:r>
      <w:r w:rsidR="00E64D91">
        <w:rPr>
          <w:rFonts w:ascii="Times New Roman" w:hAnsi="Times New Roman" w:cs="Times New Roman"/>
          <w:color w:val="000000"/>
          <w:sz w:val="24"/>
        </w:rPr>
        <w:t xml:space="preserve">participation on farm activity, </w:t>
      </w:r>
      <w:r w:rsidR="00E64D91" w:rsidRPr="00295668">
        <w:rPr>
          <w:rFonts w:ascii="Times New Roman" w:hAnsi="Times New Roman" w:cs="Times New Roman"/>
          <w:color w:val="000000"/>
          <w:sz w:val="24"/>
        </w:rPr>
        <w:t>par</w:t>
      </w:r>
      <w:r w:rsidR="00E64D91">
        <w:rPr>
          <w:rFonts w:ascii="Times New Roman" w:hAnsi="Times New Roman" w:cs="Times New Roman"/>
          <w:color w:val="000000"/>
          <w:sz w:val="24"/>
        </w:rPr>
        <w:t>ticipation in nonfarm activity and dependency ratio of a household.</w:t>
      </w:r>
    </w:p>
    <w:p w:rsidR="00A157FB" w:rsidRDefault="00A157FB" w:rsidP="008232AF">
      <w:pPr>
        <w:autoSpaceDE w:val="0"/>
        <w:autoSpaceDN w:val="0"/>
        <w:adjustRightInd w:val="0"/>
        <w:spacing w:after="0" w:line="360" w:lineRule="auto"/>
        <w:jc w:val="both"/>
        <w:rPr>
          <w:rFonts w:ascii="Times New Roman" w:hAnsi="Times New Roman" w:cs="Times New Roman"/>
          <w:color w:val="000000"/>
          <w:sz w:val="24"/>
        </w:rPr>
      </w:pPr>
    </w:p>
    <w:p w:rsidR="007E61C4" w:rsidRDefault="007E61C4" w:rsidP="008232AF">
      <w:pPr>
        <w:autoSpaceDE w:val="0"/>
        <w:autoSpaceDN w:val="0"/>
        <w:adjustRightInd w:val="0"/>
        <w:spacing w:after="0" w:line="360" w:lineRule="auto"/>
        <w:jc w:val="both"/>
        <w:rPr>
          <w:rFonts w:ascii="Times New Roman" w:hAnsi="Times New Roman" w:cs="Times New Roman"/>
          <w:color w:val="000000"/>
          <w:sz w:val="24"/>
        </w:rPr>
      </w:pPr>
    </w:p>
    <w:p w:rsidR="007E61C4" w:rsidRDefault="007E61C4" w:rsidP="008232AF">
      <w:pPr>
        <w:autoSpaceDE w:val="0"/>
        <w:autoSpaceDN w:val="0"/>
        <w:adjustRightInd w:val="0"/>
        <w:spacing w:after="0" w:line="360" w:lineRule="auto"/>
        <w:jc w:val="both"/>
        <w:rPr>
          <w:rFonts w:ascii="Times New Roman" w:hAnsi="Times New Roman" w:cs="Times New Roman"/>
          <w:color w:val="000000"/>
          <w:sz w:val="24"/>
        </w:rPr>
      </w:pPr>
    </w:p>
    <w:p w:rsidR="007E61C4" w:rsidRPr="00080C04" w:rsidRDefault="007E61C4" w:rsidP="008232AF">
      <w:pPr>
        <w:autoSpaceDE w:val="0"/>
        <w:autoSpaceDN w:val="0"/>
        <w:adjustRightInd w:val="0"/>
        <w:spacing w:after="0" w:line="360" w:lineRule="auto"/>
        <w:jc w:val="both"/>
        <w:rPr>
          <w:rFonts w:ascii="Times New Roman" w:hAnsi="Times New Roman" w:cs="Times New Roman"/>
          <w:color w:val="000000"/>
          <w:sz w:val="24"/>
        </w:rPr>
      </w:pPr>
    </w:p>
    <w:p w:rsidR="00306127" w:rsidRPr="00080C04" w:rsidRDefault="00080C04" w:rsidP="00080C04">
      <w:pPr>
        <w:pStyle w:val="Caption"/>
        <w:rPr>
          <w:rFonts w:ascii="Times New Roman" w:hAnsi="Times New Roman" w:cs="Times New Roman"/>
          <w:b w:val="0"/>
          <w:color w:val="000000" w:themeColor="text1"/>
          <w:sz w:val="36"/>
        </w:rPr>
      </w:pPr>
      <w:bookmarkStart w:id="151" w:name="_Toc140738852"/>
      <w:bookmarkStart w:id="152" w:name="_Toc140079187"/>
      <w:r w:rsidRPr="00080C04">
        <w:rPr>
          <w:rFonts w:ascii="Times New Roman" w:hAnsi="Times New Roman" w:cs="Times New Roman"/>
          <w:b w:val="0"/>
          <w:color w:val="000000" w:themeColor="text1"/>
          <w:sz w:val="24"/>
        </w:rPr>
        <w:lastRenderedPageBreak/>
        <w:t xml:space="preserve">Table </w:t>
      </w:r>
      <w:r w:rsidRPr="00080C04">
        <w:rPr>
          <w:rFonts w:ascii="Times New Roman" w:hAnsi="Times New Roman" w:cs="Times New Roman"/>
          <w:b w:val="0"/>
          <w:color w:val="000000" w:themeColor="text1"/>
          <w:sz w:val="24"/>
        </w:rPr>
        <w:fldChar w:fldCharType="begin"/>
      </w:r>
      <w:r w:rsidRPr="00080C04">
        <w:rPr>
          <w:rFonts w:ascii="Times New Roman" w:hAnsi="Times New Roman" w:cs="Times New Roman"/>
          <w:b w:val="0"/>
          <w:color w:val="000000" w:themeColor="text1"/>
          <w:sz w:val="24"/>
        </w:rPr>
        <w:instrText xml:space="preserve"> SEQ Table \* ARABIC </w:instrText>
      </w:r>
      <w:r w:rsidRPr="00080C04">
        <w:rPr>
          <w:rFonts w:ascii="Times New Roman" w:hAnsi="Times New Roman" w:cs="Times New Roman"/>
          <w:b w:val="0"/>
          <w:color w:val="000000" w:themeColor="text1"/>
          <w:sz w:val="24"/>
        </w:rPr>
        <w:fldChar w:fldCharType="separate"/>
      </w:r>
      <w:r w:rsidR="001E17C9">
        <w:rPr>
          <w:rFonts w:ascii="Times New Roman" w:hAnsi="Times New Roman" w:cs="Times New Roman"/>
          <w:b w:val="0"/>
          <w:noProof/>
          <w:color w:val="000000" w:themeColor="text1"/>
          <w:sz w:val="24"/>
        </w:rPr>
        <w:t>22</w:t>
      </w:r>
      <w:r w:rsidRPr="00080C04">
        <w:rPr>
          <w:rFonts w:ascii="Times New Roman" w:hAnsi="Times New Roman" w:cs="Times New Roman"/>
          <w:b w:val="0"/>
          <w:color w:val="000000" w:themeColor="text1"/>
          <w:sz w:val="24"/>
        </w:rPr>
        <w:fldChar w:fldCharType="end"/>
      </w:r>
      <w:r w:rsidRPr="00080C04">
        <w:rPr>
          <w:rFonts w:ascii="Times New Roman" w:hAnsi="Times New Roman" w:cs="Times New Roman"/>
          <w:b w:val="0"/>
          <w:color w:val="000000" w:themeColor="text1"/>
          <w:sz w:val="24"/>
        </w:rPr>
        <w:t>: Binary logistic model estimate of determinant variables</w:t>
      </w:r>
      <w:bookmarkEnd w:id="151"/>
      <w:r w:rsidRPr="00080C04">
        <w:rPr>
          <w:rFonts w:ascii="Times New Roman" w:hAnsi="Times New Roman" w:cs="Times New Roman"/>
          <w:b w:val="0"/>
          <w:color w:val="000000" w:themeColor="text1"/>
          <w:sz w:val="24"/>
        </w:rPr>
        <w:t xml:space="preserve"> </w:t>
      </w:r>
      <w:bookmarkEnd w:id="152"/>
    </w:p>
    <w:tbl>
      <w:tblPr>
        <w:tblW w:w="8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20"/>
        <w:gridCol w:w="886"/>
        <w:gridCol w:w="1397"/>
        <w:gridCol w:w="777"/>
        <w:gridCol w:w="990"/>
        <w:gridCol w:w="1170"/>
        <w:gridCol w:w="810"/>
        <w:gridCol w:w="1170"/>
        <w:gridCol w:w="1350"/>
      </w:tblGrid>
      <w:tr w:rsidR="00F35997" w:rsidRPr="00CC7B13" w:rsidTr="00DA163A">
        <w:trPr>
          <w:gridBefore w:val="1"/>
          <w:wBefore w:w="120" w:type="dxa"/>
          <w:cantSplit/>
          <w:tblHeader/>
        </w:trPr>
        <w:tc>
          <w:tcPr>
            <w:tcW w:w="886"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sz w:val="24"/>
                <w:szCs w:val="24"/>
              </w:rPr>
            </w:pPr>
          </w:p>
        </w:tc>
        <w:tc>
          <w:tcPr>
            <w:tcW w:w="139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sz w:val="24"/>
                <w:szCs w:val="24"/>
              </w:rPr>
            </w:pPr>
          </w:p>
        </w:tc>
        <w:tc>
          <w:tcPr>
            <w:tcW w:w="777"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F35997" w:rsidRPr="00CC7B13" w:rsidRDefault="00F35997" w:rsidP="00F35997">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B</w:t>
            </w:r>
          </w:p>
        </w:tc>
        <w:tc>
          <w:tcPr>
            <w:tcW w:w="99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F35997" w:rsidRPr="00CC7B13" w:rsidRDefault="00F35997" w:rsidP="00F35997">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S.E.</w:t>
            </w:r>
          </w:p>
        </w:tc>
        <w:tc>
          <w:tcPr>
            <w:tcW w:w="117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F35997" w:rsidRPr="00CC7B13" w:rsidRDefault="00F35997" w:rsidP="00F35997">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Wald</w:t>
            </w:r>
          </w:p>
        </w:tc>
        <w:tc>
          <w:tcPr>
            <w:tcW w:w="81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F35997" w:rsidRPr="00CC7B13" w:rsidRDefault="00F35997" w:rsidP="00F35997">
            <w:pPr>
              <w:widowControl w:val="0"/>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CC7B13">
              <w:rPr>
                <w:rFonts w:ascii="Times New Roman" w:hAnsi="Times New Roman" w:cs="Times New Roman"/>
                <w:color w:val="000000"/>
                <w:sz w:val="24"/>
                <w:szCs w:val="24"/>
              </w:rPr>
              <w:t>df</w:t>
            </w:r>
            <w:proofErr w:type="spellEnd"/>
          </w:p>
        </w:tc>
        <w:tc>
          <w:tcPr>
            <w:tcW w:w="117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F35997" w:rsidRPr="00CC7B13" w:rsidRDefault="00F35997" w:rsidP="00F35997">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Sig.</w:t>
            </w:r>
          </w:p>
        </w:tc>
        <w:tc>
          <w:tcPr>
            <w:tcW w:w="135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F35997" w:rsidRPr="00CC7B13" w:rsidRDefault="00F35997" w:rsidP="00F35997">
            <w:pPr>
              <w:widowControl w:val="0"/>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CC7B13">
              <w:rPr>
                <w:rFonts w:ascii="Times New Roman" w:hAnsi="Times New Roman" w:cs="Times New Roman"/>
                <w:color w:val="000000"/>
                <w:sz w:val="24"/>
                <w:szCs w:val="24"/>
              </w:rPr>
              <w:t>Exp</w:t>
            </w:r>
            <w:proofErr w:type="spellEnd"/>
            <w:r w:rsidRPr="00CC7B13">
              <w:rPr>
                <w:rFonts w:ascii="Times New Roman" w:hAnsi="Times New Roman" w:cs="Times New Roman"/>
                <w:color w:val="000000"/>
                <w:sz w:val="24"/>
                <w:szCs w:val="24"/>
              </w:rPr>
              <w:t>(B)</w:t>
            </w:r>
          </w:p>
        </w:tc>
      </w:tr>
      <w:tr w:rsidR="00F35997" w:rsidRPr="00CC7B13" w:rsidTr="00DA163A">
        <w:trPr>
          <w:gridBefore w:val="1"/>
          <w:wBefore w:w="120" w:type="dxa"/>
          <w:cantSplit/>
          <w:tblHeader/>
        </w:trPr>
        <w:tc>
          <w:tcPr>
            <w:tcW w:w="886"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320" w:lineRule="atLeast"/>
              <w:rPr>
                <w:rFonts w:ascii="Times New Roman" w:hAnsi="Times New Roman" w:cs="Times New Roman"/>
                <w:color w:val="000000"/>
                <w:sz w:val="24"/>
                <w:szCs w:val="24"/>
              </w:rPr>
            </w:pPr>
          </w:p>
          <w:p w:rsidR="00F35997" w:rsidRPr="00CC7B13" w:rsidRDefault="00F35997" w:rsidP="00F35997">
            <w:pPr>
              <w:tabs>
                <w:tab w:val="left" w:pos="761"/>
              </w:tabs>
              <w:rPr>
                <w:rFonts w:ascii="Times New Roman" w:hAnsi="Times New Roman" w:cs="Times New Roman"/>
                <w:sz w:val="24"/>
                <w:szCs w:val="24"/>
              </w:rPr>
            </w:pPr>
            <w:r w:rsidRPr="00CC7B13">
              <w:rPr>
                <w:rFonts w:ascii="Times New Roman" w:hAnsi="Times New Roman" w:cs="Times New Roman"/>
                <w:sz w:val="24"/>
                <w:szCs w:val="24"/>
              </w:rPr>
              <w:tab/>
            </w:r>
          </w:p>
        </w:tc>
        <w:tc>
          <w:tcPr>
            <w:tcW w:w="1397"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F35997" w:rsidRPr="00087AAF"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proofErr w:type="spellStart"/>
            <w:r w:rsidRPr="00087AAF">
              <w:rPr>
                <w:rFonts w:ascii="Times New Roman" w:hAnsi="Times New Roman" w:cs="Times New Roman"/>
                <w:color w:val="000000"/>
                <w:sz w:val="24"/>
                <w:szCs w:val="24"/>
              </w:rPr>
              <w:t>AgeHHH</w:t>
            </w:r>
            <w:proofErr w:type="spellEnd"/>
          </w:p>
        </w:tc>
        <w:tc>
          <w:tcPr>
            <w:tcW w:w="777"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-.613</w:t>
            </w:r>
          </w:p>
        </w:tc>
        <w:tc>
          <w:tcPr>
            <w:tcW w:w="990" w:type="dxa"/>
            <w:tcBorders>
              <w:top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.296</w:t>
            </w:r>
          </w:p>
        </w:tc>
        <w:tc>
          <w:tcPr>
            <w:tcW w:w="1170" w:type="dxa"/>
            <w:tcBorders>
              <w:top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4.304</w:t>
            </w:r>
          </w:p>
        </w:tc>
        <w:tc>
          <w:tcPr>
            <w:tcW w:w="810" w:type="dxa"/>
            <w:tcBorders>
              <w:top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.038</w:t>
            </w:r>
            <w:r w:rsidR="00087AAF">
              <w:rPr>
                <w:rFonts w:ascii="Times New Roman" w:hAnsi="Times New Roman" w:cs="Times New Roman"/>
                <w:color w:val="000000"/>
                <w:sz w:val="24"/>
                <w:szCs w:val="24"/>
              </w:rPr>
              <w:t>**</w:t>
            </w:r>
          </w:p>
        </w:tc>
        <w:tc>
          <w:tcPr>
            <w:tcW w:w="135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.541</w:t>
            </w:r>
          </w:p>
        </w:tc>
      </w:tr>
      <w:tr w:rsidR="00F35997" w:rsidRPr="00CC7B13" w:rsidTr="00DA163A">
        <w:trPr>
          <w:gridBefore w:val="1"/>
          <w:wBefore w:w="120" w:type="dxa"/>
          <w:cantSplit/>
          <w:tblHeader/>
        </w:trPr>
        <w:tc>
          <w:tcPr>
            <w:tcW w:w="88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color w:val="000000"/>
                <w:sz w:val="24"/>
                <w:szCs w:val="24"/>
              </w:rPr>
            </w:pPr>
          </w:p>
        </w:tc>
        <w:tc>
          <w:tcPr>
            <w:tcW w:w="1397" w:type="dxa"/>
            <w:tcBorders>
              <w:top w:val="nil"/>
              <w:left w:val="nil"/>
              <w:bottom w:val="nil"/>
              <w:right w:val="single" w:sz="16" w:space="0" w:color="000000"/>
            </w:tcBorders>
            <w:shd w:val="clear" w:color="auto" w:fill="FFFFFF"/>
            <w:tcMar>
              <w:top w:w="30" w:type="dxa"/>
              <w:left w:w="30" w:type="dxa"/>
              <w:bottom w:w="30" w:type="dxa"/>
              <w:right w:w="30" w:type="dxa"/>
            </w:tcMar>
          </w:tcPr>
          <w:p w:rsidR="00F35997" w:rsidRPr="00087AAF"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proofErr w:type="spellStart"/>
            <w:r w:rsidRPr="00087AAF">
              <w:rPr>
                <w:rFonts w:ascii="Times New Roman" w:hAnsi="Times New Roman" w:cs="Times New Roman"/>
                <w:color w:val="000000"/>
                <w:sz w:val="24"/>
                <w:szCs w:val="24"/>
              </w:rPr>
              <w:t>EduHHH</w:t>
            </w:r>
            <w:proofErr w:type="spellEnd"/>
          </w:p>
        </w:tc>
        <w:tc>
          <w:tcPr>
            <w:tcW w:w="777" w:type="dxa"/>
            <w:tcBorders>
              <w:top w:val="nil"/>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1.429</w:t>
            </w:r>
          </w:p>
        </w:tc>
        <w:tc>
          <w:tcPr>
            <w:tcW w:w="99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.686</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4.345</w:t>
            </w:r>
          </w:p>
        </w:tc>
        <w:tc>
          <w:tcPr>
            <w:tcW w:w="81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.037</w:t>
            </w:r>
            <w:r w:rsidR="00087AAF">
              <w:rPr>
                <w:rFonts w:ascii="Times New Roman" w:hAnsi="Times New Roman" w:cs="Times New Roman"/>
                <w:color w:val="000000"/>
                <w:sz w:val="24"/>
                <w:szCs w:val="24"/>
              </w:rPr>
              <w:t>**</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4.176</w:t>
            </w:r>
          </w:p>
        </w:tc>
      </w:tr>
      <w:tr w:rsidR="00F35997" w:rsidRPr="00CC7B13" w:rsidTr="00DA163A">
        <w:trPr>
          <w:gridBefore w:val="1"/>
          <w:wBefore w:w="120" w:type="dxa"/>
          <w:cantSplit/>
          <w:tblHeader/>
        </w:trPr>
        <w:tc>
          <w:tcPr>
            <w:tcW w:w="88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color w:val="000000"/>
                <w:sz w:val="24"/>
                <w:szCs w:val="24"/>
              </w:rPr>
            </w:pPr>
          </w:p>
        </w:tc>
        <w:tc>
          <w:tcPr>
            <w:tcW w:w="1397" w:type="dxa"/>
            <w:tcBorders>
              <w:top w:val="nil"/>
              <w:left w:val="nil"/>
              <w:bottom w:val="nil"/>
              <w:right w:val="single" w:sz="16" w:space="0" w:color="000000"/>
            </w:tcBorders>
            <w:shd w:val="clear" w:color="auto" w:fill="FFFFFF"/>
            <w:tcMar>
              <w:top w:w="30" w:type="dxa"/>
              <w:left w:w="30" w:type="dxa"/>
              <w:bottom w:w="30" w:type="dxa"/>
              <w:right w:w="30" w:type="dxa"/>
            </w:tcMar>
          </w:tcPr>
          <w:p w:rsidR="00F35997" w:rsidRPr="00087AAF"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r w:rsidRPr="00087AAF">
              <w:rPr>
                <w:rFonts w:ascii="Times New Roman" w:hAnsi="Times New Roman" w:cs="Times New Roman"/>
                <w:color w:val="000000"/>
                <w:sz w:val="24"/>
                <w:szCs w:val="24"/>
              </w:rPr>
              <w:t>FRMLS</w:t>
            </w:r>
          </w:p>
        </w:tc>
        <w:tc>
          <w:tcPr>
            <w:tcW w:w="777" w:type="dxa"/>
            <w:tcBorders>
              <w:top w:val="nil"/>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1.655</w:t>
            </w:r>
          </w:p>
        </w:tc>
        <w:tc>
          <w:tcPr>
            <w:tcW w:w="99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.767</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4.651</w:t>
            </w:r>
          </w:p>
        </w:tc>
        <w:tc>
          <w:tcPr>
            <w:tcW w:w="81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.031</w:t>
            </w:r>
            <w:r w:rsidR="00087AAF">
              <w:rPr>
                <w:rFonts w:ascii="Times New Roman" w:hAnsi="Times New Roman" w:cs="Times New Roman"/>
                <w:color w:val="000000"/>
                <w:sz w:val="24"/>
                <w:szCs w:val="24"/>
              </w:rPr>
              <w:t>**</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5.234</w:t>
            </w:r>
          </w:p>
        </w:tc>
      </w:tr>
      <w:tr w:rsidR="00F35997" w:rsidRPr="00CC7B13" w:rsidTr="00DA163A">
        <w:trPr>
          <w:gridBefore w:val="1"/>
          <w:wBefore w:w="120" w:type="dxa"/>
          <w:cantSplit/>
          <w:tblHeader/>
        </w:trPr>
        <w:tc>
          <w:tcPr>
            <w:tcW w:w="88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color w:val="000000"/>
                <w:sz w:val="24"/>
                <w:szCs w:val="24"/>
              </w:rPr>
            </w:pPr>
          </w:p>
        </w:tc>
        <w:tc>
          <w:tcPr>
            <w:tcW w:w="1397" w:type="dxa"/>
            <w:tcBorders>
              <w:top w:val="nil"/>
              <w:left w:val="nil"/>
              <w:bottom w:val="nil"/>
              <w:right w:val="single" w:sz="16" w:space="0" w:color="000000"/>
            </w:tcBorders>
            <w:shd w:val="clear" w:color="auto" w:fill="FFFFFF"/>
            <w:tcMar>
              <w:top w:w="30" w:type="dxa"/>
              <w:left w:w="30" w:type="dxa"/>
              <w:bottom w:w="30" w:type="dxa"/>
              <w:right w:w="30" w:type="dxa"/>
            </w:tcMar>
          </w:tcPr>
          <w:p w:rsidR="00F35997" w:rsidRPr="00087AAF"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r w:rsidRPr="00087AAF">
              <w:rPr>
                <w:rFonts w:ascii="Times New Roman" w:hAnsi="Times New Roman" w:cs="Times New Roman"/>
                <w:color w:val="000000"/>
                <w:sz w:val="24"/>
                <w:szCs w:val="24"/>
              </w:rPr>
              <w:t>NFM</w:t>
            </w:r>
          </w:p>
        </w:tc>
        <w:tc>
          <w:tcPr>
            <w:tcW w:w="777" w:type="dxa"/>
            <w:tcBorders>
              <w:top w:val="nil"/>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.211</w:t>
            </w:r>
          </w:p>
        </w:tc>
        <w:tc>
          <w:tcPr>
            <w:tcW w:w="99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.234</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.816</w:t>
            </w:r>
          </w:p>
        </w:tc>
        <w:tc>
          <w:tcPr>
            <w:tcW w:w="81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.366</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1.235</w:t>
            </w:r>
          </w:p>
        </w:tc>
      </w:tr>
      <w:tr w:rsidR="00F35997" w:rsidRPr="00CC7B13" w:rsidTr="00DA163A">
        <w:trPr>
          <w:gridBefore w:val="1"/>
          <w:wBefore w:w="120" w:type="dxa"/>
          <w:cantSplit/>
          <w:tblHeader/>
        </w:trPr>
        <w:tc>
          <w:tcPr>
            <w:tcW w:w="88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color w:val="000000"/>
                <w:sz w:val="24"/>
                <w:szCs w:val="24"/>
              </w:rPr>
            </w:pPr>
          </w:p>
        </w:tc>
        <w:tc>
          <w:tcPr>
            <w:tcW w:w="1397" w:type="dxa"/>
            <w:tcBorders>
              <w:top w:val="nil"/>
              <w:left w:val="nil"/>
              <w:bottom w:val="nil"/>
              <w:right w:val="single" w:sz="16" w:space="0" w:color="000000"/>
            </w:tcBorders>
            <w:shd w:val="clear" w:color="auto" w:fill="FFFFFF"/>
            <w:tcMar>
              <w:top w:w="30" w:type="dxa"/>
              <w:left w:w="30" w:type="dxa"/>
              <w:bottom w:w="30" w:type="dxa"/>
              <w:right w:w="30" w:type="dxa"/>
            </w:tcMar>
          </w:tcPr>
          <w:p w:rsidR="00F35997" w:rsidRPr="00087AAF"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r w:rsidRPr="00087AAF">
              <w:rPr>
                <w:rFonts w:ascii="Times New Roman" w:hAnsi="Times New Roman" w:cs="Times New Roman"/>
                <w:color w:val="000000"/>
                <w:sz w:val="24"/>
                <w:szCs w:val="24"/>
              </w:rPr>
              <w:t>ACEXS</w:t>
            </w:r>
          </w:p>
        </w:tc>
        <w:tc>
          <w:tcPr>
            <w:tcW w:w="777" w:type="dxa"/>
            <w:tcBorders>
              <w:top w:val="nil"/>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-1.409</w:t>
            </w:r>
          </w:p>
        </w:tc>
        <w:tc>
          <w:tcPr>
            <w:tcW w:w="99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.705</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3.995</w:t>
            </w:r>
          </w:p>
        </w:tc>
        <w:tc>
          <w:tcPr>
            <w:tcW w:w="81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.046</w:t>
            </w:r>
            <w:r w:rsidR="00087AAF">
              <w:rPr>
                <w:rFonts w:ascii="Times New Roman" w:hAnsi="Times New Roman" w:cs="Times New Roman"/>
                <w:color w:val="000000"/>
                <w:sz w:val="24"/>
                <w:szCs w:val="24"/>
              </w:rPr>
              <w:t>**</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.244</w:t>
            </w:r>
          </w:p>
        </w:tc>
      </w:tr>
      <w:tr w:rsidR="00F35997" w:rsidRPr="00CC7B13" w:rsidTr="00DA163A">
        <w:trPr>
          <w:gridBefore w:val="1"/>
          <w:wBefore w:w="120" w:type="dxa"/>
          <w:cantSplit/>
          <w:tblHeader/>
        </w:trPr>
        <w:tc>
          <w:tcPr>
            <w:tcW w:w="88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color w:val="000000"/>
                <w:sz w:val="24"/>
                <w:szCs w:val="24"/>
              </w:rPr>
            </w:pPr>
          </w:p>
        </w:tc>
        <w:tc>
          <w:tcPr>
            <w:tcW w:w="1397" w:type="dxa"/>
            <w:tcBorders>
              <w:top w:val="nil"/>
              <w:left w:val="nil"/>
              <w:bottom w:val="nil"/>
              <w:right w:val="single" w:sz="16" w:space="0" w:color="000000"/>
            </w:tcBorders>
            <w:shd w:val="clear" w:color="auto" w:fill="FFFFFF"/>
            <w:tcMar>
              <w:top w:w="30" w:type="dxa"/>
              <w:left w:w="30" w:type="dxa"/>
              <w:bottom w:w="30" w:type="dxa"/>
              <w:right w:w="30" w:type="dxa"/>
            </w:tcMar>
          </w:tcPr>
          <w:p w:rsidR="00F35997" w:rsidRPr="00087AAF"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r w:rsidRPr="00087AAF">
              <w:rPr>
                <w:rFonts w:ascii="Times New Roman" w:hAnsi="Times New Roman" w:cs="Times New Roman"/>
                <w:color w:val="000000"/>
                <w:sz w:val="24"/>
                <w:szCs w:val="24"/>
              </w:rPr>
              <w:t>MSHCOOP</w:t>
            </w:r>
          </w:p>
        </w:tc>
        <w:tc>
          <w:tcPr>
            <w:tcW w:w="777" w:type="dxa"/>
            <w:tcBorders>
              <w:top w:val="nil"/>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-.108</w:t>
            </w:r>
          </w:p>
        </w:tc>
        <w:tc>
          <w:tcPr>
            <w:tcW w:w="99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.856</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.016</w:t>
            </w:r>
          </w:p>
        </w:tc>
        <w:tc>
          <w:tcPr>
            <w:tcW w:w="81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.899</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.898</w:t>
            </w:r>
          </w:p>
        </w:tc>
      </w:tr>
      <w:tr w:rsidR="00F35997" w:rsidRPr="00CC7B13" w:rsidTr="00DA163A">
        <w:trPr>
          <w:gridBefore w:val="1"/>
          <w:wBefore w:w="120" w:type="dxa"/>
          <w:cantSplit/>
          <w:tblHeader/>
        </w:trPr>
        <w:tc>
          <w:tcPr>
            <w:tcW w:w="88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color w:val="000000"/>
                <w:sz w:val="24"/>
                <w:szCs w:val="24"/>
              </w:rPr>
            </w:pPr>
          </w:p>
        </w:tc>
        <w:tc>
          <w:tcPr>
            <w:tcW w:w="1397" w:type="dxa"/>
            <w:tcBorders>
              <w:top w:val="nil"/>
              <w:left w:val="nil"/>
              <w:bottom w:val="nil"/>
              <w:right w:val="single" w:sz="16" w:space="0" w:color="000000"/>
            </w:tcBorders>
            <w:shd w:val="clear" w:color="auto" w:fill="FFFFFF"/>
            <w:tcMar>
              <w:top w:w="30" w:type="dxa"/>
              <w:left w:w="30" w:type="dxa"/>
              <w:bottom w:w="30" w:type="dxa"/>
              <w:right w:w="30" w:type="dxa"/>
            </w:tcMar>
          </w:tcPr>
          <w:p w:rsidR="00F35997" w:rsidRPr="00087AAF"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r w:rsidRPr="00087AAF">
              <w:rPr>
                <w:rFonts w:ascii="Times New Roman" w:hAnsi="Times New Roman" w:cs="Times New Roman"/>
                <w:color w:val="000000"/>
                <w:sz w:val="24"/>
                <w:szCs w:val="24"/>
              </w:rPr>
              <w:t>FINSER</w:t>
            </w:r>
          </w:p>
        </w:tc>
        <w:tc>
          <w:tcPr>
            <w:tcW w:w="777" w:type="dxa"/>
            <w:tcBorders>
              <w:top w:val="nil"/>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-.335</w:t>
            </w:r>
          </w:p>
        </w:tc>
        <w:tc>
          <w:tcPr>
            <w:tcW w:w="99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.614</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.299</w:t>
            </w:r>
          </w:p>
        </w:tc>
        <w:tc>
          <w:tcPr>
            <w:tcW w:w="81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.585</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.715</w:t>
            </w:r>
          </w:p>
        </w:tc>
      </w:tr>
      <w:tr w:rsidR="00F35997" w:rsidRPr="00CC7B13" w:rsidTr="00DA163A">
        <w:trPr>
          <w:gridBefore w:val="1"/>
          <w:wBefore w:w="120" w:type="dxa"/>
          <w:cantSplit/>
          <w:tblHeader/>
        </w:trPr>
        <w:tc>
          <w:tcPr>
            <w:tcW w:w="88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color w:val="000000"/>
                <w:sz w:val="24"/>
                <w:szCs w:val="24"/>
              </w:rPr>
            </w:pPr>
          </w:p>
        </w:tc>
        <w:tc>
          <w:tcPr>
            <w:tcW w:w="1397" w:type="dxa"/>
            <w:tcBorders>
              <w:top w:val="nil"/>
              <w:left w:val="nil"/>
              <w:bottom w:val="nil"/>
              <w:right w:val="single" w:sz="16" w:space="0" w:color="000000"/>
            </w:tcBorders>
            <w:shd w:val="clear" w:color="auto" w:fill="FFFFFF"/>
            <w:tcMar>
              <w:top w:w="30" w:type="dxa"/>
              <w:left w:w="30" w:type="dxa"/>
              <w:bottom w:w="30" w:type="dxa"/>
              <w:right w:w="30" w:type="dxa"/>
            </w:tcMar>
          </w:tcPr>
          <w:p w:rsidR="00F35997" w:rsidRPr="00087AAF"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r w:rsidRPr="00087AAF">
              <w:rPr>
                <w:rFonts w:ascii="Times New Roman" w:hAnsi="Times New Roman" w:cs="Times New Roman"/>
                <w:color w:val="000000"/>
                <w:sz w:val="24"/>
                <w:szCs w:val="24"/>
              </w:rPr>
              <w:t>ACTS</w:t>
            </w:r>
          </w:p>
        </w:tc>
        <w:tc>
          <w:tcPr>
            <w:tcW w:w="777" w:type="dxa"/>
            <w:tcBorders>
              <w:top w:val="nil"/>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-.309</w:t>
            </w:r>
          </w:p>
        </w:tc>
        <w:tc>
          <w:tcPr>
            <w:tcW w:w="99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1.181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.068</w:t>
            </w:r>
          </w:p>
        </w:tc>
        <w:tc>
          <w:tcPr>
            <w:tcW w:w="81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.794</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.734</w:t>
            </w:r>
          </w:p>
        </w:tc>
      </w:tr>
      <w:tr w:rsidR="00F35997" w:rsidRPr="00CC7B13" w:rsidTr="00DA163A">
        <w:trPr>
          <w:gridBefore w:val="1"/>
          <w:wBefore w:w="120" w:type="dxa"/>
          <w:cantSplit/>
          <w:tblHeader/>
        </w:trPr>
        <w:tc>
          <w:tcPr>
            <w:tcW w:w="88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color w:val="000000"/>
                <w:sz w:val="24"/>
                <w:szCs w:val="24"/>
              </w:rPr>
            </w:pPr>
          </w:p>
        </w:tc>
        <w:tc>
          <w:tcPr>
            <w:tcW w:w="1397" w:type="dxa"/>
            <w:tcBorders>
              <w:top w:val="nil"/>
              <w:left w:val="nil"/>
              <w:bottom w:val="nil"/>
              <w:right w:val="single" w:sz="16" w:space="0" w:color="000000"/>
            </w:tcBorders>
            <w:shd w:val="clear" w:color="auto" w:fill="FFFFFF"/>
            <w:tcMar>
              <w:top w:w="30" w:type="dxa"/>
              <w:left w:w="30" w:type="dxa"/>
              <w:bottom w:w="30" w:type="dxa"/>
              <w:right w:w="30" w:type="dxa"/>
            </w:tcMar>
          </w:tcPr>
          <w:p w:rsidR="00F35997" w:rsidRPr="00087AAF"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r w:rsidRPr="00087AAF">
              <w:rPr>
                <w:rFonts w:ascii="Times New Roman" w:hAnsi="Times New Roman" w:cs="Times New Roman"/>
                <w:color w:val="000000"/>
                <w:sz w:val="24"/>
                <w:szCs w:val="24"/>
              </w:rPr>
              <w:t>PARONFA</w:t>
            </w:r>
          </w:p>
        </w:tc>
        <w:tc>
          <w:tcPr>
            <w:tcW w:w="777" w:type="dxa"/>
            <w:tcBorders>
              <w:top w:val="nil"/>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.254</w:t>
            </w:r>
          </w:p>
        </w:tc>
        <w:tc>
          <w:tcPr>
            <w:tcW w:w="99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.981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.067</w:t>
            </w:r>
          </w:p>
        </w:tc>
        <w:tc>
          <w:tcPr>
            <w:tcW w:w="81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.796</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1.289</w:t>
            </w:r>
          </w:p>
        </w:tc>
      </w:tr>
      <w:tr w:rsidR="00F35997" w:rsidRPr="00CC7B13" w:rsidTr="00DA163A">
        <w:trPr>
          <w:gridBefore w:val="1"/>
          <w:wBefore w:w="120" w:type="dxa"/>
          <w:cantSplit/>
          <w:tblHeader/>
        </w:trPr>
        <w:tc>
          <w:tcPr>
            <w:tcW w:w="88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color w:val="000000"/>
                <w:sz w:val="24"/>
                <w:szCs w:val="24"/>
              </w:rPr>
            </w:pPr>
          </w:p>
        </w:tc>
        <w:tc>
          <w:tcPr>
            <w:tcW w:w="1397" w:type="dxa"/>
            <w:tcBorders>
              <w:top w:val="nil"/>
              <w:left w:val="nil"/>
              <w:bottom w:val="nil"/>
              <w:right w:val="single" w:sz="16" w:space="0" w:color="000000"/>
            </w:tcBorders>
            <w:shd w:val="clear" w:color="auto" w:fill="FFFFFF"/>
            <w:tcMar>
              <w:top w:w="30" w:type="dxa"/>
              <w:left w:w="30" w:type="dxa"/>
              <w:bottom w:w="30" w:type="dxa"/>
              <w:right w:w="30" w:type="dxa"/>
            </w:tcMar>
          </w:tcPr>
          <w:p w:rsidR="00F35997" w:rsidRPr="00087AAF"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r w:rsidRPr="00087AAF">
              <w:rPr>
                <w:rFonts w:ascii="Times New Roman" w:hAnsi="Times New Roman" w:cs="Times New Roman"/>
                <w:color w:val="000000"/>
                <w:sz w:val="24"/>
                <w:szCs w:val="24"/>
              </w:rPr>
              <w:t>PARNONFA</w:t>
            </w:r>
          </w:p>
        </w:tc>
        <w:tc>
          <w:tcPr>
            <w:tcW w:w="777" w:type="dxa"/>
            <w:tcBorders>
              <w:top w:val="nil"/>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1.462</w:t>
            </w:r>
          </w:p>
        </w:tc>
        <w:tc>
          <w:tcPr>
            <w:tcW w:w="99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1.415</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1.067</w:t>
            </w:r>
          </w:p>
        </w:tc>
        <w:tc>
          <w:tcPr>
            <w:tcW w:w="81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.302</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4.314</w:t>
            </w:r>
          </w:p>
        </w:tc>
      </w:tr>
      <w:tr w:rsidR="00F35997" w:rsidRPr="00CC7B13" w:rsidTr="00DA163A">
        <w:trPr>
          <w:gridBefore w:val="1"/>
          <w:wBefore w:w="120" w:type="dxa"/>
          <w:cantSplit/>
          <w:tblHeader/>
        </w:trPr>
        <w:tc>
          <w:tcPr>
            <w:tcW w:w="88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color w:val="000000"/>
                <w:sz w:val="24"/>
                <w:szCs w:val="24"/>
              </w:rPr>
            </w:pPr>
          </w:p>
        </w:tc>
        <w:tc>
          <w:tcPr>
            <w:tcW w:w="1397" w:type="dxa"/>
            <w:tcBorders>
              <w:top w:val="nil"/>
              <w:left w:val="nil"/>
              <w:bottom w:val="nil"/>
              <w:right w:val="single" w:sz="16" w:space="0" w:color="000000"/>
            </w:tcBorders>
            <w:shd w:val="clear" w:color="auto" w:fill="FFFFFF"/>
            <w:tcMar>
              <w:top w:w="30" w:type="dxa"/>
              <w:left w:w="30" w:type="dxa"/>
              <w:bottom w:w="30" w:type="dxa"/>
              <w:right w:w="30" w:type="dxa"/>
            </w:tcMar>
          </w:tcPr>
          <w:p w:rsidR="00F35997" w:rsidRPr="00087AAF"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r w:rsidRPr="00087AAF">
              <w:rPr>
                <w:rFonts w:ascii="Times New Roman" w:hAnsi="Times New Roman" w:cs="Times New Roman"/>
                <w:color w:val="000000"/>
                <w:sz w:val="24"/>
                <w:szCs w:val="24"/>
              </w:rPr>
              <w:t>DEPR</w:t>
            </w:r>
          </w:p>
        </w:tc>
        <w:tc>
          <w:tcPr>
            <w:tcW w:w="777" w:type="dxa"/>
            <w:tcBorders>
              <w:top w:val="nil"/>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.828</w:t>
            </w:r>
          </w:p>
        </w:tc>
        <w:tc>
          <w:tcPr>
            <w:tcW w:w="99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.370</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5.000</w:t>
            </w:r>
          </w:p>
        </w:tc>
        <w:tc>
          <w:tcPr>
            <w:tcW w:w="81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.025</w:t>
            </w:r>
            <w:r w:rsidR="00087AAF">
              <w:rPr>
                <w:rFonts w:ascii="Times New Roman" w:hAnsi="Times New Roman" w:cs="Times New Roman"/>
                <w:color w:val="000000"/>
                <w:sz w:val="24"/>
                <w:szCs w:val="24"/>
              </w:rPr>
              <w:t>**</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2.289</w:t>
            </w:r>
          </w:p>
        </w:tc>
      </w:tr>
      <w:tr w:rsidR="00F35997" w:rsidRPr="00CC7B13" w:rsidTr="00DA163A">
        <w:trPr>
          <w:gridBefore w:val="1"/>
          <w:wBefore w:w="120" w:type="dxa"/>
          <w:cantSplit/>
          <w:tblHeader/>
        </w:trPr>
        <w:tc>
          <w:tcPr>
            <w:tcW w:w="88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240" w:lineRule="auto"/>
              <w:rPr>
                <w:rFonts w:ascii="Times New Roman" w:hAnsi="Times New Roman" w:cs="Times New Roman"/>
                <w:color w:val="000000"/>
                <w:sz w:val="24"/>
                <w:szCs w:val="24"/>
              </w:rPr>
            </w:pPr>
          </w:p>
        </w:tc>
        <w:tc>
          <w:tcPr>
            <w:tcW w:w="1397" w:type="dxa"/>
            <w:tcBorders>
              <w:top w:val="nil"/>
              <w:left w:val="nil"/>
              <w:bottom w:val="nil"/>
              <w:right w:val="single" w:sz="16" w:space="0" w:color="000000"/>
            </w:tcBorders>
            <w:shd w:val="clear" w:color="auto" w:fill="FFFFFF"/>
            <w:tcMar>
              <w:top w:w="30" w:type="dxa"/>
              <w:left w:w="30" w:type="dxa"/>
              <w:bottom w:w="30" w:type="dxa"/>
              <w:right w:w="30" w:type="dxa"/>
            </w:tcMar>
          </w:tcPr>
          <w:p w:rsidR="00F35997" w:rsidRPr="00CC7B13" w:rsidRDefault="00F35997" w:rsidP="00064443">
            <w:pPr>
              <w:widowControl w:val="0"/>
              <w:autoSpaceDE w:val="0"/>
              <w:autoSpaceDN w:val="0"/>
              <w:adjustRightInd w:val="0"/>
              <w:spacing w:after="0" w:line="320" w:lineRule="atLeast"/>
              <w:jc w:val="both"/>
              <w:rPr>
                <w:rFonts w:ascii="Times New Roman" w:hAnsi="Times New Roman" w:cs="Times New Roman"/>
                <w:color w:val="000000"/>
                <w:sz w:val="24"/>
                <w:szCs w:val="24"/>
              </w:rPr>
            </w:pPr>
            <w:r w:rsidRPr="00CC7B13">
              <w:rPr>
                <w:rFonts w:ascii="Times New Roman" w:hAnsi="Times New Roman" w:cs="Times New Roman"/>
                <w:color w:val="000000"/>
                <w:sz w:val="24"/>
                <w:szCs w:val="24"/>
              </w:rPr>
              <w:t>Constant</w:t>
            </w:r>
          </w:p>
        </w:tc>
        <w:tc>
          <w:tcPr>
            <w:tcW w:w="777" w:type="dxa"/>
            <w:tcBorders>
              <w:top w:val="nil"/>
              <w:left w:val="single" w:sz="16" w:space="0" w:color="000000"/>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-3.623</w:t>
            </w:r>
          </w:p>
        </w:tc>
        <w:tc>
          <w:tcPr>
            <w:tcW w:w="99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3.161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1.314</w:t>
            </w:r>
          </w:p>
        </w:tc>
        <w:tc>
          <w:tcPr>
            <w:tcW w:w="81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1</w:t>
            </w:r>
          </w:p>
        </w:tc>
        <w:tc>
          <w:tcPr>
            <w:tcW w:w="1170" w:type="dxa"/>
            <w:tcBorders>
              <w:top w:val="nil"/>
              <w:bottom w:val="nil"/>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.252</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F35997" w:rsidRPr="00CC7B13" w:rsidRDefault="00F35997" w:rsidP="00E64D91">
            <w:pPr>
              <w:widowControl w:val="0"/>
              <w:autoSpaceDE w:val="0"/>
              <w:autoSpaceDN w:val="0"/>
              <w:adjustRightInd w:val="0"/>
              <w:spacing w:after="0" w:line="320" w:lineRule="atLeast"/>
              <w:jc w:val="center"/>
              <w:rPr>
                <w:rFonts w:ascii="Times New Roman" w:hAnsi="Times New Roman" w:cs="Times New Roman"/>
                <w:color w:val="000000"/>
                <w:sz w:val="24"/>
                <w:szCs w:val="24"/>
              </w:rPr>
            </w:pPr>
            <w:r w:rsidRPr="00CC7B13">
              <w:rPr>
                <w:rFonts w:ascii="Times New Roman" w:hAnsi="Times New Roman" w:cs="Times New Roman"/>
                <w:color w:val="000000"/>
                <w:sz w:val="24"/>
                <w:szCs w:val="24"/>
              </w:rPr>
              <w:t>.027</w:t>
            </w:r>
          </w:p>
        </w:tc>
      </w:tr>
      <w:tr w:rsidR="00F35997" w:rsidRPr="00CC7B13" w:rsidTr="00DA163A">
        <w:trPr>
          <w:gridBefore w:val="1"/>
          <w:wBefore w:w="120" w:type="dxa"/>
          <w:cantSplit/>
          <w:trHeight w:val="340"/>
          <w:tblHeader/>
        </w:trPr>
        <w:tc>
          <w:tcPr>
            <w:tcW w:w="8550" w:type="dxa"/>
            <w:gridSpan w:val="8"/>
            <w:tcBorders>
              <w:top w:val="single" w:sz="16" w:space="0" w:color="000000"/>
              <w:left w:val="single" w:sz="16" w:space="0" w:color="000000"/>
              <w:bottom w:val="single" w:sz="4" w:space="0" w:color="auto"/>
              <w:right w:val="single" w:sz="16" w:space="0" w:color="000000"/>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320" w:lineRule="atLeast"/>
              <w:rPr>
                <w:rFonts w:ascii="Times New Roman" w:hAnsi="Times New Roman" w:cs="Times New Roman"/>
                <w:color w:val="000000"/>
                <w:sz w:val="24"/>
                <w:szCs w:val="24"/>
              </w:rPr>
            </w:pPr>
            <w:r w:rsidRPr="00CC7B13">
              <w:rPr>
                <w:rFonts w:ascii="Times New Roman" w:hAnsi="Times New Roman" w:cs="Times New Roman"/>
                <w:color w:val="000000"/>
                <w:sz w:val="24"/>
                <w:szCs w:val="24"/>
              </w:rPr>
              <w:t xml:space="preserve">                      Chi-square value X</w:t>
            </w:r>
            <w:r w:rsidRPr="00CC7B13">
              <w:rPr>
                <w:rFonts w:ascii="Times New Roman" w:hAnsi="Times New Roman" w:cs="Times New Roman"/>
                <w:color w:val="000000"/>
                <w:sz w:val="24"/>
                <w:szCs w:val="24"/>
                <w:vertAlign w:val="superscript"/>
              </w:rPr>
              <w:t>2</w:t>
            </w:r>
            <w:r w:rsidRPr="00CC7B13">
              <w:rPr>
                <w:rFonts w:ascii="Times New Roman" w:hAnsi="Times New Roman" w:cs="Times New Roman"/>
                <w:color w:val="000000"/>
                <w:sz w:val="24"/>
                <w:szCs w:val="24"/>
              </w:rPr>
              <w:t xml:space="preserve"> = 20.349</w:t>
            </w:r>
            <w:r w:rsidR="002773A7" w:rsidRPr="00CC7B13">
              <w:rPr>
                <w:rFonts w:ascii="Times New Roman" w:hAnsi="Times New Roman" w:cs="Times New Roman"/>
                <w:color w:val="000000"/>
                <w:sz w:val="24"/>
                <w:szCs w:val="24"/>
              </w:rPr>
              <w:t xml:space="preserve">;            </w:t>
            </w:r>
            <w:r w:rsidR="002773A7" w:rsidRPr="00CC7B13">
              <w:rPr>
                <w:rFonts w:ascii="Times New Roman" w:hAnsi="Times New Roman" w:cs="Times New Roman"/>
                <w:sz w:val="24"/>
                <w:szCs w:val="24"/>
              </w:rPr>
              <w:t>P = 0.041</w:t>
            </w:r>
          </w:p>
        </w:tc>
      </w:tr>
      <w:tr w:rsidR="00F35997" w:rsidRPr="00CC7B13" w:rsidTr="00DA163A">
        <w:trPr>
          <w:gridBefore w:val="1"/>
          <w:wBefore w:w="120" w:type="dxa"/>
          <w:cantSplit/>
          <w:trHeight w:val="217"/>
          <w:tblHeader/>
        </w:trPr>
        <w:tc>
          <w:tcPr>
            <w:tcW w:w="8550" w:type="dxa"/>
            <w:gridSpan w:val="8"/>
            <w:tcBorders>
              <w:top w:val="single" w:sz="4" w:space="0" w:color="auto"/>
              <w:left w:val="single" w:sz="16" w:space="0" w:color="000000"/>
              <w:bottom w:val="single" w:sz="4" w:space="0" w:color="auto"/>
              <w:right w:val="single" w:sz="16" w:space="0" w:color="000000"/>
            </w:tcBorders>
            <w:shd w:val="clear" w:color="auto" w:fill="FFFFFF"/>
            <w:tcMar>
              <w:top w:w="30" w:type="dxa"/>
              <w:left w:w="30" w:type="dxa"/>
              <w:bottom w:w="30" w:type="dxa"/>
              <w:right w:w="30" w:type="dxa"/>
            </w:tcMar>
          </w:tcPr>
          <w:p w:rsidR="00F35997" w:rsidRPr="00CC7B13" w:rsidRDefault="00F35997" w:rsidP="00F35997">
            <w:pPr>
              <w:widowControl w:val="0"/>
              <w:autoSpaceDE w:val="0"/>
              <w:autoSpaceDN w:val="0"/>
              <w:adjustRightInd w:val="0"/>
              <w:spacing w:after="0" w:line="320" w:lineRule="atLeast"/>
              <w:rPr>
                <w:rFonts w:ascii="Times New Roman" w:hAnsi="Times New Roman" w:cs="Times New Roman"/>
                <w:color w:val="000000"/>
                <w:sz w:val="24"/>
                <w:szCs w:val="24"/>
              </w:rPr>
            </w:pPr>
            <w:r w:rsidRPr="00CC7B13">
              <w:rPr>
                <w:rFonts w:ascii="Times New Roman" w:hAnsi="Times New Roman" w:cs="Times New Roman"/>
                <w:sz w:val="24"/>
                <w:szCs w:val="18"/>
              </w:rPr>
              <w:t xml:space="preserve">                      -2 Log likelihood =119.202</w:t>
            </w:r>
            <w:r w:rsidR="002773A7" w:rsidRPr="00CC7B13">
              <w:rPr>
                <w:rFonts w:ascii="Times New Roman" w:hAnsi="Times New Roman" w:cs="Times New Roman"/>
                <w:sz w:val="24"/>
                <w:szCs w:val="18"/>
              </w:rPr>
              <w:t xml:space="preserve"> ;               </w:t>
            </w:r>
            <w:r w:rsidR="002773A7" w:rsidRPr="00CC7B13">
              <w:rPr>
                <w:rFonts w:ascii="Times New Roman" w:hAnsi="Times New Roman" w:cs="Times New Roman"/>
                <w:sz w:val="24"/>
                <w:szCs w:val="24"/>
              </w:rPr>
              <w:t>N = 105</w:t>
            </w:r>
          </w:p>
        </w:tc>
      </w:tr>
      <w:tr w:rsidR="00F35997" w:rsidRPr="00CC7B13" w:rsidTr="00DA163A">
        <w:trPr>
          <w:gridBefore w:val="1"/>
          <w:wBefore w:w="120" w:type="dxa"/>
          <w:cantSplit/>
          <w:trHeight w:val="217"/>
          <w:tblHeader/>
        </w:trPr>
        <w:tc>
          <w:tcPr>
            <w:tcW w:w="8550" w:type="dxa"/>
            <w:gridSpan w:val="8"/>
            <w:tcBorders>
              <w:top w:val="single" w:sz="4" w:space="0" w:color="auto"/>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F35997" w:rsidRPr="00CC7B13" w:rsidRDefault="00E67A99" w:rsidP="00E67A99">
            <w:pPr>
              <w:widowControl w:val="0"/>
              <w:autoSpaceDE w:val="0"/>
              <w:autoSpaceDN w:val="0"/>
              <w:adjustRightInd w:val="0"/>
              <w:spacing w:after="0" w:line="320" w:lineRule="atLeast"/>
              <w:rPr>
                <w:rFonts w:ascii="Times New Roman" w:hAnsi="Times New Roman" w:cs="Times New Roman"/>
                <w:color w:val="000000"/>
                <w:sz w:val="24"/>
                <w:szCs w:val="24"/>
              </w:rPr>
            </w:pPr>
            <w:r w:rsidRPr="00CC7B13">
              <w:rPr>
                <w:rFonts w:ascii="Times New Roman" w:hAnsi="Times New Roman" w:cs="Times New Roman"/>
                <w:sz w:val="24"/>
                <w:szCs w:val="24"/>
              </w:rPr>
              <w:t xml:space="preserve">                     </w:t>
            </w:r>
            <w:proofErr w:type="spellStart"/>
            <w:r w:rsidRPr="00CC7B13">
              <w:rPr>
                <w:rFonts w:ascii="Times New Roman" w:hAnsi="Times New Roman" w:cs="Times New Roman"/>
                <w:sz w:val="24"/>
                <w:szCs w:val="24"/>
              </w:rPr>
              <w:t>Nagelkerke</w:t>
            </w:r>
            <w:proofErr w:type="spellEnd"/>
            <w:r w:rsidRPr="00CC7B13">
              <w:rPr>
                <w:rFonts w:ascii="Times New Roman" w:hAnsi="Times New Roman" w:cs="Times New Roman"/>
                <w:sz w:val="24"/>
                <w:szCs w:val="24"/>
              </w:rPr>
              <w:t xml:space="preserve"> R</w:t>
            </w:r>
            <w:r w:rsidRPr="00CC7B13">
              <w:rPr>
                <w:rFonts w:ascii="Times New Roman" w:hAnsi="Times New Roman" w:cs="Times New Roman"/>
                <w:sz w:val="24"/>
                <w:szCs w:val="24"/>
                <w:vertAlign w:val="superscript"/>
              </w:rPr>
              <w:t>2</w:t>
            </w:r>
            <w:r w:rsidRPr="00CC7B13">
              <w:rPr>
                <w:rFonts w:ascii="Times New Roman" w:hAnsi="Times New Roman" w:cs="Times New Roman"/>
                <w:sz w:val="24"/>
                <w:szCs w:val="24"/>
              </w:rPr>
              <w:t xml:space="preserve"> = 0.240</w:t>
            </w:r>
          </w:p>
        </w:tc>
      </w:tr>
      <w:tr w:rsidR="00BF1AD8" w:rsidRPr="00CC7B13" w:rsidTr="00DA163A">
        <w:trPr>
          <w:cantSplit/>
        </w:trPr>
        <w:tc>
          <w:tcPr>
            <w:tcW w:w="8670" w:type="dxa"/>
            <w:gridSpan w:val="9"/>
            <w:tcBorders>
              <w:top w:val="nil"/>
              <w:left w:val="nil"/>
              <w:bottom w:val="nil"/>
              <w:right w:val="nil"/>
            </w:tcBorders>
            <w:shd w:val="clear" w:color="auto" w:fill="FFFFFF"/>
            <w:tcMar>
              <w:top w:w="30" w:type="dxa"/>
              <w:left w:w="30" w:type="dxa"/>
              <w:bottom w:w="30" w:type="dxa"/>
              <w:right w:w="30" w:type="dxa"/>
            </w:tcMar>
          </w:tcPr>
          <w:p w:rsidR="00BF1AD8" w:rsidRPr="00CC7B13" w:rsidRDefault="00BF1AD8" w:rsidP="00273430">
            <w:pPr>
              <w:autoSpaceDE w:val="0"/>
              <w:autoSpaceDN w:val="0"/>
              <w:adjustRightInd w:val="0"/>
              <w:spacing w:after="0" w:line="320" w:lineRule="atLeast"/>
              <w:rPr>
                <w:rFonts w:ascii="Times New Roman" w:hAnsi="Times New Roman" w:cs="Times New Roman"/>
                <w:color w:val="000000"/>
                <w:sz w:val="24"/>
                <w:szCs w:val="24"/>
              </w:rPr>
            </w:pPr>
            <w:r w:rsidRPr="00CC7B13">
              <w:rPr>
                <w:rFonts w:ascii="Times New Roman" w:hAnsi="Times New Roman" w:cs="Times New Roman"/>
                <w:color w:val="000000"/>
                <w:sz w:val="24"/>
                <w:szCs w:val="24"/>
              </w:rPr>
              <w:t xml:space="preserve">                            ** Significant at &lt;5% (0.05)</w:t>
            </w:r>
          </w:p>
          <w:p w:rsidR="00BF1AD8" w:rsidRPr="00CC7B13" w:rsidRDefault="00BF1AD8" w:rsidP="00273430">
            <w:pPr>
              <w:autoSpaceDE w:val="0"/>
              <w:autoSpaceDN w:val="0"/>
              <w:adjustRightInd w:val="0"/>
              <w:spacing w:after="0" w:line="320" w:lineRule="atLeast"/>
              <w:rPr>
                <w:rFonts w:ascii="Times New Roman" w:hAnsi="Times New Roman" w:cs="Times New Roman"/>
                <w:color w:val="000000"/>
                <w:sz w:val="24"/>
                <w:szCs w:val="24"/>
              </w:rPr>
            </w:pPr>
            <w:r w:rsidRPr="00CC7B13">
              <w:rPr>
                <w:rFonts w:ascii="Times New Roman" w:hAnsi="Times New Roman" w:cs="Times New Roman"/>
                <w:color w:val="000000"/>
                <w:sz w:val="24"/>
                <w:szCs w:val="24"/>
              </w:rPr>
              <w:t xml:space="preserve">                           ***Significant at &lt;1% (0.01)</w:t>
            </w:r>
          </w:p>
        </w:tc>
      </w:tr>
    </w:tbl>
    <w:p w:rsidR="00306127" w:rsidRDefault="00BF1AD8" w:rsidP="00306127">
      <w:pPr>
        <w:spacing w:line="360" w:lineRule="auto"/>
        <w:jc w:val="both"/>
        <w:rPr>
          <w:rFonts w:ascii="Times New Roman" w:hAnsi="Times New Roman" w:cs="Times New Roman"/>
          <w:sz w:val="28"/>
        </w:rPr>
      </w:pPr>
      <w:r w:rsidRPr="00CC7B13">
        <w:rPr>
          <w:rFonts w:ascii="Times New Roman" w:hAnsi="Times New Roman" w:cs="Times New Roman"/>
          <w:sz w:val="24"/>
        </w:rPr>
        <w:t xml:space="preserve">         Source: Field survey, 2022/2023</w:t>
      </w:r>
    </w:p>
    <w:p w:rsidR="00306127" w:rsidRDefault="00750C6D" w:rsidP="00306127">
      <w:pPr>
        <w:spacing w:line="360" w:lineRule="auto"/>
        <w:jc w:val="both"/>
        <w:rPr>
          <w:rFonts w:ascii="Times New Roman" w:hAnsi="Times New Roman" w:cs="Times New Roman"/>
          <w:sz w:val="24"/>
          <w:szCs w:val="24"/>
        </w:rPr>
      </w:pPr>
      <w:r w:rsidRPr="00CC7B13">
        <w:rPr>
          <w:rFonts w:ascii="Times New Roman" w:hAnsi="Times New Roman" w:cs="Times New Roman"/>
          <w:sz w:val="24"/>
          <w:szCs w:val="24"/>
        </w:rPr>
        <w:t xml:space="preserve">The results are reported using odd ratios. Each odds ratio shows the effects of marginal change in the corresponding dependent variable specifically, </w:t>
      </w:r>
      <w:r w:rsidR="008232AF" w:rsidRPr="00CC7B13">
        <w:rPr>
          <w:rFonts w:ascii="Times New Roman" w:hAnsi="Times New Roman" w:cs="Times New Roman"/>
          <w:sz w:val="24"/>
          <w:szCs w:val="24"/>
        </w:rPr>
        <w:t>on the food security status of female headed house hold</w:t>
      </w:r>
      <w:r w:rsidRPr="00CC7B13">
        <w:rPr>
          <w:rFonts w:ascii="Times New Roman" w:hAnsi="Times New Roman" w:cs="Times New Roman"/>
          <w:sz w:val="24"/>
          <w:szCs w:val="24"/>
        </w:rPr>
        <w:t xml:space="preserve"> i</w:t>
      </w:r>
      <w:r w:rsidR="008232AF" w:rsidRPr="00CC7B13">
        <w:rPr>
          <w:rFonts w:ascii="Times New Roman" w:hAnsi="Times New Roman" w:cs="Times New Roman"/>
          <w:sz w:val="24"/>
          <w:szCs w:val="24"/>
        </w:rPr>
        <w:t>n the study area. An odds ratio</w:t>
      </w:r>
      <w:r w:rsidRPr="00CC7B13">
        <w:rPr>
          <w:rFonts w:ascii="Times New Roman" w:hAnsi="Times New Roman" w:cs="Times New Roman"/>
          <w:sz w:val="24"/>
          <w:szCs w:val="24"/>
        </w:rPr>
        <w:t xml:space="preserve"> greater than one indicate positive relationship between the independent variable and the dependent variable; higher </w:t>
      </w:r>
      <w:r w:rsidR="00C2361F" w:rsidRPr="00CC7B13">
        <w:rPr>
          <w:rFonts w:ascii="Times New Roman" w:hAnsi="Times New Roman" w:cs="Times New Roman"/>
          <w:sz w:val="24"/>
          <w:szCs w:val="24"/>
        </w:rPr>
        <w:t>chance of being food secure</w:t>
      </w:r>
      <w:r w:rsidRPr="00CC7B13">
        <w:rPr>
          <w:rFonts w:ascii="Times New Roman" w:hAnsi="Times New Roman" w:cs="Times New Roman"/>
          <w:sz w:val="24"/>
          <w:szCs w:val="24"/>
        </w:rPr>
        <w:t xml:space="preserve"> is associated with increase in the values of independent variable and </w:t>
      </w:r>
      <w:r w:rsidR="008232AF" w:rsidRPr="00CC7B13">
        <w:rPr>
          <w:rFonts w:ascii="Times New Roman" w:hAnsi="Times New Roman" w:cs="Times New Roman"/>
          <w:sz w:val="24"/>
          <w:szCs w:val="24"/>
        </w:rPr>
        <w:t xml:space="preserve">negative odds ratio suggest the </w:t>
      </w:r>
      <w:r w:rsidR="00C2361F" w:rsidRPr="00CC7B13">
        <w:rPr>
          <w:rFonts w:ascii="Times New Roman" w:hAnsi="Times New Roman" w:cs="Times New Roman"/>
          <w:sz w:val="24"/>
          <w:szCs w:val="24"/>
        </w:rPr>
        <w:t xml:space="preserve">converse (the chance of being food </w:t>
      </w:r>
      <w:r w:rsidR="002B4C92" w:rsidRPr="00CC7B13">
        <w:rPr>
          <w:rFonts w:ascii="Times New Roman" w:hAnsi="Times New Roman" w:cs="Times New Roman"/>
          <w:sz w:val="24"/>
          <w:szCs w:val="24"/>
        </w:rPr>
        <w:t>insecure</w:t>
      </w:r>
      <w:r w:rsidR="00C2361F" w:rsidRPr="00CC7B13">
        <w:rPr>
          <w:rFonts w:ascii="Times New Roman" w:hAnsi="Times New Roman" w:cs="Times New Roman"/>
          <w:sz w:val="24"/>
          <w:szCs w:val="24"/>
        </w:rPr>
        <w:t>).</w:t>
      </w:r>
    </w:p>
    <w:p w:rsidR="00306127" w:rsidRPr="00DA163A" w:rsidRDefault="00E64D91" w:rsidP="00DA163A">
      <w:pPr>
        <w:spacing w:line="360" w:lineRule="auto"/>
        <w:jc w:val="both"/>
        <w:rPr>
          <w:rFonts w:ascii="Times New Roman" w:hAnsi="Times New Roman" w:cs="Times New Roman"/>
          <w:color w:val="000000"/>
          <w:sz w:val="24"/>
        </w:rPr>
      </w:pPr>
      <w:r>
        <w:rPr>
          <w:rFonts w:ascii="Times New Roman" w:hAnsi="Times New Roman" w:cs="Times New Roman"/>
          <w:color w:val="000000"/>
          <w:sz w:val="24"/>
        </w:rPr>
        <w:t>Out of e</w:t>
      </w:r>
      <w:r w:rsidR="004B5ACF" w:rsidRPr="00CC7B13">
        <w:rPr>
          <w:rFonts w:ascii="Times New Roman" w:hAnsi="Times New Roman" w:cs="Times New Roman"/>
          <w:color w:val="000000"/>
          <w:sz w:val="24"/>
        </w:rPr>
        <w:t xml:space="preserve">leven independent variables that are hypothesized to have influence on household </w:t>
      </w:r>
      <w:r w:rsidR="00DA163A">
        <w:rPr>
          <w:rFonts w:ascii="Times New Roman" w:hAnsi="Times New Roman" w:cs="Times New Roman"/>
          <w:color w:val="000000"/>
          <w:sz w:val="24"/>
        </w:rPr>
        <w:t xml:space="preserve">food </w:t>
      </w:r>
      <w:r>
        <w:rPr>
          <w:rFonts w:ascii="Times New Roman" w:hAnsi="Times New Roman" w:cs="Times New Roman"/>
          <w:color w:val="000000"/>
          <w:sz w:val="24"/>
        </w:rPr>
        <w:t xml:space="preserve">security in the study area, five were found to be </w:t>
      </w:r>
      <w:r w:rsidR="004B5ACF" w:rsidRPr="00CC7B13">
        <w:rPr>
          <w:rFonts w:ascii="Times New Roman" w:hAnsi="Times New Roman" w:cs="Times New Roman"/>
          <w:color w:val="000000"/>
          <w:sz w:val="24"/>
        </w:rPr>
        <w:t xml:space="preserve">statistically significant even </w:t>
      </w:r>
      <w:r w:rsidR="00391A2D">
        <w:rPr>
          <w:rFonts w:ascii="Times New Roman" w:hAnsi="Times New Roman" w:cs="Times New Roman"/>
          <w:color w:val="000000"/>
          <w:sz w:val="24"/>
        </w:rPr>
        <w:t xml:space="preserve">though the level of statistical significance for the independent </w:t>
      </w:r>
      <w:r w:rsidR="004B5ACF" w:rsidRPr="00CC7B13">
        <w:rPr>
          <w:rFonts w:ascii="Times New Roman" w:hAnsi="Times New Roman" w:cs="Times New Roman"/>
          <w:color w:val="000000"/>
          <w:sz w:val="24"/>
        </w:rPr>
        <w:t xml:space="preserve">variables included in the model was </w:t>
      </w:r>
      <w:r w:rsidR="002B580E" w:rsidRPr="00CC7B13">
        <w:rPr>
          <w:rFonts w:ascii="Times New Roman" w:hAnsi="Times New Roman" w:cs="Times New Roman"/>
          <w:color w:val="000000"/>
          <w:sz w:val="24"/>
        </w:rPr>
        <w:t>similar (at &lt;5%)</w:t>
      </w:r>
      <w:r w:rsidR="00391A2D">
        <w:rPr>
          <w:rFonts w:ascii="Times New Roman" w:hAnsi="Times New Roman" w:cs="Times New Roman"/>
          <w:color w:val="000000"/>
          <w:sz w:val="24"/>
        </w:rPr>
        <w:t xml:space="preserve"> for individual variable and the sign of the </w:t>
      </w:r>
      <w:r w:rsidR="004B5ACF" w:rsidRPr="00CC7B13">
        <w:rPr>
          <w:rFonts w:ascii="Times New Roman" w:hAnsi="Times New Roman" w:cs="Times New Roman"/>
          <w:color w:val="000000"/>
          <w:sz w:val="24"/>
        </w:rPr>
        <w:t xml:space="preserve">significant parameters </w:t>
      </w:r>
      <w:r w:rsidR="004B5ACF" w:rsidRPr="00CC7B13">
        <w:rPr>
          <w:rFonts w:ascii="Times New Roman" w:hAnsi="Times New Roman" w:cs="Times New Roman"/>
          <w:color w:val="000000"/>
          <w:sz w:val="24"/>
        </w:rPr>
        <w:lastRenderedPageBreak/>
        <w:t xml:space="preserve">were as expected. The model output revealed that </w:t>
      </w:r>
      <w:r w:rsidR="00084022" w:rsidRPr="00CC7B13">
        <w:rPr>
          <w:rFonts w:ascii="Times New Roman" w:hAnsi="Times New Roman" w:cs="Times New Roman"/>
          <w:color w:val="000000"/>
          <w:sz w:val="24"/>
        </w:rPr>
        <w:t>age of the household head</w:t>
      </w:r>
      <w:r w:rsidR="004B5ACF" w:rsidRPr="00CC7B13">
        <w:rPr>
          <w:rFonts w:ascii="Times New Roman" w:hAnsi="Times New Roman" w:cs="Times New Roman"/>
          <w:color w:val="000000"/>
          <w:sz w:val="24"/>
        </w:rPr>
        <w:t xml:space="preserve"> (</w:t>
      </w:r>
      <w:proofErr w:type="spellStart"/>
      <w:r w:rsidR="00084022" w:rsidRPr="00CC7B13">
        <w:rPr>
          <w:rFonts w:ascii="Times New Roman" w:hAnsi="Times New Roman" w:cs="Times New Roman"/>
          <w:color w:val="000000"/>
          <w:sz w:val="24"/>
        </w:rPr>
        <w:t>AgeHHH</w:t>
      </w:r>
      <w:proofErr w:type="spellEnd"/>
      <w:r w:rsidR="004B5ACF" w:rsidRPr="00CC7B13">
        <w:rPr>
          <w:rFonts w:ascii="Times New Roman" w:hAnsi="Times New Roman" w:cs="Times New Roman"/>
          <w:color w:val="000000"/>
          <w:sz w:val="24"/>
        </w:rPr>
        <w:t>)</w:t>
      </w:r>
      <w:r w:rsidR="005A00FF" w:rsidRPr="00CC7B13">
        <w:rPr>
          <w:rFonts w:ascii="Times New Roman" w:hAnsi="Times New Roman" w:cs="Times New Roman"/>
          <w:color w:val="000000"/>
          <w:sz w:val="24"/>
        </w:rPr>
        <w:t>,</w:t>
      </w:r>
      <w:r w:rsidR="00296818">
        <w:rPr>
          <w:rFonts w:ascii="Times New Roman" w:hAnsi="Times New Roman" w:cs="Times New Roman"/>
          <w:color w:val="000000"/>
          <w:sz w:val="24"/>
        </w:rPr>
        <w:t xml:space="preserve"> </w:t>
      </w:r>
      <w:r w:rsidR="005A00FF" w:rsidRPr="00CC7B13">
        <w:rPr>
          <w:rFonts w:ascii="Times New Roman" w:hAnsi="Times New Roman" w:cs="Times New Roman"/>
          <w:color w:val="000000"/>
          <w:sz w:val="24"/>
        </w:rPr>
        <w:t>e</w:t>
      </w:r>
      <w:r w:rsidR="004B5ACF" w:rsidRPr="00CC7B13">
        <w:rPr>
          <w:rFonts w:ascii="Times New Roman" w:hAnsi="Times New Roman" w:cs="Times New Roman"/>
          <w:color w:val="000000"/>
          <w:sz w:val="24"/>
        </w:rPr>
        <w:t>ducational status</w:t>
      </w:r>
      <w:r w:rsidR="00084022" w:rsidRPr="00CC7B13">
        <w:rPr>
          <w:rFonts w:ascii="Times New Roman" w:hAnsi="Times New Roman" w:cs="Times New Roman"/>
          <w:color w:val="000000"/>
          <w:sz w:val="24"/>
        </w:rPr>
        <w:t xml:space="preserve"> of the household head</w:t>
      </w:r>
      <w:r w:rsidR="004B5ACF" w:rsidRPr="00CC7B13">
        <w:rPr>
          <w:rFonts w:ascii="Times New Roman" w:hAnsi="Times New Roman" w:cs="Times New Roman"/>
          <w:color w:val="000000"/>
          <w:sz w:val="24"/>
        </w:rPr>
        <w:t xml:space="preserve"> (</w:t>
      </w:r>
      <w:proofErr w:type="spellStart"/>
      <w:r w:rsidR="00084022" w:rsidRPr="00CC7B13">
        <w:rPr>
          <w:rFonts w:ascii="Times New Roman" w:hAnsi="Times New Roman" w:cs="Times New Roman"/>
          <w:color w:val="000000"/>
          <w:sz w:val="24"/>
        </w:rPr>
        <w:t>EduHHH</w:t>
      </w:r>
      <w:proofErr w:type="spellEnd"/>
      <w:r w:rsidR="00FA2A12">
        <w:rPr>
          <w:rFonts w:ascii="Times New Roman" w:hAnsi="Times New Roman" w:cs="Times New Roman"/>
          <w:color w:val="000000"/>
          <w:sz w:val="24"/>
        </w:rPr>
        <w:t xml:space="preserve">), </w:t>
      </w:r>
      <w:r w:rsidR="00391A2D">
        <w:rPr>
          <w:rFonts w:ascii="Times New Roman" w:hAnsi="Times New Roman" w:cs="Times New Roman"/>
          <w:sz w:val="24"/>
        </w:rPr>
        <w:t xml:space="preserve">farm land size of </w:t>
      </w:r>
      <w:r w:rsidR="005A00FF" w:rsidRPr="00CC7B13">
        <w:rPr>
          <w:rFonts w:ascii="Times New Roman" w:hAnsi="Times New Roman" w:cs="Times New Roman"/>
          <w:sz w:val="24"/>
        </w:rPr>
        <w:t>household</w:t>
      </w:r>
      <w:r w:rsidR="005A00FF" w:rsidRPr="00CC7B13">
        <w:rPr>
          <w:rFonts w:ascii="Times New Roman" w:hAnsi="Times New Roman" w:cs="Times New Roman"/>
          <w:color w:val="000000"/>
          <w:sz w:val="24"/>
          <w:szCs w:val="24"/>
        </w:rPr>
        <w:t>(FRMLS)</w:t>
      </w:r>
      <w:r w:rsidR="00FA2A12">
        <w:rPr>
          <w:rFonts w:ascii="Times New Roman" w:hAnsi="Times New Roman" w:cs="Times New Roman"/>
          <w:color w:val="000000"/>
          <w:sz w:val="24"/>
        </w:rPr>
        <w:t xml:space="preserve">, </w:t>
      </w:r>
      <w:r w:rsidR="00FA2A12" w:rsidRPr="00CC7B13">
        <w:rPr>
          <w:rFonts w:ascii="Times New Roman" w:hAnsi="Times New Roman" w:cs="Times New Roman"/>
          <w:color w:val="000000"/>
          <w:sz w:val="24"/>
        </w:rPr>
        <w:t>access to extension service  (ACEXS)</w:t>
      </w:r>
      <w:r w:rsidR="00FA2A12">
        <w:rPr>
          <w:rFonts w:ascii="Times New Roman" w:hAnsi="Times New Roman" w:cs="Times New Roman"/>
          <w:color w:val="000000"/>
          <w:sz w:val="24"/>
        </w:rPr>
        <w:t xml:space="preserve"> and</w:t>
      </w:r>
      <w:r w:rsidR="00E259CD">
        <w:rPr>
          <w:rFonts w:ascii="Times New Roman" w:hAnsi="Times New Roman" w:cs="Times New Roman"/>
          <w:color w:val="000000"/>
          <w:sz w:val="24"/>
        </w:rPr>
        <w:t xml:space="preserve"> </w:t>
      </w:r>
      <w:r w:rsidR="00FA2A12" w:rsidRPr="00CC7B13">
        <w:rPr>
          <w:rFonts w:ascii="Times New Roman" w:hAnsi="Times New Roman" w:cs="Times New Roman"/>
          <w:bCs/>
          <w:sz w:val="24"/>
          <w:szCs w:val="24"/>
        </w:rPr>
        <w:t>dependency ratio</w:t>
      </w:r>
      <w:r w:rsidR="00E259CD">
        <w:rPr>
          <w:rFonts w:ascii="Times New Roman" w:hAnsi="Times New Roman" w:cs="Times New Roman"/>
          <w:bCs/>
          <w:sz w:val="24"/>
          <w:szCs w:val="24"/>
        </w:rPr>
        <w:t xml:space="preserve"> </w:t>
      </w:r>
      <w:r w:rsidR="00FA2A12" w:rsidRPr="00CC7B13">
        <w:rPr>
          <w:rFonts w:ascii="Times New Roman" w:hAnsi="Times New Roman" w:cs="Times New Roman"/>
          <w:color w:val="000000"/>
          <w:sz w:val="24"/>
          <w:szCs w:val="24"/>
        </w:rPr>
        <w:t>(DEPR)</w:t>
      </w:r>
      <w:r w:rsidR="00FA2A12" w:rsidRPr="00CC7B13">
        <w:rPr>
          <w:rFonts w:ascii="Times New Roman" w:hAnsi="Times New Roman" w:cs="Times New Roman"/>
          <w:sz w:val="24"/>
          <w:szCs w:val="24"/>
        </w:rPr>
        <w:t xml:space="preserve">, </w:t>
      </w:r>
      <w:r w:rsidR="005A00FF" w:rsidRPr="00CC7B13">
        <w:rPr>
          <w:rFonts w:ascii="Times New Roman" w:hAnsi="Times New Roman" w:cs="Times New Roman"/>
          <w:color w:val="000000"/>
          <w:sz w:val="24"/>
        </w:rPr>
        <w:t xml:space="preserve">were </w:t>
      </w:r>
      <w:r w:rsidR="004B5ACF" w:rsidRPr="00CC7B13">
        <w:rPr>
          <w:rFonts w:ascii="Times New Roman" w:hAnsi="Times New Roman" w:cs="Times New Roman"/>
          <w:color w:val="000000"/>
          <w:sz w:val="24"/>
        </w:rPr>
        <w:t xml:space="preserve">significant at less than </w:t>
      </w:r>
      <w:r w:rsidR="005A00FF" w:rsidRPr="00CC7B13">
        <w:rPr>
          <w:rFonts w:ascii="Times New Roman" w:hAnsi="Times New Roman" w:cs="Times New Roman"/>
          <w:color w:val="000000"/>
          <w:sz w:val="24"/>
        </w:rPr>
        <w:t>five</w:t>
      </w:r>
      <w:r w:rsidR="004B5ACF" w:rsidRPr="00CC7B13">
        <w:rPr>
          <w:rFonts w:ascii="Times New Roman" w:hAnsi="Times New Roman" w:cs="Times New Roman"/>
          <w:color w:val="000000"/>
          <w:sz w:val="24"/>
        </w:rPr>
        <w:t xml:space="preserve"> percent probability level. </w:t>
      </w:r>
      <w:r w:rsidR="00DA163A">
        <w:rPr>
          <w:rFonts w:ascii="Times New Roman" w:hAnsi="Times New Roman" w:cs="Times New Roman"/>
          <w:color w:val="000000"/>
          <w:sz w:val="24"/>
        </w:rPr>
        <w:t xml:space="preserve"> </w:t>
      </w:r>
      <w:r w:rsidR="004B5ACF" w:rsidRPr="00CC7B13">
        <w:rPr>
          <w:rFonts w:ascii="Times New Roman" w:hAnsi="Times New Roman" w:cs="Times New Roman"/>
          <w:color w:val="000000" w:themeColor="text1"/>
          <w:sz w:val="24"/>
        </w:rPr>
        <w:t xml:space="preserve">The remaining </w:t>
      </w:r>
      <w:r w:rsidR="00E12669" w:rsidRPr="00CC7B13">
        <w:rPr>
          <w:rFonts w:ascii="Times New Roman" w:hAnsi="Times New Roman" w:cs="Times New Roman"/>
          <w:color w:val="000000" w:themeColor="text1"/>
          <w:sz w:val="24"/>
        </w:rPr>
        <w:t>six</w:t>
      </w:r>
      <w:r w:rsidR="004B5ACF" w:rsidRPr="00CC7B13">
        <w:rPr>
          <w:rFonts w:ascii="Times New Roman" w:hAnsi="Times New Roman" w:cs="Times New Roman"/>
          <w:color w:val="000000" w:themeColor="text1"/>
          <w:sz w:val="24"/>
        </w:rPr>
        <w:t xml:space="preserve"> variables, namely</w:t>
      </w:r>
      <w:r w:rsidR="00E259CD">
        <w:rPr>
          <w:rFonts w:ascii="Times New Roman" w:hAnsi="Times New Roman" w:cs="Times New Roman"/>
          <w:color w:val="000000" w:themeColor="text1"/>
          <w:sz w:val="24"/>
        </w:rPr>
        <w:t xml:space="preserve"> </w:t>
      </w:r>
      <w:r w:rsidR="00246F8F">
        <w:rPr>
          <w:rFonts w:ascii="Times New Roman" w:hAnsi="Times New Roman" w:cs="Times New Roman"/>
          <w:color w:val="000000" w:themeColor="text1"/>
          <w:sz w:val="24"/>
          <w:szCs w:val="24"/>
        </w:rPr>
        <w:t>n</w:t>
      </w:r>
      <w:r w:rsidR="00006E9B" w:rsidRPr="00CC7B13">
        <w:rPr>
          <w:rFonts w:ascii="Times New Roman" w:hAnsi="Times New Roman" w:cs="Times New Roman"/>
          <w:color w:val="000000" w:themeColor="text1"/>
          <w:sz w:val="24"/>
          <w:szCs w:val="24"/>
        </w:rPr>
        <w:t>umber of family members (NFM)</w:t>
      </w:r>
      <w:r w:rsidR="00246F8F">
        <w:rPr>
          <w:rFonts w:ascii="Times New Roman" w:hAnsi="Times New Roman" w:cs="Times New Roman"/>
          <w:color w:val="000000" w:themeColor="text1"/>
          <w:sz w:val="24"/>
        </w:rPr>
        <w:t>, m</w:t>
      </w:r>
      <w:r w:rsidR="00006E9B">
        <w:rPr>
          <w:rFonts w:ascii="Times New Roman" w:hAnsi="Times New Roman" w:cs="Times New Roman"/>
          <w:color w:val="000000" w:themeColor="text1"/>
          <w:sz w:val="24"/>
          <w:szCs w:val="24"/>
        </w:rPr>
        <w:t xml:space="preserve">embership in cooperatives </w:t>
      </w:r>
      <w:r w:rsidR="00E12669" w:rsidRPr="00CC7B13">
        <w:rPr>
          <w:rFonts w:ascii="Times New Roman" w:hAnsi="Times New Roman" w:cs="Times New Roman"/>
          <w:color w:val="000000" w:themeColor="text1"/>
          <w:sz w:val="24"/>
          <w:szCs w:val="24"/>
        </w:rPr>
        <w:t>(MSHCOOP)</w:t>
      </w:r>
      <w:r w:rsidR="00CB1DB5" w:rsidRPr="00CC7B13">
        <w:rPr>
          <w:rFonts w:ascii="Times New Roman" w:hAnsi="Times New Roman" w:cs="Times New Roman"/>
          <w:color w:val="000000" w:themeColor="text1"/>
          <w:sz w:val="24"/>
          <w:szCs w:val="24"/>
        </w:rPr>
        <w:t xml:space="preserve">, </w:t>
      </w:r>
      <w:r w:rsidR="00246F8F">
        <w:rPr>
          <w:rFonts w:ascii="Times New Roman" w:hAnsi="Times New Roman" w:cs="Times New Roman"/>
          <w:color w:val="000000" w:themeColor="text1"/>
          <w:sz w:val="24"/>
          <w:szCs w:val="24"/>
        </w:rPr>
        <w:t>a</w:t>
      </w:r>
      <w:r w:rsidR="00006E9B" w:rsidRPr="00CC7B13">
        <w:rPr>
          <w:rFonts w:ascii="Times New Roman" w:hAnsi="Times New Roman" w:cs="Times New Roman"/>
          <w:color w:val="000000" w:themeColor="text1"/>
          <w:sz w:val="24"/>
          <w:szCs w:val="24"/>
        </w:rPr>
        <w:t>ccess to credit (FINSER)</w:t>
      </w:r>
      <w:r w:rsidR="00006E9B">
        <w:rPr>
          <w:rFonts w:ascii="Times New Roman" w:hAnsi="Times New Roman" w:cs="Times New Roman"/>
          <w:color w:val="000000" w:themeColor="text1"/>
          <w:sz w:val="24"/>
          <w:szCs w:val="24"/>
        </w:rPr>
        <w:t>,</w:t>
      </w:r>
      <w:r w:rsidR="00E259CD">
        <w:rPr>
          <w:rFonts w:ascii="Times New Roman" w:hAnsi="Times New Roman" w:cs="Times New Roman"/>
          <w:color w:val="000000" w:themeColor="text1"/>
          <w:sz w:val="24"/>
          <w:szCs w:val="24"/>
        </w:rPr>
        <w:t xml:space="preserve"> </w:t>
      </w:r>
      <w:r w:rsidR="00246F8F">
        <w:rPr>
          <w:rFonts w:ascii="Times New Roman" w:hAnsi="Times New Roman" w:cs="Times New Roman"/>
          <w:color w:val="000000" w:themeColor="text1"/>
          <w:sz w:val="24"/>
          <w:szCs w:val="24"/>
        </w:rPr>
        <w:t>a</w:t>
      </w:r>
      <w:r w:rsidR="00006E9B" w:rsidRPr="00CC7B13">
        <w:rPr>
          <w:rFonts w:ascii="Times New Roman" w:hAnsi="Times New Roman" w:cs="Times New Roman"/>
          <w:color w:val="000000" w:themeColor="text1"/>
          <w:sz w:val="24"/>
          <w:szCs w:val="24"/>
        </w:rPr>
        <w:t xml:space="preserve">ccess to transport (ACTS), </w:t>
      </w:r>
      <w:r w:rsidR="00246F8F">
        <w:rPr>
          <w:rFonts w:ascii="Times New Roman" w:hAnsi="Times New Roman" w:cs="Times New Roman"/>
          <w:color w:val="000000" w:themeColor="text1"/>
          <w:sz w:val="24"/>
          <w:szCs w:val="24"/>
        </w:rPr>
        <w:t>p</w:t>
      </w:r>
      <w:r w:rsidR="0085010F">
        <w:rPr>
          <w:rFonts w:ascii="Times New Roman" w:hAnsi="Times New Roman" w:cs="Times New Roman"/>
          <w:color w:val="000000" w:themeColor="text1"/>
          <w:sz w:val="24"/>
          <w:szCs w:val="24"/>
        </w:rPr>
        <w:t>articipat</w:t>
      </w:r>
      <w:r w:rsidR="00246F8F">
        <w:rPr>
          <w:rFonts w:ascii="Times New Roman" w:hAnsi="Times New Roman" w:cs="Times New Roman"/>
          <w:color w:val="000000" w:themeColor="text1"/>
          <w:sz w:val="24"/>
          <w:szCs w:val="24"/>
        </w:rPr>
        <w:t>ion in</w:t>
      </w:r>
      <w:r w:rsidR="00006E9B">
        <w:rPr>
          <w:rFonts w:ascii="Times New Roman" w:hAnsi="Times New Roman" w:cs="Times New Roman"/>
          <w:color w:val="000000" w:themeColor="text1"/>
          <w:sz w:val="24"/>
          <w:szCs w:val="24"/>
        </w:rPr>
        <w:t xml:space="preserve"> farm activity (PARONFA) and </w:t>
      </w:r>
      <w:r w:rsidR="00246F8F">
        <w:rPr>
          <w:rFonts w:ascii="Times New Roman" w:hAnsi="Times New Roman" w:cs="Times New Roman"/>
          <w:color w:val="000000" w:themeColor="text1"/>
          <w:sz w:val="24"/>
          <w:szCs w:val="24"/>
        </w:rPr>
        <w:t>participation in</w:t>
      </w:r>
      <w:r w:rsidR="00E12669" w:rsidRPr="00CC7B13">
        <w:rPr>
          <w:rFonts w:ascii="Times New Roman" w:hAnsi="Times New Roman" w:cs="Times New Roman"/>
          <w:color w:val="000000" w:themeColor="text1"/>
          <w:sz w:val="24"/>
          <w:szCs w:val="24"/>
        </w:rPr>
        <w:t xml:space="preserve"> nonfarm activities (PARNONFA)</w:t>
      </w:r>
      <w:r w:rsidR="00270BDF">
        <w:rPr>
          <w:rFonts w:ascii="Times New Roman" w:hAnsi="Times New Roman" w:cs="Times New Roman"/>
          <w:color w:val="000000" w:themeColor="text1"/>
          <w:sz w:val="24"/>
          <w:szCs w:val="24"/>
        </w:rPr>
        <w:t xml:space="preserve"> </w:t>
      </w:r>
      <w:r w:rsidR="00876B01" w:rsidRPr="00CC7B13">
        <w:rPr>
          <w:rFonts w:ascii="Times New Roman" w:hAnsi="Times New Roman" w:cs="Times New Roman"/>
          <w:color w:val="000000" w:themeColor="text1"/>
          <w:sz w:val="24"/>
        </w:rPr>
        <w:t xml:space="preserve">were not </w:t>
      </w:r>
      <w:r w:rsidR="004B5ACF" w:rsidRPr="00CC7B13">
        <w:rPr>
          <w:rFonts w:ascii="Times New Roman" w:hAnsi="Times New Roman" w:cs="Times New Roman"/>
          <w:color w:val="000000" w:themeColor="text1"/>
          <w:sz w:val="24"/>
        </w:rPr>
        <w:t>statistically significant.</w:t>
      </w:r>
    </w:p>
    <w:p w:rsidR="00F56875" w:rsidRDefault="004B5ACF" w:rsidP="00306127">
      <w:pPr>
        <w:autoSpaceDE w:val="0"/>
        <w:autoSpaceDN w:val="0"/>
        <w:adjustRightInd w:val="0"/>
        <w:spacing w:line="360" w:lineRule="auto"/>
        <w:jc w:val="both"/>
        <w:rPr>
          <w:rFonts w:ascii="Times New Roman" w:hAnsi="Times New Roman" w:cs="Times New Roman"/>
          <w:color w:val="000000" w:themeColor="text1"/>
          <w:sz w:val="24"/>
        </w:rPr>
      </w:pPr>
      <w:r w:rsidRPr="00CC7B13">
        <w:rPr>
          <w:rFonts w:ascii="Times New Roman" w:hAnsi="Times New Roman" w:cs="Times New Roman"/>
          <w:color w:val="000000" w:themeColor="text1"/>
          <w:sz w:val="24"/>
        </w:rPr>
        <w:t>In light of the above summarized model results possible explanation for each significant</w:t>
      </w:r>
      <w:r w:rsidRPr="00CC7B13">
        <w:rPr>
          <w:rFonts w:ascii="Times New Roman" w:hAnsi="Times New Roman" w:cs="Times New Roman"/>
          <w:color w:val="000000" w:themeColor="text1"/>
          <w:sz w:val="24"/>
        </w:rPr>
        <w:br/>
        <w:t>independent /predictor/ variable are given consecutively as follows:</w:t>
      </w:r>
    </w:p>
    <w:p w:rsidR="003E55C8" w:rsidRPr="007624D1" w:rsidRDefault="00197BD0" w:rsidP="00E9735A">
      <w:pPr>
        <w:pStyle w:val="Heading3"/>
        <w:numPr>
          <w:ilvl w:val="3"/>
          <w:numId w:val="39"/>
        </w:numPr>
        <w:spacing w:line="480" w:lineRule="auto"/>
        <w:rPr>
          <w:rFonts w:ascii="Times New Roman" w:hAnsi="Times New Roman" w:cs="Times New Roman"/>
          <w:color w:val="000000" w:themeColor="text1"/>
          <w:sz w:val="24"/>
        </w:rPr>
      </w:pPr>
      <w:bookmarkStart w:id="153" w:name="_Toc140738965"/>
      <w:r w:rsidRPr="007624D1">
        <w:rPr>
          <w:rFonts w:ascii="Times New Roman" w:hAnsi="Times New Roman" w:cs="Times New Roman"/>
          <w:color w:val="000000" w:themeColor="text1"/>
          <w:sz w:val="24"/>
        </w:rPr>
        <w:t>Age of the household head (</w:t>
      </w:r>
      <w:proofErr w:type="spellStart"/>
      <w:r w:rsidRPr="007624D1">
        <w:rPr>
          <w:rFonts w:ascii="Times New Roman" w:hAnsi="Times New Roman" w:cs="Times New Roman"/>
          <w:color w:val="000000" w:themeColor="text1"/>
          <w:sz w:val="24"/>
        </w:rPr>
        <w:t>AgeHHH</w:t>
      </w:r>
      <w:proofErr w:type="spellEnd"/>
      <w:r w:rsidRPr="007624D1">
        <w:rPr>
          <w:rFonts w:ascii="Times New Roman" w:hAnsi="Times New Roman" w:cs="Times New Roman"/>
          <w:color w:val="000000" w:themeColor="text1"/>
          <w:sz w:val="24"/>
        </w:rPr>
        <w:t>)</w:t>
      </w:r>
      <w:bookmarkEnd w:id="153"/>
    </w:p>
    <w:p w:rsidR="00306127" w:rsidRDefault="00DB5088" w:rsidP="00306127">
      <w:pPr>
        <w:spacing w:after="0"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t xml:space="preserve">Age was thought to have either positive or negative effect on food security of households. In this study, its relationship with the food security status of households was inversely and significant at &lt;5%. The odds ratio decrease by </w:t>
      </w:r>
      <w:r w:rsidR="001E01ED" w:rsidRPr="00CC7B13">
        <w:rPr>
          <w:rFonts w:ascii="Times New Roman" w:hAnsi="Times New Roman" w:cs="Times New Roman"/>
          <w:sz w:val="24"/>
          <w:szCs w:val="24"/>
        </w:rPr>
        <w:t>0.541</w:t>
      </w:r>
      <w:r w:rsidRPr="00CC7B13">
        <w:rPr>
          <w:rFonts w:ascii="Times New Roman" w:hAnsi="Times New Roman" w:cs="Times New Roman"/>
          <w:color w:val="000000"/>
          <w:sz w:val="24"/>
        </w:rPr>
        <w:t xml:space="preserve">times less likely in favor of food insecurity of food security of households. This means, other things being the same, an increase in a year in the age of the head of a household decreases the food security of female headed households by </w:t>
      </w:r>
      <w:r w:rsidR="001E01ED" w:rsidRPr="00CC7B13">
        <w:rPr>
          <w:rFonts w:ascii="Times New Roman" w:hAnsi="Times New Roman" w:cs="Times New Roman"/>
          <w:color w:val="000000"/>
          <w:sz w:val="24"/>
        </w:rPr>
        <w:t>54.1</w:t>
      </w:r>
      <w:r w:rsidRPr="00CC7B13">
        <w:rPr>
          <w:rFonts w:ascii="Times New Roman" w:hAnsi="Times New Roman" w:cs="Times New Roman"/>
          <w:color w:val="000000"/>
          <w:sz w:val="24"/>
        </w:rPr>
        <w:t xml:space="preserve">% than those who are younger. </w:t>
      </w:r>
      <w:r w:rsidRPr="00CC7B13">
        <w:rPr>
          <w:rFonts w:ascii="Times New Roman" w:hAnsi="Times New Roman" w:cs="Times New Roman"/>
          <w:sz w:val="24"/>
          <w:szCs w:val="24"/>
        </w:rPr>
        <w:t>On the other hand the probability of an older house hold</w:t>
      </w:r>
      <w:r w:rsidR="004039A9" w:rsidRPr="00CC7B13">
        <w:rPr>
          <w:rFonts w:ascii="Times New Roman" w:hAnsi="Times New Roman" w:cs="Times New Roman"/>
          <w:sz w:val="24"/>
          <w:szCs w:val="24"/>
        </w:rPr>
        <w:t xml:space="preserve"> head to be food secure is </w:t>
      </w:r>
      <w:r w:rsidR="0058122E" w:rsidRPr="00CC7B13">
        <w:rPr>
          <w:rFonts w:ascii="Times New Roman" w:hAnsi="Times New Roman" w:cs="Times New Roman"/>
          <w:sz w:val="24"/>
          <w:szCs w:val="24"/>
        </w:rPr>
        <w:t xml:space="preserve">only </w:t>
      </w:r>
      <w:r w:rsidR="004039A9" w:rsidRPr="00CC7B13">
        <w:rPr>
          <w:rFonts w:ascii="Times New Roman" w:hAnsi="Times New Roman" w:cs="Times New Roman"/>
          <w:sz w:val="24"/>
          <w:szCs w:val="24"/>
        </w:rPr>
        <w:t>33.95</w:t>
      </w:r>
      <w:r w:rsidRPr="00CC7B13">
        <w:rPr>
          <w:rFonts w:ascii="Times New Roman" w:hAnsi="Times New Roman" w:cs="Times New Roman"/>
          <w:sz w:val="24"/>
          <w:szCs w:val="24"/>
        </w:rPr>
        <w:t xml:space="preserve">%. </w:t>
      </w:r>
      <w:r w:rsidRPr="00CC7B13">
        <w:rPr>
          <w:rFonts w:ascii="Times New Roman" w:hAnsi="Times New Roman" w:cs="Times New Roman"/>
          <w:color w:val="000000"/>
          <w:sz w:val="24"/>
        </w:rPr>
        <w:t xml:space="preserve">The possible explanation for the negative relation of age of the head of household and food security of the household could be related to their limited engagement productive economic activities and hence, less productive. This finding was in line with the hypothesis and some findings in previous studies. For instance, finding from a study by </w:t>
      </w:r>
      <w:r w:rsidRPr="0031179F">
        <w:rPr>
          <w:rFonts w:ascii="Times New Roman" w:hAnsi="Times New Roman" w:cs="Times New Roman"/>
          <w:color w:val="000000"/>
          <w:sz w:val="24"/>
        </w:rPr>
        <w:t>(</w:t>
      </w:r>
      <w:proofErr w:type="spellStart"/>
      <w:r w:rsidRPr="0031179F">
        <w:rPr>
          <w:rFonts w:ascii="Times New Roman" w:hAnsi="Times New Roman" w:cs="Times New Roman"/>
          <w:color w:val="000000"/>
          <w:sz w:val="24"/>
        </w:rPr>
        <w:t>Alemseged</w:t>
      </w:r>
      <w:proofErr w:type="spellEnd"/>
      <w:r w:rsidRPr="0031179F">
        <w:rPr>
          <w:rFonts w:ascii="Times New Roman" w:hAnsi="Times New Roman" w:cs="Times New Roman"/>
          <w:color w:val="000000"/>
          <w:sz w:val="24"/>
        </w:rPr>
        <w:t>, 2016</w:t>
      </w:r>
      <w:r w:rsidRPr="00A43902">
        <w:rPr>
          <w:rFonts w:ascii="Times New Roman" w:hAnsi="Times New Roman" w:cs="Times New Roman"/>
          <w:color w:val="000000"/>
          <w:sz w:val="24"/>
        </w:rPr>
        <w:t xml:space="preserve">, </w:t>
      </w:r>
      <w:proofErr w:type="spellStart"/>
      <w:r w:rsidRPr="00A43902">
        <w:rPr>
          <w:rFonts w:ascii="Times New Roman" w:hAnsi="Times New Roman" w:cs="Times New Roman"/>
          <w:color w:val="000000"/>
          <w:sz w:val="24"/>
        </w:rPr>
        <w:t>Messay</w:t>
      </w:r>
      <w:proofErr w:type="spellEnd"/>
      <w:r w:rsidRPr="00A43902">
        <w:rPr>
          <w:rFonts w:ascii="Times New Roman" w:hAnsi="Times New Roman" w:cs="Times New Roman"/>
          <w:color w:val="000000"/>
          <w:sz w:val="24"/>
        </w:rPr>
        <w:t>, 2014) shows</w:t>
      </w:r>
      <w:r w:rsidRPr="00CC7B13">
        <w:rPr>
          <w:rFonts w:ascii="Times New Roman" w:hAnsi="Times New Roman" w:cs="Times New Roman"/>
          <w:color w:val="000000"/>
          <w:sz w:val="24"/>
        </w:rPr>
        <w:t xml:space="preserve"> that households with older heads have poor food consumption</w:t>
      </w:r>
      <w:r w:rsidR="00446F49">
        <w:rPr>
          <w:rFonts w:ascii="Times New Roman" w:hAnsi="Times New Roman" w:cs="Times New Roman"/>
          <w:color w:val="000000"/>
          <w:sz w:val="24"/>
        </w:rPr>
        <w:t xml:space="preserve"> score and more food insecure. </w:t>
      </w:r>
    </w:p>
    <w:p w:rsidR="003E55C8" w:rsidRPr="007624D1" w:rsidRDefault="00197BD0" w:rsidP="00E9735A">
      <w:pPr>
        <w:pStyle w:val="Heading3"/>
        <w:numPr>
          <w:ilvl w:val="3"/>
          <w:numId w:val="39"/>
        </w:numPr>
        <w:spacing w:line="480" w:lineRule="auto"/>
        <w:rPr>
          <w:rFonts w:ascii="Times New Roman" w:hAnsi="Times New Roman" w:cs="Times New Roman"/>
          <w:color w:val="000000" w:themeColor="text1"/>
          <w:sz w:val="24"/>
        </w:rPr>
      </w:pPr>
      <w:bookmarkStart w:id="154" w:name="_Toc140738966"/>
      <w:r w:rsidRPr="007624D1">
        <w:rPr>
          <w:rFonts w:ascii="Times New Roman" w:hAnsi="Times New Roman" w:cs="Times New Roman"/>
          <w:color w:val="000000" w:themeColor="text1"/>
          <w:sz w:val="24"/>
        </w:rPr>
        <w:t>Education status of household head (</w:t>
      </w:r>
      <w:proofErr w:type="spellStart"/>
      <w:r w:rsidRPr="007624D1">
        <w:rPr>
          <w:rFonts w:ascii="Times New Roman" w:hAnsi="Times New Roman" w:cs="Times New Roman"/>
          <w:color w:val="000000" w:themeColor="text1"/>
          <w:sz w:val="24"/>
        </w:rPr>
        <w:t>EduHHH</w:t>
      </w:r>
      <w:proofErr w:type="spellEnd"/>
      <w:r w:rsidRPr="007624D1">
        <w:rPr>
          <w:rFonts w:ascii="Times New Roman" w:hAnsi="Times New Roman" w:cs="Times New Roman"/>
          <w:color w:val="000000" w:themeColor="text1"/>
          <w:sz w:val="24"/>
        </w:rPr>
        <w:t>)</w:t>
      </w:r>
      <w:bookmarkEnd w:id="154"/>
    </w:p>
    <w:p w:rsidR="00306127" w:rsidRDefault="00197BD0" w:rsidP="00197BD0">
      <w:pPr>
        <w:spacing w:line="360" w:lineRule="auto"/>
        <w:jc w:val="both"/>
        <w:rPr>
          <w:rFonts w:ascii="Times New Roman" w:hAnsi="Times New Roman" w:cs="Times New Roman"/>
          <w:color w:val="000000"/>
          <w:sz w:val="24"/>
          <w:szCs w:val="24"/>
        </w:rPr>
      </w:pPr>
      <w:r w:rsidRPr="00CC7B13">
        <w:rPr>
          <w:rFonts w:ascii="Times New Roman" w:hAnsi="Times New Roman" w:cs="Times New Roman"/>
          <w:color w:val="000000"/>
          <w:sz w:val="24"/>
          <w:szCs w:val="24"/>
        </w:rPr>
        <w:t xml:space="preserve">This variable was hypothesized to be positively associated with the food security of female headed households. It was found to determine house holds’ food security at &lt;5% significance level and positively associated with food security of female headed households (see table </w:t>
      </w:r>
      <w:r w:rsidR="005C54EE">
        <w:rPr>
          <w:rFonts w:ascii="Times New Roman" w:hAnsi="Times New Roman" w:cs="Times New Roman"/>
          <w:color w:val="000000"/>
          <w:sz w:val="24"/>
          <w:szCs w:val="24"/>
        </w:rPr>
        <w:t xml:space="preserve">22 </w:t>
      </w:r>
      <w:r w:rsidR="00736163" w:rsidRPr="00CC7B13">
        <w:rPr>
          <w:rFonts w:ascii="Times New Roman" w:hAnsi="Times New Roman" w:cs="Times New Roman"/>
          <w:color w:val="000000"/>
          <w:sz w:val="24"/>
          <w:szCs w:val="24"/>
        </w:rPr>
        <w:t>above)</w:t>
      </w:r>
      <w:r w:rsidRPr="00CC7B13">
        <w:rPr>
          <w:rFonts w:ascii="Times New Roman" w:hAnsi="Times New Roman" w:cs="Times New Roman"/>
          <w:color w:val="000000"/>
          <w:sz w:val="24"/>
          <w:szCs w:val="24"/>
        </w:rPr>
        <w:t xml:space="preserve">. All other variables remain constant; the odds ratio </w:t>
      </w:r>
      <w:r w:rsidRPr="00CC7B13">
        <w:rPr>
          <w:rFonts w:ascii="Times New Roman" w:hAnsi="Times New Roman" w:cs="Times New Roman"/>
          <w:color w:val="000000"/>
          <w:sz w:val="24"/>
          <w:szCs w:val="24"/>
        </w:rPr>
        <w:lastRenderedPageBreak/>
        <w:t xml:space="preserve">suggests that one unit increase in years of schooling would increase household food security by the factor of </w:t>
      </w:r>
      <w:r w:rsidR="00850D84" w:rsidRPr="00CC7B13">
        <w:rPr>
          <w:rFonts w:ascii="Times New Roman" w:hAnsi="Times New Roman" w:cs="Times New Roman"/>
          <w:color w:val="000000"/>
          <w:sz w:val="24"/>
          <w:szCs w:val="24"/>
        </w:rPr>
        <w:t>4</w:t>
      </w:r>
      <w:r w:rsidRPr="00CC7B13">
        <w:rPr>
          <w:rFonts w:ascii="Times New Roman" w:hAnsi="Times New Roman" w:cs="Times New Roman"/>
          <w:color w:val="000000"/>
          <w:sz w:val="24"/>
          <w:szCs w:val="24"/>
        </w:rPr>
        <w:t>.</w:t>
      </w:r>
      <w:r w:rsidR="00850D84" w:rsidRPr="00CC7B13">
        <w:rPr>
          <w:rFonts w:ascii="Times New Roman" w:hAnsi="Times New Roman" w:cs="Times New Roman"/>
          <w:color w:val="000000"/>
          <w:sz w:val="24"/>
          <w:szCs w:val="24"/>
        </w:rPr>
        <w:t>1</w:t>
      </w:r>
      <w:r w:rsidR="00DB4F1E" w:rsidRPr="00CC7B13">
        <w:rPr>
          <w:rFonts w:ascii="Times New Roman" w:hAnsi="Times New Roman" w:cs="Times New Roman"/>
          <w:color w:val="000000"/>
          <w:sz w:val="24"/>
          <w:szCs w:val="24"/>
        </w:rPr>
        <w:t>76</w:t>
      </w:r>
      <w:r w:rsidRPr="00CC7B13">
        <w:rPr>
          <w:rFonts w:ascii="Times New Roman" w:hAnsi="Times New Roman" w:cs="Times New Roman"/>
          <w:color w:val="000000"/>
          <w:sz w:val="24"/>
        </w:rPr>
        <w:t xml:space="preserve"> as head of the household becomes literate</w:t>
      </w:r>
      <w:r w:rsidR="00424B17">
        <w:rPr>
          <w:rFonts w:ascii="Times New Roman" w:hAnsi="Times New Roman" w:cs="Times New Roman"/>
          <w:color w:val="000000"/>
          <w:sz w:val="24"/>
        </w:rPr>
        <w:t xml:space="preserve"> (it is 4.176 times more likely that a literate household head become food secure)</w:t>
      </w:r>
      <w:r w:rsidRPr="00CC7B13">
        <w:rPr>
          <w:rFonts w:ascii="Times New Roman" w:hAnsi="Times New Roman" w:cs="Times New Roman"/>
          <w:color w:val="000000"/>
          <w:sz w:val="24"/>
          <w:szCs w:val="24"/>
        </w:rPr>
        <w:t xml:space="preserve">. </w:t>
      </w:r>
      <w:r w:rsidR="0065300E">
        <w:rPr>
          <w:rFonts w:ascii="Times New Roman" w:hAnsi="Times New Roman" w:cs="Times New Roman"/>
          <w:color w:val="000000"/>
          <w:sz w:val="24"/>
          <w:szCs w:val="24"/>
        </w:rPr>
        <w:t xml:space="preserve">The chance that </w:t>
      </w:r>
      <w:r w:rsidR="00F576CD">
        <w:rPr>
          <w:rFonts w:ascii="Times New Roman" w:hAnsi="Times New Roman" w:cs="Times New Roman"/>
          <w:color w:val="000000"/>
          <w:sz w:val="24"/>
          <w:szCs w:val="24"/>
        </w:rPr>
        <w:t>a literate households</w:t>
      </w:r>
      <w:r w:rsidR="0065300E">
        <w:rPr>
          <w:rFonts w:ascii="Times New Roman" w:hAnsi="Times New Roman" w:cs="Times New Roman"/>
          <w:color w:val="000000"/>
          <w:sz w:val="24"/>
          <w:szCs w:val="24"/>
        </w:rPr>
        <w:t xml:space="preserve"> head become food secure is 417.6% higher than an illiterate household heads. This means,</w:t>
      </w:r>
      <w:r w:rsidR="00CD1384" w:rsidRPr="00CC7B13">
        <w:rPr>
          <w:rFonts w:ascii="Times New Roman" w:hAnsi="Times New Roman" w:cs="Times New Roman"/>
          <w:color w:val="000000"/>
          <w:sz w:val="24"/>
          <w:szCs w:val="24"/>
        </w:rPr>
        <w:t xml:space="preserve"> literate household head have more chance to become food secure than illiterate one. The probability of literate household head become food secure is </w:t>
      </w:r>
      <w:r w:rsidR="001A3220">
        <w:rPr>
          <w:rFonts w:ascii="Times New Roman" w:hAnsi="Times New Roman" w:cs="Times New Roman"/>
          <w:color w:val="000000"/>
          <w:sz w:val="24"/>
          <w:szCs w:val="24"/>
        </w:rPr>
        <w:t>80.67</w:t>
      </w:r>
      <w:r w:rsidR="004034F3" w:rsidRPr="00CC7B13">
        <w:rPr>
          <w:rFonts w:ascii="Times New Roman" w:hAnsi="Times New Roman" w:cs="Times New Roman"/>
          <w:color w:val="000000"/>
          <w:sz w:val="24"/>
          <w:szCs w:val="24"/>
        </w:rPr>
        <w:t xml:space="preserve">% </w:t>
      </w:r>
      <w:r w:rsidR="00736163" w:rsidRPr="00CC7B13">
        <w:rPr>
          <w:rFonts w:ascii="Times New Roman" w:hAnsi="Times New Roman" w:cs="Times New Roman"/>
          <w:color w:val="000000"/>
          <w:sz w:val="24"/>
          <w:szCs w:val="24"/>
        </w:rPr>
        <w:t>whereas</w:t>
      </w:r>
      <w:r w:rsidR="004034F3" w:rsidRPr="00CC7B13">
        <w:rPr>
          <w:rFonts w:ascii="Times New Roman" w:hAnsi="Times New Roman" w:cs="Times New Roman"/>
          <w:color w:val="000000"/>
          <w:sz w:val="24"/>
          <w:szCs w:val="24"/>
        </w:rPr>
        <w:t xml:space="preserve"> the probability of illiterate househol</w:t>
      </w:r>
      <w:r w:rsidR="001A3220">
        <w:rPr>
          <w:rFonts w:ascii="Times New Roman" w:hAnsi="Times New Roman" w:cs="Times New Roman"/>
          <w:color w:val="000000"/>
          <w:sz w:val="24"/>
          <w:szCs w:val="24"/>
        </w:rPr>
        <w:t>ds become food secure is only 19.33</w:t>
      </w:r>
      <w:r w:rsidR="004034F3" w:rsidRPr="00CC7B13">
        <w:rPr>
          <w:rFonts w:ascii="Times New Roman" w:hAnsi="Times New Roman" w:cs="Times New Roman"/>
          <w:color w:val="000000"/>
          <w:sz w:val="24"/>
          <w:szCs w:val="24"/>
        </w:rPr>
        <w:t>%</w:t>
      </w:r>
      <w:r w:rsidR="00481FBF">
        <w:rPr>
          <w:rFonts w:ascii="Times New Roman" w:hAnsi="Times New Roman" w:cs="Times New Roman"/>
          <w:color w:val="000000"/>
          <w:sz w:val="24"/>
          <w:szCs w:val="24"/>
        </w:rPr>
        <w:t>.</w:t>
      </w:r>
    </w:p>
    <w:p w:rsidR="00306127" w:rsidRDefault="00197BD0" w:rsidP="00306127">
      <w:pPr>
        <w:spacing w:line="360" w:lineRule="auto"/>
        <w:jc w:val="both"/>
        <w:rPr>
          <w:rFonts w:ascii="Times New Roman" w:hAnsi="Times New Roman" w:cs="Times New Roman"/>
          <w:color w:val="000000"/>
          <w:sz w:val="24"/>
        </w:rPr>
      </w:pPr>
      <w:r w:rsidRPr="00CC7B13">
        <w:rPr>
          <w:rFonts w:ascii="Times New Roman" w:hAnsi="Times New Roman" w:cs="Times New Roman"/>
          <w:color w:val="000000"/>
          <w:sz w:val="24"/>
        </w:rPr>
        <w:t>It is explained in terms of contribution of education on working efficiency, competency, diversify income, adopting technologies and becoming visionary in creating conducive environment, target to as head of the household becomes literate ensure better living condition than illiterate ones. Thus, being literate reduces the chance of becoming food insecure in the sample households.</w:t>
      </w:r>
    </w:p>
    <w:p w:rsidR="005F6DE3" w:rsidRPr="007624D1" w:rsidRDefault="00197BD0" w:rsidP="00E9735A">
      <w:pPr>
        <w:pStyle w:val="Heading3"/>
        <w:numPr>
          <w:ilvl w:val="3"/>
          <w:numId w:val="39"/>
        </w:numPr>
        <w:spacing w:line="480" w:lineRule="auto"/>
        <w:rPr>
          <w:rFonts w:ascii="Times New Roman" w:hAnsi="Times New Roman" w:cs="Times New Roman"/>
          <w:color w:val="000000" w:themeColor="text1"/>
          <w:sz w:val="24"/>
        </w:rPr>
      </w:pPr>
      <w:bookmarkStart w:id="155" w:name="_Toc140738967"/>
      <w:r w:rsidRPr="007624D1">
        <w:rPr>
          <w:rFonts w:ascii="Times New Roman" w:hAnsi="Times New Roman" w:cs="Times New Roman"/>
          <w:color w:val="000000" w:themeColor="text1"/>
          <w:sz w:val="24"/>
        </w:rPr>
        <w:t>Farm land size of household (FRMLS)</w:t>
      </w:r>
      <w:bookmarkEnd w:id="155"/>
    </w:p>
    <w:p w:rsidR="00B97E94" w:rsidRPr="00762103" w:rsidRDefault="00300E2F" w:rsidP="00306127">
      <w:pPr>
        <w:spacing w:line="360" w:lineRule="auto"/>
        <w:jc w:val="both"/>
        <w:rPr>
          <w:rFonts w:ascii="Times New Roman" w:hAnsi="Times New Roman" w:cs="Times New Roman"/>
          <w:color w:val="000000"/>
          <w:sz w:val="28"/>
          <w:szCs w:val="24"/>
        </w:rPr>
      </w:pPr>
      <w:r w:rsidRPr="00CC7B13">
        <w:rPr>
          <w:rFonts w:ascii="Times New Roman" w:hAnsi="Times New Roman" w:cs="Times New Roman"/>
          <w:color w:val="000000"/>
          <w:sz w:val="24"/>
        </w:rPr>
        <w:t xml:space="preserve">Land is an important productive resource in agriculture. In the hypothesis, it was assumed to be one of the important </w:t>
      </w:r>
      <w:r w:rsidR="00EF0CC0" w:rsidRPr="00CC7B13">
        <w:rPr>
          <w:rFonts w:ascii="Times New Roman" w:hAnsi="Times New Roman" w:cs="Times New Roman"/>
          <w:color w:val="000000"/>
          <w:sz w:val="24"/>
        </w:rPr>
        <w:t>variables</w:t>
      </w:r>
      <w:r w:rsidRPr="00CC7B13">
        <w:rPr>
          <w:rFonts w:ascii="Times New Roman" w:hAnsi="Times New Roman" w:cs="Times New Roman"/>
          <w:color w:val="000000"/>
          <w:sz w:val="24"/>
        </w:rPr>
        <w:t xml:space="preserve"> which positively contribute to the food security of households. In this study, it was positively and significantly associated with the food security status of households. It was significant at &lt;5%. This shows that keeping other factors constant, an increase in the size of cultivated land by a hectare </w:t>
      </w:r>
      <w:r w:rsidR="00481FBF">
        <w:rPr>
          <w:rFonts w:ascii="Times New Roman" w:hAnsi="Times New Roman" w:cs="Times New Roman"/>
          <w:color w:val="000000"/>
          <w:sz w:val="24"/>
        </w:rPr>
        <w:t xml:space="preserve">it is </w:t>
      </w:r>
      <w:r w:rsidRPr="00CC7B13">
        <w:rPr>
          <w:rFonts w:ascii="Times New Roman" w:hAnsi="Times New Roman" w:cs="Times New Roman"/>
          <w:color w:val="000000"/>
          <w:sz w:val="24"/>
        </w:rPr>
        <w:t xml:space="preserve"> 5.</w:t>
      </w:r>
      <w:r w:rsidR="008F1F80" w:rsidRPr="00CC7B13">
        <w:rPr>
          <w:rFonts w:ascii="Times New Roman" w:hAnsi="Times New Roman" w:cs="Times New Roman"/>
          <w:color w:val="000000"/>
          <w:sz w:val="24"/>
        </w:rPr>
        <w:t>234</w:t>
      </w:r>
      <w:r w:rsidRPr="00CC7B13">
        <w:rPr>
          <w:rFonts w:ascii="Times New Roman" w:hAnsi="Times New Roman" w:cs="Times New Roman"/>
          <w:color w:val="000000"/>
          <w:sz w:val="24"/>
        </w:rPr>
        <w:t xml:space="preserve"> times more likely to be food secure.</w:t>
      </w:r>
      <w:r w:rsidR="00481FBF">
        <w:rPr>
          <w:rFonts w:ascii="Times New Roman" w:hAnsi="Times New Roman" w:cs="Times New Roman"/>
          <w:color w:val="000000"/>
          <w:sz w:val="24"/>
        </w:rPr>
        <w:t xml:space="preserve"> The chance that the house </w:t>
      </w:r>
      <w:r w:rsidR="006D62D9">
        <w:rPr>
          <w:rFonts w:ascii="Times New Roman" w:hAnsi="Times New Roman" w:cs="Times New Roman"/>
          <w:color w:val="000000"/>
          <w:sz w:val="24"/>
        </w:rPr>
        <w:t>holds</w:t>
      </w:r>
      <w:r w:rsidR="00481FBF">
        <w:rPr>
          <w:rFonts w:ascii="Times New Roman" w:hAnsi="Times New Roman" w:cs="Times New Roman"/>
          <w:color w:val="000000"/>
          <w:sz w:val="24"/>
        </w:rPr>
        <w:t xml:space="preserve"> who have more cultivated land to become food secure is 523.4%</w:t>
      </w:r>
      <w:r w:rsidR="00F42076">
        <w:rPr>
          <w:rFonts w:ascii="Times New Roman" w:hAnsi="Times New Roman" w:cs="Times New Roman"/>
          <w:color w:val="000000"/>
          <w:sz w:val="24"/>
        </w:rPr>
        <w:t xml:space="preserve"> higher than a household who have less cultivated land.</w:t>
      </w:r>
      <w:r w:rsidRPr="00CC7B13">
        <w:rPr>
          <w:rFonts w:ascii="Times New Roman" w:hAnsi="Times New Roman" w:cs="Times New Roman"/>
          <w:color w:val="000000"/>
          <w:sz w:val="24"/>
        </w:rPr>
        <w:t xml:space="preserve"> The probability of a </w:t>
      </w:r>
      <w:r w:rsidR="008F1F80" w:rsidRPr="00CC7B13">
        <w:rPr>
          <w:rFonts w:ascii="Times New Roman" w:hAnsi="Times New Roman" w:cs="Times New Roman"/>
          <w:color w:val="000000"/>
          <w:sz w:val="24"/>
        </w:rPr>
        <w:t xml:space="preserve">house hold </w:t>
      </w:r>
      <w:r w:rsidR="00F42076">
        <w:rPr>
          <w:rFonts w:ascii="Times New Roman" w:hAnsi="Times New Roman" w:cs="Times New Roman"/>
          <w:color w:val="000000"/>
          <w:sz w:val="24"/>
        </w:rPr>
        <w:t xml:space="preserve">with more cultivated land </w:t>
      </w:r>
      <w:r w:rsidRPr="00CC7B13">
        <w:rPr>
          <w:rFonts w:ascii="Times New Roman" w:hAnsi="Times New Roman" w:cs="Times New Roman"/>
          <w:color w:val="000000"/>
          <w:sz w:val="24"/>
        </w:rPr>
        <w:t xml:space="preserve">being food secure </w:t>
      </w:r>
      <w:r w:rsidR="00F42076">
        <w:rPr>
          <w:rFonts w:ascii="Times New Roman" w:hAnsi="Times New Roman" w:cs="Times New Roman"/>
          <w:color w:val="000000"/>
          <w:sz w:val="24"/>
        </w:rPr>
        <w:t>is 84 %</w:t>
      </w:r>
      <w:r w:rsidR="00CB186F">
        <w:rPr>
          <w:rFonts w:ascii="Times New Roman" w:hAnsi="Times New Roman" w:cs="Times New Roman"/>
          <w:color w:val="000000"/>
          <w:sz w:val="24"/>
        </w:rPr>
        <w:t xml:space="preserve"> and the probability that a house hold </w:t>
      </w:r>
      <w:r w:rsidRPr="00CC7B13">
        <w:rPr>
          <w:rFonts w:ascii="Times New Roman" w:hAnsi="Times New Roman" w:cs="Times New Roman"/>
          <w:color w:val="000000"/>
          <w:sz w:val="24"/>
        </w:rPr>
        <w:t>with a smal</w:t>
      </w:r>
      <w:r w:rsidR="008F1F80" w:rsidRPr="00CC7B13">
        <w:rPr>
          <w:rFonts w:ascii="Times New Roman" w:hAnsi="Times New Roman" w:cs="Times New Roman"/>
          <w:color w:val="000000"/>
          <w:sz w:val="24"/>
        </w:rPr>
        <w:t>ler land holding size</w:t>
      </w:r>
      <w:r w:rsidR="00CB186F">
        <w:rPr>
          <w:rFonts w:ascii="Times New Roman" w:hAnsi="Times New Roman" w:cs="Times New Roman"/>
          <w:color w:val="000000"/>
          <w:sz w:val="24"/>
        </w:rPr>
        <w:t xml:space="preserve"> become food secure</w:t>
      </w:r>
      <w:r w:rsidR="008F1F80" w:rsidRPr="00CC7B13">
        <w:rPr>
          <w:rFonts w:ascii="Times New Roman" w:hAnsi="Times New Roman" w:cs="Times New Roman"/>
          <w:color w:val="000000"/>
          <w:sz w:val="24"/>
        </w:rPr>
        <w:t xml:space="preserve"> is only 16</w:t>
      </w:r>
      <w:r w:rsidRPr="00CC7B13">
        <w:rPr>
          <w:rFonts w:ascii="Times New Roman" w:hAnsi="Times New Roman" w:cs="Times New Roman"/>
          <w:color w:val="000000"/>
          <w:sz w:val="24"/>
        </w:rPr>
        <w:t>%.</w:t>
      </w:r>
      <w:r w:rsidR="00762103">
        <w:rPr>
          <w:rFonts w:ascii="Times New Roman" w:hAnsi="Times New Roman" w:cs="Times New Roman"/>
          <w:color w:val="000000"/>
          <w:sz w:val="28"/>
          <w:szCs w:val="24"/>
        </w:rPr>
        <w:t xml:space="preserve"> </w:t>
      </w:r>
      <w:r w:rsidRPr="00CC7B13">
        <w:rPr>
          <w:rFonts w:ascii="Times New Roman" w:hAnsi="Times New Roman" w:cs="Times New Roman"/>
          <w:color w:val="000000"/>
          <w:sz w:val="24"/>
        </w:rPr>
        <w:t xml:space="preserve">The possible explanation for this is, households with relatively adequate land size have the opportunity to grow more crops and raise livestock both for household consumption and generate additional income. In addition to such economic purposes, land also has important social values. It is also a means to access other </w:t>
      </w:r>
      <w:r w:rsidRPr="0031179F">
        <w:rPr>
          <w:rFonts w:ascii="Times New Roman" w:hAnsi="Times New Roman" w:cs="Times New Roman"/>
          <w:color w:val="000000"/>
          <w:sz w:val="24"/>
        </w:rPr>
        <w:t xml:space="preserve">technologies as fertilizer and improved seed. This finding conforms to a finding from a study conducted by </w:t>
      </w:r>
      <w:proofErr w:type="spellStart"/>
      <w:r w:rsidRPr="0031179F">
        <w:rPr>
          <w:rFonts w:ascii="Times New Roman" w:hAnsi="Times New Roman" w:cs="Times New Roman"/>
          <w:color w:val="000000"/>
          <w:sz w:val="24"/>
        </w:rPr>
        <w:t>Alemseged</w:t>
      </w:r>
      <w:proofErr w:type="spellEnd"/>
      <w:r w:rsidRPr="0031179F">
        <w:rPr>
          <w:rFonts w:ascii="Times New Roman" w:hAnsi="Times New Roman" w:cs="Times New Roman"/>
          <w:color w:val="000000"/>
          <w:sz w:val="24"/>
        </w:rPr>
        <w:t>, (2016)</w:t>
      </w:r>
      <w:r w:rsidR="0054331E" w:rsidRPr="0031179F">
        <w:rPr>
          <w:rFonts w:ascii="Times New Roman" w:hAnsi="Times New Roman" w:cs="Times New Roman"/>
          <w:color w:val="000000"/>
          <w:sz w:val="24"/>
        </w:rPr>
        <w:t xml:space="preserve">, </w:t>
      </w:r>
      <w:proofErr w:type="spellStart"/>
      <w:r w:rsidR="0054331E" w:rsidRPr="0031179F">
        <w:rPr>
          <w:rFonts w:ascii="Times New Roman" w:hAnsi="Times New Roman" w:cs="Times New Roman"/>
          <w:color w:val="000000"/>
          <w:sz w:val="24"/>
        </w:rPr>
        <w:t>Aidoo</w:t>
      </w:r>
      <w:proofErr w:type="spellEnd"/>
      <w:r w:rsidR="0054331E" w:rsidRPr="0031179F">
        <w:rPr>
          <w:rFonts w:ascii="Times New Roman" w:hAnsi="Times New Roman" w:cs="Times New Roman"/>
          <w:color w:val="000000"/>
          <w:sz w:val="24"/>
        </w:rPr>
        <w:t xml:space="preserve"> &amp; </w:t>
      </w:r>
      <w:proofErr w:type="spellStart"/>
      <w:r w:rsidR="0054331E" w:rsidRPr="0031179F">
        <w:rPr>
          <w:rFonts w:ascii="Times New Roman" w:hAnsi="Times New Roman" w:cs="Times New Roman"/>
          <w:color w:val="000000"/>
          <w:sz w:val="24"/>
        </w:rPr>
        <w:t>Tuffour</w:t>
      </w:r>
      <w:proofErr w:type="spellEnd"/>
      <w:r w:rsidR="0054331E" w:rsidRPr="0031179F">
        <w:rPr>
          <w:rFonts w:ascii="Times New Roman" w:hAnsi="Times New Roman" w:cs="Times New Roman"/>
          <w:color w:val="000000"/>
          <w:sz w:val="24"/>
        </w:rPr>
        <w:t xml:space="preserve">, (2015), </w:t>
      </w:r>
      <w:proofErr w:type="spellStart"/>
      <w:r w:rsidR="0054331E" w:rsidRPr="0031179F">
        <w:rPr>
          <w:rFonts w:ascii="Times New Roman" w:hAnsi="Times New Roman" w:cs="Times New Roman"/>
          <w:color w:val="000000"/>
          <w:sz w:val="24"/>
        </w:rPr>
        <w:t>Misga</w:t>
      </w:r>
      <w:r w:rsidRPr="0031179F">
        <w:rPr>
          <w:rFonts w:ascii="Times New Roman" w:hAnsi="Times New Roman" w:cs="Times New Roman"/>
          <w:color w:val="000000"/>
          <w:sz w:val="24"/>
        </w:rPr>
        <w:t>na</w:t>
      </w:r>
      <w:proofErr w:type="spellEnd"/>
      <w:r w:rsidRPr="0031179F">
        <w:rPr>
          <w:rFonts w:ascii="Times New Roman" w:hAnsi="Times New Roman" w:cs="Times New Roman"/>
          <w:color w:val="000000"/>
          <w:sz w:val="24"/>
        </w:rPr>
        <w:t xml:space="preserve">, (2014), and </w:t>
      </w:r>
      <w:proofErr w:type="spellStart"/>
      <w:r w:rsidRPr="0031179F">
        <w:rPr>
          <w:rFonts w:ascii="Times New Roman" w:hAnsi="Times New Roman" w:cs="Times New Roman"/>
          <w:color w:val="000000"/>
          <w:sz w:val="24"/>
        </w:rPr>
        <w:t>Fekadu</w:t>
      </w:r>
      <w:proofErr w:type="spellEnd"/>
      <w:r w:rsidRPr="0031179F">
        <w:rPr>
          <w:rFonts w:ascii="Times New Roman" w:hAnsi="Times New Roman" w:cs="Times New Roman"/>
          <w:color w:val="000000"/>
          <w:sz w:val="24"/>
        </w:rPr>
        <w:t xml:space="preserve"> &amp; </w:t>
      </w:r>
      <w:proofErr w:type="spellStart"/>
      <w:r w:rsidRPr="0031179F">
        <w:rPr>
          <w:rFonts w:ascii="Times New Roman" w:hAnsi="Times New Roman" w:cs="Times New Roman"/>
          <w:color w:val="000000"/>
          <w:sz w:val="24"/>
        </w:rPr>
        <w:t>Mequanent</w:t>
      </w:r>
      <w:proofErr w:type="spellEnd"/>
      <w:r w:rsidRPr="0031179F">
        <w:rPr>
          <w:rFonts w:ascii="Times New Roman" w:hAnsi="Times New Roman" w:cs="Times New Roman"/>
          <w:color w:val="000000"/>
          <w:sz w:val="24"/>
        </w:rPr>
        <w:t>, (2010).</w:t>
      </w:r>
    </w:p>
    <w:p w:rsidR="00FA2A12" w:rsidRPr="007624D1" w:rsidRDefault="00FA2A12" w:rsidP="00E9735A">
      <w:pPr>
        <w:pStyle w:val="Heading3"/>
        <w:numPr>
          <w:ilvl w:val="3"/>
          <w:numId w:val="39"/>
        </w:numPr>
        <w:spacing w:line="480" w:lineRule="auto"/>
        <w:rPr>
          <w:rFonts w:ascii="Times New Roman" w:hAnsi="Times New Roman" w:cs="Times New Roman"/>
          <w:color w:val="000000" w:themeColor="text1"/>
          <w:sz w:val="24"/>
        </w:rPr>
      </w:pPr>
      <w:bookmarkStart w:id="156" w:name="_Toc140738968"/>
      <w:r w:rsidRPr="007624D1">
        <w:rPr>
          <w:rFonts w:ascii="Times New Roman" w:hAnsi="Times New Roman" w:cs="Times New Roman"/>
          <w:color w:val="000000" w:themeColor="text1"/>
          <w:sz w:val="24"/>
        </w:rPr>
        <w:lastRenderedPageBreak/>
        <w:t>Access to extension service (ACEXS)</w:t>
      </w:r>
      <w:bookmarkEnd w:id="156"/>
    </w:p>
    <w:p w:rsidR="00251B83" w:rsidRDefault="00FA2A12" w:rsidP="004A5161">
      <w:pPr>
        <w:autoSpaceDE w:val="0"/>
        <w:autoSpaceDN w:val="0"/>
        <w:adjustRightInd w:val="0"/>
        <w:spacing w:after="0" w:line="360" w:lineRule="auto"/>
        <w:jc w:val="both"/>
        <w:rPr>
          <w:rFonts w:ascii="Times New Roman" w:hAnsi="Times New Roman" w:cs="Times New Roman"/>
          <w:sz w:val="24"/>
        </w:rPr>
      </w:pPr>
      <w:r w:rsidRPr="00CC7B13">
        <w:rPr>
          <w:rFonts w:ascii="Times New Roman" w:hAnsi="Times New Roman" w:cs="Times New Roman"/>
          <w:sz w:val="24"/>
        </w:rPr>
        <w:t xml:space="preserve">Commonly rural farming households live in a scattered settlement where modern information on agriculture is hardly accessible. </w:t>
      </w:r>
    </w:p>
    <w:p w:rsidR="00C63B33" w:rsidRDefault="00FA2A12" w:rsidP="004A5161">
      <w:pPr>
        <w:autoSpaceDE w:val="0"/>
        <w:autoSpaceDN w:val="0"/>
        <w:adjustRightInd w:val="0"/>
        <w:spacing w:after="0" w:line="360" w:lineRule="auto"/>
        <w:jc w:val="both"/>
        <w:rPr>
          <w:rFonts w:ascii="Times New Roman" w:hAnsi="Times New Roman" w:cs="Times New Roman"/>
          <w:sz w:val="24"/>
        </w:rPr>
        <w:sectPr w:rsidR="00C63B33" w:rsidSect="00A002C3">
          <w:pgSz w:w="12240" w:h="15840"/>
          <w:pgMar w:top="1440" w:right="1440" w:bottom="1440" w:left="2160" w:header="720" w:footer="720" w:gutter="0"/>
          <w:cols w:space="720"/>
          <w:titlePg/>
          <w:docGrid w:linePitch="360"/>
        </w:sectPr>
      </w:pPr>
      <w:r w:rsidRPr="00CC7B13">
        <w:rPr>
          <w:rFonts w:ascii="Times New Roman" w:hAnsi="Times New Roman" w:cs="Times New Roman"/>
          <w:sz w:val="24"/>
        </w:rPr>
        <w:t>Agricultural extension service is one of the formal channel through which information on agricultural technologies reaches rural farming households.</w:t>
      </w:r>
      <w:r w:rsidR="00762103">
        <w:rPr>
          <w:rFonts w:ascii="Times New Roman" w:hAnsi="Times New Roman" w:cs="Times New Roman"/>
          <w:sz w:val="24"/>
        </w:rPr>
        <w:t xml:space="preserve"> </w:t>
      </w:r>
      <w:r w:rsidRPr="00CC7B13">
        <w:rPr>
          <w:rFonts w:ascii="Times New Roman" w:hAnsi="Times New Roman" w:cs="Times New Roman"/>
          <w:sz w:val="24"/>
        </w:rPr>
        <w:t xml:space="preserve"> It is important sources of technical support for farming house</w:t>
      </w:r>
      <w:r w:rsidR="00762103">
        <w:rPr>
          <w:rFonts w:ascii="Times New Roman" w:hAnsi="Times New Roman" w:cs="Times New Roman"/>
          <w:sz w:val="24"/>
        </w:rPr>
        <w:t>holds on different agricultural technologies.</w:t>
      </w:r>
    </w:p>
    <w:p w:rsidR="00FA2A12" w:rsidRPr="00762103" w:rsidRDefault="00FA2A12" w:rsidP="004A5161">
      <w:pPr>
        <w:autoSpaceDE w:val="0"/>
        <w:autoSpaceDN w:val="0"/>
        <w:adjustRightInd w:val="0"/>
        <w:spacing w:after="0" w:line="360" w:lineRule="auto"/>
        <w:jc w:val="both"/>
        <w:rPr>
          <w:rFonts w:ascii="Times New Roman" w:hAnsi="Times New Roman" w:cs="Times New Roman"/>
          <w:sz w:val="24"/>
        </w:rPr>
      </w:pPr>
      <w:r w:rsidRPr="00CC7B13">
        <w:rPr>
          <w:rFonts w:ascii="Times New Roman" w:hAnsi="Times New Roman" w:cs="Times New Roman"/>
          <w:sz w:val="24"/>
        </w:rPr>
        <w:lastRenderedPageBreak/>
        <w:t xml:space="preserve">Hence, access to agricultural extension is crucial in proper use of other productive resources such as land, water, inputs, and others. </w:t>
      </w:r>
      <w:r w:rsidRPr="00CC7B13">
        <w:rPr>
          <w:rFonts w:ascii="Times New Roman" w:hAnsi="Times New Roman" w:cs="Times New Roman"/>
          <w:sz w:val="24"/>
          <w:szCs w:val="24"/>
        </w:rPr>
        <w:t xml:space="preserve">This variable was hypothesized to be </w:t>
      </w:r>
      <w:r>
        <w:rPr>
          <w:rFonts w:ascii="Times New Roman" w:hAnsi="Times New Roman" w:cs="Times New Roman"/>
          <w:sz w:val="24"/>
          <w:szCs w:val="24"/>
        </w:rPr>
        <w:t>negatively</w:t>
      </w:r>
      <w:r w:rsidRPr="00CC7B13">
        <w:rPr>
          <w:rFonts w:ascii="Times New Roman" w:hAnsi="Times New Roman" w:cs="Times New Roman"/>
          <w:sz w:val="24"/>
          <w:szCs w:val="24"/>
        </w:rPr>
        <w:t xml:space="preserve"> associated with food </w:t>
      </w:r>
      <w:r>
        <w:rPr>
          <w:rFonts w:ascii="Times New Roman" w:hAnsi="Times New Roman" w:cs="Times New Roman"/>
          <w:sz w:val="24"/>
          <w:szCs w:val="24"/>
        </w:rPr>
        <w:t>in</w:t>
      </w:r>
      <w:r w:rsidRPr="00CC7B13">
        <w:rPr>
          <w:rFonts w:ascii="Times New Roman" w:hAnsi="Times New Roman" w:cs="Times New Roman"/>
          <w:sz w:val="24"/>
          <w:szCs w:val="24"/>
        </w:rPr>
        <w:t xml:space="preserve">security of households. It was found to determine food </w:t>
      </w:r>
      <w:r>
        <w:rPr>
          <w:rFonts w:ascii="Times New Roman" w:hAnsi="Times New Roman" w:cs="Times New Roman"/>
          <w:sz w:val="24"/>
          <w:szCs w:val="24"/>
        </w:rPr>
        <w:t>in</w:t>
      </w:r>
      <w:r w:rsidRPr="00CC7B13">
        <w:rPr>
          <w:rFonts w:ascii="Times New Roman" w:hAnsi="Times New Roman" w:cs="Times New Roman"/>
          <w:sz w:val="24"/>
          <w:szCs w:val="24"/>
        </w:rPr>
        <w:t xml:space="preserve">security of female headed household at &lt;5% significance level and positively associated </w:t>
      </w:r>
      <w:r>
        <w:rPr>
          <w:rFonts w:ascii="Times New Roman" w:hAnsi="Times New Roman" w:cs="Times New Roman"/>
          <w:sz w:val="24"/>
          <w:szCs w:val="24"/>
        </w:rPr>
        <w:t xml:space="preserve">with </w:t>
      </w:r>
      <w:r w:rsidRPr="00CC7B13">
        <w:rPr>
          <w:rFonts w:ascii="Times New Roman" w:hAnsi="Times New Roman" w:cs="Times New Roman"/>
          <w:sz w:val="24"/>
          <w:szCs w:val="24"/>
        </w:rPr>
        <w:t xml:space="preserve">food </w:t>
      </w:r>
      <w:r>
        <w:rPr>
          <w:rFonts w:ascii="Times New Roman" w:hAnsi="Times New Roman" w:cs="Times New Roman"/>
          <w:sz w:val="24"/>
          <w:szCs w:val="24"/>
        </w:rPr>
        <w:t>in</w:t>
      </w:r>
      <w:r w:rsidRPr="00CC7B13">
        <w:rPr>
          <w:rFonts w:ascii="Times New Roman" w:hAnsi="Times New Roman" w:cs="Times New Roman"/>
          <w:sz w:val="24"/>
          <w:szCs w:val="24"/>
        </w:rPr>
        <w:t xml:space="preserve">security (see table </w:t>
      </w:r>
      <w:r w:rsidR="005C54EE">
        <w:rPr>
          <w:rFonts w:ascii="Times New Roman" w:hAnsi="Times New Roman" w:cs="Times New Roman"/>
          <w:sz w:val="24"/>
          <w:szCs w:val="24"/>
        </w:rPr>
        <w:t>22</w:t>
      </w:r>
      <w:r w:rsidRPr="00CC7B13">
        <w:rPr>
          <w:rFonts w:ascii="Times New Roman" w:hAnsi="Times New Roman" w:cs="Times New Roman"/>
          <w:sz w:val="24"/>
          <w:szCs w:val="24"/>
        </w:rPr>
        <w:t xml:space="preserve">). </w:t>
      </w:r>
      <w:r w:rsidRPr="00CC7B13">
        <w:rPr>
          <w:rFonts w:ascii="Times New Roman" w:hAnsi="Times New Roman" w:cs="Times New Roman"/>
          <w:color w:val="000000"/>
          <w:sz w:val="24"/>
        </w:rPr>
        <w:t xml:space="preserve">The interpretation of the result showed that if other things held constant, the odds ratio in favor of the probability of food </w:t>
      </w:r>
      <w:r>
        <w:rPr>
          <w:rFonts w:ascii="Times New Roman" w:hAnsi="Times New Roman" w:cs="Times New Roman"/>
          <w:color w:val="000000"/>
          <w:sz w:val="24"/>
        </w:rPr>
        <w:t>in</w:t>
      </w:r>
      <w:r w:rsidRPr="00CC7B13">
        <w:rPr>
          <w:rFonts w:ascii="Times New Roman" w:hAnsi="Times New Roman" w:cs="Times New Roman"/>
          <w:color w:val="000000"/>
          <w:sz w:val="24"/>
        </w:rPr>
        <w:t xml:space="preserve">security </w:t>
      </w:r>
      <w:r>
        <w:rPr>
          <w:rFonts w:ascii="Times New Roman" w:hAnsi="Times New Roman" w:cs="Times New Roman"/>
          <w:color w:val="000000"/>
          <w:sz w:val="24"/>
        </w:rPr>
        <w:t xml:space="preserve">decreased </w:t>
      </w:r>
      <w:r w:rsidRPr="00CC7B13">
        <w:rPr>
          <w:rFonts w:ascii="Times New Roman" w:hAnsi="Times New Roman" w:cs="Times New Roman"/>
          <w:color w:val="000000"/>
          <w:sz w:val="24"/>
        </w:rPr>
        <w:t xml:space="preserve">by a factor of </w:t>
      </w:r>
      <w:r w:rsidRPr="00CC7B13">
        <w:rPr>
          <w:rFonts w:ascii="Times New Roman" w:hAnsi="Times New Roman" w:cs="Times New Roman"/>
          <w:color w:val="000000"/>
          <w:sz w:val="24"/>
          <w:szCs w:val="24"/>
        </w:rPr>
        <w:t xml:space="preserve">0.244 </w:t>
      </w:r>
      <w:r w:rsidRPr="00CC7B13">
        <w:rPr>
          <w:rFonts w:ascii="Times New Roman" w:hAnsi="Times New Roman" w:cs="Times New Roman"/>
          <w:color w:val="000000"/>
          <w:sz w:val="24"/>
        </w:rPr>
        <w:t>as a household head access to extension service.</w:t>
      </w:r>
    </w:p>
    <w:p w:rsidR="00FA2A12" w:rsidRPr="007624D1" w:rsidRDefault="00FA2A12" w:rsidP="00E9735A">
      <w:pPr>
        <w:pStyle w:val="Heading3"/>
        <w:numPr>
          <w:ilvl w:val="3"/>
          <w:numId w:val="39"/>
        </w:numPr>
        <w:spacing w:line="480" w:lineRule="auto"/>
        <w:rPr>
          <w:rFonts w:ascii="Times New Roman" w:hAnsi="Times New Roman" w:cs="Times New Roman"/>
          <w:color w:val="000000" w:themeColor="text1"/>
          <w:sz w:val="24"/>
        </w:rPr>
      </w:pPr>
      <w:bookmarkStart w:id="157" w:name="_Toc140738969"/>
      <w:r w:rsidRPr="007624D1">
        <w:rPr>
          <w:rFonts w:ascii="Times New Roman" w:hAnsi="Times New Roman" w:cs="Times New Roman"/>
          <w:color w:val="000000" w:themeColor="text1"/>
          <w:sz w:val="24"/>
        </w:rPr>
        <w:t>Dependency ratio (DEPR)</w:t>
      </w:r>
      <w:bookmarkEnd w:id="157"/>
    </w:p>
    <w:p w:rsidR="00625199" w:rsidRDefault="00FA2A12" w:rsidP="00625199">
      <w:pPr>
        <w:spacing w:line="360" w:lineRule="auto"/>
        <w:jc w:val="both"/>
        <w:rPr>
          <w:rFonts w:ascii="Times New Roman" w:hAnsi="Times New Roman" w:cs="Times New Roman"/>
          <w:sz w:val="24"/>
          <w:szCs w:val="24"/>
        </w:rPr>
      </w:pPr>
      <w:r w:rsidRPr="00CC7B13">
        <w:rPr>
          <w:rFonts w:ascii="Times New Roman" w:hAnsi="Times New Roman" w:cs="Times New Roman"/>
          <w:sz w:val="24"/>
          <w:szCs w:val="24"/>
        </w:rPr>
        <w:t xml:space="preserve">In line with the previous expectation, dependency ratio found to have a significant and negative correlation with food security of households. It is expected that as dependency ratio increase the probability </w:t>
      </w:r>
      <w:r w:rsidRPr="00062DD5">
        <w:rPr>
          <w:rFonts w:ascii="Times New Roman" w:hAnsi="Times New Roman" w:cs="Times New Roman"/>
          <w:sz w:val="24"/>
          <w:szCs w:val="24"/>
        </w:rPr>
        <w:t>to a household being food secure will decreases. A unit increase in dependent ratio in a household member causes the probability of participation in agriculture plus off-farm plus non-farm activities will decline (</w:t>
      </w:r>
      <w:proofErr w:type="spellStart"/>
      <w:r w:rsidRPr="00062DD5">
        <w:rPr>
          <w:rFonts w:ascii="Times New Roman" w:hAnsi="Times New Roman" w:cs="Times New Roman"/>
          <w:sz w:val="24"/>
          <w:szCs w:val="24"/>
        </w:rPr>
        <w:t>Anisho</w:t>
      </w:r>
      <w:proofErr w:type="spellEnd"/>
      <w:r w:rsidRPr="00062DD5">
        <w:rPr>
          <w:rFonts w:ascii="Times New Roman" w:hAnsi="Times New Roman" w:cs="Times New Roman"/>
          <w:sz w:val="24"/>
          <w:szCs w:val="24"/>
        </w:rPr>
        <w:t>, 2016).</w:t>
      </w:r>
      <w:r w:rsidRPr="00CC7B13">
        <w:rPr>
          <w:rFonts w:ascii="Times New Roman" w:hAnsi="Times New Roman" w:cs="Times New Roman"/>
          <w:sz w:val="24"/>
          <w:szCs w:val="24"/>
        </w:rPr>
        <w:t xml:space="preserve"> Keeping all other variables in the model held constant, when one number of the dependent family member added to the household member, chance of a house hold become food secure will decreases by a factor of 2.289. </w:t>
      </w:r>
      <w:r>
        <w:rPr>
          <w:rFonts w:ascii="Times New Roman" w:hAnsi="Times New Roman" w:cs="Times New Roman"/>
          <w:sz w:val="24"/>
          <w:szCs w:val="24"/>
        </w:rPr>
        <w:t xml:space="preserve">This mean, it is 2.289 times more unlikely that a household having high dependency ratio to become food secure. The chance that </w:t>
      </w:r>
      <w:r w:rsidR="00531C57">
        <w:rPr>
          <w:rFonts w:ascii="Times New Roman" w:hAnsi="Times New Roman" w:cs="Times New Roman"/>
          <w:sz w:val="24"/>
          <w:szCs w:val="24"/>
        </w:rPr>
        <w:t>households</w:t>
      </w:r>
      <w:r>
        <w:rPr>
          <w:rFonts w:ascii="Times New Roman" w:hAnsi="Times New Roman" w:cs="Times New Roman"/>
          <w:sz w:val="24"/>
          <w:szCs w:val="24"/>
        </w:rPr>
        <w:t xml:space="preserve"> with high dependency ratio become food secure is 228.9% lower than a household who have low dependency ratio. </w:t>
      </w:r>
      <w:r w:rsidRPr="00CC7B13">
        <w:rPr>
          <w:rFonts w:ascii="Times New Roman" w:hAnsi="Times New Roman" w:cs="Times New Roman"/>
          <w:sz w:val="24"/>
          <w:szCs w:val="24"/>
        </w:rPr>
        <w:t xml:space="preserve">On the other hand the probability of a household with high dependency ratio become food insecure is 69.6%. The probability of being food secure with high dependency ratio is only 30.4% </w:t>
      </w:r>
      <w:r w:rsidRPr="00137DC7">
        <w:rPr>
          <w:rFonts w:ascii="Times New Roman" w:hAnsi="Times New Roman" w:cs="Times New Roman"/>
          <w:sz w:val="24"/>
          <w:szCs w:val="24"/>
        </w:rPr>
        <w:t>This finding is similar to (</w:t>
      </w:r>
      <w:proofErr w:type="spellStart"/>
      <w:r w:rsidRPr="00137DC7">
        <w:rPr>
          <w:rFonts w:ascii="Times New Roman" w:hAnsi="Times New Roman" w:cs="Times New Roman"/>
          <w:sz w:val="24"/>
          <w:szCs w:val="24"/>
        </w:rPr>
        <w:t>Adugna</w:t>
      </w:r>
      <w:proofErr w:type="spellEnd"/>
      <w:r w:rsidRPr="00137DC7">
        <w:rPr>
          <w:rFonts w:ascii="Times New Roman" w:hAnsi="Times New Roman" w:cs="Times New Roman"/>
          <w:sz w:val="24"/>
          <w:szCs w:val="24"/>
        </w:rPr>
        <w:t xml:space="preserve"> and </w:t>
      </w:r>
      <w:proofErr w:type="spellStart"/>
      <w:r w:rsidRPr="00137DC7">
        <w:rPr>
          <w:rFonts w:ascii="Times New Roman" w:hAnsi="Times New Roman" w:cs="Times New Roman"/>
          <w:sz w:val="24"/>
          <w:szCs w:val="24"/>
        </w:rPr>
        <w:t>Wagayehu</w:t>
      </w:r>
      <w:proofErr w:type="spellEnd"/>
      <w:r w:rsidRPr="00137DC7">
        <w:rPr>
          <w:rFonts w:ascii="Times New Roman" w:hAnsi="Times New Roman" w:cs="Times New Roman"/>
          <w:sz w:val="24"/>
          <w:szCs w:val="24"/>
        </w:rPr>
        <w:t>, 2012)</w:t>
      </w:r>
      <w:r w:rsidRPr="00CC7B13">
        <w:rPr>
          <w:rFonts w:ascii="Times New Roman" w:hAnsi="Times New Roman" w:cs="Times New Roman"/>
          <w:sz w:val="24"/>
          <w:szCs w:val="24"/>
        </w:rPr>
        <w:t xml:space="preserve"> and contradicts </w:t>
      </w:r>
      <w:r w:rsidRPr="0031179F">
        <w:rPr>
          <w:rFonts w:ascii="Times New Roman" w:hAnsi="Times New Roman" w:cs="Times New Roman"/>
          <w:sz w:val="24"/>
          <w:szCs w:val="24"/>
        </w:rPr>
        <w:t>with (</w:t>
      </w:r>
      <w:proofErr w:type="spellStart"/>
      <w:r w:rsidRPr="0031179F">
        <w:rPr>
          <w:rFonts w:ascii="Times New Roman" w:hAnsi="Times New Roman" w:cs="Times New Roman"/>
          <w:sz w:val="24"/>
          <w:szCs w:val="24"/>
        </w:rPr>
        <w:t>Dessalegn</w:t>
      </w:r>
      <w:proofErr w:type="spellEnd"/>
      <w:r w:rsidRPr="0031179F">
        <w:rPr>
          <w:rFonts w:ascii="Times New Roman" w:hAnsi="Times New Roman" w:cs="Times New Roman"/>
          <w:sz w:val="24"/>
          <w:szCs w:val="24"/>
        </w:rPr>
        <w:t xml:space="preserve"> and </w:t>
      </w:r>
      <w:proofErr w:type="spellStart"/>
      <w:r w:rsidRPr="0031179F">
        <w:rPr>
          <w:rFonts w:ascii="Times New Roman" w:hAnsi="Times New Roman" w:cs="Times New Roman"/>
          <w:sz w:val="24"/>
          <w:szCs w:val="24"/>
        </w:rPr>
        <w:t>Ashagrie</w:t>
      </w:r>
      <w:proofErr w:type="spellEnd"/>
      <w:r w:rsidRPr="0031179F">
        <w:rPr>
          <w:rFonts w:ascii="Times New Roman" w:hAnsi="Times New Roman" w:cs="Times New Roman"/>
          <w:sz w:val="24"/>
          <w:szCs w:val="24"/>
        </w:rPr>
        <w:t xml:space="preserve"> 2016).</w:t>
      </w:r>
    </w:p>
    <w:p w:rsidR="00625199" w:rsidRDefault="00625199" w:rsidP="00625199">
      <w:pPr>
        <w:spacing w:line="360" w:lineRule="auto"/>
        <w:jc w:val="both"/>
        <w:rPr>
          <w:rFonts w:ascii="Times New Roman" w:hAnsi="Times New Roman" w:cs="Times New Roman"/>
        </w:rPr>
      </w:pPr>
    </w:p>
    <w:p w:rsidR="002F2594" w:rsidRPr="00B91459" w:rsidRDefault="00D914D2" w:rsidP="00625199">
      <w:pPr>
        <w:pStyle w:val="Heading1"/>
        <w:rPr>
          <w:rFonts w:ascii="Times New Roman" w:hAnsi="Times New Roman" w:cs="Times New Roman"/>
          <w:color w:val="auto"/>
          <w:sz w:val="24"/>
          <w:szCs w:val="24"/>
        </w:rPr>
      </w:pPr>
      <w:bookmarkStart w:id="158" w:name="_Toc140738970"/>
      <w:r w:rsidRPr="00F57708">
        <w:rPr>
          <w:rFonts w:ascii="Times New Roman" w:hAnsi="Times New Roman" w:cs="Times New Roman"/>
          <w:color w:val="auto"/>
          <w:sz w:val="32"/>
        </w:rPr>
        <w:lastRenderedPageBreak/>
        <w:t>CHAPTER FIVE:</w:t>
      </w:r>
      <w:r w:rsidR="00CA0D4A" w:rsidRPr="00F57708">
        <w:rPr>
          <w:rFonts w:ascii="Times New Roman" w:hAnsi="Times New Roman" w:cs="Times New Roman"/>
          <w:color w:val="auto"/>
          <w:sz w:val="32"/>
        </w:rPr>
        <w:t xml:space="preserve"> SUMMAR</w:t>
      </w:r>
      <w:r w:rsidR="002F2594" w:rsidRPr="00F57708">
        <w:rPr>
          <w:rFonts w:ascii="Times New Roman" w:hAnsi="Times New Roman" w:cs="Times New Roman"/>
          <w:color w:val="auto"/>
          <w:sz w:val="32"/>
        </w:rPr>
        <w:t>Y, CONCLUSION AND RECOMMENDATIO</w:t>
      </w:r>
      <w:bookmarkEnd w:id="158"/>
    </w:p>
    <w:p w:rsidR="00603C9E" w:rsidRPr="00F57708" w:rsidRDefault="00966729" w:rsidP="007D463E">
      <w:pPr>
        <w:pStyle w:val="Heading2"/>
        <w:numPr>
          <w:ilvl w:val="1"/>
          <w:numId w:val="22"/>
        </w:numPr>
        <w:spacing w:line="480" w:lineRule="auto"/>
        <w:rPr>
          <w:rFonts w:ascii="Times New Roman" w:hAnsi="Times New Roman" w:cs="Times New Roman"/>
          <w:color w:val="000000" w:themeColor="text1"/>
          <w:sz w:val="28"/>
        </w:rPr>
      </w:pPr>
      <w:bookmarkStart w:id="159" w:name="_Toc140738971"/>
      <w:r w:rsidRPr="00F57708">
        <w:rPr>
          <w:rFonts w:ascii="Times New Roman" w:hAnsi="Times New Roman" w:cs="Times New Roman"/>
          <w:color w:val="000000" w:themeColor="text1"/>
          <w:sz w:val="28"/>
        </w:rPr>
        <w:t>SUMMARY</w:t>
      </w:r>
      <w:bookmarkEnd w:id="159"/>
    </w:p>
    <w:p w:rsidR="00306127" w:rsidRDefault="00305167" w:rsidP="00306127">
      <w:pPr>
        <w:autoSpaceDE w:val="0"/>
        <w:autoSpaceDN w:val="0"/>
        <w:adjustRightInd w:val="0"/>
        <w:spacing w:line="360" w:lineRule="auto"/>
        <w:jc w:val="both"/>
        <w:rPr>
          <w:rFonts w:ascii="Times New Roman" w:hAnsi="Times New Roman" w:cs="Times New Roman"/>
          <w:sz w:val="24"/>
          <w:szCs w:val="20"/>
        </w:rPr>
      </w:pPr>
      <w:r w:rsidRPr="00290B87">
        <w:rPr>
          <w:rFonts w:ascii="Times New Roman" w:hAnsi="Times New Roman" w:cs="Times New Roman"/>
          <w:sz w:val="24"/>
          <w:szCs w:val="20"/>
        </w:rPr>
        <w:t xml:space="preserve">The central theme of this study was to investigate household food security status and its determinants in </w:t>
      </w:r>
      <w:proofErr w:type="spellStart"/>
      <w:r w:rsidR="00D652FB">
        <w:rPr>
          <w:rFonts w:ascii="Times New Roman" w:hAnsi="Times New Roman" w:cs="Times New Roman"/>
          <w:sz w:val="24"/>
          <w:szCs w:val="20"/>
        </w:rPr>
        <w:t>Adama</w:t>
      </w:r>
      <w:proofErr w:type="spellEnd"/>
      <w:r w:rsidR="00D652FB">
        <w:rPr>
          <w:rFonts w:ascii="Times New Roman" w:hAnsi="Times New Roman" w:cs="Times New Roman"/>
          <w:sz w:val="24"/>
          <w:szCs w:val="20"/>
        </w:rPr>
        <w:t xml:space="preserve"> </w:t>
      </w:r>
      <w:proofErr w:type="spellStart"/>
      <w:r w:rsidR="00D652FB">
        <w:rPr>
          <w:rFonts w:ascii="Times New Roman" w:hAnsi="Times New Roman" w:cs="Times New Roman"/>
          <w:sz w:val="24"/>
          <w:szCs w:val="20"/>
        </w:rPr>
        <w:t>wereda</w:t>
      </w:r>
      <w:proofErr w:type="spellEnd"/>
      <w:r w:rsidR="00D652FB">
        <w:rPr>
          <w:rFonts w:ascii="Times New Roman" w:hAnsi="Times New Roman" w:cs="Times New Roman"/>
          <w:sz w:val="24"/>
          <w:szCs w:val="20"/>
        </w:rPr>
        <w:t xml:space="preserve"> East </w:t>
      </w:r>
      <w:proofErr w:type="spellStart"/>
      <w:r w:rsidR="00D652FB">
        <w:rPr>
          <w:rFonts w:ascii="Times New Roman" w:hAnsi="Times New Roman" w:cs="Times New Roman"/>
          <w:sz w:val="24"/>
          <w:szCs w:val="20"/>
        </w:rPr>
        <w:t>shoa</w:t>
      </w:r>
      <w:proofErr w:type="spellEnd"/>
      <w:r w:rsidR="00DE4250" w:rsidRPr="00290B87">
        <w:rPr>
          <w:rFonts w:ascii="Times New Roman" w:hAnsi="Times New Roman" w:cs="Times New Roman"/>
          <w:sz w:val="24"/>
          <w:szCs w:val="20"/>
        </w:rPr>
        <w:t xml:space="preserve"> zone, </w:t>
      </w:r>
      <w:proofErr w:type="spellStart"/>
      <w:r w:rsidR="00DE4250" w:rsidRPr="00290B87">
        <w:rPr>
          <w:rFonts w:ascii="Times New Roman" w:hAnsi="Times New Roman" w:cs="Times New Roman"/>
          <w:sz w:val="24"/>
          <w:szCs w:val="20"/>
        </w:rPr>
        <w:t>Oromia</w:t>
      </w:r>
      <w:proofErr w:type="spellEnd"/>
      <w:r w:rsidR="00DE4250" w:rsidRPr="00290B87">
        <w:rPr>
          <w:rFonts w:ascii="Times New Roman" w:hAnsi="Times New Roman" w:cs="Times New Roman"/>
          <w:sz w:val="24"/>
          <w:szCs w:val="20"/>
        </w:rPr>
        <w:t xml:space="preserve"> region</w:t>
      </w:r>
      <w:r w:rsidRPr="00290B87">
        <w:rPr>
          <w:rFonts w:ascii="Times New Roman" w:hAnsi="Times New Roman" w:cs="Times New Roman"/>
          <w:sz w:val="24"/>
          <w:szCs w:val="20"/>
        </w:rPr>
        <w:t>. The study revealed that the status of household food security is determined mainly by access to productive resources/asset that is required to produce and generate income</w:t>
      </w:r>
      <w:r w:rsidR="00290B87">
        <w:rPr>
          <w:rFonts w:ascii="Times New Roman" w:hAnsi="Times New Roman" w:cs="Times New Roman"/>
          <w:sz w:val="24"/>
          <w:szCs w:val="20"/>
        </w:rPr>
        <w:t xml:space="preserve"> /land/</w:t>
      </w:r>
      <w:r w:rsidR="00DE4250" w:rsidRPr="00290B87">
        <w:rPr>
          <w:rFonts w:ascii="Times New Roman" w:hAnsi="Times New Roman" w:cs="Times New Roman"/>
          <w:sz w:val="24"/>
          <w:szCs w:val="20"/>
        </w:rPr>
        <w:t xml:space="preserve"> and demographic</w:t>
      </w:r>
      <w:r w:rsidR="00002FC9">
        <w:rPr>
          <w:rFonts w:ascii="Times New Roman" w:hAnsi="Times New Roman" w:cs="Times New Roman"/>
          <w:sz w:val="24"/>
          <w:szCs w:val="20"/>
        </w:rPr>
        <w:t xml:space="preserve"> (</w:t>
      </w:r>
      <w:r w:rsidR="00290B87">
        <w:rPr>
          <w:rFonts w:ascii="Times New Roman" w:hAnsi="Times New Roman" w:cs="Times New Roman"/>
          <w:sz w:val="24"/>
          <w:szCs w:val="20"/>
        </w:rPr>
        <w:t>age, dependency ratio</w:t>
      </w:r>
      <w:r w:rsidR="00002FC9">
        <w:rPr>
          <w:rFonts w:ascii="Times New Roman" w:hAnsi="Times New Roman" w:cs="Times New Roman"/>
          <w:sz w:val="24"/>
          <w:szCs w:val="20"/>
        </w:rPr>
        <w:t xml:space="preserve"> and education status)</w:t>
      </w:r>
      <w:r w:rsidR="00DE4250" w:rsidRPr="00290B87">
        <w:rPr>
          <w:rFonts w:ascii="Times New Roman" w:hAnsi="Times New Roman" w:cs="Times New Roman"/>
          <w:sz w:val="24"/>
          <w:szCs w:val="20"/>
        </w:rPr>
        <w:t xml:space="preserve"> and institutional variables</w:t>
      </w:r>
      <w:r w:rsidR="00002FC9">
        <w:rPr>
          <w:rFonts w:ascii="Times New Roman" w:hAnsi="Times New Roman" w:cs="Times New Roman"/>
          <w:sz w:val="24"/>
          <w:szCs w:val="20"/>
        </w:rPr>
        <w:t xml:space="preserve"> (</w:t>
      </w:r>
      <w:r w:rsidR="00290B87">
        <w:rPr>
          <w:rFonts w:ascii="Times New Roman" w:hAnsi="Times New Roman" w:cs="Times New Roman"/>
          <w:sz w:val="24"/>
          <w:szCs w:val="20"/>
        </w:rPr>
        <w:t>extension service</w:t>
      </w:r>
      <w:r w:rsidR="00002FC9">
        <w:rPr>
          <w:rFonts w:ascii="Times New Roman" w:hAnsi="Times New Roman" w:cs="Times New Roman"/>
          <w:sz w:val="24"/>
          <w:szCs w:val="20"/>
        </w:rPr>
        <w:t>)</w:t>
      </w:r>
      <w:r w:rsidR="00290B87">
        <w:rPr>
          <w:rFonts w:ascii="Times New Roman" w:hAnsi="Times New Roman" w:cs="Times New Roman"/>
          <w:sz w:val="24"/>
          <w:szCs w:val="20"/>
        </w:rPr>
        <w:t xml:space="preserve">. </w:t>
      </w:r>
      <w:r w:rsidR="00002FC9">
        <w:rPr>
          <w:rFonts w:ascii="Times New Roman" w:hAnsi="Times New Roman" w:cs="Times New Roman"/>
          <w:sz w:val="24"/>
          <w:szCs w:val="20"/>
        </w:rPr>
        <w:t>Age of the household head, education status of the house hold, size of farm land</w:t>
      </w:r>
      <w:r w:rsidRPr="00290B87">
        <w:rPr>
          <w:rFonts w:ascii="Times New Roman" w:hAnsi="Times New Roman" w:cs="Times New Roman"/>
          <w:sz w:val="24"/>
          <w:szCs w:val="20"/>
        </w:rPr>
        <w:t xml:space="preserve">, access to </w:t>
      </w:r>
      <w:r w:rsidR="00DE4250" w:rsidRPr="00290B87">
        <w:rPr>
          <w:rFonts w:ascii="Times New Roman" w:hAnsi="Times New Roman" w:cs="Times New Roman"/>
          <w:sz w:val="24"/>
          <w:szCs w:val="20"/>
        </w:rPr>
        <w:t>extension service</w:t>
      </w:r>
      <w:r w:rsidR="00002FC9">
        <w:rPr>
          <w:rFonts w:ascii="Times New Roman" w:hAnsi="Times New Roman" w:cs="Times New Roman"/>
          <w:sz w:val="24"/>
          <w:szCs w:val="20"/>
        </w:rPr>
        <w:t xml:space="preserve"> and dependency ratio</w:t>
      </w:r>
      <w:r w:rsidRPr="00290B87">
        <w:rPr>
          <w:rFonts w:ascii="Times New Roman" w:hAnsi="Times New Roman" w:cs="Times New Roman"/>
          <w:sz w:val="24"/>
          <w:szCs w:val="20"/>
        </w:rPr>
        <w:t xml:space="preserve"> significantly </w:t>
      </w:r>
      <w:r w:rsidR="00C30390">
        <w:rPr>
          <w:rFonts w:ascii="Times New Roman" w:hAnsi="Times New Roman" w:cs="Times New Roman"/>
          <w:sz w:val="24"/>
          <w:szCs w:val="20"/>
        </w:rPr>
        <w:t>at less than 5</w:t>
      </w:r>
      <w:r w:rsidR="00002FC9">
        <w:rPr>
          <w:rFonts w:ascii="Times New Roman" w:hAnsi="Times New Roman" w:cs="Times New Roman"/>
          <w:sz w:val="24"/>
          <w:szCs w:val="20"/>
        </w:rPr>
        <w:t xml:space="preserve">% </w:t>
      </w:r>
      <w:r w:rsidRPr="00290B87">
        <w:rPr>
          <w:rFonts w:ascii="Times New Roman" w:hAnsi="Times New Roman" w:cs="Times New Roman"/>
          <w:sz w:val="24"/>
          <w:szCs w:val="20"/>
        </w:rPr>
        <w:t>determine the household food security. This implies that, households that have no adequate amount of these resources might not have the means and ability to produce enough food/or to generate adequate income on sustainable basis. Food security requires sustainability of available food production and consumption by indiv</w:t>
      </w:r>
      <w:r w:rsidR="00002FC9">
        <w:rPr>
          <w:rFonts w:ascii="Times New Roman" w:hAnsi="Times New Roman" w:cs="Times New Roman"/>
          <w:sz w:val="24"/>
          <w:szCs w:val="20"/>
        </w:rPr>
        <w:t xml:space="preserve">idual members in the household. </w:t>
      </w:r>
      <w:r w:rsidRPr="00290B87">
        <w:rPr>
          <w:rFonts w:ascii="Times New Roman" w:hAnsi="Times New Roman" w:cs="Times New Roman"/>
          <w:sz w:val="24"/>
          <w:szCs w:val="20"/>
        </w:rPr>
        <w:t xml:space="preserve">It has been pointed out in the discussions that, a </w:t>
      </w:r>
      <w:r w:rsidR="00DE4250" w:rsidRPr="00290B87">
        <w:rPr>
          <w:rFonts w:ascii="Times New Roman" w:hAnsi="Times New Roman" w:cs="Times New Roman"/>
          <w:sz w:val="24"/>
          <w:szCs w:val="20"/>
        </w:rPr>
        <w:t>significant</w:t>
      </w:r>
      <w:r w:rsidRPr="00290B87">
        <w:rPr>
          <w:rFonts w:ascii="Times New Roman" w:hAnsi="Times New Roman" w:cs="Times New Roman"/>
          <w:sz w:val="24"/>
          <w:szCs w:val="20"/>
        </w:rPr>
        <w:t xml:space="preserve"> proportion of the households in the study area are food insecure due to poor access to resources to produce and purchase adequate amount of food grains. It is concluded that, households who do not have the capacity to command adequate amount of productive resources and/or who have no options to generate income are severely food insecure. It is needless to mention that, shortage of farmland associated with large family size</w:t>
      </w:r>
      <w:r w:rsidR="00002FC9">
        <w:rPr>
          <w:rFonts w:ascii="Times New Roman" w:hAnsi="Times New Roman" w:cs="Times New Roman"/>
          <w:sz w:val="24"/>
          <w:szCs w:val="20"/>
        </w:rPr>
        <w:t xml:space="preserve"> or dependency ratio</w:t>
      </w:r>
      <w:r w:rsidRPr="00290B87">
        <w:rPr>
          <w:rFonts w:ascii="Times New Roman" w:hAnsi="Times New Roman" w:cs="Times New Roman"/>
          <w:sz w:val="24"/>
          <w:szCs w:val="20"/>
        </w:rPr>
        <w:t xml:space="preserve"> exerted more pressure on the available resources.</w:t>
      </w:r>
    </w:p>
    <w:p w:rsidR="00251B83" w:rsidRDefault="00305167" w:rsidP="005C55D8">
      <w:pPr>
        <w:autoSpaceDE w:val="0"/>
        <w:autoSpaceDN w:val="0"/>
        <w:adjustRightInd w:val="0"/>
        <w:spacing w:line="360" w:lineRule="auto"/>
        <w:jc w:val="both"/>
        <w:rPr>
          <w:rFonts w:ascii="Times New Roman" w:hAnsi="Times New Roman" w:cs="Times New Roman"/>
          <w:sz w:val="24"/>
          <w:szCs w:val="24"/>
        </w:rPr>
      </w:pPr>
      <w:r w:rsidRPr="00290B87">
        <w:rPr>
          <w:rFonts w:ascii="Times New Roman" w:hAnsi="Times New Roman" w:cs="Times New Roman"/>
          <w:sz w:val="24"/>
          <w:szCs w:val="24"/>
        </w:rPr>
        <w:t xml:space="preserve">The study area, </w:t>
      </w:r>
      <w:proofErr w:type="spellStart"/>
      <w:r w:rsidR="00D652FB">
        <w:rPr>
          <w:rFonts w:ascii="Times New Roman" w:hAnsi="Times New Roman" w:cs="Times New Roman"/>
          <w:sz w:val="24"/>
          <w:szCs w:val="24"/>
        </w:rPr>
        <w:t>Adama</w:t>
      </w:r>
      <w:proofErr w:type="spellEnd"/>
      <w:r w:rsidR="00D652FB">
        <w:rPr>
          <w:rFonts w:ascii="Times New Roman" w:hAnsi="Times New Roman" w:cs="Times New Roman"/>
          <w:sz w:val="24"/>
          <w:szCs w:val="24"/>
        </w:rPr>
        <w:t xml:space="preserve"> </w:t>
      </w:r>
      <w:proofErr w:type="spellStart"/>
      <w:r w:rsidR="00D652FB">
        <w:rPr>
          <w:rFonts w:ascii="Times New Roman" w:hAnsi="Times New Roman" w:cs="Times New Roman"/>
          <w:sz w:val="24"/>
          <w:szCs w:val="24"/>
        </w:rPr>
        <w:t>wereda</w:t>
      </w:r>
      <w:proofErr w:type="spellEnd"/>
      <w:r w:rsidRPr="00290B87">
        <w:rPr>
          <w:rFonts w:ascii="Times New Roman" w:hAnsi="Times New Roman" w:cs="Times New Roman"/>
          <w:sz w:val="24"/>
          <w:szCs w:val="24"/>
        </w:rPr>
        <w:t>, is one of the seasonally food insecure areas of</w:t>
      </w:r>
      <w:r w:rsidR="00C30390">
        <w:rPr>
          <w:rFonts w:ascii="Times New Roman" w:hAnsi="Times New Roman" w:cs="Times New Roman"/>
          <w:sz w:val="24"/>
          <w:szCs w:val="24"/>
        </w:rPr>
        <w:t xml:space="preserve"> </w:t>
      </w:r>
      <w:r w:rsidR="008D49BE">
        <w:rPr>
          <w:rFonts w:ascii="Times New Roman" w:hAnsi="Times New Roman" w:cs="Times New Roman"/>
          <w:sz w:val="24"/>
          <w:szCs w:val="24"/>
        </w:rPr>
        <w:t xml:space="preserve">the Region. </w:t>
      </w:r>
      <w:r w:rsidRPr="00290B87">
        <w:rPr>
          <w:rFonts w:ascii="Times New Roman" w:hAnsi="Times New Roman" w:cs="Times New Roman"/>
          <w:sz w:val="24"/>
          <w:szCs w:val="24"/>
        </w:rPr>
        <w:t>The existence</w:t>
      </w:r>
      <w:r w:rsidR="00002FC9">
        <w:rPr>
          <w:rFonts w:ascii="Times New Roman" w:hAnsi="Times New Roman" w:cs="Times New Roman"/>
          <w:sz w:val="24"/>
          <w:szCs w:val="24"/>
        </w:rPr>
        <w:t xml:space="preserve"> of structural, socio-economic, </w:t>
      </w:r>
      <w:r w:rsidR="00703E25" w:rsidRPr="00290B87">
        <w:rPr>
          <w:rFonts w:ascii="Times New Roman" w:hAnsi="Times New Roman" w:cs="Times New Roman"/>
          <w:sz w:val="24"/>
          <w:szCs w:val="24"/>
        </w:rPr>
        <w:t xml:space="preserve">demographic and other </w:t>
      </w:r>
      <w:r w:rsidRPr="00290B87">
        <w:rPr>
          <w:rFonts w:ascii="Times New Roman" w:hAnsi="Times New Roman" w:cs="Times New Roman"/>
          <w:sz w:val="24"/>
          <w:szCs w:val="24"/>
        </w:rPr>
        <w:t>factors underlying the poverty and seasonal food insecurity proble</w:t>
      </w:r>
      <w:r w:rsidR="00703E25" w:rsidRPr="00290B87">
        <w:rPr>
          <w:rFonts w:ascii="Times New Roman" w:hAnsi="Times New Roman" w:cs="Times New Roman"/>
          <w:sz w:val="24"/>
          <w:szCs w:val="24"/>
        </w:rPr>
        <w:t xml:space="preserve">m in the study area. Hence, the </w:t>
      </w:r>
      <w:r w:rsidRPr="00290B87">
        <w:rPr>
          <w:rFonts w:ascii="Times New Roman" w:hAnsi="Times New Roman" w:cs="Times New Roman"/>
          <w:sz w:val="24"/>
          <w:szCs w:val="24"/>
        </w:rPr>
        <w:t>main objective of this study was to identify the major factors of food insecurity in the rural households of</w:t>
      </w:r>
      <w:r w:rsidR="00703E25" w:rsidRPr="00290B87">
        <w:rPr>
          <w:rFonts w:ascii="Times New Roman" w:hAnsi="Times New Roman" w:cs="Times New Roman"/>
          <w:sz w:val="24"/>
          <w:szCs w:val="24"/>
        </w:rPr>
        <w:t xml:space="preserve"> female headed in</w:t>
      </w:r>
      <w:r w:rsidR="00C30390">
        <w:rPr>
          <w:rFonts w:ascii="Times New Roman" w:hAnsi="Times New Roman" w:cs="Times New Roman"/>
          <w:sz w:val="24"/>
          <w:szCs w:val="24"/>
        </w:rPr>
        <w:t xml:space="preserve"> </w:t>
      </w:r>
      <w:proofErr w:type="spellStart"/>
      <w:r w:rsidR="00703E25" w:rsidRPr="00290B87">
        <w:rPr>
          <w:rFonts w:ascii="Times New Roman" w:hAnsi="Times New Roman" w:cs="Times New Roman"/>
          <w:sz w:val="24"/>
          <w:szCs w:val="24"/>
        </w:rPr>
        <w:t>Adama</w:t>
      </w:r>
      <w:proofErr w:type="spellEnd"/>
      <w:r w:rsidR="00703E25" w:rsidRPr="00290B87">
        <w:rPr>
          <w:rFonts w:ascii="Times New Roman" w:hAnsi="Times New Roman" w:cs="Times New Roman"/>
          <w:sz w:val="24"/>
          <w:szCs w:val="24"/>
        </w:rPr>
        <w:t xml:space="preserve"> district</w:t>
      </w:r>
      <w:r w:rsidRPr="00290B87">
        <w:rPr>
          <w:rFonts w:ascii="Times New Roman" w:hAnsi="Times New Roman" w:cs="Times New Roman"/>
          <w:sz w:val="24"/>
          <w:szCs w:val="24"/>
        </w:rPr>
        <w:t xml:space="preserve">, </w:t>
      </w:r>
      <w:proofErr w:type="spellStart"/>
      <w:r w:rsidR="00703E25" w:rsidRPr="00290B87">
        <w:rPr>
          <w:rFonts w:ascii="Times New Roman" w:hAnsi="Times New Roman" w:cs="Times New Roman"/>
          <w:sz w:val="24"/>
          <w:szCs w:val="24"/>
        </w:rPr>
        <w:t>Oromia</w:t>
      </w:r>
      <w:proofErr w:type="spellEnd"/>
      <w:r w:rsidR="00703E25" w:rsidRPr="00290B87">
        <w:rPr>
          <w:rFonts w:ascii="Times New Roman" w:hAnsi="Times New Roman" w:cs="Times New Roman"/>
          <w:sz w:val="24"/>
          <w:szCs w:val="24"/>
        </w:rPr>
        <w:t xml:space="preserve"> region</w:t>
      </w:r>
      <w:r w:rsidRPr="00290B87">
        <w:rPr>
          <w:rFonts w:ascii="Times New Roman" w:hAnsi="Times New Roman" w:cs="Times New Roman"/>
          <w:sz w:val="24"/>
          <w:szCs w:val="24"/>
        </w:rPr>
        <w:t>,</w:t>
      </w:r>
      <w:r w:rsidR="00703E25" w:rsidRPr="00290B87">
        <w:rPr>
          <w:rFonts w:ascii="Times New Roman" w:hAnsi="Times New Roman" w:cs="Times New Roman"/>
          <w:sz w:val="24"/>
          <w:szCs w:val="24"/>
        </w:rPr>
        <w:t xml:space="preserve"> Ethiopia. For this study, four</w:t>
      </w:r>
      <w:r w:rsidR="00C30390">
        <w:rPr>
          <w:rFonts w:ascii="Times New Roman" w:hAnsi="Times New Roman" w:cs="Times New Roman"/>
          <w:sz w:val="24"/>
          <w:szCs w:val="24"/>
        </w:rPr>
        <w:t xml:space="preserve"> </w:t>
      </w:r>
      <w:r w:rsidR="00703E25" w:rsidRPr="00290B87">
        <w:rPr>
          <w:rFonts w:ascii="Times New Roman" w:hAnsi="Times New Roman" w:cs="Times New Roman"/>
          <w:sz w:val="24"/>
          <w:szCs w:val="24"/>
        </w:rPr>
        <w:t xml:space="preserve">rural </w:t>
      </w:r>
      <w:proofErr w:type="spellStart"/>
      <w:r w:rsidRPr="00290B87">
        <w:rPr>
          <w:rFonts w:ascii="Times New Roman" w:hAnsi="Times New Roman" w:cs="Times New Roman"/>
          <w:sz w:val="24"/>
          <w:szCs w:val="24"/>
        </w:rPr>
        <w:t>Kebeles</w:t>
      </w:r>
      <w:proofErr w:type="spellEnd"/>
      <w:r w:rsidRPr="00290B87">
        <w:rPr>
          <w:rFonts w:ascii="Times New Roman" w:hAnsi="Times New Roman" w:cs="Times New Roman"/>
          <w:sz w:val="24"/>
          <w:szCs w:val="24"/>
        </w:rPr>
        <w:t xml:space="preserve"> (</w:t>
      </w:r>
      <w:proofErr w:type="spellStart"/>
      <w:r w:rsidR="00703E25" w:rsidRPr="00290B87">
        <w:rPr>
          <w:rFonts w:ascii="Times New Roman" w:hAnsi="Times New Roman" w:cs="Times New Roman"/>
          <w:sz w:val="24"/>
          <w:szCs w:val="24"/>
        </w:rPr>
        <w:t>Bubisa</w:t>
      </w:r>
      <w:proofErr w:type="spellEnd"/>
      <w:r w:rsidR="00703E25" w:rsidRPr="00290B87">
        <w:rPr>
          <w:rFonts w:ascii="Times New Roman" w:hAnsi="Times New Roman" w:cs="Times New Roman"/>
          <w:sz w:val="24"/>
          <w:szCs w:val="24"/>
        </w:rPr>
        <w:t xml:space="preserve"> </w:t>
      </w:r>
      <w:proofErr w:type="spellStart"/>
      <w:r w:rsidR="00703E25" w:rsidRPr="00290B87">
        <w:rPr>
          <w:rFonts w:ascii="Times New Roman" w:hAnsi="Times New Roman" w:cs="Times New Roman"/>
          <w:sz w:val="24"/>
          <w:szCs w:val="24"/>
        </w:rPr>
        <w:t>kusaye</w:t>
      </w:r>
      <w:proofErr w:type="spellEnd"/>
      <w:r w:rsidR="00703E25" w:rsidRPr="00290B87">
        <w:rPr>
          <w:rFonts w:ascii="Times New Roman" w:hAnsi="Times New Roman" w:cs="Times New Roman"/>
          <w:sz w:val="24"/>
          <w:szCs w:val="24"/>
        </w:rPr>
        <w:t xml:space="preserve">, </w:t>
      </w:r>
      <w:proofErr w:type="spellStart"/>
      <w:r w:rsidR="00703E25" w:rsidRPr="00290B87">
        <w:rPr>
          <w:rFonts w:ascii="Times New Roman" w:hAnsi="Times New Roman" w:cs="Times New Roman"/>
          <w:sz w:val="24"/>
          <w:szCs w:val="24"/>
        </w:rPr>
        <w:t>Kechema</w:t>
      </w:r>
      <w:proofErr w:type="spellEnd"/>
      <w:r w:rsidR="00703E25" w:rsidRPr="00290B87">
        <w:rPr>
          <w:rFonts w:ascii="Times New Roman" w:hAnsi="Times New Roman" w:cs="Times New Roman"/>
          <w:sz w:val="24"/>
          <w:szCs w:val="24"/>
        </w:rPr>
        <w:t xml:space="preserve">, </w:t>
      </w:r>
      <w:proofErr w:type="spellStart"/>
      <w:r w:rsidR="00703E25" w:rsidRPr="00290B87">
        <w:rPr>
          <w:rFonts w:ascii="Times New Roman" w:hAnsi="Times New Roman" w:cs="Times New Roman"/>
          <w:sz w:val="24"/>
          <w:szCs w:val="24"/>
        </w:rPr>
        <w:t>Laku</w:t>
      </w:r>
      <w:proofErr w:type="spellEnd"/>
      <w:r w:rsidR="00703E25" w:rsidRPr="00290B87">
        <w:rPr>
          <w:rFonts w:ascii="Times New Roman" w:hAnsi="Times New Roman" w:cs="Times New Roman"/>
          <w:sz w:val="24"/>
          <w:szCs w:val="24"/>
        </w:rPr>
        <w:t xml:space="preserve"> </w:t>
      </w:r>
      <w:proofErr w:type="spellStart"/>
      <w:r w:rsidR="00703E25" w:rsidRPr="00290B87">
        <w:rPr>
          <w:rFonts w:ascii="Times New Roman" w:hAnsi="Times New Roman" w:cs="Times New Roman"/>
          <w:sz w:val="24"/>
          <w:szCs w:val="24"/>
        </w:rPr>
        <w:t>balchi</w:t>
      </w:r>
      <w:proofErr w:type="spellEnd"/>
      <w:r w:rsidR="00703E25" w:rsidRPr="00290B87">
        <w:rPr>
          <w:rFonts w:ascii="Times New Roman" w:hAnsi="Times New Roman" w:cs="Times New Roman"/>
          <w:sz w:val="24"/>
          <w:szCs w:val="24"/>
        </w:rPr>
        <w:t xml:space="preserve"> and </w:t>
      </w:r>
      <w:proofErr w:type="spellStart"/>
      <w:r w:rsidR="00703E25" w:rsidRPr="00290B87">
        <w:rPr>
          <w:rFonts w:ascii="Times New Roman" w:hAnsi="Times New Roman" w:cs="Times New Roman"/>
          <w:sz w:val="24"/>
          <w:szCs w:val="24"/>
        </w:rPr>
        <w:t>Mukiye</w:t>
      </w:r>
      <w:proofErr w:type="spellEnd"/>
      <w:r w:rsidR="00703E25" w:rsidRPr="00290B87">
        <w:rPr>
          <w:rFonts w:ascii="Times New Roman" w:hAnsi="Times New Roman" w:cs="Times New Roman"/>
          <w:sz w:val="24"/>
          <w:szCs w:val="24"/>
        </w:rPr>
        <w:t xml:space="preserve"> </w:t>
      </w:r>
      <w:proofErr w:type="spellStart"/>
      <w:r w:rsidR="00703E25" w:rsidRPr="00290B87">
        <w:rPr>
          <w:rFonts w:ascii="Times New Roman" w:hAnsi="Times New Roman" w:cs="Times New Roman"/>
          <w:sz w:val="24"/>
          <w:szCs w:val="24"/>
        </w:rPr>
        <w:t>haro</w:t>
      </w:r>
      <w:proofErr w:type="spellEnd"/>
      <w:r w:rsidRPr="00290B87">
        <w:rPr>
          <w:rFonts w:ascii="Times New Roman" w:hAnsi="Times New Roman" w:cs="Times New Roman"/>
          <w:sz w:val="24"/>
          <w:szCs w:val="24"/>
        </w:rPr>
        <w:t>) were selected using purposive sampling on the basis of food</w:t>
      </w:r>
      <w:r w:rsidR="00703E25" w:rsidRPr="00290B87">
        <w:rPr>
          <w:rFonts w:ascii="Times New Roman" w:hAnsi="Times New Roman" w:cs="Times New Roman"/>
          <w:sz w:val="24"/>
          <w:szCs w:val="24"/>
        </w:rPr>
        <w:t xml:space="preserve"> security status. </w:t>
      </w:r>
    </w:p>
    <w:p w:rsidR="00251B83" w:rsidRDefault="00703E25" w:rsidP="005C55D8">
      <w:pPr>
        <w:autoSpaceDE w:val="0"/>
        <w:autoSpaceDN w:val="0"/>
        <w:adjustRightInd w:val="0"/>
        <w:spacing w:line="360" w:lineRule="auto"/>
        <w:jc w:val="both"/>
        <w:rPr>
          <w:rFonts w:ascii="Times New Roman" w:hAnsi="Times New Roman" w:cs="Times New Roman"/>
          <w:sz w:val="24"/>
          <w:szCs w:val="20"/>
        </w:rPr>
      </w:pPr>
      <w:r w:rsidRPr="00290B87">
        <w:rPr>
          <w:rFonts w:ascii="Times New Roman" w:hAnsi="Times New Roman" w:cs="Times New Roman"/>
          <w:sz w:val="24"/>
          <w:szCs w:val="24"/>
        </w:rPr>
        <w:lastRenderedPageBreak/>
        <w:t>From four</w:t>
      </w:r>
      <w:r w:rsidR="00305167" w:rsidRPr="00290B87">
        <w:rPr>
          <w:rFonts w:ascii="Times New Roman" w:hAnsi="Times New Roman" w:cs="Times New Roman"/>
          <w:sz w:val="24"/>
          <w:szCs w:val="24"/>
        </w:rPr>
        <w:t xml:space="preserve"> selected</w:t>
      </w:r>
      <w:r w:rsidRPr="00290B87">
        <w:rPr>
          <w:rFonts w:ascii="Times New Roman" w:hAnsi="Times New Roman" w:cs="Times New Roman"/>
          <w:sz w:val="24"/>
          <w:szCs w:val="24"/>
        </w:rPr>
        <w:t xml:space="preserve"> </w:t>
      </w:r>
      <w:proofErr w:type="spellStart"/>
      <w:r w:rsidRPr="00290B87">
        <w:rPr>
          <w:rFonts w:ascii="Times New Roman" w:hAnsi="Times New Roman" w:cs="Times New Roman"/>
          <w:sz w:val="24"/>
          <w:szCs w:val="24"/>
        </w:rPr>
        <w:t>Kebeles</w:t>
      </w:r>
      <w:proofErr w:type="spellEnd"/>
      <w:r w:rsidRPr="00290B87">
        <w:rPr>
          <w:rFonts w:ascii="Times New Roman" w:hAnsi="Times New Roman" w:cs="Times New Roman"/>
          <w:sz w:val="24"/>
          <w:szCs w:val="24"/>
        </w:rPr>
        <w:t>, 105</w:t>
      </w:r>
      <w:r w:rsidR="00C30390">
        <w:rPr>
          <w:rFonts w:ascii="Times New Roman" w:hAnsi="Times New Roman" w:cs="Times New Roman"/>
          <w:sz w:val="24"/>
          <w:szCs w:val="24"/>
        </w:rPr>
        <w:t xml:space="preserve"> </w:t>
      </w:r>
      <w:r w:rsidRPr="00290B87">
        <w:rPr>
          <w:rFonts w:ascii="Times New Roman" w:hAnsi="Times New Roman" w:cs="Times New Roman"/>
          <w:sz w:val="24"/>
          <w:szCs w:val="24"/>
        </w:rPr>
        <w:t xml:space="preserve">female headed </w:t>
      </w:r>
      <w:r w:rsidR="00305167" w:rsidRPr="00290B87">
        <w:rPr>
          <w:rFonts w:ascii="Times New Roman" w:hAnsi="Times New Roman" w:cs="Times New Roman"/>
          <w:sz w:val="24"/>
          <w:szCs w:val="24"/>
        </w:rPr>
        <w:t>househ</w:t>
      </w:r>
      <w:r w:rsidRPr="00290B87">
        <w:rPr>
          <w:rFonts w:ascii="Times New Roman" w:hAnsi="Times New Roman" w:cs="Times New Roman"/>
          <w:sz w:val="24"/>
          <w:szCs w:val="24"/>
        </w:rPr>
        <w:t xml:space="preserve">olds were selected by simple random sampling technique and </w:t>
      </w:r>
      <w:r w:rsidR="00305167" w:rsidRPr="00290B87">
        <w:rPr>
          <w:rFonts w:ascii="Times New Roman" w:hAnsi="Times New Roman" w:cs="Times New Roman"/>
          <w:sz w:val="24"/>
          <w:szCs w:val="24"/>
        </w:rPr>
        <w:t xml:space="preserve">interviewed. The study used primary </w:t>
      </w:r>
      <w:r w:rsidRPr="00290B87">
        <w:rPr>
          <w:rFonts w:ascii="Times New Roman" w:hAnsi="Times New Roman" w:cs="Times New Roman"/>
          <w:sz w:val="24"/>
          <w:szCs w:val="24"/>
        </w:rPr>
        <w:t xml:space="preserve">and </w:t>
      </w:r>
      <w:r w:rsidR="00305167" w:rsidRPr="00290B87">
        <w:rPr>
          <w:rFonts w:ascii="Times New Roman" w:hAnsi="Times New Roman" w:cs="Times New Roman"/>
          <w:sz w:val="24"/>
          <w:szCs w:val="24"/>
        </w:rPr>
        <w:t xml:space="preserve">secondary </w:t>
      </w:r>
      <w:r w:rsidR="00305167" w:rsidRPr="00306127">
        <w:rPr>
          <w:rFonts w:ascii="Times New Roman" w:hAnsi="Times New Roman" w:cs="Times New Roman"/>
          <w:sz w:val="24"/>
          <w:szCs w:val="20"/>
        </w:rPr>
        <w:t xml:space="preserve">data </w:t>
      </w:r>
      <w:r w:rsidRPr="00306127">
        <w:rPr>
          <w:rFonts w:ascii="Times New Roman" w:hAnsi="Times New Roman" w:cs="Times New Roman"/>
          <w:sz w:val="24"/>
          <w:szCs w:val="20"/>
        </w:rPr>
        <w:t xml:space="preserve">to collect </w:t>
      </w:r>
      <w:r w:rsidR="00306127" w:rsidRPr="00306127">
        <w:rPr>
          <w:rFonts w:ascii="Times New Roman" w:hAnsi="Times New Roman" w:cs="Times New Roman"/>
          <w:sz w:val="24"/>
          <w:szCs w:val="20"/>
        </w:rPr>
        <w:t>relevant data.</w:t>
      </w:r>
      <w:r w:rsidR="00251B83">
        <w:rPr>
          <w:rFonts w:ascii="Times New Roman" w:hAnsi="Times New Roman" w:cs="Times New Roman"/>
          <w:sz w:val="24"/>
          <w:szCs w:val="20"/>
        </w:rPr>
        <w:t xml:space="preserve"> </w:t>
      </w:r>
    </w:p>
    <w:p w:rsidR="00C63B33" w:rsidRPr="005C55D8" w:rsidRDefault="00305167" w:rsidP="00251B83">
      <w:pPr>
        <w:autoSpaceDE w:val="0"/>
        <w:autoSpaceDN w:val="0"/>
        <w:adjustRightInd w:val="0"/>
        <w:spacing w:line="360" w:lineRule="auto"/>
        <w:rPr>
          <w:rFonts w:ascii="Times New Roman" w:hAnsi="Times New Roman" w:cs="Times New Roman"/>
          <w:sz w:val="24"/>
          <w:szCs w:val="20"/>
        </w:rPr>
        <w:sectPr w:rsidR="00C63B33" w:rsidRPr="005C55D8" w:rsidSect="00BB793A">
          <w:footerReference w:type="default" r:id="rId17"/>
          <w:footerReference w:type="first" r:id="rId18"/>
          <w:type w:val="continuous"/>
          <w:pgSz w:w="12240" w:h="15840"/>
          <w:pgMar w:top="1440" w:right="1440" w:bottom="1440" w:left="2160" w:header="720" w:footer="720" w:gutter="0"/>
          <w:cols w:space="720"/>
          <w:titlePg/>
          <w:docGrid w:linePitch="360"/>
        </w:sectPr>
      </w:pPr>
      <w:r w:rsidRPr="00290B87">
        <w:rPr>
          <w:rFonts w:ascii="Times New Roman" w:hAnsi="Times New Roman" w:cs="Times New Roman"/>
          <w:sz w:val="24"/>
          <w:szCs w:val="24"/>
        </w:rPr>
        <w:t>A questionnaire was de</w:t>
      </w:r>
      <w:r w:rsidR="00703E25" w:rsidRPr="00290B87">
        <w:rPr>
          <w:rFonts w:ascii="Times New Roman" w:hAnsi="Times New Roman" w:cs="Times New Roman"/>
          <w:sz w:val="24"/>
          <w:szCs w:val="24"/>
        </w:rPr>
        <w:t xml:space="preserve">veloped to collect primary household </w:t>
      </w:r>
      <w:r w:rsidRPr="00290B87">
        <w:rPr>
          <w:rFonts w:ascii="Times New Roman" w:hAnsi="Times New Roman" w:cs="Times New Roman"/>
          <w:sz w:val="24"/>
          <w:szCs w:val="24"/>
        </w:rPr>
        <w:t xml:space="preserve">level data during </w:t>
      </w:r>
      <w:r w:rsidR="00347511" w:rsidRPr="00290B87">
        <w:rPr>
          <w:rFonts w:ascii="Times New Roman" w:hAnsi="Times New Roman" w:cs="Times New Roman"/>
          <w:sz w:val="24"/>
          <w:szCs w:val="24"/>
        </w:rPr>
        <w:t>the month of January</w:t>
      </w:r>
      <w:r w:rsidR="00C30390">
        <w:rPr>
          <w:rFonts w:ascii="Times New Roman" w:hAnsi="Times New Roman" w:cs="Times New Roman"/>
          <w:sz w:val="24"/>
          <w:szCs w:val="24"/>
        </w:rPr>
        <w:t xml:space="preserve"> </w:t>
      </w:r>
      <w:r w:rsidR="00347511" w:rsidRPr="00290B87">
        <w:rPr>
          <w:rFonts w:ascii="Times New Roman" w:hAnsi="Times New Roman" w:cs="Times New Roman"/>
          <w:sz w:val="24"/>
          <w:szCs w:val="24"/>
        </w:rPr>
        <w:t>2023</w:t>
      </w:r>
      <w:r w:rsidRPr="00290B87">
        <w:rPr>
          <w:rFonts w:ascii="Times New Roman" w:hAnsi="Times New Roman" w:cs="Times New Roman"/>
          <w:sz w:val="24"/>
          <w:szCs w:val="24"/>
        </w:rPr>
        <w:t xml:space="preserve"> mainly </w:t>
      </w:r>
      <w:r w:rsidR="00347511" w:rsidRPr="00290B87">
        <w:rPr>
          <w:rFonts w:ascii="Times New Roman" w:hAnsi="Times New Roman" w:cs="Times New Roman"/>
          <w:sz w:val="24"/>
          <w:szCs w:val="24"/>
        </w:rPr>
        <w:t xml:space="preserve">socioeconomic and institutional </w:t>
      </w:r>
      <w:r w:rsidRPr="00290B87">
        <w:rPr>
          <w:rFonts w:ascii="Times New Roman" w:hAnsi="Times New Roman" w:cs="Times New Roman"/>
          <w:sz w:val="24"/>
          <w:szCs w:val="24"/>
        </w:rPr>
        <w:t xml:space="preserve">characteristics of the </w:t>
      </w:r>
      <w:r w:rsidR="00347511" w:rsidRPr="00290B87">
        <w:rPr>
          <w:rFonts w:ascii="Times New Roman" w:hAnsi="Times New Roman" w:cs="Times New Roman"/>
          <w:sz w:val="24"/>
          <w:szCs w:val="24"/>
        </w:rPr>
        <w:t>households</w:t>
      </w:r>
      <w:r w:rsidR="00251B83">
        <w:rPr>
          <w:rFonts w:ascii="Times New Roman" w:hAnsi="Times New Roman" w:cs="Times New Roman"/>
          <w:sz w:val="24"/>
          <w:szCs w:val="24"/>
        </w:rPr>
        <w:t xml:space="preserve"> and i</w:t>
      </w:r>
      <w:r w:rsidR="00251B83" w:rsidRPr="00290B87">
        <w:rPr>
          <w:rFonts w:ascii="Times New Roman" w:hAnsi="Times New Roman" w:cs="Times New Roman"/>
          <w:sz w:val="24"/>
          <w:szCs w:val="24"/>
        </w:rPr>
        <w:t>nformation related to food security of the households.</w:t>
      </w:r>
    </w:p>
    <w:p w:rsidR="00306127" w:rsidRDefault="00305167" w:rsidP="00306127">
      <w:pPr>
        <w:autoSpaceDE w:val="0"/>
        <w:autoSpaceDN w:val="0"/>
        <w:adjustRightInd w:val="0"/>
        <w:spacing w:line="360" w:lineRule="auto"/>
        <w:jc w:val="both"/>
        <w:rPr>
          <w:rFonts w:ascii="Times New Roman" w:hAnsi="Times New Roman" w:cs="Times New Roman"/>
          <w:sz w:val="24"/>
          <w:szCs w:val="24"/>
        </w:rPr>
      </w:pPr>
      <w:r w:rsidRPr="00290B87">
        <w:rPr>
          <w:rFonts w:ascii="Times New Roman" w:hAnsi="Times New Roman" w:cs="Times New Roman"/>
          <w:sz w:val="24"/>
          <w:szCs w:val="24"/>
        </w:rPr>
        <w:lastRenderedPageBreak/>
        <w:t>The q</w:t>
      </w:r>
      <w:r w:rsidR="00347511" w:rsidRPr="00290B87">
        <w:rPr>
          <w:rFonts w:ascii="Times New Roman" w:hAnsi="Times New Roman" w:cs="Times New Roman"/>
          <w:sz w:val="24"/>
          <w:szCs w:val="24"/>
        </w:rPr>
        <w:t xml:space="preserve">uestionnaire was supported by a </w:t>
      </w:r>
      <w:r w:rsidRPr="00290B87">
        <w:rPr>
          <w:rFonts w:ascii="Times New Roman" w:hAnsi="Times New Roman" w:cs="Times New Roman"/>
          <w:sz w:val="24"/>
          <w:szCs w:val="24"/>
        </w:rPr>
        <w:t>literature review</w:t>
      </w:r>
      <w:r w:rsidRPr="00290B87">
        <w:rPr>
          <w:rFonts w:ascii="Times New Roman" w:hAnsi="Times New Roman" w:cs="Times New Roman"/>
          <w:bCs/>
          <w:sz w:val="24"/>
          <w:szCs w:val="24"/>
        </w:rPr>
        <w:t xml:space="preserve">. </w:t>
      </w:r>
      <w:r w:rsidRPr="00290B87">
        <w:rPr>
          <w:rFonts w:ascii="Times New Roman" w:hAnsi="Times New Roman" w:cs="Times New Roman"/>
          <w:sz w:val="24"/>
          <w:szCs w:val="24"/>
        </w:rPr>
        <w:t>Finally, to facilitate the communication betwe</w:t>
      </w:r>
      <w:r w:rsidR="00347511" w:rsidRPr="00290B87">
        <w:rPr>
          <w:rFonts w:ascii="Times New Roman" w:hAnsi="Times New Roman" w:cs="Times New Roman"/>
          <w:sz w:val="24"/>
          <w:szCs w:val="24"/>
        </w:rPr>
        <w:t xml:space="preserve">en farmers and enumerators, the </w:t>
      </w:r>
      <w:r w:rsidRPr="00290B87">
        <w:rPr>
          <w:rFonts w:ascii="Times New Roman" w:hAnsi="Times New Roman" w:cs="Times New Roman"/>
          <w:sz w:val="24"/>
          <w:szCs w:val="24"/>
        </w:rPr>
        <w:t xml:space="preserve">structured questionnaire was developed in two versions: English and </w:t>
      </w:r>
      <w:proofErr w:type="spellStart"/>
      <w:r w:rsidR="00347511" w:rsidRPr="00290B87">
        <w:rPr>
          <w:rFonts w:ascii="Times New Roman" w:hAnsi="Times New Roman" w:cs="Times New Roman"/>
          <w:sz w:val="24"/>
          <w:szCs w:val="24"/>
        </w:rPr>
        <w:t>Oromic</w:t>
      </w:r>
      <w:proofErr w:type="spellEnd"/>
      <w:r w:rsidR="00347511" w:rsidRPr="00290B87">
        <w:rPr>
          <w:rFonts w:ascii="Times New Roman" w:hAnsi="Times New Roman" w:cs="Times New Roman"/>
          <w:sz w:val="24"/>
          <w:szCs w:val="24"/>
        </w:rPr>
        <w:t xml:space="preserve"> language</w:t>
      </w:r>
      <w:r w:rsidRPr="00290B87">
        <w:rPr>
          <w:rFonts w:ascii="Times New Roman" w:hAnsi="Times New Roman" w:cs="Times New Roman"/>
          <w:sz w:val="24"/>
          <w:szCs w:val="24"/>
        </w:rPr>
        <w:t xml:space="preserve"> (local language).</w:t>
      </w:r>
    </w:p>
    <w:p w:rsidR="00306127" w:rsidRDefault="00305167" w:rsidP="00306127">
      <w:pPr>
        <w:autoSpaceDE w:val="0"/>
        <w:autoSpaceDN w:val="0"/>
        <w:adjustRightInd w:val="0"/>
        <w:spacing w:line="360" w:lineRule="auto"/>
        <w:jc w:val="both"/>
        <w:rPr>
          <w:rFonts w:ascii="Times New Roman" w:hAnsi="Times New Roman" w:cs="Times New Roman"/>
          <w:sz w:val="24"/>
          <w:szCs w:val="24"/>
        </w:rPr>
      </w:pPr>
      <w:r w:rsidRPr="00290B87">
        <w:rPr>
          <w:rFonts w:ascii="Times New Roman" w:hAnsi="Times New Roman" w:cs="Times New Roman"/>
          <w:sz w:val="24"/>
          <w:szCs w:val="24"/>
        </w:rPr>
        <w:t xml:space="preserve">Following data collection, the data were coded and </w:t>
      </w:r>
      <w:r w:rsidR="00B142CA" w:rsidRPr="00290B87">
        <w:rPr>
          <w:rFonts w:ascii="Times New Roman" w:hAnsi="Times New Roman" w:cs="Times New Roman"/>
          <w:sz w:val="24"/>
          <w:szCs w:val="24"/>
        </w:rPr>
        <w:t xml:space="preserve">entered into the SPSS Version 16.00 computer </w:t>
      </w:r>
      <w:r w:rsidRPr="00290B87">
        <w:rPr>
          <w:rFonts w:ascii="Times New Roman" w:hAnsi="Times New Roman" w:cs="Times New Roman"/>
          <w:sz w:val="24"/>
          <w:szCs w:val="24"/>
        </w:rPr>
        <w:t>software</w:t>
      </w:r>
      <w:r w:rsidR="008D49BE">
        <w:rPr>
          <w:rFonts w:ascii="Times New Roman" w:hAnsi="Times New Roman" w:cs="Times New Roman"/>
          <w:sz w:val="24"/>
          <w:szCs w:val="24"/>
        </w:rPr>
        <w:t xml:space="preserve"> package for analysis. The </w:t>
      </w:r>
      <w:r w:rsidRPr="00290B87">
        <w:rPr>
          <w:rFonts w:ascii="Times New Roman" w:hAnsi="Times New Roman" w:cs="Times New Roman"/>
          <w:sz w:val="24"/>
          <w:szCs w:val="24"/>
        </w:rPr>
        <w:t xml:space="preserve">household data were </w:t>
      </w:r>
      <w:r w:rsidR="00B142CA" w:rsidRPr="00290B87">
        <w:rPr>
          <w:rFonts w:ascii="Times New Roman" w:hAnsi="Times New Roman" w:cs="Times New Roman"/>
          <w:sz w:val="24"/>
          <w:szCs w:val="24"/>
        </w:rPr>
        <w:t xml:space="preserve">analyzed using both descriptive </w:t>
      </w:r>
      <w:r w:rsidRPr="00290B87">
        <w:rPr>
          <w:rFonts w:ascii="Times New Roman" w:hAnsi="Times New Roman" w:cs="Times New Roman"/>
          <w:sz w:val="24"/>
          <w:szCs w:val="24"/>
        </w:rPr>
        <w:t>and econometric methods of analysis. Among the econometr</w:t>
      </w:r>
      <w:r w:rsidR="00B142CA" w:rsidRPr="00290B87">
        <w:rPr>
          <w:rFonts w:ascii="Times New Roman" w:hAnsi="Times New Roman" w:cs="Times New Roman"/>
          <w:sz w:val="24"/>
          <w:szCs w:val="24"/>
        </w:rPr>
        <w:t xml:space="preserve">ic method of analysis, logistic </w:t>
      </w:r>
      <w:r w:rsidRPr="00290B87">
        <w:rPr>
          <w:rFonts w:ascii="Times New Roman" w:hAnsi="Times New Roman" w:cs="Times New Roman"/>
          <w:sz w:val="24"/>
          <w:szCs w:val="24"/>
        </w:rPr>
        <w:t>regression model was used to determine the major socio-ec</w:t>
      </w:r>
      <w:r w:rsidR="00B142CA" w:rsidRPr="00290B87">
        <w:rPr>
          <w:rFonts w:ascii="Times New Roman" w:hAnsi="Times New Roman" w:cs="Times New Roman"/>
          <w:sz w:val="24"/>
          <w:szCs w:val="24"/>
        </w:rPr>
        <w:t xml:space="preserve">onomic factors determine the food </w:t>
      </w:r>
      <w:r w:rsidRPr="00290B87">
        <w:rPr>
          <w:rFonts w:ascii="Times New Roman" w:hAnsi="Times New Roman" w:cs="Times New Roman"/>
          <w:sz w:val="24"/>
          <w:szCs w:val="24"/>
        </w:rPr>
        <w:t xml:space="preserve">security in the study area. In order to determine the current status </w:t>
      </w:r>
      <w:r w:rsidR="00B142CA" w:rsidRPr="00290B87">
        <w:rPr>
          <w:rFonts w:ascii="Times New Roman" w:hAnsi="Times New Roman" w:cs="Times New Roman"/>
          <w:sz w:val="24"/>
          <w:szCs w:val="24"/>
        </w:rPr>
        <w:t xml:space="preserve">of household food security status, a </w:t>
      </w:r>
      <w:r w:rsidRPr="00290B87">
        <w:rPr>
          <w:rFonts w:ascii="Times New Roman" w:hAnsi="Times New Roman" w:cs="Times New Roman"/>
          <w:sz w:val="24"/>
          <w:szCs w:val="24"/>
        </w:rPr>
        <w:t xml:space="preserve">household total </w:t>
      </w:r>
      <w:r w:rsidR="00B142CA" w:rsidRPr="00290B87">
        <w:rPr>
          <w:rFonts w:ascii="Times New Roman" w:hAnsi="Times New Roman" w:cs="Times New Roman"/>
          <w:sz w:val="24"/>
          <w:szCs w:val="24"/>
        </w:rPr>
        <w:t>energy intake</w:t>
      </w:r>
      <w:r w:rsidRPr="00290B87">
        <w:rPr>
          <w:rFonts w:ascii="Times New Roman" w:hAnsi="Times New Roman" w:cs="Times New Roman"/>
          <w:sz w:val="24"/>
          <w:szCs w:val="24"/>
        </w:rPr>
        <w:t xml:space="preserve"> per adult equivalent was used. A </w:t>
      </w:r>
      <w:r w:rsidR="00B142CA" w:rsidRPr="00290B87">
        <w:rPr>
          <w:rFonts w:ascii="Times New Roman" w:hAnsi="Times New Roman" w:cs="Times New Roman"/>
          <w:sz w:val="24"/>
          <w:szCs w:val="24"/>
        </w:rPr>
        <w:t xml:space="preserve">binary logistic </w:t>
      </w:r>
      <w:proofErr w:type="spellStart"/>
      <w:r w:rsidR="00B142CA" w:rsidRPr="00290B87">
        <w:rPr>
          <w:rFonts w:ascii="Times New Roman" w:hAnsi="Times New Roman" w:cs="Times New Roman"/>
          <w:sz w:val="24"/>
          <w:szCs w:val="24"/>
        </w:rPr>
        <w:t>regeration</w:t>
      </w:r>
      <w:proofErr w:type="spellEnd"/>
      <w:r w:rsidR="00B142CA" w:rsidRPr="00290B87">
        <w:rPr>
          <w:rFonts w:ascii="Times New Roman" w:hAnsi="Times New Roman" w:cs="Times New Roman"/>
          <w:sz w:val="24"/>
          <w:szCs w:val="24"/>
        </w:rPr>
        <w:t xml:space="preserve"> </w:t>
      </w:r>
      <w:r w:rsidRPr="00290B87">
        <w:rPr>
          <w:rFonts w:ascii="Times New Roman" w:hAnsi="Times New Roman" w:cs="Times New Roman"/>
          <w:sz w:val="24"/>
          <w:szCs w:val="24"/>
        </w:rPr>
        <w:t>analysis</w:t>
      </w:r>
      <w:r w:rsidR="00B142CA" w:rsidRPr="00290B87">
        <w:rPr>
          <w:rFonts w:ascii="Times New Roman" w:hAnsi="Times New Roman" w:cs="Times New Roman"/>
          <w:sz w:val="24"/>
          <w:szCs w:val="24"/>
        </w:rPr>
        <w:t xml:space="preserve"> was also used to </w:t>
      </w:r>
      <w:r w:rsidRPr="00290B87">
        <w:rPr>
          <w:rFonts w:ascii="Times New Roman" w:hAnsi="Times New Roman" w:cs="Times New Roman"/>
          <w:sz w:val="24"/>
          <w:szCs w:val="24"/>
        </w:rPr>
        <w:t>investigate the effect of each predictor variable on the household food security status.</w:t>
      </w:r>
    </w:p>
    <w:p w:rsidR="00306127" w:rsidRDefault="00305167" w:rsidP="00306127">
      <w:pPr>
        <w:autoSpaceDE w:val="0"/>
        <w:autoSpaceDN w:val="0"/>
        <w:adjustRightInd w:val="0"/>
        <w:spacing w:line="360" w:lineRule="auto"/>
        <w:jc w:val="both"/>
        <w:rPr>
          <w:rFonts w:ascii="Times New Roman" w:hAnsi="Times New Roman" w:cs="Times New Roman"/>
          <w:sz w:val="24"/>
          <w:szCs w:val="24"/>
        </w:rPr>
      </w:pPr>
      <w:r w:rsidRPr="00290B87">
        <w:rPr>
          <w:rFonts w:ascii="Times New Roman" w:hAnsi="Times New Roman" w:cs="Times New Roman"/>
          <w:sz w:val="24"/>
          <w:szCs w:val="24"/>
        </w:rPr>
        <w:t>In the stud</w:t>
      </w:r>
      <w:r w:rsidR="00C91518" w:rsidRPr="00290B87">
        <w:rPr>
          <w:rFonts w:ascii="Times New Roman" w:hAnsi="Times New Roman" w:cs="Times New Roman"/>
          <w:sz w:val="24"/>
          <w:szCs w:val="24"/>
        </w:rPr>
        <w:t xml:space="preserve">y area the proportion of food </w:t>
      </w:r>
      <w:r w:rsidRPr="00290B87">
        <w:rPr>
          <w:rFonts w:ascii="Times New Roman" w:hAnsi="Times New Roman" w:cs="Times New Roman"/>
          <w:sz w:val="24"/>
          <w:szCs w:val="24"/>
        </w:rPr>
        <w:t xml:space="preserve">secure households </w:t>
      </w:r>
      <w:r w:rsidR="00456664" w:rsidRPr="00290B87">
        <w:rPr>
          <w:rFonts w:ascii="Times New Roman" w:hAnsi="Times New Roman" w:cs="Times New Roman"/>
          <w:sz w:val="24"/>
          <w:szCs w:val="24"/>
        </w:rPr>
        <w:t>65</w:t>
      </w:r>
      <w:r w:rsidRPr="00290B87">
        <w:rPr>
          <w:rFonts w:ascii="Times New Roman" w:hAnsi="Times New Roman" w:cs="Times New Roman"/>
          <w:sz w:val="24"/>
          <w:szCs w:val="24"/>
        </w:rPr>
        <w:t>(</w:t>
      </w:r>
      <w:r w:rsidR="00456664" w:rsidRPr="00290B87">
        <w:rPr>
          <w:rFonts w:ascii="Times New Roman" w:hAnsi="Times New Roman" w:cs="Times New Roman"/>
          <w:sz w:val="24"/>
          <w:szCs w:val="24"/>
        </w:rPr>
        <w:t>61.9</w:t>
      </w:r>
      <w:r w:rsidRPr="00290B87">
        <w:rPr>
          <w:rFonts w:ascii="Times New Roman" w:hAnsi="Times New Roman" w:cs="Times New Roman"/>
          <w:sz w:val="24"/>
          <w:szCs w:val="24"/>
        </w:rPr>
        <w:t>%) is higher than the food</w:t>
      </w:r>
      <w:r w:rsidR="00387970">
        <w:rPr>
          <w:rFonts w:ascii="Times New Roman" w:hAnsi="Times New Roman" w:cs="Times New Roman"/>
          <w:sz w:val="24"/>
          <w:szCs w:val="24"/>
        </w:rPr>
        <w:t xml:space="preserve"> </w:t>
      </w:r>
      <w:r w:rsidR="00C91518" w:rsidRPr="00290B87">
        <w:rPr>
          <w:rFonts w:ascii="Times New Roman" w:hAnsi="Times New Roman" w:cs="Times New Roman"/>
          <w:sz w:val="24"/>
          <w:szCs w:val="24"/>
        </w:rPr>
        <w:t xml:space="preserve">insecure 40 </w:t>
      </w:r>
      <w:r w:rsidRPr="00290B87">
        <w:rPr>
          <w:rFonts w:ascii="Times New Roman" w:hAnsi="Times New Roman" w:cs="Times New Roman"/>
          <w:sz w:val="24"/>
          <w:szCs w:val="24"/>
        </w:rPr>
        <w:t>(</w:t>
      </w:r>
      <w:r w:rsidR="00C91518" w:rsidRPr="00290B87">
        <w:rPr>
          <w:rFonts w:ascii="Times New Roman" w:hAnsi="Times New Roman" w:cs="Times New Roman"/>
          <w:sz w:val="24"/>
          <w:szCs w:val="24"/>
        </w:rPr>
        <w:t>38</w:t>
      </w:r>
      <w:r w:rsidR="00456664" w:rsidRPr="00290B87">
        <w:rPr>
          <w:rFonts w:ascii="Times New Roman" w:hAnsi="Times New Roman" w:cs="Times New Roman"/>
          <w:sz w:val="24"/>
          <w:szCs w:val="24"/>
        </w:rPr>
        <w:t>.1</w:t>
      </w:r>
      <w:r w:rsidRPr="00290B87">
        <w:rPr>
          <w:rFonts w:ascii="Times New Roman" w:hAnsi="Times New Roman" w:cs="Times New Roman"/>
          <w:sz w:val="24"/>
          <w:szCs w:val="24"/>
        </w:rPr>
        <w:t>%) households in the year during which the da</w:t>
      </w:r>
      <w:r w:rsidR="00C91518" w:rsidRPr="00290B87">
        <w:rPr>
          <w:rFonts w:ascii="Times New Roman" w:hAnsi="Times New Roman" w:cs="Times New Roman"/>
          <w:sz w:val="24"/>
          <w:szCs w:val="24"/>
        </w:rPr>
        <w:t xml:space="preserve">ta was collected. </w:t>
      </w:r>
      <w:r w:rsidR="008D1965" w:rsidRPr="00290B87">
        <w:rPr>
          <w:rFonts w:ascii="Times New Roman" w:hAnsi="Times New Roman" w:cs="Times New Roman"/>
          <w:sz w:val="24"/>
          <w:szCs w:val="24"/>
        </w:rPr>
        <w:t>75.4% of food secure and 80% of fo</w:t>
      </w:r>
      <w:r w:rsidR="008D49BE">
        <w:rPr>
          <w:rFonts w:ascii="Times New Roman" w:hAnsi="Times New Roman" w:cs="Times New Roman"/>
          <w:sz w:val="24"/>
          <w:szCs w:val="24"/>
        </w:rPr>
        <w:t>od insecure households have a fa</w:t>
      </w:r>
      <w:r w:rsidR="008D1965" w:rsidRPr="00290B87">
        <w:rPr>
          <w:rFonts w:ascii="Times New Roman" w:hAnsi="Times New Roman" w:cs="Times New Roman"/>
          <w:sz w:val="24"/>
          <w:szCs w:val="24"/>
        </w:rPr>
        <w:t>rm land size of 1-2hectars</w:t>
      </w:r>
      <w:r w:rsidR="00B142CA" w:rsidRPr="00290B87">
        <w:rPr>
          <w:rFonts w:ascii="Times New Roman" w:hAnsi="Times New Roman" w:cs="Times New Roman"/>
          <w:sz w:val="24"/>
          <w:szCs w:val="24"/>
        </w:rPr>
        <w:t xml:space="preserve">. </w:t>
      </w:r>
      <w:r w:rsidR="00027341" w:rsidRPr="00290B87">
        <w:rPr>
          <w:rFonts w:ascii="Times New Roman" w:hAnsi="Times New Roman" w:cs="Times New Roman"/>
          <w:sz w:val="24"/>
          <w:szCs w:val="24"/>
        </w:rPr>
        <w:t xml:space="preserve">The </w:t>
      </w:r>
      <w:r w:rsidRPr="00290B87">
        <w:rPr>
          <w:rFonts w:ascii="Times New Roman" w:hAnsi="Times New Roman" w:cs="Times New Roman"/>
          <w:sz w:val="24"/>
          <w:szCs w:val="24"/>
        </w:rPr>
        <w:t xml:space="preserve">age of </w:t>
      </w:r>
      <w:r w:rsidR="00027341" w:rsidRPr="00290B87">
        <w:rPr>
          <w:rFonts w:ascii="Times New Roman" w:hAnsi="Times New Roman" w:cs="Times New Roman"/>
          <w:sz w:val="24"/>
          <w:szCs w:val="24"/>
        </w:rPr>
        <w:t xml:space="preserve">the majority of </w:t>
      </w:r>
      <w:r w:rsidRPr="00290B87">
        <w:rPr>
          <w:rFonts w:ascii="Times New Roman" w:hAnsi="Times New Roman" w:cs="Times New Roman"/>
          <w:sz w:val="24"/>
          <w:szCs w:val="24"/>
        </w:rPr>
        <w:t xml:space="preserve">food </w:t>
      </w:r>
      <w:r w:rsidR="00027341" w:rsidRPr="00290B87">
        <w:rPr>
          <w:rFonts w:ascii="Times New Roman" w:hAnsi="Times New Roman" w:cs="Times New Roman"/>
          <w:sz w:val="24"/>
          <w:szCs w:val="24"/>
        </w:rPr>
        <w:t>in</w:t>
      </w:r>
      <w:r w:rsidRPr="00290B87">
        <w:rPr>
          <w:rFonts w:ascii="Times New Roman" w:hAnsi="Times New Roman" w:cs="Times New Roman"/>
          <w:sz w:val="24"/>
          <w:szCs w:val="24"/>
        </w:rPr>
        <w:t>secure ho</w:t>
      </w:r>
      <w:r w:rsidR="008D1965" w:rsidRPr="00290B87">
        <w:rPr>
          <w:rFonts w:ascii="Times New Roman" w:hAnsi="Times New Roman" w:cs="Times New Roman"/>
          <w:sz w:val="24"/>
          <w:szCs w:val="24"/>
        </w:rPr>
        <w:t xml:space="preserve">usehold was </w:t>
      </w:r>
      <w:r w:rsidR="008D49BE" w:rsidRPr="00290B87">
        <w:rPr>
          <w:rFonts w:ascii="Times New Roman" w:hAnsi="Times New Roman" w:cs="Times New Roman"/>
          <w:sz w:val="24"/>
          <w:szCs w:val="24"/>
        </w:rPr>
        <w:t>categorized</w:t>
      </w:r>
      <w:r w:rsidR="00027341" w:rsidRPr="00290B87">
        <w:rPr>
          <w:rFonts w:ascii="Times New Roman" w:hAnsi="Times New Roman" w:cs="Times New Roman"/>
          <w:sz w:val="24"/>
          <w:szCs w:val="24"/>
        </w:rPr>
        <w:t xml:space="preserve"> 36-40 years. </w:t>
      </w:r>
    </w:p>
    <w:p w:rsidR="00C438D9" w:rsidRDefault="00305167" w:rsidP="00306127">
      <w:pPr>
        <w:autoSpaceDE w:val="0"/>
        <w:autoSpaceDN w:val="0"/>
        <w:adjustRightInd w:val="0"/>
        <w:spacing w:line="360" w:lineRule="auto"/>
        <w:jc w:val="both"/>
        <w:rPr>
          <w:rFonts w:ascii="Times New Roman" w:hAnsi="Times New Roman" w:cs="Times New Roman"/>
          <w:sz w:val="24"/>
          <w:szCs w:val="24"/>
        </w:rPr>
      </w:pPr>
      <w:r w:rsidRPr="00290B87">
        <w:rPr>
          <w:rFonts w:ascii="Times New Roman" w:hAnsi="Times New Roman" w:cs="Times New Roman"/>
          <w:sz w:val="24"/>
          <w:szCs w:val="24"/>
        </w:rPr>
        <w:t xml:space="preserve">The proportion of food insecurity is </w:t>
      </w:r>
      <w:r w:rsidR="00191B69" w:rsidRPr="00290B87">
        <w:rPr>
          <w:rFonts w:ascii="Times New Roman" w:hAnsi="Times New Roman" w:cs="Times New Roman"/>
          <w:sz w:val="24"/>
          <w:szCs w:val="24"/>
        </w:rPr>
        <w:t>lower</w:t>
      </w:r>
      <w:r w:rsidRPr="00290B87">
        <w:rPr>
          <w:rFonts w:ascii="Times New Roman" w:hAnsi="Times New Roman" w:cs="Times New Roman"/>
          <w:sz w:val="24"/>
          <w:szCs w:val="24"/>
        </w:rPr>
        <w:t xml:space="preserve"> among household</w:t>
      </w:r>
      <w:r w:rsidR="002E3D93" w:rsidRPr="00290B87">
        <w:rPr>
          <w:rFonts w:ascii="Times New Roman" w:hAnsi="Times New Roman" w:cs="Times New Roman"/>
          <w:sz w:val="24"/>
          <w:szCs w:val="24"/>
        </w:rPr>
        <w:t xml:space="preserve">s aged from </w:t>
      </w:r>
      <w:r w:rsidR="00191B69" w:rsidRPr="00290B87">
        <w:rPr>
          <w:rFonts w:ascii="Times New Roman" w:hAnsi="Times New Roman" w:cs="Times New Roman"/>
          <w:sz w:val="24"/>
          <w:szCs w:val="24"/>
        </w:rPr>
        <w:t>20-35</w:t>
      </w:r>
      <w:r w:rsidR="002E3D93" w:rsidRPr="00290B87">
        <w:rPr>
          <w:rFonts w:ascii="Times New Roman" w:hAnsi="Times New Roman" w:cs="Times New Roman"/>
          <w:sz w:val="24"/>
          <w:szCs w:val="24"/>
        </w:rPr>
        <w:t xml:space="preserve"> years (</w:t>
      </w:r>
      <w:r w:rsidR="00191B69" w:rsidRPr="00290B87">
        <w:rPr>
          <w:rFonts w:ascii="Times New Roman" w:hAnsi="Times New Roman" w:cs="Times New Roman"/>
          <w:sz w:val="24"/>
          <w:szCs w:val="24"/>
        </w:rPr>
        <w:t>14.5</w:t>
      </w:r>
      <w:r w:rsidR="002E3D93" w:rsidRPr="00290B87">
        <w:rPr>
          <w:rFonts w:ascii="Times New Roman" w:hAnsi="Times New Roman" w:cs="Times New Roman"/>
          <w:sz w:val="24"/>
          <w:szCs w:val="24"/>
        </w:rPr>
        <w:t>%</w:t>
      </w:r>
      <w:r w:rsidR="00555102" w:rsidRPr="00290B87">
        <w:rPr>
          <w:rFonts w:ascii="Times New Roman" w:hAnsi="Times New Roman" w:cs="Times New Roman"/>
          <w:sz w:val="24"/>
          <w:szCs w:val="24"/>
        </w:rPr>
        <w:t>) than</w:t>
      </w:r>
      <w:r w:rsidRPr="00290B87">
        <w:rPr>
          <w:rFonts w:ascii="Times New Roman" w:hAnsi="Times New Roman" w:cs="Times New Roman"/>
          <w:sz w:val="24"/>
          <w:szCs w:val="24"/>
        </w:rPr>
        <w:t xml:space="preserve"> the food secured household</w:t>
      </w:r>
      <w:r w:rsidR="00191B69" w:rsidRPr="00290B87">
        <w:rPr>
          <w:rFonts w:ascii="Times New Roman" w:hAnsi="Times New Roman" w:cs="Times New Roman"/>
          <w:sz w:val="24"/>
          <w:szCs w:val="24"/>
        </w:rPr>
        <w:t xml:space="preserve"> (36.5</w:t>
      </w:r>
      <w:r w:rsidR="003B5B7A" w:rsidRPr="00290B87">
        <w:rPr>
          <w:rFonts w:ascii="Times New Roman" w:hAnsi="Times New Roman" w:cs="Times New Roman"/>
          <w:sz w:val="24"/>
          <w:szCs w:val="24"/>
        </w:rPr>
        <w:t>%</w:t>
      </w:r>
      <w:r w:rsidR="00191B69" w:rsidRPr="00290B87">
        <w:rPr>
          <w:rFonts w:ascii="Times New Roman" w:hAnsi="Times New Roman" w:cs="Times New Roman"/>
          <w:sz w:val="24"/>
          <w:szCs w:val="24"/>
        </w:rPr>
        <w:t>)</w:t>
      </w:r>
      <w:r w:rsidRPr="00290B87">
        <w:rPr>
          <w:rFonts w:ascii="Times New Roman" w:hAnsi="Times New Roman" w:cs="Times New Roman"/>
          <w:sz w:val="24"/>
          <w:szCs w:val="24"/>
        </w:rPr>
        <w:t xml:space="preserve">. </w:t>
      </w:r>
      <w:r w:rsidR="003B5B7A" w:rsidRPr="00290B87">
        <w:rPr>
          <w:rFonts w:ascii="Times New Roman" w:hAnsi="Times New Roman" w:cs="Times New Roman"/>
          <w:sz w:val="24"/>
          <w:szCs w:val="24"/>
        </w:rPr>
        <w:t>The study result revealed that among the survey respondents 100% food insecure and 96.6 food secure households were rent out less than one hectar</w:t>
      </w:r>
      <w:r w:rsidR="00677382" w:rsidRPr="00290B87">
        <w:rPr>
          <w:rFonts w:ascii="Times New Roman" w:hAnsi="Times New Roman" w:cs="Times New Roman"/>
          <w:sz w:val="24"/>
          <w:szCs w:val="24"/>
        </w:rPr>
        <w:t xml:space="preserve">e(&lt;1hec) </w:t>
      </w:r>
      <w:r w:rsidR="003B5B7A" w:rsidRPr="00290B87">
        <w:rPr>
          <w:rFonts w:ascii="Times New Roman" w:hAnsi="Times New Roman" w:cs="Times New Roman"/>
          <w:sz w:val="24"/>
          <w:szCs w:val="24"/>
        </w:rPr>
        <w:t xml:space="preserve">of their farm lands. </w:t>
      </w:r>
      <w:r w:rsidR="00677382" w:rsidRPr="00290B87">
        <w:rPr>
          <w:rFonts w:ascii="Times New Roman" w:hAnsi="Times New Roman" w:cs="Times New Roman"/>
          <w:sz w:val="24"/>
          <w:szCs w:val="24"/>
        </w:rPr>
        <w:t>At the same time 83.8% of food insecure and 95.3% of food secure households experienced share cropping out less than one hectare (&lt;1hec) of their farm land during the study.</w:t>
      </w:r>
    </w:p>
    <w:p w:rsidR="00847313" w:rsidRDefault="00571A41" w:rsidP="00306127">
      <w:pPr>
        <w:autoSpaceDE w:val="0"/>
        <w:autoSpaceDN w:val="0"/>
        <w:adjustRightInd w:val="0"/>
        <w:spacing w:line="360" w:lineRule="auto"/>
        <w:jc w:val="both"/>
        <w:rPr>
          <w:rFonts w:ascii="Times New Roman" w:hAnsi="Times New Roman" w:cs="Times New Roman"/>
          <w:sz w:val="24"/>
          <w:szCs w:val="24"/>
        </w:rPr>
      </w:pPr>
      <w:r w:rsidRPr="00290B87">
        <w:rPr>
          <w:rFonts w:ascii="Times New Roman" w:hAnsi="Times New Roman" w:cs="Times New Roman"/>
          <w:sz w:val="24"/>
          <w:szCs w:val="24"/>
        </w:rPr>
        <w:lastRenderedPageBreak/>
        <w:t xml:space="preserve">The results </w:t>
      </w:r>
      <w:r w:rsidR="00305167" w:rsidRPr="00290B87">
        <w:rPr>
          <w:rFonts w:ascii="Times New Roman" w:hAnsi="Times New Roman" w:cs="Times New Roman"/>
          <w:sz w:val="24"/>
          <w:szCs w:val="24"/>
        </w:rPr>
        <w:t>of the logistic regression model indicated that ou</w:t>
      </w:r>
      <w:r w:rsidR="00191B69" w:rsidRPr="00290B87">
        <w:rPr>
          <w:rFonts w:ascii="Times New Roman" w:hAnsi="Times New Roman" w:cs="Times New Roman"/>
          <w:sz w:val="24"/>
          <w:szCs w:val="24"/>
        </w:rPr>
        <w:t>t of the 11</w:t>
      </w:r>
      <w:r w:rsidRPr="00290B87">
        <w:rPr>
          <w:rFonts w:ascii="Times New Roman" w:hAnsi="Times New Roman" w:cs="Times New Roman"/>
          <w:sz w:val="24"/>
          <w:szCs w:val="24"/>
        </w:rPr>
        <w:t xml:space="preserve"> factors included</w:t>
      </w:r>
      <w:r w:rsidR="00191B69" w:rsidRPr="00290B87">
        <w:rPr>
          <w:rFonts w:ascii="Times New Roman" w:hAnsi="Times New Roman" w:cs="Times New Roman"/>
          <w:sz w:val="24"/>
          <w:szCs w:val="24"/>
        </w:rPr>
        <w:t xml:space="preserve"> in the model</w:t>
      </w:r>
      <w:r w:rsidRPr="00290B87">
        <w:rPr>
          <w:rFonts w:ascii="Times New Roman" w:hAnsi="Times New Roman" w:cs="Times New Roman"/>
          <w:sz w:val="24"/>
          <w:szCs w:val="24"/>
        </w:rPr>
        <w:t xml:space="preserve">, </w:t>
      </w:r>
      <w:r w:rsidR="00191B69" w:rsidRPr="00290B87">
        <w:rPr>
          <w:rFonts w:ascii="Times New Roman" w:hAnsi="Times New Roman" w:cs="Times New Roman"/>
          <w:sz w:val="24"/>
          <w:szCs w:val="24"/>
        </w:rPr>
        <w:t>five</w:t>
      </w:r>
      <w:r w:rsidR="00387970">
        <w:rPr>
          <w:rFonts w:ascii="Times New Roman" w:hAnsi="Times New Roman" w:cs="Times New Roman"/>
          <w:sz w:val="24"/>
          <w:szCs w:val="24"/>
        </w:rPr>
        <w:t xml:space="preserve"> </w:t>
      </w:r>
      <w:r w:rsidR="00305167" w:rsidRPr="00290B87">
        <w:rPr>
          <w:rFonts w:ascii="Times New Roman" w:hAnsi="Times New Roman" w:cs="Times New Roman"/>
          <w:sz w:val="24"/>
          <w:szCs w:val="24"/>
        </w:rPr>
        <w:t>variables were found to have a significant influence o</w:t>
      </w:r>
      <w:r w:rsidRPr="00290B87">
        <w:rPr>
          <w:rFonts w:ascii="Times New Roman" w:hAnsi="Times New Roman" w:cs="Times New Roman"/>
          <w:sz w:val="24"/>
          <w:szCs w:val="24"/>
        </w:rPr>
        <w:t xml:space="preserve">n the probability of being food secure at </w:t>
      </w:r>
      <w:r w:rsidR="00305167" w:rsidRPr="00290B87">
        <w:rPr>
          <w:rFonts w:ascii="Times New Roman" w:hAnsi="Times New Roman" w:cs="Times New Roman"/>
          <w:sz w:val="24"/>
          <w:szCs w:val="24"/>
        </w:rPr>
        <w:t xml:space="preserve">less than </w:t>
      </w:r>
      <w:r w:rsidR="00191B69" w:rsidRPr="00290B87">
        <w:rPr>
          <w:rFonts w:ascii="Times New Roman" w:hAnsi="Times New Roman" w:cs="Times New Roman"/>
          <w:sz w:val="24"/>
          <w:szCs w:val="24"/>
        </w:rPr>
        <w:t>5</w:t>
      </w:r>
      <w:r w:rsidR="00305167" w:rsidRPr="00290B87">
        <w:rPr>
          <w:rFonts w:ascii="Times New Roman" w:hAnsi="Times New Roman" w:cs="Times New Roman"/>
          <w:sz w:val="24"/>
          <w:szCs w:val="24"/>
        </w:rPr>
        <w:t xml:space="preserve">% probability level. </w:t>
      </w:r>
    </w:p>
    <w:p w:rsidR="00306127" w:rsidRDefault="00305167" w:rsidP="00306127">
      <w:pPr>
        <w:autoSpaceDE w:val="0"/>
        <w:autoSpaceDN w:val="0"/>
        <w:adjustRightInd w:val="0"/>
        <w:spacing w:line="360" w:lineRule="auto"/>
        <w:jc w:val="both"/>
        <w:rPr>
          <w:rFonts w:ascii="Times New Roman" w:hAnsi="Times New Roman" w:cs="Times New Roman"/>
          <w:sz w:val="24"/>
          <w:szCs w:val="24"/>
        </w:rPr>
      </w:pPr>
      <w:r w:rsidRPr="00290B87">
        <w:rPr>
          <w:rFonts w:ascii="Times New Roman" w:hAnsi="Times New Roman" w:cs="Times New Roman"/>
          <w:sz w:val="24"/>
          <w:szCs w:val="24"/>
        </w:rPr>
        <w:t>The significant explanat</w:t>
      </w:r>
      <w:r w:rsidR="00571A41" w:rsidRPr="00290B87">
        <w:rPr>
          <w:rFonts w:ascii="Times New Roman" w:hAnsi="Times New Roman" w:cs="Times New Roman"/>
          <w:sz w:val="24"/>
          <w:szCs w:val="24"/>
        </w:rPr>
        <w:t xml:space="preserve">ory variables which have effect </w:t>
      </w:r>
      <w:r w:rsidRPr="00290B87">
        <w:rPr>
          <w:rFonts w:ascii="Times New Roman" w:hAnsi="Times New Roman" w:cs="Times New Roman"/>
          <w:sz w:val="24"/>
          <w:szCs w:val="24"/>
        </w:rPr>
        <w:t xml:space="preserve">on </w:t>
      </w:r>
      <w:r w:rsidR="006342EC">
        <w:rPr>
          <w:rFonts w:ascii="Times New Roman" w:hAnsi="Times New Roman" w:cs="Times New Roman"/>
          <w:sz w:val="24"/>
          <w:szCs w:val="24"/>
        </w:rPr>
        <w:t>food security status of the</w:t>
      </w:r>
      <w:r w:rsidRPr="00290B87">
        <w:rPr>
          <w:rFonts w:ascii="Times New Roman" w:hAnsi="Times New Roman" w:cs="Times New Roman"/>
          <w:sz w:val="24"/>
          <w:szCs w:val="24"/>
        </w:rPr>
        <w:t xml:space="preserve"> households in the study </w:t>
      </w:r>
      <w:r w:rsidR="00191B69" w:rsidRPr="00290B87">
        <w:rPr>
          <w:rFonts w:ascii="Times New Roman" w:hAnsi="Times New Roman" w:cs="Times New Roman"/>
          <w:sz w:val="24"/>
          <w:szCs w:val="24"/>
        </w:rPr>
        <w:t>areas were age of the household head</w:t>
      </w:r>
      <w:r w:rsidRPr="00290B87">
        <w:rPr>
          <w:rFonts w:ascii="Times New Roman" w:hAnsi="Times New Roman" w:cs="Times New Roman"/>
          <w:sz w:val="24"/>
          <w:szCs w:val="24"/>
        </w:rPr>
        <w:t xml:space="preserve">, </w:t>
      </w:r>
      <w:r w:rsidR="00191B69" w:rsidRPr="00290B87">
        <w:rPr>
          <w:rFonts w:ascii="Times New Roman" w:hAnsi="Times New Roman" w:cs="Times New Roman"/>
          <w:sz w:val="24"/>
          <w:szCs w:val="24"/>
        </w:rPr>
        <w:t xml:space="preserve">education status of household </w:t>
      </w:r>
      <w:r w:rsidR="00306127" w:rsidRPr="00290B87">
        <w:rPr>
          <w:rFonts w:ascii="Times New Roman" w:hAnsi="Times New Roman" w:cs="Times New Roman"/>
          <w:sz w:val="24"/>
          <w:szCs w:val="24"/>
        </w:rPr>
        <w:t>head,</w:t>
      </w:r>
      <w:r w:rsidRPr="00290B87">
        <w:rPr>
          <w:rFonts w:ascii="Times New Roman" w:hAnsi="Times New Roman" w:cs="Times New Roman"/>
          <w:sz w:val="24"/>
          <w:szCs w:val="24"/>
        </w:rPr>
        <w:t xml:space="preserve"> farm land size, </w:t>
      </w:r>
      <w:r w:rsidR="00191B69" w:rsidRPr="00290B87">
        <w:rPr>
          <w:rFonts w:ascii="Times New Roman" w:hAnsi="Times New Roman" w:cs="Times New Roman"/>
          <w:sz w:val="24"/>
          <w:szCs w:val="24"/>
        </w:rPr>
        <w:t>access to extension service and dependency ratio of a household understudy.</w:t>
      </w:r>
    </w:p>
    <w:p w:rsidR="00251B83" w:rsidRDefault="00EA3A34" w:rsidP="00437E91">
      <w:pPr>
        <w:autoSpaceDE w:val="0"/>
        <w:autoSpaceDN w:val="0"/>
        <w:adjustRightInd w:val="0"/>
        <w:spacing w:after="0" w:line="360" w:lineRule="auto"/>
        <w:jc w:val="both"/>
        <w:rPr>
          <w:rFonts w:ascii="Times New Roman" w:hAnsi="Times New Roman" w:cs="Times New Roman"/>
          <w:color w:val="000000"/>
          <w:sz w:val="24"/>
          <w:szCs w:val="24"/>
        </w:rPr>
      </w:pPr>
      <w:r w:rsidRPr="00EA3A34">
        <w:rPr>
          <w:rFonts w:ascii="Times New Roman" w:hAnsi="Times New Roman" w:cs="Times New Roman"/>
          <w:color w:val="000000"/>
          <w:sz w:val="24"/>
          <w:szCs w:val="24"/>
        </w:rPr>
        <w:t xml:space="preserve">Based on the findings of this model, most of the variables that are fitted in to it </w:t>
      </w:r>
      <w:r w:rsidR="00437E91" w:rsidRPr="00EA3A34">
        <w:rPr>
          <w:rFonts w:ascii="Times New Roman" w:hAnsi="Times New Roman" w:cs="Times New Roman"/>
          <w:color w:val="000000"/>
          <w:sz w:val="24"/>
          <w:szCs w:val="24"/>
        </w:rPr>
        <w:t>revealed</w:t>
      </w:r>
      <w:r w:rsidR="00251B83">
        <w:rPr>
          <w:rFonts w:ascii="Times New Roman" w:hAnsi="Times New Roman" w:cs="Times New Roman"/>
          <w:color w:val="000000"/>
          <w:sz w:val="24"/>
          <w:szCs w:val="24"/>
        </w:rPr>
        <w:t xml:space="preserve"> the same sign as hypothesized</w:t>
      </w:r>
      <w:r w:rsidRPr="00EA3A34">
        <w:rPr>
          <w:rFonts w:ascii="Times New Roman" w:hAnsi="Times New Roman" w:cs="Times New Roman"/>
          <w:color w:val="000000"/>
          <w:sz w:val="24"/>
          <w:szCs w:val="24"/>
        </w:rPr>
        <w:t xml:space="preserve">. </w:t>
      </w:r>
    </w:p>
    <w:p w:rsidR="00C63B33" w:rsidRDefault="003E0252" w:rsidP="00437E91">
      <w:pPr>
        <w:autoSpaceDE w:val="0"/>
        <w:autoSpaceDN w:val="0"/>
        <w:adjustRightInd w:val="0"/>
        <w:spacing w:after="0" w:line="360" w:lineRule="auto"/>
        <w:jc w:val="both"/>
        <w:rPr>
          <w:rFonts w:ascii="Times New Roman" w:hAnsi="Times New Roman" w:cs="Times New Roman"/>
          <w:color w:val="000000"/>
          <w:sz w:val="24"/>
          <w:szCs w:val="24"/>
        </w:rPr>
        <w:sectPr w:rsidR="00C63B33" w:rsidSect="00BB793A">
          <w:footerReference w:type="default" r:id="rId19"/>
          <w:footerReference w:type="first" r:id="rId20"/>
          <w:type w:val="continuous"/>
          <w:pgSz w:w="12240" w:h="15840"/>
          <w:pgMar w:top="1440" w:right="1440" w:bottom="1440" w:left="2160" w:header="720" w:footer="720" w:gutter="0"/>
          <w:cols w:space="720"/>
          <w:titlePg/>
          <w:docGrid w:linePitch="360"/>
        </w:sectPr>
      </w:pPr>
      <w:r>
        <w:rPr>
          <w:rFonts w:ascii="Times New Roman" w:hAnsi="Times New Roman" w:cs="Times New Roman"/>
          <w:color w:val="000000"/>
          <w:sz w:val="24"/>
          <w:szCs w:val="24"/>
        </w:rPr>
        <w:t>Age of household head and access to extension service</w:t>
      </w:r>
      <w:r w:rsidR="00EA3A34" w:rsidRPr="00EA3A34">
        <w:rPr>
          <w:rFonts w:ascii="Times New Roman" w:hAnsi="Times New Roman" w:cs="Times New Roman"/>
          <w:color w:val="000000"/>
          <w:sz w:val="24"/>
          <w:szCs w:val="24"/>
        </w:rPr>
        <w:t xml:space="preserve"> have an odds </w:t>
      </w:r>
    </w:p>
    <w:p w:rsidR="00306127" w:rsidRDefault="00EA3A34" w:rsidP="00437E91">
      <w:pPr>
        <w:autoSpaceDE w:val="0"/>
        <w:autoSpaceDN w:val="0"/>
        <w:adjustRightInd w:val="0"/>
        <w:spacing w:after="0" w:line="360" w:lineRule="auto"/>
        <w:jc w:val="both"/>
        <w:rPr>
          <w:rFonts w:ascii="Times New Roman" w:hAnsi="Times New Roman" w:cs="Times New Roman"/>
          <w:color w:val="000000"/>
          <w:sz w:val="24"/>
          <w:szCs w:val="24"/>
        </w:rPr>
      </w:pPr>
      <w:r w:rsidRPr="00EA3A34">
        <w:rPr>
          <w:rFonts w:ascii="Times New Roman" w:hAnsi="Times New Roman" w:cs="Times New Roman"/>
          <w:color w:val="000000"/>
          <w:sz w:val="24"/>
          <w:szCs w:val="24"/>
        </w:rPr>
        <w:lastRenderedPageBreak/>
        <w:t xml:space="preserve">ratio of less than one indicating that they are negatively correlated to food security. Besides, these variables significantly determine food security at varying levels of significance. </w:t>
      </w:r>
    </w:p>
    <w:p w:rsidR="00EA3A34" w:rsidRPr="00437E91" w:rsidRDefault="00EA3A34" w:rsidP="00437E91">
      <w:pPr>
        <w:autoSpaceDE w:val="0"/>
        <w:autoSpaceDN w:val="0"/>
        <w:adjustRightInd w:val="0"/>
        <w:spacing w:after="0" w:line="360" w:lineRule="auto"/>
        <w:jc w:val="both"/>
        <w:rPr>
          <w:rFonts w:ascii="Times New Roman" w:hAnsi="Times New Roman" w:cs="Times New Roman"/>
          <w:sz w:val="24"/>
          <w:szCs w:val="24"/>
        </w:rPr>
      </w:pPr>
      <w:r w:rsidRPr="00437E91">
        <w:rPr>
          <w:rFonts w:ascii="Times New Roman" w:hAnsi="Times New Roman" w:cs="Times New Roman"/>
          <w:color w:val="000000"/>
          <w:sz w:val="24"/>
          <w:szCs w:val="24"/>
        </w:rPr>
        <w:t xml:space="preserve">Land size and land quality are positively correlated to foods security and significantly determine it. The rationale behind is that, even with optimal management, an access to greater farm size and better land quality tends to result better productivity. However, there are literatures which state smaller farm sizes provide better yields. But this is only possible if there are investments in land improvements. </w:t>
      </w:r>
      <w:r w:rsidR="003E0252">
        <w:rPr>
          <w:rFonts w:ascii="Times New Roman" w:hAnsi="Times New Roman" w:cs="Times New Roman"/>
          <w:color w:val="000000"/>
          <w:sz w:val="24"/>
          <w:szCs w:val="24"/>
        </w:rPr>
        <w:t>A</w:t>
      </w:r>
      <w:r w:rsidRPr="00437E91">
        <w:rPr>
          <w:rFonts w:ascii="Times New Roman" w:hAnsi="Times New Roman" w:cs="Times New Roman"/>
          <w:color w:val="000000"/>
          <w:sz w:val="24"/>
          <w:szCs w:val="24"/>
        </w:rPr>
        <w:t>ccess</w:t>
      </w:r>
      <w:r w:rsidR="003E0252">
        <w:rPr>
          <w:rFonts w:ascii="Times New Roman" w:hAnsi="Times New Roman" w:cs="Times New Roman"/>
          <w:color w:val="000000"/>
          <w:sz w:val="24"/>
          <w:szCs w:val="24"/>
        </w:rPr>
        <w:t xml:space="preserve"> to extension service</w:t>
      </w:r>
      <w:r w:rsidRPr="00437E91">
        <w:rPr>
          <w:rFonts w:ascii="Times New Roman" w:hAnsi="Times New Roman" w:cs="Times New Roman"/>
          <w:color w:val="000000"/>
          <w:sz w:val="24"/>
          <w:szCs w:val="24"/>
        </w:rPr>
        <w:t xml:space="preserve"> found to be significantly dete</w:t>
      </w:r>
      <w:r w:rsidR="00BC268F">
        <w:rPr>
          <w:rFonts w:ascii="Times New Roman" w:hAnsi="Times New Roman" w:cs="Times New Roman"/>
          <w:color w:val="000000"/>
          <w:sz w:val="24"/>
          <w:szCs w:val="24"/>
        </w:rPr>
        <w:t xml:space="preserve">rmining food security. </w:t>
      </w:r>
      <w:r w:rsidRPr="00437E91">
        <w:rPr>
          <w:rFonts w:ascii="Times New Roman" w:hAnsi="Times New Roman" w:cs="Times New Roman"/>
          <w:color w:val="000000"/>
          <w:sz w:val="24"/>
          <w:szCs w:val="24"/>
        </w:rPr>
        <w:t xml:space="preserve">Households with access to </w:t>
      </w:r>
      <w:r w:rsidR="003E0252">
        <w:rPr>
          <w:rFonts w:ascii="Times New Roman" w:hAnsi="Times New Roman" w:cs="Times New Roman"/>
          <w:color w:val="000000"/>
          <w:sz w:val="24"/>
          <w:szCs w:val="24"/>
        </w:rPr>
        <w:t xml:space="preserve">extension </w:t>
      </w:r>
      <w:r w:rsidRPr="00437E91">
        <w:rPr>
          <w:rFonts w:ascii="Times New Roman" w:hAnsi="Times New Roman" w:cs="Times New Roman"/>
          <w:color w:val="000000"/>
          <w:sz w:val="24"/>
          <w:szCs w:val="24"/>
        </w:rPr>
        <w:t xml:space="preserve">are capable </w:t>
      </w:r>
      <w:r w:rsidR="003E0252">
        <w:rPr>
          <w:rFonts w:ascii="Times New Roman" w:hAnsi="Times New Roman" w:cs="Times New Roman"/>
          <w:color w:val="000000"/>
          <w:sz w:val="24"/>
          <w:szCs w:val="24"/>
        </w:rPr>
        <w:t xml:space="preserve">of gain information on the way production and productivity </w:t>
      </w:r>
      <w:r w:rsidR="00BC268F">
        <w:rPr>
          <w:rFonts w:ascii="Times New Roman" w:hAnsi="Times New Roman" w:cs="Times New Roman"/>
          <w:color w:val="000000"/>
          <w:sz w:val="24"/>
          <w:szCs w:val="24"/>
        </w:rPr>
        <w:t xml:space="preserve">maximized </w:t>
      </w:r>
      <w:r w:rsidR="00BC268F" w:rsidRPr="00437E91">
        <w:rPr>
          <w:rFonts w:ascii="Times New Roman" w:hAnsi="Times New Roman" w:cs="Times New Roman"/>
          <w:color w:val="000000"/>
          <w:sz w:val="24"/>
          <w:szCs w:val="24"/>
        </w:rPr>
        <w:t>that</w:t>
      </w:r>
      <w:r w:rsidRPr="00437E91">
        <w:rPr>
          <w:rFonts w:ascii="Times New Roman" w:hAnsi="Times New Roman" w:cs="Times New Roman"/>
          <w:color w:val="000000"/>
          <w:sz w:val="24"/>
          <w:szCs w:val="24"/>
        </w:rPr>
        <w:t xml:space="preserve"> can contribute to ensuring food security. Yet access to </w:t>
      </w:r>
      <w:r w:rsidR="003E0252">
        <w:rPr>
          <w:rFonts w:ascii="Times New Roman" w:hAnsi="Times New Roman" w:cs="Times New Roman"/>
          <w:color w:val="000000"/>
          <w:sz w:val="24"/>
          <w:szCs w:val="24"/>
        </w:rPr>
        <w:t>extension service was</w:t>
      </w:r>
      <w:r w:rsidRPr="00437E91">
        <w:rPr>
          <w:rFonts w:ascii="Times New Roman" w:hAnsi="Times New Roman" w:cs="Times New Roman"/>
          <w:color w:val="000000"/>
          <w:sz w:val="24"/>
          <w:szCs w:val="24"/>
        </w:rPr>
        <w:t xml:space="preserve"> very minimal for the </w:t>
      </w:r>
      <w:r w:rsidR="003E0252">
        <w:rPr>
          <w:rFonts w:ascii="Times New Roman" w:hAnsi="Times New Roman" w:cs="Times New Roman"/>
          <w:color w:val="000000"/>
          <w:sz w:val="24"/>
          <w:szCs w:val="24"/>
        </w:rPr>
        <w:t xml:space="preserve">female </w:t>
      </w:r>
      <w:r w:rsidR="00BC268F">
        <w:rPr>
          <w:rFonts w:ascii="Times New Roman" w:hAnsi="Times New Roman" w:cs="Times New Roman"/>
          <w:color w:val="000000"/>
          <w:sz w:val="24"/>
          <w:szCs w:val="24"/>
        </w:rPr>
        <w:t xml:space="preserve">headed </w:t>
      </w:r>
      <w:r w:rsidR="00BC268F" w:rsidRPr="00437E91">
        <w:rPr>
          <w:rFonts w:ascii="Times New Roman" w:hAnsi="Times New Roman" w:cs="Times New Roman"/>
          <w:color w:val="000000"/>
          <w:sz w:val="24"/>
          <w:szCs w:val="24"/>
        </w:rPr>
        <w:t>households</w:t>
      </w:r>
      <w:r w:rsidRPr="00437E91">
        <w:rPr>
          <w:rFonts w:ascii="Times New Roman" w:hAnsi="Times New Roman" w:cs="Times New Roman"/>
          <w:color w:val="000000"/>
          <w:sz w:val="24"/>
          <w:szCs w:val="24"/>
        </w:rPr>
        <w:t xml:space="preserve">. </w:t>
      </w:r>
    </w:p>
    <w:p w:rsidR="002F2594" w:rsidRPr="00F57708" w:rsidRDefault="00966729" w:rsidP="006342EC">
      <w:pPr>
        <w:pStyle w:val="Heading2"/>
        <w:numPr>
          <w:ilvl w:val="1"/>
          <w:numId w:val="22"/>
        </w:numPr>
        <w:spacing w:line="480" w:lineRule="auto"/>
        <w:rPr>
          <w:rFonts w:ascii="Times New Roman" w:hAnsi="Times New Roman" w:cs="Times New Roman"/>
          <w:color w:val="000000" w:themeColor="text1"/>
          <w:sz w:val="28"/>
        </w:rPr>
      </w:pPr>
      <w:bookmarkStart w:id="160" w:name="_Toc140738972"/>
      <w:r w:rsidRPr="00F57708">
        <w:rPr>
          <w:rFonts w:ascii="Times New Roman" w:hAnsi="Times New Roman" w:cs="Times New Roman"/>
          <w:color w:val="000000" w:themeColor="text1"/>
          <w:sz w:val="28"/>
        </w:rPr>
        <w:t>CONCLUSION</w:t>
      </w:r>
      <w:bookmarkEnd w:id="160"/>
    </w:p>
    <w:p w:rsidR="00BB793A" w:rsidRDefault="00CA40BF" w:rsidP="00062E3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the study</w:t>
      </w:r>
      <w:r w:rsidR="000F7E92">
        <w:rPr>
          <w:rFonts w:ascii="Times New Roman" w:hAnsi="Times New Roman" w:cs="Times New Roman"/>
          <w:sz w:val="24"/>
          <w:szCs w:val="24"/>
        </w:rPr>
        <w:t xml:space="preserve"> area, the proportion of food </w:t>
      </w:r>
      <w:r>
        <w:rPr>
          <w:rFonts w:ascii="Times New Roman" w:hAnsi="Times New Roman" w:cs="Times New Roman"/>
          <w:sz w:val="24"/>
          <w:szCs w:val="24"/>
        </w:rPr>
        <w:t>secure households (</w:t>
      </w:r>
      <w:r w:rsidR="000F7E92">
        <w:rPr>
          <w:rFonts w:ascii="Times New Roman" w:hAnsi="Times New Roman" w:cs="Times New Roman"/>
          <w:sz w:val="24"/>
          <w:szCs w:val="24"/>
        </w:rPr>
        <w:t>61.9</w:t>
      </w:r>
      <w:r>
        <w:rPr>
          <w:rFonts w:ascii="Times New Roman" w:hAnsi="Times New Roman" w:cs="Times New Roman"/>
          <w:sz w:val="24"/>
          <w:szCs w:val="24"/>
        </w:rPr>
        <w:t>%)</w:t>
      </w:r>
      <w:r w:rsidR="000F7E92">
        <w:rPr>
          <w:rFonts w:ascii="Times New Roman" w:hAnsi="Times New Roman" w:cs="Times New Roman"/>
          <w:sz w:val="24"/>
          <w:szCs w:val="24"/>
        </w:rPr>
        <w:t xml:space="preserve"> is higher than the food insecure (38.1</w:t>
      </w:r>
      <w:r>
        <w:rPr>
          <w:rFonts w:ascii="Times New Roman" w:hAnsi="Times New Roman" w:cs="Times New Roman"/>
          <w:sz w:val="24"/>
          <w:szCs w:val="24"/>
        </w:rPr>
        <w:t xml:space="preserve">%) households in the year during which the data was collected. According to descriptive statistics of the sample households, the averages of variables such as </w:t>
      </w:r>
      <w:r w:rsidR="000F7E92">
        <w:rPr>
          <w:rFonts w:ascii="Times New Roman" w:hAnsi="Times New Roman" w:cs="Times New Roman"/>
          <w:sz w:val="24"/>
          <w:szCs w:val="24"/>
        </w:rPr>
        <w:t xml:space="preserve">education status of a </w:t>
      </w:r>
      <w:r>
        <w:rPr>
          <w:rFonts w:ascii="Times New Roman" w:hAnsi="Times New Roman" w:cs="Times New Roman"/>
          <w:sz w:val="24"/>
          <w:szCs w:val="24"/>
        </w:rPr>
        <w:t xml:space="preserve">household </w:t>
      </w:r>
      <w:r w:rsidR="000F7E92">
        <w:rPr>
          <w:rFonts w:ascii="Times New Roman" w:hAnsi="Times New Roman" w:cs="Times New Roman"/>
          <w:sz w:val="24"/>
          <w:szCs w:val="24"/>
        </w:rPr>
        <w:t xml:space="preserve">head </w:t>
      </w:r>
      <w:r>
        <w:rPr>
          <w:rFonts w:ascii="Times New Roman" w:hAnsi="Times New Roman" w:cs="Times New Roman"/>
          <w:sz w:val="24"/>
          <w:szCs w:val="24"/>
        </w:rPr>
        <w:t xml:space="preserve">were found higher with food insecure households than the food secure households. </w:t>
      </w:r>
    </w:p>
    <w:p w:rsidR="00062E30" w:rsidRDefault="00CA40BF" w:rsidP="00062E3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On the other hand, the food secure households have relatively greater averages on the farm land size,</w:t>
      </w:r>
      <w:r w:rsidR="00D636E1">
        <w:rPr>
          <w:rFonts w:ascii="Times New Roman" w:hAnsi="Times New Roman" w:cs="Times New Roman"/>
          <w:sz w:val="24"/>
          <w:szCs w:val="24"/>
        </w:rPr>
        <w:t xml:space="preserve"> educational level of the head.</w:t>
      </w:r>
    </w:p>
    <w:p w:rsidR="00847313" w:rsidRDefault="006C1602" w:rsidP="00062E3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coefficient of farm size wa</w:t>
      </w:r>
      <w:r w:rsidR="00062E30">
        <w:rPr>
          <w:rFonts w:ascii="Times New Roman" w:hAnsi="Times New Roman" w:cs="Times New Roman"/>
          <w:sz w:val="24"/>
          <w:szCs w:val="24"/>
        </w:rPr>
        <w:t xml:space="preserve">s statistically significant at &lt;5 </w:t>
      </w:r>
      <w:r>
        <w:rPr>
          <w:rFonts w:ascii="Times New Roman" w:hAnsi="Times New Roman" w:cs="Times New Roman"/>
          <w:sz w:val="24"/>
          <w:szCs w:val="24"/>
        </w:rPr>
        <w:t xml:space="preserve">percent and </w:t>
      </w:r>
      <w:r w:rsidR="00062E30">
        <w:rPr>
          <w:rFonts w:ascii="Times New Roman" w:hAnsi="Times New Roman" w:cs="Times New Roman"/>
          <w:sz w:val="24"/>
          <w:szCs w:val="24"/>
        </w:rPr>
        <w:t>positively</w:t>
      </w:r>
      <w:r>
        <w:rPr>
          <w:rFonts w:ascii="Times New Roman" w:hAnsi="Times New Roman" w:cs="Times New Roman"/>
          <w:sz w:val="24"/>
          <w:szCs w:val="24"/>
        </w:rPr>
        <w:t xml:space="preserve"> related to</w:t>
      </w:r>
      <w:r w:rsidR="00E8428A">
        <w:rPr>
          <w:rFonts w:ascii="Times New Roman" w:hAnsi="Times New Roman" w:cs="Times New Roman"/>
          <w:sz w:val="24"/>
          <w:szCs w:val="24"/>
        </w:rPr>
        <w:t xml:space="preserve"> </w:t>
      </w:r>
      <w:r>
        <w:rPr>
          <w:rFonts w:ascii="Times New Roman" w:hAnsi="Times New Roman" w:cs="Times New Roman"/>
          <w:sz w:val="24"/>
          <w:szCs w:val="24"/>
        </w:rPr>
        <w:t>the level of food security. This means that an increase in farm s</w:t>
      </w:r>
      <w:r w:rsidR="00062E30">
        <w:rPr>
          <w:rFonts w:ascii="Times New Roman" w:hAnsi="Times New Roman" w:cs="Times New Roman"/>
          <w:sz w:val="24"/>
          <w:szCs w:val="24"/>
        </w:rPr>
        <w:t xml:space="preserve">ize will lead to an increase in </w:t>
      </w:r>
      <w:r>
        <w:rPr>
          <w:rFonts w:ascii="Times New Roman" w:hAnsi="Times New Roman" w:cs="Times New Roman"/>
          <w:sz w:val="24"/>
          <w:szCs w:val="24"/>
        </w:rPr>
        <w:t xml:space="preserve">the level </w:t>
      </w:r>
      <w:r w:rsidR="00062E30">
        <w:rPr>
          <w:rFonts w:ascii="Times New Roman" w:hAnsi="Times New Roman" w:cs="Times New Roman"/>
          <w:sz w:val="24"/>
          <w:szCs w:val="24"/>
        </w:rPr>
        <w:t>of food security</w:t>
      </w:r>
      <w:r>
        <w:rPr>
          <w:rFonts w:ascii="Times New Roman" w:hAnsi="Times New Roman" w:cs="Times New Roman"/>
          <w:sz w:val="24"/>
          <w:szCs w:val="24"/>
        </w:rPr>
        <w:t>. This could be attributed to t</w:t>
      </w:r>
      <w:r w:rsidR="00062E30">
        <w:rPr>
          <w:rFonts w:ascii="Times New Roman" w:hAnsi="Times New Roman" w:cs="Times New Roman"/>
          <w:sz w:val="24"/>
          <w:szCs w:val="24"/>
        </w:rPr>
        <w:t xml:space="preserve">he fact that the larger the </w:t>
      </w:r>
      <w:r>
        <w:rPr>
          <w:rFonts w:ascii="Times New Roman" w:hAnsi="Times New Roman" w:cs="Times New Roman"/>
          <w:sz w:val="24"/>
          <w:szCs w:val="24"/>
        </w:rPr>
        <w:t>farm size, the higher will be the plant population density, then</w:t>
      </w:r>
      <w:r w:rsidR="00062E30">
        <w:rPr>
          <w:rFonts w:ascii="Times New Roman" w:hAnsi="Times New Roman" w:cs="Times New Roman"/>
          <w:sz w:val="24"/>
          <w:szCs w:val="24"/>
        </w:rPr>
        <w:t xml:space="preserve"> the higher the output. More so, </w:t>
      </w:r>
      <w:r w:rsidR="00847313">
        <w:rPr>
          <w:rFonts w:ascii="Times New Roman" w:hAnsi="Times New Roman" w:cs="Times New Roman"/>
          <w:sz w:val="24"/>
          <w:szCs w:val="24"/>
        </w:rPr>
        <w:t xml:space="preserve">households </w:t>
      </w:r>
      <w:r w:rsidR="00062E30">
        <w:rPr>
          <w:rFonts w:ascii="Times New Roman" w:hAnsi="Times New Roman" w:cs="Times New Roman"/>
          <w:sz w:val="24"/>
          <w:szCs w:val="24"/>
        </w:rPr>
        <w:t xml:space="preserve">who cultivate </w:t>
      </w:r>
      <w:r>
        <w:rPr>
          <w:rFonts w:ascii="Times New Roman" w:hAnsi="Times New Roman" w:cs="Times New Roman"/>
          <w:sz w:val="24"/>
          <w:szCs w:val="24"/>
        </w:rPr>
        <w:t>larger farms sizes are able to produ</w:t>
      </w:r>
      <w:r w:rsidR="00062E30">
        <w:rPr>
          <w:rFonts w:ascii="Times New Roman" w:hAnsi="Times New Roman" w:cs="Times New Roman"/>
          <w:sz w:val="24"/>
          <w:szCs w:val="24"/>
        </w:rPr>
        <w:t>ce more</w:t>
      </w:r>
      <w:r w:rsidR="007A7656">
        <w:rPr>
          <w:rFonts w:ascii="Times New Roman" w:hAnsi="Times New Roman" w:cs="Times New Roman"/>
          <w:sz w:val="24"/>
          <w:szCs w:val="24"/>
        </w:rPr>
        <w:t>.</w:t>
      </w:r>
    </w:p>
    <w:p w:rsidR="00FE7F76" w:rsidRDefault="006C1602" w:rsidP="00062E3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coefficient of </w:t>
      </w:r>
      <w:r w:rsidR="00B50239">
        <w:rPr>
          <w:rFonts w:ascii="Times New Roman" w:hAnsi="Times New Roman" w:cs="Times New Roman"/>
          <w:sz w:val="24"/>
          <w:szCs w:val="24"/>
        </w:rPr>
        <w:t>age of the house hold head was negative</w:t>
      </w:r>
      <w:r>
        <w:rPr>
          <w:rFonts w:ascii="Times New Roman" w:hAnsi="Times New Roman" w:cs="Times New Roman"/>
          <w:sz w:val="24"/>
          <w:szCs w:val="24"/>
        </w:rPr>
        <w:t xml:space="preserve"> and significa</w:t>
      </w:r>
      <w:r w:rsidR="007A7656">
        <w:rPr>
          <w:rFonts w:ascii="Times New Roman" w:hAnsi="Times New Roman" w:cs="Times New Roman"/>
          <w:sz w:val="24"/>
          <w:szCs w:val="24"/>
        </w:rPr>
        <w:t>nt at &lt;5</w:t>
      </w:r>
      <w:r w:rsidR="00062E30">
        <w:rPr>
          <w:rFonts w:ascii="Times New Roman" w:hAnsi="Times New Roman" w:cs="Times New Roman"/>
          <w:sz w:val="24"/>
          <w:szCs w:val="24"/>
        </w:rPr>
        <w:t xml:space="preserve">% implying that the more </w:t>
      </w:r>
      <w:r w:rsidR="00B50239">
        <w:rPr>
          <w:rFonts w:ascii="Times New Roman" w:hAnsi="Times New Roman" w:cs="Times New Roman"/>
          <w:sz w:val="24"/>
          <w:szCs w:val="24"/>
        </w:rPr>
        <w:t>increasing the age of the household head</w:t>
      </w:r>
      <w:r>
        <w:rPr>
          <w:rFonts w:ascii="Times New Roman" w:hAnsi="Times New Roman" w:cs="Times New Roman"/>
          <w:sz w:val="24"/>
          <w:szCs w:val="24"/>
        </w:rPr>
        <w:t xml:space="preserve">, the more food </w:t>
      </w:r>
      <w:r w:rsidR="00155941">
        <w:rPr>
          <w:rFonts w:ascii="Times New Roman" w:hAnsi="Times New Roman" w:cs="Times New Roman"/>
          <w:sz w:val="24"/>
          <w:szCs w:val="24"/>
        </w:rPr>
        <w:t>in</w:t>
      </w:r>
      <w:r>
        <w:rPr>
          <w:rFonts w:ascii="Times New Roman" w:hAnsi="Times New Roman" w:cs="Times New Roman"/>
          <w:sz w:val="24"/>
          <w:szCs w:val="24"/>
        </w:rPr>
        <w:t>secure he will be</w:t>
      </w:r>
      <w:r w:rsidR="00062E30">
        <w:rPr>
          <w:rFonts w:ascii="Times New Roman" w:hAnsi="Times New Roman" w:cs="Times New Roman"/>
          <w:sz w:val="24"/>
          <w:szCs w:val="24"/>
        </w:rPr>
        <w:t xml:space="preserve">. </w:t>
      </w:r>
      <w:r w:rsidR="00155941">
        <w:rPr>
          <w:rFonts w:ascii="Times New Roman" w:hAnsi="Times New Roman" w:cs="Times New Roman"/>
          <w:sz w:val="24"/>
          <w:szCs w:val="24"/>
        </w:rPr>
        <w:t xml:space="preserve">Younger age </w:t>
      </w:r>
      <w:r w:rsidR="00062E30">
        <w:rPr>
          <w:rFonts w:ascii="Times New Roman" w:hAnsi="Times New Roman" w:cs="Times New Roman"/>
          <w:sz w:val="24"/>
          <w:szCs w:val="24"/>
        </w:rPr>
        <w:t xml:space="preserve">will enable the farmer </w:t>
      </w:r>
      <w:r w:rsidR="00155941">
        <w:rPr>
          <w:rFonts w:ascii="Times New Roman" w:hAnsi="Times New Roman" w:cs="Times New Roman"/>
          <w:sz w:val="24"/>
          <w:szCs w:val="24"/>
        </w:rPr>
        <w:t>to involve many farming</w:t>
      </w:r>
      <w:r>
        <w:rPr>
          <w:rFonts w:ascii="Times New Roman" w:hAnsi="Times New Roman" w:cs="Times New Roman"/>
          <w:sz w:val="24"/>
          <w:szCs w:val="24"/>
        </w:rPr>
        <w:t xml:space="preserve"> operations.</w:t>
      </w:r>
    </w:p>
    <w:p w:rsidR="00D04746" w:rsidRDefault="00FB06B1" w:rsidP="00062E3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Whereas</w:t>
      </w:r>
      <w:r w:rsidR="00155941">
        <w:rPr>
          <w:rFonts w:ascii="Times New Roman" w:hAnsi="Times New Roman" w:cs="Times New Roman"/>
          <w:sz w:val="24"/>
          <w:szCs w:val="24"/>
        </w:rPr>
        <w:t xml:space="preserve"> the older farmer unable </w:t>
      </w:r>
      <w:r w:rsidR="00873D70">
        <w:rPr>
          <w:rFonts w:ascii="Times New Roman" w:hAnsi="Times New Roman" w:cs="Times New Roman"/>
          <w:sz w:val="24"/>
          <w:szCs w:val="24"/>
        </w:rPr>
        <w:t xml:space="preserve">to do so. </w:t>
      </w:r>
      <w:r w:rsidR="00615B84">
        <w:rPr>
          <w:rFonts w:ascii="Times New Roman" w:hAnsi="Times New Roman" w:cs="Times New Roman"/>
          <w:sz w:val="24"/>
          <w:szCs w:val="24"/>
        </w:rPr>
        <w:t>This will diminishing productivity</w:t>
      </w:r>
      <w:r w:rsidR="006C1602">
        <w:rPr>
          <w:rFonts w:ascii="Times New Roman" w:hAnsi="Times New Roman" w:cs="Times New Roman"/>
          <w:sz w:val="24"/>
          <w:szCs w:val="24"/>
        </w:rPr>
        <w:t xml:space="preserve"> and </w:t>
      </w:r>
      <w:r w:rsidR="00615B84">
        <w:rPr>
          <w:rFonts w:ascii="Times New Roman" w:hAnsi="Times New Roman" w:cs="Times New Roman"/>
          <w:sz w:val="24"/>
          <w:szCs w:val="24"/>
        </w:rPr>
        <w:t xml:space="preserve">shrink </w:t>
      </w:r>
      <w:r w:rsidR="006C1602">
        <w:rPr>
          <w:rFonts w:ascii="Times New Roman" w:hAnsi="Times New Roman" w:cs="Times New Roman"/>
          <w:sz w:val="24"/>
          <w:szCs w:val="24"/>
        </w:rPr>
        <w:t>incom</w:t>
      </w:r>
      <w:r w:rsidR="00062E30">
        <w:rPr>
          <w:rFonts w:ascii="Times New Roman" w:hAnsi="Times New Roman" w:cs="Times New Roman"/>
          <w:sz w:val="24"/>
          <w:szCs w:val="24"/>
        </w:rPr>
        <w:t xml:space="preserve">e of </w:t>
      </w:r>
      <w:r w:rsidR="007A7656">
        <w:rPr>
          <w:rFonts w:ascii="Times New Roman" w:hAnsi="Times New Roman" w:cs="Times New Roman"/>
          <w:sz w:val="24"/>
          <w:szCs w:val="24"/>
        </w:rPr>
        <w:t>the household</w:t>
      </w:r>
      <w:r w:rsidR="00062E30">
        <w:rPr>
          <w:rFonts w:ascii="Times New Roman" w:hAnsi="Times New Roman" w:cs="Times New Roman"/>
          <w:sz w:val="24"/>
          <w:szCs w:val="24"/>
        </w:rPr>
        <w:t xml:space="preserve">. This will </w:t>
      </w:r>
      <w:r w:rsidR="006C1602">
        <w:rPr>
          <w:rFonts w:ascii="Times New Roman" w:hAnsi="Times New Roman" w:cs="Times New Roman"/>
          <w:sz w:val="24"/>
          <w:szCs w:val="24"/>
        </w:rPr>
        <w:t xml:space="preserve">ultimately impact </w:t>
      </w:r>
      <w:r w:rsidR="00155941">
        <w:rPr>
          <w:rFonts w:ascii="Times New Roman" w:hAnsi="Times New Roman" w:cs="Times New Roman"/>
          <w:sz w:val="24"/>
          <w:szCs w:val="24"/>
        </w:rPr>
        <w:t>negatively</w:t>
      </w:r>
      <w:r w:rsidR="006C1602">
        <w:rPr>
          <w:rFonts w:ascii="Times New Roman" w:hAnsi="Times New Roman" w:cs="Times New Roman"/>
          <w:sz w:val="24"/>
          <w:szCs w:val="24"/>
        </w:rPr>
        <w:t xml:space="preserve"> on foo</w:t>
      </w:r>
      <w:r w:rsidR="00F57708">
        <w:rPr>
          <w:rFonts w:ascii="Times New Roman" w:hAnsi="Times New Roman" w:cs="Times New Roman"/>
          <w:sz w:val="24"/>
          <w:szCs w:val="24"/>
        </w:rPr>
        <w:t>d security level of households.</w:t>
      </w:r>
    </w:p>
    <w:p w:rsidR="00847313" w:rsidRDefault="006C1602" w:rsidP="00CA40B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coefficient of extension contact was </w:t>
      </w:r>
      <w:r w:rsidR="007A7132">
        <w:rPr>
          <w:rFonts w:ascii="Times New Roman" w:hAnsi="Times New Roman" w:cs="Times New Roman"/>
          <w:sz w:val="24"/>
          <w:szCs w:val="24"/>
        </w:rPr>
        <w:t>negative</w:t>
      </w:r>
      <w:r>
        <w:rPr>
          <w:rFonts w:ascii="Times New Roman" w:hAnsi="Times New Roman" w:cs="Times New Roman"/>
          <w:sz w:val="24"/>
          <w:szCs w:val="24"/>
        </w:rPr>
        <w:t xml:space="preserve"> and sign</w:t>
      </w:r>
      <w:r w:rsidR="00C0113E">
        <w:rPr>
          <w:rFonts w:ascii="Times New Roman" w:hAnsi="Times New Roman" w:cs="Times New Roman"/>
          <w:sz w:val="24"/>
          <w:szCs w:val="24"/>
        </w:rPr>
        <w:t>ificant at &lt;5</w:t>
      </w:r>
      <w:r w:rsidR="00062E30">
        <w:rPr>
          <w:rFonts w:ascii="Times New Roman" w:hAnsi="Times New Roman" w:cs="Times New Roman"/>
          <w:sz w:val="24"/>
          <w:szCs w:val="24"/>
        </w:rPr>
        <w:t xml:space="preserve">% implying that the more </w:t>
      </w:r>
      <w:r>
        <w:rPr>
          <w:rFonts w:ascii="Times New Roman" w:hAnsi="Times New Roman" w:cs="Times New Roman"/>
          <w:sz w:val="24"/>
          <w:szCs w:val="24"/>
        </w:rPr>
        <w:t xml:space="preserve">the number of extension visits a farmer has, the </w:t>
      </w:r>
      <w:r w:rsidR="007A7132">
        <w:rPr>
          <w:rFonts w:ascii="Times New Roman" w:hAnsi="Times New Roman" w:cs="Times New Roman"/>
          <w:sz w:val="24"/>
          <w:szCs w:val="24"/>
        </w:rPr>
        <w:t xml:space="preserve">less </w:t>
      </w:r>
      <w:r>
        <w:rPr>
          <w:rFonts w:ascii="Times New Roman" w:hAnsi="Times New Roman" w:cs="Times New Roman"/>
          <w:sz w:val="24"/>
          <w:szCs w:val="24"/>
        </w:rPr>
        <w:t xml:space="preserve">food </w:t>
      </w:r>
      <w:r w:rsidR="007A7132">
        <w:rPr>
          <w:rFonts w:ascii="Times New Roman" w:hAnsi="Times New Roman" w:cs="Times New Roman"/>
          <w:sz w:val="24"/>
          <w:szCs w:val="24"/>
        </w:rPr>
        <w:t>in</w:t>
      </w:r>
      <w:r>
        <w:rPr>
          <w:rFonts w:ascii="Times New Roman" w:hAnsi="Times New Roman" w:cs="Times New Roman"/>
          <w:sz w:val="24"/>
          <w:szCs w:val="24"/>
        </w:rPr>
        <w:t>secure he w</w:t>
      </w:r>
      <w:r w:rsidR="00062E30">
        <w:rPr>
          <w:rFonts w:ascii="Times New Roman" w:hAnsi="Times New Roman" w:cs="Times New Roman"/>
          <w:sz w:val="24"/>
          <w:szCs w:val="24"/>
        </w:rPr>
        <w:t xml:space="preserve">ill be. This indicates that if the </w:t>
      </w:r>
      <w:r w:rsidR="00FB06B1">
        <w:rPr>
          <w:rFonts w:ascii="Times New Roman" w:hAnsi="Times New Roman" w:cs="Times New Roman"/>
          <w:sz w:val="24"/>
          <w:szCs w:val="24"/>
        </w:rPr>
        <w:t>household</w:t>
      </w:r>
      <w:r w:rsidR="00062E30">
        <w:rPr>
          <w:rFonts w:ascii="Times New Roman" w:hAnsi="Times New Roman" w:cs="Times New Roman"/>
          <w:sz w:val="24"/>
          <w:szCs w:val="24"/>
        </w:rPr>
        <w:t xml:space="preserve"> are well </w:t>
      </w:r>
      <w:r>
        <w:rPr>
          <w:rFonts w:ascii="Times New Roman" w:hAnsi="Times New Roman" w:cs="Times New Roman"/>
          <w:sz w:val="24"/>
          <w:szCs w:val="24"/>
        </w:rPr>
        <w:t>equipped with the innovations, their lev</w:t>
      </w:r>
      <w:r w:rsidR="00062E30">
        <w:rPr>
          <w:rFonts w:ascii="Times New Roman" w:hAnsi="Times New Roman" w:cs="Times New Roman"/>
          <w:sz w:val="24"/>
          <w:szCs w:val="24"/>
        </w:rPr>
        <w:t xml:space="preserve">el of farming will be improved, thereby increasing </w:t>
      </w:r>
      <w:r w:rsidR="00847313">
        <w:rPr>
          <w:rFonts w:ascii="Times New Roman" w:hAnsi="Times New Roman" w:cs="Times New Roman"/>
          <w:sz w:val="24"/>
          <w:szCs w:val="24"/>
        </w:rPr>
        <w:t>productivity.</w:t>
      </w:r>
    </w:p>
    <w:p w:rsidR="00916EF8" w:rsidRDefault="006C1602" w:rsidP="00CA40B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coefficient of level of education was positive and sign</w:t>
      </w:r>
      <w:r w:rsidR="00062E30">
        <w:rPr>
          <w:rFonts w:ascii="Times New Roman" w:hAnsi="Times New Roman" w:cs="Times New Roman"/>
          <w:sz w:val="24"/>
          <w:szCs w:val="24"/>
        </w:rPr>
        <w:t xml:space="preserve">ificant at </w:t>
      </w:r>
      <w:r w:rsidR="007A7656">
        <w:rPr>
          <w:rFonts w:ascii="Times New Roman" w:hAnsi="Times New Roman" w:cs="Times New Roman"/>
          <w:sz w:val="24"/>
          <w:szCs w:val="24"/>
        </w:rPr>
        <w:t>&lt;</w:t>
      </w:r>
      <w:r w:rsidR="00062E30">
        <w:rPr>
          <w:rFonts w:ascii="Times New Roman" w:hAnsi="Times New Roman" w:cs="Times New Roman"/>
          <w:sz w:val="24"/>
          <w:szCs w:val="24"/>
        </w:rPr>
        <w:t xml:space="preserve">5% implying that the </w:t>
      </w:r>
      <w:r>
        <w:rPr>
          <w:rFonts w:ascii="Times New Roman" w:hAnsi="Times New Roman" w:cs="Times New Roman"/>
          <w:sz w:val="24"/>
          <w:szCs w:val="24"/>
        </w:rPr>
        <w:t>more educated a farmer is the more food secure the far</w:t>
      </w:r>
      <w:r w:rsidR="00916EF8">
        <w:rPr>
          <w:rFonts w:ascii="Times New Roman" w:hAnsi="Times New Roman" w:cs="Times New Roman"/>
          <w:sz w:val="24"/>
          <w:szCs w:val="24"/>
        </w:rPr>
        <w:t xml:space="preserve">mer will be. Level of education influence </w:t>
      </w:r>
      <w:r>
        <w:rPr>
          <w:rFonts w:ascii="Times New Roman" w:hAnsi="Times New Roman" w:cs="Times New Roman"/>
          <w:sz w:val="24"/>
          <w:szCs w:val="24"/>
        </w:rPr>
        <w:t>farmer’s rate of adoption of improved</w:t>
      </w:r>
      <w:r w:rsidR="00916EF8">
        <w:rPr>
          <w:rFonts w:ascii="Times New Roman" w:hAnsi="Times New Roman" w:cs="Times New Roman"/>
          <w:sz w:val="24"/>
          <w:szCs w:val="24"/>
        </w:rPr>
        <w:t xml:space="preserve"> practices and food security in </w:t>
      </w:r>
      <w:r>
        <w:rPr>
          <w:rFonts w:ascii="Times New Roman" w:hAnsi="Times New Roman" w:cs="Times New Roman"/>
          <w:sz w:val="24"/>
          <w:szCs w:val="24"/>
        </w:rPr>
        <w:t>Ethiopia.</w:t>
      </w:r>
    </w:p>
    <w:p w:rsidR="003C03E8" w:rsidRDefault="003C03E8" w:rsidP="003C03E8">
      <w:pPr>
        <w:autoSpaceDE w:val="0"/>
        <w:autoSpaceDN w:val="0"/>
        <w:adjustRightInd w:val="0"/>
        <w:spacing w:after="0" w:line="360" w:lineRule="auto"/>
        <w:jc w:val="both"/>
        <w:rPr>
          <w:rFonts w:ascii="Times New Roman" w:hAnsi="Times New Roman" w:cs="Times New Roman"/>
          <w:sz w:val="24"/>
          <w:szCs w:val="20"/>
        </w:rPr>
      </w:pPr>
      <w:r w:rsidRPr="003C03E8">
        <w:rPr>
          <w:rFonts w:ascii="Times New Roman" w:hAnsi="Times New Roman" w:cs="Times New Roman"/>
          <w:sz w:val="24"/>
          <w:szCs w:val="20"/>
        </w:rPr>
        <w:t>The maximum likelihood estimate shows that</w:t>
      </w:r>
      <w:r w:rsidR="00E8428A">
        <w:rPr>
          <w:rFonts w:ascii="Times New Roman" w:hAnsi="Times New Roman" w:cs="Times New Roman"/>
          <w:sz w:val="24"/>
          <w:szCs w:val="20"/>
        </w:rPr>
        <w:t xml:space="preserve"> </w:t>
      </w:r>
      <w:r w:rsidRPr="003C03E8">
        <w:rPr>
          <w:rFonts w:ascii="Times New Roman" w:hAnsi="Times New Roman" w:cs="Times New Roman"/>
          <w:sz w:val="24"/>
          <w:szCs w:val="20"/>
        </w:rPr>
        <w:t xml:space="preserve">dependency ratio significantly influences food insecurity, and there is positive association between them. </w:t>
      </w:r>
    </w:p>
    <w:p w:rsidR="00A24EF4" w:rsidRDefault="00A24EF4" w:rsidP="003C03E8">
      <w:pPr>
        <w:autoSpaceDE w:val="0"/>
        <w:autoSpaceDN w:val="0"/>
        <w:adjustRightInd w:val="0"/>
        <w:spacing w:after="0" w:line="360" w:lineRule="auto"/>
        <w:jc w:val="both"/>
        <w:rPr>
          <w:rFonts w:ascii="Times New Roman" w:hAnsi="Times New Roman" w:cs="Times New Roman"/>
          <w:sz w:val="24"/>
          <w:szCs w:val="20"/>
        </w:rPr>
      </w:pPr>
    </w:p>
    <w:p w:rsidR="00BD4318" w:rsidRDefault="003C03E8" w:rsidP="00BD431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0"/>
        </w:rPr>
        <w:t>T</w:t>
      </w:r>
      <w:r w:rsidRPr="003C03E8">
        <w:rPr>
          <w:rFonts w:ascii="Times New Roman" w:hAnsi="Times New Roman" w:cs="Times New Roman"/>
          <w:sz w:val="24"/>
          <w:szCs w:val="20"/>
        </w:rPr>
        <w:t xml:space="preserve">he </w:t>
      </w:r>
      <w:r w:rsidR="00C0113E">
        <w:rPr>
          <w:rFonts w:ascii="Times New Roman" w:hAnsi="Times New Roman" w:cs="Times New Roman"/>
          <w:sz w:val="24"/>
          <w:szCs w:val="20"/>
        </w:rPr>
        <w:t xml:space="preserve">coefficient of dependency ratio was positive </w:t>
      </w:r>
      <w:r w:rsidR="005A1F89">
        <w:rPr>
          <w:rFonts w:ascii="Times New Roman" w:hAnsi="Times New Roman" w:cs="Times New Roman"/>
          <w:sz w:val="24"/>
          <w:szCs w:val="20"/>
        </w:rPr>
        <w:t xml:space="preserve">and significant at &lt;50% implying </w:t>
      </w:r>
      <w:r w:rsidR="001F2273">
        <w:rPr>
          <w:rFonts w:ascii="Times New Roman" w:hAnsi="Times New Roman" w:cs="Times New Roman"/>
          <w:sz w:val="24"/>
          <w:szCs w:val="20"/>
        </w:rPr>
        <w:t xml:space="preserve">that </w:t>
      </w:r>
      <w:r w:rsidR="001F2273" w:rsidRPr="003C03E8">
        <w:rPr>
          <w:rFonts w:ascii="Times New Roman" w:hAnsi="Times New Roman" w:cs="Times New Roman"/>
          <w:sz w:val="24"/>
          <w:szCs w:val="20"/>
        </w:rPr>
        <w:t>food</w:t>
      </w:r>
      <w:r w:rsidRPr="003C03E8">
        <w:rPr>
          <w:rFonts w:ascii="Times New Roman" w:hAnsi="Times New Roman" w:cs="Times New Roman"/>
          <w:sz w:val="24"/>
          <w:szCs w:val="20"/>
        </w:rPr>
        <w:t xml:space="preserve"> insecurity will increase as the dependency ratio increases by one unit. This </w:t>
      </w:r>
      <w:r w:rsidR="00E8428A" w:rsidRPr="003C03E8">
        <w:rPr>
          <w:rFonts w:ascii="Times New Roman" w:hAnsi="Times New Roman" w:cs="Times New Roman"/>
          <w:sz w:val="24"/>
          <w:szCs w:val="20"/>
        </w:rPr>
        <w:t>restate</w:t>
      </w:r>
      <w:r w:rsidRPr="003C03E8">
        <w:rPr>
          <w:rFonts w:ascii="Times New Roman" w:hAnsi="Times New Roman" w:cs="Times New Roman"/>
          <w:sz w:val="24"/>
          <w:szCs w:val="20"/>
        </w:rPr>
        <w:t xml:space="preserve"> the findings of others in which a household with large size, composed of mainly non-productive members is more likely to be food insecure due to high burden </w:t>
      </w:r>
      <w:r w:rsidR="005A1F89" w:rsidRPr="003C03E8">
        <w:rPr>
          <w:rFonts w:ascii="Times New Roman" w:hAnsi="Times New Roman" w:cs="Times New Roman"/>
          <w:sz w:val="24"/>
          <w:szCs w:val="20"/>
        </w:rPr>
        <w:t>imposed</w:t>
      </w:r>
      <w:r w:rsidRPr="003C03E8">
        <w:rPr>
          <w:rFonts w:ascii="Times New Roman" w:hAnsi="Times New Roman" w:cs="Times New Roman"/>
          <w:sz w:val="24"/>
          <w:szCs w:val="20"/>
        </w:rPr>
        <w:t xml:space="preserve"> on active labor </w:t>
      </w:r>
      <w:r w:rsidRPr="00C97A2C">
        <w:rPr>
          <w:rFonts w:ascii="Times New Roman" w:hAnsi="Times New Roman" w:cs="Times New Roman"/>
          <w:sz w:val="24"/>
          <w:szCs w:val="20"/>
        </w:rPr>
        <w:t>(</w:t>
      </w:r>
      <w:proofErr w:type="spellStart"/>
      <w:r w:rsidRPr="00C97A2C">
        <w:rPr>
          <w:rFonts w:ascii="Times New Roman" w:hAnsi="Times New Roman" w:cs="Times New Roman"/>
          <w:sz w:val="24"/>
          <w:szCs w:val="20"/>
        </w:rPr>
        <w:t>Beyene</w:t>
      </w:r>
      <w:proofErr w:type="spellEnd"/>
      <w:r w:rsidRPr="00C97A2C">
        <w:rPr>
          <w:rFonts w:ascii="Times New Roman" w:hAnsi="Times New Roman" w:cs="Times New Roman"/>
          <w:sz w:val="24"/>
          <w:szCs w:val="20"/>
        </w:rPr>
        <w:t xml:space="preserve"> and </w:t>
      </w:r>
      <w:proofErr w:type="spellStart"/>
      <w:r w:rsidRPr="00C97A2C">
        <w:rPr>
          <w:rFonts w:ascii="Times New Roman" w:hAnsi="Times New Roman" w:cs="Times New Roman"/>
          <w:sz w:val="24"/>
          <w:szCs w:val="20"/>
        </w:rPr>
        <w:t>Muche</w:t>
      </w:r>
      <w:proofErr w:type="spellEnd"/>
      <w:r w:rsidRPr="00C97A2C">
        <w:rPr>
          <w:rFonts w:ascii="Times New Roman" w:hAnsi="Times New Roman" w:cs="Times New Roman"/>
          <w:sz w:val="24"/>
          <w:szCs w:val="20"/>
        </w:rPr>
        <w:t>, 2010</w:t>
      </w:r>
      <w:r w:rsidR="00BD4318" w:rsidRPr="00C97A2C">
        <w:rPr>
          <w:rFonts w:ascii="Times New Roman" w:hAnsi="Times New Roman" w:cs="Times New Roman"/>
          <w:sz w:val="24"/>
          <w:szCs w:val="20"/>
        </w:rPr>
        <w:t>).</w:t>
      </w:r>
      <w:r w:rsidR="00BD4318">
        <w:rPr>
          <w:rFonts w:ascii="Times New Roman" w:hAnsi="Times New Roman" w:cs="Times New Roman"/>
          <w:sz w:val="24"/>
          <w:szCs w:val="20"/>
        </w:rPr>
        <w:t xml:space="preserve"> </w:t>
      </w:r>
    </w:p>
    <w:p w:rsidR="00CA40BF" w:rsidRDefault="00CA40BF" w:rsidP="00CA40B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Therefore, effort has been made in this study to ex</w:t>
      </w:r>
      <w:r w:rsidR="003D0F16">
        <w:rPr>
          <w:rFonts w:ascii="Times New Roman" w:hAnsi="Times New Roman" w:cs="Times New Roman"/>
          <w:sz w:val="24"/>
          <w:szCs w:val="24"/>
        </w:rPr>
        <w:t xml:space="preserve">amine the effect of some </w:t>
      </w:r>
      <w:r>
        <w:rPr>
          <w:rFonts w:ascii="Times New Roman" w:hAnsi="Times New Roman" w:cs="Times New Roman"/>
          <w:sz w:val="24"/>
          <w:szCs w:val="24"/>
        </w:rPr>
        <w:t>demographic and socio-economic factors on household food insecurity.</w:t>
      </w:r>
    </w:p>
    <w:p w:rsidR="00D06D74" w:rsidRDefault="00CA40BF" w:rsidP="003D0F1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general, in order to achieve the farm household’s food security</w:t>
      </w:r>
      <w:r w:rsidR="003D0F16">
        <w:rPr>
          <w:rFonts w:ascii="Times New Roman" w:hAnsi="Times New Roman" w:cs="Times New Roman"/>
          <w:sz w:val="24"/>
          <w:szCs w:val="24"/>
        </w:rPr>
        <w:t xml:space="preserve">, strategies should be designed </w:t>
      </w:r>
      <w:r>
        <w:rPr>
          <w:rFonts w:ascii="Times New Roman" w:hAnsi="Times New Roman" w:cs="Times New Roman"/>
          <w:sz w:val="24"/>
          <w:szCs w:val="24"/>
        </w:rPr>
        <w:t>in a way that would focus on and address the identified determinant</w:t>
      </w:r>
      <w:r w:rsidR="003D0F16">
        <w:rPr>
          <w:rFonts w:ascii="Times New Roman" w:hAnsi="Times New Roman" w:cs="Times New Roman"/>
          <w:sz w:val="24"/>
          <w:szCs w:val="24"/>
        </w:rPr>
        <w:t xml:space="preserve">s as well as other factors that </w:t>
      </w:r>
      <w:r>
        <w:rPr>
          <w:rFonts w:ascii="Times New Roman" w:hAnsi="Times New Roman" w:cs="Times New Roman"/>
          <w:sz w:val="24"/>
          <w:szCs w:val="24"/>
        </w:rPr>
        <w:t>are useful to achieve household food security.</w:t>
      </w:r>
    </w:p>
    <w:p w:rsidR="00D06D74" w:rsidRPr="00F57708" w:rsidRDefault="00966729" w:rsidP="00D06D74">
      <w:pPr>
        <w:pStyle w:val="Heading2"/>
        <w:numPr>
          <w:ilvl w:val="1"/>
          <w:numId w:val="22"/>
        </w:numPr>
        <w:spacing w:line="480" w:lineRule="auto"/>
        <w:rPr>
          <w:rFonts w:ascii="Times New Roman" w:hAnsi="Times New Roman" w:cs="Times New Roman"/>
          <w:color w:val="000000" w:themeColor="text1"/>
          <w:sz w:val="28"/>
        </w:rPr>
      </w:pPr>
      <w:bookmarkStart w:id="161" w:name="_Toc140738973"/>
      <w:r w:rsidRPr="00F57708">
        <w:rPr>
          <w:rFonts w:ascii="Times New Roman" w:hAnsi="Times New Roman" w:cs="Times New Roman"/>
          <w:color w:val="000000" w:themeColor="text1"/>
          <w:sz w:val="28"/>
        </w:rPr>
        <w:t>RECOMMENDATION</w:t>
      </w:r>
      <w:bookmarkEnd w:id="161"/>
    </w:p>
    <w:p w:rsidR="00EA1E89" w:rsidRPr="0042539E" w:rsidRDefault="00EA3A34" w:rsidP="0042539E">
      <w:pPr>
        <w:spacing w:line="360" w:lineRule="auto"/>
        <w:jc w:val="both"/>
        <w:rPr>
          <w:rFonts w:ascii="Times New Roman" w:hAnsi="Times New Roman" w:cs="Times New Roman"/>
          <w:color w:val="000000" w:themeColor="text1"/>
          <w:sz w:val="28"/>
          <w:szCs w:val="26"/>
        </w:rPr>
      </w:pPr>
      <w:r w:rsidRPr="0042539E">
        <w:rPr>
          <w:rFonts w:ascii="Times New Roman" w:hAnsi="Times New Roman" w:cs="Times New Roman"/>
          <w:sz w:val="24"/>
        </w:rPr>
        <w:t xml:space="preserve">I have seen many variables significantly determine food security of female headed households in the study area. The question now is how to prevent the adverse consequences caused by these determinant factors. It is true that efforts are being made in addressing this and related country problems. Yet, </w:t>
      </w:r>
      <w:r w:rsidR="00437E91" w:rsidRPr="0042539E">
        <w:rPr>
          <w:rFonts w:ascii="Times New Roman" w:hAnsi="Times New Roman" w:cs="Times New Roman"/>
          <w:sz w:val="24"/>
        </w:rPr>
        <w:t>I would</w:t>
      </w:r>
      <w:r w:rsidRPr="0042539E">
        <w:rPr>
          <w:rFonts w:ascii="Times New Roman" w:hAnsi="Times New Roman" w:cs="Times New Roman"/>
          <w:sz w:val="24"/>
        </w:rPr>
        <w:t xml:space="preserve"> like emphasize that sound policy intervention must take in place. </w:t>
      </w:r>
      <w:r w:rsidR="00EA1E89" w:rsidRPr="0042539E">
        <w:rPr>
          <w:rFonts w:ascii="Times New Roman" w:hAnsi="Times New Roman" w:cs="Times New Roman"/>
          <w:color w:val="000000"/>
          <w:sz w:val="24"/>
          <w:szCs w:val="20"/>
        </w:rPr>
        <w:t xml:space="preserve">Understanding the </w:t>
      </w:r>
      <w:r w:rsidR="00F271D4" w:rsidRPr="0042539E">
        <w:rPr>
          <w:rFonts w:ascii="Times New Roman" w:hAnsi="Times New Roman" w:cs="Times New Roman"/>
          <w:color w:val="000000"/>
          <w:sz w:val="24"/>
          <w:szCs w:val="20"/>
        </w:rPr>
        <w:t>determinant</w:t>
      </w:r>
      <w:r w:rsidR="00EA1E89" w:rsidRPr="0042539E">
        <w:rPr>
          <w:rFonts w:ascii="Times New Roman" w:hAnsi="Times New Roman" w:cs="Times New Roman"/>
          <w:color w:val="000000"/>
          <w:sz w:val="24"/>
          <w:szCs w:val="20"/>
        </w:rPr>
        <w:t xml:space="preserve"> and level of food security would help policy makers to design and implement more effective policies and programs for the poor and thereby helps to pave way to improve food security. In this respect, this study provides a base and point of departure for similar studies in the future. </w:t>
      </w:r>
      <w:r w:rsidR="00F271D4" w:rsidRPr="0042539E">
        <w:rPr>
          <w:rFonts w:ascii="Times New Roman" w:hAnsi="Times New Roman" w:cs="Times New Roman"/>
          <w:color w:val="000000"/>
          <w:sz w:val="24"/>
        </w:rPr>
        <w:t>Possible policy recommendations that originate from the results of the research study are presented as follows;</w:t>
      </w:r>
    </w:p>
    <w:p w:rsidR="00EA1E89" w:rsidRDefault="00EA1E89" w:rsidP="00EA1E89">
      <w:pPr>
        <w:autoSpaceDE w:val="0"/>
        <w:autoSpaceDN w:val="0"/>
        <w:adjustRightInd w:val="0"/>
        <w:spacing w:after="0" w:line="360" w:lineRule="auto"/>
        <w:jc w:val="both"/>
        <w:rPr>
          <w:rFonts w:ascii="Times New Roman" w:hAnsi="Times New Roman" w:cs="Times New Roman"/>
          <w:color w:val="000000"/>
          <w:sz w:val="24"/>
          <w:szCs w:val="20"/>
        </w:rPr>
      </w:pPr>
      <w:r w:rsidRPr="00EA1E89">
        <w:rPr>
          <w:rFonts w:ascii="Times New Roman" w:hAnsi="Times New Roman" w:cs="Times New Roman"/>
          <w:color w:val="000000"/>
          <w:sz w:val="24"/>
          <w:szCs w:val="20"/>
        </w:rPr>
        <w:t xml:space="preserve">Therefore, the following recommendations were made in order to benefit those who need to intervene with the issue under consideration: </w:t>
      </w:r>
    </w:p>
    <w:p w:rsidR="00EA1E89" w:rsidRPr="00251B83" w:rsidRDefault="00260CD3" w:rsidP="00260CD3">
      <w:pPr>
        <w:pStyle w:val="ListParagraph"/>
        <w:numPr>
          <w:ilvl w:val="0"/>
          <w:numId w:val="26"/>
        </w:numPr>
        <w:spacing w:line="360" w:lineRule="auto"/>
        <w:jc w:val="both"/>
        <w:rPr>
          <w:rFonts w:ascii="Times New Roman" w:hAnsi="Times New Roman" w:cs="Times New Roman"/>
          <w:bCs/>
          <w:iCs/>
          <w:sz w:val="24"/>
          <w:szCs w:val="24"/>
        </w:rPr>
      </w:pPr>
      <w:r w:rsidRPr="003E0252">
        <w:rPr>
          <w:rFonts w:ascii="Times New Roman" w:hAnsi="Times New Roman" w:cs="Times New Roman"/>
          <w:bCs/>
          <w:iCs/>
          <w:sz w:val="24"/>
          <w:szCs w:val="24"/>
        </w:rPr>
        <w:t xml:space="preserve">Access and entitlement to scarce cultivated land holding have negatively affected the food secure households. This confirms the hypothesis that food insecurity in the study area is due to declining access to land. The existing land holding size is far below the optimum size to sustain the livelihoods of farm households with the prevailing technology and farm practices. Hence, the following short term and long term policy measures need to be taken. </w:t>
      </w:r>
      <w:r w:rsidR="00EA1E89" w:rsidRPr="003E0252">
        <w:rPr>
          <w:rFonts w:ascii="Times New Roman" w:hAnsi="Times New Roman" w:cs="Times New Roman"/>
          <w:color w:val="000000"/>
          <w:sz w:val="24"/>
          <w:szCs w:val="20"/>
        </w:rPr>
        <w:t xml:space="preserve">Land shortage and fragmentation is perceived to be the major determinant of food security /insecurity in the study </w:t>
      </w:r>
      <w:r w:rsidRPr="003E0252">
        <w:rPr>
          <w:rFonts w:ascii="Times New Roman" w:hAnsi="Times New Roman" w:cs="Times New Roman"/>
          <w:color w:val="000000"/>
          <w:sz w:val="24"/>
          <w:szCs w:val="20"/>
        </w:rPr>
        <w:t>area even</w:t>
      </w:r>
      <w:r w:rsidR="00EA1E89" w:rsidRPr="003E0252">
        <w:rPr>
          <w:rFonts w:ascii="Times New Roman" w:hAnsi="Times New Roman" w:cs="Times New Roman"/>
          <w:color w:val="000000"/>
          <w:sz w:val="24"/>
          <w:szCs w:val="20"/>
        </w:rPr>
        <w:t xml:space="preserve"> it will be a continuing challenge in the future. Therefore, mechanism should be devised to divert surplus labor from land to non-land intensive production systems like small enterprises or a way forward for resettlement should be sought. </w:t>
      </w:r>
    </w:p>
    <w:p w:rsidR="00251B83" w:rsidRPr="00251B83" w:rsidRDefault="00251B83" w:rsidP="00251B83">
      <w:pPr>
        <w:spacing w:line="360" w:lineRule="auto"/>
        <w:jc w:val="both"/>
        <w:rPr>
          <w:rFonts w:ascii="Times New Roman" w:hAnsi="Times New Roman" w:cs="Times New Roman"/>
          <w:bCs/>
          <w:iCs/>
          <w:sz w:val="24"/>
          <w:szCs w:val="24"/>
        </w:rPr>
      </w:pPr>
    </w:p>
    <w:p w:rsidR="00C63B33" w:rsidRDefault="00EA1E89" w:rsidP="00EA1E89">
      <w:pPr>
        <w:pStyle w:val="ListParagraph"/>
        <w:numPr>
          <w:ilvl w:val="0"/>
          <w:numId w:val="26"/>
        </w:numPr>
        <w:autoSpaceDE w:val="0"/>
        <w:autoSpaceDN w:val="0"/>
        <w:adjustRightInd w:val="0"/>
        <w:spacing w:after="0" w:line="360" w:lineRule="auto"/>
        <w:jc w:val="both"/>
        <w:rPr>
          <w:rFonts w:ascii="Times New Roman" w:hAnsi="Times New Roman" w:cs="Times New Roman"/>
          <w:color w:val="000000"/>
          <w:sz w:val="24"/>
          <w:szCs w:val="20"/>
        </w:rPr>
        <w:sectPr w:rsidR="00C63B33" w:rsidSect="00BB793A">
          <w:footerReference w:type="first" r:id="rId21"/>
          <w:type w:val="continuous"/>
          <w:pgSz w:w="12240" w:h="15840"/>
          <w:pgMar w:top="1440" w:right="1440" w:bottom="1440" w:left="2160" w:header="720" w:footer="720" w:gutter="0"/>
          <w:cols w:space="720"/>
          <w:titlePg/>
          <w:docGrid w:linePitch="360"/>
        </w:sectPr>
      </w:pPr>
      <w:r w:rsidRPr="003E0252">
        <w:rPr>
          <w:rFonts w:ascii="Times New Roman" w:hAnsi="Times New Roman" w:cs="Times New Roman"/>
          <w:color w:val="000000"/>
          <w:sz w:val="24"/>
          <w:szCs w:val="20"/>
        </w:rPr>
        <w:lastRenderedPageBreak/>
        <w:t>The fact that family size and dependency ratio cause food insecurity,</w:t>
      </w:r>
      <w:r w:rsidR="00A058F7" w:rsidRPr="003E0252">
        <w:rPr>
          <w:rFonts w:ascii="Times New Roman" w:hAnsi="Times New Roman" w:cs="Times New Roman"/>
          <w:color w:val="000000"/>
          <w:sz w:val="24"/>
          <w:szCs w:val="20"/>
        </w:rPr>
        <w:t xml:space="preserve"> due all non-economic worth family member consume from a common shared dish. A</w:t>
      </w:r>
      <w:r w:rsidRPr="003E0252">
        <w:rPr>
          <w:rFonts w:ascii="Times New Roman" w:hAnsi="Times New Roman" w:cs="Times New Roman"/>
          <w:color w:val="000000"/>
          <w:sz w:val="24"/>
          <w:szCs w:val="20"/>
        </w:rPr>
        <w:t xml:space="preserve">ttention has to be given to limit the increasing population in the study area. This can be achieved by </w:t>
      </w:r>
    </w:p>
    <w:p w:rsidR="00EA1E89" w:rsidRPr="003E0252" w:rsidRDefault="0030675E" w:rsidP="0030675E">
      <w:pPr>
        <w:pStyle w:val="ListParagraph"/>
        <w:autoSpaceDE w:val="0"/>
        <w:autoSpaceDN w:val="0"/>
        <w:adjustRightInd w:val="0"/>
        <w:spacing w:after="0" w:line="360" w:lineRule="auto"/>
        <w:jc w:val="both"/>
        <w:rPr>
          <w:rFonts w:ascii="Times New Roman" w:hAnsi="Times New Roman" w:cs="Times New Roman"/>
          <w:color w:val="000000"/>
          <w:sz w:val="24"/>
          <w:szCs w:val="20"/>
        </w:rPr>
      </w:pPr>
      <w:r>
        <w:rPr>
          <w:rFonts w:ascii="Times New Roman" w:hAnsi="Times New Roman" w:cs="Times New Roman"/>
          <w:color w:val="000000"/>
          <w:sz w:val="24"/>
          <w:szCs w:val="20"/>
        </w:rPr>
        <w:lastRenderedPageBreak/>
        <w:t>c</w:t>
      </w:r>
      <w:r w:rsidR="00EA1E89" w:rsidRPr="003E0252">
        <w:rPr>
          <w:rFonts w:ascii="Times New Roman" w:hAnsi="Times New Roman" w:cs="Times New Roman"/>
          <w:color w:val="000000"/>
          <w:sz w:val="24"/>
          <w:szCs w:val="20"/>
        </w:rPr>
        <w:t xml:space="preserve">reating sufficient awareness to </w:t>
      </w:r>
      <w:r w:rsidR="00260CD3" w:rsidRPr="003E0252">
        <w:rPr>
          <w:rFonts w:ascii="Times New Roman" w:hAnsi="Times New Roman" w:cs="Times New Roman"/>
          <w:color w:val="000000"/>
          <w:sz w:val="24"/>
          <w:szCs w:val="20"/>
        </w:rPr>
        <w:t>affect</w:t>
      </w:r>
      <w:r w:rsidR="00EA1E89" w:rsidRPr="003E0252">
        <w:rPr>
          <w:rFonts w:ascii="Times New Roman" w:hAnsi="Times New Roman" w:cs="Times New Roman"/>
          <w:color w:val="000000"/>
          <w:sz w:val="24"/>
          <w:szCs w:val="20"/>
        </w:rPr>
        <w:t xml:space="preserve"> family planning in the rural households. Even though every individual has a natural right to multiply himself with his willing partner, this right should be with the ability to furnish his offspring with all the necessary or basic needs, especially food. </w:t>
      </w:r>
    </w:p>
    <w:p w:rsidR="00EA1E89" w:rsidRPr="003E0252" w:rsidRDefault="00EA1E89" w:rsidP="00EA1E89">
      <w:pPr>
        <w:pStyle w:val="ListParagraph"/>
        <w:numPr>
          <w:ilvl w:val="0"/>
          <w:numId w:val="26"/>
        </w:numPr>
        <w:autoSpaceDE w:val="0"/>
        <w:autoSpaceDN w:val="0"/>
        <w:adjustRightInd w:val="0"/>
        <w:spacing w:after="0" w:line="360" w:lineRule="auto"/>
        <w:jc w:val="both"/>
        <w:rPr>
          <w:rFonts w:ascii="Times New Roman" w:hAnsi="Times New Roman" w:cs="Times New Roman"/>
          <w:color w:val="000000"/>
          <w:sz w:val="24"/>
          <w:szCs w:val="20"/>
        </w:rPr>
      </w:pPr>
      <w:r w:rsidRPr="003E0252">
        <w:rPr>
          <w:rFonts w:ascii="Times New Roman" w:hAnsi="Times New Roman" w:cs="Times New Roman"/>
          <w:color w:val="000000"/>
          <w:sz w:val="24"/>
          <w:szCs w:val="20"/>
        </w:rPr>
        <w:t xml:space="preserve">Timely delivery of extension service is mandatory to rise up technology use by small holders </w:t>
      </w:r>
      <w:r w:rsidR="00E176A2" w:rsidRPr="003E0252">
        <w:rPr>
          <w:rFonts w:ascii="Times New Roman" w:hAnsi="Times New Roman" w:cs="Times New Roman"/>
          <w:color w:val="000000"/>
          <w:sz w:val="24"/>
          <w:szCs w:val="20"/>
        </w:rPr>
        <w:t xml:space="preserve">of female headed households </w:t>
      </w:r>
      <w:r w:rsidRPr="003E0252">
        <w:rPr>
          <w:rFonts w:ascii="Times New Roman" w:hAnsi="Times New Roman" w:cs="Times New Roman"/>
          <w:color w:val="000000"/>
          <w:sz w:val="24"/>
          <w:szCs w:val="20"/>
        </w:rPr>
        <w:t xml:space="preserve">and then improve productivity to enhance their food security level. Improving productivity through </w:t>
      </w:r>
      <w:r w:rsidR="00E176A2" w:rsidRPr="003E0252">
        <w:rPr>
          <w:rFonts w:ascii="Times New Roman" w:hAnsi="Times New Roman" w:cs="Times New Roman"/>
          <w:color w:val="000000"/>
          <w:sz w:val="24"/>
          <w:szCs w:val="20"/>
        </w:rPr>
        <w:t xml:space="preserve">information and </w:t>
      </w:r>
      <w:r w:rsidRPr="003E0252">
        <w:rPr>
          <w:rFonts w:ascii="Times New Roman" w:hAnsi="Times New Roman" w:cs="Times New Roman"/>
          <w:color w:val="000000"/>
          <w:sz w:val="24"/>
          <w:szCs w:val="20"/>
        </w:rPr>
        <w:t>input delivery would enhance the value of own consumption at household level. Provide extension support in order to</w:t>
      </w:r>
      <w:r w:rsidR="00E176A2" w:rsidRPr="003E0252">
        <w:rPr>
          <w:rFonts w:ascii="Times New Roman" w:hAnsi="Times New Roman" w:cs="Times New Roman"/>
          <w:color w:val="000000"/>
          <w:sz w:val="24"/>
          <w:szCs w:val="20"/>
        </w:rPr>
        <w:t xml:space="preserve"> improve cash crop alternatives nutritional value and further improve the health condition of the family </w:t>
      </w:r>
      <w:r w:rsidR="00F7166A" w:rsidRPr="003E0252">
        <w:rPr>
          <w:rFonts w:ascii="Times New Roman" w:hAnsi="Times New Roman" w:cs="Times New Roman"/>
          <w:color w:val="000000"/>
          <w:sz w:val="24"/>
          <w:szCs w:val="20"/>
        </w:rPr>
        <w:t>to engage in their daily activity.</w:t>
      </w:r>
    </w:p>
    <w:p w:rsidR="00D4327E" w:rsidRPr="003E0252" w:rsidRDefault="00D4327E" w:rsidP="0027753A">
      <w:pPr>
        <w:pStyle w:val="ListParagraph"/>
        <w:numPr>
          <w:ilvl w:val="0"/>
          <w:numId w:val="25"/>
        </w:numPr>
        <w:spacing w:line="360" w:lineRule="auto"/>
        <w:jc w:val="both"/>
        <w:rPr>
          <w:rFonts w:ascii="Times New Roman" w:hAnsi="Times New Roman" w:cs="Times New Roman"/>
          <w:bCs/>
          <w:iCs/>
          <w:sz w:val="24"/>
          <w:szCs w:val="24"/>
        </w:rPr>
      </w:pPr>
      <w:r w:rsidRPr="003E0252">
        <w:rPr>
          <w:rFonts w:ascii="Times New Roman" w:hAnsi="Times New Roman" w:cs="Times New Roman"/>
          <w:bCs/>
          <w:iCs/>
          <w:sz w:val="24"/>
          <w:szCs w:val="24"/>
        </w:rPr>
        <w:t xml:space="preserve">The effect of education on household food security confirms the significant role of the variable in consideration for betterment of living condition. The more household head educated, the higher will be the probability of educating family member and familiar with modern technology, which the twenty first century so </w:t>
      </w:r>
      <w:r w:rsidR="0027753A" w:rsidRPr="003E0252">
        <w:rPr>
          <w:rFonts w:ascii="Times New Roman" w:hAnsi="Times New Roman" w:cs="Times New Roman"/>
          <w:bCs/>
          <w:iCs/>
          <w:sz w:val="24"/>
          <w:szCs w:val="24"/>
        </w:rPr>
        <w:t>seriously</w:t>
      </w:r>
      <w:r w:rsidRPr="003E0252">
        <w:rPr>
          <w:rFonts w:ascii="Times New Roman" w:hAnsi="Times New Roman" w:cs="Times New Roman"/>
          <w:bCs/>
          <w:iCs/>
          <w:sz w:val="24"/>
          <w:szCs w:val="24"/>
        </w:rPr>
        <w:t xml:space="preserve"> demands. So, strengthening both formal and informal education and vocational or skill training should be promoted to reduce food insecurity in </w:t>
      </w:r>
      <w:r w:rsidR="00D652FB">
        <w:rPr>
          <w:rFonts w:ascii="Times New Roman" w:hAnsi="Times New Roman" w:cs="Times New Roman"/>
          <w:bCs/>
          <w:iCs/>
          <w:sz w:val="24"/>
          <w:szCs w:val="24"/>
        </w:rPr>
        <w:t xml:space="preserve">rural villages of </w:t>
      </w:r>
      <w:proofErr w:type="spellStart"/>
      <w:r w:rsidR="00D652FB">
        <w:rPr>
          <w:rFonts w:ascii="Times New Roman" w:hAnsi="Times New Roman" w:cs="Times New Roman"/>
          <w:bCs/>
          <w:iCs/>
          <w:sz w:val="24"/>
          <w:szCs w:val="24"/>
        </w:rPr>
        <w:t>Adama</w:t>
      </w:r>
      <w:proofErr w:type="spellEnd"/>
      <w:r w:rsidR="00D652FB">
        <w:rPr>
          <w:rFonts w:ascii="Times New Roman" w:hAnsi="Times New Roman" w:cs="Times New Roman"/>
          <w:bCs/>
          <w:iCs/>
          <w:sz w:val="24"/>
          <w:szCs w:val="24"/>
        </w:rPr>
        <w:t xml:space="preserve"> </w:t>
      </w:r>
      <w:proofErr w:type="spellStart"/>
      <w:r w:rsidR="00D652FB">
        <w:rPr>
          <w:rFonts w:ascii="Times New Roman" w:hAnsi="Times New Roman" w:cs="Times New Roman"/>
          <w:bCs/>
          <w:iCs/>
          <w:sz w:val="24"/>
          <w:szCs w:val="24"/>
        </w:rPr>
        <w:t>wereda</w:t>
      </w:r>
      <w:proofErr w:type="spellEnd"/>
      <w:r w:rsidR="00260CD3" w:rsidRPr="003E0252">
        <w:rPr>
          <w:rFonts w:ascii="Times New Roman" w:hAnsi="Times New Roman" w:cs="Times New Roman"/>
          <w:bCs/>
          <w:iCs/>
          <w:sz w:val="24"/>
          <w:szCs w:val="24"/>
        </w:rPr>
        <w:t xml:space="preserve"> and this will promote food self-sufficiency and minimize the chance of being food insecure.</w:t>
      </w:r>
    </w:p>
    <w:p w:rsidR="001E20CD" w:rsidRDefault="001E20CD" w:rsidP="002F2594">
      <w:pPr>
        <w:pStyle w:val="Heading1"/>
        <w:rPr>
          <w:rFonts w:ascii="Times New Roman" w:hAnsi="Times New Roman" w:cs="Times New Roman"/>
          <w:color w:val="000000" w:themeColor="text1"/>
        </w:rPr>
      </w:pPr>
    </w:p>
    <w:p w:rsidR="001E20CD" w:rsidRDefault="001E20CD" w:rsidP="002F2594">
      <w:pPr>
        <w:pStyle w:val="Heading1"/>
        <w:rPr>
          <w:rFonts w:ascii="Times New Roman" w:hAnsi="Times New Roman" w:cs="Times New Roman"/>
          <w:color w:val="000000" w:themeColor="text1"/>
        </w:rPr>
      </w:pPr>
    </w:p>
    <w:p w:rsidR="0087280C" w:rsidRDefault="0087280C" w:rsidP="0087280C"/>
    <w:p w:rsidR="00EA5FF2" w:rsidRDefault="00EA5FF2" w:rsidP="0087280C"/>
    <w:p w:rsidR="00D242F8" w:rsidRPr="006716F6" w:rsidRDefault="00AA705B" w:rsidP="006716F6">
      <w:pPr>
        <w:pStyle w:val="Heading1"/>
        <w:rPr>
          <w:rFonts w:ascii="Times New Roman" w:hAnsi="Times New Roman" w:cs="Times New Roman"/>
          <w:color w:val="auto"/>
        </w:rPr>
      </w:pPr>
      <w:bookmarkStart w:id="162" w:name="_Toc140738974"/>
      <w:r w:rsidRPr="006716F6">
        <w:rPr>
          <w:rFonts w:ascii="Times New Roman" w:hAnsi="Times New Roman" w:cs="Times New Roman"/>
          <w:color w:val="auto"/>
        </w:rPr>
        <w:lastRenderedPageBreak/>
        <w:t>REFERENCE</w:t>
      </w:r>
      <w:bookmarkEnd w:id="162"/>
    </w:p>
    <w:p w:rsidR="00D242F8" w:rsidRPr="00062DD5" w:rsidRDefault="00D242F8" w:rsidP="00C42268">
      <w:pPr>
        <w:ind w:left="720" w:hanging="720"/>
        <w:jc w:val="both"/>
        <w:rPr>
          <w:rFonts w:ascii="Times New Roman" w:hAnsi="Times New Roman" w:cs="Times New Roman"/>
          <w:bCs/>
          <w:iCs/>
          <w:color w:val="000000"/>
          <w:sz w:val="24"/>
          <w:szCs w:val="24"/>
        </w:rPr>
      </w:pPr>
      <w:r w:rsidRPr="00062DD5">
        <w:rPr>
          <w:rFonts w:ascii="Times New Roman" w:hAnsi="Times New Roman" w:cs="Times New Roman"/>
          <w:bCs/>
          <w:iCs/>
          <w:sz w:val="24"/>
          <w:szCs w:val="24"/>
        </w:rPr>
        <w:t>Abdulla,</w:t>
      </w:r>
      <w:r w:rsidR="005F7931" w:rsidRPr="005F7931">
        <w:rPr>
          <w:rFonts w:ascii="Times New Roman" w:hAnsi="Times New Roman" w:cs="Times New Roman"/>
          <w:bCs/>
          <w:iCs/>
          <w:color w:val="000000"/>
          <w:sz w:val="24"/>
          <w:szCs w:val="24"/>
        </w:rPr>
        <w:t xml:space="preserve"> </w:t>
      </w:r>
      <w:r w:rsidR="005F7931">
        <w:rPr>
          <w:rFonts w:ascii="Times New Roman" w:hAnsi="Times New Roman" w:cs="Times New Roman"/>
          <w:bCs/>
          <w:iCs/>
          <w:color w:val="000000"/>
          <w:sz w:val="24"/>
          <w:szCs w:val="24"/>
        </w:rPr>
        <w:t>(</w:t>
      </w:r>
      <w:r w:rsidR="005F7931" w:rsidRPr="00062DD5">
        <w:rPr>
          <w:rFonts w:ascii="Times New Roman" w:hAnsi="Times New Roman" w:cs="Times New Roman"/>
          <w:bCs/>
          <w:iCs/>
          <w:color w:val="000000"/>
          <w:sz w:val="24"/>
          <w:szCs w:val="24"/>
        </w:rPr>
        <w:t>2015</w:t>
      </w:r>
      <w:r w:rsidR="005F7931">
        <w:rPr>
          <w:rFonts w:ascii="Times New Roman" w:hAnsi="Times New Roman" w:cs="Times New Roman"/>
          <w:bCs/>
          <w:iCs/>
          <w:color w:val="000000"/>
          <w:sz w:val="24"/>
          <w:szCs w:val="24"/>
        </w:rPr>
        <w:t>).</w:t>
      </w:r>
      <w:r w:rsidRPr="00062DD5">
        <w:rPr>
          <w:rFonts w:ascii="Times New Roman" w:hAnsi="Times New Roman" w:cs="Times New Roman"/>
          <w:bCs/>
          <w:iCs/>
          <w:sz w:val="24"/>
          <w:szCs w:val="24"/>
        </w:rPr>
        <w:t xml:space="preserve"> “Determinants of household food </w:t>
      </w:r>
      <w:r w:rsidRPr="00062DD5">
        <w:rPr>
          <w:rFonts w:ascii="Times New Roman" w:hAnsi="Times New Roman" w:cs="Times New Roman"/>
          <w:bCs/>
          <w:iCs/>
          <w:color w:val="000000"/>
          <w:sz w:val="24"/>
          <w:szCs w:val="24"/>
        </w:rPr>
        <w:t xml:space="preserve">security and coping strategies: the case of </w:t>
      </w:r>
      <w:proofErr w:type="spellStart"/>
      <w:r w:rsidRPr="00062DD5">
        <w:rPr>
          <w:rFonts w:ascii="Times New Roman" w:hAnsi="Times New Roman" w:cs="Times New Roman"/>
          <w:bCs/>
          <w:iCs/>
          <w:color w:val="000000"/>
          <w:sz w:val="24"/>
          <w:szCs w:val="24"/>
        </w:rPr>
        <w:t>Bule-Hora</w:t>
      </w:r>
      <w:proofErr w:type="spellEnd"/>
      <w:r w:rsidRPr="00062DD5">
        <w:rPr>
          <w:rFonts w:ascii="Times New Roman" w:hAnsi="Times New Roman" w:cs="Times New Roman"/>
          <w:bCs/>
          <w:iCs/>
          <w:color w:val="000000"/>
          <w:sz w:val="24"/>
          <w:szCs w:val="24"/>
        </w:rPr>
        <w:t xml:space="preserve"> District, </w:t>
      </w:r>
      <w:proofErr w:type="spellStart"/>
      <w:r w:rsidRPr="00062DD5">
        <w:rPr>
          <w:rFonts w:ascii="Times New Roman" w:hAnsi="Times New Roman" w:cs="Times New Roman"/>
          <w:bCs/>
          <w:iCs/>
          <w:color w:val="000000"/>
          <w:sz w:val="24"/>
          <w:szCs w:val="24"/>
        </w:rPr>
        <w:t>Borana</w:t>
      </w:r>
      <w:proofErr w:type="spellEnd"/>
      <w:r w:rsidRPr="00062DD5">
        <w:rPr>
          <w:rFonts w:ascii="Times New Roman" w:hAnsi="Times New Roman" w:cs="Times New Roman"/>
          <w:bCs/>
          <w:iCs/>
          <w:color w:val="000000"/>
          <w:sz w:val="24"/>
          <w:szCs w:val="24"/>
        </w:rPr>
        <w:t xml:space="preserve"> Zone, </w:t>
      </w:r>
      <w:proofErr w:type="spellStart"/>
      <w:r w:rsidRPr="00062DD5">
        <w:rPr>
          <w:rFonts w:ascii="Times New Roman" w:hAnsi="Times New Roman" w:cs="Times New Roman"/>
          <w:bCs/>
          <w:iCs/>
          <w:color w:val="000000"/>
          <w:sz w:val="24"/>
          <w:szCs w:val="24"/>
        </w:rPr>
        <w:t>Oromia</w:t>
      </w:r>
      <w:proofErr w:type="spellEnd"/>
      <w:r w:rsidRPr="00062DD5">
        <w:rPr>
          <w:rFonts w:ascii="Times New Roman" w:hAnsi="Times New Roman" w:cs="Times New Roman"/>
          <w:bCs/>
          <w:iCs/>
          <w:color w:val="000000"/>
          <w:sz w:val="24"/>
          <w:szCs w:val="24"/>
        </w:rPr>
        <w:t>, Ethiopia,” European Journal of Food Science and Technology, vol. 3, no. 3, pp. 30–44, 2015.</w:t>
      </w:r>
    </w:p>
    <w:p w:rsidR="002A56C2" w:rsidRPr="00062DD5" w:rsidRDefault="002A56C2" w:rsidP="00C42268">
      <w:pPr>
        <w:spacing w:after="0"/>
        <w:ind w:left="720" w:hanging="720"/>
        <w:jc w:val="both"/>
        <w:rPr>
          <w:rFonts w:ascii="Times New Roman" w:hAnsi="Times New Roman" w:cs="Times New Roman"/>
          <w:color w:val="000000"/>
          <w:sz w:val="24"/>
          <w:szCs w:val="24"/>
        </w:rPr>
      </w:pPr>
      <w:proofErr w:type="spellStart"/>
      <w:r w:rsidRPr="00062DD5">
        <w:rPr>
          <w:rFonts w:ascii="Times New Roman" w:hAnsi="Times New Roman" w:cs="Times New Roman"/>
          <w:color w:val="000000"/>
          <w:sz w:val="24"/>
          <w:szCs w:val="24"/>
        </w:rPr>
        <w:t>Alemseged</w:t>
      </w:r>
      <w:proofErr w:type="spellEnd"/>
      <w:r w:rsidRPr="00062DD5">
        <w:rPr>
          <w:rFonts w:ascii="Times New Roman" w:hAnsi="Times New Roman" w:cs="Times New Roman"/>
          <w:color w:val="000000"/>
          <w:sz w:val="24"/>
          <w:szCs w:val="24"/>
        </w:rPr>
        <w:t xml:space="preserve"> </w:t>
      </w:r>
      <w:proofErr w:type="spellStart"/>
      <w:r w:rsidRPr="00062DD5">
        <w:rPr>
          <w:rFonts w:ascii="Times New Roman" w:hAnsi="Times New Roman" w:cs="Times New Roman"/>
          <w:color w:val="000000"/>
          <w:sz w:val="24"/>
          <w:szCs w:val="24"/>
        </w:rPr>
        <w:t>Gerezgiher</w:t>
      </w:r>
      <w:proofErr w:type="spellEnd"/>
      <w:r w:rsidRPr="00062DD5">
        <w:rPr>
          <w:rFonts w:ascii="Times New Roman" w:hAnsi="Times New Roman" w:cs="Times New Roman"/>
          <w:color w:val="000000"/>
          <w:sz w:val="24"/>
          <w:szCs w:val="24"/>
        </w:rPr>
        <w:t xml:space="preserve"> </w:t>
      </w:r>
      <w:proofErr w:type="spellStart"/>
      <w:r w:rsidRPr="00062DD5">
        <w:rPr>
          <w:rFonts w:ascii="Times New Roman" w:hAnsi="Times New Roman" w:cs="Times New Roman"/>
          <w:color w:val="000000"/>
          <w:sz w:val="24"/>
          <w:szCs w:val="24"/>
        </w:rPr>
        <w:t>Hailu</w:t>
      </w:r>
      <w:proofErr w:type="spellEnd"/>
      <w:r w:rsidRPr="00062DD5">
        <w:rPr>
          <w:rFonts w:ascii="Times New Roman" w:hAnsi="Times New Roman" w:cs="Times New Roman"/>
          <w:color w:val="000000"/>
          <w:sz w:val="24"/>
          <w:szCs w:val="24"/>
        </w:rPr>
        <w:t xml:space="preserve">. (2016). smallholder </w:t>
      </w:r>
      <w:proofErr w:type="spellStart"/>
      <w:r w:rsidRPr="00062DD5">
        <w:rPr>
          <w:rFonts w:ascii="Times New Roman" w:hAnsi="Times New Roman" w:cs="Times New Roman"/>
          <w:color w:val="000000"/>
          <w:sz w:val="24"/>
          <w:szCs w:val="24"/>
        </w:rPr>
        <w:t>maret</w:t>
      </w:r>
      <w:proofErr w:type="spellEnd"/>
      <w:r w:rsidRPr="00062DD5">
        <w:rPr>
          <w:rFonts w:ascii="Times New Roman" w:hAnsi="Times New Roman" w:cs="Times New Roman"/>
          <w:color w:val="000000"/>
          <w:sz w:val="24"/>
          <w:szCs w:val="24"/>
        </w:rPr>
        <w:t xml:space="preserve"> access in </w:t>
      </w:r>
      <w:proofErr w:type="spellStart"/>
      <w:r w:rsidRPr="00062DD5">
        <w:rPr>
          <w:rFonts w:ascii="Times New Roman" w:hAnsi="Times New Roman" w:cs="Times New Roman"/>
          <w:color w:val="000000"/>
          <w:sz w:val="24"/>
          <w:szCs w:val="24"/>
        </w:rPr>
        <w:t>werie</w:t>
      </w:r>
      <w:proofErr w:type="spellEnd"/>
      <w:r w:rsidRPr="00062DD5">
        <w:rPr>
          <w:rFonts w:ascii="Times New Roman" w:hAnsi="Times New Roman" w:cs="Times New Roman"/>
          <w:color w:val="000000"/>
          <w:sz w:val="24"/>
          <w:szCs w:val="24"/>
        </w:rPr>
        <w:t xml:space="preserve"> </w:t>
      </w:r>
      <w:proofErr w:type="spellStart"/>
      <w:r w:rsidRPr="00062DD5">
        <w:rPr>
          <w:rFonts w:ascii="Times New Roman" w:hAnsi="Times New Roman" w:cs="Times New Roman"/>
          <w:color w:val="000000"/>
          <w:sz w:val="24"/>
          <w:szCs w:val="24"/>
        </w:rPr>
        <w:t>leke</w:t>
      </w:r>
      <w:proofErr w:type="spellEnd"/>
      <w:r w:rsidRPr="00062DD5">
        <w:rPr>
          <w:rFonts w:ascii="Times New Roman" w:hAnsi="Times New Roman" w:cs="Times New Roman"/>
          <w:color w:val="000000"/>
          <w:sz w:val="24"/>
          <w:szCs w:val="24"/>
        </w:rPr>
        <w:t xml:space="preserve"> district of </w:t>
      </w:r>
      <w:proofErr w:type="spellStart"/>
      <w:r w:rsidRPr="00062DD5">
        <w:rPr>
          <w:rFonts w:ascii="Times New Roman" w:hAnsi="Times New Roman" w:cs="Times New Roman"/>
          <w:color w:val="000000"/>
          <w:sz w:val="24"/>
          <w:szCs w:val="24"/>
        </w:rPr>
        <w:t>tigray</w:t>
      </w:r>
      <w:proofErr w:type="spellEnd"/>
      <w:r w:rsidRPr="00062DD5">
        <w:rPr>
          <w:rFonts w:ascii="Times New Roman" w:hAnsi="Times New Roman" w:cs="Times New Roman"/>
          <w:color w:val="000000"/>
          <w:sz w:val="24"/>
          <w:szCs w:val="24"/>
        </w:rPr>
        <w:t xml:space="preserve"> national regional state, Ethiopia. </w:t>
      </w:r>
      <w:proofErr w:type="spellStart"/>
      <w:r w:rsidRPr="00062DD5">
        <w:rPr>
          <w:rFonts w:ascii="Times New Roman" w:hAnsi="Times New Roman" w:cs="Times New Roman"/>
          <w:color w:val="000000"/>
          <w:sz w:val="24"/>
          <w:szCs w:val="24"/>
        </w:rPr>
        <w:t>P.h.D</w:t>
      </w:r>
      <w:proofErr w:type="spellEnd"/>
      <w:r w:rsidRPr="00062DD5">
        <w:rPr>
          <w:rFonts w:ascii="Times New Roman" w:hAnsi="Times New Roman" w:cs="Times New Roman"/>
          <w:color w:val="000000"/>
          <w:sz w:val="24"/>
          <w:szCs w:val="24"/>
        </w:rPr>
        <w:t>. Thesis, Addis Ababa University, School of Graduate Studies, Addis Ababa.</w:t>
      </w:r>
    </w:p>
    <w:p w:rsidR="002A56C2" w:rsidRPr="00062DD5" w:rsidRDefault="002A56C2" w:rsidP="00C42268">
      <w:pPr>
        <w:spacing w:after="0"/>
        <w:ind w:left="720" w:hanging="720"/>
        <w:jc w:val="both"/>
        <w:rPr>
          <w:rFonts w:ascii="Times New Roman" w:hAnsi="Times New Roman" w:cs="Times New Roman"/>
          <w:color w:val="000000"/>
          <w:sz w:val="24"/>
          <w:szCs w:val="24"/>
        </w:rPr>
      </w:pPr>
      <w:proofErr w:type="spellStart"/>
      <w:r w:rsidRPr="00062DD5">
        <w:rPr>
          <w:rFonts w:ascii="Times New Roman" w:hAnsi="Times New Roman" w:cs="Times New Roman"/>
          <w:color w:val="000000"/>
          <w:sz w:val="24"/>
          <w:szCs w:val="24"/>
        </w:rPr>
        <w:t>Aidoo</w:t>
      </w:r>
      <w:proofErr w:type="spellEnd"/>
      <w:r w:rsidRPr="00062DD5">
        <w:rPr>
          <w:rFonts w:ascii="Times New Roman" w:hAnsi="Times New Roman" w:cs="Times New Roman"/>
          <w:color w:val="000000"/>
          <w:sz w:val="24"/>
          <w:szCs w:val="24"/>
        </w:rPr>
        <w:t xml:space="preserve">, R., &amp; </w:t>
      </w:r>
      <w:proofErr w:type="spellStart"/>
      <w:r w:rsidRPr="00062DD5">
        <w:rPr>
          <w:rFonts w:ascii="Times New Roman" w:hAnsi="Times New Roman" w:cs="Times New Roman"/>
          <w:color w:val="000000"/>
          <w:sz w:val="24"/>
          <w:szCs w:val="24"/>
        </w:rPr>
        <w:t>Tuffour</w:t>
      </w:r>
      <w:proofErr w:type="spellEnd"/>
      <w:r w:rsidRPr="00062DD5">
        <w:rPr>
          <w:rFonts w:ascii="Times New Roman" w:hAnsi="Times New Roman" w:cs="Times New Roman"/>
          <w:color w:val="000000"/>
          <w:sz w:val="24"/>
          <w:szCs w:val="24"/>
        </w:rPr>
        <w:t xml:space="preserve">, T. (2015). Determinants of Household Food Security in The </w:t>
      </w:r>
      <w:proofErr w:type="spellStart"/>
      <w:r w:rsidRPr="00062DD5">
        <w:rPr>
          <w:rFonts w:ascii="Times New Roman" w:hAnsi="Times New Roman" w:cs="Times New Roman"/>
          <w:color w:val="000000"/>
          <w:sz w:val="24"/>
          <w:szCs w:val="24"/>
        </w:rPr>
        <w:t>SekyereAfram</w:t>
      </w:r>
      <w:proofErr w:type="spellEnd"/>
      <w:r w:rsidRPr="00062DD5">
        <w:rPr>
          <w:rFonts w:ascii="Times New Roman" w:hAnsi="Times New Roman" w:cs="Times New Roman"/>
          <w:color w:val="000000"/>
          <w:sz w:val="24"/>
          <w:szCs w:val="24"/>
        </w:rPr>
        <w:t xml:space="preserve"> Plains District Of Ghana (pp. 24–26). Azores; Portugal.</w:t>
      </w:r>
    </w:p>
    <w:p w:rsidR="002A56C2" w:rsidRPr="00062DD5" w:rsidRDefault="002A56C2" w:rsidP="00C42268">
      <w:pPr>
        <w:spacing w:after="0"/>
        <w:ind w:left="720" w:hanging="720"/>
        <w:jc w:val="both"/>
        <w:rPr>
          <w:rFonts w:ascii="Times New Roman" w:hAnsi="Times New Roman" w:cs="Times New Roman"/>
          <w:sz w:val="24"/>
          <w:szCs w:val="24"/>
        </w:rPr>
      </w:pPr>
      <w:proofErr w:type="spellStart"/>
      <w:r w:rsidRPr="00062DD5">
        <w:rPr>
          <w:rFonts w:ascii="Times New Roman" w:hAnsi="Times New Roman" w:cs="Times New Roman"/>
          <w:sz w:val="24"/>
          <w:szCs w:val="24"/>
        </w:rPr>
        <w:t>Abdissa</w:t>
      </w:r>
      <w:proofErr w:type="spellEnd"/>
      <w:r w:rsidRPr="00062DD5">
        <w:rPr>
          <w:rFonts w:ascii="Times New Roman" w:hAnsi="Times New Roman" w:cs="Times New Roman"/>
          <w:sz w:val="24"/>
          <w:szCs w:val="24"/>
        </w:rPr>
        <w:t xml:space="preserve">, N. </w:t>
      </w:r>
      <w:r w:rsidR="00C35F74">
        <w:rPr>
          <w:rFonts w:ascii="Times New Roman" w:hAnsi="Times New Roman" w:cs="Times New Roman"/>
          <w:sz w:val="24"/>
          <w:szCs w:val="24"/>
        </w:rPr>
        <w:t>(</w:t>
      </w:r>
      <w:r w:rsidRPr="00062DD5">
        <w:rPr>
          <w:rFonts w:ascii="Times New Roman" w:hAnsi="Times New Roman" w:cs="Times New Roman"/>
          <w:sz w:val="24"/>
          <w:szCs w:val="24"/>
        </w:rPr>
        <w:t>2011</w:t>
      </w:r>
      <w:r w:rsidR="005F7931">
        <w:rPr>
          <w:rFonts w:ascii="Times New Roman" w:hAnsi="Times New Roman" w:cs="Times New Roman"/>
          <w:sz w:val="24"/>
          <w:szCs w:val="24"/>
        </w:rPr>
        <w:t>)</w:t>
      </w:r>
      <w:r w:rsidRPr="00062DD5">
        <w:rPr>
          <w:rFonts w:ascii="Times New Roman" w:hAnsi="Times New Roman" w:cs="Times New Roman"/>
          <w:sz w:val="24"/>
          <w:szCs w:val="24"/>
        </w:rPr>
        <w:t xml:space="preserve">. Determinants of Rural Livelihood Strategies: The Case of Rural </w:t>
      </w:r>
      <w:proofErr w:type="spellStart"/>
      <w:r w:rsidRPr="00062DD5">
        <w:rPr>
          <w:rFonts w:ascii="Times New Roman" w:hAnsi="Times New Roman" w:cs="Times New Roman"/>
          <w:sz w:val="24"/>
          <w:szCs w:val="24"/>
        </w:rPr>
        <w:t>Kebeles</w:t>
      </w:r>
      <w:proofErr w:type="spellEnd"/>
      <w:r w:rsidRPr="00062DD5">
        <w:rPr>
          <w:rFonts w:ascii="Times New Roman" w:hAnsi="Times New Roman" w:cs="Times New Roman"/>
          <w:sz w:val="24"/>
          <w:szCs w:val="24"/>
        </w:rPr>
        <w:t xml:space="preserve"> of Dire </w:t>
      </w:r>
      <w:proofErr w:type="spellStart"/>
      <w:r w:rsidRPr="00062DD5">
        <w:rPr>
          <w:rFonts w:ascii="Times New Roman" w:hAnsi="Times New Roman" w:cs="Times New Roman"/>
          <w:sz w:val="24"/>
          <w:szCs w:val="24"/>
        </w:rPr>
        <w:t>Dawa</w:t>
      </w:r>
      <w:proofErr w:type="spellEnd"/>
      <w:r w:rsidRPr="00062DD5">
        <w:rPr>
          <w:rFonts w:ascii="Times New Roman" w:hAnsi="Times New Roman" w:cs="Times New Roman"/>
          <w:sz w:val="24"/>
          <w:szCs w:val="24"/>
        </w:rPr>
        <w:t xml:space="preserve"> Administration. </w:t>
      </w:r>
      <w:proofErr w:type="spellStart"/>
      <w:r w:rsidRPr="00062DD5">
        <w:rPr>
          <w:rFonts w:ascii="Times New Roman" w:hAnsi="Times New Roman" w:cs="Times New Roman"/>
          <w:sz w:val="24"/>
          <w:szCs w:val="24"/>
        </w:rPr>
        <w:t>MSc.Thesis</w:t>
      </w:r>
      <w:proofErr w:type="spellEnd"/>
      <w:r w:rsidRPr="00062DD5">
        <w:rPr>
          <w:rFonts w:ascii="Times New Roman" w:hAnsi="Times New Roman" w:cs="Times New Roman"/>
          <w:sz w:val="24"/>
          <w:szCs w:val="24"/>
        </w:rPr>
        <w:t xml:space="preserve"> </w:t>
      </w:r>
      <w:proofErr w:type="spellStart"/>
      <w:r w:rsidRPr="00062DD5">
        <w:rPr>
          <w:rFonts w:ascii="Times New Roman" w:hAnsi="Times New Roman" w:cs="Times New Roman"/>
          <w:sz w:val="24"/>
          <w:szCs w:val="24"/>
        </w:rPr>
        <w:t>Submited</w:t>
      </w:r>
      <w:proofErr w:type="spellEnd"/>
      <w:r w:rsidRPr="00062DD5">
        <w:rPr>
          <w:rFonts w:ascii="Times New Roman" w:hAnsi="Times New Roman" w:cs="Times New Roman"/>
          <w:sz w:val="24"/>
          <w:szCs w:val="24"/>
        </w:rPr>
        <w:t xml:space="preserve"> to the School of </w:t>
      </w:r>
      <w:proofErr w:type="spellStart"/>
      <w:r w:rsidRPr="00062DD5">
        <w:rPr>
          <w:rFonts w:ascii="Times New Roman" w:hAnsi="Times New Roman" w:cs="Times New Roman"/>
          <w:sz w:val="24"/>
          <w:szCs w:val="24"/>
        </w:rPr>
        <w:t>Gradute</w:t>
      </w:r>
      <w:proofErr w:type="spellEnd"/>
      <w:r w:rsidRPr="00062DD5">
        <w:rPr>
          <w:rFonts w:ascii="Times New Roman" w:hAnsi="Times New Roman" w:cs="Times New Roman"/>
          <w:sz w:val="24"/>
          <w:szCs w:val="24"/>
        </w:rPr>
        <w:t xml:space="preserve"> Studies, </w:t>
      </w:r>
      <w:proofErr w:type="spellStart"/>
      <w:r w:rsidRPr="00062DD5">
        <w:rPr>
          <w:rFonts w:ascii="Times New Roman" w:hAnsi="Times New Roman" w:cs="Times New Roman"/>
          <w:sz w:val="24"/>
          <w:szCs w:val="24"/>
        </w:rPr>
        <w:t>Haramaya</w:t>
      </w:r>
      <w:proofErr w:type="spellEnd"/>
      <w:r w:rsidRPr="00062DD5">
        <w:rPr>
          <w:rFonts w:ascii="Times New Roman" w:hAnsi="Times New Roman" w:cs="Times New Roman"/>
          <w:sz w:val="24"/>
          <w:szCs w:val="24"/>
        </w:rPr>
        <w:t xml:space="preserve"> University.</w:t>
      </w:r>
    </w:p>
    <w:p w:rsidR="008637EC" w:rsidRPr="00062DD5" w:rsidRDefault="008637EC"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Asmelash</w:t>
      </w:r>
      <w:proofErr w:type="spellEnd"/>
      <w:r w:rsidRPr="00062DD5">
        <w:rPr>
          <w:rFonts w:ascii="Times New Roman" w:hAnsi="Times New Roman" w:cs="Times New Roman"/>
          <w:bCs/>
          <w:iCs/>
          <w:color w:val="000000"/>
          <w:sz w:val="24"/>
          <w:szCs w:val="24"/>
        </w:rPr>
        <w:t xml:space="preserve">, M. </w:t>
      </w:r>
      <w:r w:rsidR="00C35F74">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2014</w:t>
      </w:r>
      <w:r w:rsidR="00C35F74">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Rural households food security status and its determinants: the case of </w:t>
      </w:r>
      <w:proofErr w:type="spellStart"/>
      <w:r w:rsidRPr="00062DD5">
        <w:rPr>
          <w:rFonts w:ascii="Times New Roman" w:hAnsi="Times New Roman" w:cs="Times New Roman"/>
          <w:bCs/>
          <w:iCs/>
          <w:color w:val="000000"/>
          <w:sz w:val="24"/>
          <w:szCs w:val="24"/>
        </w:rPr>
        <w:t>Laelaymychew</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Woreda</w:t>
      </w:r>
      <w:proofErr w:type="spellEnd"/>
      <w:r w:rsidRPr="00062DD5">
        <w:rPr>
          <w:rFonts w:ascii="Times New Roman" w:hAnsi="Times New Roman" w:cs="Times New Roman"/>
          <w:bCs/>
          <w:iCs/>
          <w:color w:val="000000"/>
          <w:sz w:val="24"/>
          <w:szCs w:val="24"/>
        </w:rPr>
        <w:t xml:space="preserve">, central zone of </w:t>
      </w:r>
      <w:proofErr w:type="spellStart"/>
      <w:r w:rsidRPr="00062DD5">
        <w:rPr>
          <w:rFonts w:ascii="Times New Roman" w:hAnsi="Times New Roman" w:cs="Times New Roman"/>
          <w:bCs/>
          <w:iCs/>
          <w:color w:val="000000"/>
          <w:sz w:val="24"/>
          <w:szCs w:val="24"/>
        </w:rPr>
        <w:t>Tigrai</w:t>
      </w:r>
      <w:proofErr w:type="spellEnd"/>
      <w:r w:rsidRPr="00062DD5">
        <w:rPr>
          <w:rFonts w:ascii="Times New Roman" w:hAnsi="Times New Roman" w:cs="Times New Roman"/>
          <w:bCs/>
          <w:iCs/>
          <w:color w:val="000000"/>
          <w:sz w:val="24"/>
          <w:szCs w:val="24"/>
        </w:rPr>
        <w:t xml:space="preserve"> Ethiopia. Journal of Agricultural Extension and Rural Development, 6(5):162-167</w:t>
      </w:r>
    </w:p>
    <w:p w:rsidR="00D242F8" w:rsidRPr="00062DD5" w:rsidRDefault="00C35F74" w:rsidP="00C42268">
      <w:pPr>
        <w:ind w:left="785" w:hangingChars="327" w:hanging="785"/>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 xml:space="preserve">A. Y. </w:t>
      </w:r>
      <w:proofErr w:type="spellStart"/>
      <w:r>
        <w:rPr>
          <w:rFonts w:ascii="Times New Roman" w:hAnsi="Times New Roman" w:cs="Times New Roman"/>
          <w:bCs/>
          <w:iCs/>
          <w:color w:val="000000"/>
          <w:sz w:val="24"/>
          <w:szCs w:val="24"/>
        </w:rPr>
        <w:t>Astemir</w:t>
      </w:r>
      <w:proofErr w:type="spellEnd"/>
      <w:r>
        <w:rPr>
          <w:rFonts w:ascii="Times New Roman" w:hAnsi="Times New Roman" w:cs="Times New Roman"/>
          <w:bCs/>
          <w:iCs/>
          <w:color w:val="000000"/>
          <w:sz w:val="24"/>
          <w:szCs w:val="24"/>
        </w:rPr>
        <w:t>.</w:t>
      </w:r>
      <w:r w:rsidRPr="00C35F74">
        <w:rPr>
          <w:rFonts w:ascii="Times New Roman" w:hAnsi="Times New Roman" w:cs="Times New Roman"/>
          <w:bCs/>
          <w:iCs/>
          <w:color w:val="000000"/>
          <w:sz w:val="24"/>
          <w:szCs w:val="24"/>
        </w:rPr>
        <w:t xml:space="preserve"> </w:t>
      </w:r>
      <w:r>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2014</w:t>
      </w:r>
      <w:r>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 xml:space="preserve"> Determinants of Food Security in Rural Farm Households in Ethiopia, International Institute of Social Studies, Hague, Netherlands, 2014.</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5F7931">
        <w:rPr>
          <w:rFonts w:ascii="Times New Roman" w:hAnsi="Times New Roman" w:cs="Times New Roman"/>
          <w:bCs/>
          <w:iCs/>
          <w:color w:val="000000"/>
          <w:sz w:val="24"/>
          <w:szCs w:val="24"/>
        </w:rPr>
        <w:t>A.Mohammed</w:t>
      </w:r>
      <w:proofErr w:type="spellEnd"/>
      <w:r w:rsidRPr="005F7931">
        <w:rPr>
          <w:rFonts w:ascii="Times New Roman" w:hAnsi="Times New Roman" w:cs="Times New Roman"/>
          <w:bCs/>
          <w:iCs/>
          <w:color w:val="000000"/>
          <w:sz w:val="24"/>
          <w:szCs w:val="24"/>
        </w:rPr>
        <w:t xml:space="preserve">, S. B. </w:t>
      </w:r>
      <w:proofErr w:type="spellStart"/>
      <w:r w:rsidRPr="005F7931">
        <w:rPr>
          <w:rFonts w:ascii="Times New Roman" w:hAnsi="Times New Roman" w:cs="Times New Roman"/>
          <w:bCs/>
          <w:iCs/>
          <w:color w:val="000000"/>
          <w:sz w:val="24"/>
          <w:szCs w:val="24"/>
        </w:rPr>
        <w:t>Wassie</w:t>
      </w:r>
      <w:proofErr w:type="spellEnd"/>
      <w:r w:rsidRPr="005F7931">
        <w:rPr>
          <w:rFonts w:ascii="Times New Roman" w:hAnsi="Times New Roman" w:cs="Times New Roman"/>
          <w:bCs/>
          <w:iCs/>
          <w:color w:val="000000"/>
          <w:sz w:val="24"/>
          <w:szCs w:val="24"/>
        </w:rPr>
        <w:t xml:space="preserve">, and E. T. </w:t>
      </w:r>
      <w:proofErr w:type="spellStart"/>
      <w:r w:rsidRPr="005F7931">
        <w:rPr>
          <w:rFonts w:ascii="Times New Roman" w:hAnsi="Times New Roman" w:cs="Times New Roman"/>
          <w:bCs/>
          <w:iCs/>
          <w:color w:val="000000"/>
          <w:sz w:val="24"/>
          <w:szCs w:val="24"/>
        </w:rPr>
        <w:t>Teferi</w:t>
      </w:r>
      <w:proofErr w:type="spellEnd"/>
      <w:r w:rsidRPr="005F7931">
        <w:rPr>
          <w:rFonts w:ascii="Times New Roman" w:hAnsi="Times New Roman" w:cs="Times New Roman"/>
          <w:bCs/>
          <w:iCs/>
          <w:color w:val="000000"/>
          <w:sz w:val="24"/>
          <w:szCs w:val="24"/>
        </w:rPr>
        <w:t>,</w:t>
      </w:r>
      <w:r w:rsidR="00C35F74" w:rsidRPr="005F7931">
        <w:rPr>
          <w:rFonts w:ascii="Times New Roman" w:hAnsi="Times New Roman" w:cs="Times New Roman"/>
          <w:bCs/>
          <w:iCs/>
          <w:color w:val="000000"/>
          <w:sz w:val="24"/>
          <w:szCs w:val="24"/>
        </w:rPr>
        <w:t xml:space="preserve"> (2021).</w:t>
      </w:r>
      <w:r w:rsidRPr="005F7931">
        <w:rPr>
          <w:rFonts w:ascii="Times New Roman" w:hAnsi="Times New Roman" w:cs="Times New Roman"/>
          <w:bCs/>
          <w:iCs/>
          <w:color w:val="000000"/>
          <w:sz w:val="24"/>
          <w:szCs w:val="24"/>
        </w:rPr>
        <w:t xml:space="preserve"> “Determinants of smallholders’ food security status in </w:t>
      </w:r>
      <w:proofErr w:type="spellStart"/>
      <w:r w:rsidRPr="005F7931">
        <w:rPr>
          <w:rFonts w:ascii="Times New Roman" w:hAnsi="Times New Roman" w:cs="Times New Roman"/>
          <w:bCs/>
          <w:iCs/>
          <w:color w:val="000000"/>
          <w:sz w:val="24"/>
          <w:szCs w:val="24"/>
        </w:rPr>
        <w:t>kalu</w:t>
      </w:r>
      <w:proofErr w:type="spellEnd"/>
      <w:r w:rsidRPr="005F7931">
        <w:rPr>
          <w:rFonts w:ascii="Times New Roman" w:hAnsi="Times New Roman" w:cs="Times New Roman"/>
          <w:bCs/>
          <w:iCs/>
          <w:color w:val="000000"/>
          <w:sz w:val="24"/>
          <w:szCs w:val="24"/>
        </w:rPr>
        <w:t xml:space="preserve"> district, northern Ethiopia,” Challenges, vol. 12, no. 2, p. 17, 2021.</w:t>
      </w:r>
    </w:p>
    <w:p w:rsidR="00F850C1"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Abduselam</w:t>
      </w:r>
      <w:proofErr w:type="spellEnd"/>
      <w:r w:rsidRPr="00062DD5">
        <w:rPr>
          <w:rFonts w:ascii="Times New Roman" w:hAnsi="Times New Roman" w:cs="Times New Roman"/>
          <w:bCs/>
          <w:iCs/>
          <w:color w:val="000000"/>
          <w:sz w:val="24"/>
          <w:szCs w:val="24"/>
        </w:rPr>
        <w:t xml:space="preserve"> A</w:t>
      </w:r>
      <w:r w:rsidR="00C35F74">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(2017). Food Security Situation in Ethiopia: A Review Study. International Journal of Health </w:t>
      </w:r>
      <w:r w:rsidR="00F850C1" w:rsidRPr="00062DD5">
        <w:rPr>
          <w:rFonts w:ascii="Times New Roman" w:hAnsi="Times New Roman" w:cs="Times New Roman"/>
          <w:bCs/>
          <w:iCs/>
          <w:color w:val="000000"/>
          <w:sz w:val="24"/>
          <w:szCs w:val="24"/>
        </w:rPr>
        <w:t>Economics and Policy pp. 86-96.</w:t>
      </w:r>
    </w:p>
    <w:p w:rsidR="00D242F8" w:rsidRPr="00062DD5" w:rsidRDefault="00F850C1"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ACAPS</w:t>
      </w:r>
      <w:r w:rsidR="009E4A9B">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(2018).Food_insecurity.Retrieved_from</w:t>
      </w:r>
      <w:r w:rsidR="00D242F8" w:rsidRPr="00062DD5">
        <w:rPr>
          <w:rFonts w:ascii="Times New Roman" w:hAnsi="Times New Roman" w:cs="Times New Roman"/>
          <w:bCs/>
          <w:iCs/>
          <w:color w:val="000000"/>
          <w:sz w:val="24"/>
          <w:szCs w:val="24"/>
        </w:rPr>
        <w:t>https://www.acaps.org/sites/acaps/files/slides/files/20180226_acaps_thematc_report_food_insecurity_final.pdf</w:t>
      </w:r>
    </w:p>
    <w:p w:rsidR="00D242F8" w:rsidRPr="00062DD5" w:rsidRDefault="00C5078B" w:rsidP="00C42268">
      <w:pPr>
        <w:ind w:left="720" w:hanging="720"/>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 xml:space="preserve">Africa Food </w:t>
      </w:r>
      <w:proofErr w:type="spellStart"/>
      <w:r>
        <w:rPr>
          <w:rFonts w:ascii="Times New Roman" w:hAnsi="Times New Roman" w:cs="Times New Roman"/>
          <w:bCs/>
          <w:iCs/>
          <w:color w:val="000000"/>
          <w:sz w:val="24"/>
          <w:szCs w:val="24"/>
        </w:rPr>
        <w:t>Fecurity</w:t>
      </w:r>
      <w:proofErr w:type="spellEnd"/>
      <w:r>
        <w:rPr>
          <w:rFonts w:ascii="Times New Roman" w:hAnsi="Times New Roman" w:cs="Times New Roman"/>
          <w:bCs/>
          <w:iCs/>
          <w:color w:val="000000"/>
          <w:sz w:val="24"/>
          <w:szCs w:val="24"/>
        </w:rPr>
        <w:t xml:space="preserve"> B</w:t>
      </w:r>
      <w:r w:rsidR="00D242F8" w:rsidRPr="00062DD5">
        <w:rPr>
          <w:rFonts w:ascii="Times New Roman" w:hAnsi="Times New Roman" w:cs="Times New Roman"/>
          <w:bCs/>
          <w:iCs/>
          <w:color w:val="000000"/>
          <w:sz w:val="24"/>
          <w:szCs w:val="24"/>
        </w:rPr>
        <w:t>rief</w:t>
      </w:r>
      <w:r>
        <w:rPr>
          <w:rFonts w:ascii="Times New Roman" w:hAnsi="Times New Roman" w:cs="Times New Roman"/>
          <w:bCs/>
          <w:iCs/>
          <w:color w:val="000000"/>
          <w:sz w:val="24"/>
          <w:szCs w:val="24"/>
        </w:rPr>
        <w:t>.</w:t>
      </w:r>
      <w:r w:rsidR="00FF73E1">
        <w:rPr>
          <w:rFonts w:ascii="Times New Roman" w:hAnsi="Times New Roman" w:cs="Times New Roman"/>
          <w:bCs/>
          <w:iCs/>
          <w:color w:val="000000"/>
          <w:sz w:val="24"/>
          <w:szCs w:val="24"/>
        </w:rPr>
        <w:t xml:space="preserve"> </w:t>
      </w:r>
      <w:r>
        <w:rPr>
          <w:rFonts w:ascii="Times New Roman" w:hAnsi="Times New Roman" w:cs="Times New Roman"/>
          <w:bCs/>
          <w:iCs/>
          <w:color w:val="000000"/>
          <w:sz w:val="24"/>
          <w:szCs w:val="24"/>
        </w:rPr>
        <w:t>(2011). Q</w:t>
      </w:r>
      <w:r w:rsidR="00D242F8" w:rsidRPr="00062DD5">
        <w:rPr>
          <w:rFonts w:ascii="Times New Roman" w:hAnsi="Times New Roman" w:cs="Times New Roman"/>
          <w:bCs/>
          <w:iCs/>
          <w:color w:val="000000"/>
          <w:sz w:val="24"/>
          <w:szCs w:val="24"/>
        </w:rPr>
        <w:t>uarterly bulleti</w:t>
      </w:r>
      <w:r w:rsidR="009E4A9B">
        <w:rPr>
          <w:rFonts w:ascii="Times New Roman" w:hAnsi="Times New Roman" w:cs="Times New Roman"/>
          <w:bCs/>
          <w:iCs/>
          <w:color w:val="000000"/>
          <w:sz w:val="24"/>
          <w:szCs w:val="24"/>
        </w:rPr>
        <w:t>n, Issue No. 1: June 2011.</w:t>
      </w:r>
      <w:r w:rsidR="00D242F8" w:rsidRPr="00062DD5">
        <w:rPr>
          <w:rFonts w:ascii="Times New Roman" w:hAnsi="Times New Roman" w:cs="Times New Roman"/>
          <w:bCs/>
          <w:iCs/>
          <w:color w:val="000000"/>
          <w:sz w:val="24"/>
          <w:szCs w:val="24"/>
        </w:rPr>
        <w:t xml:space="preserve"> www.afdb.org/fleadmin/uploads/afdb/Docu</w:t>
      </w:r>
      <w:r>
        <w:rPr>
          <w:rFonts w:ascii="Times New Roman" w:hAnsi="Times New Roman" w:cs="Times New Roman"/>
          <w:bCs/>
          <w:iCs/>
          <w:color w:val="000000"/>
          <w:sz w:val="24"/>
          <w:szCs w:val="24"/>
        </w:rPr>
        <w:t>ments/Publi</w:t>
      </w:r>
      <w:r w:rsidR="00D242F8" w:rsidRPr="00062DD5">
        <w:rPr>
          <w:rFonts w:ascii="Times New Roman" w:hAnsi="Times New Roman" w:cs="Times New Roman"/>
          <w:bCs/>
          <w:iCs/>
          <w:color w:val="000000"/>
          <w:sz w:val="24"/>
          <w:szCs w:val="24"/>
        </w:rPr>
        <w:t>cations/Africa%20Food%20Security%20Brief%20,%20Issue%201.pdf. Accessed 30 Dec 2011.</w:t>
      </w:r>
    </w:p>
    <w:p w:rsidR="00D242F8" w:rsidRPr="00062DD5" w:rsidRDefault="003C216E" w:rsidP="00C42268">
      <w:pPr>
        <w:ind w:left="785" w:hangingChars="327" w:hanging="785"/>
        <w:jc w:val="both"/>
        <w:rPr>
          <w:rFonts w:ascii="Times New Roman" w:hAnsi="Times New Roman" w:cs="Times New Roman"/>
          <w:bCs/>
          <w:iCs/>
          <w:color w:val="000000"/>
          <w:sz w:val="24"/>
          <w:szCs w:val="24"/>
        </w:rPr>
      </w:pPr>
      <w:proofErr w:type="spellStart"/>
      <w:r>
        <w:rPr>
          <w:rFonts w:ascii="Times New Roman" w:hAnsi="Times New Roman" w:cs="Times New Roman"/>
          <w:bCs/>
          <w:iCs/>
          <w:color w:val="000000"/>
          <w:sz w:val="24"/>
          <w:szCs w:val="24"/>
        </w:rPr>
        <w:t>Akerele</w:t>
      </w:r>
      <w:proofErr w:type="spellEnd"/>
      <w:r>
        <w:rPr>
          <w:rFonts w:ascii="Times New Roman" w:hAnsi="Times New Roman" w:cs="Times New Roman"/>
          <w:bCs/>
          <w:iCs/>
          <w:color w:val="000000"/>
          <w:sz w:val="24"/>
          <w:szCs w:val="24"/>
        </w:rPr>
        <w:t xml:space="preserve"> D. </w:t>
      </w:r>
      <w:r w:rsidR="00C5078B">
        <w:rPr>
          <w:rFonts w:ascii="Times New Roman" w:hAnsi="Times New Roman" w:cs="Times New Roman"/>
          <w:bCs/>
          <w:iCs/>
          <w:color w:val="000000"/>
          <w:sz w:val="24"/>
          <w:szCs w:val="24"/>
        </w:rPr>
        <w:t>(</w:t>
      </w:r>
      <w:r w:rsidR="00C5078B" w:rsidRPr="00062DD5">
        <w:rPr>
          <w:rFonts w:ascii="Times New Roman" w:hAnsi="Times New Roman" w:cs="Times New Roman"/>
          <w:bCs/>
          <w:iCs/>
          <w:color w:val="000000"/>
          <w:sz w:val="24"/>
          <w:szCs w:val="24"/>
        </w:rPr>
        <w:t>2013</w:t>
      </w:r>
      <w:r w:rsidR="00C5078B">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 xml:space="preserve"> Food insecurity and coping strategies in South-West Nigeria. Berlin: Springer; 2013.</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Anyanwu</w:t>
      </w:r>
      <w:proofErr w:type="spellEnd"/>
      <w:r w:rsidRPr="00062DD5">
        <w:rPr>
          <w:rFonts w:ascii="Times New Roman" w:hAnsi="Times New Roman" w:cs="Times New Roman"/>
          <w:bCs/>
          <w:iCs/>
          <w:color w:val="000000"/>
          <w:sz w:val="24"/>
          <w:szCs w:val="24"/>
        </w:rPr>
        <w:t>, J. C. (2010). Poverty in Nigeria: A gendered analysis. The African Statistical Journal, 11, 38-61.</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Asfaw</w:t>
      </w:r>
      <w:proofErr w:type="spellEnd"/>
      <w:r w:rsidRPr="00062DD5">
        <w:rPr>
          <w:rFonts w:ascii="Times New Roman" w:hAnsi="Times New Roman" w:cs="Times New Roman"/>
          <w:bCs/>
          <w:iCs/>
          <w:color w:val="000000"/>
          <w:sz w:val="24"/>
          <w:szCs w:val="24"/>
        </w:rPr>
        <w:t xml:space="preserve">, </w:t>
      </w:r>
      <w:r w:rsidR="00FF73E1">
        <w:rPr>
          <w:rFonts w:ascii="Times New Roman" w:hAnsi="Times New Roman" w:cs="Times New Roman"/>
          <w:bCs/>
          <w:iCs/>
          <w:color w:val="000000"/>
          <w:sz w:val="24"/>
          <w:szCs w:val="24"/>
        </w:rPr>
        <w:t>(</w:t>
      </w:r>
      <w:r w:rsidR="00FF73E1" w:rsidRPr="00062DD5">
        <w:rPr>
          <w:rFonts w:ascii="Times New Roman" w:hAnsi="Times New Roman" w:cs="Times New Roman"/>
          <w:bCs/>
          <w:iCs/>
          <w:color w:val="000000"/>
          <w:sz w:val="24"/>
          <w:szCs w:val="24"/>
        </w:rPr>
        <w:t>2011</w:t>
      </w:r>
      <w:r w:rsidR="00FF73E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Livestock production and marketing. ESSP II Working Paper; 2011.</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lastRenderedPageBreak/>
        <w:t xml:space="preserve">Ashraf M, </w:t>
      </w:r>
      <w:proofErr w:type="spellStart"/>
      <w:r w:rsidRPr="00062DD5">
        <w:rPr>
          <w:rFonts w:ascii="Times New Roman" w:hAnsi="Times New Roman" w:cs="Times New Roman"/>
          <w:bCs/>
          <w:iCs/>
          <w:color w:val="000000"/>
          <w:sz w:val="24"/>
          <w:szCs w:val="24"/>
        </w:rPr>
        <w:t>Routray</w:t>
      </w:r>
      <w:proofErr w:type="spellEnd"/>
      <w:r w:rsidRPr="00062DD5">
        <w:rPr>
          <w:rFonts w:ascii="Times New Roman" w:hAnsi="Times New Roman" w:cs="Times New Roman"/>
          <w:bCs/>
          <w:iCs/>
          <w:color w:val="000000"/>
          <w:sz w:val="24"/>
          <w:szCs w:val="24"/>
        </w:rPr>
        <w:t xml:space="preserve"> T.</w:t>
      </w:r>
      <w:r w:rsidR="00FF73E1" w:rsidRPr="00FF73E1">
        <w:rPr>
          <w:rFonts w:ascii="Times New Roman" w:hAnsi="Times New Roman" w:cs="Times New Roman"/>
          <w:bCs/>
          <w:iCs/>
          <w:color w:val="000000"/>
          <w:sz w:val="24"/>
          <w:szCs w:val="24"/>
        </w:rPr>
        <w:t xml:space="preserve"> </w:t>
      </w:r>
      <w:r w:rsidR="00FF73E1">
        <w:rPr>
          <w:rFonts w:ascii="Times New Roman" w:hAnsi="Times New Roman" w:cs="Times New Roman"/>
          <w:bCs/>
          <w:iCs/>
          <w:color w:val="000000"/>
          <w:sz w:val="24"/>
          <w:szCs w:val="24"/>
        </w:rPr>
        <w:t>(</w:t>
      </w:r>
      <w:r w:rsidR="00FF73E1" w:rsidRPr="00062DD5">
        <w:rPr>
          <w:rFonts w:ascii="Times New Roman" w:hAnsi="Times New Roman" w:cs="Times New Roman"/>
          <w:bCs/>
          <w:iCs/>
          <w:color w:val="000000"/>
          <w:sz w:val="24"/>
          <w:szCs w:val="24"/>
        </w:rPr>
        <w:t>2013</w:t>
      </w:r>
      <w:r w:rsidR="00FF73E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Perception and understanding of drought and coping strategies of farming households in north-west </w:t>
      </w:r>
      <w:proofErr w:type="spellStart"/>
      <w:r w:rsidRPr="00062DD5">
        <w:rPr>
          <w:rFonts w:ascii="Times New Roman" w:hAnsi="Times New Roman" w:cs="Times New Roman"/>
          <w:bCs/>
          <w:iCs/>
          <w:color w:val="000000"/>
          <w:sz w:val="24"/>
          <w:szCs w:val="24"/>
        </w:rPr>
        <w:t>Balochistan</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Int</w:t>
      </w:r>
      <w:proofErr w:type="spellEnd"/>
      <w:r w:rsidRPr="00062DD5">
        <w:rPr>
          <w:rFonts w:ascii="Times New Roman" w:hAnsi="Times New Roman" w:cs="Times New Roman"/>
          <w:bCs/>
          <w:iCs/>
          <w:color w:val="000000"/>
          <w:sz w:val="24"/>
          <w:szCs w:val="24"/>
        </w:rPr>
        <w:t xml:space="preserve"> J Disaster Risk </w:t>
      </w:r>
      <w:proofErr w:type="spellStart"/>
      <w:r w:rsidRPr="00062DD5">
        <w:rPr>
          <w:rFonts w:ascii="Times New Roman" w:hAnsi="Times New Roman" w:cs="Times New Roman"/>
          <w:bCs/>
          <w:iCs/>
          <w:color w:val="000000"/>
          <w:sz w:val="24"/>
          <w:szCs w:val="24"/>
        </w:rPr>
        <w:t>Reduct</w:t>
      </w:r>
      <w:proofErr w:type="spellEnd"/>
      <w:r w:rsidRPr="00062DD5">
        <w:rPr>
          <w:rFonts w:ascii="Times New Roman" w:hAnsi="Times New Roman" w:cs="Times New Roman"/>
          <w:bCs/>
          <w:iCs/>
          <w:color w:val="000000"/>
          <w:sz w:val="24"/>
          <w:szCs w:val="24"/>
        </w:rPr>
        <w:t>. 2013;5:49–60.</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Ashton PJ.</w:t>
      </w:r>
      <w:r w:rsidR="00FF73E1" w:rsidRPr="00FF73E1">
        <w:rPr>
          <w:rFonts w:ascii="Times New Roman" w:hAnsi="Times New Roman" w:cs="Times New Roman"/>
          <w:bCs/>
          <w:iCs/>
          <w:color w:val="000000"/>
          <w:sz w:val="24"/>
          <w:szCs w:val="24"/>
        </w:rPr>
        <w:t xml:space="preserve"> </w:t>
      </w:r>
      <w:r w:rsidR="00FF73E1">
        <w:rPr>
          <w:rFonts w:ascii="Times New Roman" w:hAnsi="Times New Roman" w:cs="Times New Roman"/>
          <w:bCs/>
          <w:iCs/>
          <w:color w:val="000000"/>
          <w:sz w:val="24"/>
          <w:szCs w:val="24"/>
        </w:rPr>
        <w:t>(</w:t>
      </w:r>
      <w:r w:rsidR="00FF73E1" w:rsidRPr="00062DD5">
        <w:rPr>
          <w:rFonts w:ascii="Times New Roman" w:hAnsi="Times New Roman" w:cs="Times New Roman"/>
          <w:bCs/>
          <w:iCs/>
          <w:color w:val="000000"/>
          <w:sz w:val="24"/>
          <w:szCs w:val="24"/>
        </w:rPr>
        <w:t>2002</w:t>
      </w:r>
      <w:r w:rsidR="00FF73E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Avoiding </w:t>
      </w:r>
      <w:proofErr w:type="spellStart"/>
      <w:r w:rsidRPr="00062DD5">
        <w:rPr>
          <w:rFonts w:ascii="Times New Roman" w:hAnsi="Times New Roman" w:cs="Times New Roman"/>
          <w:bCs/>
          <w:iCs/>
          <w:color w:val="000000"/>
          <w:sz w:val="24"/>
          <w:szCs w:val="24"/>
        </w:rPr>
        <w:t>conficts</w:t>
      </w:r>
      <w:proofErr w:type="spellEnd"/>
      <w:r w:rsidRPr="00062DD5">
        <w:rPr>
          <w:rFonts w:ascii="Times New Roman" w:hAnsi="Times New Roman" w:cs="Times New Roman"/>
          <w:bCs/>
          <w:iCs/>
          <w:color w:val="000000"/>
          <w:sz w:val="24"/>
          <w:szCs w:val="24"/>
        </w:rPr>
        <w:t xml:space="preserve"> over Africa’s water resources. </w:t>
      </w:r>
      <w:proofErr w:type="spellStart"/>
      <w:r w:rsidRPr="00062DD5">
        <w:rPr>
          <w:rFonts w:ascii="Times New Roman" w:hAnsi="Times New Roman" w:cs="Times New Roman"/>
          <w:bCs/>
          <w:iCs/>
          <w:color w:val="000000"/>
          <w:sz w:val="24"/>
          <w:szCs w:val="24"/>
        </w:rPr>
        <w:t>Ambio</w:t>
      </w:r>
      <w:proofErr w:type="spellEnd"/>
      <w:r w:rsidRPr="00062DD5">
        <w:rPr>
          <w:rFonts w:ascii="Times New Roman" w:hAnsi="Times New Roman" w:cs="Times New Roman"/>
          <w:bCs/>
          <w:iCs/>
          <w:color w:val="000000"/>
          <w:sz w:val="24"/>
          <w:szCs w:val="24"/>
        </w:rPr>
        <w:t>. 2002;31(3):236–42.</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Asogwa</w:t>
      </w:r>
      <w:proofErr w:type="spellEnd"/>
      <w:r w:rsidRPr="00062DD5">
        <w:rPr>
          <w:rFonts w:ascii="Times New Roman" w:hAnsi="Times New Roman" w:cs="Times New Roman"/>
          <w:bCs/>
          <w:iCs/>
          <w:color w:val="000000"/>
          <w:sz w:val="24"/>
          <w:szCs w:val="24"/>
        </w:rPr>
        <w:t xml:space="preserve"> B, </w:t>
      </w:r>
      <w:proofErr w:type="spellStart"/>
      <w:r w:rsidRPr="00062DD5">
        <w:rPr>
          <w:rFonts w:ascii="Times New Roman" w:hAnsi="Times New Roman" w:cs="Times New Roman"/>
          <w:bCs/>
          <w:iCs/>
          <w:color w:val="000000"/>
          <w:sz w:val="24"/>
          <w:szCs w:val="24"/>
        </w:rPr>
        <w:t>Umeh</w:t>
      </w:r>
      <w:proofErr w:type="spellEnd"/>
      <w:r w:rsidRPr="00062DD5">
        <w:rPr>
          <w:rFonts w:ascii="Times New Roman" w:hAnsi="Times New Roman" w:cs="Times New Roman"/>
          <w:bCs/>
          <w:iCs/>
          <w:color w:val="000000"/>
          <w:sz w:val="24"/>
          <w:szCs w:val="24"/>
        </w:rPr>
        <w:t xml:space="preserve"> J. (2012). Food Insecurity Determinants among Rural Farm Households in Nigeria. International Conference on Ecology, Agriculture and Chemical Engineering (ICEACS'2012) December 18-19, 2012 Phuket (Thailand).</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Below T, et al.</w:t>
      </w:r>
      <w:r w:rsidR="00FF73E1" w:rsidRPr="00FF73E1">
        <w:rPr>
          <w:rFonts w:ascii="Times New Roman" w:hAnsi="Times New Roman" w:cs="Times New Roman"/>
          <w:bCs/>
          <w:iCs/>
          <w:color w:val="000000"/>
          <w:sz w:val="24"/>
          <w:szCs w:val="24"/>
        </w:rPr>
        <w:t xml:space="preserve"> </w:t>
      </w:r>
      <w:r w:rsidR="00FF73E1">
        <w:rPr>
          <w:rFonts w:ascii="Times New Roman" w:hAnsi="Times New Roman" w:cs="Times New Roman"/>
          <w:bCs/>
          <w:iCs/>
          <w:color w:val="000000"/>
          <w:sz w:val="24"/>
          <w:szCs w:val="24"/>
        </w:rPr>
        <w:t>(</w:t>
      </w:r>
      <w:r w:rsidR="00FF73E1" w:rsidRPr="00062DD5">
        <w:rPr>
          <w:rFonts w:ascii="Times New Roman" w:hAnsi="Times New Roman" w:cs="Times New Roman"/>
          <w:bCs/>
          <w:iCs/>
          <w:color w:val="000000"/>
          <w:sz w:val="24"/>
          <w:szCs w:val="24"/>
        </w:rPr>
        <w:t>2010</w:t>
      </w:r>
      <w:r w:rsidR="00FF73E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Micro-level practices to adapt to climate change for African small-scale farmers. IFPRI Discussion Paper No. 953. Washington, DC: International Food Policy Research Institute; 2010.</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Berman R, Quinn C, </w:t>
      </w:r>
      <w:proofErr w:type="spellStart"/>
      <w:r w:rsidRPr="00062DD5">
        <w:rPr>
          <w:rFonts w:ascii="Times New Roman" w:hAnsi="Times New Roman" w:cs="Times New Roman"/>
          <w:bCs/>
          <w:iCs/>
          <w:color w:val="000000"/>
          <w:sz w:val="24"/>
          <w:szCs w:val="24"/>
        </w:rPr>
        <w:t>Paavola</w:t>
      </w:r>
      <w:proofErr w:type="spellEnd"/>
      <w:r w:rsidRPr="00062DD5">
        <w:rPr>
          <w:rFonts w:ascii="Times New Roman" w:hAnsi="Times New Roman" w:cs="Times New Roman"/>
          <w:bCs/>
          <w:iCs/>
          <w:color w:val="000000"/>
          <w:sz w:val="24"/>
          <w:szCs w:val="24"/>
        </w:rPr>
        <w:t xml:space="preserve"> J. </w:t>
      </w:r>
      <w:r w:rsidR="00FF73E1">
        <w:rPr>
          <w:rFonts w:ascii="Times New Roman" w:hAnsi="Times New Roman" w:cs="Times New Roman"/>
          <w:bCs/>
          <w:iCs/>
          <w:color w:val="000000"/>
          <w:sz w:val="24"/>
          <w:szCs w:val="24"/>
        </w:rPr>
        <w:t>(</w:t>
      </w:r>
      <w:r w:rsidR="00FF73E1" w:rsidRPr="00062DD5">
        <w:rPr>
          <w:rFonts w:ascii="Times New Roman" w:hAnsi="Times New Roman" w:cs="Times New Roman"/>
          <w:bCs/>
          <w:iCs/>
          <w:color w:val="000000"/>
          <w:sz w:val="24"/>
          <w:szCs w:val="24"/>
        </w:rPr>
        <w:t>2013</w:t>
      </w:r>
      <w:r w:rsidR="00FF73E1">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Identifying drivers of household coping strategies to multiple climatic hazards in Western Uganda: implications for adapting to future climate change. Working Paper No. 149. Centre for Climate Change Economics and Policy; 2013.</w:t>
      </w:r>
    </w:p>
    <w:p w:rsidR="0020559F"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Beyene</w:t>
      </w:r>
      <w:proofErr w:type="spellEnd"/>
      <w:r w:rsidRPr="00062DD5">
        <w:rPr>
          <w:rFonts w:ascii="Times New Roman" w:hAnsi="Times New Roman" w:cs="Times New Roman"/>
          <w:bCs/>
          <w:iCs/>
          <w:color w:val="000000"/>
          <w:sz w:val="24"/>
          <w:szCs w:val="24"/>
        </w:rPr>
        <w:t xml:space="preserve"> F, </w:t>
      </w:r>
      <w:proofErr w:type="spellStart"/>
      <w:r w:rsidRPr="00062DD5">
        <w:rPr>
          <w:rFonts w:ascii="Times New Roman" w:hAnsi="Times New Roman" w:cs="Times New Roman"/>
          <w:bCs/>
          <w:iCs/>
          <w:color w:val="000000"/>
          <w:sz w:val="24"/>
          <w:szCs w:val="24"/>
        </w:rPr>
        <w:t>Muche</w:t>
      </w:r>
      <w:proofErr w:type="spellEnd"/>
      <w:r w:rsidRPr="00062DD5">
        <w:rPr>
          <w:rFonts w:ascii="Times New Roman" w:hAnsi="Times New Roman" w:cs="Times New Roman"/>
          <w:bCs/>
          <w:iCs/>
          <w:color w:val="000000"/>
          <w:sz w:val="24"/>
          <w:szCs w:val="24"/>
        </w:rPr>
        <w:t xml:space="preserve"> M </w:t>
      </w:r>
      <w:r w:rsidR="00FF73E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(2010). Determinants of Food Security among Rural Households of Central </w:t>
      </w:r>
      <w:proofErr w:type="spellStart"/>
      <w:r w:rsidRPr="00062DD5">
        <w:rPr>
          <w:rFonts w:ascii="Times New Roman" w:hAnsi="Times New Roman" w:cs="Times New Roman"/>
          <w:bCs/>
          <w:iCs/>
          <w:color w:val="000000"/>
          <w:sz w:val="24"/>
          <w:szCs w:val="24"/>
        </w:rPr>
        <w:t>Ethiopia:An</w:t>
      </w:r>
      <w:proofErr w:type="spellEnd"/>
      <w:r w:rsidRPr="00062DD5">
        <w:rPr>
          <w:rFonts w:ascii="Times New Roman" w:hAnsi="Times New Roman" w:cs="Times New Roman"/>
          <w:bCs/>
          <w:iCs/>
          <w:color w:val="000000"/>
          <w:sz w:val="24"/>
          <w:szCs w:val="24"/>
        </w:rPr>
        <w:t xml:space="preserve"> Empirical Analysis. Quarterly Journal of International Agriculture pp. 299-318.</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Bogale</w:t>
      </w:r>
      <w:proofErr w:type="spellEnd"/>
      <w:r w:rsidRPr="00062DD5">
        <w:rPr>
          <w:rFonts w:ascii="Times New Roman" w:hAnsi="Times New Roman" w:cs="Times New Roman"/>
          <w:bCs/>
          <w:iCs/>
          <w:color w:val="000000"/>
          <w:sz w:val="24"/>
          <w:szCs w:val="24"/>
        </w:rPr>
        <w:t xml:space="preserve"> A, </w:t>
      </w:r>
      <w:proofErr w:type="spellStart"/>
      <w:r w:rsidRPr="00062DD5">
        <w:rPr>
          <w:rFonts w:ascii="Times New Roman" w:hAnsi="Times New Roman" w:cs="Times New Roman"/>
          <w:bCs/>
          <w:iCs/>
          <w:color w:val="000000"/>
          <w:sz w:val="24"/>
          <w:szCs w:val="24"/>
        </w:rPr>
        <w:t>Shimelis</w:t>
      </w:r>
      <w:proofErr w:type="spellEnd"/>
      <w:r w:rsidRPr="00062DD5">
        <w:rPr>
          <w:rFonts w:ascii="Times New Roman" w:hAnsi="Times New Roman" w:cs="Times New Roman"/>
          <w:bCs/>
          <w:iCs/>
          <w:color w:val="000000"/>
          <w:sz w:val="24"/>
          <w:szCs w:val="24"/>
        </w:rPr>
        <w:t xml:space="preserve"> A</w:t>
      </w:r>
      <w:r w:rsidR="00FF73E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(2009). Household Level Determinants of Food Insecurity in Rural Areas of Dire </w:t>
      </w:r>
      <w:proofErr w:type="spellStart"/>
      <w:r w:rsidRPr="00062DD5">
        <w:rPr>
          <w:rFonts w:ascii="Times New Roman" w:hAnsi="Times New Roman" w:cs="Times New Roman"/>
          <w:bCs/>
          <w:iCs/>
          <w:color w:val="000000"/>
          <w:sz w:val="24"/>
          <w:szCs w:val="24"/>
        </w:rPr>
        <w:t>Dawa</w:t>
      </w:r>
      <w:proofErr w:type="spellEnd"/>
      <w:r w:rsidRPr="00062DD5">
        <w:rPr>
          <w:rFonts w:ascii="Times New Roman" w:hAnsi="Times New Roman" w:cs="Times New Roman"/>
          <w:bCs/>
          <w:iCs/>
          <w:color w:val="000000"/>
          <w:sz w:val="24"/>
          <w:szCs w:val="24"/>
        </w:rPr>
        <w:t>, Eastern Ethiopia. African Journal of Food Agriculture Nutrition and Development pp. 1914-1926.</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Burton I, </w:t>
      </w:r>
      <w:proofErr w:type="spellStart"/>
      <w:r w:rsidRPr="00062DD5">
        <w:rPr>
          <w:rFonts w:ascii="Times New Roman" w:hAnsi="Times New Roman" w:cs="Times New Roman"/>
          <w:bCs/>
          <w:iCs/>
          <w:color w:val="000000"/>
          <w:sz w:val="24"/>
          <w:szCs w:val="24"/>
        </w:rPr>
        <w:t>Diringer</w:t>
      </w:r>
      <w:proofErr w:type="spellEnd"/>
      <w:r w:rsidRPr="00062DD5">
        <w:rPr>
          <w:rFonts w:ascii="Times New Roman" w:hAnsi="Times New Roman" w:cs="Times New Roman"/>
          <w:bCs/>
          <w:iCs/>
          <w:color w:val="000000"/>
          <w:sz w:val="24"/>
          <w:szCs w:val="24"/>
        </w:rPr>
        <w:t xml:space="preserve"> E, Smith J.</w:t>
      </w:r>
      <w:r w:rsidR="00FF73E1" w:rsidRPr="00FF73E1">
        <w:rPr>
          <w:rFonts w:ascii="Times New Roman" w:hAnsi="Times New Roman" w:cs="Times New Roman"/>
          <w:bCs/>
          <w:iCs/>
          <w:color w:val="000000"/>
          <w:sz w:val="24"/>
          <w:szCs w:val="24"/>
        </w:rPr>
        <w:t xml:space="preserve"> </w:t>
      </w:r>
      <w:r w:rsidR="00FF73E1">
        <w:rPr>
          <w:rFonts w:ascii="Times New Roman" w:hAnsi="Times New Roman" w:cs="Times New Roman"/>
          <w:bCs/>
          <w:iCs/>
          <w:color w:val="000000"/>
          <w:sz w:val="24"/>
          <w:szCs w:val="24"/>
        </w:rPr>
        <w:t>(</w:t>
      </w:r>
      <w:r w:rsidR="00FF73E1" w:rsidRPr="00062DD5">
        <w:rPr>
          <w:rFonts w:ascii="Times New Roman" w:hAnsi="Times New Roman" w:cs="Times New Roman"/>
          <w:bCs/>
          <w:iCs/>
          <w:color w:val="000000"/>
          <w:sz w:val="24"/>
          <w:szCs w:val="24"/>
        </w:rPr>
        <w:t>2006</w:t>
      </w:r>
      <w:r w:rsidR="00FF73E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Adaptation to climate change: international policy options. Prepared for the Pew Center on Global Climate Change; 2006.</w:t>
      </w:r>
    </w:p>
    <w:p w:rsidR="00FC5F0B" w:rsidRPr="00062DD5" w:rsidRDefault="00FC5F0B" w:rsidP="00C42268">
      <w:pPr>
        <w:ind w:left="785" w:hangingChars="327" w:hanging="785"/>
        <w:jc w:val="both"/>
        <w:rPr>
          <w:rFonts w:ascii="Times New Roman" w:hAnsi="Times New Roman" w:cs="Times New Roman"/>
          <w:sz w:val="24"/>
        </w:rPr>
      </w:pPr>
      <w:r w:rsidRPr="00062DD5">
        <w:rPr>
          <w:rFonts w:ascii="Times New Roman" w:hAnsi="Times New Roman" w:cs="Times New Roman"/>
          <w:sz w:val="24"/>
        </w:rPr>
        <w:t xml:space="preserve">Bashir, M. K., and </w:t>
      </w:r>
      <w:proofErr w:type="spellStart"/>
      <w:r w:rsidRPr="00062DD5">
        <w:rPr>
          <w:rFonts w:ascii="Times New Roman" w:hAnsi="Times New Roman" w:cs="Times New Roman"/>
          <w:sz w:val="24"/>
        </w:rPr>
        <w:t>Schilizzi</w:t>
      </w:r>
      <w:proofErr w:type="spellEnd"/>
      <w:r w:rsidRPr="00062DD5">
        <w:rPr>
          <w:rFonts w:ascii="Times New Roman" w:hAnsi="Times New Roman" w:cs="Times New Roman"/>
          <w:sz w:val="24"/>
        </w:rPr>
        <w:t xml:space="preserve">, S. </w:t>
      </w:r>
      <w:r w:rsidR="009D22CA">
        <w:rPr>
          <w:rFonts w:ascii="Times New Roman" w:hAnsi="Times New Roman" w:cs="Times New Roman"/>
          <w:sz w:val="24"/>
        </w:rPr>
        <w:t>(</w:t>
      </w:r>
      <w:r w:rsidRPr="00062DD5">
        <w:rPr>
          <w:rFonts w:ascii="Times New Roman" w:hAnsi="Times New Roman" w:cs="Times New Roman"/>
          <w:sz w:val="24"/>
        </w:rPr>
        <w:t>2013</w:t>
      </w:r>
      <w:r w:rsidR="009D22CA">
        <w:rPr>
          <w:rFonts w:ascii="Times New Roman" w:hAnsi="Times New Roman" w:cs="Times New Roman"/>
          <w:sz w:val="24"/>
        </w:rPr>
        <w:t>)</w:t>
      </w:r>
      <w:r w:rsidRPr="00062DD5">
        <w:rPr>
          <w:rFonts w:ascii="Times New Roman" w:hAnsi="Times New Roman" w:cs="Times New Roman"/>
          <w:sz w:val="24"/>
        </w:rPr>
        <w:t>. Determinants of r</w:t>
      </w:r>
      <w:r w:rsidR="00965D8D" w:rsidRPr="00062DD5">
        <w:rPr>
          <w:rFonts w:ascii="Times New Roman" w:hAnsi="Times New Roman" w:cs="Times New Roman"/>
          <w:sz w:val="24"/>
        </w:rPr>
        <w:t xml:space="preserve">ural household food </w:t>
      </w:r>
      <w:proofErr w:type="spellStart"/>
      <w:r w:rsidR="00965D8D" w:rsidRPr="00062DD5">
        <w:rPr>
          <w:rFonts w:ascii="Times New Roman" w:hAnsi="Times New Roman" w:cs="Times New Roman"/>
          <w:sz w:val="24"/>
        </w:rPr>
        <w:t>security:a</w:t>
      </w:r>
      <w:proofErr w:type="spellEnd"/>
      <w:r w:rsidR="00965D8D" w:rsidRPr="00062DD5">
        <w:rPr>
          <w:rFonts w:ascii="Times New Roman" w:hAnsi="Times New Roman" w:cs="Times New Roman"/>
          <w:sz w:val="24"/>
        </w:rPr>
        <w:t xml:space="preserve"> </w:t>
      </w:r>
      <w:r w:rsidRPr="00062DD5">
        <w:rPr>
          <w:rFonts w:ascii="Times New Roman" w:hAnsi="Times New Roman" w:cs="Times New Roman"/>
          <w:sz w:val="24"/>
        </w:rPr>
        <w:t>comparative analysis of African and Asian studies. Journal of the Science</w:t>
      </w:r>
      <w:r w:rsidRPr="00062DD5">
        <w:rPr>
          <w:rFonts w:ascii="Times New Roman" w:hAnsi="Times New Roman" w:cs="Times New Roman"/>
          <w:sz w:val="24"/>
        </w:rPr>
        <w:br/>
        <w:t>of Food and Agriculture. vol. 93, no. 6, pp. 1,251-1,258</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Chant S. </w:t>
      </w:r>
      <w:r w:rsidR="009D22CA">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2007</w:t>
      </w:r>
      <w:r w:rsidR="009D22CA">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Poverty Begins at Home? Questioning Some (</w:t>
      </w:r>
      <w:proofErr w:type="spellStart"/>
      <w:r w:rsidRPr="00062DD5">
        <w:rPr>
          <w:rFonts w:ascii="Times New Roman" w:hAnsi="Times New Roman" w:cs="Times New Roman"/>
          <w:bCs/>
          <w:iCs/>
          <w:color w:val="000000"/>
          <w:sz w:val="24"/>
          <w:szCs w:val="24"/>
        </w:rPr>
        <w:t>Mis</w:t>
      </w:r>
      <w:proofErr w:type="spellEnd"/>
      <w:r w:rsidRPr="00062DD5">
        <w:rPr>
          <w:rFonts w:ascii="Times New Roman" w:hAnsi="Times New Roman" w:cs="Times New Roman"/>
          <w:bCs/>
          <w:iCs/>
          <w:color w:val="000000"/>
          <w:sz w:val="24"/>
          <w:szCs w:val="24"/>
        </w:rPr>
        <w:t>) conceptions about Children, Poverty and Privation in Female</w:t>
      </w:r>
      <w:r w:rsidR="009D22CA">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Headed Households, London School of Economics.</w:t>
      </w:r>
    </w:p>
    <w:p w:rsidR="00D242F8" w:rsidRPr="00062DD5" w:rsidRDefault="003C216E" w:rsidP="00C42268">
      <w:pPr>
        <w:ind w:left="785" w:hangingChars="327" w:hanging="785"/>
        <w:jc w:val="both"/>
        <w:rPr>
          <w:rFonts w:ascii="Times New Roman" w:hAnsi="Times New Roman" w:cs="Times New Roman"/>
          <w:bCs/>
          <w:iCs/>
          <w:color w:val="000000"/>
          <w:sz w:val="24"/>
          <w:szCs w:val="24"/>
        </w:rPr>
      </w:pPr>
      <w:proofErr w:type="spellStart"/>
      <w:r>
        <w:rPr>
          <w:rFonts w:ascii="Times New Roman" w:hAnsi="Times New Roman" w:cs="Times New Roman"/>
          <w:bCs/>
          <w:iCs/>
          <w:color w:val="000000"/>
          <w:sz w:val="24"/>
          <w:szCs w:val="24"/>
        </w:rPr>
        <w:t>Chanyalew</w:t>
      </w:r>
      <w:proofErr w:type="spellEnd"/>
      <w:r>
        <w:rPr>
          <w:rFonts w:ascii="Times New Roman" w:hAnsi="Times New Roman" w:cs="Times New Roman"/>
          <w:bCs/>
          <w:iCs/>
          <w:color w:val="000000"/>
          <w:sz w:val="24"/>
          <w:szCs w:val="24"/>
        </w:rPr>
        <w:t xml:space="preserve"> D. </w:t>
      </w:r>
      <w:r w:rsidR="009D22CA">
        <w:rPr>
          <w:rFonts w:ascii="Times New Roman" w:hAnsi="Times New Roman" w:cs="Times New Roman"/>
          <w:bCs/>
          <w:iCs/>
          <w:color w:val="000000"/>
          <w:sz w:val="24"/>
          <w:szCs w:val="24"/>
        </w:rPr>
        <w:t>(</w:t>
      </w:r>
      <w:r w:rsidR="009D22CA" w:rsidRPr="00062DD5">
        <w:rPr>
          <w:rFonts w:ascii="Times New Roman" w:hAnsi="Times New Roman" w:cs="Times New Roman"/>
          <w:bCs/>
          <w:iCs/>
          <w:color w:val="000000"/>
          <w:sz w:val="24"/>
          <w:szCs w:val="24"/>
        </w:rPr>
        <w:t>2011</w:t>
      </w:r>
      <w:r w:rsidR="009D22CA">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 xml:space="preserve"> Ethiopia’s agricultural sector policy and investment framework (2010–2020); 2011.</w:t>
      </w:r>
    </w:p>
    <w:p w:rsidR="00D242F8" w:rsidRPr="00062DD5" w:rsidRDefault="00D242F8" w:rsidP="00C42268">
      <w:pPr>
        <w:spacing w:before="240"/>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lastRenderedPageBreak/>
        <w:t xml:space="preserve">Cooper P, et al. </w:t>
      </w:r>
      <w:r w:rsidR="009D22CA">
        <w:rPr>
          <w:rFonts w:ascii="Times New Roman" w:hAnsi="Times New Roman" w:cs="Times New Roman"/>
          <w:bCs/>
          <w:iCs/>
          <w:color w:val="000000"/>
          <w:sz w:val="24"/>
          <w:szCs w:val="24"/>
        </w:rPr>
        <w:t>(</w:t>
      </w:r>
      <w:r w:rsidR="009D22CA" w:rsidRPr="00062DD5">
        <w:rPr>
          <w:rFonts w:ascii="Times New Roman" w:hAnsi="Times New Roman" w:cs="Times New Roman"/>
          <w:bCs/>
          <w:iCs/>
          <w:color w:val="000000"/>
          <w:sz w:val="24"/>
          <w:szCs w:val="24"/>
        </w:rPr>
        <w:t>2008</w:t>
      </w:r>
      <w:r w:rsidR="009D22CA">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 xml:space="preserve">Coping better with current climatic variability in the </w:t>
      </w:r>
      <w:proofErr w:type="spellStart"/>
      <w:r w:rsidRPr="00062DD5">
        <w:rPr>
          <w:rFonts w:ascii="Times New Roman" w:hAnsi="Times New Roman" w:cs="Times New Roman"/>
          <w:bCs/>
          <w:iCs/>
          <w:color w:val="000000"/>
          <w:sz w:val="24"/>
          <w:szCs w:val="24"/>
        </w:rPr>
        <w:t>rainfed</w:t>
      </w:r>
      <w:proofErr w:type="spellEnd"/>
      <w:r w:rsidRPr="00062DD5">
        <w:rPr>
          <w:rFonts w:ascii="Times New Roman" w:hAnsi="Times New Roman" w:cs="Times New Roman"/>
          <w:bCs/>
          <w:iCs/>
          <w:color w:val="000000"/>
          <w:sz w:val="24"/>
          <w:szCs w:val="24"/>
        </w:rPr>
        <w:t xml:space="preserve"> farming systems of sub-Saharan Africa: an essential </w:t>
      </w:r>
      <w:proofErr w:type="spellStart"/>
      <w:r w:rsidRPr="00062DD5">
        <w:rPr>
          <w:rFonts w:ascii="Times New Roman" w:hAnsi="Times New Roman" w:cs="Times New Roman"/>
          <w:bCs/>
          <w:iCs/>
          <w:color w:val="000000"/>
          <w:sz w:val="24"/>
          <w:szCs w:val="24"/>
        </w:rPr>
        <w:t>frst</w:t>
      </w:r>
      <w:proofErr w:type="spellEnd"/>
      <w:r w:rsidRPr="00062DD5">
        <w:rPr>
          <w:rFonts w:ascii="Times New Roman" w:hAnsi="Times New Roman" w:cs="Times New Roman"/>
          <w:bCs/>
          <w:iCs/>
          <w:color w:val="000000"/>
          <w:sz w:val="24"/>
          <w:szCs w:val="24"/>
        </w:rPr>
        <w:t xml:space="preserve"> step in adapting to future climate change? </w:t>
      </w:r>
      <w:proofErr w:type="spellStart"/>
      <w:r w:rsidRPr="00062DD5">
        <w:rPr>
          <w:rFonts w:ascii="Times New Roman" w:hAnsi="Times New Roman" w:cs="Times New Roman"/>
          <w:bCs/>
          <w:iCs/>
          <w:color w:val="000000"/>
          <w:sz w:val="24"/>
          <w:szCs w:val="24"/>
        </w:rPr>
        <w:t>Agric</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Ecosyst</w:t>
      </w:r>
      <w:proofErr w:type="spellEnd"/>
      <w:r w:rsidRPr="00062DD5">
        <w:rPr>
          <w:rFonts w:ascii="Times New Roman" w:hAnsi="Times New Roman" w:cs="Times New Roman"/>
          <w:bCs/>
          <w:iCs/>
          <w:color w:val="000000"/>
          <w:sz w:val="24"/>
          <w:szCs w:val="24"/>
        </w:rPr>
        <w:t xml:space="preserve"> Environ. 2008;126:24–35.</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D. </w:t>
      </w:r>
      <w:proofErr w:type="spellStart"/>
      <w:r w:rsidRPr="00062DD5">
        <w:rPr>
          <w:rFonts w:ascii="Times New Roman" w:hAnsi="Times New Roman" w:cs="Times New Roman"/>
          <w:bCs/>
          <w:iCs/>
          <w:color w:val="000000"/>
          <w:sz w:val="24"/>
          <w:szCs w:val="24"/>
        </w:rPr>
        <w:t>Cheber</w:t>
      </w:r>
      <w:proofErr w:type="spellEnd"/>
      <w:r w:rsidRPr="00062DD5">
        <w:rPr>
          <w:rFonts w:ascii="Times New Roman" w:hAnsi="Times New Roman" w:cs="Times New Roman"/>
          <w:bCs/>
          <w:iCs/>
          <w:color w:val="000000"/>
          <w:sz w:val="24"/>
          <w:szCs w:val="24"/>
        </w:rPr>
        <w:t xml:space="preserve">, F. </w:t>
      </w:r>
      <w:proofErr w:type="spellStart"/>
      <w:r w:rsidRPr="00062DD5">
        <w:rPr>
          <w:rFonts w:ascii="Times New Roman" w:hAnsi="Times New Roman" w:cs="Times New Roman"/>
          <w:bCs/>
          <w:iCs/>
          <w:color w:val="000000"/>
          <w:sz w:val="24"/>
          <w:szCs w:val="24"/>
        </w:rPr>
        <w:t>Beyene</w:t>
      </w:r>
      <w:proofErr w:type="spellEnd"/>
      <w:r w:rsidRPr="00062DD5">
        <w:rPr>
          <w:rFonts w:ascii="Times New Roman" w:hAnsi="Times New Roman" w:cs="Times New Roman"/>
          <w:bCs/>
          <w:iCs/>
          <w:color w:val="000000"/>
          <w:sz w:val="24"/>
          <w:szCs w:val="24"/>
        </w:rPr>
        <w:t xml:space="preserve">, J. Haji, and T. Lemma, </w:t>
      </w:r>
      <w:r w:rsidR="009D22CA">
        <w:rPr>
          <w:rFonts w:ascii="Times New Roman" w:hAnsi="Times New Roman" w:cs="Times New Roman"/>
          <w:bCs/>
          <w:iCs/>
          <w:color w:val="000000"/>
          <w:sz w:val="24"/>
          <w:szCs w:val="24"/>
        </w:rPr>
        <w:t>(</w:t>
      </w:r>
      <w:r w:rsidR="009D22CA" w:rsidRPr="00062DD5">
        <w:rPr>
          <w:rFonts w:ascii="Times New Roman" w:hAnsi="Times New Roman" w:cs="Times New Roman"/>
          <w:bCs/>
          <w:iCs/>
          <w:color w:val="000000"/>
          <w:sz w:val="24"/>
          <w:szCs w:val="24"/>
        </w:rPr>
        <w:t>2020</w:t>
      </w:r>
      <w:r w:rsidR="009D22CA">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 xml:space="preserve">“Analysis of households food insecurity in the face of climate variability: evidence from North </w:t>
      </w:r>
      <w:proofErr w:type="spellStart"/>
      <w:r w:rsidRPr="00062DD5">
        <w:rPr>
          <w:rFonts w:ascii="Times New Roman" w:hAnsi="Times New Roman" w:cs="Times New Roman"/>
          <w:bCs/>
          <w:iCs/>
          <w:color w:val="000000"/>
          <w:sz w:val="24"/>
          <w:szCs w:val="24"/>
        </w:rPr>
        <w:t>Shewa</w:t>
      </w:r>
      <w:proofErr w:type="spellEnd"/>
      <w:r w:rsidRPr="00062DD5">
        <w:rPr>
          <w:rFonts w:ascii="Times New Roman" w:hAnsi="Times New Roman" w:cs="Times New Roman"/>
          <w:bCs/>
          <w:iCs/>
          <w:color w:val="000000"/>
          <w:sz w:val="24"/>
          <w:szCs w:val="24"/>
        </w:rPr>
        <w:t xml:space="preserve"> zone, </w:t>
      </w:r>
      <w:proofErr w:type="spellStart"/>
      <w:r w:rsidRPr="00062DD5">
        <w:rPr>
          <w:rFonts w:ascii="Times New Roman" w:hAnsi="Times New Roman" w:cs="Times New Roman"/>
          <w:bCs/>
          <w:iCs/>
          <w:color w:val="000000"/>
          <w:sz w:val="24"/>
          <w:szCs w:val="24"/>
        </w:rPr>
        <w:t>Amhara</w:t>
      </w:r>
      <w:proofErr w:type="spellEnd"/>
      <w:r w:rsidRPr="00062DD5">
        <w:rPr>
          <w:rFonts w:ascii="Times New Roman" w:hAnsi="Times New Roman" w:cs="Times New Roman"/>
          <w:bCs/>
          <w:iCs/>
          <w:color w:val="000000"/>
          <w:sz w:val="24"/>
          <w:szCs w:val="24"/>
        </w:rPr>
        <w:t xml:space="preserve"> region Ethiopia,” Sustainable Agriculture Research, vol. 9, pp. 43–55, 2020.</w:t>
      </w:r>
    </w:p>
    <w:p w:rsidR="00D242F8" w:rsidRPr="00062DD5" w:rsidRDefault="00E07F62"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Degefa</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Tolossa</w:t>
      </w:r>
      <w:proofErr w:type="spellEnd"/>
      <w:r w:rsidRPr="00062DD5">
        <w:rPr>
          <w:rFonts w:ascii="Times New Roman" w:hAnsi="Times New Roman" w:cs="Times New Roman"/>
          <w:bCs/>
          <w:iCs/>
          <w:color w:val="000000"/>
          <w:sz w:val="24"/>
          <w:szCs w:val="24"/>
        </w:rPr>
        <w:t>, (2002</w:t>
      </w:r>
      <w:r w:rsidR="00D242F8" w:rsidRPr="00062DD5">
        <w:rPr>
          <w:rFonts w:ascii="Times New Roman" w:hAnsi="Times New Roman" w:cs="Times New Roman"/>
          <w:bCs/>
          <w:iCs/>
          <w:color w:val="000000"/>
          <w:sz w:val="24"/>
          <w:szCs w:val="24"/>
        </w:rPr>
        <w:t xml:space="preserve">). Causes of Seasonal Food Insecurity in </w:t>
      </w:r>
      <w:proofErr w:type="spellStart"/>
      <w:r w:rsidR="00D242F8" w:rsidRPr="00062DD5">
        <w:rPr>
          <w:rFonts w:ascii="Times New Roman" w:hAnsi="Times New Roman" w:cs="Times New Roman"/>
          <w:bCs/>
          <w:iCs/>
          <w:color w:val="000000"/>
          <w:sz w:val="24"/>
          <w:szCs w:val="24"/>
        </w:rPr>
        <w:t>Oromiya</w:t>
      </w:r>
      <w:proofErr w:type="spellEnd"/>
      <w:r w:rsidR="00D242F8" w:rsidRPr="00062DD5">
        <w:rPr>
          <w:rFonts w:ascii="Times New Roman" w:hAnsi="Times New Roman" w:cs="Times New Roman"/>
          <w:bCs/>
          <w:iCs/>
          <w:color w:val="000000"/>
          <w:sz w:val="24"/>
          <w:szCs w:val="24"/>
        </w:rPr>
        <w:t xml:space="preserve"> Zone of </w:t>
      </w:r>
      <w:proofErr w:type="spellStart"/>
      <w:r w:rsidR="00D242F8" w:rsidRPr="00062DD5">
        <w:rPr>
          <w:rFonts w:ascii="Times New Roman" w:hAnsi="Times New Roman" w:cs="Times New Roman"/>
          <w:bCs/>
          <w:iCs/>
          <w:color w:val="000000"/>
          <w:sz w:val="24"/>
          <w:szCs w:val="24"/>
        </w:rPr>
        <w:t>Amhara</w:t>
      </w:r>
      <w:proofErr w:type="spellEnd"/>
      <w:r w:rsidR="00D242F8" w:rsidRPr="00062DD5">
        <w:rPr>
          <w:rFonts w:ascii="Times New Roman" w:hAnsi="Times New Roman" w:cs="Times New Roman"/>
          <w:bCs/>
          <w:iCs/>
          <w:color w:val="000000"/>
          <w:sz w:val="24"/>
          <w:szCs w:val="24"/>
        </w:rPr>
        <w:t xml:space="preserve"> Region : Farmers ‟ View. International Conference on African Development Archives.</w:t>
      </w:r>
    </w:p>
    <w:p w:rsidR="0020559F" w:rsidRPr="00062DD5" w:rsidRDefault="009D22CA" w:rsidP="00C42268">
      <w:pPr>
        <w:spacing w:after="0"/>
        <w:ind w:left="785" w:hangingChars="327" w:hanging="785"/>
        <w:jc w:val="both"/>
        <w:rPr>
          <w:rFonts w:ascii="Times New Roman" w:hAnsi="Times New Roman" w:cs="Times New Roman"/>
          <w:color w:val="000000"/>
          <w:sz w:val="24"/>
          <w:szCs w:val="24"/>
        </w:rPr>
      </w:pPr>
      <w:proofErr w:type="spellStart"/>
      <w:r>
        <w:rPr>
          <w:rFonts w:ascii="Times New Roman" w:hAnsi="Times New Roman" w:cs="Times New Roman"/>
          <w:bCs/>
          <w:sz w:val="24"/>
          <w:szCs w:val="24"/>
        </w:rPr>
        <w:t>Dessalegn,M</w:t>
      </w:r>
      <w:proofErr w:type="spellEnd"/>
      <w:r>
        <w:rPr>
          <w:rFonts w:ascii="Times New Roman" w:hAnsi="Times New Roman" w:cs="Times New Roman"/>
          <w:bCs/>
          <w:sz w:val="24"/>
          <w:szCs w:val="24"/>
        </w:rPr>
        <w:t xml:space="preserve">. and </w:t>
      </w:r>
      <w:proofErr w:type="spellStart"/>
      <w:r>
        <w:rPr>
          <w:rFonts w:ascii="Times New Roman" w:hAnsi="Times New Roman" w:cs="Times New Roman"/>
          <w:bCs/>
          <w:sz w:val="24"/>
          <w:szCs w:val="24"/>
        </w:rPr>
        <w:t>Ashagrie.E</w:t>
      </w:r>
      <w:proofErr w:type="spellEnd"/>
      <w:r>
        <w:rPr>
          <w:rFonts w:ascii="Times New Roman" w:hAnsi="Times New Roman" w:cs="Times New Roman"/>
          <w:bCs/>
          <w:sz w:val="24"/>
          <w:szCs w:val="24"/>
        </w:rPr>
        <w:t xml:space="preserve"> .</w:t>
      </w:r>
      <w:r w:rsidR="0020559F" w:rsidRPr="00062DD5">
        <w:rPr>
          <w:rFonts w:ascii="Times New Roman" w:hAnsi="Times New Roman" w:cs="Times New Roman"/>
          <w:color w:val="000000"/>
          <w:sz w:val="24"/>
          <w:szCs w:val="24"/>
        </w:rPr>
        <w:t>(2016)</w:t>
      </w:r>
      <w:r>
        <w:rPr>
          <w:rFonts w:ascii="Times New Roman" w:hAnsi="Times New Roman" w:cs="Times New Roman"/>
          <w:color w:val="000000"/>
          <w:sz w:val="24"/>
          <w:szCs w:val="24"/>
        </w:rPr>
        <w:t xml:space="preserve">. </w:t>
      </w:r>
      <w:r w:rsidR="0020559F" w:rsidRPr="00062DD5">
        <w:rPr>
          <w:rFonts w:ascii="Times New Roman" w:hAnsi="Times New Roman" w:cs="Times New Roman"/>
          <w:bCs/>
          <w:color w:val="000000"/>
          <w:sz w:val="24"/>
          <w:szCs w:val="24"/>
        </w:rPr>
        <w:t>Determinants of Rural Household Livelihood Diversification Strategy in South Gondar Zone, Ethiopia</w:t>
      </w:r>
      <w:r w:rsidR="0020559F" w:rsidRPr="00062DD5">
        <w:rPr>
          <w:rFonts w:ascii="Times New Roman" w:hAnsi="Times New Roman" w:cs="Times New Roman"/>
          <w:color w:val="000000"/>
          <w:sz w:val="24"/>
          <w:szCs w:val="24"/>
        </w:rPr>
        <w:t xml:space="preserve"> Journal of Agricultural Economics, Extension and Rural Development: ISSN-2360-798X, Vol. 4(8): </w:t>
      </w:r>
      <w:proofErr w:type="spellStart"/>
      <w:r w:rsidR="0020559F" w:rsidRPr="00062DD5">
        <w:rPr>
          <w:rFonts w:ascii="Times New Roman" w:hAnsi="Times New Roman" w:cs="Times New Roman"/>
          <w:color w:val="000000"/>
          <w:sz w:val="24"/>
          <w:szCs w:val="24"/>
        </w:rPr>
        <w:t>pp</w:t>
      </w:r>
      <w:proofErr w:type="spellEnd"/>
      <w:r w:rsidR="0020559F" w:rsidRPr="00062DD5">
        <w:rPr>
          <w:rFonts w:ascii="Times New Roman" w:hAnsi="Times New Roman" w:cs="Times New Roman"/>
          <w:color w:val="000000"/>
          <w:sz w:val="24"/>
          <w:szCs w:val="24"/>
        </w:rPr>
        <w:t xml:space="preserve">, 548-560, November, 2016. </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Devereux D, Sussex I.</w:t>
      </w:r>
      <w:r w:rsidR="009D22CA" w:rsidRPr="009D22CA">
        <w:rPr>
          <w:rFonts w:ascii="Times New Roman" w:hAnsi="Times New Roman" w:cs="Times New Roman"/>
          <w:bCs/>
          <w:iCs/>
          <w:color w:val="000000"/>
          <w:sz w:val="24"/>
          <w:szCs w:val="24"/>
        </w:rPr>
        <w:t xml:space="preserve"> </w:t>
      </w:r>
      <w:r w:rsidR="009D22CA">
        <w:rPr>
          <w:rFonts w:ascii="Times New Roman" w:hAnsi="Times New Roman" w:cs="Times New Roman"/>
          <w:bCs/>
          <w:iCs/>
          <w:color w:val="000000"/>
          <w:sz w:val="24"/>
          <w:szCs w:val="24"/>
        </w:rPr>
        <w:t>(</w:t>
      </w:r>
      <w:r w:rsidR="009D22CA" w:rsidRPr="00062DD5">
        <w:rPr>
          <w:rFonts w:ascii="Times New Roman" w:hAnsi="Times New Roman" w:cs="Times New Roman"/>
          <w:bCs/>
          <w:iCs/>
          <w:color w:val="000000"/>
          <w:sz w:val="24"/>
          <w:szCs w:val="24"/>
        </w:rPr>
        <w:t>2000</w:t>
      </w:r>
      <w:r w:rsidR="009D22CA">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Food security in Ethiopia: a discussion paper for DFID, Addis Ababa, Ethiopia; 2000.</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Devereux S. </w:t>
      </w:r>
      <w:r w:rsidR="009D22CA">
        <w:rPr>
          <w:rFonts w:ascii="Times New Roman" w:hAnsi="Times New Roman" w:cs="Times New Roman"/>
          <w:bCs/>
          <w:iCs/>
          <w:color w:val="000000"/>
          <w:sz w:val="24"/>
          <w:szCs w:val="24"/>
        </w:rPr>
        <w:t>(</w:t>
      </w:r>
      <w:r w:rsidR="009D22CA" w:rsidRPr="00062DD5">
        <w:rPr>
          <w:rFonts w:ascii="Times New Roman" w:hAnsi="Times New Roman" w:cs="Times New Roman"/>
          <w:bCs/>
          <w:iCs/>
          <w:color w:val="000000"/>
          <w:sz w:val="24"/>
          <w:szCs w:val="24"/>
        </w:rPr>
        <w:t>2001</w:t>
      </w:r>
      <w:r w:rsidR="009D22CA">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 xml:space="preserve">Livelihood insecurity and social protection: re-emerging issue in rural development. </w:t>
      </w:r>
      <w:proofErr w:type="spellStart"/>
      <w:r w:rsidRPr="00062DD5">
        <w:rPr>
          <w:rFonts w:ascii="Times New Roman" w:hAnsi="Times New Roman" w:cs="Times New Roman"/>
          <w:bCs/>
          <w:iCs/>
          <w:color w:val="000000"/>
          <w:sz w:val="24"/>
          <w:szCs w:val="24"/>
        </w:rPr>
        <w:t>Dev</w:t>
      </w:r>
      <w:proofErr w:type="spellEnd"/>
      <w:r w:rsidRPr="00062DD5">
        <w:rPr>
          <w:rFonts w:ascii="Times New Roman" w:hAnsi="Times New Roman" w:cs="Times New Roman"/>
          <w:bCs/>
          <w:iCs/>
          <w:color w:val="000000"/>
          <w:sz w:val="24"/>
          <w:szCs w:val="24"/>
        </w:rPr>
        <w:t xml:space="preserve"> Policy Rev. 2001;19(4):517–9.</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Duflo</w:t>
      </w:r>
      <w:proofErr w:type="spellEnd"/>
      <w:r w:rsidRPr="00062DD5">
        <w:rPr>
          <w:rFonts w:ascii="Times New Roman" w:hAnsi="Times New Roman" w:cs="Times New Roman"/>
          <w:bCs/>
          <w:iCs/>
          <w:color w:val="000000"/>
          <w:sz w:val="24"/>
          <w:szCs w:val="24"/>
        </w:rPr>
        <w:t xml:space="preserve">, E., </w:t>
      </w:r>
      <w:proofErr w:type="spellStart"/>
      <w:r w:rsidRPr="00062DD5">
        <w:rPr>
          <w:rFonts w:ascii="Times New Roman" w:hAnsi="Times New Roman" w:cs="Times New Roman"/>
          <w:bCs/>
          <w:iCs/>
          <w:color w:val="000000"/>
          <w:sz w:val="24"/>
          <w:szCs w:val="24"/>
        </w:rPr>
        <w:t>Udry</w:t>
      </w:r>
      <w:proofErr w:type="spellEnd"/>
      <w:r w:rsidRPr="00062DD5">
        <w:rPr>
          <w:rFonts w:ascii="Times New Roman" w:hAnsi="Times New Roman" w:cs="Times New Roman"/>
          <w:bCs/>
          <w:iCs/>
          <w:color w:val="000000"/>
          <w:sz w:val="24"/>
          <w:szCs w:val="24"/>
        </w:rPr>
        <w:t>, C. (2004). Intra household resource allocation in Cote d’Ivoire: Social norms, separate accounts and consumption choices. NBER working paper 10498. Cambridge, MA: National Bureau of Economic Research Inc.</w:t>
      </w:r>
    </w:p>
    <w:p w:rsidR="00D242F8" w:rsidRPr="00062DD5" w:rsidRDefault="009D22CA" w:rsidP="00C42268">
      <w:pPr>
        <w:ind w:left="785" w:hangingChars="327" w:hanging="785"/>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Ellis, F.</w:t>
      </w:r>
      <w:r w:rsidR="00D242F8" w:rsidRPr="00062DD5">
        <w:rPr>
          <w:rFonts w:ascii="Times New Roman" w:hAnsi="Times New Roman" w:cs="Times New Roman"/>
          <w:bCs/>
          <w:iCs/>
          <w:color w:val="000000"/>
          <w:sz w:val="24"/>
          <w:szCs w:val="24"/>
        </w:rPr>
        <w:t>(1999). Rural Livelihood Diversity in Developing Countries : Evidence and Policy Implications. ODI, (40).</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Endalew</w:t>
      </w:r>
      <w:proofErr w:type="spellEnd"/>
      <w:r w:rsidRPr="00062DD5">
        <w:rPr>
          <w:rFonts w:ascii="Times New Roman" w:hAnsi="Times New Roman" w:cs="Times New Roman"/>
          <w:bCs/>
          <w:iCs/>
          <w:color w:val="000000"/>
          <w:sz w:val="24"/>
          <w:szCs w:val="24"/>
        </w:rPr>
        <w:t xml:space="preserve"> B, </w:t>
      </w:r>
      <w:proofErr w:type="spellStart"/>
      <w:r w:rsidRPr="00062DD5">
        <w:rPr>
          <w:rFonts w:ascii="Times New Roman" w:hAnsi="Times New Roman" w:cs="Times New Roman"/>
          <w:bCs/>
          <w:iCs/>
          <w:color w:val="000000"/>
          <w:sz w:val="24"/>
          <w:szCs w:val="24"/>
        </w:rPr>
        <w:t>Muche</w:t>
      </w:r>
      <w:proofErr w:type="spellEnd"/>
      <w:r w:rsidRPr="00062DD5">
        <w:rPr>
          <w:rFonts w:ascii="Times New Roman" w:hAnsi="Times New Roman" w:cs="Times New Roman"/>
          <w:bCs/>
          <w:iCs/>
          <w:color w:val="000000"/>
          <w:sz w:val="24"/>
          <w:szCs w:val="24"/>
        </w:rPr>
        <w:t xml:space="preserve"> M, </w:t>
      </w:r>
      <w:proofErr w:type="spellStart"/>
      <w:r w:rsidRPr="00062DD5">
        <w:rPr>
          <w:rFonts w:ascii="Times New Roman" w:hAnsi="Times New Roman" w:cs="Times New Roman"/>
          <w:bCs/>
          <w:iCs/>
          <w:color w:val="000000"/>
          <w:sz w:val="24"/>
          <w:szCs w:val="24"/>
        </w:rPr>
        <w:t>Tadesse</w:t>
      </w:r>
      <w:proofErr w:type="spellEnd"/>
      <w:r w:rsidRPr="00062DD5">
        <w:rPr>
          <w:rFonts w:ascii="Times New Roman" w:hAnsi="Times New Roman" w:cs="Times New Roman"/>
          <w:bCs/>
          <w:iCs/>
          <w:color w:val="000000"/>
          <w:sz w:val="24"/>
          <w:szCs w:val="24"/>
        </w:rPr>
        <w:t xml:space="preserve"> S</w:t>
      </w:r>
      <w:r w:rsidR="009D22CA">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(2015). Assessment of Food Security Situation in Ethiopia: A Review. Retrieved from https://scialert.net/fulltext/?doi=ajar.2015.55.68</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Eriksen</w:t>
      </w:r>
      <w:proofErr w:type="spellEnd"/>
      <w:r w:rsidRPr="00062DD5">
        <w:rPr>
          <w:rFonts w:ascii="Times New Roman" w:hAnsi="Times New Roman" w:cs="Times New Roman"/>
          <w:bCs/>
          <w:iCs/>
          <w:color w:val="000000"/>
          <w:sz w:val="24"/>
          <w:szCs w:val="24"/>
        </w:rPr>
        <w:t xml:space="preserve"> S, O’Brien K, </w:t>
      </w:r>
      <w:proofErr w:type="spellStart"/>
      <w:r w:rsidRPr="00062DD5">
        <w:rPr>
          <w:rFonts w:ascii="Times New Roman" w:hAnsi="Times New Roman" w:cs="Times New Roman"/>
          <w:bCs/>
          <w:iCs/>
          <w:color w:val="000000"/>
          <w:sz w:val="24"/>
          <w:szCs w:val="24"/>
        </w:rPr>
        <w:t>Rosentrater</w:t>
      </w:r>
      <w:proofErr w:type="spellEnd"/>
      <w:r w:rsidRPr="00062DD5">
        <w:rPr>
          <w:rFonts w:ascii="Times New Roman" w:hAnsi="Times New Roman" w:cs="Times New Roman"/>
          <w:bCs/>
          <w:iCs/>
          <w:color w:val="000000"/>
          <w:sz w:val="24"/>
          <w:szCs w:val="24"/>
        </w:rPr>
        <w:t xml:space="preserve"> L.</w:t>
      </w:r>
      <w:r w:rsidR="009D22CA" w:rsidRPr="009D22CA">
        <w:rPr>
          <w:rFonts w:ascii="Times New Roman" w:hAnsi="Times New Roman" w:cs="Times New Roman"/>
          <w:bCs/>
          <w:iCs/>
          <w:color w:val="000000"/>
          <w:sz w:val="24"/>
          <w:szCs w:val="24"/>
        </w:rPr>
        <w:t xml:space="preserve"> </w:t>
      </w:r>
      <w:r w:rsidR="009D22CA">
        <w:rPr>
          <w:rFonts w:ascii="Times New Roman" w:hAnsi="Times New Roman" w:cs="Times New Roman"/>
          <w:bCs/>
          <w:iCs/>
          <w:color w:val="000000"/>
          <w:sz w:val="24"/>
          <w:szCs w:val="24"/>
        </w:rPr>
        <w:t>(</w:t>
      </w:r>
      <w:r w:rsidR="009D22CA" w:rsidRPr="00062DD5">
        <w:rPr>
          <w:rFonts w:ascii="Times New Roman" w:hAnsi="Times New Roman" w:cs="Times New Roman"/>
          <w:bCs/>
          <w:iCs/>
          <w:color w:val="000000"/>
          <w:sz w:val="24"/>
          <w:szCs w:val="24"/>
        </w:rPr>
        <w:t>2008</w:t>
      </w:r>
      <w:r w:rsidR="009D22CA">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Climate change in Eastern and Southern Africa. Impacts, vulnerability and adaptation. GECHS Report 2008:2, ISS University of Oslo; 2008.</w:t>
      </w:r>
    </w:p>
    <w:p w:rsidR="0020559F" w:rsidRPr="00062DD5" w:rsidRDefault="0020559F" w:rsidP="00C42268">
      <w:pPr>
        <w:spacing w:after="0"/>
        <w:ind w:left="785" w:hangingChars="327" w:hanging="785"/>
        <w:jc w:val="both"/>
        <w:rPr>
          <w:rFonts w:ascii="Times New Roman" w:hAnsi="Times New Roman" w:cs="Times New Roman"/>
          <w:sz w:val="24"/>
          <w:szCs w:val="24"/>
        </w:rPr>
      </w:pPr>
      <w:proofErr w:type="spellStart"/>
      <w:r w:rsidRPr="00062DD5">
        <w:rPr>
          <w:rFonts w:ascii="Times New Roman" w:hAnsi="Times New Roman" w:cs="Times New Roman"/>
          <w:sz w:val="24"/>
          <w:szCs w:val="24"/>
        </w:rPr>
        <w:t>Fekadu</w:t>
      </w:r>
      <w:proofErr w:type="spellEnd"/>
      <w:r w:rsidRPr="00062DD5">
        <w:rPr>
          <w:rFonts w:ascii="Times New Roman" w:hAnsi="Times New Roman" w:cs="Times New Roman"/>
          <w:sz w:val="24"/>
          <w:szCs w:val="24"/>
        </w:rPr>
        <w:t xml:space="preserve"> </w:t>
      </w:r>
      <w:proofErr w:type="spellStart"/>
      <w:r w:rsidRPr="00062DD5">
        <w:rPr>
          <w:rFonts w:ascii="Times New Roman" w:hAnsi="Times New Roman" w:cs="Times New Roman"/>
          <w:sz w:val="24"/>
          <w:szCs w:val="24"/>
        </w:rPr>
        <w:t>Beyene</w:t>
      </w:r>
      <w:proofErr w:type="spellEnd"/>
      <w:r w:rsidRPr="00062DD5">
        <w:rPr>
          <w:rFonts w:ascii="Times New Roman" w:hAnsi="Times New Roman" w:cs="Times New Roman"/>
          <w:sz w:val="24"/>
          <w:szCs w:val="24"/>
        </w:rPr>
        <w:t xml:space="preserve">, &amp; </w:t>
      </w:r>
      <w:proofErr w:type="spellStart"/>
      <w:r w:rsidRPr="00062DD5">
        <w:rPr>
          <w:rFonts w:ascii="Times New Roman" w:hAnsi="Times New Roman" w:cs="Times New Roman"/>
          <w:sz w:val="24"/>
          <w:szCs w:val="24"/>
        </w:rPr>
        <w:t>Mequnenet</w:t>
      </w:r>
      <w:proofErr w:type="spellEnd"/>
      <w:r w:rsidRPr="00062DD5">
        <w:rPr>
          <w:rFonts w:ascii="Times New Roman" w:hAnsi="Times New Roman" w:cs="Times New Roman"/>
          <w:sz w:val="24"/>
          <w:szCs w:val="24"/>
        </w:rPr>
        <w:t xml:space="preserve"> </w:t>
      </w:r>
      <w:proofErr w:type="spellStart"/>
      <w:r w:rsidRPr="00062DD5">
        <w:rPr>
          <w:rFonts w:ascii="Times New Roman" w:hAnsi="Times New Roman" w:cs="Times New Roman"/>
          <w:sz w:val="24"/>
          <w:szCs w:val="24"/>
        </w:rPr>
        <w:t>Muche</w:t>
      </w:r>
      <w:proofErr w:type="spellEnd"/>
      <w:r w:rsidRPr="00062DD5">
        <w:rPr>
          <w:rFonts w:ascii="Times New Roman" w:hAnsi="Times New Roman" w:cs="Times New Roman"/>
          <w:sz w:val="24"/>
          <w:szCs w:val="24"/>
        </w:rPr>
        <w:t xml:space="preserve">. (2010). Determinants of Food Security among Rural Households of Central Ethiopia : An Empirical Analysis. </w:t>
      </w:r>
      <w:r w:rsidRPr="00062DD5">
        <w:rPr>
          <w:rFonts w:ascii="Times New Roman" w:hAnsi="Times New Roman" w:cs="Times New Roman"/>
          <w:i/>
          <w:iCs/>
          <w:sz w:val="24"/>
          <w:szCs w:val="24"/>
        </w:rPr>
        <w:t xml:space="preserve">Quarterly Journal of </w:t>
      </w:r>
      <w:proofErr w:type="spellStart"/>
      <w:r w:rsidRPr="00062DD5">
        <w:rPr>
          <w:rFonts w:ascii="Times New Roman" w:hAnsi="Times New Roman" w:cs="Times New Roman"/>
          <w:i/>
          <w:iCs/>
          <w:sz w:val="24"/>
          <w:szCs w:val="24"/>
        </w:rPr>
        <w:t>InternationalAgriculture</w:t>
      </w:r>
      <w:proofErr w:type="spellEnd"/>
      <w:r w:rsidRPr="00062DD5">
        <w:rPr>
          <w:rFonts w:ascii="Times New Roman" w:hAnsi="Times New Roman" w:cs="Times New Roman"/>
          <w:sz w:val="24"/>
          <w:szCs w:val="24"/>
        </w:rPr>
        <w:t xml:space="preserve">, </w:t>
      </w:r>
      <w:r w:rsidRPr="00062DD5">
        <w:rPr>
          <w:rFonts w:ascii="Times New Roman" w:hAnsi="Times New Roman" w:cs="Times New Roman"/>
          <w:i/>
          <w:iCs/>
          <w:sz w:val="24"/>
          <w:szCs w:val="24"/>
        </w:rPr>
        <w:t>49</w:t>
      </w:r>
      <w:r w:rsidRPr="00062DD5">
        <w:rPr>
          <w:rFonts w:ascii="Times New Roman" w:hAnsi="Times New Roman" w:cs="Times New Roman"/>
          <w:sz w:val="24"/>
          <w:szCs w:val="24"/>
        </w:rPr>
        <w:t>(4), 299–318.</w:t>
      </w:r>
    </w:p>
    <w:p w:rsidR="0020559F" w:rsidRPr="00062DD5" w:rsidRDefault="008E7532" w:rsidP="00C42268">
      <w:pPr>
        <w:ind w:left="720" w:hanging="720"/>
        <w:rPr>
          <w:rFonts w:ascii="Times New Roman" w:hAnsi="Times New Roman" w:cs="Times New Roman"/>
          <w:sz w:val="24"/>
        </w:rPr>
      </w:pPr>
      <w:proofErr w:type="spellStart"/>
      <w:r w:rsidRPr="003C216E">
        <w:rPr>
          <w:rFonts w:ascii="Times New Roman" w:hAnsi="Times New Roman" w:cs="Times New Roman"/>
          <w:sz w:val="24"/>
        </w:rPr>
        <w:t>Feyissa</w:t>
      </w:r>
      <w:proofErr w:type="spellEnd"/>
      <w:r w:rsidRPr="003C216E">
        <w:rPr>
          <w:rFonts w:ascii="Times New Roman" w:hAnsi="Times New Roman" w:cs="Times New Roman"/>
          <w:sz w:val="24"/>
        </w:rPr>
        <w:t xml:space="preserve"> GT, </w:t>
      </w:r>
      <w:proofErr w:type="spellStart"/>
      <w:r w:rsidRPr="003C216E">
        <w:rPr>
          <w:rFonts w:ascii="Times New Roman" w:hAnsi="Times New Roman" w:cs="Times New Roman"/>
          <w:sz w:val="24"/>
        </w:rPr>
        <w:t>Asefa</w:t>
      </w:r>
      <w:proofErr w:type="spellEnd"/>
      <w:r w:rsidRPr="003C216E">
        <w:rPr>
          <w:rFonts w:ascii="Times New Roman" w:hAnsi="Times New Roman" w:cs="Times New Roman"/>
          <w:sz w:val="24"/>
        </w:rPr>
        <w:t xml:space="preserve"> Kisi M, </w:t>
      </w:r>
      <w:proofErr w:type="spellStart"/>
      <w:r w:rsidRPr="003C216E">
        <w:rPr>
          <w:rFonts w:ascii="Times New Roman" w:hAnsi="Times New Roman" w:cs="Times New Roman"/>
          <w:sz w:val="24"/>
        </w:rPr>
        <w:t>Tamiru</w:t>
      </w:r>
      <w:proofErr w:type="spellEnd"/>
      <w:r w:rsidRPr="003C216E">
        <w:rPr>
          <w:rFonts w:ascii="Times New Roman" w:hAnsi="Times New Roman" w:cs="Times New Roman"/>
          <w:sz w:val="24"/>
        </w:rPr>
        <w:t xml:space="preserve"> D, </w:t>
      </w:r>
      <w:proofErr w:type="spellStart"/>
      <w:r w:rsidRPr="003C216E">
        <w:rPr>
          <w:rFonts w:ascii="Times New Roman" w:hAnsi="Times New Roman" w:cs="Times New Roman"/>
          <w:sz w:val="24"/>
        </w:rPr>
        <w:t>Teshome</w:t>
      </w:r>
      <w:proofErr w:type="spellEnd"/>
      <w:r w:rsidRPr="003C216E">
        <w:rPr>
          <w:rFonts w:ascii="Times New Roman" w:hAnsi="Times New Roman" w:cs="Times New Roman"/>
          <w:sz w:val="24"/>
        </w:rPr>
        <w:t xml:space="preserve"> MS, </w:t>
      </w:r>
      <w:proofErr w:type="spellStart"/>
      <w:r w:rsidRPr="003C216E">
        <w:rPr>
          <w:rFonts w:ascii="Times New Roman" w:hAnsi="Times New Roman" w:cs="Times New Roman"/>
          <w:sz w:val="24"/>
        </w:rPr>
        <w:t>Tamiru</w:t>
      </w:r>
      <w:proofErr w:type="spellEnd"/>
      <w:r w:rsidRPr="003C216E">
        <w:rPr>
          <w:rFonts w:ascii="Times New Roman" w:hAnsi="Times New Roman" w:cs="Times New Roman"/>
          <w:sz w:val="24"/>
        </w:rPr>
        <w:t xml:space="preserve"> M</w:t>
      </w:r>
      <w:r w:rsidR="009D22CA" w:rsidRPr="003C216E">
        <w:rPr>
          <w:rFonts w:ascii="Times New Roman" w:hAnsi="Times New Roman" w:cs="Times New Roman"/>
          <w:sz w:val="24"/>
        </w:rPr>
        <w:t>.</w:t>
      </w:r>
      <w:r w:rsidRPr="003C216E">
        <w:rPr>
          <w:rFonts w:ascii="Times New Roman" w:hAnsi="Times New Roman" w:cs="Times New Roman"/>
          <w:sz w:val="24"/>
        </w:rPr>
        <w:t xml:space="preserve"> </w:t>
      </w:r>
      <w:r w:rsidR="009D22CA" w:rsidRPr="003C216E">
        <w:rPr>
          <w:rFonts w:ascii="Times New Roman" w:hAnsi="Times New Roman" w:cs="Times New Roman"/>
          <w:sz w:val="24"/>
        </w:rPr>
        <w:t xml:space="preserve">(2018). </w:t>
      </w:r>
      <w:r w:rsidRPr="003C216E">
        <w:rPr>
          <w:rFonts w:ascii="Times New Roman" w:hAnsi="Times New Roman" w:cs="Times New Roman"/>
          <w:sz w:val="24"/>
        </w:rPr>
        <w:t xml:space="preserve">Household food insecurity and coping strategies among pensioners in </w:t>
      </w:r>
      <w:proofErr w:type="spellStart"/>
      <w:r w:rsidRPr="003C216E">
        <w:rPr>
          <w:rFonts w:ascii="Times New Roman" w:hAnsi="Times New Roman" w:cs="Times New Roman"/>
          <w:sz w:val="24"/>
        </w:rPr>
        <w:t>Jimma</w:t>
      </w:r>
      <w:proofErr w:type="spellEnd"/>
      <w:r w:rsidRPr="003C216E">
        <w:rPr>
          <w:rFonts w:ascii="Times New Roman" w:hAnsi="Times New Roman" w:cs="Times New Roman"/>
          <w:sz w:val="24"/>
        </w:rPr>
        <w:t xml:space="preserve"> Town, South West Ethiopia. BMC Public Health. 2018;18(1):1–8.</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lastRenderedPageBreak/>
        <w:t xml:space="preserve">F. </w:t>
      </w:r>
      <w:proofErr w:type="spellStart"/>
      <w:r w:rsidRPr="00062DD5">
        <w:rPr>
          <w:rFonts w:ascii="Times New Roman" w:hAnsi="Times New Roman" w:cs="Times New Roman"/>
          <w:bCs/>
          <w:iCs/>
          <w:color w:val="000000"/>
          <w:sz w:val="24"/>
          <w:szCs w:val="24"/>
        </w:rPr>
        <w:t>Hilemelekot</w:t>
      </w:r>
      <w:proofErr w:type="spellEnd"/>
      <w:r w:rsidRPr="00062DD5">
        <w:rPr>
          <w:rFonts w:ascii="Times New Roman" w:hAnsi="Times New Roman" w:cs="Times New Roman"/>
          <w:bCs/>
          <w:iCs/>
          <w:color w:val="000000"/>
          <w:sz w:val="24"/>
          <w:szCs w:val="24"/>
        </w:rPr>
        <w:t xml:space="preserve">, D. Y. </w:t>
      </w:r>
      <w:proofErr w:type="spellStart"/>
      <w:r w:rsidRPr="00062DD5">
        <w:rPr>
          <w:rFonts w:ascii="Times New Roman" w:hAnsi="Times New Roman" w:cs="Times New Roman"/>
          <w:bCs/>
          <w:iCs/>
          <w:color w:val="000000"/>
          <w:sz w:val="24"/>
          <w:szCs w:val="24"/>
        </w:rPr>
        <w:t>Ayal</w:t>
      </w:r>
      <w:proofErr w:type="spellEnd"/>
      <w:r w:rsidRPr="00062DD5">
        <w:rPr>
          <w:rFonts w:ascii="Times New Roman" w:hAnsi="Times New Roman" w:cs="Times New Roman"/>
          <w:bCs/>
          <w:iCs/>
          <w:color w:val="000000"/>
          <w:sz w:val="24"/>
          <w:szCs w:val="24"/>
        </w:rPr>
        <w:t xml:space="preserve">, K. </w:t>
      </w:r>
      <w:proofErr w:type="spellStart"/>
      <w:r w:rsidRPr="00062DD5">
        <w:rPr>
          <w:rFonts w:ascii="Times New Roman" w:hAnsi="Times New Roman" w:cs="Times New Roman"/>
          <w:bCs/>
          <w:iCs/>
          <w:color w:val="000000"/>
          <w:sz w:val="24"/>
          <w:szCs w:val="24"/>
        </w:rPr>
        <w:t>Ture</w:t>
      </w:r>
      <w:proofErr w:type="spellEnd"/>
      <w:r w:rsidRPr="00062DD5">
        <w:rPr>
          <w:rFonts w:ascii="Times New Roman" w:hAnsi="Times New Roman" w:cs="Times New Roman"/>
          <w:bCs/>
          <w:iCs/>
          <w:color w:val="000000"/>
          <w:sz w:val="24"/>
          <w:szCs w:val="24"/>
        </w:rPr>
        <w:t xml:space="preserve">, and T. </w:t>
      </w:r>
      <w:proofErr w:type="spellStart"/>
      <w:r w:rsidRPr="00062DD5">
        <w:rPr>
          <w:rFonts w:ascii="Times New Roman" w:hAnsi="Times New Roman" w:cs="Times New Roman"/>
          <w:bCs/>
          <w:iCs/>
          <w:color w:val="000000"/>
          <w:sz w:val="24"/>
          <w:szCs w:val="24"/>
        </w:rPr>
        <w:t>Terefe</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Zeleke</w:t>
      </w:r>
      <w:proofErr w:type="spellEnd"/>
      <w:r w:rsidRPr="00062DD5">
        <w:rPr>
          <w:rFonts w:ascii="Times New Roman" w:hAnsi="Times New Roman" w:cs="Times New Roman"/>
          <w:bCs/>
          <w:iCs/>
          <w:color w:val="000000"/>
          <w:sz w:val="24"/>
          <w:szCs w:val="24"/>
        </w:rPr>
        <w:t xml:space="preserve">, </w:t>
      </w:r>
      <w:r w:rsidR="00D322BF">
        <w:rPr>
          <w:rFonts w:ascii="Times New Roman" w:hAnsi="Times New Roman" w:cs="Times New Roman"/>
          <w:bCs/>
          <w:iCs/>
          <w:color w:val="000000"/>
          <w:sz w:val="24"/>
          <w:szCs w:val="24"/>
        </w:rPr>
        <w:t>(</w:t>
      </w:r>
      <w:r w:rsidR="00D322BF" w:rsidRPr="00062DD5">
        <w:rPr>
          <w:rFonts w:ascii="Times New Roman" w:hAnsi="Times New Roman" w:cs="Times New Roman"/>
          <w:bCs/>
          <w:iCs/>
          <w:color w:val="000000"/>
          <w:sz w:val="24"/>
          <w:szCs w:val="24"/>
        </w:rPr>
        <w:t>2021</w:t>
      </w:r>
      <w:r w:rsidR="00D322BF">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“Climate change and variability adaptation strategies and their implications for household food Security: the case of </w:t>
      </w:r>
      <w:proofErr w:type="spellStart"/>
      <w:r w:rsidRPr="00062DD5">
        <w:rPr>
          <w:rFonts w:ascii="Times New Roman" w:hAnsi="Times New Roman" w:cs="Times New Roman"/>
          <w:bCs/>
          <w:iCs/>
          <w:color w:val="000000"/>
          <w:sz w:val="24"/>
          <w:szCs w:val="24"/>
        </w:rPr>
        <w:t>Basona</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Worena</w:t>
      </w:r>
      <w:proofErr w:type="spellEnd"/>
      <w:r w:rsidRPr="00062DD5">
        <w:rPr>
          <w:rFonts w:ascii="Times New Roman" w:hAnsi="Times New Roman" w:cs="Times New Roman"/>
          <w:bCs/>
          <w:iCs/>
          <w:color w:val="000000"/>
          <w:sz w:val="24"/>
          <w:szCs w:val="24"/>
        </w:rPr>
        <w:t xml:space="preserve"> District, North </w:t>
      </w:r>
      <w:proofErr w:type="spellStart"/>
      <w:r w:rsidRPr="00062DD5">
        <w:rPr>
          <w:rFonts w:ascii="Times New Roman" w:hAnsi="Times New Roman" w:cs="Times New Roman"/>
          <w:bCs/>
          <w:iCs/>
          <w:color w:val="000000"/>
          <w:sz w:val="24"/>
          <w:szCs w:val="24"/>
        </w:rPr>
        <w:t>Shewa</w:t>
      </w:r>
      <w:proofErr w:type="spellEnd"/>
      <w:r w:rsidRPr="00062DD5">
        <w:rPr>
          <w:rFonts w:ascii="Times New Roman" w:hAnsi="Times New Roman" w:cs="Times New Roman"/>
          <w:bCs/>
          <w:iCs/>
          <w:color w:val="000000"/>
          <w:sz w:val="24"/>
          <w:szCs w:val="24"/>
        </w:rPr>
        <w:t xml:space="preserve"> zone, Ethiopia,” Climate Services, vol. 24, Article ID 100269, 2021.</w:t>
      </w:r>
    </w:p>
    <w:p w:rsidR="008E7532" w:rsidRPr="00C42268" w:rsidRDefault="008E7532" w:rsidP="00C42268">
      <w:pPr>
        <w:ind w:left="720" w:hanging="720"/>
        <w:rPr>
          <w:rFonts w:ascii="Times New Roman" w:hAnsi="Times New Roman" w:cs="Times New Roman"/>
          <w:color w:val="000000"/>
          <w:sz w:val="24"/>
          <w:szCs w:val="24"/>
        </w:rPr>
      </w:pPr>
      <w:r w:rsidRPr="00062DD5">
        <w:rPr>
          <w:rFonts w:ascii="Times New Roman" w:hAnsi="Times New Roman" w:cs="Times New Roman"/>
          <w:color w:val="000000"/>
          <w:sz w:val="24"/>
          <w:szCs w:val="24"/>
        </w:rPr>
        <w:t>FAO, IFAD, UNICEF, WFP &amp; WHO. (2018). The State of Food Security and Nutrition in the World 2018. Building climate resilience for food security and nutrition. Rome, FA</w:t>
      </w:r>
      <w:r w:rsidR="00C42268">
        <w:rPr>
          <w:rFonts w:ascii="Times New Roman" w:hAnsi="Times New Roman" w:cs="Times New Roman"/>
          <w:color w:val="000000"/>
          <w:sz w:val="24"/>
          <w:szCs w:val="24"/>
        </w:rPr>
        <w:t xml:space="preserve">O. </w:t>
      </w:r>
      <w:proofErr w:type="spellStart"/>
      <w:r w:rsidR="00C42268">
        <w:rPr>
          <w:rFonts w:ascii="Times New Roman" w:hAnsi="Times New Roman" w:cs="Times New Roman"/>
          <w:color w:val="000000"/>
          <w:sz w:val="24"/>
          <w:szCs w:val="24"/>
        </w:rPr>
        <w:t>Licence</w:t>
      </w:r>
      <w:proofErr w:type="spellEnd"/>
      <w:r w:rsidR="00C42268">
        <w:rPr>
          <w:rFonts w:ascii="Times New Roman" w:hAnsi="Times New Roman" w:cs="Times New Roman"/>
          <w:color w:val="000000"/>
          <w:sz w:val="24"/>
          <w:szCs w:val="24"/>
        </w:rPr>
        <w:t>: CC BY-NC-SA 3.0 IGO</w:t>
      </w:r>
    </w:p>
    <w:p w:rsidR="008637EC" w:rsidRPr="00062DD5" w:rsidRDefault="00D322BF" w:rsidP="00C42268">
      <w:pPr>
        <w:spacing w:after="0"/>
        <w:ind w:left="785" w:hangingChars="327" w:hanging="785"/>
        <w:jc w:val="both"/>
        <w:rPr>
          <w:rFonts w:ascii="Times New Roman" w:eastAsia="Times New Roman" w:hAnsi="Times New Roman" w:cs="Times New Roman"/>
          <w:color w:val="231F20"/>
          <w:sz w:val="24"/>
          <w:szCs w:val="24"/>
        </w:rPr>
      </w:pPr>
      <w:r w:rsidRPr="00062DD5">
        <w:rPr>
          <w:rFonts w:ascii="Times New Roman" w:hAnsi="Times New Roman" w:cs="Times New Roman"/>
          <w:bCs/>
          <w:iCs/>
          <w:color w:val="000000"/>
          <w:sz w:val="24"/>
          <w:szCs w:val="24"/>
        </w:rPr>
        <w:t>Food and Agricultural Organization</w:t>
      </w:r>
      <w:r>
        <w:rPr>
          <w:rFonts w:ascii="Times New Roman" w:eastAsia="Times New Roman" w:hAnsi="Times New Roman" w:cs="Times New Roman"/>
          <w:color w:val="231F20"/>
          <w:sz w:val="24"/>
          <w:szCs w:val="24"/>
        </w:rPr>
        <w:t xml:space="preserve"> .</w:t>
      </w:r>
      <w:r w:rsidR="008637EC" w:rsidRPr="00062DD5">
        <w:rPr>
          <w:rFonts w:ascii="Times New Roman" w:eastAsia="Times New Roman" w:hAnsi="Times New Roman" w:cs="Times New Roman"/>
          <w:color w:val="231F20"/>
          <w:sz w:val="24"/>
          <w:szCs w:val="24"/>
        </w:rPr>
        <w:t>( 2011). Women in Agriculture. Closing the Gender Gap for Development Rome The State of Food and Agriculture, Food and Agriculture Org</w:t>
      </w:r>
      <w:r w:rsidR="00C42268">
        <w:rPr>
          <w:rFonts w:ascii="Times New Roman" w:eastAsia="Times New Roman" w:hAnsi="Times New Roman" w:cs="Times New Roman"/>
          <w:color w:val="231F20"/>
          <w:sz w:val="24"/>
          <w:szCs w:val="24"/>
        </w:rPr>
        <w:t>anization of the United Nations</w:t>
      </w:r>
    </w:p>
    <w:p w:rsidR="00D242F8" w:rsidRPr="00062DD5" w:rsidRDefault="00D322BF"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Food and Agricultural Organization</w:t>
      </w:r>
      <w:r>
        <w:rPr>
          <w:rFonts w:ascii="Times New Roman" w:hAnsi="Times New Roman" w:cs="Times New Roman"/>
          <w:bCs/>
          <w:iCs/>
          <w:color w:val="000000"/>
          <w:sz w:val="24"/>
          <w:szCs w:val="24"/>
        </w:rPr>
        <w:t xml:space="preserve"> .</w:t>
      </w:r>
      <w:r w:rsidR="00D242F8" w:rsidRPr="00062DD5">
        <w:rPr>
          <w:rFonts w:ascii="Times New Roman" w:hAnsi="Times New Roman" w:cs="Times New Roman"/>
          <w:bCs/>
          <w:iCs/>
          <w:color w:val="000000"/>
          <w:sz w:val="24"/>
          <w:szCs w:val="24"/>
        </w:rPr>
        <w:t>(2018). Global Early Warning – Early Action Report on Food Security and Agriculture. Retrieved from https://reliefweb.int/report/world/global-early-warning-early-actionreport-food-security-and-agriculture-january-march-0</w:t>
      </w:r>
    </w:p>
    <w:p w:rsidR="00D242F8" w:rsidRPr="00062DD5" w:rsidRDefault="00D322BF"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Food and Agricultural Organization </w:t>
      </w:r>
      <w:r>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(2016). Climate Change, Agriculture and Food Security. Rome, Italy.</w:t>
      </w:r>
    </w:p>
    <w:p w:rsidR="00D242F8" w:rsidRPr="00062DD5" w:rsidRDefault="00D322BF"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Food and Agricultural Organization</w:t>
      </w:r>
      <w:r>
        <w:rPr>
          <w:rFonts w:ascii="Times New Roman" w:hAnsi="Times New Roman" w:cs="Times New Roman"/>
          <w:bCs/>
          <w:iCs/>
          <w:color w:val="000000"/>
          <w:sz w:val="24"/>
          <w:szCs w:val="24"/>
        </w:rPr>
        <w:t>.</w:t>
      </w:r>
      <w:r w:rsidR="0049537E" w:rsidRPr="00062DD5">
        <w:rPr>
          <w:rFonts w:ascii="Times New Roman" w:hAnsi="Times New Roman" w:cs="Times New Roman"/>
          <w:bCs/>
          <w:iCs/>
          <w:color w:val="000000"/>
          <w:sz w:val="24"/>
          <w:szCs w:val="24"/>
        </w:rPr>
        <w:t xml:space="preserve"> </w:t>
      </w:r>
      <w:r w:rsidR="00D242F8" w:rsidRPr="00062DD5">
        <w:rPr>
          <w:rFonts w:ascii="Times New Roman" w:hAnsi="Times New Roman" w:cs="Times New Roman"/>
          <w:bCs/>
          <w:iCs/>
          <w:color w:val="000000"/>
          <w:sz w:val="24"/>
          <w:szCs w:val="24"/>
        </w:rPr>
        <w:t>(2017</w:t>
      </w:r>
      <w:r w:rsidR="0049537E" w:rsidRPr="00062DD5">
        <w:rPr>
          <w:rFonts w:ascii="Times New Roman" w:hAnsi="Times New Roman" w:cs="Times New Roman"/>
          <w:bCs/>
          <w:iCs/>
          <w:color w:val="000000"/>
          <w:sz w:val="24"/>
          <w:szCs w:val="24"/>
        </w:rPr>
        <w:t>a</w:t>
      </w:r>
      <w:r w:rsidR="00D242F8" w:rsidRPr="00062DD5">
        <w:rPr>
          <w:rFonts w:ascii="Times New Roman" w:hAnsi="Times New Roman" w:cs="Times New Roman"/>
          <w:bCs/>
          <w:iCs/>
          <w:color w:val="000000"/>
          <w:sz w:val="24"/>
          <w:szCs w:val="24"/>
        </w:rPr>
        <w:t>). Regional Overview of Food Security and Nutrition in Africa. The challenges of building resilience</w:t>
      </w:r>
      <w:r w:rsidR="006505F0" w:rsidRPr="00062DD5">
        <w:rPr>
          <w:rFonts w:ascii="Times New Roman" w:hAnsi="Times New Roman" w:cs="Times New Roman"/>
          <w:bCs/>
          <w:iCs/>
          <w:color w:val="000000"/>
          <w:sz w:val="24"/>
          <w:szCs w:val="24"/>
        </w:rPr>
        <w:t xml:space="preserve"> to shocks and stresses. Accra.</w:t>
      </w:r>
      <w:r w:rsidR="00D242F8" w:rsidRPr="00062DD5">
        <w:rPr>
          <w:rFonts w:ascii="Times New Roman" w:hAnsi="Times New Roman" w:cs="Times New Roman"/>
          <w:bCs/>
          <w:iCs/>
          <w:color w:val="000000"/>
          <w:sz w:val="24"/>
          <w:szCs w:val="24"/>
        </w:rPr>
        <w:t>.</w:t>
      </w:r>
    </w:p>
    <w:p w:rsidR="00B368BD" w:rsidRPr="00C42268" w:rsidRDefault="00D322BF" w:rsidP="00C42268">
      <w:pPr>
        <w:ind w:left="785" w:hangingChars="327" w:hanging="785"/>
        <w:jc w:val="both"/>
        <w:rPr>
          <w:rFonts w:ascii="Times New Roman" w:hAnsi="Times New Roman" w:cs="Times New Roman"/>
          <w:bCs/>
          <w:iCs/>
          <w:sz w:val="24"/>
          <w:szCs w:val="24"/>
        </w:rPr>
      </w:pPr>
      <w:r w:rsidRPr="00062DD5">
        <w:rPr>
          <w:rFonts w:ascii="Times New Roman" w:hAnsi="Times New Roman" w:cs="Times New Roman"/>
          <w:bCs/>
          <w:iCs/>
          <w:color w:val="000000"/>
          <w:sz w:val="24"/>
          <w:szCs w:val="24"/>
        </w:rPr>
        <w:t>Food and Agricultural Organization</w:t>
      </w:r>
      <w:r w:rsidR="001E7CD6">
        <w:rPr>
          <w:rFonts w:ascii="Times New Roman" w:hAnsi="Times New Roman" w:cs="Times New Roman"/>
          <w:bCs/>
          <w:iCs/>
          <w:color w:val="000000"/>
          <w:sz w:val="24"/>
          <w:szCs w:val="24"/>
        </w:rPr>
        <w:t>.</w:t>
      </w:r>
      <w:r w:rsidR="00B368BD" w:rsidRPr="00062DD5">
        <w:rPr>
          <w:rFonts w:ascii="Times New Roman" w:hAnsi="Times New Roman" w:cs="Times New Roman"/>
          <w:bCs/>
          <w:iCs/>
          <w:sz w:val="24"/>
          <w:szCs w:val="24"/>
        </w:rPr>
        <w:t xml:space="preserve"> (2017</w:t>
      </w:r>
      <w:r w:rsidR="0049537E" w:rsidRPr="00062DD5">
        <w:rPr>
          <w:rFonts w:ascii="Times New Roman" w:hAnsi="Times New Roman" w:cs="Times New Roman"/>
          <w:bCs/>
          <w:iCs/>
          <w:sz w:val="24"/>
          <w:szCs w:val="24"/>
        </w:rPr>
        <w:t>b</w:t>
      </w:r>
      <w:r w:rsidR="00B368BD" w:rsidRPr="00062DD5">
        <w:rPr>
          <w:rFonts w:ascii="Times New Roman" w:hAnsi="Times New Roman" w:cs="Times New Roman"/>
          <w:bCs/>
          <w:iCs/>
          <w:sz w:val="24"/>
          <w:szCs w:val="24"/>
        </w:rPr>
        <w:t>) The State of Food Security and Nutrition in the World. Building Climate Resilience for Food Security and Nutrition,</w:t>
      </w:r>
      <w:r w:rsidR="00C42268">
        <w:rPr>
          <w:rFonts w:ascii="Times New Roman" w:hAnsi="Times New Roman" w:cs="Times New Roman"/>
          <w:bCs/>
          <w:iCs/>
          <w:sz w:val="24"/>
          <w:szCs w:val="24"/>
        </w:rPr>
        <w:t xml:space="preserve"> FAO, Rome, Italy,.</w:t>
      </w:r>
    </w:p>
    <w:p w:rsidR="00D242F8" w:rsidRPr="00062DD5" w:rsidRDefault="00D322BF"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Food and Agricultural Organization</w:t>
      </w:r>
      <w:r>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2002</w:t>
      </w:r>
      <w:r>
        <w:rPr>
          <w:rFonts w:ascii="Times New Roman" w:hAnsi="Times New Roman" w:cs="Times New Roman"/>
          <w:bCs/>
          <w:iCs/>
          <w:color w:val="000000"/>
          <w:sz w:val="24"/>
          <w:szCs w:val="24"/>
        </w:rPr>
        <w:t xml:space="preserve">). </w:t>
      </w:r>
      <w:r w:rsidR="005133DE" w:rsidRPr="00062DD5">
        <w:rPr>
          <w:rFonts w:ascii="Times New Roman" w:hAnsi="Times New Roman" w:cs="Times New Roman"/>
          <w:bCs/>
          <w:iCs/>
          <w:color w:val="000000"/>
          <w:sz w:val="24"/>
          <w:szCs w:val="24"/>
        </w:rPr>
        <w:t>T</w:t>
      </w:r>
      <w:r w:rsidR="00D242F8" w:rsidRPr="00062DD5">
        <w:rPr>
          <w:rFonts w:ascii="Times New Roman" w:hAnsi="Times New Roman" w:cs="Times New Roman"/>
          <w:bCs/>
          <w:iCs/>
          <w:color w:val="000000"/>
          <w:sz w:val="24"/>
          <w:szCs w:val="24"/>
        </w:rPr>
        <w:t>he State of Food Insecurity in the World 2001, FAO, Rome, Italy, 2002.</w:t>
      </w:r>
    </w:p>
    <w:p w:rsidR="008E7532" w:rsidRPr="00062DD5" w:rsidRDefault="001213A0" w:rsidP="00C42268">
      <w:pPr>
        <w:ind w:left="720" w:hanging="720"/>
        <w:rPr>
          <w:rFonts w:ascii="Times New Roman" w:hAnsi="Times New Roman" w:cs="Times New Roman"/>
          <w:color w:val="000000"/>
          <w:sz w:val="24"/>
          <w:szCs w:val="24"/>
        </w:rPr>
      </w:pPr>
      <w:r w:rsidRPr="00062DD5">
        <w:rPr>
          <w:rFonts w:ascii="Times New Roman" w:hAnsi="Times New Roman" w:cs="Times New Roman"/>
          <w:bCs/>
          <w:iCs/>
          <w:color w:val="000000"/>
          <w:sz w:val="24"/>
          <w:szCs w:val="24"/>
        </w:rPr>
        <w:t>Food and Agricultural Organization</w:t>
      </w:r>
      <w:r w:rsidR="0049537E" w:rsidRPr="00062DD5">
        <w:rPr>
          <w:rFonts w:ascii="Times New Roman" w:hAnsi="Times New Roman" w:cs="Times New Roman"/>
          <w:color w:val="000000"/>
          <w:sz w:val="24"/>
          <w:szCs w:val="24"/>
        </w:rPr>
        <w:t>,</w:t>
      </w:r>
      <w:r w:rsidR="008E7532" w:rsidRPr="00062DD5">
        <w:rPr>
          <w:rFonts w:ascii="Times New Roman" w:hAnsi="Times New Roman" w:cs="Times New Roman"/>
          <w:color w:val="000000"/>
          <w:sz w:val="24"/>
          <w:szCs w:val="24"/>
        </w:rPr>
        <w:t xml:space="preserve"> IFAD</w:t>
      </w:r>
      <w:r w:rsidR="0049537E" w:rsidRPr="00062DD5">
        <w:rPr>
          <w:rFonts w:ascii="Times New Roman" w:hAnsi="Times New Roman" w:cs="Times New Roman"/>
          <w:color w:val="000000"/>
          <w:sz w:val="24"/>
          <w:szCs w:val="24"/>
        </w:rPr>
        <w:t>,</w:t>
      </w:r>
      <w:r w:rsidR="008E7532" w:rsidRPr="00062DD5">
        <w:rPr>
          <w:rFonts w:ascii="Times New Roman" w:hAnsi="Times New Roman" w:cs="Times New Roman"/>
          <w:color w:val="000000"/>
          <w:sz w:val="24"/>
          <w:szCs w:val="24"/>
        </w:rPr>
        <w:t xml:space="preserve"> WFP. (2015). </w:t>
      </w:r>
      <w:r w:rsidR="008E7532" w:rsidRPr="00062DD5">
        <w:rPr>
          <w:rFonts w:ascii="Times New Roman" w:hAnsi="Times New Roman" w:cs="Times New Roman"/>
          <w:iCs/>
          <w:color w:val="000000"/>
          <w:sz w:val="24"/>
          <w:szCs w:val="24"/>
        </w:rPr>
        <w:t>The State of Food Insecurity in the World, Meeting the 2015</w:t>
      </w:r>
      <w:r w:rsidR="008E7532" w:rsidRPr="00062DD5">
        <w:rPr>
          <w:rFonts w:ascii="Times New Roman" w:hAnsi="Times New Roman" w:cs="Times New Roman"/>
          <w:color w:val="000000"/>
          <w:sz w:val="24"/>
          <w:szCs w:val="24"/>
        </w:rPr>
        <w:br/>
      </w:r>
      <w:r w:rsidR="008E7532" w:rsidRPr="00062DD5">
        <w:rPr>
          <w:rFonts w:ascii="Times New Roman" w:hAnsi="Times New Roman" w:cs="Times New Roman"/>
          <w:iCs/>
          <w:color w:val="000000"/>
          <w:sz w:val="24"/>
          <w:szCs w:val="24"/>
        </w:rPr>
        <w:t>international hunger targets; taking stock of uneven progress</w:t>
      </w:r>
      <w:r w:rsidR="008E7532" w:rsidRPr="00062DD5">
        <w:rPr>
          <w:rFonts w:ascii="Times New Roman" w:hAnsi="Times New Roman" w:cs="Times New Roman"/>
          <w:color w:val="000000"/>
          <w:sz w:val="24"/>
          <w:szCs w:val="24"/>
        </w:rPr>
        <w:t>. Rome.</w:t>
      </w:r>
    </w:p>
    <w:p w:rsidR="00D242F8" w:rsidRPr="00062DD5" w:rsidRDefault="00D322BF"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Food and Agricultural Organization</w:t>
      </w:r>
      <w:r w:rsidR="001E7CD6">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 xml:space="preserve"> (2012). The State of Food and Agriculture. Rome.</w:t>
      </w:r>
    </w:p>
    <w:p w:rsidR="00D242F8" w:rsidRPr="00062DD5" w:rsidRDefault="00D322BF"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Food and Agricultural Organization</w:t>
      </w:r>
      <w:r w:rsidR="00D242F8" w:rsidRPr="00062DD5">
        <w:rPr>
          <w:rFonts w:ascii="Times New Roman" w:hAnsi="Times New Roman" w:cs="Times New Roman"/>
          <w:bCs/>
          <w:iCs/>
          <w:color w:val="000000"/>
          <w:sz w:val="24"/>
          <w:szCs w:val="24"/>
        </w:rPr>
        <w:t>.</w:t>
      </w:r>
      <w:r w:rsidRPr="00D322BF">
        <w:rPr>
          <w:rFonts w:ascii="Times New Roman" w:hAnsi="Times New Roman" w:cs="Times New Roman"/>
          <w:bCs/>
          <w:iCs/>
          <w:color w:val="000000"/>
          <w:sz w:val="24"/>
          <w:szCs w:val="24"/>
        </w:rPr>
        <w:t xml:space="preserve"> </w:t>
      </w:r>
      <w:r>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2011</w:t>
      </w:r>
      <w:r>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 xml:space="preserve"> emergencies, from prev</w:t>
      </w:r>
      <w:r w:rsidR="001E7CD6">
        <w:rPr>
          <w:rFonts w:ascii="Times New Roman" w:hAnsi="Times New Roman" w:cs="Times New Roman"/>
          <w:bCs/>
          <w:iCs/>
          <w:color w:val="000000"/>
          <w:sz w:val="24"/>
          <w:szCs w:val="24"/>
        </w:rPr>
        <w:t>ention to building back better.2011.</w:t>
      </w:r>
      <w:r w:rsidR="00D242F8" w:rsidRPr="00062DD5">
        <w:rPr>
          <w:rFonts w:ascii="Times New Roman" w:hAnsi="Times New Roman" w:cs="Times New Roman"/>
          <w:bCs/>
          <w:iCs/>
          <w:color w:val="000000"/>
          <w:sz w:val="24"/>
          <w:szCs w:val="24"/>
        </w:rPr>
        <w:t>http://www.fao.org/emergencies/home/news/emergencynews/emergencydetail/en/item/8894/icode/?uidf= 1345. Accessed 30 Dec 2011.</w:t>
      </w:r>
    </w:p>
    <w:p w:rsidR="00285F75" w:rsidRPr="00062DD5" w:rsidRDefault="00D322BF" w:rsidP="00C42268">
      <w:pPr>
        <w:ind w:left="785" w:hangingChars="327" w:hanging="785"/>
        <w:jc w:val="both"/>
        <w:rPr>
          <w:rFonts w:ascii="Times New Roman" w:hAnsi="Times New Roman" w:cs="Times New Roman"/>
          <w:bCs/>
          <w:iCs/>
          <w:color w:val="000000"/>
          <w:sz w:val="28"/>
          <w:szCs w:val="24"/>
        </w:rPr>
      </w:pPr>
      <w:r w:rsidRPr="00062DD5">
        <w:rPr>
          <w:rFonts w:ascii="Times New Roman" w:hAnsi="Times New Roman" w:cs="Times New Roman"/>
          <w:bCs/>
          <w:iCs/>
          <w:color w:val="000000"/>
          <w:sz w:val="24"/>
          <w:szCs w:val="24"/>
        </w:rPr>
        <w:lastRenderedPageBreak/>
        <w:t>Food and Agricultural Organization</w:t>
      </w:r>
      <w:r>
        <w:rPr>
          <w:rFonts w:ascii="Times New Roman" w:hAnsi="Times New Roman" w:cs="Times New Roman"/>
          <w:sz w:val="24"/>
        </w:rPr>
        <w:t xml:space="preserve"> .</w:t>
      </w:r>
      <w:r w:rsidR="00285F75" w:rsidRPr="00062DD5">
        <w:rPr>
          <w:rFonts w:ascii="Times New Roman" w:hAnsi="Times New Roman" w:cs="Times New Roman"/>
          <w:sz w:val="24"/>
        </w:rPr>
        <w:t>(2008). An Introduction to the Basic Concepts of</w:t>
      </w:r>
      <w:r w:rsidR="001E7CD6">
        <w:rPr>
          <w:rFonts w:ascii="Times New Roman" w:hAnsi="Times New Roman" w:cs="Times New Roman"/>
          <w:sz w:val="24"/>
        </w:rPr>
        <w:t xml:space="preserve"> Food Security.Retrievedfrom.</w:t>
      </w:r>
      <w:r w:rsidR="00285F75" w:rsidRPr="00062DD5">
        <w:rPr>
          <w:rFonts w:ascii="Times New Roman" w:hAnsi="Times New Roman" w:cs="Times New Roman"/>
          <w:sz w:val="24"/>
        </w:rPr>
        <w:t>https://europa.eu/capacity4dev/hunger-foodsecuritynutrition/document/introduction-basic-concepts-food-security</w:t>
      </w:r>
      <w:r w:rsidR="003F050B" w:rsidRPr="00062DD5">
        <w:rPr>
          <w:rFonts w:ascii="Times New Roman" w:hAnsi="Times New Roman" w:cs="Times New Roman"/>
          <w:sz w:val="24"/>
        </w:rPr>
        <w:t>.</w:t>
      </w:r>
    </w:p>
    <w:p w:rsidR="00D242F8" w:rsidRPr="00062DD5" w:rsidRDefault="00D322BF"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Food and Agricultural Organization</w:t>
      </w:r>
      <w:r w:rsidR="00D242F8" w:rsidRPr="00062DD5">
        <w:rPr>
          <w:rFonts w:ascii="Times New Roman" w:hAnsi="Times New Roman" w:cs="Times New Roman"/>
          <w:bCs/>
          <w:iCs/>
          <w:color w:val="000000"/>
          <w:sz w:val="24"/>
          <w:szCs w:val="24"/>
        </w:rPr>
        <w:t xml:space="preserve">. </w:t>
      </w:r>
      <w:r>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2006</w:t>
      </w:r>
      <w:r>
        <w:rPr>
          <w:rFonts w:ascii="Times New Roman" w:hAnsi="Times New Roman" w:cs="Times New Roman"/>
          <w:bCs/>
          <w:iCs/>
          <w:color w:val="000000"/>
          <w:sz w:val="24"/>
          <w:szCs w:val="24"/>
        </w:rPr>
        <w:t xml:space="preserve">). </w:t>
      </w:r>
      <w:r w:rsidR="00D242F8" w:rsidRPr="00062DD5">
        <w:rPr>
          <w:rFonts w:ascii="Times New Roman" w:hAnsi="Times New Roman" w:cs="Times New Roman"/>
          <w:bCs/>
          <w:iCs/>
          <w:color w:val="000000"/>
          <w:sz w:val="24"/>
          <w:szCs w:val="24"/>
        </w:rPr>
        <w:t>The state of food security in the world. Rome: FAO; 2006.</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Farnworth</w:t>
      </w:r>
      <w:proofErr w:type="spellEnd"/>
      <w:r w:rsidRPr="00062DD5">
        <w:rPr>
          <w:rFonts w:ascii="Times New Roman" w:hAnsi="Times New Roman" w:cs="Times New Roman"/>
          <w:bCs/>
          <w:iCs/>
          <w:color w:val="000000"/>
          <w:sz w:val="24"/>
          <w:szCs w:val="24"/>
        </w:rPr>
        <w:t xml:space="preserve">, R. C. and </w:t>
      </w:r>
      <w:proofErr w:type="spellStart"/>
      <w:r w:rsidRPr="00062DD5">
        <w:rPr>
          <w:rFonts w:ascii="Times New Roman" w:hAnsi="Times New Roman" w:cs="Times New Roman"/>
          <w:bCs/>
          <w:iCs/>
          <w:color w:val="000000"/>
          <w:sz w:val="24"/>
          <w:szCs w:val="24"/>
        </w:rPr>
        <w:t>Tamene</w:t>
      </w:r>
      <w:proofErr w:type="spellEnd"/>
      <w:r w:rsidRPr="00062DD5">
        <w:rPr>
          <w:rFonts w:ascii="Times New Roman" w:hAnsi="Times New Roman" w:cs="Times New Roman"/>
          <w:bCs/>
          <w:iCs/>
          <w:color w:val="000000"/>
          <w:sz w:val="24"/>
          <w:szCs w:val="24"/>
        </w:rPr>
        <w:t xml:space="preserve">, H. </w:t>
      </w:r>
      <w:r w:rsidR="001E7CD6">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2010</w:t>
      </w:r>
      <w:r w:rsidR="001E7CD6">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Gender Awareness Approaches in Agriculture </w:t>
      </w:r>
      <w:proofErr w:type="spellStart"/>
      <w:r w:rsidRPr="00062DD5">
        <w:rPr>
          <w:rFonts w:ascii="Times New Roman" w:hAnsi="Times New Roman" w:cs="Times New Roman"/>
          <w:bCs/>
          <w:iCs/>
          <w:color w:val="000000"/>
          <w:sz w:val="24"/>
          <w:szCs w:val="24"/>
        </w:rPr>
        <w:t>Programmes</w:t>
      </w:r>
      <w:proofErr w:type="spellEnd"/>
      <w:r w:rsidRPr="00062DD5">
        <w:rPr>
          <w:rFonts w:ascii="Times New Roman" w:hAnsi="Times New Roman" w:cs="Times New Roman"/>
          <w:bCs/>
          <w:iCs/>
          <w:color w:val="000000"/>
          <w:sz w:val="24"/>
          <w:szCs w:val="24"/>
        </w:rPr>
        <w:t>, Ethiopia Country Report. A Special Study of the SIDA-</w:t>
      </w:r>
      <w:proofErr w:type="spellStart"/>
      <w:r w:rsidRPr="00062DD5">
        <w:rPr>
          <w:rFonts w:ascii="Times New Roman" w:hAnsi="Times New Roman" w:cs="Times New Roman"/>
          <w:bCs/>
          <w:iCs/>
          <w:color w:val="000000"/>
          <w:sz w:val="24"/>
          <w:szCs w:val="24"/>
        </w:rPr>
        <w:t>Amhara</w:t>
      </w:r>
      <w:proofErr w:type="spellEnd"/>
      <w:r w:rsidRPr="00062DD5">
        <w:rPr>
          <w:rFonts w:ascii="Times New Roman" w:hAnsi="Times New Roman" w:cs="Times New Roman"/>
          <w:bCs/>
          <w:iCs/>
          <w:color w:val="000000"/>
          <w:sz w:val="24"/>
          <w:szCs w:val="24"/>
        </w:rPr>
        <w:t xml:space="preserve"> Rural Development </w:t>
      </w:r>
      <w:proofErr w:type="spellStart"/>
      <w:r w:rsidRPr="00062DD5">
        <w:rPr>
          <w:rFonts w:ascii="Times New Roman" w:hAnsi="Times New Roman" w:cs="Times New Roman"/>
          <w:bCs/>
          <w:iCs/>
          <w:color w:val="000000"/>
          <w:sz w:val="24"/>
          <w:szCs w:val="24"/>
        </w:rPr>
        <w:t>Programme</w:t>
      </w:r>
      <w:proofErr w:type="spellEnd"/>
      <w:r w:rsidRPr="00062DD5">
        <w:rPr>
          <w:rFonts w:ascii="Times New Roman" w:hAnsi="Times New Roman" w:cs="Times New Roman"/>
          <w:bCs/>
          <w:iCs/>
          <w:color w:val="000000"/>
          <w:sz w:val="24"/>
          <w:szCs w:val="24"/>
        </w:rPr>
        <w:t xml:space="preserve"> [SARDP III] and the Work of Selected Agencies in Ethiopia: UTV Working Paper 201: 4, SIDA</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Felker</w:t>
      </w:r>
      <w:proofErr w:type="spellEnd"/>
      <w:r w:rsidRPr="00062DD5">
        <w:rPr>
          <w:rFonts w:ascii="Times New Roman" w:hAnsi="Times New Roman" w:cs="Times New Roman"/>
          <w:bCs/>
          <w:iCs/>
          <w:color w:val="000000"/>
          <w:sz w:val="24"/>
          <w:szCs w:val="24"/>
        </w:rPr>
        <w:t>-Kantor, E., &amp; Wood, C. H. (2012). Female-headed households and food insecurity in Brazil. Food Security, 4(4), 607-617.</w:t>
      </w:r>
    </w:p>
    <w:p w:rsidR="00D242F8" w:rsidRPr="00062DD5" w:rsidRDefault="00A84078" w:rsidP="00C42268">
      <w:pPr>
        <w:ind w:left="785" w:hangingChars="327" w:hanging="785"/>
        <w:jc w:val="both"/>
        <w:rPr>
          <w:rFonts w:ascii="Times New Roman" w:hAnsi="Times New Roman" w:cs="Times New Roman"/>
          <w:bCs/>
          <w:iCs/>
          <w:color w:val="000000"/>
          <w:sz w:val="24"/>
          <w:szCs w:val="24"/>
        </w:rPr>
      </w:pPr>
      <w:r w:rsidRPr="00083E44">
        <w:rPr>
          <w:rFonts w:ascii="Times New Roman" w:hAnsi="Times New Roman" w:cs="Times New Roman"/>
          <w:sz w:val="24"/>
          <w:szCs w:val="24"/>
        </w:rPr>
        <w:t>Famine Early Warning System</w:t>
      </w:r>
      <w:r w:rsidR="00D242F8" w:rsidRPr="00062DD5">
        <w:rPr>
          <w:rFonts w:ascii="Times New Roman" w:hAnsi="Times New Roman" w:cs="Times New Roman"/>
          <w:bCs/>
          <w:iCs/>
          <w:color w:val="000000"/>
          <w:sz w:val="24"/>
          <w:szCs w:val="24"/>
        </w:rPr>
        <w:t xml:space="preserve">, NET, </w:t>
      </w:r>
      <w:r>
        <w:rPr>
          <w:rFonts w:ascii="Times New Roman" w:hAnsi="Times New Roman" w:cs="Times New Roman"/>
          <w:bCs/>
          <w:iCs/>
          <w:color w:val="000000"/>
          <w:sz w:val="24"/>
          <w:szCs w:val="24"/>
        </w:rPr>
        <w:t xml:space="preserve">World Food </w:t>
      </w:r>
      <w:proofErr w:type="spellStart"/>
      <w:r>
        <w:rPr>
          <w:rFonts w:ascii="Times New Roman" w:hAnsi="Times New Roman" w:cs="Times New Roman"/>
          <w:bCs/>
          <w:iCs/>
          <w:color w:val="000000"/>
          <w:sz w:val="24"/>
          <w:szCs w:val="24"/>
        </w:rPr>
        <w:t>Programm</w:t>
      </w:r>
      <w:proofErr w:type="spellEnd"/>
      <w:r w:rsidR="00D242F8" w:rsidRPr="00062DD5">
        <w:rPr>
          <w:rFonts w:ascii="Times New Roman" w:hAnsi="Times New Roman" w:cs="Times New Roman"/>
          <w:bCs/>
          <w:iCs/>
          <w:color w:val="000000"/>
          <w:sz w:val="24"/>
          <w:szCs w:val="24"/>
        </w:rPr>
        <w:t xml:space="preserve"> </w:t>
      </w:r>
      <w:r w:rsidR="00C571BA">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 xml:space="preserve">(2018). Ethiopia Food Security Outlook June 2018 to January 2019. Retrieved from </w:t>
      </w:r>
      <w:hyperlink r:id="rId22" w:history="1">
        <w:r w:rsidRPr="00A84078">
          <w:rPr>
            <w:rStyle w:val="Hyperlink"/>
            <w:rFonts w:ascii="Times New Roman" w:hAnsi="Times New Roman" w:cs="Times New Roman"/>
            <w:bCs/>
            <w:iCs/>
            <w:color w:val="auto"/>
            <w:sz w:val="24"/>
            <w:szCs w:val="24"/>
          </w:rPr>
          <w:t>http://fews.net/eastafrica/</w:t>
        </w:r>
      </w:hyperlink>
      <w:r w:rsidRPr="00A84078">
        <w:rPr>
          <w:rFonts w:ascii="Times New Roman" w:hAnsi="Times New Roman" w:cs="Times New Roman"/>
          <w:bCs/>
          <w:iCs/>
          <w:sz w:val="24"/>
          <w:szCs w:val="24"/>
        </w:rPr>
        <w:t xml:space="preserve"> </w:t>
      </w:r>
      <w:proofErr w:type="spellStart"/>
      <w:r w:rsidR="00D242F8" w:rsidRPr="00062DD5">
        <w:rPr>
          <w:rFonts w:ascii="Times New Roman" w:hAnsi="Times New Roman" w:cs="Times New Roman"/>
          <w:bCs/>
          <w:iCs/>
          <w:color w:val="000000"/>
          <w:sz w:val="24"/>
          <w:szCs w:val="24"/>
        </w:rPr>
        <w:t>ethiopia</w:t>
      </w:r>
      <w:proofErr w:type="spellEnd"/>
      <w:r w:rsidR="00D242F8" w:rsidRPr="00062DD5">
        <w:rPr>
          <w:rFonts w:ascii="Times New Roman" w:hAnsi="Times New Roman" w:cs="Times New Roman"/>
          <w:bCs/>
          <w:iCs/>
          <w:color w:val="000000"/>
          <w:sz w:val="24"/>
          <w:szCs w:val="24"/>
        </w:rPr>
        <w:t>/food-security-outlook/june-2018</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Food and Agricultural Organization</w:t>
      </w:r>
      <w:r w:rsidR="00C571BA">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w:t>
      </w:r>
      <w:r w:rsidR="00C571BA">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2013). The State of Food Insecurity in the World 2013 presents updated estimates of undernourishment and progress towards the Millennium Development Goal (MDG) and World Food Summit (WFS) hunger targets.</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Francesco B, </w:t>
      </w:r>
      <w:proofErr w:type="spellStart"/>
      <w:r w:rsidRPr="00062DD5">
        <w:rPr>
          <w:rFonts w:ascii="Times New Roman" w:hAnsi="Times New Roman" w:cs="Times New Roman"/>
          <w:bCs/>
          <w:iCs/>
          <w:color w:val="000000"/>
          <w:sz w:val="24"/>
          <w:szCs w:val="24"/>
        </w:rPr>
        <w:t>Margherita</w:t>
      </w:r>
      <w:proofErr w:type="spellEnd"/>
      <w:r w:rsidRPr="00062DD5">
        <w:rPr>
          <w:rFonts w:ascii="Times New Roman" w:hAnsi="Times New Roman" w:cs="Times New Roman"/>
          <w:bCs/>
          <w:iCs/>
          <w:color w:val="000000"/>
          <w:sz w:val="24"/>
          <w:szCs w:val="24"/>
        </w:rPr>
        <w:t xml:space="preserve"> S, and Giorgio A.(2016). Addressing food insecurity in sub-Saharan Africa: the role of cash transfers. Discussion Paper / </w:t>
      </w:r>
      <w:proofErr w:type="spellStart"/>
      <w:r w:rsidRPr="00062DD5">
        <w:rPr>
          <w:rFonts w:ascii="Times New Roman" w:hAnsi="Times New Roman" w:cs="Times New Roman"/>
          <w:bCs/>
          <w:iCs/>
          <w:color w:val="000000"/>
          <w:sz w:val="24"/>
          <w:szCs w:val="24"/>
        </w:rPr>
        <w:t>Deutsches</w:t>
      </w:r>
      <w:proofErr w:type="spellEnd"/>
      <w:r w:rsidRPr="00062DD5">
        <w:rPr>
          <w:rFonts w:ascii="Times New Roman" w:hAnsi="Times New Roman" w:cs="Times New Roman"/>
          <w:bCs/>
          <w:iCs/>
          <w:color w:val="000000"/>
          <w:sz w:val="24"/>
          <w:szCs w:val="24"/>
        </w:rPr>
        <w:t xml:space="preserve"> Institute </w:t>
      </w:r>
      <w:proofErr w:type="spellStart"/>
      <w:r w:rsidRPr="00062DD5">
        <w:rPr>
          <w:rFonts w:ascii="Times New Roman" w:hAnsi="Times New Roman" w:cs="Times New Roman"/>
          <w:bCs/>
          <w:iCs/>
          <w:color w:val="000000"/>
          <w:sz w:val="24"/>
          <w:szCs w:val="24"/>
        </w:rPr>
        <w:t>für</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Entwicklungspolitik</w:t>
      </w:r>
      <w:proofErr w:type="spellEnd"/>
      <w:r w:rsidRPr="00062DD5">
        <w:rPr>
          <w:rFonts w:ascii="Times New Roman" w:hAnsi="Times New Roman" w:cs="Times New Roman"/>
          <w:bCs/>
          <w:iCs/>
          <w:color w:val="000000"/>
          <w:sz w:val="24"/>
          <w:szCs w:val="24"/>
        </w:rPr>
        <w:t xml:space="preserve"> ISSN 1860-0441</w:t>
      </w:r>
    </w:p>
    <w:p w:rsidR="00D242F8" w:rsidRPr="00062DD5" w:rsidRDefault="00C571BA" w:rsidP="00C42268">
      <w:pPr>
        <w:ind w:left="785" w:hangingChars="327" w:hanging="785"/>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 xml:space="preserve">FSIN.(2018). </w:t>
      </w:r>
      <w:r w:rsidR="00D242F8" w:rsidRPr="00062DD5">
        <w:rPr>
          <w:rFonts w:ascii="Times New Roman" w:hAnsi="Times New Roman" w:cs="Times New Roman"/>
          <w:bCs/>
          <w:iCs/>
          <w:color w:val="000000"/>
          <w:sz w:val="24"/>
          <w:szCs w:val="24"/>
        </w:rPr>
        <w:t xml:space="preserve">Global Report on Food Crises. Retrieved from </w:t>
      </w:r>
      <w:hyperlink r:id="rId23" w:history="1">
        <w:r w:rsidRPr="00A03A59">
          <w:rPr>
            <w:rStyle w:val="Hyperlink"/>
            <w:rFonts w:ascii="Times New Roman" w:hAnsi="Times New Roman" w:cs="Times New Roman"/>
            <w:bCs/>
            <w:iCs/>
            <w:color w:val="auto"/>
            <w:sz w:val="24"/>
            <w:szCs w:val="24"/>
          </w:rPr>
          <w:t>http://www.fao.org/emergencies/</w:t>
        </w:r>
      </w:hyperlink>
      <w:r w:rsidRPr="00A03A59">
        <w:rPr>
          <w:rFonts w:ascii="Times New Roman" w:hAnsi="Times New Roman" w:cs="Times New Roman"/>
          <w:bCs/>
          <w:iCs/>
          <w:sz w:val="24"/>
          <w:szCs w:val="24"/>
        </w:rPr>
        <w:t xml:space="preserve"> </w:t>
      </w:r>
      <w:r w:rsidR="00D242F8" w:rsidRPr="00062DD5">
        <w:rPr>
          <w:rFonts w:ascii="Times New Roman" w:hAnsi="Times New Roman" w:cs="Times New Roman"/>
          <w:bCs/>
          <w:iCs/>
          <w:color w:val="000000"/>
          <w:sz w:val="24"/>
          <w:szCs w:val="24"/>
        </w:rPr>
        <w:t>resources/</w:t>
      </w:r>
      <w:r>
        <w:rPr>
          <w:rFonts w:ascii="Times New Roman" w:hAnsi="Times New Roman" w:cs="Times New Roman"/>
          <w:bCs/>
          <w:iCs/>
          <w:color w:val="000000"/>
          <w:sz w:val="24"/>
          <w:szCs w:val="24"/>
        </w:rPr>
        <w:t xml:space="preserve"> </w:t>
      </w:r>
      <w:r w:rsidR="00D242F8" w:rsidRPr="00062DD5">
        <w:rPr>
          <w:rFonts w:ascii="Times New Roman" w:hAnsi="Times New Roman" w:cs="Times New Roman"/>
          <w:bCs/>
          <w:iCs/>
          <w:color w:val="000000"/>
          <w:sz w:val="24"/>
          <w:szCs w:val="24"/>
        </w:rPr>
        <w:t>documents/</w:t>
      </w:r>
      <w:r>
        <w:rPr>
          <w:rFonts w:ascii="Times New Roman" w:hAnsi="Times New Roman" w:cs="Times New Roman"/>
          <w:bCs/>
          <w:iCs/>
          <w:color w:val="000000"/>
          <w:sz w:val="24"/>
          <w:szCs w:val="24"/>
        </w:rPr>
        <w:t xml:space="preserve"> </w:t>
      </w:r>
      <w:r w:rsidR="00D242F8" w:rsidRPr="00062DD5">
        <w:rPr>
          <w:rFonts w:ascii="Times New Roman" w:hAnsi="Times New Roman" w:cs="Times New Roman"/>
          <w:bCs/>
          <w:iCs/>
          <w:color w:val="000000"/>
          <w:sz w:val="24"/>
          <w:szCs w:val="24"/>
        </w:rPr>
        <w:t>resources</w:t>
      </w:r>
      <w:r>
        <w:rPr>
          <w:rFonts w:ascii="Times New Roman" w:hAnsi="Times New Roman" w:cs="Times New Roman"/>
          <w:bCs/>
          <w:iCs/>
          <w:color w:val="000000"/>
          <w:sz w:val="24"/>
          <w:szCs w:val="24"/>
        </w:rPr>
        <w:t xml:space="preserve"> </w:t>
      </w:r>
      <w:r w:rsidR="00D242F8" w:rsidRPr="00062DD5">
        <w:rPr>
          <w:rFonts w:ascii="Times New Roman" w:hAnsi="Times New Roman" w:cs="Times New Roman"/>
          <w:bCs/>
          <w:iCs/>
          <w:color w:val="000000"/>
          <w:sz w:val="24"/>
          <w:szCs w:val="24"/>
        </w:rPr>
        <w:t>detail/en/c/1107313/</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Fuwa</w:t>
      </w:r>
      <w:proofErr w:type="spellEnd"/>
      <w:r w:rsidRPr="00062DD5">
        <w:rPr>
          <w:rFonts w:ascii="Times New Roman" w:hAnsi="Times New Roman" w:cs="Times New Roman"/>
          <w:bCs/>
          <w:iCs/>
          <w:color w:val="000000"/>
          <w:sz w:val="24"/>
          <w:szCs w:val="24"/>
        </w:rPr>
        <w:t>, N. (2000). The poverty and heterogeneity among female-headed households revisited: the case of Panama. World Development, 28(8), 1515-1542.</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G. </w:t>
      </w:r>
      <w:proofErr w:type="spellStart"/>
      <w:r w:rsidRPr="00062DD5">
        <w:rPr>
          <w:rFonts w:ascii="Times New Roman" w:hAnsi="Times New Roman" w:cs="Times New Roman"/>
          <w:bCs/>
          <w:iCs/>
          <w:color w:val="000000"/>
          <w:sz w:val="24"/>
          <w:szCs w:val="24"/>
        </w:rPr>
        <w:t>Abera</w:t>
      </w:r>
      <w:proofErr w:type="spellEnd"/>
      <w:r w:rsidRPr="00062DD5">
        <w:rPr>
          <w:rFonts w:ascii="Times New Roman" w:hAnsi="Times New Roman" w:cs="Times New Roman"/>
          <w:bCs/>
          <w:iCs/>
          <w:color w:val="000000"/>
          <w:sz w:val="24"/>
          <w:szCs w:val="24"/>
        </w:rPr>
        <w:t xml:space="preserve">, </w:t>
      </w:r>
      <w:r w:rsidR="00C571BA">
        <w:rPr>
          <w:rFonts w:ascii="Times New Roman" w:hAnsi="Times New Roman" w:cs="Times New Roman"/>
          <w:bCs/>
          <w:iCs/>
          <w:color w:val="000000"/>
          <w:sz w:val="24"/>
          <w:szCs w:val="24"/>
        </w:rPr>
        <w:t>(</w:t>
      </w:r>
      <w:r w:rsidR="00C571BA" w:rsidRPr="00062DD5">
        <w:rPr>
          <w:rFonts w:ascii="Times New Roman" w:hAnsi="Times New Roman" w:cs="Times New Roman"/>
          <w:bCs/>
          <w:iCs/>
          <w:color w:val="000000"/>
          <w:sz w:val="24"/>
          <w:szCs w:val="24"/>
        </w:rPr>
        <w:t>2021</w:t>
      </w:r>
      <w:r w:rsidR="00C571BA">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Determinants of Food Security. The Case of </w:t>
      </w:r>
      <w:proofErr w:type="spellStart"/>
      <w:r w:rsidRPr="00062DD5">
        <w:rPr>
          <w:rFonts w:ascii="Times New Roman" w:hAnsi="Times New Roman" w:cs="Times New Roman"/>
          <w:bCs/>
          <w:iCs/>
          <w:color w:val="000000"/>
          <w:sz w:val="24"/>
          <w:szCs w:val="24"/>
        </w:rPr>
        <w:t>Chewaka</w:t>
      </w:r>
      <w:proofErr w:type="spellEnd"/>
      <w:r w:rsidRPr="00062DD5">
        <w:rPr>
          <w:rFonts w:ascii="Times New Roman" w:hAnsi="Times New Roman" w:cs="Times New Roman"/>
          <w:bCs/>
          <w:iCs/>
          <w:color w:val="000000"/>
          <w:sz w:val="24"/>
          <w:szCs w:val="24"/>
        </w:rPr>
        <w:t xml:space="preserve"> Resettlement Scheme, GRIN </w:t>
      </w:r>
      <w:proofErr w:type="spellStart"/>
      <w:r w:rsidRPr="00062DD5">
        <w:rPr>
          <w:rFonts w:ascii="Times New Roman" w:hAnsi="Times New Roman" w:cs="Times New Roman"/>
          <w:bCs/>
          <w:iCs/>
          <w:color w:val="000000"/>
          <w:sz w:val="24"/>
          <w:szCs w:val="24"/>
        </w:rPr>
        <w:t>Verlag</w:t>
      </w:r>
      <w:proofErr w:type="spellEnd"/>
      <w:r w:rsidRPr="00062DD5">
        <w:rPr>
          <w:rFonts w:ascii="Times New Roman" w:hAnsi="Times New Roman" w:cs="Times New Roman"/>
          <w:bCs/>
          <w:iCs/>
          <w:color w:val="000000"/>
          <w:sz w:val="24"/>
          <w:szCs w:val="24"/>
        </w:rPr>
        <w:t>, Munich, Bavaria, Germany, 2021.</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Gangopadhyay</w:t>
      </w:r>
      <w:proofErr w:type="spellEnd"/>
      <w:r w:rsidRPr="00062DD5">
        <w:rPr>
          <w:rFonts w:ascii="Times New Roman" w:hAnsi="Times New Roman" w:cs="Times New Roman"/>
          <w:bCs/>
          <w:iCs/>
          <w:color w:val="000000"/>
          <w:sz w:val="24"/>
          <w:szCs w:val="24"/>
        </w:rPr>
        <w:t xml:space="preserve">, S., &amp; </w:t>
      </w:r>
      <w:proofErr w:type="spellStart"/>
      <w:r w:rsidRPr="00062DD5">
        <w:rPr>
          <w:rFonts w:ascii="Times New Roman" w:hAnsi="Times New Roman" w:cs="Times New Roman"/>
          <w:bCs/>
          <w:iCs/>
          <w:color w:val="000000"/>
          <w:sz w:val="24"/>
          <w:szCs w:val="24"/>
        </w:rPr>
        <w:t>Wadhwa</w:t>
      </w:r>
      <w:proofErr w:type="spellEnd"/>
      <w:r w:rsidRPr="00062DD5">
        <w:rPr>
          <w:rFonts w:ascii="Times New Roman" w:hAnsi="Times New Roman" w:cs="Times New Roman"/>
          <w:bCs/>
          <w:iCs/>
          <w:color w:val="000000"/>
          <w:sz w:val="24"/>
          <w:szCs w:val="24"/>
        </w:rPr>
        <w:t xml:space="preserve">, W. (2004). Are Indian female-headed households more vulnerable to poverty? New Delhi: Bazaar </w:t>
      </w:r>
      <w:proofErr w:type="spellStart"/>
      <w:r w:rsidRPr="00062DD5">
        <w:rPr>
          <w:rFonts w:ascii="Times New Roman" w:hAnsi="Times New Roman" w:cs="Times New Roman"/>
          <w:bCs/>
          <w:iCs/>
          <w:color w:val="000000"/>
          <w:sz w:val="24"/>
          <w:szCs w:val="24"/>
        </w:rPr>
        <w:t>Chintan</w:t>
      </w:r>
      <w:proofErr w:type="spellEnd"/>
      <w:r w:rsidRPr="00062DD5">
        <w:rPr>
          <w:rFonts w:ascii="Times New Roman" w:hAnsi="Times New Roman" w:cs="Times New Roman"/>
          <w:bCs/>
          <w:iCs/>
          <w:color w:val="000000"/>
          <w:sz w:val="24"/>
          <w:szCs w:val="24"/>
        </w:rPr>
        <w:t>.</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Gebreselassie</w:t>
      </w:r>
      <w:proofErr w:type="spellEnd"/>
      <w:r w:rsidRPr="00062DD5">
        <w:rPr>
          <w:rFonts w:ascii="Times New Roman" w:hAnsi="Times New Roman" w:cs="Times New Roman"/>
          <w:bCs/>
          <w:iCs/>
          <w:color w:val="000000"/>
          <w:sz w:val="24"/>
          <w:szCs w:val="24"/>
        </w:rPr>
        <w:t xml:space="preserve"> S.</w:t>
      </w:r>
      <w:r w:rsidR="00C571BA" w:rsidRPr="00C571BA">
        <w:rPr>
          <w:rFonts w:ascii="Times New Roman" w:hAnsi="Times New Roman" w:cs="Times New Roman"/>
          <w:bCs/>
          <w:iCs/>
          <w:color w:val="000000"/>
          <w:sz w:val="24"/>
          <w:szCs w:val="24"/>
        </w:rPr>
        <w:t xml:space="preserve"> </w:t>
      </w:r>
      <w:r w:rsidR="00C571BA">
        <w:rPr>
          <w:rFonts w:ascii="Times New Roman" w:hAnsi="Times New Roman" w:cs="Times New Roman"/>
          <w:bCs/>
          <w:iCs/>
          <w:color w:val="000000"/>
          <w:sz w:val="24"/>
          <w:szCs w:val="24"/>
        </w:rPr>
        <w:t>(</w:t>
      </w:r>
      <w:r w:rsidR="00C571BA" w:rsidRPr="00062DD5">
        <w:rPr>
          <w:rFonts w:ascii="Times New Roman" w:hAnsi="Times New Roman" w:cs="Times New Roman"/>
          <w:bCs/>
          <w:iCs/>
          <w:color w:val="000000"/>
          <w:sz w:val="24"/>
          <w:szCs w:val="24"/>
        </w:rPr>
        <w:t>2006</w:t>
      </w:r>
      <w:r w:rsidR="00C571BA">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Land, land policy and smallholder agriculture in Ethiopia: options and scenarios. 2006.</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lastRenderedPageBreak/>
        <w:t>Girmay</w:t>
      </w:r>
      <w:proofErr w:type="spellEnd"/>
      <w:r w:rsidRPr="00062DD5">
        <w:rPr>
          <w:rFonts w:ascii="Times New Roman" w:hAnsi="Times New Roman" w:cs="Times New Roman"/>
          <w:bCs/>
          <w:iCs/>
          <w:color w:val="000000"/>
          <w:sz w:val="24"/>
          <w:szCs w:val="24"/>
        </w:rPr>
        <w:t xml:space="preserve"> G. </w:t>
      </w:r>
      <w:r w:rsidR="009E53C3">
        <w:rPr>
          <w:rFonts w:ascii="Times New Roman" w:hAnsi="Times New Roman" w:cs="Times New Roman"/>
          <w:bCs/>
          <w:iCs/>
          <w:color w:val="000000"/>
          <w:sz w:val="24"/>
          <w:szCs w:val="24"/>
        </w:rPr>
        <w:t>(</w:t>
      </w:r>
      <w:r w:rsidR="009E53C3" w:rsidRPr="00062DD5">
        <w:rPr>
          <w:rFonts w:ascii="Times New Roman" w:hAnsi="Times New Roman" w:cs="Times New Roman"/>
          <w:bCs/>
          <w:iCs/>
          <w:color w:val="000000"/>
          <w:sz w:val="24"/>
          <w:szCs w:val="24"/>
        </w:rPr>
        <w:t>2015</w:t>
      </w:r>
      <w:r w:rsidR="009E53C3">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 xml:space="preserve">Smallholder subsistence agriculture: why Ethiopia is still here. Am Res J </w:t>
      </w:r>
      <w:proofErr w:type="spellStart"/>
      <w:r w:rsidRPr="00062DD5">
        <w:rPr>
          <w:rFonts w:ascii="Times New Roman" w:hAnsi="Times New Roman" w:cs="Times New Roman"/>
          <w:bCs/>
          <w:iCs/>
          <w:color w:val="000000"/>
          <w:sz w:val="24"/>
          <w:szCs w:val="24"/>
        </w:rPr>
        <w:t>Agric</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Orig</w:t>
      </w:r>
      <w:proofErr w:type="spellEnd"/>
      <w:r w:rsidRPr="00062DD5">
        <w:rPr>
          <w:rFonts w:ascii="Times New Roman" w:hAnsi="Times New Roman" w:cs="Times New Roman"/>
          <w:bCs/>
          <w:iCs/>
          <w:color w:val="000000"/>
          <w:sz w:val="24"/>
          <w:szCs w:val="24"/>
        </w:rPr>
        <w:t xml:space="preserve"> Artic. 2015;1(3):2015.</w:t>
      </w:r>
    </w:p>
    <w:p w:rsidR="004559E5" w:rsidRPr="00062DD5" w:rsidRDefault="004559E5" w:rsidP="00C42268">
      <w:pPr>
        <w:spacing w:after="0"/>
        <w:ind w:left="720" w:hanging="720"/>
        <w:jc w:val="both"/>
        <w:rPr>
          <w:rFonts w:ascii="Times New Roman" w:hAnsi="Times New Roman" w:cs="Times New Roman"/>
          <w:sz w:val="24"/>
          <w:szCs w:val="24"/>
        </w:rPr>
      </w:pPr>
      <w:r w:rsidRPr="00062DD5">
        <w:rPr>
          <w:rFonts w:ascii="Times New Roman" w:hAnsi="Times New Roman" w:cs="Times New Roman"/>
          <w:sz w:val="24"/>
          <w:szCs w:val="24"/>
        </w:rPr>
        <w:t xml:space="preserve">Gujarati, D. </w:t>
      </w:r>
      <w:r w:rsidR="009E53C3">
        <w:rPr>
          <w:rFonts w:ascii="Times New Roman" w:hAnsi="Times New Roman" w:cs="Times New Roman"/>
          <w:sz w:val="24"/>
          <w:szCs w:val="24"/>
        </w:rPr>
        <w:t>(</w:t>
      </w:r>
      <w:r w:rsidRPr="00062DD5">
        <w:rPr>
          <w:rFonts w:ascii="Times New Roman" w:hAnsi="Times New Roman" w:cs="Times New Roman"/>
          <w:sz w:val="24"/>
          <w:szCs w:val="24"/>
        </w:rPr>
        <w:t>2004</w:t>
      </w:r>
      <w:r w:rsidR="009E53C3">
        <w:rPr>
          <w:rFonts w:ascii="Times New Roman" w:hAnsi="Times New Roman" w:cs="Times New Roman"/>
          <w:sz w:val="24"/>
          <w:szCs w:val="24"/>
        </w:rPr>
        <w:t>)</w:t>
      </w:r>
      <w:r w:rsidRPr="00062DD5">
        <w:rPr>
          <w:rFonts w:ascii="Times New Roman" w:hAnsi="Times New Roman" w:cs="Times New Roman"/>
          <w:sz w:val="24"/>
          <w:szCs w:val="24"/>
        </w:rPr>
        <w:t xml:space="preserve">. </w:t>
      </w:r>
      <w:r w:rsidRPr="003C216E">
        <w:rPr>
          <w:rFonts w:ascii="Times New Roman" w:hAnsi="Times New Roman" w:cs="Times New Roman"/>
          <w:iCs/>
          <w:sz w:val="24"/>
          <w:szCs w:val="24"/>
        </w:rPr>
        <w:t>Basic Econometrics</w:t>
      </w:r>
      <w:r w:rsidRPr="00062DD5">
        <w:rPr>
          <w:rFonts w:ascii="Times New Roman" w:hAnsi="Times New Roman" w:cs="Times New Roman"/>
          <w:sz w:val="24"/>
          <w:szCs w:val="24"/>
        </w:rPr>
        <w:t xml:space="preserve">. 4th edition, New Delhi, </w:t>
      </w:r>
      <w:proofErr w:type="spellStart"/>
      <w:r w:rsidRPr="00062DD5">
        <w:rPr>
          <w:rFonts w:ascii="Times New Roman" w:hAnsi="Times New Roman" w:cs="Times New Roman"/>
          <w:sz w:val="24"/>
          <w:szCs w:val="24"/>
        </w:rPr>
        <w:t>Graw</w:t>
      </w:r>
      <w:proofErr w:type="spellEnd"/>
      <w:r w:rsidRPr="00062DD5">
        <w:rPr>
          <w:rFonts w:ascii="Times New Roman" w:hAnsi="Times New Roman" w:cs="Times New Roman"/>
          <w:sz w:val="24"/>
          <w:szCs w:val="24"/>
        </w:rPr>
        <w:t>-Hill Publishers.</w:t>
      </w:r>
    </w:p>
    <w:p w:rsidR="00D242F8" w:rsidRPr="00062DD5" w:rsidRDefault="00D242F8" w:rsidP="00C42268">
      <w:pPr>
        <w:ind w:left="720" w:hanging="720"/>
        <w:jc w:val="both"/>
        <w:rPr>
          <w:rFonts w:ascii="Times New Roman" w:hAnsi="Times New Roman" w:cs="Times New Roman"/>
          <w:bCs/>
          <w:iCs/>
          <w:sz w:val="24"/>
          <w:szCs w:val="24"/>
        </w:rPr>
      </w:pPr>
      <w:proofErr w:type="spellStart"/>
      <w:r w:rsidRPr="00062DD5">
        <w:rPr>
          <w:rFonts w:ascii="Times New Roman" w:hAnsi="Times New Roman" w:cs="Times New Roman"/>
          <w:bCs/>
          <w:iCs/>
          <w:sz w:val="24"/>
          <w:szCs w:val="24"/>
        </w:rPr>
        <w:t>Guha-khasnobis</w:t>
      </w:r>
      <w:proofErr w:type="spellEnd"/>
      <w:r w:rsidRPr="00062DD5">
        <w:rPr>
          <w:rFonts w:ascii="Times New Roman" w:hAnsi="Times New Roman" w:cs="Times New Roman"/>
          <w:bCs/>
          <w:iCs/>
          <w:sz w:val="24"/>
          <w:szCs w:val="24"/>
        </w:rPr>
        <w:t xml:space="preserve">, B., </w:t>
      </w:r>
      <w:proofErr w:type="spellStart"/>
      <w:r w:rsidRPr="00062DD5">
        <w:rPr>
          <w:rFonts w:ascii="Times New Roman" w:hAnsi="Times New Roman" w:cs="Times New Roman"/>
          <w:bCs/>
          <w:iCs/>
          <w:sz w:val="24"/>
          <w:szCs w:val="24"/>
        </w:rPr>
        <w:t>Ach</w:t>
      </w:r>
      <w:r w:rsidR="002148D3" w:rsidRPr="00062DD5">
        <w:rPr>
          <w:rFonts w:ascii="Times New Roman" w:hAnsi="Times New Roman" w:cs="Times New Roman"/>
          <w:bCs/>
          <w:iCs/>
          <w:sz w:val="24"/>
          <w:szCs w:val="24"/>
        </w:rPr>
        <w:t>arya</w:t>
      </w:r>
      <w:proofErr w:type="spellEnd"/>
      <w:r w:rsidR="002148D3" w:rsidRPr="00062DD5">
        <w:rPr>
          <w:rFonts w:ascii="Times New Roman" w:hAnsi="Times New Roman" w:cs="Times New Roman"/>
          <w:bCs/>
          <w:iCs/>
          <w:sz w:val="24"/>
          <w:szCs w:val="24"/>
        </w:rPr>
        <w:t>, S. S., &amp; Davis, B.</w:t>
      </w:r>
      <w:r w:rsidRPr="00062DD5">
        <w:rPr>
          <w:rFonts w:ascii="Times New Roman" w:hAnsi="Times New Roman" w:cs="Times New Roman"/>
          <w:bCs/>
          <w:iCs/>
          <w:sz w:val="24"/>
          <w:szCs w:val="24"/>
        </w:rPr>
        <w:t xml:space="preserve"> Food Insecurity , Vulnerability and</w:t>
      </w:r>
      <w:r w:rsidR="00082BD2" w:rsidRPr="00062DD5">
        <w:rPr>
          <w:rFonts w:ascii="Times New Roman" w:hAnsi="Times New Roman" w:cs="Times New Roman"/>
          <w:bCs/>
          <w:iCs/>
          <w:sz w:val="24"/>
          <w:szCs w:val="24"/>
        </w:rPr>
        <w:t xml:space="preserve"> Human Rights Failure Edited.</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H. Young, S. Jaspers, R. Brown, J. </w:t>
      </w:r>
      <w:proofErr w:type="spellStart"/>
      <w:r w:rsidRPr="00062DD5">
        <w:rPr>
          <w:rFonts w:ascii="Times New Roman" w:hAnsi="Times New Roman" w:cs="Times New Roman"/>
          <w:bCs/>
          <w:iCs/>
          <w:color w:val="000000"/>
          <w:sz w:val="24"/>
          <w:szCs w:val="24"/>
        </w:rPr>
        <w:t>Frize</w:t>
      </w:r>
      <w:proofErr w:type="spellEnd"/>
      <w:r w:rsidRPr="00062DD5">
        <w:rPr>
          <w:rFonts w:ascii="Times New Roman" w:hAnsi="Times New Roman" w:cs="Times New Roman"/>
          <w:bCs/>
          <w:iCs/>
          <w:color w:val="000000"/>
          <w:sz w:val="24"/>
          <w:szCs w:val="24"/>
        </w:rPr>
        <w:t xml:space="preserve">, and H. </w:t>
      </w:r>
      <w:proofErr w:type="spellStart"/>
      <w:r w:rsidRPr="00062DD5">
        <w:rPr>
          <w:rFonts w:ascii="Times New Roman" w:hAnsi="Times New Roman" w:cs="Times New Roman"/>
          <w:bCs/>
          <w:iCs/>
          <w:color w:val="000000"/>
          <w:sz w:val="24"/>
          <w:szCs w:val="24"/>
        </w:rPr>
        <w:t>Khogali</w:t>
      </w:r>
      <w:proofErr w:type="spellEnd"/>
      <w:r w:rsidRPr="00062DD5">
        <w:rPr>
          <w:rFonts w:ascii="Times New Roman" w:hAnsi="Times New Roman" w:cs="Times New Roman"/>
          <w:bCs/>
          <w:iCs/>
          <w:color w:val="000000"/>
          <w:sz w:val="24"/>
          <w:szCs w:val="24"/>
        </w:rPr>
        <w:t xml:space="preserve">, </w:t>
      </w:r>
      <w:r w:rsidR="007056D6">
        <w:rPr>
          <w:rFonts w:ascii="Times New Roman" w:hAnsi="Times New Roman" w:cs="Times New Roman"/>
          <w:bCs/>
          <w:iCs/>
          <w:color w:val="000000"/>
          <w:sz w:val="24"/>
          <w:szCs w:val="24"/>
        </w:rPr>
        <w:t>(</w:t>
      </w:r>
      <w:r w:rsidR="007056D6" w:rsidRPr="00062DD5">
        <w:rPr>
          <w:rFonts w:ascii="Times New Roman" w:hAnsi="Times New Roman" w:cs="Times New Roman"/>
          <w:bCs/>
          <w:iCs/>
          <w:color w:val="000000"/>
          <w:sz w:val="24"/>
          <w:szCs w:val="24"/>
        </w:rPr>
        <w:t>2001</w:t>
      </w:r>
      <w:r w:rsidR="007056D6">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Foodsecurity</w:t>
      </w:r>
      <w:proofErr w:type="spellEnd"/>
      <w:r w:rsidRPr="00062DD5">
        <w:rPr>
          <w:rFonts w:ascii="Times New Roman" w:hAnsi="Times New Roman" w:cs="Times New Roman"/>
          <w:bCs/>
          <w:iCs/>
          <w:color w:val="000000"/>
          <w:sz w:val="24"/>
          <w:szCs w:val="24"/>
        </w:rPr>
        <w:t xml:space="preserve"> Assessments in Emergencies: A Livelihoods Approach, Overseas Development Institute, London, UK, 2001.</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Hamilton, S., </w:t>
      </w:r>
      <w:proofErr w:type="spellStart"/>
      <w:r w:rsidRPr="00062DD5">
        <w:rPr>
          <w:rFonts w:ascii="Times New Roman" w:hAnsi="Times New Roman" w:cs="Times New Roman"/>
          <w:bCs/>
          <w:iCs/>
          <w:color w:val="000000"/>
          <w:sz w:val="24"/>
          <w:szCs w:val="24"/>
        </w:rPr>
        <w:t>Popkin</w:t>
      </w:r>
      <w:proofErr w:type="spellEnd"/>
      <w:r w:rsidRPr="00062DD5">
        <w:rPr>
          <w:rFonts w:ascii="Times New Roman" w:hAnsi="Times New Roman" w:cs="Times New Roman"/>
          <w:bCs/>
          <w:iCs/>
          <w:color w:val="000000"/>
          <w:sz w:val="24"/>
          <w:szCs w:val="24"/>
        </w:rPr>
        <w:t xml:space="preserve">, B., Spicer, D. (1984). Women and Nutrition in Third World Countries. Bergin &amp; Garvey Publishers. </w:t>
      </w:r>
      <w:proofErr w:type="spellStart"/>
      <w:r w:rsidRPr="00062DD5">
        <w:rPr>
          <w:rFonts w:ascii="Times New Roman" w:hAnsi="Times New Roman" w:cs="Times New Roman"/>
          <w:bCs/>
          <w:iCs/>
          <w:color w:val="000000"/>
          <w:sz w:val="24"/>
          <w:szCs w:val="24"/>
        </w:rPr>
        <w:t>Inc</w:t>
      </w:r>
      <w:proofErr w:type="spellEnd"/>
      <w:r w:rsidRPr="00062DD5">
        <w:rPr>
          <w:rFonts w:ascii="Times New Roman" w:hAnsi="Times New Roman" w:cs="Times New Roman"/>
          <w:bCs/>
          <w:iCs/>
          <w:color w:val="000000"/>
          <w:sz w:val="24"/>
          <w:szCs w:val="24"/>
        </w:rPr>
        <w:t>, New York.</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Henri-</w:t>
      </w:r>
      <w:proofErr w:type="spellStart"/>
      <w:r w:rsidRPr="00062DD5">
        <w:rPr>
          <w:rFonts w:ascii="Times New Roman" w:hAnsi="Times New Roman" w:cs="Times New Roman"/>
          <w:bCs/>
          <w:iCs/>
          <w:color w:val="000000"/>
          <w:sz w:val="24"/>
          <w:szCs w:val="24"/>
        </w:rPr>
        <w:t>Ukoha</w:t>
      </w:r>
      <w:proofErr w:type="spellEnd"/>
      <w:r w:rsidRPr="00062DD5">
        <w:rPr>
          <w:rFonts w:ascii="Times New Roman" w:hAnsi="Times New Roman" w:cs="Times New Roman"/>
          <w:bCs/>
          <w:iCs/>
          <w:color w:val="000000"/>
          <w:sz w:val="24"/>
          <w:szCs w:val="24"/>
        </w:rPr>
        <w:t xml:space="preserve">, A. </w:t>
      </w:r>
      <w:proofErr w:type="spellStart"/>
      <w:r w:rsidRPr="00062DD5">
        <w:rPr>
          <w:rFonts w:ascii="Times New Roman" w:hAnsi="Times New Roman" w:cs="Times New Roman"/>
          <w:bCs/>
          <w:iCs/>
          <w:color w:val="000000"/>
          <w:sz w:val="24"/>
          <w:szCs w:val="24"/>
        </w:rPr>
        <w:t>Ibekwe</w:t>
      </w:r>
      <w:proofErr w:type="spellEnd"/>
      <w:r w:rsidRPr="00062DD5">
        <w:rPr>
          <w:rFonts w:ascii="Times New Roman" w:hAnsi="Times New Roman" w:cs="Times New Roman"/>
          <w:bCs/>
          <w:iCs/>
          <w:color w:val="000000"/>
          <w:sz w:val="24"/>
          <w:szCs w:val="24"/>
        </w:rPr>
        <w:t xml:space="preserve">, U.C.N.M. </w:t>
      </w:r>
      <w:proofErr w:type="spellStart"/>
      <w:r w:rsidRPr="00062DD5">
        <w:rPr>
          <w:rFonts w:ascii="Times New Roman" w:hAnsi="Times New Roman" w:cs="Times New Roman"/>
          <w:bCs/>
          <w:iCs/>
          <w:color w:val="000000"/>
          <w:sz w:val="24"/>
          <w:szCs w:val="24"/>
        </w:rPr>
        <w:t>Chidiebe</w:t>
      </w:r>
      <w:r w:rsidR="007056D6">
        <w:rPr>
          <w:rFonts w:ascii="Times New Roman" w:hAnsi="Times New Roman" w:cs="Times New Roman"/>
          <w:bCs/>
          <w:iCs/>
          <w:color w:val="000000"/>
          <w:sz w:val="24"/>
          <w:szCs w:val="24"/>
        </w:rPr>
        <w:t>re</w:t>
      </w:r>
      <w:proofErr w:type="spellEnd"/>
      <w:r w:rsidR="007056D6">
        <w:rPr>
          <w:rFonts w:ascii="Times New Roman" w:hAnsi="Times New Roman" w:cs="Times New Roman"/>
          <w:bCs/>
          <w:iCs/>
          <w:color w:val="000000"/>
          <w:sz w:val="24"/>
          <w:szCs w:val="24"/>
        </w:rPr>
        <w:t xml:space="preserve">-Mark, </w:t>
      </w:r>
      <w:proofErr w:type="spellStart"/>
      <w:r w:rsidR="007056D6">
        <w:rPr>
          <w:rFonts w:ascii="Times New Roman" w:hAnsi="Times New Roman" w:cs="Times New Roman"/>
          <w:bCs/>
          <w:iCs/>
          <w:color w:val="000000"/>
          <w:sz w:val="24"/>
          <w:szCs w:val="24"/>
        </w:rPr>
        <w:t>Ejike</w:t>
      </w:r>
      <w:proofErr w:type="spellEnd"/>
      <w:r w:rsidR="007056D6">
        <w:rPr>
          <w:rFonts w:ascii="Times New Roman" w:hAnsi="Times New Roman" w:cs="Times New Roman"/>
          <w:bCs/>
          <w:iCs/>
          <w:color w:val="000000"/>
          <w:sz w:val="24"/>
          <w:szCs w:val="24"/>
        </w:rPr>
        <w:t xml:space="preserve">, R and </w:t>
      </w:r>
      <w:proofErr w:type="spellStart"/>
      <w:r w:rsidR="007056D6">
        <w:rPr>
          <w:rFonts w:ascii="Times New Roman" w:hAnsi="Times New Roman" w:cs="Times New Roman"/>
          <w:bCs/>
          <w:iCs/>
          <w:color w:val="000000"/>
          <w:sz w:val="24"/>
          <w:szCs w:val="24"/>
        </w:rPr>
        <w:t>Oparadim</w:t>
      </w:r>
      <w:proofErr w:type="spellEnd"/>
      <w:r w:rsidR="007056D6">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2013</w:t>
      </w:r>
      <w:r w:rsidR="007056D6">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Determinants Of Food Security in Female-</w:t>
      </w:r>
      <w:proofErr w:type="spellStart"/>
      <w:r w:rsidRPr="00062DD5">
        <w:rPr>
          <w:rFonts w:ascii="Times New Roman" w:hAnsi="Times New Roman" w:cs="Times New Roman"/>
          <w:bCs/>
          <w:iCs/>
          <w:color w:val="000000"/>
          <w:sz w:val="24"/>
          <w:szCs w:val="24"/>
        </w:rPr>
        <w:t>Heade</w:t>
      </w:r>
      <w:proofErr w:type="spellEnd"/>
      <w:r w:rsidRPr="00062DD5">
        <w:rPr>
          <w:rFonts w:ascii="Times New Roman" w:hAnsi="Times New Roman" w:cs="Times New Roman"/>
          <w:bCs/>
          <w:iCs/>
          <w:color w:val="000000"/>
          <w:sz w:val="24"/>
          <w:szCs w:val="24"/>
        </w:rPr>
        <w:t xml:space="preserve"> Households Involved In Individual Tenure System in </w:t>
      </w:r>
      <w:proofErr w:type="spellStart"/>
      <w:r w:rsidRPr="00062DD5">
        <w:rPr>
          <w:rFonts w:ascii="Times New Roman" w:hAnsi="Times New Roman" w:cs="Times New Roman"/>
          <w:bCs/>
          <w:iCs/>
          <w:color w:val="000000"/>
          <w:sz w:val="24"/>
          <w:szCs w:val="24"/>
        </w:rPr>
        <w:t>Abia</w:t>
      </w:r>
      <w:proofErr w:type="spellEnd"/>
      <w:r w:rsidRPr="00062DD5">
        <w:rPr>
          <w:rFonts w:ascii="Times New Roman" w:hAnsi="Times New Roman" w:cs="Times New Roman"/>
          <w:bCs/>
          <w:iCs/>
          <w:color w:val="000000"/>
          <w:sz w:val="24"/>
          <w:szCs w:val="24"/>
        </w:rPr>
        <w:t xml:space="preserve"> State, Southeast Nigeria Global Journal of Agricultural Research Vol.1(2): 48-57</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Hobbs, B., &amp; Bush, A. (2014). Acute Malnutrition : An everyday emergency.</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Hoddinott</w:t>
      </w:r>
      <w:proofErr w:type="spellEnd"/>
      <w:r w:rsidRPr="00062DD5">
        <w:rPr>
          <w:rFonts w:ascii="Times New Roman" w:hAnsi="Times New Roman" w:cs="Times New Roman"/>
          <w:bCs/>
          <w:iCs/>
          <w:color w:val="000000"/>
          <w:sz w:val="24"/>
          <w:szCs w:val="24"/>
        </w:rPr>
        <w:t xml:space="preserve"> J. </w:t>
      </w:r>
      <w:r w:rsidR="007056D6">
        <w:rPr>
          <w:rFonts w:ascii="Times New Roman" w:hAnsi="Times New Roman" w:cs="Times New Roman"/>
          <w:bCs/>
          <w:iCs/>
          <w:color w:val="000000"/>
          <w:sz w:val="24"/>
          <w:szCs w:val="24"/>
        </w:rPr>
        <w:t>(</w:t>
      </w:r>
      <w:r w:rsidR="007056D6" w:rsidRPr="00062DD5">
        <w:rPr>
          <w:rFonts w:ascii="Times New Roman" w:hAnsi="Times New Roman" w:cs="Times New Roman"/>
          <w:bCs/>
          <w:iCs/>
          <w:color w:val="000000"/>
          <w:sz w:val="24"/>
          <w:szCs w:val="24"/>
        </w:rPr>
        <w:t>2006</w:t>
      </w:r>
      <w:r w:rsidR="007056D6">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Shocks and their consequences across and within household in rural Zimbabwe. 2004. http://www.sarpn.za/document/. Accessed 01 July 2006.</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Hopkins, J., Levin, C., &amp; Haddad, L. (1994). Women's income and household expenditure patterns: Gender or flow? Evidence from Niger. American Journal of Agricultural Economics, 76(5), 1219-1225.</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Hoyos</w:t>
      </w:r>
      <w:proofErr w:type="spellEnd"/>
      <w:r w:rsidRPr="00062DD5">
        <w:rPr>
          <w:rFonts w:ascii="Times New Roman" w:hAnsi="Times New Roman" w:cs="Times New Roman"/>
          <w:bCs/>
          <w:iCs/>
          <w:color w:val="000000"/>
          <w:sz w:val="24"/>
          <w:szCs w:val="24"/>
        </w:rPr>
        <w:t xml:space="preserve"> C, Blas J. </w:t>
      </w:r>
      <w:r w:rsidR="007056D6">
        <w:rPr>
          <w:rFonts w:ascii="Times New Roman" w:hAnsi="Times New Roman" w:cs="Times New Roman"/>
          <w:bCs/>
          <w:iCs/>
          <w:color w:val="000000"/>
          <w:sz w:val="24"/>
          <w:szCs w:val="24"/>
        </w:rPr>
        <w:t>(</w:t>
      </w:r>
      <w:r w:rsidR="007056D6" w:rsidRPr="00062DD5">
        <w:rPr>
          <w:rFonts w:ascii="Times New Roman" w:hAnsi="Times New Roman" w:cs="Times New Roman"/>
          <w:bCs/>
          <w:iCs/>
          <w:color w:val="000000"/>
          <w:sz w:val="24"/>
          <w:szCs w:val="24"/>
        </w:rPr>
        <w:t>2008</w:t>
      </w:r>
      <w:r w:rsidR="007056D6">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West rethinks strategic threats. Financial Times. http://www.ft.com; 2008. (consulted on October 29th 2013).</w:t>
      </w:r>
    </w:p>
    <w:p w:rsidR="009756C6" w:rsidRPr="00062DD5" w:rsidRDefault="009634C1" w:rsidP="00C42268">
      <w:pPr>
        <w:ind w:left="785" w:hangingChars="327" w:hanging="785"/>
        <w:jc w:val="both"/>
        <w:rPr>
          <w:rFonts w:ascii="Times New Roman" w:hAnsi="Times New Roman" w:cs="Times New Roman"/>
          <w:bCs/>
          <w:iCs/>
          <w:color w:val="000000"/>
          <w:sz w:val="24"/>
          <w:szCs w:val="24"/>
        </w:rPr>
      </w:pPr>
      <w:r w:rsidRPr="00083E44">
        <w:rPr>
          <w:rFonts w:ascii="Times New Roman" w:hAnsi="Times New Roman" w:cs="Times New Roman"/>
          <w:sz w:val="24"/>
          <w:szCs w:val="24"/>
        </w:rPr>
        <w:t>International Food Policy Research Institute</w:t>
      </w:r>
      <w:r w:rsidR="00D242F8" w:rsidRPr="00062DD5">
        <w:rPr>
          <w:rFonts w:ascii="Times New Roman" w:hAnsi="Times New Roman" w:cs="Times New Roman"/>
          <w:bCs/>
          <w:iCs/>
          <w:color w:val="000000"/>
          <w:sz w:val="24"/>
          <w:szCs w:val="24"/>
        </w:rPr>
        <w:t xml:space="preserve">. (2004). Agriculture, Food Security, Nutrition and </w:t>
      </w:r>
      <w:r w:rsidR="005133DE" w:rsidRPr="00062DD5">
        <w:rPr>
          <w:rFonts w:ascii="Times New Roman" w:hAnsi="Times New Roman" w:cs="Times New Roman"/>
          <w:bCs/>
          <w:iCs/>
          <w:color w:val="000000"/>
          <w:sz w:val="24"/>
          <w:szCs w:val="24"/>
        </w:rPr>
        <w:t>Millennium</w:t>
      </w:r>
      <w:r w:rsidR="00D242F8" w:rsidRPr="00062DD5">
        <w:rPr>
          <w:rFonts w:ascii="Times New Roman" w:hAnsi="Times New Roman" w:cs="Times New Roman"/>
          <w:bCs/>
          <w:iCs/>
          <w:color w:val="000000"/>
          <w:sz w:val="24"/>
          <w:szCs w:val="24"/>
        </w:rPr>
        <w:t xml:space="preserve"> Development Goals. </w:t>
      </w:r>
    </w:p>
    <w:p w:rsidR="00D242F8" w:rsidRPr="00062DD5" w:rsidRDefault="009634C1" w:rsidP="00C42268">
      <w:pPr>
        <w:ind w:left="785" w:hangingChars="327" w:hanging="785"/>
        <w:jc w:val="both"/>
        <w:rPr>
          <w:rFonts w:ascii="Times New Roman" w:hAnsi="Times New Roman" w:cs="Times New Roman"/>
          <w:bCs/>
          <w:iCs/>
          <w:color w:val="000000"/>
          <w:sz w:val="24"/>
          <w:szCs w:val="24"/>
        </w:rPr>
      </w:pPr>
      <w:r w:rsidRPr="00083E44">
        <w:rPr>
          <w:rFonts w:ascii="Times New Roman" w:hAnsi="Times New Roman" w:cs="Times New Roman"/>
          <w:sz w:val="24"/>
          <w:szCs w:val="24"/>
        </w:rPr>
        <w:t>International Food Policy Research Institute</w:t>
      </w:r>
      <w:r w:rsidR="00D242F8" w:rsidRPr="00062DD5">
        <w:rPr>
          <w:rFonts w:ascii="Times New Roman" w:hAnsi="Times New Roman" w:cs="Times New Roman"/>
          <w:bCs/>
          <w:iCs/>
          <w:color w:val="000000"/>
          <w:sz w:val="24"/>
          <w:szCs w:val="24"/>
        </w:rPr>
        <w:t>. (2012). The Food Security System A New Conceptual Framework Olivier (Vol. 2012).</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IFRC </w:t>
      </w:r>
      <w:r w:rsidR="007056D6">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(2018). IFRC Situation Report: Regional Food Crisis in Africa – 18 January 2018. Retrieved from http://ifrcgo.org/foodsecurity/img/Africa Food-Crisis-SitRep14.pdf</w:t>
      </w:r>
    </w:p>
    <w:p w:rsidR="00D242F8" w:rsidRPr="00062DD5" w:rsidRDefault="005133DE"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International</w:t>
      </w:r>
      <w:r w:rsidR="00D242F8" w:rsidRPr="00062DD5">
        <w:rPr>
          <w:rFonts w:ascii="Times New Roman" w:hAnsi="Times New Roman" w:cs="Times New Roman"/>
          <w:bCs/>
          <w:iCs/>
          <w:color w:val="000000"/>
          <w:sz w:val="24"/>
          <w:szCs w:val="24"/>
        </w:rPr>
        <w:t xml:space="preserve"> Fund for Agricultural </w:t>
      </w:r>
      <w:r w:rsidRPr="00062DD5">
        <w:rPr>
          <w:rFonts w:ascii="Times New Roman" w:hAnsi="Times New Roman" w:cs="Times New Roman"/>
          <w:bCs/>
          <w:iCs/>
          <w:color w:val="000000"/>
          <w:sz w:val="24"/>
          <w:szCs w:val="24"/>
        </w:rPr>
        <w:t>Development</w:t>
      </w:r>
      <w:r w:rsidR="009634C1">
        <w:rPr>
          <w:rFonts w:ascii="Times New Roman" w:hAnsi="Times New Roman" w:cs="Times New Roman"/>
          <w:bCs/>
          <w:iCs/>
          <w:color w:val="000000"/>
          <w:sz w:val="24"/>
          <w:szCs w:val="24"/>
        </w:rPr>
        <w:t xml:space="preserve"> </w:t>
      </w:r>
      <w:r w:rsidR="00D242F8" w:rsidRPr="00062DD5">
        <w:rPr>
          <w:rFonts w:ascii="Times New Roman" w:hAnsi="Times New Roman" w:cs="Times New Roman"/>
          <w:bCs/>
          <w:iCs/>
          <w:color w:val="000000"/>
          <w:sz w:val="24"/>
          <w:szCs w:val="24"/>
        </w:rPr>
        <w:t xml:space="preserve">. </w:t>
      </w:r>
      <w:r w:rsidR="007056D6">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2010</w:t>
      </w:r>
      <w:r w:rsidR="007056D6">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 Rural Poverty Report: New Realities, New Challenges; New Opportunities for Tomorrows Generation, Italy, Rome: Printed by Quintile.</w:t>
      </w:r>
    </w:p>
    <w:p w:rsidR="00D242F8" w:rsidRPr="00062DD5" w:rsidRDefault="009634C1" w:rsidP="00C42268">
      <w:pPr>
        <w:ind w:left="785" w:hangingChars="327" w:hanging="785"/>
        <w:jc w:val="both"/>
        <w:rPr>
          <w:rFonts w:ascii="Times New Roman" w:hAnsi="Times New Roman" w:cs="Times New Roman"/>
          <w:bCs/>
          <w:iCs/>
          <w:color w:val="000000"/>
          <w:sz w:val="24"/>
          <w:szCs w:val="24"/>
        </w:rPr>
      </w:pPr>
      <w:r w:rsidRPr="009634C1">
        <w:rPr>
          <w:rFonts w:ascii="Times New Roman" w:hAnsi="Times New Roman" w:cs="Times New Roman"/>
          <w:sz w:val="24"/>
          <w:szCs w:val="24"/>
        </w:rPr>
        <w:lastRenderedPageBreak/>
        <w:t>International Panel on Climate Change</w:t>
      </w:r>
      <w:r w:rsidRPr="009634C1">
        <w:rPr>
          <w:rFonts w:ascii="Times New Roman" w:hAnsi="Times New Roman" w:cs="Times New Roman"/>
          <w:bCs/>
          <w:iCs/>
          <w:color w:val="000000"/>
          <w:sz w:val="24"/>
          <w:szCs w:val="24"/>
        </w:rPr>
        <w:t xml:space="preserve"> </w:t>
      </w:r>
      <w:r w:rsidR="00D242F8" w:rsidRPr="009634C1">
        <w:rPr>
          <w:rFonts w:ascii="Times New Roman" w:hAnsi="Times New Roman" w:cs="Times New Roman"/>
          <w:bCs/>
          <w:iCs/>
          <w:color w:val="000000"/>
          <w:sz w:val="24"/>
          <w:szCs w:val="24"/>
        </w:rPr>
        <w:t>. (2008). Climate Change 2007 Synthesis Report Edited.</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J. </w:t>
      </w:r>
      <w:proofErr w:type="spellStart"/>
      <w:r w:rsidRPr="00062DD5">
        <w:rPr>
          <w:rFonts w:ascii="Times New Roman" w:hAnsi="Times New Roman" w:cs="Times New Roman"/>
          <w:bCs/>
          <w:iCs/>
          <w:color w:val="000000"/>
          <w:sz w:val="24"/>
          <w:szCs w:val="24"/>
        </w:rPr>
        <w:t>Abafita</w:t>
      </w:r>
      <w:proofErr w:type="spellEnd"/>
      <w:r w:rsidRPr="00062DD5">
        <w:rPr>
          <w:rFonts w:ascii="Times New Roman" w:hAnsi="Times New Roman" w:cs="Times New Roman"/>
          <w:bCs/>
          <w:iCs/>
          <w:color w:val="000000"/>
          <w:sz w:val="24"/>
          <w:szCs w:val="24"/>
        </w:rPr>
        <w:t xml:space="preserve"> and K. R.</w:t>
      </w:r>
      <w:r w:rsidR="007056D6">
        <w:rPr>
          <w:rFonts w:ascii="Times New Roman" w:hAnsi="Times New Roman" w:cs="Times New Roman"/>
          <w:bCs/>
          <w:iCs/>
          <w:color w:val="000000"/>
          <w:sz w:val="24"/>
          <w:szCs w:val="24"/>
        </w:rPr>
        <w:t xml:space="preserve"> Kim .(</w:t>
      </w:r>
      <w:r w:rsidR="007056D6" w:rsidRPr="00062DD5">
        <w:rPr>
          <w:rFonts w:ascii="Times New Roman" w:hAnsi="Times New Roman" w:cs="Times New Roman"/>
          <w:bCs/>
          <w:iCs/>
          <w:color w:val="000000"/>
          <w:sz w:val="24"/>
          <w:szCs w:val="24"/>
        </w:rPr>
        <w:t>2014</w:t>
      </w:r>
      <w:r w:rsidR="007056D6">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“Determinants of household food security in rural Ethiopia: an empirical analysis,” Journal of Rural Development/</w:t>
      </w:r>
      <w:proofErr w:type="spellStart"/>
      <w:r w:rsidRPr="00062DD5">
        <w:rPr>
          <w:rFonts w:ascii="Times New Roman" w:hAnsi="Times New Roman" w:cs="Times New Roman"/>
          <w:bCs/>
          <w:iCs/>
          <w:color w:val="000000"/>
          <w:sz w:val="24"/>
          <w:szCs w:val="24"/>
        </w:rPr>
        <w:t>Nongchon-Gyeongje</w:t>
      </w:r>
      <w:proofErr w:type="spellEnd"/>
      <w:r w:rsidRPr="00062DD5">
        <w:rPr>
          <w:rFonts w:ascii="Times New Roman" w:hAnsi="Times New Roman" w:cs="Times New Roman"/>
          <w:bCs/>
          <w:iCs/>
          <w:color w:val="000000"/>
          <w:sz w:val="24"/>
          <w:szCs w:val="24"/>
        </w:rPr>
        <w:t>, vol. 37, pp. 129–157, 2014.</w:t>
      </w:r>
    </w:p>
    <w:p w:rsidR="00D242F8" w:rsidRPr="00062DD5" w:rsidRDefault="00A61D7A" w:rsidP="00C42268">
      <w:pPr>
        <w:ind w:left="785" w:hangingChars="327" w:hanging="785"/>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 xml:space="preserve">K. H. </w:t>
      </w:r>
      <w:proofErr w:type="spellStart"/>
      <w:r>
        <w:rPr>
          <w:rFonts w:ascii="Times New Roman" w:hAnsi="Times New Roman" w:cs="Times New Roman"/>
          <w:bCs/>
          <w:iCs/>
          <w:color w:val="000000"/>
          <w:sz w:val="24"/>
          <w:szCs w:val="24"/>
        </w:rPr>
        <w:t>Abegaz</w:t>
      </w:r>
      <w:proofErr w:type="spellEnd"/>
      <w:r>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2017</w:t>
      </w:r>
      <w:r>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 xml:space="preserve"> “Determinants of food security: evidence from Ethiopian Rural Household Survey (ERHS) using pooled cross-sectional study,” Agriculture &amp; Food Security, vol. 6, no. 1, pp. 1–7, 2017.</w:t>
      </w:r>
    </w:p>
    <w:p w:rsidR="008E7532" w:rsidRPr="00062DD5" w:rsidRDefault="008E7532" w:rsidP="00C42268">
      <w:pPr>
        <w:ind w:left="720" w:hanging="720"/>
        <w:jc w:val="both"/>
        <w:rPr>
          <w:rFonts w:ascii="Times New Roman" w:hAnsi="Times New Roman" w:cs="Times New Roman"/>
          <w:sz w:val="24"/>
          <w:szCs w:val="24"/>
        </w:rPr>
      </w:pPr>
      <w:proofErr w:type="spellStart"/>
      <w:r w:rsidRPr="00062DD5">
        <w:rPr>
          <w:rFonts w:ascii="Times New Roman" w:hAnsi="Times New Roman" w:cs="Times New Roman"/>
          <w:color w:val="000000"/>
          <w:sz w:val="24"/>
          <w:szCs w:val="24"/>
        </w:rPr>
        <w:t>Kassie</w:t>
      </w:r>
      <w:proofErr w:type="spellEnd"/>
      <w:r w:rsidRPr="00062DD5">
        <w:rPr>
          <w:rFonts w:ascii="Times New Roman" w:hAnsi="Times New Roman" w:cs="Times New Roman"/>
          <w:color w:val="000000"/>
          <w:sz w:val="24"/>
          <w:szCs w:val="24"/>
        </w:rPr>
        <w:t xml:space="preserve">, B.T., Rotter, R.P., </w:t>
      </w:r>
      <w:proofErr w:type="spellStart"/>
      <w:r w:rsidRPr="00062DD5">
        <w:rPr>
          <w:rFonts w:ascii="Times New Roman" w:hAnsi="Times New Roman" w:cs="Times New Roman"/>
          <w:color w:val="000000"/>
          <w:sz w:val="24"/>
          <w:szCs w:val="24"/>
        </w:rPr>
        <w:t>Hengsdijk</w:t>
      </w:r>
      <w:proofErr w:type="spellEnd"/>
      <w:r w:rsidRPr="00062DD5">
        <w:rPr>
          <w:rFonts w:ascii="Times New Roman" w:hAnsi="Times New Roman" w:cs="Times New Roman"/>
          <w:color w:val="000000"/>
          <w:sz w:val="24"/>
          <w:szCs w:val="24"/>
        </w:rPr>
        <w:t xml:space="preserve">, H., </w:t>
      </w:r>
      <w:proofErr w:type="spellStart"/>
      <w:r w:rsidRPr="00062DD5">
        <w:rPr>
          <w:rFonts w:ascii="Times New Roman" w:hAnsi="Times New Roman" w:cs="Times New Roman"/>
          <w:color w:val="000000"/>
          <w:sz w:val="24"/>
          <w:szCs w:val="24"/>
        </w:rPr>
        <w:t>Asseng</w:t>
      </w:r>
      <w:proofErr w:type="spellEnd"/>
      <w:r w:rsidRPr="00062DD5">
        <w:rPr>
          <w:rFonts w:ascii="Times New Roman" w:hAnsi="Times New Roman" w:cs="Times New Roman"/>
          <w:color w:val="000000"/>
          <w:sz w:val="24"/>
          <w:szCs w:val="24"/>
        </w:rPr>
        <w:t xml:space="preserve">, S., Van </w:t>
      </w:r>
      <w:proofErr w:type="spellStart"/>
      <w:r w:rsidRPr="00062DD5">
        <w:rPr>
          <w:rFonts w:ascii="Times New Roman" w:hAnsi="Times New Roman" w:cs="Times New Roman"/>
          <w:color w:val="000000"/>
          <w:sz w:val="24"/>
          <w:szCs w:val="24"/>
        </w:rPr>
        <w:t>Ittersum</w:t>
      </w:r>
      <w:proofErr w:type="spellEnd"/>
      <w:r w:rsidRPr="00062DD5">
        <w:rPr>
          <w:rFonts w:ascii="Times New Roman" w:hAnsi="Times New Roman" w:cs="Times New Roman"/>
          <w:color w:val="000000"/>
          <w:sz w:val="24"/>
          <w:szCs w:val="24"/>
        </w:rPr>
        <w:t xml:space="preserve">, M.K., </w:t>
      </w:r>
      <w:proofErr w:type="spellStart"/>
      <w:r w:rsidRPr="00062DD5">
        <w:rPr>
          <w:rFonts w:ascii="Times New Roman" w:hAnsi="Times New Roman" w:cs="Times New Roman"/>
          <w:color w:val="000000"/>
          <w:sz w:val="24"/>
          <w:szCs w:val="24"/>
        </w:rPr>
        <w:t>Kahiluoto</w:t>
      </w:r>
      <w:proofErr w:type="spellEnd"/>
      <w:r w:rsidRPr="00062DD5">
        <w:rPr>
          <w:rFonts w:ascii="Times New Roman" w:hAnsi="Times New Roman" w:cs="Times New Roman"/>
          <w:color w:val="000000"/>
          <w:sz w:val="24"/>
          <w:szCs w:val="24"/>
        </w:rPr>
        <w:t xml:space="preserve">, H., Van </w:t>
      </w:r>
      <w:proofErr w:type="spellStart"/>
      <w:r w:rsidRPr="00062DD5">
        <w:rPr>
          <w:rFonts w:ascii="Times New Roman" w:hAnsi="Times New Roman" w:cs="Times New Roman"/>
          <w:color w:val="000000"/>
          <w:sz w:val="24"/>
          <w:szCs w:val="24"/>
        </w:rPr>
        <w:t>Keulen</w:t>
      </w:r>
      <w:proofErr w:type="spellEnd"/>
      <w:r w:rsidRPr="00062DD5">
        <w:rPr>
          <w:rFonts w:ascii="Times New Roman" w:hAnsi="Times New Roman" w:cs="Times New Roman"/>
          <w:color w:val="000000"/>
          <w:sz w:val="24"/>
          <w:szCs w:val="24"/>
        </w:rPr>
        <w:t xml:space="preserve">, H.(2014). Climate variability and change in the Central Rift Valley of Ethiopia: challenges for </w:t>
      </w:r>
      <w:proofErr w:type="spellStart"/>
      <w:r w:rsidRPr="00062DD5">
        <w:rPr>
          <w:rFonts w:ascii="Times New Roman" w:hAnsi="Times New Roman" w:cs="Times New Roman"/>
          <w:color w:val="000000"/>
          <w:sz w:val="24"/>
          <w:szCs w:val="24"/>
        </w:rPr>
        <w:t>rainfedcrop</w:t>
      </w:r>
      <w:proofErr w:type="spellEnd"/>
      <w:r w:rsidRPr="00062DD5">
        <w:rPr>
          <w:rFonts w:ascii="Times New Roman" w:hAnsi="Times New Roman" w:cs="Times New Roman"/>
          <w:color w:val="000000"/>
          <w:sz w:val="24"/>
          <w:szCs w:val="24"/>
        </w:rPr>
        <w:t xml:space="preserve"> production. </w:t>
      </w:r>
      <w:r w:rsidRPr="00062DD5">
        <w:rPr>
          <w:rFonts w:ascii="Times New Roman" w:hAnsi="Times New Roman" w:cs="Times New Roman"/>
          <w:i/>
          <w:iCs/>
          <w:color w:val="000000"/>
          <w:sz w:val="24"/>
          <w:szCs w:val="24"/>
        </w:rPr>
        <w:t>Journal of Agricultural Science</w:t>
      </w:r>
      <w:r w:rsidR="00A61D7A">
        <w:rPr>
          <w:rFonts w:ascii="Times New Roman" w:hAnsi="Times New Roman" w:cs="Times New Roman"/>
          <w:color w:val="000000"/>
          <w:sz w:val="24"/>
          <w:szCs w:val="24"/>
        </w:rPr>
        <w:t>, (2014), 152, 58–74.</w:t>
      </w:r>
      <w:r w:rsidRPr="00062DD5">
        <w:rPr>
          <w:rFonts w:ascii="Times New Roman" w:hAnsi="Times New Roman" w:cs="Times New Roman"/>
          <w:color w:val="000000"/>
          <w:sz w:val="24"/>
          <w:szCs w:val="24"/>
        </w:rPr>
        <w:t>DOI:10.1017/S0021859612000986</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Kassie</w:t>
      </w:r>
      <w:proofErr w:type="spellEnd"/>
      <w:r w:rsidRPr="00062DD5">
        <w:rPr>
          <w:rFonts w:ascii="Times New Roman" w:hAnsi="Times New Roman" w:cs="Times New Roman"/>
          <w:bCs/>
          <w:iCs/>
          <w:color w:val="000000"/>
          <w:sz w:val="24"/>
          <w:szCs w:val="24"/>
        </w:rPr>
        <w:t xml:space="preserve">, M., Stage, J., </w:t>
      </w:r>
      <w:proofErr w:type="spellStart"/>
      <w:r w:rsidRPr="00062DD5">
        <w:rPr>
          <w:rFonts w:ascii="Times New Roman" w:hAnsi="Times New Roman" w:cs="Times New Roman"/>
          <w:bCs/>
          <w:iCs/>
          <w:color w:val="000000"/>
          <w:sz w:val="24"/>
          <w:szCs w:val="24"/>
        </w:rPr>
        <w:t>Teklewold</w:t>
      </w:r>
      <w:proofErr w:type="spellEnd"/>
      <w:r w:rsidRPr="00062DD5">
        <w:rPr>
          <w:rFonts w:ascii="Times New Roman" w:hAnsi="Times New Roman" w:cs="Times New Roman"/>
          <w:bCs/>
          <w:iCs/>
          <w:color w:val="000000"/>
          <w:sz w:val="24"/>
          <w:szCs w:val="24"/>
        </w:rPr>
        <w:t xml:space="preserve">, H., &amp; </w:t>
      </w:r>
      <w:proofErr w:type="spellStart"/>
      <w:r w:rsidRPr="00062DD5">
        <w:rPr>
          <w:rFonts w:ascii="Times New Roman" w:hAnsi="Times New Roman" w:cs="Times New Roman"/>
          <w:bCs/>
          <w:iCs/>
          <w:color w:val="000000"/>
          <w:sz w:val="24"/>
          <w:szCs w:val="24"/>
        </w:rPr>
        <w:t>Erenstein</w:t>
      </w:r>
      <w:proofErr w:type="spellEnd"/>
      <w:r w:rsidRPr="00062DD5">
        <w:rPr>
          <w:rFonts w:ascii="Times New Roman" w:hAnsi="Times New Roman" w:cs="Times New Roman"/>
          <w:bCs/>
          <w:iCs/>
          <w:color w:val="000000"/>
          <w:sz w:val="24"/>
          <w:szCs w:val="24"/>
        </w:rPr>
        <w:t>, O. (2015). Gendered food security in rural Malawi: why is women’s food security status lower? Food Security, 7(6), 1299-1320.</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Lemesa</w:t>
      </w:r>
      <w:proofErr w:type="spellEnd"/>
      <w:r w:rsidRPr="00062DD5">
        <w:rPr>
          <w:rFonts w:ascii="Times New Roman" w:hAnsi="Times New Roman" w:cs="Times New Roman"/>
          <w:bCs/>
          <w:iCs/>
          <w:color w:val="000000"/>
          <w:sz w:val="24"/>
          <w:szCs w:val="24"/>
        </w:rPr>
        <w:t xml:space="preserve"> F, </w:t>
      </w:r>
      <w:proofErr w:type="spellStart"/>
      <w:r w:rsidRPr="00062DD5">
        <w:rPr>
          <w:rFonts w:ascii="Times New Roman" w:hAnsi="Times New Roman" w:cs="Times New Roman"/>
          <w:bCs/>
          <w:iCs/>
          <w:color w:val="000000"/>
          <w:sz w:val="24"/>
          <w:szCs w:val="24"/>
        </w:rPr>
        <w:t>Berecha</w:t>
      </w:r>
      <w:proofErr w:type="spellEnd"/>
      <w:r w:rsidRPr="00062DD5">
        <w:rPr>
          <w:rFonts w:ascii="Times New Roman" w:hAnsi="Times New Roman" w:cs="Times New Roman"/>
          <w:bCs/>
          <w:iCs/>
          <w:color w:val="000000"/>
          <w:sz w:val="24"/>
          <w:szCs w:val="24"/>
        </w:rPr>
        <w:t xml:space="preserve"> G, </w:t>
      </w:r>
      <w:proofErr w:type="spellStart"/>
      <w:r w:rsidRPr="00062DD5">
        <w:rPr>
          <w:rFonts w:ascii="Times New Roman" w:hAnsi="Times New Roman" w:cs="Times New Roman"/>
          <w:bCs/>
          <w:iCs/>
          <w:color w:val="000000"/>
          <w:sz w:val="24"/>
          <w:szCs w:val="24"/>
        </w:rPr>
        <w:t>Mitiku</w:t>
      </w:r>
      <w:proofErr w:type="spellEnd"/>
      <w:r w:rsidRPr="00062DD5">
        <w:rPr>
          <w:rFonts w:ascii="Times New Roman" w:hAnsi="Times New Roman" w:cs="Times New Roman"/>
          <w:bCs/>
          <w:iCs/>
          <w:color w:val="000000"/>
          <w:sz w:val="24"/>
          <w:szCs w:val="24"/>
        </w:rPr>
        <w:t xml:space="preserve"> F, </w:t>
      </w:r>
      <w:proofErr w:type="spellStart"/>
      <w:r w:rsidRPr="00062DD5">
        <w:rPr>
          <w:rFonts w:ascii="Times New Roman" w:hAnsi="Times New Roman" w:cs="Times New Roman"/>
          <w:bCs/>
          <w:iCs/>
          <w:color w:val="000000"/>
          <w:sz w:val="24"/>
          <w:szCs w:val="24"/>
        </w:rPr>
        <w:t>Eneyew</w:t>
      </w:r>
      <w:proofErr w:type="spellEnd"/>
      <w:r w:rsidRPr="00062DD5">
        <w:rPr>
          <w:rFonts w:ascii="Times New Roman" w:hAnsi="Times New Roman" w:cs="Times New Roman"/>
          <w:bCs/>
          <w:iCs/>
          <w:color w:val="000000"/>
          <w:sz w:val="24"/>
          <w:szCs w:val="24"/>
        </w:rPr>
        <w:t xml:space="preserve"> A </w:t>
      </w:r>
      <w:r w:rsidR="00A61D7A">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(2017). Why Does Food Insecurity Persist In Ethiopia? Trends, Challenges and Prospects of Food Security In Ethiopia. Journal Of Development And Agricultural Economics.  Retrieved from https://academicjournals.org/journal/JDAE/articleabstract/009821566628</w:t>
      </w:r>
    </w:p>
    <w:p w:rsidR="00D242F8" w:rsidRPr="00062DD5" w:rsidRDefault="00D242F8" w:rsidP="00C42268">
      <w:pPr>
        <w:ind w:left="785" w:hangingChars="327" w:hanging="785"/>
        <w:jc w:val="both"/>
        <w:rPr>
          <w:rFonts w:ascii="Times New Roman" w:hAnsi="Times New Roman" w:cs="Times New Roman"/>
          <w:bCs/>
          <w:iCs/>
          <w:sz w:val="24"/>
          <w:szCs w:val="24"/>
        </w:rPr>
      </w:pPr>
      <w:r w:rsidRPr="00062DD5">
        <w:rPr>
          <w:rFonts w:ascii="Times New Roman" w:hAnsi="Times New Roman" w:cs="Times New Roman"/>
          <w:bCs/>
          <w:iCs/>
          <w:color w:val="000000"/>
          <w:sz w:val="24"/>
          <w:szCs w:val="24"/>
        </w:rPr>
        <w:t xml:space="preserve">Lemma Z. &amp; </w:t>
      </w:r>
      <w:proofErr w:type="spellStart"/>
      <w:r w:rsidRPr="00062DD5">
        <w:rPr>
          <w:rFonts w:ascii="Times New Roman" w:hAnsi="Times New Roman" w:cs="Times New Roman"/>
          <w:bCs/>
          <w:iCs/>
          <w:color w:val="000000"/>
          <w:sz w:val="24"/>
          <w:szCs w:val="24"/>
        </w:rPr>
        <w:t>Wondimagegn</w:t>
      </w:r>
      <w:proofErr w:type="spellEnd"/>
      <w:r w:rsidRPr="00062DD5">
        <w:rPr>
          <w:rFonts w:ascii="Times New Roman" w:hAnsi="Times New Roman" w:cs="Times New Roman"/>
          <w:bCs/>
          <w:iCs/>
          <w:color w:val="000000"/>
          <w:sz w:val="24"/>
          <w:szCs w:val="24"/>
        </w:rPr>
        <w:t xml:space="preserve"> M. (2014).</w:t>
      </w:r>
      <w:r w:rsidR="00504520">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 xml:space="preserve">Smallholders‟ Vulnerability to Food Insecurity and Coping Strategies: In the face of climate change, East </w:t>
      </w:r>
      <w:proofErr w:type="spellStart"/>
      <w:r w:rsidRPr="00062DD5">
        <w:rPr>
          <w:rFonts w:ascii="Times New Roman" w:hAnsi="Times New Roman" w:cs="Times New Roman"/>
          <w:bCs/>
          <w:iCs/>
          <w:color w:val="000000"/>
          <w:sz w:val="24"/>
          <w:szCs w:val="24"/>
        </w:rPr>
        <w:t>Hararghe</w:t>
      </w:r>
      <w:proofErr w:type="spellEnd"/>
      <w:r w:rsidRPr="00062DD5">
        <w:rPr>
          <w:rFonts w:ascii="Times New Roman" w:hAnsi="Times New Roman" w:cs="Times New Roman"/>
          <w:bCs/>
          <w:iCs/>
          <w:color w:val="000000"/>
          <w:sz w:val="24"/>
          <w:szCs w:val="24"/>
        </w:rPr>
        <w:t xml:space="preserve">, Ethiopia. Journal of </w:t>
      </w:r>
      <w:r w:rsidRPr="00062DD5">
        <w:rPr>
          <w:rFonts w:ascii="Times New Roman" w:hAnsi="Times New Roman" w:cs="Times New Roman"/>
          <w:bCs/>
          <w:iCs/>
          <w:sz w:val="24"/>
          <w:szCs w:val="24"/>
        </w:rPr>
        <w:t>Economics and Sustainable Development www.iiste.org, Vol.5, No.24</w:t>
      </w:r>
    </w:p>
    <w:p w:rsidR="00D242F8" w:rsidRPr="00062DD5" w:rsidRDefault="00D242F8" w:rsidP="00C42268">
      <w:pPr>
        <w:ind w:left="785" w:hangingChars="327" w:hanging="785"/>
        <w:jc w:val="both"/>
        <w:rPr>
          <w:rFonts w:ascii="Times New Roman" w:hAnsi="Times New Roman" w:cs="Times New Roman"/>
          <w:bCs/>
          <w:iCs/>
          <w:sz w:val="24"/>
          <w:szCs w:val="24"/>
        </w:rPr>
      </w:pPr>
      <w:r w:rsidRPr="00062DD5">
        <w:rPr>
          <w:rFonts w:ascii="Times New Roman" w:hAnsi="Times New Roman" w:cs="Times New Roman"/>
          <w:bCs/>
          <w:iCs/>
          <w:sz w:val="24"/>
          <w:szCs w:val="24"/>
        </w:rPr>
        <w:t>Little, P</w:t>
      </w:r>
      <w:r w:rsidR="00504520">
        <w:rPr>
          <w:rFonts w:ascii="Times New Roman" w:hAnsi="Times New Roman" w:cs="Times New Roman"/>
          <w:bCs/>
          <w:iCs/>
          <w:sz w:val="24"/>
          <w:szCs w:val="24"/>
        </w:rPr>
        <w:t xml:space="preserve">. D. Stone, M. Priscilla. (2006). </w:t>
      </w:r>
      <w:r w:rsidRPr="00062DD5">
        <w:rPr>
          <w:rFonts w:ascii="Times New Roman" w:hAnsi="Times New Roman" w:cs="Times New Roman"/>
          <w:bCs/>
          <w:iCs/>
          <w:sz w:val="24"/>
          <w:szCs w:val="24"/>
        </w:rPr>
        <w:t xml:space="preserve">Moving in place': Drought and poverty dynamics in South </w:t>
      </w:r>
      <w:proofErr w:type="spellStart"/>
      <w:r w:rsidRPr="00062DD5">
        <w:rPr>
          <w:rFonts w:ascii="Times New Roman" w:hAnsi="Times New Roman" w:cs="Times New Roman"/>
          <w:bCs/>
          <w:iCs/>
          <w:sz w:val="24"/>
          <w:szCs w:val="24"/>
        </w:rPr>
        <w:t>Wälo</w:t>
      </w:r>
      <w:proofErr w:type="spellEnd"/>
      <w:r w:rsidRPr="00062DD5">
        <w:rPr>
          <w:rFonts w:ascii="Times New Roman" w:hAnsi="Times New Roman" w:cs="Times New Roman"/>
          <w:bCs/>
          <w:iCs/>
          <w:sz w:val="24"/>
          <w:szCs w:val="24"/>
        </w:rPr>
        <w:t>, Ethiopia', Journal of Development Studies, 42: 2, 200 — 225 Rutledge, Taylor and Francis group.</w:t>
      </w:r>
    </w:p>
    <w:p w:rsidR="00D242F8" w:rsidRPr="00062DD5" w:rsidRDefault="00D242F8" w:rsidP="00C42268">
      <w:pPr>
        <w:ind w:left="785" w:hangingChars="327" w:hanging="785"/>
        <w:jc w:val="both"/>
        <w:rPr>
          <w:rFonts w:ascii="Times New Roman" w:hAnsi="Times New Roman" w:cs="Times New Roman"/>
          <w:bCs/>
          <w:iCs/>
          <w:sz w:val="24"/>
          <w:szCs w:val="24"/>
        </w:rPr>
      </w:pPr>
      <w:r w:rsidRPr="00062DD5">
        <w:rPr>
          <w:rFonts w:ascii="Times New Roman" w:hAnsi="Times New Roman" w:cs="Times New Roman"/>
          <w:bCs/>
          <w:iCs/>
          <w:sz w:val="24"/>
          <w:szCs w:val="24"/>
        </w:rPr>
        <w:t xml:space="preserve">M. </w:t>
      </w:r>
      <w:proofErr w:type="spellStart"/>
      <w:r w:rsidRPr="00062DD5">
        <w:rPr>
          <w:rFonts w:ascii="Times New Roman" w:hAnsi="Times New Roman" w:cs="Times New Roman"/>
          <w:bCs/>
          <w:iCs/>
          <w:sz w:val="24"/>
          <w:szCs w:val="24"/>
        </w:rPr>
        <w:t>Abi</w:t>
      </w:r>
      <w:proofErr w:type="spellEnd"/>
      <w:r w:rsidRPr="00062DD5">
        <w:rPr>
          <w:rFonts w:ascii="Times New Roman" w:hAnsi="Times New Roman" w:cs="Times New Roman"/>
          <w:bCs/>
          <w:iCs/>
          <w:sz w:val="24"/>
          <w:szCs w:val="24"/>
        </w:rPr>
        <w:t xml:space="preserve"> and D. </w:t>
      </w:r>
      <w:proofErr w:type="spellStart"/>
      <w:r w:rsidRPr="00062DD5">
        <w:rPr>
          <w:rFonts w:ascii="Times New Roman" w:hAnsi="Times New Roman" w:cs="Times New Roman"/>
          <w:bCs/>
          <w:iCs/>
          <w:sz w:val="24"/>
          <w:szCs w:val="24"/>
        </w:rPr>
        <w:t>Tolossa</w:t>
      </w:r>
      <w:proofErr w:type="spellEnd"/>
      <w:r w:rsidRPr="00062DD5">
        <w:rPr>
          <w:rFonts w:ascii="Times New Roman" w:hAnsi="Times New Roman" w:cs="Times New Roman"/>
          <w:bCs/>
          <w:iCs/>
          <w:sz w:val="24"/>
          <w:szCs w:val="24"/>
        </w:rPr>
        <w:t>,</w:t>
      </w:r>
      <w:r w:rsidR="002B6CBC" w:rsidRPr="002B6CBC">
        <w:rPr>
          <w:rFonts w:ascii="Times New Roman" w:hAnsi="Times New Roman" w:cs="Times New Roman"/>
          <w:bCs/>
          <w:iCs/>
          <w:sz w:val="24"/>
          <w:szCs w:val="24"/>
        </w:rPr>
        <w:t xml:space="preserve"> </w:t>
      </w:r>
      <w:r w:rsidR="002B6CBC">
        <w:rPr>
          <w:rFonts w:ascii="Times New Roman" w:hAnsi="Times New Roman" w:cs="Times New Roman"/>
          <w:bCs/>
          <w:iCs/>
          <w:sz w:val="24"/>
          <w:szCs w:val="24"/>
        </w:rPr>
        <w:t>(</w:t>
      </w:r>
      <w:r w:rsidR="002B6CBC" w:rsidRPr="00062DD5">
        <w:rPr>
          <w:rFonts w:ascii="Times New Roman" w:hAnsi="Times New Roman" w:cs="Times New Roman"/>
          <w:bCs/>
          <w:iCs/>
          <w:sz w:val="24"/>
          <w:szCs w:val="24"/>
        </w:rPr>
        <w:t>2015</w:t>
      </w:r>
      <w:r w:rsidR="002B6CBC">
        <w:rPr>
          <w:rFonts w:ascii="Times New Roman" w:hAnsi="Times New Roman" w:cs="Times New Roman"/>
          <w:bCs/>
          <w:iCs/>
          <w:sz w:val="24"/>
          <w:szCs w:val="24"/>
        </w:rPr>
        <w:t>).</w:t>
      </w:r>
      <w:r w:rsidRPr="00062DD5">
        <w:rPr>
          <w:rFonts w:ascii="Times New Roman" w:hAnsi="Times New Roman" w:cs="Times New Roman"/>
          <w:bCs/>
          <w:iCs/>
          <w:sz w:val="24"/>
          <w:szCs w:val="24"/>
        </w:rPr>
        <w:t xml:space="preserve"> “Household food security status and its determinants in </w:t>
      </w:r>
      <w:proofErr w:type="spellStart"/>
      <w:r w:rsidRPr="00062DD5">
        <w:rPr>
          <w:rFonts w:ascii="Times New Roman" w:hAnsi="Times New Roman" w:cs="Times New Roman"/>
          <w:bCs/>
          <w:iCs/>
          <w:sz w:val="24"/>
          <w:szCs w:val="24"/>
        </w:rPr>
        <w:t>girar</w:t>
      </w:r>
      <w:proofErr w:type="spellEnd"/>
      <w:r w:rsidRPr="00062DD5">
        <w:rPr>
          <w:rFonts w:ascii="Times New Roman" w:hAnsi="Times New Roman" w:cs="Times New Roman"/>
          <w:bCs/>
          <w:iCs/>
          <w:sz w:val="24"/>
          <w:szCs w:val="24"/>
        </w:rPr>
        <w:t xml:space="preserve"> </w:t>
      </w:r>
      <w:proofErr w:type="spellStart"/>
      <w:r w:rsidRPr="00062DD5">
        <w:rPr>
          <w:rFonts w:ascii="Times New Roman" w:hAnsi="Times New Roman" w:cs="Times New Roman"/>
          <w:bCs/>
          <w:iCs/>
          <w:sz w:val="24"/>
          <w:szCs w:val="24"/>
        </w:rPr>
        <w:t>jarso</w:t>
      </w:r>
      <w:proofErr w:type="spellEnd"/>
      <w:r w:rsidRPr="00062DD5">
        <w:rPr>
          <w:rFonts w:ascii="Times New Roman" w:hAnsi="Times New Roman" w:cs="Times New Roman"/>
          <w:bCs/>
          <w:iCs/>
          <w:sz w:val="24"/>
          <w:szCs w:val="24"/>
        </w:rPr>
        <w:t xml:space="preserve"> </w:t>
      </w:r>
      <w:proofErr w:type="spellStart"/>
      <w:r w:rsidRPr="00062DD5">
        <w:rPr>
          <w:rFonts w:ascii="Times New Roman" w:hAnsi="Times New Roman" w:cs="Times New Roman"/>
          <w:bCs/>
          <w:iCs/>
          <w:sz w:val="24"/>
          <w:szCs w:val="24"/>
        </w:rPr>
        <w:t>woreda</w:t>
      </w:r>
      <w:proofErr w:type="spellEnd"/>
      <w:r w:rsidRPr="00062DD5">
        <w:rPr>
          <w:rFonts w:ascii="Times New Roman" w:hAnsi="Times New Roman" w:cs="Times New Roman"/>
          <w:bCs/>
          <w:iCs/>
          <w:sz w:val="24"/>
          <w:szCs w:val="24"/>
        </w:rPr>
        <w:t xml:space="preserve">, north </w:t>
      </w:r>
      <w:proofErr w:type="spellStart"/>
      <w:r w:rsidRPr="00062DD5">
        <w:rPr>
          <w:rFonts w:ascii="Times New Roman" w:hAnsi="Times New Roman" w:cs="Times New Roman"/>
          <w:bCs/>
          <w:iCs/>
          <w:sz w:val="24"/>
          <w:szCs w:val="24"/>
        </w:rPr>
        <w:t>Shewa</w:t>
      </w:r>
      <w:proofErr w:type="spellEnd"/>
      <w:r w:rsidRPr="00062DD5">
        <w:rPr>
          <w:rFonts w:ascii="Times New Roman" w:hAnsi="Times New Roman" w:cs="Times New Roman"/>
          <w:bCs/>
          <w:iCs/>
          <w:sz w:val="24"/>
          <w:szCs w:val="24"/>
        </w:rPr>
        <w:t xml:space="preserve"> zone of </w:t>
      </w:r>
      <w:proofErr w:type="spellStart"/>
      <w:r w:rsidRPr="00062DD5">
        <w:rPr>
          <w:rFonts w:ascii="Times New Roman" w:hAnsi="Times New Roman" w:cs="Times New Roman"/>
          <w:bCs/>
          <w:iCs/>
          <w:sz w:val="24"/>
          <w:szCs w:val="24"/>
        </w:rPr>
        <w:t>oromia</w:t>
      </w:r>
      <w:proofErr w:type="spellEnd"/>
      <w:r w:rsidRPr="00062DD5">
        <w:rPr>
          <w:rFonts w:ascii="Times New Roman" w:hAnsi="Times New Roman" w:cs="Times New Roman"/>
          <w:bCs/>
          <w:iCs/>
          <w:sz w:val="24"/>
          <w:szCs w:val="24"/>
        </w:rPr>
        <w:t xml:space="preserve"> region, Ethiopia,” Journal of Sustainable Development in Africa, vol. 17, no. 7, pp. 118–137, 2015.</w:t>
      </w:r>
    </w:p>
    <w:p w:rsidR="00AD130C" w:rsidRPr="00062DD5" w:rsidRDefault="00D242F8" w:rsidP="00C42268">
      <w:pPr>
        <w:ind w:left="785" w:hangingChars="327" w:hanging="785"/>
        <w:jc w:val="both"/>
        <w:rPr>
          <w:rFonts w:ascii="Times New Roman" w:hAnsi="Times New Roman" w:cs="Times New Roman"/>
          <w:bCs/>
          <w:iCs/>
          <w:sz w:val="24"/>
          <w:szCs w:val="24"/>
        </w:rPr>
      </w:pPr>
      <w:r w:rsidRPr="00062DD5">
        <w:rPr>
          <w:rFonts w:ascii="Times New Roman" w:hAnsi="Times New Roman" w:cs="Times New Roman"/>
          <w:bCs/>
          <w:iCs/>
          <w:sz w:val="24"/>
          <w:szCs w:val="24"/>
        </w:rPr>
        <w:t xml:space="preserve">M. Belay and M. </w:t>
      </w:r>
      <w:proofErr w:type="spellStart"/>
      <w:r w:rsidRPr="00062DD5">
        <w:rPr>
          <w:rFonts w:ascii="Times New Roman" w:hAnsi="Times New Roman" w:cs="Times New Roman"/>
          <w:bCs/>
          <w:iCs/>
          <w:sz w:val="24"/>
          <w:szCs w:val="24"/>
        </w:rPr>
        <w:t>Mengiste</w:t>
      </w:r>
      <w:proofErr w:type="spellEnd"/>
      <w:r w:rsidRPr="00062DD5">
        <w:rPr>
          <w:rFonts w:ascii="Times New Roman" w:hAnsi="Times New Roman" w:cs="Times New Roman"/>
          <w:bCs/>
          <w:iCs/>
          <w:sz w:val="24"/>
          <w:szCs w:val="24"/>
        </w:rPr>
        <w:t xml:space="preserve">, </w:t>
      </w:r>
      <w:r w:rsidR="002B6CBC">
        <w:rPr>
          <w:rFonts w:ascii="Times New Roman" w:hAnsi="Times New Roman" w:cs="Times New Roman"/>
          <w:bCs/>
          <w:iCs/>
          <w:sz w:val="24"/>
          <w:szCs w:val="24"/>
        </w:rPr>
        <w:t>(</w:t>
      </w:r>
      <w:r w:rsidR="002B6CBC" w:rsidRPr="00062DD5">
        <w:rPr>
          <w:rFonts w:ascii="Times New Roman" w:hAnsi="Times New Roman" w:cs="Times New Roman"/>
          <w:bCs/>
          <w:iCs/>
          <w:sz w:val="24"/>
          <w:szCs w:val="24"/>
        </w:rPr>
        <w:t>2021</w:t>
      </w:r>
      <w:r w:rsidR="002B6CBC">
        <w:rPr>
          <w:rFonts w:ascii="Times New Roman" w:hAnsi="Times New Roman" w:cs="Times New Roman"/>
          <w:bCs/>
          <w:iCs/>
          <w:sz w:val="24"/>
          <w:szCs w:val="24"/>
        </w:rPr>
        <w:t>).</w:t>
      </w:r>
      <w:r w:rsidRPr="00062DD5">
        <w:rPr>
          <w:rFonts w:ascii="Times New Roman" w:hAnsi="Times New Roman" w:cs="Times New Roman"/>
          <w:bCs/>
          <w:iCs/>
          <w:sz w:val="24"/>
          <w:szCs w:val="24"/>
        </w:rPr>
        <w:t xml:space="preserve">“The ex-post impact of agricultural technology adoption on poverty: evidence from north </w:t>
      </w:r>
      <w:proofErr w:type="spellStart"/>
      <w:r w:rsidRPr="00062DD5">
        <w:rPr>
          <w:rFonts w:ascii="Times New Roman" w:hAnsi="Times New Roman" w:cs="Times New Roman"/>
          <w:bCs/>
          <w:iCs/>
          <w:sz w:val="24"/>
          <w:szCs w:val="24"/>
        </w:rPr>
        <w:t>Shewa</w:t>
      </w:r>
      <w:proofErr w:type="spellEnd"/>
      <w:r w:rsidRPr="00062DD5">
        <w:rPr>
          <w:rFonts w:ascii="Times New Roman" w:hAnsi="Times New Roman" w:cs="Times New Roman"/>
          <w:bCs/>
          <w:iCs/>
          <w:sz w:val="24"/>
          <w:szCs w:val="24"/>
        </w:rPr>
        <w:t xml:space="preserve"> zone of </w:t>
      </w:r>
      <w:proofErr w:type="spellStart"/>
      <w:r w:rsidRPr="00062DD5">
        <w:rPr>
          <w:rFonts w:ascii="Times New Roman" w:hAnsi="Times New Roman" w:cs="Times New Roman"/>
          <w:bCs/>
          <w:iCs/>
          <w:sz w:val="24"/>
          <w:szCs w:val="24"/>
        </w:rPr>
        <w:t>Amhara</w:t>
      </w:r>
      <w:proofErr w:type="spellEnd"/>
      <w:r w:rsidRPr="00062DD5">
        <w:rPr>
          <w:rFonts w:ascii="Times New Roman" w:hAnsi="Times New Roman" w:cs="Times New Roman"/>
          <w:bCs/>
          <w:iCs/>
          <w:sz w:val="24"/>
          <w:szCs w:val="24"/>
        </w:rPr>
        <w:t xml:space="preserve"> region, Ethiopia,” International Journal of Finance &amp; E</w:t>
      </w:r>
      <w:r w:rsidR="004A5161" w:rsidRPr="00062DD5">
        <w:rPr>
          <w:rFonts w:ascii="Times New Roman" w:hAnsi="Times New Roman" w:cs="Times New Roman"/>
          <w:bCs/>
          <w:iCs/>
          <w:sz w:val="24"/>
          <w:szCs w:val="24"/>
        </w:rPr>
        <w:t>conomics, vol. 25, no. 4, 2021.</w:t>
      </w:r>
    </w:p>
    <w:p w:rsidR="00AD130C" w:rsidRPr="00062DD5" w:rsidRDefault="00AD130C" w:rsidP="00C42268">
      <w:pPr>
        <w:spacing w:after="0"/>
        <w:ind w:left="785" w:hangingChars="327" w:hanging="785"/>
        <w:jc w:val="both"/>
        <w:rPr>
          <w:rFonts w:ascii="Times New Roman" w:hAnsi="Times New Roman" w:cs="Times New Roman"/>
          <w:sz w:val="24"/>
          <w:szCs w:val="24"/>
        </w:rPr>
      </w:pPr>
      <w:proofErr w:type="spellStart"/>
      <w:r w:rsidRPr="00062DD5">
        <w:rPr>
          <w:rFonts w:ascii="Times New Roman" w:hAnsi="Times New Roman" w:cs="Times New Roman"/>
          <w:sz w:val="24"/>
          <w:szCs w:val="24"/>
        </w:rPr>
        <w:t>Messay</w:t>
      </w:r>
      <w:proofErr w:type="spellEnd"/>
      <w:r w:rsidRPr="00062DD5">
        <w:rPr>
          <w:rFonts w:ascii="Times New Roman" w:hAnsi="Times New Roman" w:cs="Times New Roman"/>
          <w:sz w:val="24"/>
          <w:szCs w:val="24"/>
        </w:rPr>
        <w:t xml:space="preserve"> </w:t>
      </w:r>
      <w:proofErr w:type="spellStart"/>
      <w:r w:rsidRPr="00062DD5">
        <w:rPr>
          <w:rFonts w:ascii="Times New Roman" w:hAnsi="Times New Roman" w:cs="Times New Roman"/>
          <w:sz w:val="24"/>
          <w:szCs w:val="24"/>
        </w:rPr>
        <w:t>Kebede</w:t>
      </w:r>
      <w:proofErr w:type="spellEnd"/>
      <w:r w:rsidRPr="00062DD5">
        <w:rPr>
          <w:rFonts w:ascii="Times New Roman" w:hAnsi="Times New Roman" w:cs="Times New Roman"/>
          <w:sz w:val="24"/>
          <w:szCs w:val="24"/>
        </w:rPr>
        <w:t xml:space="preserve">, (2009). The Gender Perspective of Household Food Security in </w:t>
      </w:r>
      <w:proofErr w:type="spellStart"/>
      <w:r w:rsidRPr="00062DD5">
        <w:rPr>
          <w:rFonts w:ascii="Times New Roman" w:hAnsi="Times New Roman" w:cs="Times New Roman"/>
          <w:sz w:val="24"/>
          <w:szCs w:val="24"/>
        </w:rPr>
        <w:t>Meskan</w:t>
      </w:r>
      <w:proofErr w:type="spellEnd"/>
      <w:r w:rsidRPr="00062DD5">
        <w:rPr>
          <w:rFonts w:ascii="Times New Roman" w:hAnsi="Times New Roman" w:cs="Times New Roman"/>
          <w:sz w:val="24"/>
          <w:szCs w:val="24"/>
        </w:rPr>
        <w:t xml:space="preserve"> District of the </w:t>
      </w:r>
      <w:proofErr w:type="spellStart"/>
      <w:r w:rsidRPr="00062DD5">
        <w:rPr>
          <w:rFonts w:ascii="Times New Roman" w:hAnsi="Times New Roman" w:cs="Times New Roman"/>
          <w:sz w:val="24"/>
          <w:szCs w:val="24"/>
        </w:rPr>
        <w:t>Gurage</w:t>
      </w:r>
      <w:proofErr w:type="spellEnd"/>
      <w:r w:rsidRPr="00062DD5">
        <w:rPr>
          <w:rFonts w:ascii="Times New Roman" w:hAnsi="Times New Roman" w:cs="Times New Roman"/>
          <w:sz w:val="24"/>
          <w:szCs w:val="24"/>
        </w:rPr>
        <w:t xml:space="preserve"> Zone , Southern Ethiopia, </w:t>
      </w:r>
      <w:r w:rsidRPr="00062DD5">
        <w:rPr>
          <w:rFonts w:ascii="Times New Roman" w:hAnsi="Times New Roman" w:cs="Times New Roman"/>
          <w:i/>
          <w:iCs/>
          <w:sz w:val="24"/>
          <w:szCs w:val="24"/>
        </w:rPr>
        <w:t>3</w:t>
      </w:r>
      <w:r w:rsidRPr="00062DD5">
        <w:rPr>
          <w:rFonts w:ascii="Times New Roman" w:hAnsi="Times New Roman" w:cs="Times New Roman"/>
          <w:sz w:val="24"/>
          <w:szCs w:val="24"/>
        </w:rPr>
        <w:t>(4), 31–47.</w:t>
      </w:r>
    </w:p>
    <w:p w:rsidR="00AD130C" w:rsidRPr="00B97E94" w:rsidRDefault="00AD130C" w:rsidP="00C42268">
      <w:pPr>
        <w:spacing w:after="0"/>
        <w:ind w:left="785" w:hangingChars="327" w:hanging="785"/>
        <w:jc w:val="both"/>
        <w:rPr>
          <w:rFonts w:ascii="Times New Roman" w:hAnsi="Times New Roman" w:cs="Times New Roman"/>
          <w:sz w:val="24"/>
          <w:szCs w:val="24"/>
        </w:rPr>
      </w:pPr>
      <w:proofErr w:type="spellStart"/>
      <w:r w:rsidRPr="00062DD5">
        <w:rPr>
          <w:rFonts w:ascii="Times New Roman" w:hAnsi="Times New Roman" w:cs="Times New Roman"/>
          <w:sz w:val="24"/>
          <w:szCs w:val="24"/>
        </w:rPr>
        <w:lastRenderedPageBreak/>
        <w:t>Misgana</w:t>
      </w:r>
      <w:proofErr w:type="spellEnd"/>
      <w:r w:rsidRPr="00062DD5">
        <w:rPr>
          <w:rFonts w:ascii="Times New Roman" w:hAnsi="Times New Roman" w:cs="Times New Roman"/>
          <w:sz w:val="24"/>
          <w:szCs w:val="24"/>
        </w:rPr>
        <w:t xml:space="preserve"> </w:t>
      </w:r>
      <w:proofErr w:type="spellStart"/>
      <w:r w:rsidRPr="00062DD5">
        <w:rPr>
          <w:rFonts w:ascii="Times New Roman" w:hAnsi="Times New Roman" w:cs="Times New Roman"/>
          <w:sz w:val="24"/>
          <w:szCs w:val="24"/>
        </w:rPr>
        <w:t>Asmelash</w:t>
      </w:r>
      <w:proofErr w:type="spellEnd"/>
      <w:r w:rsidRPr="00062DD5">
        <w:rPr>
          <w:rFonts w:ascii="Times New Roman" w:hAnsi="Times New Roman" w:cs="Times New Roman"/>
          <w:sz w:val="24"/>
          <w:szCs w:val="24"/>
        </w:rPr>
        <w:t xml:space="preserve">., (2014). Rural household food security status and its determinants : The </w:t>
      </w:r>
      <w:r w:rsidRPr="00062DD5">
        <w:rPr>
          <w:rFonts w:ascii="Times New Roman" w:hAnsi="Times New Roman" w:cs="Times New Roman"/>
          <w:color w:val="000000"/>
          <w:sz w:val="24"/>
          <w:szCs w:val="24"/>
        </w:rPr>
        <w:t xml:space="preserve">case of </w:t>
      </w:r>
      <w:proofErr w:type="spellStart"/>
      <w:r w:rsidRPr="00062DD5">
        <w:rPr>
          <w:rFonts w:ascii="Times New Roman" w:hAnsi="Times New Roman" w:cs="Times New Roman"/>
          <w:color w:val="000000"/>
          <w:sz w:val="24"/>
          <w:szCs w:val="24"/>
        </w:rPr>
        <w:t>Laelaymychew</w:t>
      </w:r>
      <w:proofErr w:type="spellEnd"/>
      <w:r w:rsidRPr="00062DD5">
        <w:rPr>
          <w:rFonts w:ascii="Times New Roman" w:hAnsi="Times New Roman" w:cs="Times New Roman"/>
          <w:color w:val="000000"/>
          <w:sz w:val="24"/>
          <w:szCs w:val="24"/>
        </w:rPr>
        <w:t xml:space="preserve"> </w:t>
      </w:r>
      <w:proofErr w:type="spellStart"/>
      <w:r w:rsidRPr="00062DD5">
        <w:rPr>
          <w:rFonts w:ascii="Times New Roman" w:hAnsi="Times New Roman" w:cs="Times New Roman"/>
          <w:color w:val="000000"/>
          <w:sz w:val="24"/>
          <w:szCs w:val="24"/>
        </w:rPr>
        <w:t>Woreda</w:t>
      </w:r>
      <w:proofErr w:type="spellEnd"/>
      <w:r w:rsidRPr="00062DD5">
        <w:rPr>
          <w:rFonts w:ascii="Times New Roman" w:hAnsi="Times New Roman" w:cs="Times New Roman"/>
          <w:color w:val="000000"/>
          <w:sz w:val="24"/>
          <w:szCs w:val="24"/>
        </w:rPr>
        <w:t xml:space="preserve"> , Central Zone of </w:t>
      </w:r>
      <w:proofErr w:type="spellStart"/>
      <w:r w:rsidRPr="00062DD5">
        <w:rPr>
          <w:rFonts w:ascii="Times New Roman" w:hAnsi="Times New Roman" w:cs="Times New Roman"/>
          <w:color w:val="000000"/>
          <w:sz w:val="24"/>
          <w:szCs w:val="24"/>
        </w:rPr>
        <w:t>Tigrai</w:t>
      </w:r>
      <w:proofErr w:type="spellEnd"/>
      <w:r w:rsidRPr="00062DD5">
        <w:rPr>
          <w:rFonts w:ascii="Times New Roman" w:hAnsi="Times New Roman" w:cs="Times New Roman"/>
          <w:color w:val="000000"/>
          <w:sz w:val="24"/>
          <w:szCs w:val="24"/>
        </w:rPr>
        <w:t xml:space="preserve"> , Ethiopia. </w:t>
      </w:r>
      <w:r w:rsidRPr="00062DD5">
        <w:rPr>
          <w:rFonts w:ascii="Times New Roman" w:hAnsi="Times New Roman" w:cs="Times New Roman"/>
          <w:i/>
          <w:iCs/>
          <w:color w:val="000000"/>
          <w:sz w:val="24"/>
          <w:szCs w:val="24"/>
        </w:rPr>
        <w:t>Journal of Agricultural</w:t>
      </w:r>
      <w:r w:rsidRPr="00062DD5">
        <w:rPr>
          <w:rFonts w:ascii="Times New Roman" w:hAnsi="Times New Roman" w:cs="Times New Roman"/>
          <w:color w:val="000000"/>
          <w:sz w:val="24"/>
          <w:szCs w:val="24"/>
        </w:rPr>
        <w:br/>
      </w:r>
      <w:r w:rsidRPr="00062DD5">
        <w:rPr>
          <w:rFonts w:ascii="Times New Roman" w:hAnsi="Times New Roman" w:cs="Times New Roman"/>
          <w:i/>
          <w:iCs/>
          <w:color w:val="000000"/>
          <w:sz w:val="24"/>
          <w:szCs w:val="24"/>
        </w:rPr>
        <w:t>Extension and Rural Development</w:t>
      </w:r>
      <w:r w:rsidRPr="00062DD5">
        <w:rPr>
          <w:rFonts w:ascii="Times New Roman" w:hAnsi="Times New Roman" w:cs="Times New Roman"/>
          <w:color w:val="000000"/>
          <w:sz w:val="24"/>
          <w:szCs w:val="24"/>
        </w:rPr>
        <w:t xml:space="preserve">, </w:t>
      </w:r>
      <w:r w:rsidRPr="00062DD5">
        <w:rPr>
          <w:rFonts w:ascii="Times New Roman" w:hAnsi="Times New Roman" w:cs="Times New Roman"/>
          <w:i/>
          <w:iCs/>
          <w:color w:val="000000"/>
          <w:sz w:val="24"/>
          <w:szCs w:val="24"/>
        </w:rPr>
        <w:t>6</w:t>
      </w:r>
      <w:r w:rsidRPr="00062DD5">
        <w:rPr>
          <w:rFonts w:ascii="Times New Roman" w:hAnsi="Times New Roman" w:cs="Times New Roman"/>
          <w:color w:val="000000"/>
          <w:sz w:val="24"/>
          <w:szCs w:val="24"/>
        </w:rPr>
        <w:t xml:space="preserve">(5), 162–167. </w:t>
      </w:r>
      <w:hyperlink r:id="rId24" w:history="1">
        <w:r w:rsidRPr="00B97E94">
          <w:rPr>
            <w:rStyle w:val="Hyperlink"/>
            <w:rFonts w:ascii="Times New Roman" w:hAnsi="Times New Roman" w:cs="Times New Roman"/>
            <w:color w:val="auto"/>
            <w:sz w:val="24"/>
            <w:szCs w:val="24"/>
          </w:rPr>
          <w:t>https://doi.org</w:t>
        </w:r>
      </w:hyperlink>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M. </w:t>
      </w:r>
      <w:proofErr w:type="spellStart"/>
      <w:r w:rsidRPr="00062DD5">
        <w:rPr>
          <w:rFonts w:ascii="Times New Roman" w:hAnsi="Times New Roman" w:cs="Times New Roman"/>
          <w:bCs/>
          <w:iCs/>
          <w:color w:val="000000"/>
          <w:sz w:val="24"/>
          <w:szCs w:val="24"/>
        </w:rPr>
        <w:t>Muche</w:t>
      </w:r>
      <w:proofErr w:type="spellEnd"/>
      <w:r w:rsidRPr="00062DD5">
        <w:rPr>
          <w:rFonts w:ascii="Times New Roman" w:hAnsi="Times New Roman" w:cs="Times New Roman"/>
          <w:bCs/>
          <w:iCs/>
          <w:color w:val="000000"/>
          <w:sz w:val="24"/>
          <w:szCs w:val="24"/>
        </w:rPr>
        <w:t xml:space="preserve">, B. </w:t>
      </w:r>
      <w:proofErr w:type="spellStart"/>
      <w:r w:rsidRPr="00062DD5">
        <w:rPr>
          <w:rFonts w:ascii="Times New Roman" w:hAnsi="Times New Roman" w:cs="Times New Roman"/>
          <w:bCs/>
          <w:iCs/>
          <w:color w:val="000000"/>
          <w:sz w:val="24"/>
          <w:szCs w:val="24"/>
        </w:rPr>
        <w:t>Endalew</w:t>
      </w:r>
      <w:proofErr w:type="spellEnd"/>
      <w:r w:rsidRPr="00062DD5">
        <w:rPr>
          <w:rFonts w:ascii="Times New Roman" w:hAnsi="Times New Roman" w:cs="Times New Roman"/>
          <w:bCs/>
          <w:iCs/>
          <w:color w:val="000000"/>
          <w:sz w:val="24"/>
          <w:szCs w:val="24"/>
        </w:rPr>
        <w:t xml:space="preserve">, and T. </w:t>
      </w:r>
      <w:proofErr w:type="spellStart"/>
      <w:r w:rsidRPr="00062DD5">
        <w:rPr>
          <w:rFonts w:ascii="Times New Roman" w:hAnsi="Times New Roman" w:cs="Times New Roman"/>
          <w:bCs/>
          <w:iCs/>
          <w:color w:val="000000"/>
          <w:sz w:val="24"/>
          <w:szCs w:val="24"/>
        </w:rPr>
        <w:t>Koricho</w:t>
      </w:r>
      <w:proofErr w:type="spellEnd"/>
      <w:r w:rsidRPr="00062DD5">
        <w:rPr>
          <w:rFonts w:ascii="Times New Roman" w:hAnsi="Times New Roman" w:cs="Times New Roman"/>
          <w:bCs/>
          <w:iCs/>
          <w:color w:val="000000"/>
          <w:sz w:val="24"/>
          <w:szCs w:val="24"/>
        </w:rPr>
        <w:t>,</w:t>
      </w:r>
      <w:r w:rsidR="004E5465" w:rsidRPr="004E5465">
        <w:rPr>
          <w:rFonts w:ascii="Times New Roman" w:hAnsi="Times New Roman" w:cs="Times New Roman"/>
          <w:bCs/>
          <w:iCs/>
          <w:color w:val="000000"/>
          <w:sz w:val="24"/>
          <w:szCs w:val="24"/>
        </w:rPr>
        <w:t xml:space="preserve"> </w:t>
      </w:r>
      <w:r w:rsidR="004E5465">
        <w:rPr>
          <w:rFonts w:ascii="Times New Roman" w:hAnsi="Times New Roman" w:cs="Times New Roman"/>
          <w:bCs/>
          <w:iCs/>
          <w:color w:val="000000"/>
          <w:sz w:val="24"/>
          <w:szCs w:val="24"/>
        </w:rPr>
        <w:t>(</w:t>
      </w:r>
      <w:r w:rsidR="004E5465" w:rsidRPr="00062DD5">
        <w:rPr>
          <w:rFonts w:ascii="Times New Roman" w:hAnsi="Times New Roman" w:cs="Times New Roman"/>
          <w:bCs/>
          <w:iCs/>
          <w:color w:val="000000"/>
          <w:sz w:val="24"/>
          <w:szCs w:val="24"/>
        </w:rPr>
        <w:t>2014</w:t>
      </w:r>
      <w:r w:rsidR="004E5465">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“Determinants of household food security among Southwest Ethiopia rural households,” Food Science and Technology, vol. 2, no. 7, pp. 93–100, 2014.</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Mallick</w:t>
      </w:r>
      <w:proofErr w:type="spellEnd"/>
      <w:r w:rsidRPr="00062DD5">
        <w:rPr>
          <w:rFonts w:ascii="Times New Roman" w:hAnsi="Times New Roman" w:cs="Times New Roman"/>
          <w:bCs/>
          <w:iCs/>
          <w:color w:val="000000"/>
          <w:sz w:val="24"/>
          <w:szCs w:val="24"/>
        </w:rPr>
        <w:t>, D., &amp; Rafi, M. (2010). Are female-headed households more food insecure? Evidence from Bangladesh. World development, 38(4), 593-605.</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Maxwell D, Watkins B, Wheeler R, Collins G. </w:t>
      </w:r>
      <w:r w:rsidR="004E5465">
        <w:rPr>
          <w:rFonts w:ascii="Times New Roman" w:hAnsi="Times New Roman" w:cs="Times New Roman"/>
          <w:bCs/>
          <w:iCs/>
          <w:color w:val="000000"/>
          <w:sz w:val="24"/>
          <w:szCs w:val="24"/>
        </w:rPr>
        <w:t>(</w:t>
      </w:r>
      <w:r w:rsidR="004E5465" w:rsidRPr="00062DD5">
        <w:rPr>
          <w:rFonts w:ascii="Times New Roman" w:hAnsi="Times New Roman" w:cs="Times New Roman"/>
          <w:bCs/>
          <w:iCs/>
          <w:color w:val="000000"/>
          <w:sz w:val="24"/>
          <w:szCs w:val="24"/>
        </w:rPr>
        <w:t>2003</w:t>
      </w:r>
      <w:r w:rsidR="004E5465">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 xml:space="preserve">The coping strategies index: a tool for rapid measurement of household food security and impact of food aid programs in humanitarian emergencies. CARE and Food </w:t>
      </w:r>
      <w:proofErr w:type="spellStart"/>
      <w:r w:rsidRPr="00062DD5">
        <w:rPr>
          <w:rFonts w:ascii="Times New Roman" w:hAnsi="Times New Roman" w:cs="Times New Roman"/>
          <w:bCs/>
          <w:iCs/>
          <w:color w:val="000000"/>
          <w:sz w:val="24"/>
          <w:szCs w:val="24"/>
        </w:rPr>
        <w:t>Programme</w:t>
      </w:r>
      <w:proofErr w:type="spellEnd"/>
      <w:r w:rsidRPr="00062DD5">
        <w:rPr>
          <w:rFonts w:ascii="Times New Roman" w:hAnsi="Times New Roman" w:cs="Times New Roman"/>
          <w:bCs/>
          <w:iCs/>
          <w:color w:val="000000"/>
          <w:sz w:val="24"/>
          <w:szCs w:val="24"/>
        </w:rPr>
        <w:t>; 2003.</w:t>
      </w:r>
    </w:p>
    <w:p w:rsidR="00D242F8" w:rsidRPr="00062DD5" w:rsidRDefault="009634C1" w:rsidP="00C42268">
      <w:pPr>
        <w:ind w:left="785" w:hangingChars="327" w:hanging="785"/>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 xml:space="preserve">Maxwell S, </w:t>
      </w:r>
      <w:proofErr w:type="spellStart"/>
      <w:r>
        <w:rPr>
          <w:rFonts w:ascii="Times New Roman" w:hAnsi="Times New Roman" w:cs="Times New Roman"/>
          <w:bCs/>
          <w:iCs/>
          <w:color w:val="000000"/>
          <w:sz w:val="24"/>
          <w:szCs w:val="24"/>
        </w:rPr>
        <w:t>Frankekberger</w:t>
      </w:r>
      <w:proofErr w:type="spellEnd"/>
      <w:r>
        <w:rPr>
          <w:rFonts w:ascii="Times New Roman" w:hAnsi="Times New Roman" w:cs="Times New Roman"/>
          <w:bCs/>
          <w:iCs/>
          <w:color w:val="000000"/>
          <w:sz w:val="24"/>
          <w:szCs w:val="24"/>
        </w:rPr>
        <w:t xml:space="preserve"> </w:t>
      </w:r>
      <w:r w:rsidR="004E5465">
        <w:rPr>
          <w:rFonts w:ascii="Times New Roman" w:hAnsi="Times New Roman" w:cs="Times New Roman"/>
          <w:bCs/>
          <w:iCs/>
          <w:color w:val="000000"/>
          <w:sz w:val="24"/>
          <w:szCs w:val="24"/>
        </w:rPr>
        <w:t xml:space="preserve">T.(1992). </w:t>
      </w:r>
      <w:r w:rsidR="00D242F8" w:rsidRPr="00062DD5">
        <w:rPr>
          <w:rFonts w:ascii="Times New Roman" w:hAnsi="Times New Roman" w:cs="Times New Roman"/>
          <w:bCs/>
          <w:iCs/>
          <w:color w:val="000000"/>
          <w:sz w:val="24"/>
          <w:szCs w:val="24"/>
        </w:rPr>
        <w:t>Household food security: Concepts indicators, measurement. A Technical Review. UNICEF/IFAD.</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Mechlem</w:t>
      </w:r>
      <w:proofErr w:type="spellEnd"/>
      <w:r w:rsidRPr="00062DD5">
        <w:rPr>
          <w:rFonts w:ascii="Times New Roman" w:hAnsi="Times New Roman" w:cs="Times New Roman"/>
          <w:bCs/>
          <w:iCs/>
          <w:color w:val="000000"/>
          <w:sz w:val="24"/>
          <w:szCs w:val="24"/>
        </w:rPr>
        <w:t>, K. (2004). Food Security and the Right to Food in the Discourse of the United Nations, 10(5), 631–648.</w:t>
      </w:r>
    </w:p>
    <w:p w:rsidR="00D242F8" w:rsidRPr="00062DD5" w:rsidRDefault="00D242F8" w:rsidP="00C42268">
      <w:pPr>
        <w:ind w:left="785" w:hangingChars="327" w:hanging="785"/>
        <w:jc w:val="both"/>
        <w:rPr>
          <w:rFonts w:ascii="Times New Roman" w:hAnsi="Times New Roman" w:cs="Times New Roman"/>
          <w:bCs/>
          <w:iCs/>
          <w:sz w:val="24"/>
          <w:szCs w:val="24"/>
        </w:rPr>
      </w:pPr>
      <w:proofErr w:type="spellStart"/>
      <w:r w:rsidRPr="00062DD5">
        <w:rPr>
          <w:rFonts w:ascii="Times New Roman" w:hAnsi="Times New Roman" w:cs="Times New Roman"/>
          <w:bCs/>
          <w:iCs/>
          <w:sz w:val="24"/>
          <w:szCs w:val="24"/>
        </w:rPr>
        <w:t>Menale</w:t>
      </w:r>
      <w:proofErr w:type="spellEnd"/>
      <w:r w:rsidRPr="00062DD5">
        <w:rPr>
          <w:rFonts w:ascii="Times New Roman" w:hAnsi="Times New Roman" w:cs="Times New Roman"/>
          <w:bCs/>
          <w:iCs/>
          <w:sz w:val="24"/>
          <w:szCs w:val="24"/>
        </w:rPr>
        <w:t xml:space="preserve"> </w:t>
      </w:r>
      <w:proofErr w:type="spellStart"/>
      <w:r w:rsidRPr="00062DD5">
        <w:rPr>
          <w:rFonts w:ascii="Times New Roman" w:hAnsi="Times New Roman" w:cs="Times New Roman"/>
          <w:bCs/>
          <w:iCs/>
          <w:sz w:val="24"/>
          <w:szCs w:val="24"/>
        </w:rPr>
        <w:t>Kassie</w:t>
      </w:r>
      <w:proofErr w:type="spellEnd"/>
      <w:r w:rsidRPr="00062DD5">
        <w:rPr>
          <w:rFonts w:ascii="Times New Roman" w:hAnsi="Times New Roman" w:cs="Times New Roman"/>
          <w:bCs/>
          <w:iCs/>
          <w:sz w:val="24"/>
          <w:szCs w:val="24"/>
        </w:rPr>
        <w:t xml:space="preserve">, Stage, J., </w:t>
      </w:r>
      <w:proofErr w:type="spellStart"/>
      <w:r w:rsidRPr="00062DD5">
        <w:rPr>
          <w:rFonts w:ascii="Times New Roman" w:hAnsi="Times New Roman" w:cs="Times New Roman"/>
          <w:bCs/>
          <w:iCs/>
          <w:sz w:val="24"/>
          <w:szCs w:val="24"/>
        </w:rPr>
        <w:t>Hailemariam</w:t>
      </w:r>
      <w:proofErr w:type="spellEnd"/>
      <w:r w:rsidRPr="00062DD5">
        <w:rPr>
          <w:rFonts w:ascii="Times New Roman" w:hAnsi="Times New Roman" w:cs="Times New Roman"/>
          <w:bCs/>
          <w:iCs/>
          <w:sz w:val="24"/>
          <w:szCs w:val="24"/>
        </w:rPr>
        <w:t xml:space="preserve"> </w:t>
      </w:r>
      <w:proofErr w:type="spellStart"/>
      <w:r w:rsidRPr="00062DD5">
        <w:rPr>
          <w:rFonts w:ascii="Times New Roman" w:hAnsi="Times New Roman" w:cs="Times New Roman"/>
          <w:bCs/>
          <w:iCs/>
          <w:sz w:val="24"/>
          <w:szCs w:val="24"/>
        </w:rPr>
        <w:t>Teklewold</w:t>
      </w:r>
      <w:proofErr w:type="spellEnd"/>
      <w:r w:rsidRPr="00062DD5">
        <w:rPr>
          <w:rFonts w:ascii="Times New Roman" w:hAnsi="Times New Roman" w:cs="Times New Roman"/>
          <w:bCs/>
          <w:iCs/>
          <w:sz w:val="24"/>
          <w:szCs w:val="24"/>
        </w:rPr>
        <w:t xml:space="preserve">, &amp; </w:t>
      </w:r>
      <w:proofErr w:type="spellStart"/>
      <w:r w:rsidRPr="00062DD5">
        <w:rPr>
          <w:rFonts w:ascii="Times New Roman" w:hAnsi="Times New Roman" w:cs="Times New Roman"/>
          <w:bCs/>
          <w:iCs/>
          <w:sz w:val="24"/>
          <w:szCs w:val="24"/>
        </w:rPr>
        <w:t>Erenstein</w:t>
      </w:r>
      <w:proofErr w:type="spellEnd"/>
      <w:r w:rsidRPr="00062DD5">
        <w:rPr>
          <w:rFonts w:ascii="Times New Roman" w:hAnsi="Times New Roman" w:cs="Times New Roman"/>
          <w:bCs/>
          <w:iCs/>
          <w:sz w:val="24"/>
          <w:szCs w:val="24"/>
        </w:rPr>
        <w:t>, O. (2015). Gendered food security in rural Malawi : why is women ‟ s food security status lower ?, 1299–1320. https://doi.org/10.1007/s12571-015-0517-y</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Mossa</w:t>
      </w:r>
      <w:proofErr w:type="spellEnd"/>
      <w:r w:rsidRPr="00062DD5">
        <w:rPr>
          <w:rFonts w:ascii="Times New Roman" w:hAnsi="Times New Roman" w:cs="Times New Roman"/>
          <w:bCs/>
          <w:iCs/>
          <w:color w:val="000000"/>
          <w:sz w:val="24"/>
          <w:szCs w:val="24"/>
        </w:rPr>
        <w:t xml:space="preserve">, E, A. </w:t>
      </w:r>
      <w:r w:rsidR="004E5465">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2013</w:t>
      </w:r>
      <w:r w:rsidR="004E5465">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Poverty And Livelihood Strategies Of </w:t>
      </w:r>
      <w:proofErr w:type="spellStart"/>
      <w:r w:rsidRPr="00062DD5">
        <w:rPr>
          <w:rFonts w:ascii="Times New Roman" w:hAnsi="Times New Roman" w:cs="Times New Roman"/>
          <w:bCs/>
          <w:iCs/>
          <w:color w:val="000000"/>
          <w:sz w:val="24"/>
          <w:szCs w:val="24"/>
        </w:rPr>
        <w:t>FemaleHeaded</w:t>
      </w:r>
      <w:proofErr w:type="spellEnd"/>
      <w:r w:rsidRPr="00062DD5">
        <w:rPr>
          <w:rFonts w:ascii="Times New Roman" w:hAnsi="Times New Roman" w:cs="Times New Roman"/>
          <w:bCs/>
          <w:iCs/>
          <w:color w:val="000000"/>
          <w:sz w:val="24"/>
          <w:szCs w:val="24"/>
        </w:rPr>
        <w:t xml:space="preserve"> Households In Rural Ethiopia: The Case Of </w:t>
      </w:r>
      <w:proofErr w:type="spellStart"/>
      <w:r w:rsidRPr="00062DD5">
        <w:rPr>
          <w:rFonts w:ascii="Times New Roman" w:hAnsi="Times New Roman" w:cs="Times New Roman"/>
          <w:bCs/>
          <w:iCs/>
          <w:color w:val="000000"/>
          <w:sz w:val="24"/>
          <w:szCs w:val="24"/>
        </w:rPr>
        <w:t>Libo</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Kemkem</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Woreda</w:t>
      </w:r>
      <w:proofErr w:type="spellEnd"/>
      <w:r w:rsidRPr="00062DD5">
        <w:rPr>
          <w:rFonts w:ascii="Times New Roman" w:hAnsi="Times New Roman" w:cs="Times New Roman"/>
          <w:bCs/>
          <w:iCs/>
          <w:color w:val="000000"/>
          <w:sz w:val="24"/>
          <w:szCs w:val="24"/>
        </w:rPr>
        <w:t>, South Gondar; Andhra University, Visakhapatnam-530003, India.</w:t>
      </w:r>
    </w:p>
    <w:p w:rsidR="00D242F8" w:rsidRPr="00062DD5" w:rsidRDefault="004E5465" w:rsidP="00C42268">
      <w:pPr>
        <w:ind w:left="785" w:hangingChars="327" w:hanging="785"/>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National Planning Commission. (</w:t>
      </w:r>
      <w:r w:rsidRPr="00062DD5">
        <w:rPr>
          <w:rFonts w:ascii="Times New Roman" w:hAnsi="Times New Roman" w:cs="Times New Roman"/>
          <w:bCs/>
          <w:iCs/>
          <w:color w:val="000000"/>
          <w:sz w:val="24"/>
          <w:szCs w:val="24"/>
        </w:rPr>
        <w:t>2017</w:t>
      </w:r>
      <w:r>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 xml:space="preserve"> Ethiopia’s Progress towards Eradicating Poverty. An Interim Report on 2015/16 Poverty Analysis Study, National Planning Commission, Accra, Ghana, 2017.</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Nkunzimana</w:t>
      </w:r>
      <w:proofErr w:type="spellEnd"/>
      <w:r w:rsidRPr="00062DD5">
        <w:rPr>
          <w:rFonts w:ascii="Times New Roman" w:hAnsi="Times New Roman" w:cs="Times New Roman"/>
          <w:bCs/>
          <w:iCs/>
          <w:color w:val="000000"/>
          <w:sz w:val="24"/>
          <w:szCs w:val="24"/>
        </w:rPr>
        <w:t xml:space="preserve"> T., </w:t>
      </w:r>
      <w:proofErr w:type="spellStart"/>
      <w:r w:rsidRPr="00062DD5">
        <w:rPr>
          <w:rFonts w:ascii="Times New Roman" w:hAnsi="Times New Roman" w:cs="Times New Roman"/>
          <w:bCs/>
          <w:iCs/>
          <w:color w:val="000000"/>
          <w:sz w:val="24"/>
          <w:szCs w:val="24"/>
        </w:rPr>
        <w:t>Custodio</w:t>
      </w:r>
      <w:proofErr w:type="spellEnd"/>
      <w:r w:rsidRPr="00062DD5">
        <w:rPr>
          <w:rFonts w:ascii="Times New Roman" w:hAnsi="Times New Roman" w:cs="Times New Roman"/>
          <w:bCs/>
          <w:iCs/>
          <w:color w:val="000000"/>
          <w:sz w:val="24"/>
          <w:szCs w:val="24"/>
        </w:rPr>
        <w:t xml:space="preserve"> E., Thomas A.C., </w:t>
      </w:r>
      <w:proofErr w:type="spellStart"/>
      <w:r w:rsidRPr="00062DD5">
        <w:rPr>
          <w:rFonts w:ascii="Times New Roman" w:hAnsi="Times New Roman" w:cs="Times New Roman"/>
          <w:bCs/>
          <w:iCs/>
          <w:color w:val="000000"/>
          <w:sz w:val="24"/>
          <w:szCs w:val="24"/>
        </w:rPr>
        <w:t>Tefera</w:t>
      </w:r>
      <w:proofErr w:type="spellEnd"/>
      <w:r w:rsidRPr="00062DD5">
        <w:rPr>
          <w:rFonts w:ascii="Times New Roman" w:hAnsi="Times New Roman" w:cs="Times New Roman"/>
          <w:bCs/>
          <w:iCs/>
          <w:color w:val="000000"/>
          <w:sz w:val="24"/>
          <w:szCs w:val="24"/>
        </w:rPr>
        <w:t xml:space="preserve"> N., Perez </w:t>
      </w:r>
      <w:proofErr w:type="spellStart"/>
      <w:r w:rsidRPr="00062DD5">
        <w:rPr>
          <w:rFonts w:ascii="Times New Roman" w:hAnsi="Times New Roman" w:cs="Times New Roman"/>
          <w:bCs/>
          <w:iCs/>
          <w:color w:val="000000"/>
          <w:sz w:val="24"/>
          <w:szCs w:val="24"/>
        </w:rPr>
        <w:t>Hoyos</w:t>
      </w:r>
      <w:proofErr w:type="spellEnd"/>
      <w:r w:rsidRPr="00062DD5">
        <w:rPr>
          <w:rFonts w:ascii="Times New Roman" w:hAnsi="Times New Roman" w:cs="Times New Roman"/>
          <w:bCs/>
          <w:iCs/>
          <w:color w:val="000000"/>
          <w:sz w:val="24"/>
          <w:szCs w:val="24"/>
        </w:rPr>
        <w:t xml:space="preserve"> A., </w:t>
      </w:r>
      <w:proofErr w:type="spellStart"/>
      <w:r w:rsidRPr="00062DD5">
        <w:rPr>
          <w:rFonts w:ascii="Times New Roman" w:hAnsi="Times New Roman" w:cs="Times New Roman"/>
          <w:bCs/>
          <w:iCs/>
          <w:color w:val="000000"/>
          <w:sz w:val="24"/>
          <w:szCs w:val="24"/>
        </w:rPr>
        <w:t>Kayitakire</w:t>
      </w:r>
      <w:proofErr w:type="spellEnd"/>
      <w:r w:rsidRPr="00062DD5">
        <w:rPr>
          <w:rFonts w:ascii="Times New Roman" w:hAnsi="Times New Roman" w:cs="Times New Roman"/>
          <w:bCs/>
          <w:iCs/>
          <w:color w:val="000000"/>
          <w:sz w:val="24"/>
          <w:szCs w:val="24"/>
        </w:rPr>
        <w:t xml:space="preserve"> F. (2016). Global analysis of food and nutrition security situation in food crisis hotspots; EUR 27879; doi:10.2788/669159</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Normile</w:t>
      </w:r>
      <w:proofErr w:type="spellEnd"/>
      <w:r w:rsidRPr="00062DD5">
        <w:rPr>
          <w:rFonts w:ascii="Times New Roman" w:hAnsi="Times New Roman" w:cs="Times New Roman"/>
          <w:bCs/>
          <w:iCs/>
          <w:color w:val="000000"/>
          <w:sz w:val="24"/>
          <w:szCs w:val="24"/>
        </w:rPr>
        <w:t xml:space="preserve"> D. </w:t>
      </w:r>
      <w:r w:rsidR="004E5465">
        <w:rPr>
          <w:rFonts w:ascii="Times New Roman" w:hAnsi="Times New Roman" w:cs="Times New Roman"/>
          <w:bCs/>
          <w:iCs/>
          <w:color w:val="000000"/>
          <w:sz w:val="24"/>
          <w:szCs w:val="24"/>
        </w:rPr>
        <w:t>(</w:t>
      </w:r>
      <w:r w:rsidR="004E5465" w:rsidRPr="00062DD5">
        <w:rPr>
          <w:rFonts w:ascii="Times New Roman" w:hAnsi="Times New Roman" w:cs="Times New Roman"/>
          <w:bCs/>
          <w:iCs/>
          <w:color w:val="000000"/>
          <w:sz w:val="24"/>
          <w:szCs w:val="24"/>
        </w:rPr>
        <w:t>2008</w:t>
      </w:r>
      <w:r w:rsidR="004E5465">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As food prices rise, U.S. support for agricultural centers wilts. Science. 2008;320:303.</w:t>
      </w:r>
    </w:p>
    <w:p w:rsidR="00FC5F0B" w:rsidRPr="00062DD5" w:rsidRDefault="00FC5F0B" w:rsidP="00C42268">
      <w:pPr>
        <w:ind w:left="785" w:hangingChars="327" w:hanging="785"/>
        <w:jc w:val="both"/>
        <w:rPr>
          <w:rFonts w:ascii="Times New Roman" w:hAnsi="Times New Roman" w:cs="Times New Roman"/>
          <w:bCs/>
          <w:iCs/>
          <w:color w:val="000000"/>
          <w:sz w:val="28"/>
          <w:szCs w:val="24"/>
        </w:rPr>
      </w:pPr>
      <w:r w:rsidRPr="00062DD5">
        <w:rPr>
          <w:rFonts w:ascii="Times New Roman" w:hAnsi="Times New Roman" w:cs="Times New Roman"/>
          <w:sz w:val="24"/>
        </w:rPr>
        <w:t xml:space="preserve">Napoli, M., De </w:t>
      </w:r>
      <w:proofErr w:type="spellStart"/>
      <w:r w:rsidRPr="00062DD5">
        <w:rPr>
          <w:rFonts w:ascii="Times New Roman" w:hAnsi="Times New Roman" w:cs="Times New Roman"/>
          <w:sz w:val="24"/>
        </w:rPr>
        <w:t>Muro</w:t>
      </w:r>
      <w:proofErr w:type="spellEnd"/>
      <w:r w:rsidRPr="00062DD5">
        <w:rPr>
          <w:rFonts w:ascii="Times New Roman" w:hAnsi="Times New Roman" w:cs="Times New Roman"/>
          <w:sz w:val="24"/>
        </w:rPr>
        <w:t xml:space="preserve">, P., and </w:t>
      </w:r>
      <w:proofErr w:type="spellStart"/>
      <w:r w:rsidRPr="00062DD5">
        <w:rPr>
          <w:rFonts w:ascii="Times New Roman" w:hAnsi="Times New Roman" w:cs="Times New Roman"/>
          <w:sz w:val="24"/>
        </w:rPr>
        <w:t>Mazziotta</w:t>
      </w:r>
      <w:proofErr w:type="spellEnd"/>
      <w:r w:rsidRPr="00062DD5">
        <w:rPr>
          <w:rFonts w:ascii="Times New Roman" w:hAnsi="Times New Roman" w:cs="Times New Roman"/>
          <w:sz w:val="24"/>
        </w:rPr>
        <w:t xml:space="preserve">, M. </w:t>
      </w:r>
      <w:r w:rsidR="004E5465">
        <w:rPr>
          <w:rFonts w:ascii="Times New Roman" w:hAnsi="Times New Roman" w:cs="Times New Roman"/>
          <w:sz w:val="24"/>
        </w:rPr>
        <w:t>(</w:t>
      </w:r>
      <w:r w:rsidRPr="00062DD5">
        <w:rPr>
          <w:rFonts w:ascii="Times New Roman" w:hAnsi="Times New Roman" w:cs="Times New Roman"/>
          <w:sz w:val="24"/>
        </w:rPr>
        <w:t>2011</w:t>
      </w:r>
      <w:r w:rsidR="004E5465">
        <w:rPr>
          <w:rFonts w:ascii="Times New Roman" w:hAnsi="Times New Roman" w:cs="Times New Roman"/>
          <w:sz w:val="24"/>
        </w:rPr>
        <w:t>)</w:t>
      </w:r>
      <w:r w:rsidRPr="00062DD5">
        <w:rPr>
          <w:rFonts w:ascii="Times New Roman" w:hAnsi="Times New Roman" w:cs="Times New Roman"/>
          <w:sz w:val="24"/>
        </w:rPr>
        <w:t>. Towards a Food Insecurity</w:t>
      </w:r>
      <w:r w:rsidRPr="00062DD5">
        <w:rPr>
          <w:rFonts w:ascii="Times New Roman" w:hAnsi="Times New Roman" w:cs="Times New Roman"/>
          <w:sz w:val="24"/>
        </w:rPr>
        <w:br/>
        <w:t>Multidimensional Index (FIMI)</w:t>
      </w:r>
    </w:p>
    <w:p w:rsidR="00D242F8" w:rsidRPr="00CB6C16"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Odame</w:t>
      </w:r>
      <w:proofErr w:type="spellEnd"/>
      <w:r w:rsidRPr="00062DD5">
        <w:rPr>
          <w:rFonts w:ascii="Times New Roman" w:hAnsi="Times New Roman" w:cs="Times New Roman"/>
          <w:bCs/>
          <w:iCs/>
          <w:color w:val="000000"/>
          <w:sz w:val="24"/>
          <w:szCs w:val="24"/>
        </w:rPr>
        <w:t xml:space="preserve">, H. H., </w:t>
      </w:r>
      <w:proofErr w:type="spellStart"/>
      <w:r w:rsidRPr="00062DD5">
        <w:rPr>
          <w:rFonts w:ascii="Times New Roman" w:hAnsi="Times New Roman" w:cs="Times New Roman"/>
          <w:bCs/>
          <w:iCs/>
          <w:color w:val="000000"/>
          <w:sz w:val="24"/>
          <w:szCs w:val="24"/>
        </w:rPr>
        <w:t>Hafkin</w:t>
      </w:r>
      <w:proofErr w:type="spellEnd"/>
      <w:r w:rsidRPr="00062DD5">
        <w:rPr>
          <w:rFonts w:ascii="Times New Roman" w:hAnsi="Times New Roman" w:cs="Times New Roman"/>
          <w:bCs/>
          <w:iCs/>
          <w:color w:val="000000"/>
          <w:sz w:val="24"/>
          <w:szCs w:val="24"/>
        </w:rPr>
        <w:t xml:space="preserve">, N., </w:t>
      </w:r>
      <w:proofErr w:type="spellStart"/>
      <w:r w:rsidRPr="00062DD5">
        <w:rPr>
          <w:rFonts w:ascii="Times New Roman" w:hAnsi="Times New Roman" w:cs="Times New Roman"/>
          <w:bCs/>
          <w:iCs/>
          <w:color w:val="000000"/>
          <w:sz w:val="24"/>
          <w:szCs w:val="24"/>
        </w:rPr>
        <w:t>Wesseler</w:t>
      </w:r>
      <w:proofErr w:type="spellEnd"/>
      <w:r w:rsidRPr="00062DD5">
        <w:rPr>
          <w:rFonts w:ascii="Times New Roman" w:hAnsi="Times New Roman" w:cs="Times New Roman"/>
          <w:bCs/>
          <w:iCs/>
          <w:color w:val="000000"/>
          <w:sz w:val="24"/>
          <w:szCs w:val="24"/>
        </w:rPr>
        <w:t xml:space="preserve">, G., &amp; </w:t>
      </w:r>
      <w:proofErr w:type="spellStart"/>
      <w:r w:rsidRPr="00062DD5">
        <w:rPr>
          <w:rFonts w:ascii="Times New Roman" w:hAnsi="Times New Roman" w:cs="Times New Roman"/>
          <w:bCs/>
          <w:iCs/>
          <w:color w:val="000000"/>
          <w:sz w:val="24"/>
          <w:szCs w:val="24"/>
        </w:rPr>
        <w:t>Boto</w:t>
      </w:r>
      <w:proofErr w:type="spellEnd"/>
      <w:r w:rsidRPr="00062DD5">
        <w:rPr>
          <w:rFonts w:ascii="Times New Roman" w:hAnsi="Times New Roman" w:cs="Times New Roman"/>
          <w:bCs/>
          <w:iCs/>
          <w:color w:val="000000"/>
          <w:sz w:val="24"/>
          <w:szCs w:val="24"/>
        </w:rPr>
        <w:t>, I. (2002). Gender and Agriculture in the Information Society. ISNAR Briefing Paper 55.</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lastRenderedPageBreak/>
        <w:t>Oluoko</w:t>
      </w:r>
      <w:proofErr w:type="spellEnd"/>
      <w:r w:rsidRPr="00062DD5">
        <w:rPr>
          <w:rFonts w:ascii="Times New Roman" w:hAnsi="Times New Roman" w:cs="Times New Roman"/>
          <w:bCs/>
          <w:iCs/>
          <w:color w:val="000000"/>
          <w:sz w:val="24"/>
          <w:szCs w:val="24"/>
        </w:rPr>
        <w:t xml:space="preserve"> O, Alice A. </w:t>
      </w:r>
      <w:r w:rsidR="00225597">
        <w:rPr>
          <w:rFonts w:ascii="Times New Roman" w:hAnsi="Times New Roman" w:cs="Times New Roman"/>
          <w:bCs/>
          <w:iCs/>
          <w:color w:val="000000"/>
          <w:sz w:val="24"/>
          <w:szCs w:val="24"/>
        </w:rPr>
        <w:t>(</w:t>
      </w:r>
      <w:r w:rsidR="00225597" w:rsidRPr="00062DD5">
        <w:rPr>
          <w:rFonts w:ascii="Times New Roman" w:hAnsi="Times New Roman" w:cs="Times New Roman"/>
          <w:bCs/>
          <w:iCs/>
          <w:color w:val="000000"/>
          <w:sz w:val="24"/>
          <w:szCs w:val="24"/>
        </w:rPr>
        <w:t>2011</w:t>
      </w:r>
      <w:r w:rsidR="00225597">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 xml:space="preserve">Vulnerability and adaptation to food insecurity and poverty in Kenya. Ann </w:t>
      </w:r>
      <w:proofErr w:type="spellStart"/>
      <w:r w:rsidRPr="00062DD5">
        <w:rPr>
          <w:rFonts w:ascii="Times New Roman" w:hAnsi="Times New Roman" w:cs="Times New Roman"/>
          <w:bCs/>
          <w:iCs/>
          <w:color w:val="000000"/>
          <w:sz w:val="24"/>
          <w:szCs w:val="24"/>
        </w:rPr>
        <w:t>Assoc</w:t>
      </w:r>
      <w:proofErr w:type="spellEnd"/>
      <w:r w:rsidRPr="00062DD5">
        <w:rPr>
          <w:rFonts w:ascii="Times New Roman" w:hAnsi="Times New Roman" w:cs="Times New Roman"/>
          <w:bCs/>
          <w:iCs/>
          <w:color w:val="000000"/>
          <w:sz w:val="24"/>
          <w:szCs w:val="24"/>
        </w:rPr>
        <w:t xml:space="preserve"> Am </w:t>
      </w:r>
      <w:proofErr w:type="spellStart"/>
      <w:r w:rsidRPr="00062DD5">
        <w:rPr>
          <w:rFonts w:ascii="Times New Roman" w:hAnsi="Times New Roman" w:cs="Times New Roman"/>
          <w:bCs/>
          <w:iCs/>
          <w:color w:val="000000"/>
          <w:sz w:val="24"/>
          <w:szCs w:val="24"/>
        </w:rPr>
        <w:t>Geogr</w:t>
      </w:r>
      <w:proofErr w:type="spellEnd"/>
      <w:r w:rsidRPr="00062DD5">
        <w:rPr>
          <w:rFonts w:ascii="Times New Roman" w:hAnsi="Times New Roman" w:cs="Times New Roman"/>
          <w:bCs/>
          <w:iCs/>
          <w:color w:val="000000"/>
          <w:sz w:val="24"/>
          <w:szCs w:val="24"/>
        </w:rPr>
        <w:t>. 2011;101(1):1–20.</w:t>
      </w:r>
    </w:p>
    <w:p w:rsidR="008E7532" w:rsidRPr="00062DD5" w:rsidRDefault="008E7532"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color w:val="000000"/>
          <w:sz w:val="24"/>
          <w:szCs w:val="24"/>
        </w:rPr>
        <w:t>Otsuka</w:t>
      </w:r>
      <w:proofErr w:type="spellEnd"/>
      <w:r w:rsidRPr="00062DD5">
        <w:rPr>
          <w:rFonts w:ascii="Times New Roman" w:hAnsi="Times New Roman" w:cs="Times New Roman"/>
          <w:color w:val="000000"/>
          <w:sz w:val="24"/>
          <w:szCs w:val="24"/>
        </w:rPr>
        <w:t xml:space="preserve"> K, Larson DF, </w:t>
      </w:r>
      <w:proofErr w:type="spellStart"/>
      <w:r w:rsidRPr="00062DD5">
        <w:rPr>
          <w:rFonts w:ascii="Times New Roman" w:hAnsi="Times New Roman" w:cs="Times New Roman"/>
          <w:color w:val="000000"/>
          <w:sz w:val="24"/>
          <w:szCs w:val="24"/>
        </w:rPr>
        <w:t>Hazell</w:t>
      </w:r>
      <w:proofErr w:type="spellEnd"/>
      <w:r w:rsidRPr="00062DD5">
        <w:rPr>
          <w:rFonts w:ascii="Times New Roman" w:hAnsi="Times New Roman" w:cs="Times New Roman"/>
          <w:color w:val="000000"/>
          <w:sz w:val="24"/>
          <w:szCs w:val="24"/>
        </w:rPr>
        <w:t xml:space="preserve"> PBR.</w:t>
      </w:r>
      <w:r w:rsidR="00225597" w:rsidRPr="00225597">
        <w:rPr>
          <w:rFonts w:ascii="Times New Roman" w:hAnsi="Times New Roman" w:cs="Times New Roman"/>
          <w:color w:val="000000"/>
          <w:sz w:val="24"/>
          <w:szCs w:val="24"/>
        </w:rPr>
        <w:t xml:space="preserve"> </w:t>
      </w:r>
      <w:r w:rsidR="00225597">
        <w:rPr>
          <w:rFonts w:ascii="Times New Roman" w:hAnsi="Times New Roman" w:cs="Times New Roman"/>
          <w:color w:val="000000"/>
          <w:sz w:val="24"/>
          <w:szCs w:val="24"/>
        </w:rPr>
        <w:t>(</w:t>
      </w:r>
      <w:r w:rsidR="00225597" w:rsidRPr="00062DD5">
        <w:rPr>
          <w:rFonts w:ascii="Times New Roman" w:hAnsi="Times New Roman" w:cs="Times New Roman"/>
          <w:color w:val="000000"/>
          <w:sz w:val="24"/>
          <w:szCs w:val="24"/>
        </w:rPr>
        <w:t>2013</w:t>
      </w:r>
      <w:r w:rsidR="00225597">
        <w:rPr>
          <w:rFonts w:ascii="Times New Roman" w:hAnsi="Times New Roman" w:cs="Times New Roman"/>
          <w:color w:val="000000"/>
          <w:sz w:val="24"/>
          <w:szCs w:val="24"/>
        </w:rPr>
        <w:t>).</w:t>
      </w:r>
      <w:r w:rsidRPr="00062DD5">
        <w:rPr>
          <w:rFonts w:ascii="Times New Roman" w:hAnsi="Times New Roman" w:cs="Times New Roman"/>
          <w:color w:val="000000"/>
          <w:sz w:val="24"/>
          <w:szCs w:val="24"/>
        </w:rPr>
        <w:t xml:space="preserve"> An overview. In: </w:t>
      </w:r>
      <w:proofErr w:type="spellStart"/>
      <w:r w:rsidRPr="00062DD5">
        <w:rPr>
          <w:rFonts w:ascii="Times New Roman" w:hAnsi="Times New Roman" w:cs="Times New Roman"/>
          <w:color w:val="000000"/>
          <w:sz w:val="24"/>
          <w:szCs w:val="24"/>
        </w:rPr>
        <w:t>Otsuka</w:t>
      </w:r>
      <w:proofErr w:type="spellEnd"/>
      <w:r w:rsidRPr="00062DD5">
        <w:rPr>
          <w:rFonts w:ascii="Times New Roman" w:hAnsi="Times New Roman" w:cs="Times New Roman"/>
          <w:color w:val="000000"/>
          <w:sz w:val="24"/>
          <w:szCs w:val="24"/>
        </w:rPr>
        <w:t xml:space="preserve"> K, Larson DF,</w:t>
      </w:r>
      <w:r w:rsidRPr="00062DD5">
        <w:rPr>
          <w:rFonts w:ascii="Times New Roman" w:hAnsi="Times New Roman" w:cs="Times New Roman"/>
          <w:color w:val="000000"/>
          <w:sz w:val="24"/>
          <w:szCs w:val="24"/>
        </w:rPr>
        <w:br/>
        <w:t>editors. An African green revolution. Finding ways to boost productivity</w:t>
      </w:r>
      <w:r w:rsidRPr="00062DD5">
        <w:rPr>
          <w:rFonts w:ascii="Times New Roman" w:hAnsi="Times New Roman" w:cs="Times New Roman"/>
          <w:color w:val="000000"/>
          <w:sz w:val="24"/>
          <w:szCs w:val="24"/>
        </w:rPr>
        <w:br/>
        <w:t>of small farms. Dordrecht: Springer; 2013.</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Quisumbing</w:t>
      </w:r>
      <w:proofErr w:type="spellEnd"/>
      <w:r w:rsidRPr="00062DD5">
        <w:rPr>
          <w:rFonts w:ascii="Times New Roman" w:hAnsi="Times New Roman" w:cs="Times New Roman"/>
          <w:bCs/>
          <w:iCs/>
          <w:color w:val="000000"/>
          <w:sz w:val="24"/>
          <w:szCs w:val="24"/>
        </w:rPr>
        <w:t>, A. R. (1995). Gender differences in agricultural productivity (No. 5). International Food Policy Research Institute (IFPRI)</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Quisumbing</w:t>
      </w:r>
      <w:proofErr w:type="spellEnd"/>
      <w:r w:rsidRPr="00062DD5">
        <w:rPr>
          <w:rFonts w:ascii="Times New Roman" w:hAnsi="Times New Roman" w:cs="Times New Roman"/>
          <w:bCs/>
          <w:iCs/>
          <w:color w:val="000000"/>
          <w:sz w:val="24"/>
          <w:szCs w:val="24"/>
        </w:rPr>
        <w:t>, A. R., Brown, L. R., Feldstein, H. S., Haddad, L., &amp; Peña, C. (1995). Women: The key to food security. Food Policy Statement, 21.</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R. J. </w:t>
      </w:r>
      <w:proofErr w:type="spellStart"/>
      <w:r w:rsidRPr="00062DD5">
        <w:rPr>
          <w:rFonts w:ascii="Times New Roman" w:hAnsi="Times New Roman" w:cs="Times New Roman"/>
          <w:bCs/>
          <w:iCs/>
          <w:color w:val="000000"/>
          <w:sz w:val="24"/>
          <w:szCs w:val="24"/>
        </w:rPr>
        <w:t>Choularton</w:t>
      </w:r>
      <w:proofErr w:type="spellEnd"/>
      <w:r w:rsidRPr="00062DD5">
        <w:rPr>
          <w:rFonts w:ascii="Times New Roman" w:hAnsi="Times New Roman" w:cs="Times New Roman"/>
          <w:bCs/>
          <w:iCs/>
          <w:color w:val="000000"/>
          <w:sz w:val="24"/>
          <w:szCs w:val="24"/>
        </w:rPr>
        <w:t xml:space="preserve"> and P. K. Krishn</w:t>
      </w:r>
      <w:r w:rsidR="009634C1">
        <w:rPr>
          <w:rFonts w:ascii="Times New Roman" w:hAnsi="Times New Roman" w:cs="Times New Roman"/>
          <w:bCs/>
          <w:iCs/>
          <w:color w:val="000000"/>
          <w:sz w:val="24"/>
          <w:szCs w:val="24"/>
        </w:rPr>
        <w:t xml:space="preserve">amurthy. </w:t>
      </w:r>
      <w:r w:rsidR="00225597">
        <w:rPr>
          <w:rFonts w:ascii="Times New Roman" w:hAnsi="Times New Roman" w:cs="Times New Roman"/>
          <w:bCs/>
          <w:iCs/>
          <w:color w:val="000000"/>
          <w:sz w:val="24"/>
          <w:szCs w:val="24"/>
        </w:rPr>
        <w:t>(</w:t>
      </w:r>
      <w:r w:rsidR="00225597" w:rsidRPr="00062DD5">
        <w:rPr>
          <w:rFonts w:ascii="Times New Roman" w:hAnsi="Times New Roman" w:cs="Times New Roman"/>
          <w:bCs/>
          <w:iCs/>
          <w:color w:val="000000"/>
          <w:sz w:val="24"/>
          <w:szCs w:val="24"/>
        </w:rPr>
        <w:t>2019</w:t>
      </w:r>
      <w:r w:rsidR="00225597">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“How accurate is food security early warning? Evaluation of FEWS NET accuracy in Ethiopia,” Food Security, vol. 11, no. 2, pp. 333–344, 2019.</w:t>
      </w:r>
    </w:p>
    <w:p w:rsidR="00D242F8" w:rsidRPr="00062DD5" w:rsidRDefault="00BF294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R.</w:t>
      </w:r>
      <w:r w:rsidR="00D242F8" w:rsidRPr="00062DD5">
        <w:rPr>
          <w:rFonts w:ascii="Times New Roman" w:hAnsi="Times New Roman" w:cs="Times New Roman"/>
          <w:bCs/>
          <w:iCs/>
          <w:color w:val="000000"/>
          <w:sz w:val="24"/>
          <w:szCs w:val="24"/>
        </w:rPr>
        <w:t>Sabates</w:t>
      </w:r>
      <w:proofErr w:type="spellEnd"/>
      <w:r w:rsidR="00D242F8" w:rsidRPr="00062DD5">
        <w:rPr>
          <w:rFonts w:ascii="Times New Roman" w:hAnsi="Times New Roman" w:cs="Times New Roman"/>
          <w:bCs/>
          <w:iCs/>
          <w:color w:val="000000"/>
          <w:sz w:val="24"/>
          <w:szCs w:val="24"/>
        </w:rPr>
        <w:t xml:space="preserve">-Wheeler, M. </w:t>
      </w:r>
      <w:proofErr w:type="spellStart"/>
      <w:r w:rsidR="00D242F8" w:rsidRPr="00062DD5">
        <w:rPr>
          <w:rFonts w:ascii="Times New Roman" w:hAnsi="Times New Roman" w:cs="Times New Roman"/>
          <w:bCs/>
          <w:iCs/>
          <w:color w:val="000000"/>
          <w:sz w:val="24"/>
          <w:szCs w:val="24"/>
        </w:rPr>
        <w:t>Tefera</w:t>
      </w:r>
      <w:proofErr w:type="spellEnd"/>
      <w:r w:rsidR="00D242F8" w:rsidRPr="00062DD5">
        <w:rPr>
          <w:rFonts w:ascii="Times New Roman" w:hAnsi="Times New Roman" w:cs="Times New Roman"/>
          <w:bCs/>
          <w:iCs/>
          <w:color w:val="000000"/>
          <w:sz w:val="24"/>
          <w:szCs w:val="24"/>
        </w:rPr>
        <w:t xml:space="preserve">, and G. </w:t>
      </w:r>
      <w:proofErr w:type="spellStart"/>
      <w:r w:rsidR="00D242F8" w:rsidRPr="00062DD5">
        <w:rPr>
          <w:rFonts w:ascii="Times New Roman" w:hAnsi="Times New Roman" w:cs="Times New Roman"/>
          <w:bCs/>
          <w:iCs/>
          <w:color w:val="000000"/>
          <w:sz w:val="24"/>
          <w:szCs w:val="24"/>
        </w:rPr>
        <w:t>Bekele</w:t>
      </w:r>
      <w:proofErr w:type="spellEnd"/>
      <w:r w:rsidR="00D242F8" w:rsidRPr="00062DD5">
        <w:rPr>
          <w:rFonts w:ascii="Times New Roman" w:hAnsi="Times New Roman" w:cs="Times New Roman"/>
          <w:bCs/>
          <w:iCs/>
          <w:color w:val="000000"/>
          <w:sz w:val="24"/>
          <w:szCs w:val="24"/>
        </w:rPr>
        <w:t>,</w:t>
      </w:r>
      <w:r w:rsidR="00225597" w:rsidRPr="00225597">
        <w:rPr>
          <w:rFonts w:ascii="Times New Roman" w:hAnsi="Times New Roman" w:cs="Times New Roman"/>
          <w:bCs/>
          <w:iCs/>
          <w:color w:val="000000"/>
          <w:sz w:val="24"/>
          <w:szCs w:val="24"/>
        </w:rPr>
        <w:t xml:space="preserve"> </w:t>
      </w:r>
      <w:r w:rsidR="00225597">
        <w:rPr>
          <w:rFonts w:ascii="Times New Roman" w:hAnsi="Times New Roman" w:cs="Times New Roman"/>
          <w:bCs/>
          <w:iCs/>
          <w:color w:val="000000"/>
          <w:sz w:val="24"/>
          <w:szCs w:val="24"/>
        </w:rPr>
        <w:t>(</w:t>
      </w:r>
      <w:r w:rsidR="00225597" w:rsidRPr="00062DD5">
        <w:rPr>
          <w:rFonts w:ascii="Times New Roman" w:hAnsi="Times New Roman" w:cs="Times New Roman"/>
          <w:bCs/>
          <w:iCs/>
          <w:color w:val="000000"/>
          <w:sz w:val="24"/>
          <w:szCs w:val="24"/>
        </w:rPr>
        <w:t>2012</w:t>
      </w:r>
      <w:r w:rsidR="00225597">
        <w:rPr>
          <w:rFonts w:ascii="Times New Roman" w:hAnsi="Times New Roman" w:cs="Times New Roman"/>
          <w:bCs/>
          <w:iCs/>
          <w:color w:val="000000"/>
          <w:sz w:val="24"/>
          <w:szCs w:val="24"/>
        </w:rPr>
        <w:t>).</w:t>
      </w:r>
      <w:r w:rsidR="00D242F8" w:rsidRPr="00062DD5">
        <w:rPr>
          <w:rFonts w:ascii="Times New Roman" w:hAnsi="Times New Roman" w:cs="Times New Roman"/>
          <w:bCs/>
          <w:iCs/>
          <w:color w:val="000000"/>
          <w:sz w:val="24"/>
          <w:szCs w:val="24"/>
        </w:rPr>
        <w:t xml:space="preserve"> Assessing enablers and constrainers of graduation: evidence from the food security </w:t>
      </w:r>
      <w:proofErr w:type="spellStart"/>
      <w:r w:rsidR="00D242F8" w:rsidRPr="00062DD5">
        <w:rPr>
          <w:rFonts w:ascii="Times New Roman" w:hAnsi="Times New Roman" w:cs="Times New Roman"/>
          <w:bCs/>
          <w:iCs/>
          <w:color w:val="000000"/>
          <w:sz w:val="24"/>
          <w:szCs w:val="24"/>
        </w:rPr>
        <w:t>programme</w:t>
      </w:r>
      <w:proofErr w:type="spellEnd"/>
      <w:r w:rsidR="00D242F8" w:rsidRPr="00062DD5">
        <w:rPr>
          <w:rFonts w:ascii="Times New Roman" w:hAnsi="Times New Roman" w:cs="Times New Roman"/>
          <w:bCs/>
          <w:iCs/>
          <w:color w:val="000000"/>
          <w:sz w:val="24"/>
          <w:szCs w:val="24"/>
        </w:rPr>
        <w:t>, Ethiopia, Future Agricultures Consortium, 2012.</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Ramaprasad</w:t>
      </w:r>
      <w:proofErr w:type="spellEnd"/>
      <w:r w:rsidRPr="00062DD5">
        <w:rPr>
          <w:rFonts w:ascii="Times New Roman" w:hAnsi="Times New Roman" w:cs="Times New Roman"/>
          <w:bCs/>
          <w:iCs/>
          <w:color w:val="000000"/>
          <w:sz w:val="24"/>
          <w:szCs w:val="24"/>
        </w:rPr>
        <w:t xml:space="preserve">, R. </w:t>
      </w:r>
      <w:r w:rsidR="00225597">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2009</w:t>
      </w:r>
      <w:r w:rsidR="00225597">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Female-Headed Households and Poverty: Evidence from the National Family Health Survey</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Rukuni</w:t>
      </w:r>
      <w:proofErr w:type="spellEnd"/>
      <w:r w:rsidRPr="00062DD5">
        <w:rPr>
          <w:rFonts w:ascii="Times New Roman" w:hAnsi="Times New Roman" w:cs="Times New Roman"/>
          <w:bCs/>
          <w:iCs/>
          <w:color w:val="000000"/>
          <w:sz w:val="24"/>
          <w:szCs w:val="24"/>
        </w:rPr>
        <w:t xml:space="preserve"> M. </w:t>
      </w:r>
      <w:r w:rsidR="00225597">
        <w:rPr>
          <w:rFonts w:ascii="Times New Roman" w:hAnsi="Times New Roman" w:cs="Times New Roman"/>
          <w:bCs/>
          <w:iCs/>
          <w:color w:val="000000"/>
          <w:sz w:val="24"/>
          <w:szCs w:val="24"/>
        </w:rPr>
        <w:t>(</w:t>
      </w:r>
      <w:r w:rsidR="00225597" w:rsidRPr="00062DD5">
        <w:rPr>
          <w:rFonts w:ascii="Times New Roman" w:hAnsi="Times New Roman" w:cs="Times New Roman"/>
          <w:bCs/>
          <w:iCs/>
          <w:color w:val="000000"/>
          <w:sz w:val="24"/>
          <w:szCs w:val="24"/>
        </w:rPr>
        <w:t>2002</w:t>
      </w:r>
      <w:r w:rsidR="00225597">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 xml:space="preserve">Africa: addressing growing threats to food security. J </w:t>
      </w:r>
      <w:proofErr w:type="spellStart"/>
      <w:r w:rsidRPr="00062DD5">
        <w:rPr>
          <w:rFonts w:ascii="Times New Roman" w:hAnsi="Times New Roman" w:cs="Times New Roman"/>
          <w:bCs/>
          <w:iCs/>
          <w:color w:val="000000"/>
          <w:sz w:val="24"/>
          <w:szCs w:val="24"/>
        </w:rPr>
        <w:t>Nutr</w:t>
      </w:r>
      <w:proofErr w:type="spellEnd"/>
      <w:r w:rsidRPr="00062DD5">
        <w:rPr>
          <w:rFonts w:ascii="Times New Roman" w:hAnsi="Times New Roman" w:cs="Times New Roman"/>
          <w:bCs/>
          <w:iCs/>
          <w:color w:val="000000"/>
          <w:sz w:val="24"/>
          <w:szCs w:val="24"/>
        </w:rPr>
        <w:t>. 2002;132:3443S–8S.</w:t>
      </w:r>
    </w:p>
    <w:p w:rsidR="00AD130C" w:rsidRPr="00062DD5" w:rsidRDefault="00AD130C" w:rsidP="00C42268">
      <w:pPr>
        <w:ind w:left="785" w:hangingChars="327" w:hanging="785"/>
        <w:rPr>
          <w:rFonts w:ascii="Times New Roman" w:hAnsi="Times New Roman" w:cs="Times New Roman"/>
          <w:sz w:val="24"/>
          <w:szCs w:val="24"/>
        </w:rPr>
      </w:pPr>
      <w:proofErr w:type="spellStart"/>
      <w:r w:rsidRPr="00062DD5">
        <w:rPr>
          <w:rFonts w:ascii="Times New Roman" w:hAnsi="Times New Roman" w:cs="Times New Roman"/>
          <w:color w:val="000000"/>
          <w:sz w:val="24"/>
          <w:szCs w:val="24"/>
        </w:rPr>
        <w:t>Ruel</w:t>
      </w:r>
      <w:proofErr w:type="spellEnd"/>
      <w:r w:rsidRPr="00062DD5">
        <w:rPr>
          <w:rFonts w:ascii="Times New Roman" w:hAnsi="Times New Roman" w:cs="Times New Roman"/>
          <w:color w:val="000000"/>
          <w:sz w:val="24"/>
          <w:szCs w:val="24"/>
        </w:rPr>
        <w:t>, M. T. (2002). Is Dietary Diversity an Indicator of Food Security or Dietary Quality ? A Review Of Measurement Issues And Research Needs, (140).</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S. T. </w:t>
      </w:r>
      <w:proofErr w:type="spellStart"/>
      <w:r w:rsidRPr="00062DD5">
        <w:rPr>
          <w:rFonts w:ascii="Times New Roman" w:hAnsi="Times New Roman" w:cs="Times New Roman"/>
          <w:bCs/>
          <w:iCs/>
          <w:color w:val="000000"/>
          <w:sz w:val="24"/>
          <w:szCs w:val="24"/>
        </w:rPr>
        <w:t>Feleke</w:t>
      </w:r>
      <w:proofErr w:type="spellEnd"/>
      <w:r w:rsidRPr="00062DD5">
        <w:rPr>
          <w:rFonts w:ascii="Times New Roman" w:hAnsi="Times New Roman" w:cs="Times New Roman"/>
          <w:bCs/>
          <w:iCs/>
          <w:color w:val="000000"/>
          <w:sz w:val="24"/>
          <w:szCs w:val="24"/>
        </w:rPr>
        <w:t>, R</w:t>
      </w:r>
      <w:r w:rsidR="009634C1">
        <w:rPr>
          <w:rFonts w:ascii="Times New Roman" w:hAnsi="Times New Roman" w:cs="Times New Roman"/>
          <w:bCs/>
          <w:iCs/>
          <w:color w:val="000000"/>
          <w:sz w:val="24"/>
          <w:szCs w:val="24"/>
        </w:rPr>
        <w:t xml:space="preserve">. L. Kilmer, and C. H. Gladwin. </w:t>
      </w:r>
      <w:r w:rsidR="00225597">
        <w:rPr>
          <w:rFonts w:ascii="Times New Roman" w:hAnsi="Times New Roman" w:cs="Times New Roman"/>
          <w:bCs/>
          <w:iCs/>
          <w:color w:val="000000"/>
          <w:sz w:val="24"/>
          <w:szCs w:val="24"/>
        </w:rPr>
        <w:t>(</w:t>
      </w:r>
      <w:r w:rsidR="00225597" w:rsidRPr="00062DD5">
        <w:rPr>
          <w:rFonts w:ascii="Times New Roman" w:hAnsi="Times New Roman" w:cs="Times New Roman"/>
          <w:bCs/>
          <w:iCs/>
          <w:color w:val="000000"/>
          <w:sz w:val="24"/>
          <w:szCs w:val="24"/>
        </w:rPr>
        <w:t>2005</w:t>
      </w:r>
      <w:r w:rsidR="00225597">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“Determinants of food security in Southern Ethiopia at the household level,” Agricultural Economics, vol. 33, no. 3, pp. 351–363, 2005.</w:t>
      </w:r>
    </w:p>
    <w:p w:rsidR="00D242F8" w:rsidRPr="00062DD5" w:rsidRDefault="00BA3AB6" w:rsidP="00C42268">
      <w:pPr>
        <w:ind w:left="785" w:hangingChars="327" w:hanging="785"/>
        <w:jc w:val="both"/>
        <w:rPr>
          <w:rFonts w:ascii="Times New Roman" w:hAnsi="Times New Roman" w:cs="Times New Roman"/>
          <w:bCs/>
          <w:iCs/>
          <w:color w:val="000000"/>
          <w:sz w:val="24"/>
          <w:szCs w:val="24"/>
        </w:rPr>
      </w:pPr>
      <w:r w:rsidRPr="00083E44">
        <w:rPr>
          <w:rFonts w:ascii="Times New Roman" w:hAnsi="Times New Roman" w:cs="Times New Roman"/>
          <w:sz w:val="24"/>
          <w:szCs w:val="24"/>
        </w:rPr>
        <w:t>Standing Committee on Nutrition</w:t>
      </w:r>
      <w:r w:rsidR="00D242F8" w:rsidRPr="00062DD5">
        <w:rPr>
          <w:rFonts w:ascii="Times New Roman" w:hAnsi="Times New Roman" w:cs="Times New Roman"/>
          <w:bCs/>
          <w:iCs/>
          <w:color w:val="000000"/>
          <w:sz w:val="24"/>
          <w:szCs w:val="24"/>
        </w:rPr>
        <w:t xml:space="preserve">. </w:t>
      </w:r>
      <w:r w:rsidR="00225597">
        <w:rPr>
          <w:rFonts w:ascii="Times New Roman" w:hAnsi="Times New Roman" w:cs="Times New Roman"/>
          <w:bCs/>
          <w:iCs/>
          <w:color w:val="000000"/>
          <w:sz w:val="24"/>
          <w:szCs w:val="24"/>
        </w:rPr>
        <w:t>(</w:t>
      </w:r>
      <w:r w:rsidR="00225597" w:rsidRPr="00062DD5">
        <w:rPr>
          <w:rFonts w:ascii="Times New Roman" w:hAnsi="Times New Roman" w:cs="Times New Roman"/>
          <w:bCs/>
          <w:iCs/>
          <w:color w:val="000000"/>
          <w:sz w:val="24"/>
          <w:szCs w:val="24"/>
        </w:rPr>
        <w:t>2011</w:t>
      </w:r>
      <w:r w:rsidR="00225597">
        <w:rPr>
          <w:rFonts w:ascii="Times New Roman" w:hAnsi="Times New Roman" w:cs="Times New Roman"/>
          <w:bCs/>
          <w:iCs/>
          <w:color w:val="000000"/>
          <w:sz w:val="24"/>
          <w:szCs w:val="24"/>
        </w:rPr>
        <w:t xml:space="preserve">). </w:t>
      </w:r>
      <w:r w:rsidR="00D242F8" w:rsidRPr="00062DD5">
        <w:rPr>
          <w:rFonts w:ascii="Times New Roman" w:hAnsi="Times New Roman" w:cs="Times New Roman"/>
          <w:bCs/>
          <w:iCs/>
          <w:color w:val="000000"/>
          <w:sz w:val="24"/>
          <w:szCs w:val="24"/>
        </w:rPr>
        <w:t>Double burden of malnutrition—a common agenda. 33rd annual session, Geneva, Switzerland, 13–17 March 2006. 2006. http://www. unsystem.org/</w:t>
      </w:r>
      <w:proofErr w:type="spellStart"/>
      <w:r w:rsidR="00D242F8" w:rsidRPr="00062DD5">
        <w:rPr>
          <w:rFonts w:ascii="Times New Roman" w:hAnsi="Times New Roman" w:cs="Times New Roman"/>
          <w:bCs/>
          <w:iCs/>
          <w:color w:val="000000"/>
          <w:sz w:val="24"/>
          <w:szCs w:val="24"/>
        </w:rPr>
        <w:t>scn</w:t>
      </w:r>
      <w:proofErr w:type="spellEnd"/>
      <w:r w:rsidR="00D242F8" w:rsidRPr="00062DD5">
        <w:rPr>
          <w:rFonts w:ascii="Times New Roman" w:hAnsi="Times New Roman" w:cs="Times New Roman"/>
          <w:bCs/>
          <w:iCs/>
          <w:color w:val="000000"/>
          <w:sz w:val="24"/>
          <w:szCs w:val="24"/>
        </w:rPr>
        <w:t>/. Accessed 30 Dec 2011.</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Stephen, J., &amp; Ingram, I. (2011). From Food Production to Food Security : Developing interdisciplinary , regional-level research.</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Stige</w:t>
      </w:r>
      <w:proofErr w:type="spellEnd"/>
      <w:r w:rsidRPr="00062DD5">
        <w:rPr>
          <w:rFonts w:ascii="Times New Roman" w:hAnsi="Times New Roman" w:cs="Times New Roman"/>
          <w:bCs/>
          <w:iCs/>
          <w:color w:val="000000"/>
          <w:sz w:val="24"/>
          <w:szCs w:val="24"/>
        </w:rPr>
        <w:t xml:space="preserve"> LC, Stave J, Chan K, </w:t>
      </w:r>
      <w:proofErr w:type="spellStart"/>
      <w:r w:rsidRPr="00062DD5">
        <w:rPr>
          <w:rFonts w:ascii="Times New Roman" w:hAnsi="Times New Roman" w:cs="Times New Roman"/>
          <w:bCs/>
          <w:iCs/>
          <w:color w:val="000000"/>
          <w:sz w:val="24"/>
          <w:szCs w:val="24"/>
        </w:rPr>
        <w:t>Ciannelli</w:t>
      </w:r>
      <w:proofErr w:type="spellEnd"/>
      <w:r w:rsidRPr="00062DD5">
        <w:rPr>
          <w:rFonts w:ascii="Times New Roman" w:hAnsi="Times New Roman" w:cs="Times New Roman"/>
          <w:bCs/>
          <w:iCs/>
          <w:color w:val="000000"/>
          <w:sz w:val="24"/>
          <w:szCs w:val="24"/>
        </w:rPr>
        <w:t xml:space="preserve"> L, </w:t>
      </w:r>
      <w:proofErr w:type="spellStart"/>
      <w:r w:rsidRPr="00062DD5">
        <w:rPr>
          <w:rFonts w:ascii="Times New Roman" w:hAnsi="Times New Roman" w:cs="Times New Roman"/>
          <w:bCs/>
          <w:iCs/>
          <w:color w:val="000000"/>
          <w:sz w:val="24"/>
          <w:szCs w:val="24"/>
        </w:rPr>
        <w:t>Pattorelli</w:t>
      </w:r>
      <w:proofErr w:type="spellEnd"/>
      <w:r w:rsidRPr="00062DD5">
        <w:rPr>
          <w:rFonts w:ascii="Times New Roman" w:hAnsi="Times New Roman" w:cs="Times New Roman"/>
          <w:bCs/>
          <w:iCs/>
          <w:color w:val="000000"/>
          <w:sz w:val="24"/>
          <w:szCs w:val="24"/>
        </w:rPr>
        <w:t xml:space="preserve"> N, </w:t>
      </w:r>
      <w:proofErr w:type="spellStart"/>
      <w:r w:rsidRPr="00062DD5">
        <w:rPr>
          <w:rFonts w:ascii="Times New Roman" w:hAnsi="Times New Roman" w:cs="Times New Roman"/>
          <w:bCs/>
          <w:iCs/>
          <w:color w:val="000000"/>
          <w:sz w:val="24"/>
          <w:szCs w:val="24"/>
        </w:rPr>
        <w:t>Glantz</w:t>
      </w:r>
      <w:proofErr w:type="spellEnd"/>
      <w:r w:rsidRPr="00062DD5">
        <w:rPr>
          <w:rFonts w:ascii="Times New Roman" w:hAnsi="Times New Roman" w:cs="Times New Roman"/>
          <w:bCs/>
          <w:iCs/>
          <w:color w:val="000000"/>
          <w:sz w:val="24"/>
          <w:szCs w:val="24"/>
        </w:rPr>
        <w:t xml:space="preserve"> M, </w:t>
      </w:r>
      <w:proofErr w:type="spellStart"/>
      <w:r w:rsidRPr="00062DD5">
        <w:rPr>
          <w:rFonts w:ascii="Times New Roman" w:hAnsi="Times New Roman" w:cs="Times New Roman"/>
          <w:bCs/>
          <w:iCs/>
          <w:color w:val="000000"/>
          <w:sz w:val="24"/>
          <w:szCs w:val="24"/>
        </w:rPr>
        <w:t>Herren</w:t>
      </w:r>
      <w:proofErr w:type="spellEnd"/>
      <w:r w:rsidRPr="00062DD5">
        <w:rPr>
          <w:rFonts w:ascii="Times New Roman" w:hAnsi="Times New Roman" w:cs="Times New Roman"/>
          <w:bCs/>
          <w:iCs/>
          <w:color w:val="000000"/>
          <w:sz w:val="24"/>
          <w:szCs w:val="24"/>
        </w:rPr>
        <w:t xml:space="preserve"> H, </w:t>
      </w:r>
      <w:proofErr w:type="spellStart"/>
      <w:r w:rsidRPr="00062DD5">
        <w:rPr>
          <w:rFonts w:ascii="Times New Roman" w:hAnsi="Times New Roman" w:cs="Times New Roman"/>
          <w:bCs/>
          <w:iCs/>
          <w:color w:val="000000"/>
          <w:sz w:val="24"/>
          <w:szCs w:val="24"/>
        </w:rPr>
        <w:t>Stenseth</w:t>
      </w:r>
      <w:proofErr w:type="spellEnd"/>
      <w:r w:rsidRPr="00062DD5">
        <w:rPr>
          <w:rFonts w:ascii="Times New Roman" w:hAnsi="Times New Roman" w:cs="Times New Roman"/>
          <w:bCs/>
          <w:iCs/>
          <w:color w:val="000000"/>
          <w:sz w:val="24"/>
          <w:szCs w:val="24"/>
        </w:rPr>
        <w:t xml:space="preserve"> N. </w:t>
      </w:r>
      <w:r w:rsidR="00252D37">
        <w:rPr>
          <w:rFonts w:ascii="Times New Roman" w:hAnsi="Times New Roman" w:cs="Times New Roman"/>
          <w:bCs/>
          <w:iCs/>
          <w:color w:val="000000"/>
          <w:sz w:val="24"/>
          <w:szCs w:val="24"/>
        </w:rPr>
        <w:t>(</w:t>
      </w:r>
      <w:r w:rsidR="00252D37" w:rsidRPr="00062DD5">
        <w:rPr>
          <w:rFonts w:ascii="Times New Roman" w:hAnsi="Times New Roman" w:cs="Times New Roman"/>
          <w:bCs/>
          <w:iCs/>
          <w:color w:val="000000"/>
          <w:sz w:val="24"/>
          <w:szCs w:val="24"/>
        </w:rPr>
        <w:t>2006</w:t>
      </w:r>
      <w:r w:rsidR="00252D37">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 xml:space="preserve">The </w:t>
      </w:r>
      <w:proofErr w:type="spellStart"/>
      <w:r w:rsidRPr="00062DD5">
        <w:rPr>
          <w:rFonts w:ascii="Times New Roman" w:hAnsi="Times New Roman" w:cs="Times New Roman"/>
          <w:bCs/>
          <w:iCs/>
          <w:color w:val="000000"/>
          <w:sz w:val="24"/>
          <w:szCs w:val="24"/>
        </w:rPr>
        <w:t>efect</w:t>
      </w:r>
      <w:proofErr w:type="spellEnd"/>
      <w:r w:rsidRPr="00062DD5">
        <w:rPr>
          <w:rFonts w:ascii="Times New Roman" w:hAnsi="Times New Roman" w:cs="Times New Roman"/>
          <w:bCs/>
          <w:iCs/>
          <w:color w:val="000000"/>
          <w:sz w:val="24"/>
          <w:szCs w:val="24"/>
        </w:rPr>
        <w:t xml:space="preserve"> of climate variation on agro-pastoral production in Africa. PNAS. 2006;103:3049–53.</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lastRenderedPageBreak/>
        <w:t xml:space="preserve">T. </w:t>
      </w:r>
      <w:proofErr w:type="spellStart"/>
      <w:r w:rsidRPr="00062DD5">
        <w:rPr>
          <w:rFonts w:ascii="Times New Roman" w:hAnsi="Times New Roman" w:cs="Times New Roman"/>
          <w:bCs/>
          <w:iCs/>
          <w:color w:val="000000"/>
          <w:sz w:val="24"/>
          <w:szCs w:val="24"/>
        </w:rPr>
        <w:t>Aragie</w:t>
      </w:r>
      <w:proofErr w:type="spellEnd"/>
      <w:r w:rsidRPr="00062DD5">
        <w:rPr>
          <w:rFonts w:ascii="Times New Roman" w:hAnsi="Times New Roman" w:cs="Times New Roman"/>
          <w:bCs/>
          <w:iCs/>
          <w:color w:val="000000"/>
          <w:sz w:val="24"/>
          <w:szCs w:val="24"/>
        </w:rPr>
        <w:t xml:space="preserve"> and S. </w:t>
      </w:r>
      <w:proofErr w:type="spellStart"/>
      <w:r w:rsidRPr="00062DD5">
        <w:rPr>
          <w:rFonts w:ascii="Times New Roman" w:hAnsi="Times New Roman" w:cs="Times New Roman"/>
          <w:bCs/>
          <w:iCs/>
          <w:color w:val="000000"/>
          <w:sz w:val="24"/>
          <w:szCs w:val="24"/>
        </w:rPr>
        <w:t>Genanu</w:t>
      </w:r>
      <w:proofErr w:type="spellEnd"/>
      <w:r w:rsidRPr="00062DD5">
        <w:rPr>
          <w:rFonts w:ascii="Times New Roman" w:hAnsi="Times New Roman" w:cs="Times New Roman"/>
          <w:bCs/>
          <w:iCs/>
          <w:color w:val="000000"/>
          <w:sz w:val="24"/>
          <w:szCs w:val="24"/>
        </w:rPr>
        <w:t xml:space="preserve">, </w:t>
      </w:r>
      <w:r w:rsidR="00252D37">
        <w:rPr>
          <w:rFonts w:ascii="Times New Roman" w:hAnsi="Times New Roman" w:cs="Times New Roman"/>
          <w:bCs/>
          <w:iCs/>
          <w:color w:val="000000"/>
          <w:sz w:val="24"/>
          <w:szCs w:val="24"/>
        </w:rPr>
        <w:t>(</w:t>
      </w:r>
      <w:r w:rsidR="00252D37" w:rsidRPr="00062DD5">
        <w:rPr>
          <w:rFonts w:ascii="Times New Roman" w:hAnsi="Times New Roman" w:cs="Times New Roman"/>
          <w:bCs/>
          <w:iCs/>
          <w:color w:val="000000"/>
          <w:sz w:val="24"/>
          <w:szCs w:val="24"/>
        </w:rPr>
        <w:t>2017</w:t>
      </w:r>
      <w:r w:rsidR="00252D37">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“Level and determinants of food security in North </w:t>
      </w:r>
      <w:proofErr w:type="spellStart"/>
      <w:r w:rsidRPr="00062DD5">
        <w:rPr>
          <w:rFonts w:ascii="Times New Roman" w:hAnsi="Times New Roman" w:cs="Times New Roman"/>
          <w:bCs/>
          <w:iCs/>
          <w:color w:val="000000"/>
          <w:sz w:val="24"/>
          <w:szCs w:val="24"/>
        </w:rPr>
        <w:t>Wollo</w:t>
      </w:r>
      <w:proofErr w:type="spellEnd"/>
      <w:r w:rsidRPr="00062DD5">
        <w:rPr>
          <w:rFonts w:ascii="Times New Roman" w:hAnsi="Times New Roman" w:cs="Times New Roman"/>
          <w:bCs/>
          <w:iCs/>
          <w:color w:val="000000"/>
          <w:sz w:val="24"/>
          <w:szCs w:val="24"/>
        </w:rPr>
        <w:t xml:space="preserve"> zone (</w:t>
      </w:r>
      <w:proofErr w:type="spellStart"/>
      <w:r w:rsidRPr="00062DD5">
        <w:rPr>
          <w:rFonts w:ascii="Times New Roman" w:hAnsi="Times New Roman" w:cs="Times New Roman"/>
          <w:bCs/>
          <w:iCs/>
          <w:color w:val="000000"/>
          <w:sz w:val="24"/>
          <w:szCs w:val="24"/>
        </w:rPr>
        <w:t>Amhara</w:t>
      </w:r>
      <w:proofErr w:type="spellEnd"/>
      <w:r w:rsidRPr="00062DD5">
        <w:rPr>
          <w:rFonts w:ascii="Times New Roman" w:hAnsi="Times New Roman" w:cs="Times New Roman"/>
          <w:bCs/>
          <w:iCs/>
          <w:color w:val="000000"/>
          <w:sz w:val="24"/>
          <w:szCs w:val="24"/>
        </w:rPr>
        <w:t xml:space="preserve"> region - Ethiopia),” Journal of Food Security, vol. 5, no. 6, pp. 232–247, 2017.</w:t>
      </w:r>
    </w:p>
    <w:p w:rsidR="009634C1"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T. M. </w:t>
      </w:r>
      <w:proofErr w:type="spellStart"/>
      <w:r w:rsidRPr="00062DD5">
        <w:rPr>
          <w:rFonts w:ascii="Times New Roman" w:hAnsi="Times New Roman" w:cs="Times New Roman"/>
          <w:bCs/>
          <w:iCs/>
          <w:color w:val="000000"/>
          <w:sz w:val="24"/>
          <w:szCs w:val="24"/>
        </w:rPr>
        <w:t>Habtewold</w:t>
      </w:r>
      <w:proofErr w:type="spellEnd"/>
      <w:r w:rsidRPr="00062DD5">
        <w:rPr>
          <w:rFonts w:ascii="Times New Roman" w:hAnsi="Times New Roman" w:cs="Times New Roman"/>
          <w:bCs/>
          <w:iCs/>
          <w:color w:val="000000"/>
          <w:sz w:val="24"/>
          <w:szCs w:val="24"/>
        </w:rPr>
        <w:t>,</w:t>
      </w:r>
      <w:r w:rsidR="00252D37">
        <w:rPr>
          <w:rFonts w:ascii="Times New Roman" w:hAnsi="Times New Roman" w:cs="Times New Roman"/>
          <w:bCs/>
          <w:iCs/>
          <w:color w:val="000000"/>
          <w:sz w:val="24"/>
          <w:szCs w:val="24"/>
        </w:rPr>
        <w:t xml:space="preserve"> (2018).</w:t>
      </w:r>
      <w:r w:rsidRPr="00062DD5">
        <w:rPr>
          <w:rFonts w:ascii="Times New Roman" w:hAnsi="Times New Roman" w:cs="Times New Roman"/>
          <w:bCs/>
          <w:iCs/>
          <w:color w:val="000000"/>
          <w:sz w:val="24"/>
          <w:szCs w:val="24"/>
        </w:rPr>
        <w:t xml:space="preserve"> Determinants of food security in the </w:t>
      </w:r>
      <w:proofErr w:type="spellStart"/>
      <w:r w:rsidRPr="00062DD5">
        <w:rPr>
          <w:rFonts w:ascii="Times New Roman" w:hAnsi="Times New Roman" w:cs="Times New Roman"/>
          <w:bCs/>
          <w:iCs/>
          <w:color w:val="000000"/>
          <w:sz w:val="24"/>
          <w:szCs w:val="24"/>
        </w:rPr>
        <w:t>Oromiya</w:t>
      </w:r>
      <w:proofErr w:type="spellEnd"/>
      <w:r w:rsidRPr="00062DD5">
        <w:rPr>
          <w:rFonts w:ascii="Times New Roman" w:hAnsi="Times New Roman" w:cs="Times New Roman"/>
          <w:bCs/>
          <w:iCs/>
          <w:color w:val="000000"/>
          <w:sz w:val="24"/>
          <w:szCs w:val="24"/>
        </w:rPr>
        <w:t xml:space="preserve"> region of Ethiopia. In: </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proofErr w:type="spellStart"/>
      <w:r w:rsidRPr="00062DD5">
        <w:rPr>
          <w:rFonts w:ascii="Times New Roman" w:hAnsi="Times New Roman" w:cs="Times New Roman"/>
          <w:bCs/>
          <w:iCs/>
          <w:color w:val="000000"/>
          <w:sz w:val="24"/>
          <w:szCs w:val="24"/>
        </w:rPr>
        <w:t>Tizita</w:t>
      </w:r>
      <w:proofErr w:type="spellEnd"/>
      <w:r w:rsidRPr="00062DD5">
        <w:rPr>
          <w:rFonts w:ascii="Times New Roman" w:hAnsi="Times New Roman" w:cs="Times New Roman"/>
          <w:bCs/>
          <w:iCs/>
          <w:color w:val="000000"/>
          <w:sz w:val="24"/>
          <w:szCs w:val="24"/>
        </w:rPr>
        <w:t xml:space="preserve"> M. </w:t>
      </w:r>
      <w:r w:rsidR="009634C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2013</w:t>
      </w:r>
      <w:r w:rsidR="009634C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Female Headed Households and Their Livelihood in </w:t>
      </w:r>
      <w:proofErr w:type="spellStart"/>
      <w:r w:rsidRPr="00062DD5">
        <w:rPr>
          <w:rFonts w:ascii="Times New Roman" w:hAnsi="Times New Roman" w:cs="Times New Roman"/>
          <w:bCs/>
          <w:iCs/>
          <w:color w:val="000000"/>
          <w:sz w:val="24"/>
          <w:szCs w:val="24"/>
        </w:rPr>
        <w:t>Bati</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Wäräda</w:t>
      </w:r>
      <w:proofErr w:type="spellEnd"/>
      <w:r w:rsidRPr="00062DD5">
        <w:rPr>
          <w:rFonts w:ascii="Times New Roman" w:hAnsi="Times New Roman" w:cs="Times New Roman"/>
          <w:bCs/>
          <w:iCs/>
          <w:color w:val="000000"/>
          <w:sz w:val="24"/>
          <w:szCs w:val="24"/>
        </w:rPr>
        <w:t xml:space="preserve">, South </w:t>
      </w:r>
      <w:proofErr w:type="spellStart"/>
      <w:r w:rsidRPr="00062DD5">
        <w:rPr>
          <w:rFonts w:ascii="Times New Roman" w:hAnsi="Times New Roman" w:cs="Times New Roman"/>
          <w:bCs/>
          <w:iCs/>
          <w:color w:val="000000"/>
          <w:sz w:val="24"/>
          <w:szCs w:val="24"/>
        </w:rPr>
        <w:t>Wollo</w:t>
      </w:r>
      <w:proofErr w:type="spellEnd"/>
      <w:r w:rsidRPr="00062DD5">
        <w:rPr>
          <w:rFonts w:ascii="Times New Roman" w:hAnsi="Times New Roman" w:cs="Times New Roman"/>
          <w:bCs/>
          <w:iCs/>
          <w:color w:val="000000"/>
          <w:sz w:val="24"/>
          <w:szCs w:val="24"/>
        </w:rPr>
        <w:t xml:space="preserve">: Practices and Resistance University of </w:t>
      </w:r>
      <w:proofErr w:type="spellStart"/>
      <w:r w:rsidRPr="00062DD5">
        <w:rPr>
          <w:rFonts w:ascii="Times New Roman" w:hAnsi="Times New Roman" w:cs="Times New Roman"/>
          <w:bCs/>
          <w:iCs/>
          <w:color w:val="000000"/>
          <w:sz w:val="24"/>
          <w:szCs w:val="24"/>
        </w:rPr>
        <w:t>Tromso,Tromso</w:t>
      </w:r>
      <w:proofErr w:type="spellEnd"/>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Turner B II, </w:t>
      </w:r>
      <w:proofErr w:type="spellStart"/>
      <w:r w:rsidRPr="00062DD5">
        <w:rPr>
          <w:rFonts w:ascii="Times New Roman" w:hAnsi="Times New Roman" w:cs="Times New Roman"/>
          <w:bCs/>
          <w:iCs/>
          <w:color w:val="000000"/>
          <w:sz w:val="24"/>
          <w:szCs w:val="24"/>
        </w:rPr>
        <w:t>Kasperson</w:t>
      </w:r>
      <w:proofErr w:type="spellEnd"/>
      <w:r w:rsidRPr="00062DD5">
        <w:rPr>
          <w:rFonts w:ascii="Times New Roman" w:hAnsi="Times New Roman" w:cs="Times New Roman"/>
          <w:bCs/>
          <w:iCs/>
          <w:color w:val="000000"/>
          <w:sz w:val="24"/>
          <w:szCs w:val="24"/>
        </w:rPr>
        <w:t xml:space="preserve"> R, Matson P. </w:t>
      </w:r>
      <w:r w:rsidR="009634C1">
        <w:rPr>
          <w:rFonts w:ascii="Times New Roman" w:hAnsi="Times New Roman" w:cs="Times New Roman"/>
          <w:bCs/>
          <w:iCs/>
          <w:color w:val="000000"/>
          <w:sz w:val="24"/>
          <w:szCs w:val="24"/>
        </w:rPr>
        <w:t>(</w:t>
      </w:r>
      <w:r w:rsidR="009634C1" w:rsidRPr="00062DD5">
        <w:rPr>
          <w:rFonts w:ascii="Times New Roman" w:hAnsi="Times New Roman" w:cs="Times New Roman"/>
          <w:bCs/>
          <w:iCs/>
          <w:color w:val="000000"/>
          <w:sz w:val="24"/>
          <w:szCs w:val="24"/>
        </w:rPr>
        <w:t>2003</w:t>
      </w:r>
      <w:r w:rsidR="009634C1">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 xml:space="preserve">A framework for vulnerability analysis in sustainability science. </w:t>
      </w:r>
      <w:proofErr w:type="spellStart"/>
      <w:r w:rsidRPr="00062DD5">
        <w:rPr>
          <w:rFonts w:ascii="Times New Roman" w:hAnsi="Times New Roman" w:cs="Times New Roman"/>
          <w:bCs/>
          <w:iCs/>
          <w:color w:val="000000"/>
          <w:sz w:val="24"/>
          <w:szCs w:val="24"/>
        </w:rPr>
        <w:t>Proc</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Natl</w:t>
      </w:r>
      <w:proofErr w:type="spellEnd"/>
      <w:r w:rsidRPr="00062DD5">
        <w:rPr>
          <w:rFonts w:ascii="Times New Roman" w:hAnsi="Times New Roman" w:cs="Times New Roman"/>
          <w:bCs/>
          <w:iCs/>
          <w:color w:val="000000"/>
          <w:sz w:val="24"/>
          <w:szCs w:val="24"/>
        </w:rPr>
        <w:t xml:space="preserve"> </w:t>
      </w:r>
      <w:proofErr w:type="spellStart"/>
      <w:r w:rsidRPr="00062DD5">
        <w:rPr>
          <w:rFonts w:ascii="Times New Roman" w:hAnsi="Times New Roman" w:cs="Times New Roman"/>
          <w:bCs/>
          <w:iCs/>
          <w:color w:val="000000"/>
          <w:sz w:val="24"/>
          <w:szCs w:val="24"/>
        </w:rPr>
        <w:t>Acad</w:t>
      </w:r>
      <w:proofErr w:type="spellEnd"/>
      <w:r w:rsidRPr="00062DD5">
        <w:rPr>
          <w:rFonts w:ascii="Times New Roman" w:hAnsi="Times New Roman" w:cs="Times New Roman"/>
          <w:bCs/>
          <w:iCs/>
          <w:color w:val="000000"/>
          <w:sz w:val="24"/>
          <w:szCs w:val="24"/>
        </w:rPr>
        <w:t xml:space="preserve"> Sci. 2003;100(14):8074–9.</w:t>
      </w:r>
    </w:p>
    <w:p w:rsidR="008E7532" w:rsidRPr="00062DD5" w:rsidRDefault="008E7532" w:rsidP="00C42268">
      <w:pPr>
        <w:rPr>
          <w:rFonts w:ascii="Times New Roman" w:hAnsi="Times New Roman" w:cs="Times New Roman"/>
          <w:color w:val="000000"/>
          <w:sz w:val="28"/>
          <w:szCs w:val="24"/>
        </w:rPr>
      </w:pPr>
      <w:r w:rsidRPr="00062DD5">
        <w:rPr>
          <w:rFonts w:ascii="Times New Roman" w:hAnsi="Times New Roman" w:cs="Times New Roman"/>
          <w:color w:val="000000"/>
          <w:sz w:val="24"/>
        </w:rPr>
        <w:t>UN. (1948).United Nations Universal Declaration of Human Rights 1948</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UN Women. (2014). World Survey on the Role of Women in Development: Gender Equality and Sustainable Development. United Nations. https://doi.org/10.4324/9781315686455</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United States Agency for International Development (USAID). </w:t>
      </w:r>
      <w:r w:rsidR="009634C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2011</w:t>
      </w:r>
      <w:r w:rsidR="009634C1">
        <w:rPr>
          <w:rFonts w:ascii="Times New Roman" w:hAnsi="Times New Roman" w:cs="Times New Roman"/>
          <w:bCs/>
          <w:iCs/>
          <w:color w:val="000000"/>
          <w:sz w:val="24"/>
          <w:szCs w:val="24"/>
        </w:rPr>
        <w:t>). Ethiopia-complex emergency.FactsheetNo.2,2011.Retrieved</w:t>
      </w:r>
      <w:r w:rsidRPr="00062DD5">
        <w:rPr>
          <w:rFonts w:ascii="Times New Roman" w:hAnsi="Times New Roman" w:cs="Times New Roman"/>
          <w:bCs/>
          <w:iCs/>
          <w:color w:val="000000"/>
          <w:sz w:val="24"/>
          <w:szCs w:val="24"/>
        </w:rPr>
        <w:t>fromhttp://www.usaid.gov/our_work/humanitarian_assistance/disaster_assistance/countries/ethiopia/template/fs_sr/fy2011/Ethiopia_ce_fs 02_05-12-2011.pd</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W. </w:t>
      </w:r>
      <w:proofErr w:type="spellStart"/>
      <w:r w:rsidRPr="00062DD5">
        <w:rPr>
          <w:rFonts w:ascii="Times New Roman" w:hAnsi="Times New Roman" w:cs="Times New Roman"/>
          <w:bCs/>
          <w:iCs/>
          <w:color w:val="000000"/>
          <w:sz w:val="24"/>
          <w:szCs w:val="24"/>
        </w:rPr>
        <w:t>Bewket</w:t>
      </w:r>
      <w:proofErr w:type="spellEnd"/>
      <w:r w:rsidRPr="00062DD5">
        <w:rPr>
          <w:rFonts w:ascii="Times New Roman" w:hAnsi="Times New Roman" w:cs="Times New Roman"/>
          <w:bCs/>
          <w:iCs/>
          <w:color w:val="000000"/>
          <w:sz w:val="24"/>
          <w:szCs w:val="24"/>
        </w:rPr>
        <w:t>,</w:t>
      </w:r>
      <w:r w:rsidR="009634C1" w:rsidRPr="009634C1">
        <w:rPr>
          <w:rFonts w:ascii="Times New Roman" w:hAnsi="Times New Roman" w:cs="Times New Roman"/>
          <w:bCs/>
          <w:iCs/>
          <w:color w:val="000000"/>
          <w:sz w:val="24"/>
          <w:szCs w:val="24"/>
        </w:rPr>
        <w:t xml:space="preserve"> </w:t>
      </w:r>
      <w:r w:rsidR="009634C1">
        <w:rPr>
          <w:rFonts w:ascii="Times New Roman" w:hAnsi="Times New Roman" w:cs="Times New Roman"/>
          <w:bCs/>
          <w:iCs/>
          <w:color w:val="000000"/>
          <w:sz w:val="24"/>
          <w:szCs w:val="24"/>
        </w:rPr>
        <w:t>(</w:t>
      </w:r>
      <w:r w:rsidR="009634C1" w:rsidRPr="00062DD5">
        <w:rPr>
          <w:rFonts w:ascii="Times New Roman" w:hAnsi="Times New Roman" w:cs="Times New Roman"/>
          <w:bCs/>
          <w:iCs/>
          <w:color w:val="000000"/>
          <w:sz w:val="24"/>
          <w:szCs w:val="24"/>
        </w:rPr>
        <w:t>2009</w:t>
      </w:r>
      <w:r w:rsidR="009634C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Rainwater Harvesting as a Livelihood Strategy in the Drought-Prone Areas of the </w:t>
      </w:r>
      <w:proofErr w:type="spellStart"/>
      <w:r w:rsidRPr="00062DD5">
        <w:rPr>
          <w:rFonts w:ascii="Times New Roman" w:hAnsi="Times New Roman" w:cs="Times New Roman"/>
          <w:bCs/>
          <w:iCs/>
          <w:color w:val="000000"/>
          <w:sz w:val="24"/>
          <w:szCs w:val="24"/>
        </w:rPr>
        <w:t>Amhara</w:t>
      </w:r>
      <w:proofErr w:type="spellEnd"/>
      <w:r w:rsidRPr="00062DD5">
        <w:rPr>
          <w:rFonts w:ascii="Times New Roman" w:hAnsi="Times New Roman" w:cs="Times New Roman"/>
          <w:bCs/>
          <w:iCs/>
          <w:color w:val="000000"/>
          <w:sz w:val="24"/>
          <w:szCs w:val="24"/>
        </w:rPr>
        <w:t xml:space="preserve"> Region of Ethiopia, Organization for Social Science Research in Eastern and Southern Africa, Addis Ababa, Ethiopia, 2009.</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World Food Program</w:t>
      </w:r>
      <w:r w:rsidR="009634C1" w:rsidRPr="009634C1">
        <w:rPr>
          <w:rFonts w:ascii="Times New Roman" w:hAnsi="Times New Roman" w:cs="Times New Roman"/>
          <w:bCs/>
          <w:iCs/>
          <w:color w:val="000000"/>
          <w:sz w:val="24"/>
          <w:szCs w:val="24"/>
        </w:rPr>
        <w:t xml:space="preserve"> </w:t>
      </w:r>
      <w:r w:rsidR="009634C1">
        <w:rPr>
          <w:rFonts w:ascii="Times New Roman" w:hAnsi="Times New Roman" w:cs="Times New Roman"/>
          <w:bCs/>
          <w:iCs/>
          <w:color w:val="000000"/>
          <w:sz w:val="24"/>
          <w:szCs w:val="24"/>
        </w:rPr>
        <w:t>(</w:t>
      </w:r>
      <w:r w:rsidR="009634C1" w:rsidRPr="00062DD5">
        <w:rPr>
          <w:rFonts w:ascii="Times New Roman" w:hAnsi="Times New Roman" w:cs="Times New Roman"/>
          <w:bCs/>
          <w:iCs/>
          <w:color w:val="000000"/>
          <w:sz w:val="24"/>
          <w:szCs w:val="24"/>
        </w:rPr>
        <w:t>WFP</w:t>
      </w:r>
      <w:r w:rsidRPr="00062DD5">
        <w:rPr>
          <w:rFonts w:ascii="Times New Roman" w:hAnsi="Times New Roman" w:cs="Times New Roman"/>
          <w:bCs/>
          <w:iCs/>
          <w:color w:val="000000"/>
          <w:sz w:val="24"/>
          <w:szCs w:val="24"/>
        </w:rPr>
        <w:t>). (2015). Tracking food security trends in vulnerable countries. Global Food Security Update, Issue 18.</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World Bank</w:t>
      </w:r>
      <w:r w:rsidR="009634C1">
        <w:rPr>
          <w:rFonts w:ascii="Times New Roman" w:hAnsi="Times New Roman" w:cs="Times New Roman"/>
          <w:bCs/>
          <w:iCs/>
          <w:color w:val="000000"/>
          <w:sz w:val="24"/>
          <w:szCs w:val="24"/>
        </w:rPr>
        <w:t>.</w:t>
      </w:r>
      <w:r w:rsidRPr="00062DD5">
        <w:rPr>
          <w:rFonts w:ascii="Times New Roman" w:hAnsi="Times New Roman" w:cs="Times New Roman"/>
          <w:bCs/>
          <w:iCs/>
          <w:color w:val="000000"/>
          <w:sz w:val="24"/>
          <w:szCs w:val="24"/>
        </w:rPr>
        <w:t xml:space="preserve"> (2001). Engendering development: A World Bank policy research report. Washington, DC: World Bank.</w:t>
      </w:r>
    </w:p>
    <w:p w:rsidR="00D242F8" w:rsidRPr="00062DD5"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World Bank. (2008). Gender in Agriculture Sourcebook. In L. Brown, Y. </w:t>
      </w:r>
      <w:proofErr w:type="spellStart"/>
      <w:r w:rsidRPr="00062DD5">
        <w:rPr>
          <w:rFonts w:ascii="Times New Roman" w:hAnsi="Times New Roman" w:cs="Times New Roman"/>
          <w:bCs/>
          <w:iCs/>
          <w:color w:val="000000"/>
          <w:sz w:val="24"/>
          <w:szCs w:val="24"/>
        </w:rPr>
        <w:t>Lambrou</w:t>
      </w:r>
      <w:proofErr w:type="spellEnd"/>
      <w:r w:rsidRPr="00062DD5">
        <w:rPr>
          <w:rFonts w:ascii="Times New Roman" w:hAnsi="Times New Roman" w:cs="Times New Roman"/>
          <w:bCs/>
          <w:iCs/>
          <w:color w:val="000000"/>
          <w:sz w:val="24"/>
          <w:szCs w:val="24"/>
        </w:rPr>
        <w:t xml:space="preserve">, R. </w:t>
      </w:r>
      <w:proofErr w:type="spellStart"/>
      <w:r w:rsidRPr="00062DD5">
        <w:rPr>
          <w:rFonts w:ascii="Times New Roman" w:hAnsi="Times New Roman" w:cs="Times New Roman"/>
          <w:bCs/>
          <w:iCs/>
          <w:color w:val="000000"/>
          <w:sz w:val="24"/>
          <w:szCs w:val="24"/>
        </w:rPr>
        <w:t>Birner</w:t>
      </w:r>
      <w:proofErr w:type="spellEnd"/>
      <w:r w:rsidRPr="00062DD5">
        <w:rPr>
          <w:rFonts w:ascii="Times New Roman" w:hAnsi="Times New Roman" w:cs="Times New Roman"/>
          <w:bCs/>
          <w:iCs/>
          <w:color w:val="000000"/>
          <w:sz w:val="24"/>
          <w:szCs w:val="24"/>
        </w:rPr>
        <w:t xml:space="preserve">, L. </w:t>
      </w:r>
      <w:proofErr w:type="spellStart"/>
      <w:r w:rsidRPr="00062DD5">
        <w:rPr>
          <w:rFonts w:ascii="Times New Roman" w:hAnsi="Times New Roman" w:cs="Times New Roman"/>
          <w:bCs/>
          <w:iCs/>
          <w:color w:val="000000"/>
          <w:sz w:val="24"/>
          <w:szCs w:val="24"/>
        </w:rPr>
        <w:t>Mayoux</w:t>
      </w:r>
      <w:proofErr w:type="spellEnd"/>
      <w:r w:rsidRPr="00062DD5">
        <w:rPr>
          <w:rFonts w:ascii="Times New Roman" w:hAnsi="Times New Roman" w:cs="Times New Roman"/>
          <w:bCs/>
          <w:iCs/>
          <w:color w:val="000000"/>
          <w:sz w:val="24"/>
          <w:szCs w:val="24"/>
        </w:rPr>
        <w:t xml:space="preserve">, &amp; M. </w:t>
      </w:r>
      <w:proofErr w:type="spellStart"/>
      <w:r w:rsidRPr="00062DD5">
        <w:rPr>
          <w:rFonts w:ascii="Times New Roman" w:hAnsi="Times New Roman" w:cs="Times New Roman"/>
          <w:bCs/>
          <w:iCs/>
          <w:color w:val="000000"/>
          <w:sz w:val="24"/>
          <w:szCs w:val="24"/>
        </w:rPr>
        <w:t>Hartl</w:t>
      </w:r>
      <w:proofErr w:type="spellEnd"/>
      <w:r w:rsidRPr="00062DD5">
        <w:rPr>
          <w:rFonts w:ascii="Times New Roman" w:hAnsi="Times New Roman" w:cs="Times New Roman"/>
          <w:bCs/>
          <w:iCs/>
          <w:color w:val="000000"/>
          <w:sz w:val="24"/>
          <w:szCs w:val="24"/>
        </w:rPr>
        <w:t xml:space="preserve"> (Eds.). Washington.</w:t>
      </w:r>
    </w:p>
    <w:p w:rsidR="00D242F8" w:rsidRPr="009634C1" w:rsidRDefault="00D242F8" w:rsidP="00C42268">
      <w:pPr>
        <w:ind w:left="785" w:hangingChars="327" w:hanging="785"/>
        <w:jc w:val="both"/>
        <w:rPr>
          <w:rFonts w:ascii="Times New Roman" w:hAnsi="Times New Roman" w:cs="Times New Roman"/>
          <w:bCs/>
          <w:iCs/>
          <w:color w:val="000000"/>
          <w:sz w:val="24"/>
          <w:szCs w:val="24"/>
        </w:rPr>
      </w:pPr>
      <w:r w:rsidRPr="00062DD5">
        <w:rPr>
          <w:rFonts w:ascii="Times New Roman" w:hAnsi="Times New Roman" w:cs="Times New Roman"/>
          <w:bCs/>
          <w:iCs/>
          <w:color w:val="000000"/>
          <w:sz w:val="24"/>
          <w:szCs w:val="24"/>
        </w:rPr>
        <w:t xml:space="preserve">World Bank. </w:t>
      </w:r>
      <w:r w:rsidR="009634C1">
        <w:rPr>
          <w:rFonts w:ascii="Times New Roman" w:hAnsi="Times New Roman" w:cs="Times New Roman"/>
          <w:bCs/>
          <w:iCs/>
          <w:color w:val="000000"/>
          <w:sz w:val="24"/>
          <w:szCs w:val="24"/>
        </w:rPr>
        <w:t>(</w:t>
      </w:r>
      <w:r w:rsidR="009634C1" w:rsidRPr="00062DD5">
        <w:rPr>
          <w:rFonts w:ascii="Times New Roman" w:hAnsi="Times New Roman" w:cs="Times New Roman"/>
          <w:bCs/>
          <w:iCs/>
          <w:color w:val="000000"/>
          <w:sz w:val="24"/>
          <w:szCs w:val="24"/>
        </w:rPr>
        <w:t>2008</w:t>
      </w:r>
      <w:r w:rsidR="009634C1">
        <w:rPr>
          <w:rFonts w:ascii="Times New Roman" w:hAnsi="Times New Roman" w:cs="Times New Roman"/>
          <w:bCs/>
          <w:iCs/>
          <w:color w:val="000000"/>
          <w:sz w:val="24"/>
          <w:szCs w:val="24"/>
        </w:rPr>
        <w:t xml:space="preserve">). </w:t>
      </w:r>
      <w:r w:rsidRPr="00062DD5">
        <w:rPr>
          <w:rFonts w:ascii="Times New Roman" w:hAnsi="Times New Roman" w:cs="Times New Roman"/>
          <w:bCs/>
          <w:iCs/>
          <w:color w:val="000000"/>
          <w:sz w:val="24"/>
          <w:szCs w:val="24"/>
        </w:rPr>
        <w:t xml:space="preserve">World development report, 2008: development and agriculture. Washington: The </w:t>
      </w:r>
      <w:r w:rsidRPr="009634C1">
        <w:rPr>
          <w:rFonts w:ascii="Times New Roman" w:hAnsi="Times New Roman" w:cs="Times New Roman"/>
          <w:bCs/>
          <w:iCs/>
          <w:color w:val="000000"/>
          <w:sz w:val="24"/>
          <w:szCs w:val="24"/>
        </w:rPr>
        <w:t>World Bank; 2008.</w:t>
      </w:r>
    </w:p>
    <w:p w:rsidR="00F61302" w:rsidRPr="002A56C2" w:rsidRDefault="00F61302" w:rsidP="00C42268">
      <w:pPr>
        <w:autoSpaceDE w:val="0"/>
        <w:autoSpaceDN w:val="0"/>
        <w:adjustRightInd w:val="0"/>
        <w:spacing w:after="0"/>
        <w:ind w:left="719" w:hanging="719"/>
        <w:jc w:val="both"/>
        <w:rPr>
          <w:rFonts w:ascii="Times New Roman" w:hAnsi="Times New Roman" w:cs="Times New Roman"/>
          <w:i/>
          <w:iCs/>
          <w:sz w:val="24"/>
          <w:szCs w:val="24"/>
        </w:rPr>
      </w:pPr>
      <w:proofErr w:type="spellStart"/>
      <w:r w:rsidRPr="009634C1">
        <w:rPr>
          <w:rFonts w:ascii="Times New Roman" w:hAnsi="Times New Roman" w:cs="Times New Roman"/>
          <w:sz w:val="24"/>
          <w:szCs w:val="24"/>
        </w:rPr>
        <w:t>Yeraswork</w:t>
      </w:r>
      <w:proofErr w:type="spellEnd"/>
      <w:r w:rsidRPr="009634C1">
        <w:rPr>
          <w:rFonts w:ascii="Times New Roman" w:hAnsi="Times New Roman" w:cs="Times New Roman"/>
          <w:sz w:val="24"/>
          <w:szCs w:val="24"/>
        </w:rPr>
        <w:t xml:space="preserve">, A. </w:t>
      </w:r>
      <w:r w:rsidR="009634C1" w:rsidRPr="009634C1">
        <w:rPr>
          <w:rFonts w:ascii="Times New Roman" w:hAnsi="Times New Roman" w:cs="Times New Roman"/>
          <w:sz w:val="24"/>
          <w:szCs w:val="24"/>
        </w:rPr>
        <w:t>(</w:t>
      </w:r>
      <w:r w:rsidRPr="009634C1">
        <w:rPr>
          <w:rFonts w:ascii="Times New Roman" w:hAnsi="Times New Roman" w:cs="Times New Roman"/>
          <w:sz w:val="24"/>
          <w:szCs w:val="24"/>
        </w:rPr>
        <w:t>2011</w:t>
      </w:r>
      <w:r w:rsidR="009634C1" w:rsidRPr="009634C1">
        <w:rPr>
          <w:rFonts w:ascii="Times New Roman" w:hAnsi="Times New Roman" w:cs="Times New Roman"/>
          <w:sz w:val="24"/>
          <w:szCs w:val="24"/>
        </w:rPr>
        <w:t>)</w:t>
      </w:r>
      <w:r w:rsidRPr="009634C1">
        <w:rPr>
          <w:rFonts w:ascii="Times New Roman" w:hAnsi="Times New Roman" w:cs="Times New Roman"/>
          <w:sz w:val="24"/>
          <w:szCs w:val="24"/>
        </w:rPr>
        <w:t xml:space="preserve">. </w:t>
      </w:r>
      <w:r w:rsidRPr="009634C1">
        <w:rPr>
          <w:rFonts w:ascii="Times New Roman" w:hAnsi="Times New Roman" w:cs="Times New Roman"/>
          <w:iCs/>
          <w:sz w:val="24"/>
          <w:szCs w:val="24"/>
        </w:rPr>
        <w:t xml:space="preserve">Twenty Years to Nowhere: Property Rights, Land Management </w:t>
      </w:r>
      <w:proofErr w:type="spellStart"/>
      <w:r w:rsidRPr="009634C1">
        <w:rPr>
          <w:rFonts w:ascii="Times New Roman" w:hAnsi="Times New Roman" w:cs="Times New Roman"/>
          <w:iCs/>
          <w:sz w:val="24"/>
          <w:szCs w:val="24"/>
        </w:rPr>
        <w:t>andConservation</w:t>
      </w:r>
      <w:proofErr w:type="spellEnd"/>
      <w:r w:rsidRPr="009634C1">
        <w:rPr>
          <w:rFonts w:ascii="Times New Roman" w:hAnsi="Times New Roman" w:cs="Times New Roman"/>
          <w:iCs/>
          <w:sz w:val="24"/>
          <w:szCs w:val="24"/>
        </w:rPr>
        <w:t xml:space="preserve"> in Ethiopia</w:t>
      </w:r>
      <w:r w:rsidRPr="00062DD5">
        <w:rPr>
          <w:rFonts w:ascii="Times New Roman" w:hAnsi="Times New Roman" w:cs="Times New Roman"/>
          <w:i/>
          <w:iCs/>
          <w:sz w:val="24"/>
          <w:szCs w:val="24"/>
        </w:rPr>
        <w:t xml:space="preserve">. </w:t>
      </w:r>
      <w:r w:rsidRPr="00062DD5">
        <w:rPr>
          <w:rFonts w:ascii="Times New Roman" w:hAnsi="Times New Roman" w:cs="Times New Roman"/>
          <w:sz w:val="24"/>
          <w:szCs w:val="24"/>
        </w:rPr>
        <w:t>Lawrenceville, New Jersey: Red Sea Press.</w:t>
      </w:r>
    </w:p>
    <w:p w:rsidR="00C42268" w:rsidRDefault="00C42268" w:rsidP="001213A0">
      <w:pPr>
        <w:spacing w:line="360" w:lineRule="auto"/>
        <w:jc w:val="both"/>
        <w:rPr>
          <w:rFonts w:ascii="Times New Roman" w:hAnsi="Times New Roman" w:cs="Times New Roman"/>
          <w:sz w:val="24"/>
        </w:rPr>
      </w:pPr>
    </w:p>
    <w:p w:rsidR="00062DD5" w:rsidRPr="00C16407" w:rsidRDefault="00062DD5" w:rsidP="00062DD5">
      <w:pPr>
        <w:pStyle w:val="Heading1"/>
        <w:rPr>
          <w:rFonts w:ascii="Times New Roman" w:hAnsi="Times New Roman" w:cs="Times New Roman"/>
          <w:b w:val="0"/>
          <w:color w:val="auto"/>
        </w:rPr>
      </w:pPr>
      <w:bookmarkStart w:id="163" w:name="_Toc140738975"/>
      <w:r w:rsidRPr="00C16407">
        <w:rPr>
          <w:rFonts w:ascii="Times New Roman" w:hAnsi="Times New Roman" w:cs="Times New Roman"/>
          <w:b w:val="0"/>
          <w:color w:val="auto"/>
        </w:rPr>
        <w:lastRenderedPageBreak/>
        <w:t>Annex 1: Calorie value of food items and conversion factor of adult equivalent.</w:t>
      </w:r>
      <w:bookmarkEnd w:id="163"/>
    </w:p>
    <w:p w:rsidR="00F61302" w:rsidRDefault="00DB66A6" w:rsidP="005E1A34">
      <w:pPr>
        <w:spacing w:line="360" w:lineRule="auto"/>
        <w:ind w:left="785" w:hangingChars="327" w:hanging="785"/>
        <w:jc w:val="both"/>
        <w:rPr>
          <w:rFonts w:ascii="Times New Roman" w:hAnsi="Times New Roman" w:cs="Times New Roman"/>
          <w:bCs/>
          <w:iCs/>
          <w:color w:val="000000"/>
          <w:sz w:val="24"/>
          <w:szCs w:val="24"/>
        </w:rPr>
      </w:pPr>
      <w:r w:rsidRPr="00CC7B13">
        <w:rPr>
          <w:rFonts w:ascii="Times New Roman" w:hAnsi="Times New Roman" w:cs="Times New Roman"/>
          <w:sz w:val="24"/>
        </w:rPr>
        <w:t>Calorie value of food items consumed by sample households</w:t>
      </w:r>
    </w:p>
    <w:tbl>
      <w:tblPr>
        <w:tblW w:w="8115" w:type="dxa"/>
        <w:tblInd w:w="93" w:type="dxa"/>
        <w:tblLook w:val="04A0" w:firstRow="1" w:lastRow="0" w:firstColumn="1" w:lastColumn="0" w:noHBand="0" w:noVBand="1"/>
      </w:tblPr>
      <w:tblGrid>
        <w:gridCol w:w="1640"/>
        <w:gridCol w:w="1615"/>
        <w:gridCol w:w="1523"/>
        <w:gridCol w:w="997"/>
        <w:gridCol w:w="1766"/>
        <w:gridCol w:w="574"/>
      </w:tblGrid>
      <w:tr w:rsidR="00DB66A6" w:rsidRPr="00CC7B13" w:rsidTr="00285F75">
        <w:trPr>
          <w:trHeight w:val="300"/>
        </w:trPr>
        <w:tc>
          <w:tcPr>
            <w:tcW w:w="1640" w:type="dxa"/>
            <w:tcBorders>
              <w:top w:val="single" w:sz="4" w:space="0" w:color="auto"/>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Food Items</w:t>
            </w:r>
          </w:p>
        </w:tc>
        <w:tc>
          <w:tcPr>
            <w:tcW w:w="1615" w:type="dxa"/>
            <w:tcBorders>
              <w:top w:val="single" w:sz="4" w:space="0" w:color="auto"/>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523" w:type="dxa"/>
            <w:tcBorders>
              <w:top w:val="single" w:sz="4" w:space="0" w:color="auto"/>
              <w:left w:val="nil"/>
              <w:bottom w:val="nil"/>
              <w:right w:val="nil"/>
            </w:tcBorders>
            <w:shd w:val="clear" w:color="auto" w:fill="auto"/>
            <w:noWrap/>
            <w:vAlign w:val="bottom"/>
            <w:hideMark/>
          </w:tcPr>
          <w:p w:rsidR="00DB66A6" w:rsidRPr="00CC7B13" w:rsidRDefault="00DB66A6" w:rsidP="00285F75">
            <w:pPr>
              <w:spacing w:after="0" w:line="24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Unit</w:t>
            </w:r>
          </w:p>
        </w:tc>
        <w:tc>
          <w:tcPr>
            <w:tcW w:w="997" w:type="dxa"/>
            <w:tcBorders>
              <w:top w:val="single" w:sz="4" w:space="0" w:color="auto"/>
              <w:left w:val="nil"/>
              <w:bottom w:val="nil"/>
              <w:right w:val="nil"/>
            </w:tcBorders>
            <w:shd w:val="clear" w:color="auto" w:fill="auto"/>
            <w:noWrap/>
            <w:vAlign w:val="bottom"/>
            <w:hideMark/>
          </w:tcPr>
          <w:p w:rsidR="00DB66A6" w:rsidRPr="00CC7B13" w:rsidRDefault="00DB66A6" w:rsidP="00285F75">
            <w:pPr>
              <w:spacing w:after="0" w:line="24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766" w:type="dxa"/>
            <w:tcBorders>
              <w:top w:val="single" w:sz="4" w:space="0" w:color="auto"/>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Kcal</w:t>
            </w:r>
          </w:p>
        </w:tc>
        <w:tc>
          <w:tcPr>
            <w:tcW w:w="574" w:type="dxa"/>
            <w:tcBorders>
              <w:top w:val="single" w:sz="4" w:space="0" w:color="auto"/>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1640" w:type="dxa"/>
            <w:tcBorders>
              <w:top w:val="nil"/>
              <w:left w:val="single" w:sz="4" w:space="0" w:color="auto"/>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615" w:type="dxa"/>
            <w:tcBorders>
              <w:top w:val="nil"/>
              <w:left w:val="nil"/>
              <w:bottom w:val="single" w:sz="4" w:space="0" w:color="auto"/>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523"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97"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766" w:type="dxa"/>
            <w:tcBorders>
              <w:top w:val="nil"/>
              <w:left w:val="single" w:sz="4" w:space="0" w:color="auto"/>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574" w:type="dxa"/>
            <w:tcBorders>
              <w:top w:val="nil"/>
              <w:left w:val="nil"/>
              <w:bottom w:val="single" w:sz="4" w:space="0" w:color="auto"/>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3255" w:type="dxa"/>
            <w:gridSpan w:val="2"/>
            <w:tcBorders>
              <w:top w:val="nil"/>
              <w:left w:val="single" w:sz="4" w:space="0" w:color="auto"/>
              <w:bottom w:val="nil"/>
              <w:right w:val="single" w:sz="4" w:space="0" w:color="000000"/>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Grain and cereals</w:t>
            </w:r>
          </w:p>
        </w:tc>
        <w:tc>
          <w:tcPr>
            <w:tcW w:w="1523" w:type="dxa"/>
            <w:tcBorders>
              <w:top w:val="nil"/>
              <w:left w:val="nil"/>
              <w:bottom w:val="nil"/>
              <w:right w:val="nil"/>
            </w:tcBorders>
            <w:shd w:val="clear" w:color="auto" w:fill="auto"/>
            <w:noWrap/>
            <w:vAlign w:val="bottom"/>
            <w:hideMark/>
          </w:tcPr>
          <w:p w:rsidR="00DB66A6" w:rsidRPr="00CC7B13" w:rsidRDefault="00BB793A"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K</w:t>
            </w:r>
            <w:r w:rsidR="00DB66A6" w:rsidRPr="00CC7B13">
              <w:rPr>
                <w:rFonts w:ascii="Times New Roman" w:eastAsia="Times New Roman" w:hAnsi="Times New Roman" w:cs="Times New Roman"/>
                <w:color w:val="000000"/>
                <w:sz w:val="24"/>
                <w:szCs w:val="24"/>
              </w:rPr>
              <w:t>g</w:t>
            </w:r>
          </w:p>
        </w:tc>
        <w:tc>
          <w:tcPr>
            <w:tcW w:w="997" w:type="dxa"/>
            <w:tcBorders>
              <w:top w:val="nil"/>
              <w:left w:val="nil"/>
              <w:bottom w:val="nil"/>
              <w:right w:val="nil"/>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p>
        </w:tc>
        <w:tc>
          <w:tcPr>
            <w:tcW w:w="1766"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3405</w:t>
            </w:r>
          </w:p>
        </w:tc>
        <w:tc>
          <w:tcPr>
            <w:tcW w:w="574"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164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Legumes</w:t>
            </w:r>
          </w:p>
        </w:tc>
        <w:tc>
          <w:tcPr>
            <w:tcW w:w="161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523" w:type="dxa"/>
            <w:tcBorders>
              <w:top w:val="nil"/>
              <w:left w:val="nil"/>
              <w:bottom w:val="nil"/>
              <w:right w:val="nil"/>
            </w:tcBorders>
            <w:shd w:val="clear" w:color="auto" w:fill="auto"/>
            <w:noWrap/>
            <w:vAlign w:val="bottom"/>
            <w:hideMark/>
          </w:tcPr>
          <w:p w:rsidR="00DB66A6" w:rsidRPr="00CC7B13" w:rsidRDefault="00BB793A"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K</w:t>
            </w:r>
            <w:r w:rsidR="00DB66A6" w:rsidRPr="00CC7B13">
              <w:rPr>
                <w:rFonts w:ascii="Times New Roman" w:eastAsia="Times New Roman" w:hAnsi="Times New Roman" w:cs="Times New Roman"/>
                <w:color w:val="000000"/>
                <w:sz w:val="24"/>
                <w:szCs w:val="24"/>
              </w:rPr>
              <w:t>g</w:t>
            </w:r>
          </w:p>
        </w:tc>
        <w:tc>
          <w:tcPr>
            <w:tcW w:w="997" w:type="dxa"/>
            <w:tcBorders>
              <w:top w:val="nil"/>
              <w:left w:val="nil"/>
              <w:bottom w:val="nil"/>
              <w:right w:val="nil"/>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p>
        </w:tc>
        <w:tc>
          <w:tcPr>
            <w:tcW w:w="1766"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3470</w:t>
            </w:r>
          </w:p>
        </w:tc>
        <w:tc>
          <w:tcPr>
            <w:tcW w:w="574"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164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xml:space="preserve">Vegetable </w:t>
            </w:r>
          </w:p>
        </w:tc>
        <w:tc>
          <w:tcPr>
            <w:tcW w:w="161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523" w:type="dxa"/>
            <w:tcBorders>
              <w:top w:val="nil"/>
              <w:left w:val="nil"/>
              <w:bottom w:val="nil"/>
              <w:right w:val="nil"/>
            </w:tcBorders>
            <w:shd w:val="clear" w:color="auto" w:fill="auto"/>
            <w:noWrap/>
            <w:vAlign w:val="bottom"/>
            <w:hideMark/>
          </w:tcPr>
          <w:p w:rsidR="00DB66A6" w:rsidRPr="00CC7B13" w:rsidRDefault="00BB793A"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K</w:t>
            </w:r>
            <w:r w:rsidR="00DB66A6" w:rsidRPr="00CC7B13">
              <w:rPr>
                <w:rFonts w:ascii="Times New Roman" w:eastAsia="Times New Roman" w:hAnsi="Times New Roman" w:cs="Times New Roman"/>
                <w:color w:val="000000"/>
                <w:sz w:val="24"/>
                <w:szCs w:val="24"/>
              </w:rPr>
              <w:t>g</w:t>
            </w:r>
          </w:p>
        </w:tc>
        <w:tc>
          <w:tcPr>
            <w:tcW w:w="997" w:type="dxa"/>
            <w:tcBorders>
              <w:top w:val="nil"/>
              <w:left w:val="nil"/>
              <w:bottom w:val="nil"/>
              <w:right w:val="nil"/>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p>
        </w:tc>
        <w:tc>
          <w:tcPr>
            <w:tcW w:w="1766"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410</w:t>
            </w:r>
          </w:p>
        </w:tc>
        <w:tc>
          <w:tcPr>
            <w:tcW w:w="574"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164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Egg</w:t>
            </w:r>
          </w:p>
        </w:tc>
        <w:tc>
          <w:tcPr>
            <w:tcW w:w="161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523" w:type="dxa"/>
            <w:tcBorders>
              <w:top w:val="nil"/>
              <w:left w:val="nil"/>
              <w:bottom w:val="nil"/>
              <w:right w:val="nil"/>
            </w:tcBorders>
            <w:shd w:val="clear" w:color="auto" w:fill="auto"/>
            <w:noWrap/>
            <w:vAlign w:val="bottom"/>
            <w:hideMark/>
          </w:tcPr>
          <w:p w:rsidR="00DB66A6" w:rsidRPr="00CC7B13" w:rsidRDefault="00BB793A"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K</w:t>
            </w:r>
            <w:r w:rsidR="00DB66A6" w:rsidRPr="00CC7B13">
              <w:rPr>
                <w:rFonts w:ascii="Times New Roman" w:eastAsia="Times New Roman" w:hAnsi="Times New Roman" w:cs="Times New Roman"/>
                <w:color w:val="000000"/>
                <w:sz w:val="24"/>
                <w:szCs w:val="24"/>
              </w:rPr>
              <w:t>g</w:t>
            </w:r>
          </w:p>
        </w:tc>
        <w:tc>
          <w:tcPr>
            <w:tcW w:w="997" w:type="dxa"/>
            <w:tcBorders>
              <w:top w:val="nil"/>
              <w:left w:val="nil"/>
              <w:bottom w:val="nil"/>
              <w:right w:val="nil"/>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p>
        </w:tc>
        <w:tc>
          <w:tcPr>
            <w:tcW w:w="1766"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1390</w:t>
            </w:r>
          </w:p>
        </w:tc>
        <w:tc>
          <w:tcPr>
            <w:tcW w:w="574"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164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Milk</w:t>
            </w:r>
          </w:p>
        </w:tc>
        <w:tc>
          <w:tcPr>
            <w:tcW w:w="161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523" w:type="dxa"/>
            <w:tcBorders>
              <w:top w:val="nil"/>
              <w:left w:val="nil"/>
              <w:bottom w:val="nil"/>
              <w:right w:val="nil"/>
            </w:tcBorders>
            <w:shd w:val="clear" w:color="auto" w:fill="auto"/>
            <w:noWrap/>
            <w:vAlign w:val="bottom"/>
            <w:hideMark/>
          </w:tcPr>
          <w:p w:rsidR="00DB66A6" w:rsidRPr="00CC7B13" w:rsidRDefault="00BB793A"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K</w:t>
            </w:r>
            <w:r w:rsidR="00DB66A6" w:rsidRPr="00CC7B13">
              <w:rPr>
                <w:rFonts w:ascii="Times New Roman" w:eastAsia="Times New Roman" w:hAnsi="Times New Roman" w:cs="Times New Roman"/>
                <w:color w:val="000000"/>
                <w:sz w:val="24"/>
                <w:szCs w:val="24"/>
              </w:rPr>
              <w:t>g</w:t>
            </w:r>
          </w:p>
        </w:tc>
        <w:tc>
          <w:tcPr>
            <w:tcW w:w="997" w:type="dxa"/>
            <w:tcBorders>
              <w:top w:val="nil"/>
              <w:left w:val="nil"/>
              <w:bottom w:val="nil"/>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p>
        </w:tc>
        <w:tc>
          <w:tcPr>
            <w:tcW w:w="1766"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610</w:t>
            </w:r>
          </w:p>
        </w:tc>
        <w:tc>
          <w:tcPr>
            <w:tcW w:w="574"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164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Oil</w:t>
            </w:r>
          </w:p>
        </w:tc>
        <w:tc>
          <w:tcPr>
            <w:tcW w:w="161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523" w:type="dxa"/>
            <w:tcBorders>
              <w:top w:val="nil"/>
              <w:left w:val="nil"/>
              <w:bottom w:val="nil"/>
              <w:right w:val="nil"/>
            </w:tcBorders>
            <w:shd w:val="clear" w:color="auto" w:fill="auto"/>
            <w:noWrap/>
            <w:vAlign w:val="bottom"/>
            <w:hideMark/>
          </w:tcPr>
          <w:p w:rsidR="00DB66A6" w:rsidRPr="00CC7B13" w:rsidRDefault="00BB793A"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K</w:t>
            </w:r>
            <w:r w:rsidR="00DB66A6" w:rsidRPr="00CC7B13">
              <w:rPr>
                <w:rFonts w:ascii="Times New Roman" w:eastAsia="Times New Roman" w:hAnsi="Times New Roman" w:cs="Times New Roman"/>
                <w:color w:val="000000"/>
                <w:sz w:val="24"/>
                <w:szCs w:val="24"/>
              </w:rPr>
              <w:t>g</w:t>
            </w:r>
          </w:p>
        </w:tc>
        <w:tc>
          <w:tcPr>
            <w:tcW w:w="997" w:type="dxa"/>
            <w:tcBorders>
              <w:top w:val="nil"/>
              <w:left w:val="nil"/>
              <w:bottom w:val="nil"/>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p>
        </w:tc>
        <w:tc>
          <w:tcPr>
            <w:tcW w:w="1766"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7480</w:t>
            </w:r>
          </w:p>
        </w:tc>
        <w:tc>
          <w:tcPr>
            <w:tcW w:w="574"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164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Sugar</w:t>
            </w:r>
          </w:p>
        </w:tc>
        <w:tc>
          <w:tcPr>
            <w:tcW w:w="161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523" w:type="dxa"/>
            <w:tcBorders>
              <w:top w:val="nil"/>
              <w:left w:val="nil"/>
              <w:bottom w:val="nil"/>
              <w:right w:val="nil"/>
            </w:tcBorders>
            <w:shd w:val="clear" w:color="auto" w:fill="auto"/>
            <w:noWrap/>
            <w:vAlign w:val="bottom"/>
            <w:hideMark/>
          </w:tcPr>
          <w:p w:rsidR="00DB66A6" w:rsidRPr="00CC7B13" w:rsidRDefault="00BB793A"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K</w:t>
            </w:r>
            <w:r w:rsidR="00DB66A6" w:rsidRPr="00CC7B13">
              <w:rPr>
                <w:rFonts w:ascii="Times New Roman" w:eastAsia="Times New Roman" w:hAnsi="Times New Roman" w:cs="Times New Roman"/>
                <w:color w:val="000000"/>
                <w:sz w:val="24"/>
                <w:szCs w:val="24"/>
              </w:rPr>
              <w:t>g</w:t>
            </w:r>
          </w:p>
        </w:tc>
        <w:tc>
          <w:tcPr>
            <w:tcW w:w="997" w:type="dxa"/>
            <w:tcBorders>
              <w:top w:val="nil"/>
              <w:left w:val="nil"/>
              <w:bottom w:val="nil"/>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p>
        </w:tc>
        <w:tc>
          <w:tcPr>
            <w:tcW w:w="1766"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360" w:lineRule="auto"/>
              <w:jc w:val="center"/>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3870</w:t>
            </w:r>
          </w:p>
        </w:tc>
        <w:tc>
          <w:tcPr>
            <w:tcW w:w="574"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1640" w:type="dxa"/>
            <w:tcBorders>
              <w:top w:val="nil"/>
              <w:left w:val="single" w:sz="4" w:space="0" w:color="auto"/>
              <w:bottom w:val="single" w:sz="4" w:space="0" w:color="auto"/>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615" w:type="dxa"/>
            <w:tcBorders>
              <w:top w:val="nil"/>
              <w:left w:val="nil"/>
              <w:bottom w:val="single" w:sz="4" w:space="0" w:color="auto"/>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523"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97"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1766" w:type="dxa"/>
            <w:tcBorders>
              <w:top w:val="nil"/>
              <w:left w:val="single" w:sz="4" w:space="0" w:color="auto"/>
              <w:bottom w:val="single" w:sz="4" w:space="0" w:color="auto"/>
              <w:right w:val="nil"/>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574" w:type="dxa"/>
            <w:tcBorders>
              <w:top w:val="nil"/>
              <w:left w:val="nil"/>
              <w:bottom w:val="single" w:sz="4" w:space="0" w:color="auto"/>
              <w:right w:val="single" w:sz="4" w:space="0" w:color="auto"/>
            </w:tcBorders>
            <w:shd w:val="clear" w:color="auto" w:fill="auto"/>
            <w:noWrap/>
            <w:vAlign w:val="bottom"/>
            <w:hideMark/>
          </w:tcPr>
          <w:p w:rsidR="00DB66A6" w:rsidRPr="00CC7B13" w:rsidRDefault="00DB66A6" w:rsidP="00285F75">
            <w:pPr>
              <w:spacing w:after="0" w:line="36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bl>
    <w:p w:rsidR="00DB66A6" w:rsidRDefault="00DB66A6" w:rsidP="005E1A34">
      <w:pPr>
        <w:spacing w:line="360" w:lineRule="auto"/>
        <w:ind w:left="785" w:hangingChars="327" w:hanging="785"/>
        <w:jc w:val="both"/>
        <w:rPr>
          <w:rFonts w:ascii="Times New Roman" w:hAnsi="Times New Roman" w:cs="Times New Roman"/>
          <w:bCs/>
          <w:iCs/>
          <w:color w:val="000000"/>
          <w:sz w:val="24"/>
          <w:szCs w:val="24"/>
        </w:rPr>
      </w:pPr>
    </w:p>
    <w:p w:rsidR="00DB66A6" w:rsidRPr="00DB66A6" w:rsidRDefault="00DB66A6" w:rsidP="00DB66A6">
      <w:pPr>
        <w:rPr>
          <w:rFonts w:ascii="Times New Roman" w:hAnsi="Times New Roman" w:cs="Times New Roman"/>
          <w:sz w:val="36"/>
          <w:szCs w:val="24"/>
        </w:rPr>
      </w:pPr>
      <w:r w:rsidRPr="00CC7B13">
        <w:rPr>
          <w:rFonts w:ascii="Times New Roman" w:hAnsi="Times New Roman" w:cs="Times New Roman"/>
          <w:sz w:val="24"/>
        </w:rPr>
        <w:t>Conversion factor used to calculate adult equivalent</w:t>
      </w:r>
    </w:p>
    <w:tbl>
      <w:tblPr>
        <w:tblW w:w="8115" w:type="dxa"/>
        <w:tblInd w:w="93" w:type="dxa"/>
        <w:tblLook w:val="04A0" w:firstRow="1" w:lastRow="0" w:firstColumn="1" w:lastColumn="0" w:noHBand="0" w:noVBand="1"/>
      </w:tblPr>
      <w:tblGrid>
        <w:gridCol w:w="660"/>
        <w:gridCol w:w="900"/>
        <w:gridCol w:w="920"/>
        <w:gridCol w:w="775"/>
        <w:gridCol w:w="825"/>
        <w:gridCol w:w="900"/>
        <w:gridCol w:w="795"/>
        <w:gridCol w:w="805"/>
        <w:gridCol w:w="923"/>
        <w:gridCol w:w="612"/>
      </w:tblGrid>
      <w:tr w:rsidR="00DB66A6" w:rsidRPr="00CC7B13" w:rsidTr="00285F75">
        <w:trPr>
          <w:trHeight w:val="300"/>
        </w:trPr>
        <w:tc>
          <w:tcPr>
            <w:tcW w:w="660" w:type="dxa"/>
            <w:tcBorders>
              <w:top w:val="single" w:sz="4" w:space="0" w:color="auto"/>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single" w:sz="4" w:space="0" w:color="auto"/>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0" w:type="dxa"/>
            <w:tcBorders>
              <w:top w:val="single" w:sz="4" w:space="0" w:color="auto"/>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775" w:type="dxa"/>
            <w:tcBorders>
              <w:top w:val="single" w:sz="4" w:space="0" w:color="auto"/>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single" w:sz="4" w:space="0" w:color="auto"/>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single" w:sz="4" w:space="0" w:color="auto"/>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795" w:type="dxa"/>
            <w:tcBorders>
              <w:top w:val="single" w:sz="4" w:space="0" w:color="auto"/>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single" w:sz="4" w:space="0" w:color="auto"/>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single" w:sz="4" w:space="0" w:color="auto"/>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612" w:type="dxa"/>
            <w:tcBorders>
              <w:top w:val="single" w:sz="4" w:space="0" w:color="auto"/>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2595" w:type="dxa"/>
            <w:gridSpan w:val="3"/>
            <w:tcBorders>
              <w:top w:val="nil"/>
              <w:left w:val="nil"/>
              <w:bottom w:val="nil"/>
              <w:right w:val="single" w:sz="4" w:space="0" w:color="000000"/>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Age category (Years)</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Male</w:t>
            </w: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Female</w:t>
            </w: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0"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775" w:type="dxa"/>
            <w:tcBorders>
              <w:top w:val="nil"/>
              <w:left w:val="nil"/>
              <w:bottom w:val="single" w:sz="4" w:space="0" w:color="auto"/>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795" w:type="dxa"/>
            <w:tcBorders>
              <w:top w:val="nil"/>
              <w:left w:val="nil"/>
              <w:bottom w:val="single" w:sz="4" w:space="0" w:color="auto"/>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612" w:type="dxa"/>
            <w:tcBorders>
              <w:top w:val="nil"/>
              <w:left w:val="nil"/>
              <w:bottom w:val="single" w:sz="4" w:space="0" w:color="auto"/>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0-4</w:t>
            </w:r>
          </w:p>
        </w:tc>
        <w:tc>
          <w:tcPr>
            <w:tcW w:w="92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7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0.49</w:t>
            </w: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0.49</w:t>
            </w: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92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7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5-10</w:t>
            </w:r>
          </w:p>
        </w:tc>
        <w:tc>
          <w:tcPr>
            <w:tcW w:w="92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7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0.82</w:t>
            </w: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0.73</w:t>
            </w: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92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7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11-17</w:t>
            </w:r>
          </w:p>
        </w:tc>
        <w:tc>
          <w:tcPr>
            <w:tcW w:w="92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7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0.79</w:t>
            </w: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0.85</w:t>
            </w: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92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7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18-29</w:t>
            </w:r>
          </w:p>
        </w:tc>
        <w:tc>
          <w:tcPr>
            <w:tcW w:w="92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7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1.04</w:t>
            </w: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0.8</w:t>
            </w: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92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7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30-64</w:t>
            </w:r>
          </w:p>
        </w:tc>
        <w:tc>
          <w:tcPr>
            <w:tcW w:w="92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7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0.92</w:t>
            </w: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0.78</w:t>
            </w: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92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7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&gt;64</w:t>
            </w:r>
          </w:p>
        </w:tc>
        <w:tc>
          <w:tcPr>
            <w:tcW w:w="92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p>
        </w:tc>
        <w:tc>
          <w:tcPr>
            <w:tcW w:w="77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0.9</w:t>
            </w:r>
          </w:p>
        </w:tc>
        <w:tc>
          <w:tcPr>
            <w:tcW w:w="795"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nil"/>
              <w:right w:val="nil"/>
            </w:tcBorders>
            <w:shd w:val="clear" w:color="auto" w:fill="auto"/>
            <w:noWrap/>
            <w:vAlign w:val="bottom"/>
            <w:hideMark/>
          </w:tcPr>
          <w:p w:rsidR="00DB66A6" w:rsidRPr="00CC7B13" w:rsidRDefault="00DB66A6" w:rsidP="00285F75">
            <w:pPr>
              <w:spacing w:after="0" w:line="240" w:lineRule="auto"/>
              <w:jc w:val="right"/>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0.75</w:t>
            </w:r>
          </w:p>
        </w:tc>
        <w:tc>
          <w:tcPr>
            <w:tcW w:w="612" w:type="dxa"/>
            <w:tcBorders>
              <w:top w:val="nil"/>
              <w:left w:val="nil"/>
              <w:bottom w:val="nil"/>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r w:rsidR="00DB66A6" w:rsidRPr="00CC7B13" w:rsidTr="00285F75">
        <w:trPr>
          <w:trHeight w:val="300"/>
        </w:trPr>
        <w:tc>
          <w:tcPr>
            <w:tcW w:w="660" w:type="dxa"/>
            <w:tcBorders>
              <w:top w:val="nil"/>
              <w:left w:val="single" w:sz="4" w:space="0" w:color="auto"/>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0"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775" w:type="dxa"/>
            <w:tcBorders>
              <w:top w:val="nil"/>
              <w:left w:val="nil"/>
              <w:bottom w:val="single" w:sz="4" w:space="0" w:color="auto"/>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25"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00"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795" w:type="dxa"/>
            <w:tcBorders>
              <w:top w:val="nil"/>
              <w:left w:val="nil"/>
              <w:bottom w:val="single" w:sz="4" w:space="0" w:color="auto"/>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805"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923" w:type="dxa"/>
            <w:tcBorders>
              <w:top w:val="nil"/>
              <w:left w:val="nil"/>
              <w:bottom w:val="single" w:sz="4" w:space="0" w:color="auto"/>
              <w:right w:val="nil"/>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c>
          <w:tcPr>
            <w:tcW w:w="612" w:type="dxa"/>
            <w:tcBorders>
              <w:top w:val="nil"/>
              <w:left w:val="nil"/>
              <w:bottom w:val="single" w:sz="4" w:space="0" w:color="auto"/>
              <w:right w:val="single" w:sz="4" w:space="0" w:color="auto"/>
            </w:tcBorders>
            <w:shd w:val="clear" w:color="auto" w:fill="auto"/>
            <w:noWrap/>
            <w:vAlign w:val="bottom"/>
            <w:hideMark/>
          </w:tcPr>
          <w:p w:rsidR="00DB66A6" w:rsidRPr="00CC7B13" w:rsidRDefault="00DB66A6" w:rsidP="00285F75">
            <w:pPr>
              <w:spacing w:after="0" w:line="240" w:lineRule="auto"/>
              <w:rPr>
                <w:rFonts w:ascii="Times New Roman" w:eastAsia="Times New Roman" w:hAnsi="Times New Roman" w:cs="Times New Roman"/>
                <w:color w:val="000000"/>
                <w:sz w:val="24"/>
                <w:szCs w:val="24"/>
              </w:rPr>
            </w:pPr>
            <w:r w:rsidRPr="00CC7B13">
              <w:rPr>
                <w:rFonts w:ascii="Times New Roman" w:eastAsia="Times New Roman" w:hAnsi="Times New Roman" w:cs="Times New Roman"/>
                <w:color w:val="000000"/>
                <w:sz w:val="24"/>
                <w:szCs w:val="24"/>
              </w:rPr>
              <w:t> </w:t>
            </w:r>
          </w:p>
        </w:tc>
      </w:tr>
    </w:tbl>
    <w:p w:rsidR="00473AE6" w:rsidRDefault="00473AE6" w:rsidP="00DB66A6">
      <w:pPr>
        <w:spacing w:line="360" w:lineRule="auto"/>
        <w:rPr>
          <w:rFonts w:ascii="Times New Roman" w:hAnsi="Times New Roman" w:cs="Times New Roman"/>
          <w:bCs/>
          <w:iCs/>
          <w:color w:val="000000"/>
          <w:sz w:val="24"/>
          <w:szCs w:val="24"/>
        </w:rPr>
      </w:pPr>
    </w:p>
    <w:p w:rsidR="00062DD5" w:rsidRDefault="00062DD5" w:rsidP="00DB66A6">
      <w:pPr>
        <w:spacing w:line="360" w:lineRule="auto"/>
        <w:rPr>
          <w:rFonts w:ascii="Times New Roman" w:hAnsi="Times New Roman" w:cs="Times New Roman"/>
          <w:bCs/>
          <w:iCs/>
          <w:color w:val="000000"/>
          <w:sz w:val="24"/>
          <w:szCs w:val="24"/>
        </w:rPr>
      </w:pPr>
    </w:p>
    <w:p w:rsidR="00062DD5" w:rsidRPr="003C03E8" w:rsidRDefault="00062DD5" w:rsidP="00DB66A6">
      <w:pPr>
        <w:spacing w:line="360" w:lineRule="auto"/>
        <w:rPr>
          <w:rFonts w:ascii="Times New Roman" w:hAnsi="Times New Roman" w:cs="Times New Roman"/>
          <w:bCs/>
          <w:iCs/>
          <w:color w:val="000000"/>
          <w:sz w:val="24"/>
          <w:szCs w:val="24"/>
        </w:rPr>
      </w:pPr>
    </w:p>
    <w:p w:rsidR="00653B67" w:rsidRPr="00DB66A6" w:rsidRDefault="00DB66A6" w:rsidP="00DB66A6">
      <w:pPr>
        <w:rPr>
          <w:rFonts w:ascii="Times New Roman" w:hAnsi="Times New Roman" w:cs="Times New Roman"/>
          <w:sz w:val="24"/>
        </w:rPr>
      </w:pPr>
      <w:r w:rsidRPr="00CC7B13">
        <w:rPr>
          <w:rFonts w:ascii="Times New Roman" w:hAnsi="Times New Roman" w:cs="Times New Roman"/>
          <w:sz w:val="24"/>
        </w:rPr>
        <w:lastRenderedPageBreak/>
        <w:t>Calorie value of food items consumed by sample households</w:t>
      </w:r>
    </w:p>
    <w:tbl>
      <w:tblPr>
        <w:tblW w:w="8025" w:type="dxa"/>
        <w:tblInd w:w="93" w:type="dxa"/>
        <w:tblLook w:val="04A0" w:firstRow="1" w:lastRow="0" w:firstColumn="1" w:lastColumn="0" w:noHBand="0" w:noVBand="1"/>
      </w:tblPr>
      <w:tblGrid>
        <w:gridCol w:w="2200"/>
        <w:gridCol w:w="2540"/>
        <w:gridCol w:w="1760"/>
        <w:gridCol w:w="1525"/>
      </w:tblGrid>
      <w:tr w:rsidR="00DB66A6" w:rsidRPr="007059BD" w:rsidTr="00285F75">
        <w:trPr>
          <w:trHeight w:val="645"/>
        </w:trPr>
        <w:tc>
          <w:tcPr>
            <w:tcW w:w="2200" w:type="dxa"/>
            <w:tcBorders>
              <w:top w:val="single" w:sz="4" w:space="0" w:color="auto"/>
              <w:left w:val="single" w:sz="4" w:space="0" w:color="auto"/>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color w:val="000000"/>
                <w:sz w:val="28"/>
                <w:szCs w:val="28"/>
              </w:rPr>
            </w:pPr>
            <w:r w:rsidRPr="007059BD">
              <w:rPr>
                <w:rFonts w:ascii="Times New Roman" w:eastAsia="Times New Roman" w:hAnsi="Times New Roman" w:cs="Times New Roman"/>
                <w:color w:val="000000"/>
                <w:sz w:val="28"/>
                <w:szCs w:val="28"/>
              </w:rPr>
              <w:t> </w:t>
            </w:r>
          </w:p>
        </w:tc>
        <w:tc>
          <w:tcPr>
            <w:tcW w:w="2540" w:type="dxa"/>
            <w:tcBorders>
              <w:top w:val="single" w:sz="4" w:space="0" w:color="auto"/>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color w:val="000000"/>
                <w:sz w:val="28"/>
                <w:szCs w:val="28"/>
              </w:rPr>
            </w:pPr>
            <w:r w:rsidRPr="007059BD">
              <w:rPr>
                <w:rFonts w:ascii="Times New Roman" w:eastAsia="Times New Roman" w:hAnsi="Times New Roman" w:cs="Times New Roman"/>
                <w:color w:val="000000"/>
                <w:sz w:val="28"/>
                <w:szCs w:val="28"/>
              </w:rPr>
              <w:t>Food Items</w:t>
            </w:r>
          </w:p>
        </w:tc>
        <w:tc>
          <w:tcPr>
            <w:tcW w:w="1760" w:type="dxa"/>
            <w:tcBorders>
              <w:top w:val="single" w:sz="4" w:space="0" w:color="auto"/>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color w:val="000000"/>
                <w:sz w:val="28"/>
                <w:szCs w:val="28"/>
              </w:rPr>
            </w:pPr>
            <w:r w:rsidRPr="007059BD">
              <w:rPr>
                <w:rFonts w:ascii="Times New Roman" w:eastAsia="Times New Roman" w:hAnsi="Times New Roman" w:cs="Times New Roman"/>
                <w:color w:val="000000"/>
                <w:sz w:val="28"/>
                <w:szCs w:val="28"/>
              </w:rPr>
              <w:t>Kcal/100g</w:t>
            </w:r>
          </w:p>
        </w:tc>
        <w:tc>
          <w:tcPr>
            <w:tcW w:w="1525" w:type="dxa"/>
            <w:tcBorders>
              <w:top w:val="single" w:sz="4" w:space="0" w:color="auto"/>
              <w:left w:val="nil"/>
              <w:bottom w:val="single" w:sz="4" w:space="0" w:color="auto"/>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Average</w:t>
            </w:r>
          </w:p>
        </w:tc>
      </w:tr>
      <w:tr w:rsidR="00DB66A6" w:rsidRPr="007059BD" w:rsidTr="00285F75">
        <w:trPr>
          <w:trHeight w:val="390"/>
        </w:trPr>
        <w:tc>
          <w:tcPr>
            <w:tcW w:w="2200" w:type="dxa"/>
            <w:tcBorders>
              <w:top w:val="nil"/>
              <w:left w:val="single" w:sz="4" w:space="0" w:color="auto"/>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 </w:t>
            </w:r>
          </w:p>
        </w:tc>
        <w:tc>
          <w:tcPr>
            <w:tcW w:w="254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Wheat</w:t>
            </w:r>
          </w:p>
        </w:tc>
        <w:tc>
          <w:tcPr>
            <w:tcW w:w="176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334</w:t>
            </w:r>
          </w:p>
        </w:tc>
        <w:tc>
          <w:tcPr>
            <w:tcW w:w="1525" w:type="dxa"/>
            <w:tcBorders>
              <w:top w:val="nil"/>
              <w:left w:val="nil"/>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 </w:t>
            </w:r>
          </w:p>
        </w:tc>
      </w:tr>
      <w:tr w:rsidR="00DB66A6" w:rsidRPr="007059BD" w:rsidTr="00285F75">
        <w:trPr>
          <w:trHeight w:val="390"/>
        </w:trPr>
        <w:tc>
          <w:tcPr>
            <w:tcW w:w="2200" w:type="dxa"/>
            <w:tcBorders>
              <w:top w:val="nil"/>
              <w:left w:val="single" w:sz="4" w:space="0" w:color="auto"/>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Grain and cereals</w:t>
            </w:r>
          </w:p>
        </w:tc>
        <w:tc>
          <w:tcPr>
            <w:tcW w:w="254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Barley</w:t>
            </w:r>
          </w:p>
        </w:tc>
        <w:tc>
          <w:tcPr>
            <w:tcW w:w="176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332</w:t>
            </w:r>
          </w:p>
        </w:tc>
        <w:tc>
          <w:tcPr>
            <w:tcW w:w="1525" w:type="dxa"/>
            <w:tcBorders>
              <w:top w:val="nil"/>
              <w:left w:val="nil"/>
              <w:bottom w:val="nil"/>
              <w:right w:val="single" w:sz="4" w:space="0" w:color="auto"/>
            </w:tcBorders>
            <w:shd w:val="clear" w:color="auto" w:fill="auto"/>
            <w:noWrap/>
            <w:vAlign w:val="bottom"/>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340.5</w:t>
            </w:r>
          </w:p>
        </w:tc>
      </w:tr>
      <w:tr w:rsidR="00DB66A6" w:rsidRPr="007059BD" w:rsidTr="00285F75">
        <w:trPr>
          <w:trHeight w:val="390"/>
        </w:trPr>
        <w:tc>
          <w:tcPr>
            <w:tcW w:w="2200" w:type="dxa"/>
            <w:tcBorders>
              <w:top w:val="nil"/>
              <w:left w:val="single" w:sz="4" w:space="0" w:color="auto"/>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 </w:t>
            </w:r>
          </w:p>
        </w:tc>
        <w:tc>
          <w:tcPr>
            <w:tcW w:w="254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Maize</w:t>
            </w:r>
          </w:p>
        </w:tc>
        <w:tc>
          <w:tcPr>
            <w:tcW w:w="176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356</w:t>
            </w:r>
          </w:p>
        </w:tc>
        <w:tc>
          <w:tcPr>
            <w:tcW w:w="1525" w:type="dxa"/>
            <w:tcBorders>
              <w:top w:val="nil"/>
              <w:left w:val="nil"/>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 </w:t>
            </w:r>
          </w:p>
        </w:tc>
      </w:tr>
      <w:tr w:rsidR="00DB66A6" w:rsidRPr="007059BD" w:rsidTr="00285F75">
        <w:trPr>
          <w:trHeight w:val="39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 </w:t>
            </w:r>
          </w:p>
        </w:tc>
        <w:tc>
          <w:tcPr>
            <w:tcW w:w="2540" w:type="dxa"/>
            <w:tcBorders>
              <w:top w:val="nil"/>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Millet</w:t>
            </w:r>
          </w:p>
        </w:tc>
        <w:tc>
          <w:tcPr>
            <w:tcW w:w="1760" w:type="dxa"/>
            <w:tcBorders>
              <w:top w:val="nil"/>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340</w:t>
            </w:r>
          </w:p>
        </w:tc>
        <w:tc>
          <w:tcPr>
            <w:tcW w:w="1525" w:type="dxa"/>
            <w:tcBorders>
              <w:top w:val="nil"/>
              <w:left w:val="nil"/>
              <w:bottom w:val="single" w:sz="4" w:space="0" w:color="auto"/>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 </w:t>
            </w:r>
          </w:p>
        </w:tc>
      </w:tr>
      <w:tr w:rsidR="00DB66A6" w:rsidRPr="007059BD" w:rsidTr="00285F75">
        <w:trPr>
          <w:trHeight w:val="39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Oils</w:t>
            </w:r>
          </w:p>
        </w:tc>
        <w:tc>
          <w:tcPr>
            <w:tcW w:w="2540" w:type="dxa"/>
            <w:tcBorders>
              <w:top w:val="nil"/>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Palm oil</w:t>
            </w:r>
          </w:p>
        </w:tc>
        <w:tc>
          <w:tcPr>
            <w:tcW w:w="1760" w:type="dxa"/>
            <w:tcBorders>
              <w:top w:val="nil"/>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884</w:t>
            </w:r>
          </w:p>
        </w:tc>
        <w:tc>
          <w:tcPr>
            <w:tcW w:w="1525" w:type="dxa"/>
            <w:tcBorders>
              <w:top w:val="nil"/>
              <w:left w:val="nil"/>
              <w:bottom w:val="single" w:sz="4" w:space="0" w:color="auto"/>
              <w:right w:val="single" w:sz="4" w:space="0" w:color="auto"/>
            </w:tcBorders>
            <w:shd w:val="clear" w:color="auto" w:fill="auto"/>
            <w:noWrap/>
            <w:vAlign w:val="bottom"/>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884</w:t>
            </w:r>
          </w:p>
        </w:tc>
      </w:tr>
      <w:tr w:rsidR="00DB66A6" w:rsidRPr="007059BD" w:rsidTr="00285F75">
        <w:trPr>
          <w:trHeight w:val="390"/>
        </w:trPr>
        <w:tc>
          <w:tcPr>
            <w:tcW w:w="2200" w:type="dxa"/>
            <w:tcBorders>
              <w:top w:val="nil"/>
              <w:left w:val="single" w:sz="4" w:space="0" w:color="auto"/>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 </w:t>
            </w:r>
          </w:p>
        </w:tc>
        <w:tc>
          <w:tcPr>
            <w:tcW w:w="254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Cabbages</w:t>
            </w:r>
          </w:p>
        </w:tc>
        <w:tc>
          <w:tcPr>
            <w:tcW w:w="176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19</w:t>
            </w:r>
          </w:p>
        </w:tc>
        <w:tc>
          <w:tcPr>
            <w:tcW w:w="1525" w:type="dxa"/>
            <w:tcBorders>
              <w:top w:val="nil"/>
              <w:left w:val="nil"/>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 </w:t>
            </w:r>
          </w:p>
        </w:tc>
      </w:tr>
      <w:tr w:rsidR="00DB66A6" w:rsidRPr="007059BD" w:rsidTr="00285F75">
        <w:trPr>
          <w:trHeight w:val="390"/>
        </w:trPr>
        <w:tc>
          <w:tcPr>
            <w:tcW w:w="2200" w:type="dxa"/>
            <w:tcBorders>
              <w:top w:val="nil"/>
              <w:left w:val="single" w:sz="4" w:space="0" w:color="auto"/>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 </w:t>
            </w:r>
          </w:p>
        </w:tc>
        <w:tc>
          <w:tcPr>
            <w:tcW w:w="254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Lettuce</w:t>
            </w:r>
          </w:p>
        </w:tc>
        <w:tc>
          <w:tcPr>
            <w:tcW w:w="176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12</w:t>
            </w:r>
          </w:p>
        </w:tc>
        <w:tc>
          <w:tcPr>
            <w:tcW w:w="1525" w:type="dxa"/>
            <w:tcBorders>
              <w:top w:val="nil"/>
              <w:left w:val="nil"/>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 </w:t>
            </w:r>
          </w:p>
        </w:tc>
      </w:tr>
      <w:tr w:rsidR="00DB66A6" w:rsidRPr="007059BD" w:rsidTr="00285F75">
        <w:trPr>
          <w:trHeight w:val="390"/>
        </w:trPr>
        <w:tc>
          <w:tcPr>
            <w:tcW w:w="2200" w:type="dxa"/>
            <w:tcBorders>
              <w:top w:val="nil"/>
              <w:left w:val="single" w:sz="4" w:space="0" w:color="auto"/>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Vegetables</w:t>
            </w:r>
          </w:p>
        </w:tc>
        <w:tc>
          <w:tcPr>
            <w:tcW w:w="254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Tomatoes</w:t>
            </w:r>
          </w:p>
        </w:tc>
        <w:tc>
          <w:tcPr>
            <w:tcW w:w="176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17</w:t>
            </w:r>
          </w:p>
        </w:tc>
        <w:tc>
          <w:tcPr>
            <w:tcW w:w="1525" w:type="dxa"/>
            <w:tcBorders>
              <w:top w:val="nil"/>
              <w:left w:val="nil"/>
              <w:bottom w:val="nil"/>
              <w:right w:val="single" w:sz="4" w:space="0" w:color="auto"/>
            </w:tcBorders>
            <w:shd w:val="clear" w:color="auto" w:fill="auto"/>
            <w:noWrap/>
            <w:vAlign w:val="bottom"/>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41.17</w:t>
            </w:r>
          </w:p>
        </w:tc>
      </w:tr>
      <w:tr w:rsidR="00DB66A6" w:rsidRPr="007059BD" w:rsidTr="00285F75">
        <w:trPr>
          <w:trHeight w:val="390"/>
        </w:trPr>
        <w:tc>
          <w:tcPr>
            <w:tcW w:w="2200" w:type="dxa"/>
            <w:tcBorders>
              <w:top w:val="nil"/>
              <w:left w:val="single" w:sz="4" w:space="0" w:color="auto"/>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 </w:t>
            </w:r>
          </w:p>
        </w:tc>
        <w:tc>
          <w:tcPr>
            <w:tcW w:w="254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Onions, dry</w:t>
            </w:r>
          </w:p>
        </w:tc>
        <w:tc>
          <w:tcPr>
            <w:tcW w:w="176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31</w:t>
            </w:r>
          </w:p>
        </w:tc>
        <w:tc>
          <w:tcPr>
            <w:tcW w:w="1525" w:type="dxa"/>
            <w:tcBorders>
              <w:top w:val="nil"/>
              <w:left w:val="nil"/>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 </w:t>
            </w:r>
          </w:p>
        </w:tc>
      </w:tr>
      <w:tr w:rsidR="00DB66A6" w:rsidRPr="007059BD" w:rsidTr="00285F75">
        <w:trPr>
          <w:trHeight w:val="390"/>
        </w:trPr>
        <w:tc>
          <w:tcPr>
            <w:tcW w:w="2200" w:type="dxa"/>
            <w:tcBorders>
              <w:top w:val="nil"/>
              <w:left w:val="single" w:sz="4" w:space="0" w:color="auto"/>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 </w:t>
            </w:r>
          </w:p>
        </w:tc>
        <w:tc>
          <w:tcPr>
            <w:tcW w:w="254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Garlic</w:t>
            </w:r>
          </w:p>
        </w:tc>
        <w:tc>
          <w:tcPr>
            <w:tcW w:w="176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130</w:t>
            </w:r>
          </w:p>
        </w:tc>
        <w:tc>
          <w:tcPr>
            <w:tcW w:w="1525" w:type="dxa"/>
            <w:tcBorders>
              <w:top w:val="nil"/>
              <w:left w:val="nil"/>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 </w:t>
            </w:r>
          </w:p>
        </w:tc>
      </w:tr>
      <w:tr w:rsidR="00DB66A6" w:rsidRPr="007059BD" w:rsidTr="00285F75">
        <w:trPr>
          <w:trHeight w:val="39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 </w:t>
            </w:r>
          </w:p>
        </w:tc>
        <w:tc>
          <w:tcPr>
            <w:tcW w:w="2540" w:type="dxa"/>
            <w:tcBorders>
              <w:top w:val="nil"/>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Carrots</w:t>
            </w:r>
          </w:p>
        </w:tc>
        <w:tc>
          <w:tcPr>
            <w:tcW w:w="1760" w:type="dxa"/>
            <w:tcBorders>
              <w:top w:val="nil"/>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38</w:t>
            </w:r>
          </w:p>
        </w:tc>
        <w:tc>
          <w:tcPr>
            <w:tcW w:w="1525" w:type="dxa"/>
            <w:tcBorders>
              <w:top w:val="nil"/>
              <w:left w:val="nil"/>
              <w:bottom w:val="single" w:sz="4" w:space="0" w:color="auto"/>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 </w:t>
            </w:r>
          </w:p>
        </w:tc>
      </w:tr>
      <w:tr w:rsidR="00DB66A6" w:rsidRPr="007059BD" w:rsidTr="00285F75">
        <w:trPr>
          <w:trHeight w:val="39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Milks</w:t>
            </w:r>
          </w:p>
        </w:tc>
        <w:tc>
          <w:tcPr>
            <w:tcW w:w="254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Cow milk</w:t>
            </w:r>
          </w:p>
        </w:tc>
        <w:tc>
          <w:tcPr>
            <w:tcW w:w="176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61</w:t>
            </w:r>
          </w:p>
        </w:tc>
        <w:tc>
          <w:tcPr>
            <w:tcW w:w="1525" w:type="dxa"/>
            <w:tcBorders>
              <w:top w:val="nil"/>
              <w:left w:val="nil"/>
              <w:bottom w:val="single" w:sz="4" w:space="0" w:color="auto"/>
              <w:right w:val="single" w:sz="4" w:space="0" w:color="auto"/>
            </w:tcBorders>
            <w:shd w:val="clear" w:color="auto" w:fill="auto"/>
            <w:noWrap/>
            <w:vAlign w:val="bottom"/>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61</w:t>
            </w:r>
          </w:p>
        </w:tc>
      </w:tr>
      <w:tr w:rsidR="00DB66A6" w:rsidRPr="007059BD" w:rsidTr="00285F75">
        <w:trPr>
          <w:trHeight w:val="390"/>
        </w:trPr>
        <w:tc>
          <w:tcPr>
            <w:tcW w:w="2200" w:type="dxa"/>
            <w:tcBorders>
              <w:top w:val="nil"/>
              <w:left w:val="single" w:sz="4" w:space="0" w:color="auto"/>
              <w:bottom w:val="single" w:sz="4" w:space="0" w:color="auto"/>
              <w:right w:val="nil"/>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Eggs</w:t>
            </w:r>
          </w:p>
        </w:tc>
        <w:tc>
          <w:tcPr>
            <w:tcW w:w="2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Hen eggs</w:t>
            </w:r>
          </w:p>
        </w:tc>
        <w:tc>
          <w:tcPr>
            <w:tcW w:w="1760" w:type="dxa"/>
            <w:tcBorders>
              <w:top w:val="single" w:sz="4" w:space="0" w:color="auto"/>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139</w:t>
            </w:r>
          </w:p>
        </w:tc>
        <w:tc>
          <w:tcPr>
            <w:tcW w:w="1525" w:type="dxa"/>
            <w:tcBorders>
              <w:top w:val="nil"/>
              <w:left w:val="nil"/>
              <w:bottom w:val="nil"/>
              <w:right w:val="single" w:sz="4" w:space="0" w:color="auto"/>
            </w:tcBorders>
            <w:shd w:val="clear" w:color="auto" w:fill="auto"/>
            <w:noWrap/>
            <w:vAlign w:val="bottom"/>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139</w:t>
            </w:r>
          </w:p>
        </w:tc>
      </w:tr>
      <w:tr w:rsidR="00DB66A6" w:rsidRPr="007059BD" w:rsidTr="00285F75">
        <w:trPr>
          <w:trHeight w:val="390"/>
        </w:trPr>
        <w:tc>
          <w:tcPr>
            <w:tcW w:w="2200" w:type="dxa"/>
            <w:tcBorders>
              <w:top w:val="nil"/>
              <w:left w:val="single" w:sz="4" w:space="0" w:color="auto"/>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b/>
                <w:bCs/>
                <w:sz w:val="24"/>
                <w:szCs w:val="24"/>
              </w:rPr>
            </w:pPr>
            <w:r w:rsidRPr="007059BD">
              <w:rPr>
                <w:rFonts w:ascii="Times New Roman" w:eastAsia="Times New Roman" w:hAnsi="Times New Roman" w:cs="Times New Roman"/>
                <w:b/>
                <w:bCs/>
                <w:sz w:val="24"/>
                <w:szCs w:val="24"/>
              </w:rPr>
              <w:t>Pulse and legumes</w:t>
            </w:r>
          </w:p>
        </w:tc>
        <w:tc>
          <w:tcPr>
            <w:tcW w:w="254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Beans, dry</w:t>
            </w:r>
          </w:p>
        </w:tc>
        <w:tc>
          <w:tcPr>
            <w:tcW w:w="176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341</w:t>
            </w:r>
          </w:p>
        </w:tc>
        <w:tc>
          <w:tcPr>
            <w:tcW w:w="1525" w:type="dxa"/>
            <w:tcBorders>
              <w:top w:val="single" w:sz="4" w:space="0" w:color="auto"/>
              <w:left w:val="nil"/>
              <w:bottom w:val="nil"/>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 </w:t>
            </w:r>
          </w:p>
        </w:tc>
      </w:tr>
      <w:tr w:rsidR="00DB66A6" w:rsidRPr="007059BD" w:rsidTr="00285F75">
        <w:trPr>
          <w:trHeight w:val="390"/>
        </w:trPr>
        <w:tc>
          <w:tcPr>
            <w:tcW w:w="2200" w:type="dxa"/>
            <w:tcBorders>
              <w:top w:val="nil"/>
              <w:left w:val="single" w:sz="4" w:space="0" w:color="auto"/>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b/>
                <w:bCs/>
                <w:sz w:val="24"/>
                <w:szCs w:val="24"/>
              </w:rPr>
            </w:pPr>
            <w:r w:rsidRPr="007059BD">
              <w:rPr>
                <w:rFonts w:ascii="Times New Roman" w:eastAsia="Times New Roman" w:hAnsi="Times New Roman" w:cs="Times New Roman"/>
                <w:b/>
                <w:bCs/>
                <w:sz w:val="24"/>
                <w:szCs w:val="24"/>
              </w:rPr>
              <w:t> </w:t>
            </w:r>
          </w:p>
        </w:tc>
        <w:tc>
          <w:tcPr>
            <w:tcW w:w="254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Peas, dry</w:t>
            </w:r>
          </w:p>
        </w:tc>
        <w:tc>
          <w:tcPr>
            <w:tcW w:w="1760" w:type="dxa"/>
            <w:tcBorders>
              <w:top w:val="nil"/>
              <w:left w:val="nil"/>
              <w:bottom w:val="nil"/>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346</w:t>
            </w:r>
          </w:p>
        </w:tc>
        <w:tc>
          <w:tcPr>
            <w:tcW w:w="1525" w:type="dxa"/>
            <w:tcBorders>
              <w:top w:val="nil"/>
              <w:left w:val="nil"/>
              <w:bottom w:val="nil"/>
              <w:right w:val="single" w:sz="4" w:space="0" w:color="auto"/>
            </w:tcBorders>
            <w:shd w:val="clear" w:color="auto" w:fill="auto"/>
            <w:noWrap/>
            <w:vAlign w:val="bottom"/>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348.33</w:t>
            </w:r>
          </w:p>
        </w:tc>
      </w:tr>
      <w:tr w:rsidR="00DB66A6" w:rsidRPr="007059BD" w:rsidTr="00285F75">
        <w:trPr>
          <w:trHeight w:val="390"/>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b/>
                <w:bCs/>
                <w:sz w:val="24"/>
                <w:szCs w:val="24"/>
              </w:rPr>
            </w:pPr>
            <w:r w:rsidRPr="007059BD">
              <w:rPr>
                <w:rFonts w:ascii="Times New Roman" w:eastAsia="Times New Roman" w:hAnsi="Times New Roman" w:cs="Times New Roman"/>
                <w:b/>
                <w:bCs/>
                <w:sz w:val="24"/>
                <w:szCs w:val="24"/>
              </w:rPr>
              <w:t> </w:t>
            </w:r>
          </w:p>
        </w:tc>
        <w:tc>
          <w:tcPr>
            <w:tcW w:w="2540" w:type="dxa"/>
            <w:tcBorders>
              <w:top w:val="nil"/>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Chick-peas</w:t>
            </w:r>
          </w:p>
        </w:tc>
        <w:tc>
          <w:tcPr>
            <w:tcW w:w="1760" w:type="dxa"/>
            <w:tcBorders>
              <w:top w:val="nil"/>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358</w:t>
            </w:r>
          </w:p>
        </w:tc>
        <w:tc>
          <w:tcPr>
            <w:tcW w:w="1525" w:type="dxa"/>
            <w:tcBorders>
              <w:top w:val="nil"/>
              <w:left w:val="nil"/>
              <w:bottom w:val="single" w:sz="4" w:space="0" w:color="auto"/>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 </w:t>
            </w:r>
          </w:p>
        </w:tc>
      </w:tr>
      <w:tr w:rsidR="00DB66A6" w:rsidRPr="007059BD" w:rsidTr="00285F75">
        <w:trPr>
          <w:trHeight w:val="39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B66A6" w:rsidRPr="007059BD" w:rsidRDefault="00DB66A6" w:rsidP="00285F75">
            <w:pPr>
              <w:spacing w:after="0"/>
              <w:rPr>
                <w:rFonts w:ascii="Times New Roman" w:eastAsia="Times New Roman" w:hAnsi="Times New Roman" w:cs="Times New Roman"/>
                <w:color w:val="000000"/>
                <w:sz w:val="24"/>
                <w:szCs w:val="24"/>
              </w:rPr>
            </w:pPr>
            <w:r w:rsidRPr="007059BD">
              <w:rPr>
                <w:rFonts w:ascii="Times New Roman" w:eastAsia="Times New Roman" w:hAnsi="Times New Roman" w:cs="Times New Roman"/>
                <w:color w:val="000000"/>
                <w:sz w:val="24"/>
                <w:szCs w:val="24"/>
              </w:rPr>
              <w:t xml:space="preserve">Sugar </w:t>
            </w:r>
          </w:p>
        </w:tc>
        <w:tc>
          <w:tcPr>
            <w:tcW w:w="2540" w:type="dxa"/>
            <w:tcBorders>
              <w:top w:val="nil"/>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Sugar</w:t>
            </w:r>
          </w:p>
        </w:tc>
        <w:tc>
          <w:tcPr>
            <w:tcW w:w="1760" w:type="dxa"/>
            <w:tcBorders>
              <w:top w:val="nil"/>
              <w:left w:val="nil"/>
              <w:bottom w:val="single" w:sz="4" w:space="0" w:color="auto"/>
              <w:right w:val="single" w:sz="4" w:space="0" w:color="auto"/>
            </w:tcBorders>
            <w:shd w:val="clear" w:color="auto" w:fill="auto"/>
            <w:noWrap/>
            <w:vAlign w:val="center"/>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387</w:t>
            </w:r>
          </w:p>
        </w:tc>
        <w:tc>
          <w:tcPr>
            <w:tcW w:w="1525" w:type="dxa"/>
            <w:tcBorders>
              <w:top w:val="nil"/>
              <w:left w:val="nil"/>
              <w:bottom w:val="single" w:sz="4" w:space="0" w:color="auto"/>
              <w:right w:val="single" w:sz="4" w:space="0" w:color="auto"/>
            </w:tcBorders>
            <w:shd w:val="clear" w:color="auto" w:fill="auto"/>
            <w:noWrap/>
            <w:vAlign w:val="bottom"/>
            <w:hideMark/>
          </w:tcPr>
          <w:p w:rsidR="00DB66A6" w:rsidRPr="007059BD" w:rsidRDefault="00DB66A6" w:rsidP="00285F75">
            <w:pPr>
              <w:spacing w:after="0"/>
              <w:jc w:val="right"/>
              <w:rPr>
                <w:rFonts w:ascii="Times New Roman" w:eastAsia="Times New Roman" w:hAnsi="Times New Roman" w:cs="Times New Roman"/>
                <w:sz w:val="24"/>
                <w:szCs w:val="24"/>
              </w:rPr>
            </w:pPr>
            <w:r w:rsidRPr="007059BD">
              <w:rPr>
                <w:rFonts w:ascii="Times New Roman" w:eastAsia="Times New Roman" w:hAnsi="Times New Roman" w:cs="Times New Roman"/>
                <w:sz w:val="24"/>
                <w:szCs w:val="24"/>
              </w:rPr>
              <w:t>387</w:t>
            </w:r>
          </w:p>
        </w:tc>
      </w:tr>
    </w:tbl>
    <w:p w:rsidR="00DB66A6" w:rsidRPr="00DB66A6" w:rsidRDefault="00DB66A6" w:rsidP="00DB66A6">
      <w:pPr>
        <w:spacing w:line="360" w:lineRule="auto"/>
        <w:rPr>
          <w:rFonts w:ascii="Times New Roman" w:hAnsi="Times New Roman" w:cs="Times New Roman"/>
          <w:bCs/>
          <w:iCs/>
          <w:color w:val="000000"/>
          <w:sz w:val="24"/>
          <w:szCs w:val="24"/>
        </w:rPr>
      </w:pPr>
    </w:p>
    <w:p w:rsidR="00653B67" w:rsidRDefault="00653B67" w:rsidP="00584B0F">
      <w:pPr>
        <w:spacing w:line="360" w:lineRule="auto"/>
        <w:jc w:val="center"/>
        <w:rPr>
          <w:rFonts w:ascii="Times New Roman" w:hAnsi="Times New Roman" w:cs="Times New Roman"/>
          <w:b/>
          <w:bCs/>
          <w:i/>
          <w:iCs/>
          <w:color w:val="000000"/>
          <w:sz w:val="24"/>
          <w:szCs w:val="24"/>
        </w:rPr>
      </w:pPr>
    </w:p>
    <w:p w:rsidR="00653B67" w:rsidRDefault="00653B67" w:rsidP="00584B0F">
      <w:pPr>
        <w:spacing w:line="360" w:lineRule="auto"/>
        <w:jc w:val="center"/>
        <w:rPr>
          <w:rFonts w:ascii="Times New Roman" w:hAnsi="Times New Roman" w:cs="Times New Roman"/>
          <w:b/>
          <w:bCs/>
          <w:i/>
          <w:iCs/>
          <w:color w:val="000000"/>
          <w:sz w:val="24"/>
          <w:szCs w:val="24"/>
        </w:rPr>
      </w:pPr>
    </w:p>
    <w:p w:rsidR="00653B67" w:rsidRDefault="00653B67" w:rsidP="00584B0F">
      <w:pPr>
        <w:spacing w:line="360" w:lineRule="auto"/>
        <w:jc w:val="center"/>
        <w:rPr>
          <w:rFonts w:ascii="Times New Roman" w:hAnsi="Times New Roman" w:cs="Times New Roman"/>
          <w:b/>
          <w:bCs/>
          <w:i/>
          <w:iCs/>
          <w:color w:val="000000"/>
          <w:sz w:val="24"/>
          <w:szCs w:val="24"/>
        </w:rPr>
      </w:pPr>
    </w:p>
    <w:p w:rsidR="00653B67" w:rsidRDefault="00653B67" w:rsidP="00584B0F">
      <w:pPr>
        <w:spacing w:line="360" w:lineRule="auto"/>
        <w:jc w:val="center"/>
        <w:rPr>
          <w:rFonts w:ascii="Times New Roman" w:hAnsi="Times New Roman" w:cs="Times New Roman"/>
          <w:b/>
          <w:bCs/>
          <w:i/>
          <w:iCs/>
          <w:color w:val="000000"/>
          <w:sz w:val="24"/>
          <w:szCs w:val="24"/>
        </w:rPr>
      </w:pPr>
    </w:p>
    <w:p w:rsidR="00062DD5" w:rsidRDefault="00062DD5" w:rsidP="00584B0F">
      <w:pPr>
        <w:spacing w:line="360" w:lineRule="auto"/>
        <w:jc w:val="center"/>
        <w:rPr>
          <w:rFonts w:ascii="Times New Roman" w:hAnsi="Times New Roman" w:cs="Times New Roman"/>
          <w:b/>
          <w:bCs/>
          <w:i/>
          <w:iCs/>
          <w:color w:val="000000"/>
          <w:sz w:val="24"/>
          <w:szCs w:val="24"/>
        </w:rPr>
      </w:pPr>
    </w:p>
    <w:p w:rsidR="00062DD5" w:rsidRDefault="00062DD5" w:rsidP="00584B0F">
      <w:pPr>
        <w:spacing w:line="360" w:lineRule="auto"/>
        <w:jc w:val="center"/>
        <w:rPr>
          <w:rFonts w:ascii="Times New Roman" w:hAnsi="Times New Roman" w:cs="Times New Roman"/>
          <w:b/>
          <w:bCs/>
          <w:i/>
          <w:iCs/>
          <w:color w:val="000000"/>
          <w:sz w:val="24"/>
          <w:szCs w:val="24"/>
        </w:rPr>
      </w:pPr>
    </w:p>
    <w:p w:rsidR="00761EE8" w:rsidRPr="00311879" w:rsidRDefault="00311879" w:rsidP="00311879">
      <w:pPr>
        <w:pStyle w:val="Heading1"/>
        <w:rPr>
          <w:rFonts w:ascii="Times New Roman" w:hAnsi="Times New Roman" w:cs="Times New Roman"/>
          <w:b w:val="0"/>
          <w:sz w:val="32"/>
        </w:rPr>
      </w:pPr>
      <w:bookmarkStart w:id="164" w:name="_Toc140738976"/>
      <w:r w:rsidRPr="00311879">
        <w:rPr>
          <w:rFonts w:ascii="Times New Roman" w:hAnsi="Times New Roman" w:cs="Times New Roman"/>
          <w:b w:val="0"/>
          <w:sz w:val="32"/>
        </w:rPr>
        <w:lastRenderedPageBreak/>
        <w:t xml:space="preserve">Annex </w:t>
      </w:r>
      <w:r>
        <w:rPr>
          <w:rFonts w:ascii="Times New Roman" w:hAnsi="Times New Roman" w:cs="Times New Roman"/>
          <w:b w:val="0"/>
          <w:sz w:val="32"/>
        </w:rPr>
        <w:t>2</w:t>
      </w:r>
      <w:r w:rsidRPr="00311879">
        <w:rPr>
          <w:rFonts w:ascii="Times New Roman" w:hAnsi="Times New Roman" w:cs="Times New Roman"/>
          <w:b w:val="0"/>
          <w:sz w:val="32"/>
        </w:rPr>
        <w:t xml:space="preserve">: </w:t>
      </w:r>
      <w:r w:rsidR="00761EE8" w:rsidRPr="00311879">
        <w:rPr>
          <w:rFonts w:ascii="Times New Roman" w:hAnsi="Times New Roman" w:cs="Times New Roman"/>
          <w:b w:val="0"/>
          <w:sz w:val="32"/>
        </w:rPr>
        <w:t>Survey questionnaire</w:t>
      </w:r>
      <w:bookmarkEnd w:id="164"/>
    </w:p>
    <w:p w:rsidR="00761EE8" w:rsidRDefault="00761EE8" w:rsidP="00502B44">
      <w:pPr>
        <w:pStyle w:val="ListParagraph"/>
        <w:spacing w:line="360" w:lineRule="auto"/>
        <w:ind w:left="360"/>
        <w:jc w:val="both"/>
        <w:rPr>
          <w:rFonts w:ascii="Times New Roman" w:hAnsi="Times New Roman" w:cs="Times New Roman"/>
          <w:sz w:val="24"/>
        </w:rPr>
      </w:pPr>
      <w:r w:rsidRPr="00B02CA2">
        <w:rPr>
          <w:rFonts w:ascii="Times New Roman" w:hAnsi="Times New Roman" w:cs="Times New Roman"/>
          <w:sz w:val="24"/>
          <w:szCs w:val="24"/>
        </w:rPr>
        <w:t xml:space="preserve">Dear respondent, the purpose of this survey is to gather data for </w:t>
      </w:r>
      <w:r w:rsidR="0090211B">
        <w:rPr>
          <w:rFonts w:ascii="Times New Roman" w:hAnsi="Times New Roman"/>
          <w:sz w:val="24"/>
          <w:szCs w:val="24"/>
        </w:rPr>
        <w:t xml:space="preserve">Partial Fulfillment of the </w:t>
      </w:r>
      <w:r w:rsidR="00B02CA2" w:rsidRPr="00B02CA2">
        <w:rPr>
          <w:rFonts w:ascii="Times New Roman" w:hAnsi="Times New Roman"/>
          <w:sz w:val="24"/>
          <w:szCs w:val="24"/>
        </w:rPr>
        <w:t xml:space="preserve"> Master of Arts Degree In Development Studies </w:t>
      </w:r>
      <w:r w:rsidRPr="00B02CA2">
        <w:rPr>
          <w:rFonts w:ascii="Times New Roman" w:hAnsi="Times New Roman" w:cs="Times New Roman"/>
          <w:sz w:val="24"/>
          <w:szCs w:val="24"/>
        </w:rPr>
        <w:t>entitled “</w:t>
      </w:r>
      <w:r w:rsidR="007D79EC">
        <w:rPr>
          <w:rFonts w:ascii="Times New Roman" w:hAnsi="Times New Roman" w:cs="Times New Roman"/>
          <w:sz w:val="24"/>
          <w:szCs w:val="24"/>
        </w:rPr>
        <w:t>Determinants of food security of female headed households</w:t>
      </w:r>
      <w:r w:rsidR="007D79EC">
        <w:rPr>
          <w:rFonts w:ascii="Times New Roman" w:hAnsi="Times New Roman" w:cs="Times New Roman"/>
          <w:sz w:val="24"/>
        </w:rPr>
        <w:t>’’.</w:t>
      </w:r>
      <w:r w:rsidRPr="00761EE8">
        <w:rPr>
          <w:rFonts w:ascii="Times New Roman" w:hAnsi="Times New Roman" w:cs="Times New Roman"/>
          <w:sz w:val="24"/>
        </w:rPr>
        <w:t xml:space="preserve"> A Critical Analysis of</w:t>
      </w:r>
      <w:r w:rsidR="00B97E94">
        <w:rPr>
          <w:rFonts w:ascii="Times New Roman" w:hAnsi="Times New Roman" w:cs="Times New Roman"/>
          <w:sz w:val="24"/>
        </w:rPr>
        <w:t xml:space="preserve"> </w:t>
      </w:r>
      <w:r w:rsidRPr="00761EE8">
        <w:rPr>
          <w:rFonts w:ascii="Times New Roman" w:hAnsi="Times New Roman" w:cs="Times New Roman"/>
          <w:sz w:val="24"/>
        </w:rPr>
        <w:t xml:space="preserve">Female-headed Households in </w:t>
      </w:r>
      <w:proofErr w:type="spellStart"/>
      <w:r>
        <w:rPr>
          <w:rFonts w:ascii="Times New Roman" w:hAnsi="Times New Roman" w:cs="Times New Roman"/>
          <w:sz w:val="24"/>
        </w:rPr>
        <w:t>Adama</w:t>
      </w:r>
      <w:proofErr w:type="spellEnd"/>
      <w:r>
        <w:rPr>
          <w:rFonts w:ascii="Times New Roman" w:hAnsi="Times New Roman" w:cs="Times New Roman"/>
          <w:sz w:val="24"/>
        </w:rPr>
        <w:t xml:space="preserve"> </w:t>
      </w:r>
      <w:proofErr w:type="spellStart"/>
      <w:r>
        <w:rPr>
          <w:rFonts w:ascii="Times New Roman" w:hAnsi="Times New Roman" w:cs="Times New Roman"/>
          <w:sz w:val="24"/>
        </w:rPr>
        <w:t>wereda</w:t>
      </w:r>
      <w:proofErr w:type="spellEnd"/>
      <w:r w:rsidRPr="00761EE8">
        <w:rPr>
          <w:rFonts w:ascii="Times New Roman" w:hAnsi="Times New Roman" w:cs="Times New Roman"/>
          <w:sz w:val="24"/>
        </w:rPr>
        <w:t xml:space="preserve">, East </w:t>
      </w:r>
      <w:proofErr w:type="spellStart"/>
      <w:r w:rsidR="00B97E94">
        <w:rPr>
          <w:rFonts w:ascii="Times New Roman" w:hAnsi="Times New Roman" w:cs="Times New Roman"/>
          <w:sz w:val="24"/>
        </w:rPr>
        <w:t>Shoa</w:t>
      </w:r>
      <w:proofErr w:type="spellEnd"/>
      <w:r>
        <w:rPr>
          <w:rFonts w:ascii="Times New Roman" w:hAnsi="Times New Roman" w:cs="Times New Roman"/>
          <w:sz w:val="24"/>
        </w:rPr>
        <w:t xml:space="preserve"> </w:t>
      </w:r>
      <w:r w:rsidRPr="00761EE8">
        <w:rPr>
          <w:rFonts w:ascii="Times New Roman" w:hAnsi="Times New Roman" w:cs="Times New Roman"/>
          <w:sz w:val="24"/>
        </w:rPr>
        <w:t xml:space="preserve">Zone, </w:t>
      </w:r>
      <w:proofErr w:type="spellStart"/>
      <w:r w:rsidRPr="00761EE8">
        <w:rPr>
          <w:rFonts w:ascii="Times New Roman" w:hAnsi="Times New Roman" w:cs="Times New Roman"/>
          <w:sz w:val="24"/>
        </w:rPr>
        <w:t>Oromia</w:t>
      </w:r>
      <w:proofErr w:type="spellEnd"/>
      <w:r w:rsidRPr="00761EE8">
        <w:rPr>
          <w:rFonts w:ascii="Times New Roman" w:hAnsi="Times New Roman" w:cs="Times New Roman"/>
          <w:sz w:val="24"/>
        </w:rPr>
        <w:t xml:space="preserve"> Region</w:t>
      </w:r>
      <w:r w:rsidR="007D79EC">
        <w:rPr>
          <w:rFonts w:ascii="Times New Roman" w:hAnsi="Times New Roman" w:cs="Times New Roman"/>
          <w:sz w:val="24"/>
        </w:rPr>
        <w:t xml:space="preserve">. </w:t>
      </w:r>
      <w:r w:rsidRPr="00761EE8">
        <w:rPr>
          <w:rFonts w:ascii="Times New Roman" w:hAnsi="Times New Roman" w:cs="Times New Roman"/>
          <w:sz w:val="24"/>
        </w:rPr>
        <w:t>Information you</w:t>
      </w:r>
      <w:r w:rsidR="00B97E94">
        <w:rPr>
          <w:rFonts w:ascii="Times New Roman" w:hAnsi="Times New Roman" w:cs="Times New Roman"/>
          <w:sz w:val="24"/>
        </w:rPr>
        <w:t xml:space="preserve"> </w:t>
      </w:r>
      <w:r w:rsidRPr="00761EE8">
        <w:rPr>
          <w:rFonts w:ascii="Times New Roman" w:hAnsi="Times New Roman" w:cs="Times New Roman"/>
          <w:sz w:val="24"/>
        </w:rPr>
        <w:t>will give serve only the aforementioned academic purpose and thus your genuine response to questions</w:t>
      </w:r>
      <w:r w:rsidR="00B97E94">
        <w:rPr>
          <w:rFonts w:ascii="Times New Roman" w:hAnsi="Times New Roman" w:cs="Times New Roman"/>
          <w:sz w:val="24"/>
        </w:rPr>
        <w:t xml:space="preserve"> </w:t>
      </w:r>
      <w:r w:rsidRPr="00761EE8">
        <w:rPr>
          <w:rFonts w:ascii="Times New Roman" w:hAnsi="Times New Roman" w:cs="Times New Roman"/>
          <w:sz w:val="24"/>
        </w:rPr>
        <w:t>is very important in achieving the goal of the study. Hence you are kindly requested to give information</w:t>
      </w:r>
      <w:r w:rsidR="00B97E94">
        <w:rPr>
          <w:rFonts w:ascii="Times New Roman" w:hAnsi="Times New Roman" w:cs="Times New Roman"/>
          <w:sz w:val="24"/>
        </w:rPr>
        <w:t xml:space="preserve"> </w:t>
      </w:r>
      <w:r w:rsidRPr="00761EE8">
        <w:rPr>
          <w:rFonts w:ascii="Times New Roman" w:hAnsi="Times New Roman" w:cs="Times New Roman"/>
          <w:sz w:val="24"/>
        </w:rPr>
        <w:t>genuinely.</w:t>
      </w:r>
      <w:r w:rsidR="00B97E94">
        <w:rPr>
          <w:rFonts w:ascii="Times New Roman" w:hAnsi="Times New Roman" w:cs="Times New Roman"/>
          <w:sz w:val="24"/>
        </w:rPr>
        <w:t xml:space="preserve"> </w:t>
      </w:r>
      <w:r w:rsidRPr="00761EE8">
        <w:rPr>
          <w:rFonts w:ascii="Times New Roman" w:hAnsi="Times New Roman" w:cs="Times New Roman"/>
          <w:sz w:val="24"/>
        </w:rPr>
        <w:t>I would like to thank you in advance for your cooperation and time to give information on</w:t>
      </w:r>
      <w:r w:rsidR="00B97E94">
        <w:rPr>
          <w:rFonts w:ascii="Times New Roman" w:hAnsi="Times New Roman" w:cs="Times New Roman"/>
          <w:sz w:val="24"/>
        </w:rPr>
        <w:t xml:space="preserve"> </w:t>
      </w:r>
      <w:r w:rsidRPr="00761EE8">
        <w:rPr>
          <w:rFonts w:ascii="Times New Roman" w:hAnsi="Times New Roman" w:cs="Times New Roman"/>
          <w:sz w:val="24"/>
        </w:rPr>
        <w:t>this survey.</w:t>
      </w:r>
    </w:p>
    <w:p w:rsidR="00761EE8" w:rsidRPr="00761EE8" w:rsidRDefault="00761EE8" w:rsidP="00502B44">
      <w:pPr>
        <w:pStyle w:val="ListParagraph"/>
        <w:ind w:left="360"/>
        <w:jc w:val="both"/>
        <w:rPr>
          <w:rFonts w:ascii="Times New Roman" w:hAnsi="Times New Roman" w:cs="Times New Roman"/>
          <w:sz w:val="24"/>
        </w:rPr>
      </w:pPr>
    </w:p>
    <w:p w:rsidR="00761EE8" w:rsidRPr="00761EE8" w:rsidRDefault="00761EE8" w:rsidP="00502B44">
      <w:pPr>
        <w:pStyle w:val="ListParagraph"/>
        <w:spacing w:line="360" w:lineRule="auto"/>
        <w:ind w:left="360"/>
        <w:jc w:val="both"/>
        <w:rPr>
          <w:rFonts w:ascii="Times New Roman" w:hAnsi="Times New Roman" w:cs="Times New Roman"/>
          <w:sz w:val="28"/>
        </w:rPr>
      </w:pPr>
      <w:r w:rsidRPr="00761EE8">
        <w:rPr>
          <w:rFonts w:ascii="Times New Roman" w:hAnsi="Times New Roman" w:cs="Times New Roman"/>
          <w:sz w:val="28"/>
        </w:rPr>
        <w:t>General Instruction:</w:t>
      </w:r>
    </w:p>
    <w:p w:rsidR="00761EE8" w:rsidRPr="00761EE8" w:rsidRDefault="00761EE8" w:rsidP="00502B44">
      <w:pPr>
        <w:pStyle w:val="ListParagraph"/>
        <w:spacing w:line="360" w:lineRule="auto"/>
        <w:ind w:left="360"/>
        <w:jc w:val="both"/>
        <w:rPr>
          <w:rFonts w:ascii="Times New Roman" w:hAnsi="Times New Roman" w:cs="Times New Roman"/>
          <w:sz w:val="24"/>
        </w:rPr>
      </w:pPr>
      <w:r w:rsidRPr="00761EE8">
        <w:rPr>
          <w:rFonts w:ascii="Times New Roman" w:hAnsi="Times New Roman" w:cs="Times New Roman"/>
          <w:sz w:val="24"/>
        </w:rPr>
        <w:t>Please give your response by using a tick m</w:t>
      </w:r>
      <w:r>
        <w:rPr>
          <w:rFonts w:ascii="Times New Roman" w:hAnsi="Times New Roman" w:cs="Times New Roman"/>
          <w:sz w:val="24"/>
        </w:rPr>
        <w:t xml:space="preserve">ark </w:t>
      </w:r>
      <w:r w:rsidR="002E124D" w:rsidRPr="005317B6">
        <w:rPr>
          <w:rFonts w:ascii="Times New Roman" w:hAnsi="Times New Roman" w:cs="Times New Roman"/>
          <w:color w:val="000000"/>
          <w:sz w:val="24"/>
          <w:szCs w:val="24"/>
        </w:rPr>
        <w:t>“</w:t>
      </w:r>
      <w:r w:rsidR="002E124D" w:rsidRPr="005317B6">
        <w:rPr>
          <w:rFonts w:ascii="Times New Roman" w:hAnsi="Times New Roman" w:cs="Times New Roman"/>
          <w:color w:val="000000"/>
          <w:sz w:val="24"/>
          <w:szCs w:val="24"/>
        </w:rPr>
        <w:sym w:font="Wingdings" w:char="F0FE"/>
      </w:r>
      <w:r w:rsidR="002E124D" w:rsidRPr="005317B6">
        <w:rPr>
          <w:rFonts w:ascii="Times New Roman" w:hAnsi="Times New Roman" w:cs="Times New Roman"/>
          <w:color w:val="000000"/>
          <w:sz w:val="24"/>
          <w:szCs w:val="24"/>
        </w:rPr>
        <w:t>”</w:t>
      </w:r>
      <w:r>
        <w:rPr>
          <w:rFonts w:ascii="Times New Roman" w:hAnsi="Times New Roman" w:cs="Times New Roman"/>
          <w:sz w:val="24"/>
        </w:rPr>
        <w:t xml:space="preserve">or writing the number of your choice </w:t>
      </w:r>
      <w:r w:rsidRPr="00761EE8">
        <w:rPr>
          <w:rFonts w:ascii="Times New Roman" w:hAnsi="Times New Roman" w:cs="Times New Roman"/>
          <w:sz w:val="24"/>
        </w:rPr>
        <w:t>from the different alternatives provided against each item for closed questions and by</w:t>
      </w:r>
      <w:r w:rsidR="00B97E94">
        <w:rPr>
          <w:rFonts w:ascii="Times New Roman" w:hAnsi="Times New Roman" w:cs="Times New Roman"/>
          <w:sz w:val="24"/>
        </w:rPr>
        <w:t xml:space="preserve"> </w:t>
      </w:r>
      <w:r w:rsidRPr="00761EE8">
        <w:rPr>
          <w:rFonts w:ascii="Times New Roman" w:hAnsi="Times New Roman" w:cs="Times New Roman"/>
          <w:sz w:val="24"/>
        </w:rPr>
        <w:t>writing short notes on open ended ones</w:t>
      </w:r>
      <w:r>
        <w:rPr>
          <w:rFonts w:ascii="Times New Roman" w:hAnsi="Times New Roman" w:cs="Times New Roman"/>
          <w:sz w:val="24"/>
        </w:rPr>
        <w:t>.</w:t>
      </w:r>
    </w:p>
    <w:p w:rsidR="00627610" w:rsidRDefault="00627610" w:rsidP="00FA220F">
      <w:pPr>
        <w:jc w:val="both"/>
        <w:rPr>
          <w:rFonts w:ascii="Times New Roman" w:hAnsi="Times New Roman" w:cs="Times New Roman"/>
          <w:sz w:val="28"/>
          <w:szCs w:val="28"/>
        </w:rPr>
      </w:pPr>
    </w:p>
    <w:p w:rsidR="00627610" w:rsidRDefault="00627610" w:rsidP="00FA220F">
      <w:pPr>
        <w:jc w:val="both"/>
        <w:rPr>
          <w:rFonts w:ascii="Times New Roman" w:hAnsi="Times New Roman" w:cs="Times New Roman"/>
          <w:sz w:val="28"/>
          <w:szCs w:val="28"/>
        </w:rPr>
      </w:pPr>
    </w:p>
    <w:p w:rsidR="00627610" w:rsidRDefault="00627610" w:rsidP="00FA220F">
      <w:pPr>
        <w:jc w:val="both"/>
        <w:rPr>
          <w:rFonts w:ascii="Times New Roman" w:hAnsi="Times New Roman" w:cs="Times New Roman"/>
          <w:sz w:val="28"/>
          <w:szCs w:val="28"/>
        </w:rPr>
      </w:pPr>
    </w:p>
    <w:p w:rsidR="00627610" w:rsidRDefault="00627610" w:rsidP="00FA220F">
      <w:pPr>
        <w:jc w:val="both"/>
        <w:rPr>
          <w:rFonts w:ascii="Times New Roman" w:hAnsi="Times New Roman" w:cs="Times New Roman"/>
          <w:sz w:val="28"/>
          <w:szCs w:val="28"/>
        </w:rPr>
      </w:pPr>
    </w:p>
    <w:p w:rsidR="00627610" w:rsidRDefault="00627610" w:rsidP="00FA220F">
      <w:pPr>
        <w:jc w:val="both"/>
        <w:rPr>
          <w:rFonts w:ascii="Times New Roman" w:hAnsi="Times New Roman" w:cs="Times New Roman"/>
          <w:sz w:val="28"/>
          <w:szCs w:val="28"/>
        </w:rPr>
      </w:pPr>
    </w:p>
    <w:p w:rsidR="00627610" w:rsidRDefault="00627610" w:rsidP="00FA220F">
      <w:pPr>
        <w:jc w:val="both"/>
        <w:rPr>
          <w:rFonts w:ascii="Times New Roman" w:hAnsi="Times New Roman" w:cs="Times New Roman"/>
          <w:sz w:val="28"/>
          <w:szCs w:val="28"/>
        </w:rPr>
      </w:pPr>
    </w:p>
    <w:p w:rsidR="00627610" w:rsidRDefault="00627610" w:rsidP="00FA220F">
      <w:pPr>
        <w:jc w:val="both"/>
        <w:rPr>
          <w:rFonts w:ascii="Times New Roman" w:hAnsi="Times New Roman" w:cs="Times New Roman"/>
          <w:sz w:val="28"/>
          <w:szCs w:val="28"/>
        </w:rPr>
      </w:pPr>
    </w:p>
    <w:p w:rsidR="00627610" w:rsidRDefault="00627610" w:rsidP="00FA220F">
      <w:pPr>
        <w:jc w:val="both"/>
        <w:rPr>
          <w:rFonts w:ascii="Times New Roman" w:hAnsi="Times New Roman" w:cs="Times New Roman"/>
          <w:sz w:val="28"/>
          <w:szCs w:val="28"/>
        </w:rPr>
      </w:pPr>
    </w:p>
    <w:p w:rsidR="00627610" w:rsidRDefault="00627610" w:rsidP="00FA220F">
      <w:pPr>
        <w:jc w:val="both"/>
        <w:rPr>
          <w:rFonts w:ascii="Times New Roman" w:hAnsi="Times New Roman" w:cs="Times New Roman"/>
          <w:sz w:val="28"/>
          <w:szCs w:val="28"/>
        </w:rPr>
      </w:pPr>
    </w:p>
    <w:p w:rsidR="00627610" w:rsidRDefault="00627610" w:rsidP="00FA220F">
      <w:pPr>
        <w:jc w:val="both"/>
        <w:rPr>
          <w:rFonts w:ascii="Times New Roman" w:hAnsi="Times New Roman" w:cs="Times New Roman"/>
          <w:sz w:val="28"/>
          <w:szCs w:val="28"/>
        </w:rPr>
      </w:pPr>
    </w:p>
    <w:p w:rsidR="00627610" w:rsidRDefault="00627610" w:rsidP="00FA220F">
      <w:pPr>
        <w:jc w:val="both"/>
        <w:rPr>
          <w:rFonts w:ascii="Times New Roman" w:hAnsi="Times New Roman" w:cs="Times New Roman"/>
          <w:sz w:val="28"/>
          <w:szCs w:val="28"/>
        </w:rPr>
      </w:pPr>
    </w:p>
    <w:p w:rsidR="00627610" w:rsidRDefault="00627610" w:rsidP="00FA220F">
      <w:pPr>
        <w:jc w:val="both"/>
        <w:rPr>
          <w:rFonts w:ascii="Times New Roman" w:hAnsi="Times New Roman" w:cs="Times New Roman"/>
          <w:sz w:val="28"/>
          <w:szCs w:val="28"/>
        </w:rPr>
      </w:pPr>
    </w:p>
    <w:p w:rsidR="00144864" w:rsidRPr="000E26BE" w:rsidRDefault="009077DF" w:rsidP="00FA220F">
      <w:pPr>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745AF0">
        <w:rPr>
          <w:rFonts w:ascii="Times New Roman" w:hAnsi="Times New Roman" w:cs="Times New Roman"/>
          <w:sz w:val="28"/>
          <w:szCs w:val="28"/>
        </w:rPr>
        <w:t xml:space="preserve">                </w:t>
      </w:r>
      <w:r w:rsidR="00144864" w:rsidRPr="000E26BE">
        <w:rPr>
          <w:rFonts w:ascii="Times New Roman" w:hAnsi="Times New Roman" w:cs="Times New Roman"/>
          <w:sz w:val="28"/>
          <w:szCs w:val="28"/>
        </w:rPr>
        <w:t>Questionnaire for the structured household survey</w:t>
      </w:r>
    </w:p>
    <w:p w:rsidR="00515B7D" w:rsidRPr="000E26BE" w:rsidRDefault="00144864" w:rsidP="00502B44">
      <w:pPr>
        <w:jc w:val="both"/>
        <w:rPr>
          <w:rFonts w:ascii="Times New Roman" w:hAnsi="Times New Roman" w:cs="Times New Roman"/>
          <w:sz w:val="28"/>
          <w:szCs w:val="28"/>
        </w:rPr>
      </w:pPr>
      <w:r w:rsidRPr="000E26BE">
        <w:rPr>
          <w:rFonts w:ascii="Times New Roman" w:hAnsi="Times New Roman" w:cs="Times New Roman"/>
          <w:sz w:val="28"/>
          <w:szCs w:val="28"/>
        </w:rPr>
        <w:t>General socioeconomic information of the household head</w:t>
      </w:r>
    </w:p>
    <w:tbl>
      <w:tblPr>
        <w:tblW w:w="9285" w:type="dxa"/>
        <w:tblInd w:w="93" w:type="dxa"/>
        <w:tblLook w:val="04A0" w:firstRow="1" w:lastRow="0" w:firstColumn="1" w:lastColumn="0" w:noHBand="0" w:noVBand="1"/>
      </w:tblPr>
      <w:tblGrid>
        <w:gridCol w:w="580"/>
        <w:gridCol w:w="2855"/>
        <w:gridCol w:w="5850"/>
      </w:tblGrid>
      <w:tr w:rsidR="005D336E" w:rsidRPr="00122E57" w:rsidTr="006B07C2">
        <w:trPr>
          <w:trHeight w:val="405"/>
        </w:trPr>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336E" w:rsidRPr="00122E57" w:rsidRDefault="005D336E" w:rsidP="00FE1577">
            <w:pPr>
              <w:spacing w:after="0"/>
              <w:jc w:val="right"/>
              <w:rPr>
                <w:rFonts w:ascii="Calibri" w:eastAsia="Times New Roman" w:hAnsi="Calibri" w:cs="Calibri"/>
                <w:color w:val="000000"/>
                <w:sz w:val="24"/>
                <w:szCs w:val="24"/>
              </w:rPr>
            </w:pPr>
            <w:r w:rsidRPr="00122E57">
              <w:rPr>
                <w:rFonts w:ascii="Calibri" w:eastAsia="Times New Roman" w:hAnsi="Calibri" w:cs="Calibri"/>
                <w:color w:val="000000"/>
                <w:sz w:val="24"/>
                <w:szCs w:val="24"/>
              </w:rPr>
              <w:t>1</w:t>
            </w:r>
          </w:p>
        </w:tc>
        <w:tc>
          <w:tcPr>
            <w:tcW w:w="2855" w:type="dxa"/>
            <w:tcBorders>
              <w:top w:val="single" w:sz="4" w:space="0" w:color="auto"/>
              <w:left w:val="nil"/>
              <w:bottom w:val="single" w:sz="4" w:space="0" w:color="auto"/>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Age of household head in years</w:t>
            </w:r>
          </w:p>
        </w:tc>
        <w:tc>
          <w:tcPr>
            <w:tcW w:w="5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336E" w:rsidRPr="00BD3A71" w:rsidRDefault="005D336E" w:rsidP="00A90593">
            <w:pPr>
              <w:pStyle w:val="ListParagraph"/>
              <w:numPr>
                <w:ilvl w:val="0"/>
                <w:numId w:val="15"/>
              </w:numPr>
              <w:spacing w:after="0"/>
              <w:rPr>
                <w:rFonts w:ascii="Times New Roman" w:eastAsia="Times New Roman" w:hAnsi="Times New Roman" w:cs="Times New Roman"/>
                <w:color w:val="000000"/>
                <w:sz w:val="24"/>
                <w:szCs w:val="24"/>
              </w:rPr>
            </w:pPr>
            <w:r w:rsidRPr="00BD3A71">
              <w:rPr>
                <w:rFonts w:ascii="Times New Roman" w:eastAsia="Times New Roman" w:hAnsi="Times New Roman" w:cs="Times New Roman"/>
                <w:color w:val="000000"/>
                <w:sz w:val="24"/>
                <w:szCs w:val="24"/>
              </w:rPr>
              <w:t>20-25, (2) 26-30, (3) 31-35, (4) 36-40</w:t>
            </w:r>
            <w:r w:rsidR="00AF0859">
              <w:rPr>
                <w:rFonts w:ascii="Times New Roman" w:eastAsia="Times New Roman" w:hAnsi="Times New Roman" w:cs="Times New Roman"/>
                <w:color w:val="000000"/>
                <w:sz w:val="24"/>
                <w:szCs w:val="24"/>
              </w:rPr>
              <w:t xml:space="preserve"> (5) 41-45(6) 46-50 (7) 51-55 (8) 56-60 (9) 61-65 (10) &gt;65</w:t>
            </w:r>
          </w:p>
        </w:tc>
      </w:tr>
      <w:tr w:rsidR="005D336E" w:rsidRPr="00122E57" w:rsidTr="006B07C2">
        <w:trPr>
          <w:trHeight w:val="405"/>
        </w:trPr>
        <w:tc>
          <w:tcPr>
            <w:tcW w:w="580" w:type="dxa"/>
            <w:tcBorders>
              <w:top w:val="single" w:sz="4" w:space="0" w:color="auto"/>
              <w:left w:val="single" w:sz="4" w:space="0" w:color="auto"/>
              <w:bottom w:val="nil"/>
              <w:right w:val="single" w:sz="4" w:space="0" w:color="auto"/>
            </w:tcBorders>
            <w:shd w:val="clear" w:color="auto" w:fill="auto"/>
            <w:noWrap/>
            <w:vAlign w:val="bottom"/>
            <w:hideMark/>
          </w:tcPr>
          <w:p w:rsidR="005D336E" w:rsidRPr="00122E57" w:rsidRDefault="005D336E" w:rsidP="00FE1577">
            <w:pPr>
              <w:spacing w:after="0"/>
              <w:jc w:val="right"/>
              <w:rPr>
                <w:rFonts w:ascii="Calibri" w:eastAsia="Times New Roman" w:hAnsi="Calibri" w:cs="Calibri"/>
                <w:color w:val="000000"/>
                <w:sz w:val="24"/>
                <w:szCs w:val="24"/>
              </w:rPr>
            </w:pPr>
            <w:r>
              <w:rPr>
                <w:rFonts w:ascii="Calibri" w:eastAsia="Times New Roman" w:hAnsi="Calibri" w:cs="Calibri"/>
                <w:color w:val="000000"/>
                <w:sz w:val="24"/>
                <w:szCs w:val="24"/>
              </w:rPr>
              <w:t>2</w:t>
            </w:r>
          </w:p>
        </w:tc>
        <w:tc>
          <w:tcPr>
            <w:tcW w:w="2855" w:type="dxa"/>
            <w:tcBorders>
              <w:top w:val="single" w:sz="4" w:space="0" w:color="auto"/>
              <w:left w:val="nil"/>
              <w:bottom w:val="nil"/>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Religion</w:t>
            </w:r>
          </w:p>
        </w:tc>
        <w:tc>
          <w:tcPr>
            <w:tcW w:w="5850" w:type="dxa"/>
            <w:tcBorders>
              <w:top w:val="single" w:sz="4" w:space="0" w:color="auto"/>
              <w:left w:val="single" w:sz="4" w:space="0" w:color="auto"/>
              <w:bottom w:val="nil"/>
              <w:right w:val="single" w:sz="4" w:space="0" w:color="auto"/>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xml:space="preserve">1. Protestant </w:t>
            </w:r>
          </w:p>
        </w:tc>
      </w:tr>
      <w:tr w:rsidR="005D336E" w:rsidRPr="00122E57" w:rsidTr="006B07C2">
        <w:trPr>
          <w:trHeight w:val="405"/>
        </w:trPr>
        <w:tc>
          <w:tcPr>
            <w:tcW w:w="580" w:type="dxa"/>
            <w:tcBorders>
              <w:top w:val="nil"/>
              <w:left w:val="single" w:sz="4" w:space="0" w:color="auto"/>
              <w:bottom w:val="nil"/>
              <w:right w:val="single" w:sz="4" w:space="0" w:color="auto"/>
            </w:tcBorders>
            <w:shd w:val="clear" w:color="auto" w:fill="auto"/>
            <w:noWrap/>
            <w:vAlign w:val="bottom"/>
            <w:hideMark/>
          </w:tcPr>
          <w:p w:rsidR="005D336E" w:rsidRPr="00122E57" w:rsidRDefault="005D336E" w:rsidP="00FE1577">
            <w:pPr>
              <w:spacing w:after="0"/>
              <w:rPr>
                <w:rFonts w:ascii="Calibri" w:eastAsia="Times New Roman" w:hAnsi="Calibri" w:cs="Calibri"/>
                <w:color w:val="000000"/>
                <w:sz w:val="24"/>
                <w:szCs w:val="24"/>
              </w:rPr>
            </w:pPr>
            <w:r w:rsidRPr="00122E57">
              <w:rPr>
                <w:rFonts w:ascii="Calibri" w:eastAsia="Times New Roman" w:hAnsi="Calibri" w:cs="Calibri"/>
                <w:color w:val="000000"/>
                <w:sz w:val="24"/>
                <w:szCs w:val="24"/>
              </w:rPr>
              <w:t> </w:t>
            </w:r>
          </w:p>
        </w:tc>
        <w:tc>
          <w:tcPr>
            <w:tcW w:w="2855" w:type="dxa"/>
            <w:tcBorders>
              <w:top w:val="nil"/>
              <w:left w:val="nil"/>
              <w:bottom w:val="nil"/>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p>
        </w:tc>
        <w:tc>
          <w:tcPr>
            <w:tcW w:w="5850" w:type="dxa"/>
            <w:tcBorders>
              <w:top w:val="nil"/>
              <w:left w:val="single" w:sz="4" w:space="0" w:color="auto"/>
              <w:bottom w:val="nil"/>
              <w:right w:val="single" w:sz="4" w:space="0" w:color="auto"/>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2. Orthodox</w:t>
            </w:r>
          </w:p>
        </w:tc>
      </w:tr>
      <w:tr w:rsidR="005D336E" w:rsidRPr="00122E57" w:rsidTr="006B07C2">
        <w:trPr>
          <w:trHeight w:val="405"/>
        </w:trPr>
        <w:tc>
          <w:tcPr>
            <w:tcW w:w="580" w:type="dxa"/>
            <w:tcBorders>
              <w:top w:val="nil"/>
              <w:left w:val="single" w:sz="4" w:space="0" w:color="auto"/>
              <w:bottom w:val="nil"/>
              <w:right w:val="single" w:sz="4" w:space="0" w:color="auto"/>
            </w:tcBorders>
            <w:shd w:val="clear" w:color="auto" w:fill="auto"/>
            <w:noWrap/>
            <w:vAlign w:val="bottom"/>
            <w:hideMark/>
          </w:tcPr>
          <w:p w:rsidR="005D336E" w:rsidRPr="00122E57" w:rsidRDefault="005D336E" w:rsidP="00FE1577">
            <w:pPr>
              <w:spacing w:after="0"/>
              <w:rPr>
                <w:rFonts w:ascii="Calibri" w:eastAsia="Times New Roman" w:hAnsi="Calibri" w:cs="Calibri"/>
                <w:color w:val="000000"/>
                <w:sz w:val="24"/>
                <w:szCs w:val="24"/>
              </w:rPr>
            </w:pPr>
            <w:r w:rsidRPr="00122E57">
              <w:rPr>
                <w:rFonts w:ascii="Calibri" w:eastAsia="Times New Roman" w:hAnsi="Calibri" w:cs="Calibri"/>
                <w:color w:val="000000"/>
                <w:sz w:val="24"/>
                <w:szCs w:val="24"/>
              </w:rPr>
              <w:t> </w:t>
            </w:r>
          </w:p>
        </w:tc>
        <w:tc>
          <w:tcPr>
            <w:tcW w:w="2855" w:type="dxa"/>
            <w:tcBorders>
              <w:top w:val="nil"/>
              <w:left w:val="nil"/>
              <w:bottom w:val="nil"/>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p>
        </w:tc>
        <w:tc>
          <w:tcPr>
            <w:tcW w:w="5850" w:type="dxa"/>
            <w:tcBorders>
              <w:top w:val="nil"/>
              <w:left w:val="single" w:sz="4" w:space="0" w:color="auto"/>
              <w:bottom w:val="nil"/>
              <w:right w:val="single" w:sz="4" w:space="0" w:color="auto"/>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3. Islam</w:t>
            </w:r>
          </w:p>
        </w:tc>
      </w:tr>
      <w:tr w:rsidR="005D336E" w:rsidRPr="00122E57" w:rsidTr="006B07C2">
        <w:trPr>
          <w:trHeight w:val="405"/>
        </w:trPr>
        <w:tc>
          <w:tcPr>
            <w:tcW w:w="580" w:type="dxa"/>
            <w:tcBorders>
              <w:top w:val="nil"/>
              <w:left w:val="single" w:sz="4" w:space="0" w:color="auto"/>
              <w:bottom w:val="nil"/>
              <w:right w:val="single" w:sz="4" w:space="0" w:color="auto"/>
            </w:tcBorders>
            <w:shd w:val="clear" w:color="auto" w:fill="auto"/>
            <w:noWrap/>
            <w:vAlign w:val="bottom"/>
            <w:hideMark/>
          </w:tcPr>
          <w:p w:rsidR="005D336E" w:rsidRPr="00122E57" w:rsidRDefault="005D336E" w:rsidP="00FE1577">
            <w:pPr>
              <w:spacing w:after="0"/>
              <w:rPr>
                <w:rFonts w:ascii="Calibri" w:eastAsia="Times New Roman" w:hAnsi="Calibri" w:cs="Calibri"/>
                <w:color w:val="000000"/>
                <w:sz w:val="24"/>
                <w:szCs w:val="24"/>
              </w:rPr>
            </w:pPr>
            <w:r w:rsidRPr="00122E57">
              <w:rPr>
                <w:rFonts w:ascii="Calibri" w:eastAsia="Times New Roman" w:hAnsi="Calibri" w:cs="Calibri"/>
                <w:color w:val="000000"/>
                <w:sz w:val="24"/>
                <w:szCs w:val="24"/>
              </w:rPr>
              <w:t> </w:t>
            </w:r>
          </w:p>
        </w:tc>
        <w:tc>
          <w:tcPr>
            <w:tcW w:w="2855" w:type="dxa"/>
            <w:tcBorders>
              <w:top w:val="nil"/>
              <w:left w:val="nil"/>
              <w:bottom w:val="nil"/>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p>
        </w:tc>
        <w:tc>
          <w:tcPr>
            <w:tcW w:w="5850" w:type="dxa"/>
            <w:tcBorders>
              <w:top w:val="nil"/>
              <w:left w:val="single" w:sz="4" w:space="0" w:color="auto"/>
              <w:bottom w:val="nil"/>
              <w:right w:val="single" w:sz="4" w:space="0" w:color="auto"/>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xml:space="preserve">4. </w:t>
            </w:r>
            <w:proofErr w:type="spellStart"/>
            <w:r w:rsidRPr="00122E57">
              <w:rPr>
                <w:rFonts w:ascii="Times New Roman" w:eastAsia="Times New Roman" w:hAnsi="Times New Roman" w:cs="Times New Roman"/>
                <w:color w:val="000000"/>
                <w:sz w:val="24"/>
                <w:szCs w:val="24"/>
              </w:rPr>
              <w:t>Wakefata</w:t>
            </w:r>
            <w:proofErr w:type="spellEnd"/>
          </w:p>
        </w:tc>
      </w:tr>
      <w:tr w:rsidR="005D336E" w:rsidRPr="00122E57" w:rsidTr="006B07C2">
        <w:trPr>
          <w:trHeight w:val="40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5D336E" w:rsidRPr="00122E57" w:rsidRDefault="005D336E" w:rsidP="00FE1577">
            <w:pPr>
              <w:spacing w:after="0"/>
              <w:rPr>
                <w:rFonts w:ascii="Calibri" w:eastAsia="Times New Roman" w:hAnsi="Calibri" w:cs="Calibri"/>
                <w:color w:val="000000"/>
                <w:sz w:val="24"/>
                <w:szCs w:val="24"/>
              </w:rPr>
            </w:pPr>
            <w:r w:rsidRPr="00122E57">
              <w:rPr>
                <w:rFonts w:ascii="Calibri" w:eastAsia="Times New Roman" w:hAnsi="Calibri" w:cs="Calibri"/>
                <w:color w:val="000000"/>
                <w:sz w:val="24"/>
                <w:szCs w:val="24"/>
              </w:rPr>
              <w:t> </w:t>
            </w:r>
          </w:p>
        </w:tc>
        <w:tc>
          <w:tcPr>
            <w:tcW w:w="2855" w:type="dxa"/>
            <w:tcBorders>
              <w:top w:val="nil"/>
              <w:left w:val="nil"/>
              <w:bottom w:val="single" w:sz="4" w:space="0" w:color="auto"/>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w:t>
            </w:r>
          </w:p>
        </w:tc>
        <w:tc>
          <w:tcPr>
            <w:tcW w:w="5850" w:type="dxa"/>
            <w:tcBorders>
              <w:top w:val="nil"/>
              <w:left w:val="single" w:sz="4" w:space="0" w:color="auto"/>
              <w:bottom w:val="single" w:sz="4" w:space="0" w:color="auto"/>
              <w:right w:val="single" w:sz="4" w:space="0" w:color="auto"/>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5. Other, specify</w:t>
            </w:r>
          </w:p>
        </w:tc>
      </w:tr>
      <w:tr w:rsidR="005D336E" w:rsidRPr="00122E57" w:rsidTr="006B07C2">
        <w:trPr>
          <w:trHeight w:val="405"/>
        </w:trPr>
        <w:tc>
          <w:tcPr>
            <w:tcW w:w="580" w:type="dxa"/>
            <w:tcBorders>
              <w:top w:val="nil"/>
              <w:left w:val="single" w:sz="4" w:space="0" w:color="auto"/>
              <w:bottom w:val="nil"/>
              <w:right w:val="single" w:sz="4" w:space="0" w:color="auto"/>
            </w:tcBorders>
            <w:shd w:val="clear" w:color="auto" w:fill="auto"/>
            <w:noWrap/>
            <w:vAlign w:val="bottom"/>
            <w:hideMark/>
          </w:tcPr>
          <w:p w:rsidR="005D336E" w:rsidRPr="00122E57" w:rsidRDefault="005D336E" w:rsidP="00FE1577">
            <w:pPr>
              <w:spacing w:after="0"/>
              <w:jc w:val="right"/>
              <w:rPr>
                <w:rFonts w:ascii="Calibri" w:eastAsia="Times New Roman" w:hAnsi="Calibri" w:cs="Calibri"/>
                <w:color w:val="000000"/>
                <w:sz w:val="24"/>
                <w:szCs w:val="24"/>
              </w:rPr>
            </w:pPr>
            <w:r>
              <w:rPr>
                <w:rFonts w:ascii="Calibri" w:eastAsia="Times New Roman" w:hAnsi="Calibri" w:cs="Calibri"/>
                <w:color w:val="000000"/>
                <w:sz w:val="24"/>
                <w:szCs w:val="24"/>
              </w:rPr>
              <w:t>3</w:t>
            </w:r>
          </w:p>
        </w:tc>
        <w:tc>
          <w:tcPr>
            <w:tcW w:w="2855" w:type="dxa"/>
            <w:tcBorders>
              <w:top w:val="nil"/>
              <w:left w:val="nil"/>
              <w:bottom w:val="nil"/>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Ethnicity</w:t>
            </w:r>
          </w:p>
        </w:tc>
        <w:tc>
          <w:tcPr>
            <w:tcW w:w="5850" w:type="dxa"/>
            <w:tcBorders>
              <w:top w:val="nil"/>
              <w:left w:val="single" w:sz="4" w:space="0" w:color="auto"/>
              <w:bottom w:val="nil"/>
              <w:right w:val="single" w:sz="4" w:space="0" w:color="auto"/>
            </w:tcBorders>
            <w:shd w:val="clear" w:color="auto" w:fill="auto"/>
            <w:noWrap/>
            <w:vAlign w:val="center"/>
            <w:hideMark/>
          </w:tcPr>
          <w:p w:rsidR="005D336E" w:rsidRPr="00122E57" w:rsidRDefault="005D336E" w:rsidP="00FE1577">
            <w:pPr>
              <w:spacing w:after="0"/>
              <w:jc w:val="both"/>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1. Oromo</w:t>
            </w:r>
          </w:p>
        </w:tc>
      </w:tr>
      <w:tr w:rsidR="005D336E" w:rsidRPr="00122E57" w:rsidTr="006B07C2">
        <w:trPr>
          <w:trHeight w:val="252"/>
        </w:trPr>
        <w:tc>
          <w:tcPr>
            <w:tcW w:w="580" w:type="dxa"/>
            <w:tcBorders>
              <w:top w:val="nil"/>
              <w:left w:val="single" w:sz="4" w:space="0" w:color="auto"/>
              <w:bottom w:val="nil"/>
              <w:right w:val="single" w:sz="4" w:space="0" w:color="auto"/>
            </w:tcBorders>
            <w:shd w:val="clear" w:color="auto" w:fill="auto"/>
            <w:noWrap/>
            <w:vAlign w:val="bottom"/>
            <w:hideMark/>
          </w:tcPr>
          <w:p w:rsidR="005D336E" w:rsidRPr="00122E57" w:rsidRDefault="005D336E" w:rsidP="00FE1577">
            <w:pPr>
              <w:spacing w:after="0"/>
              <w:rPr>
                <w:rFonts w:ascii="Calibri" w:eastAsia="Times New Roman" w:hAnsi="Calibri" w:cs="Calibri"/>
                <w:color w:val="000000"/>
                <w:sz w:val="24"/>
                <w:szCs w:val="24"/>
              </w:rPr>
            </w:pPr>
            <w:r w:rsidRPr="00122E57">
              <w:rPr>
                <w:rFonts w:ascii="Calibri" w:eastAsia="Times New Roman" w:hAnsi="Calibri" w:cs="Calibri"/>
                <w:color w:val="000000"/>
                <w:sz w:val="24"/>
                <w:szCs w:val="24"/>
              </w:rPr>
              <w:t> </w:t>
            </w:r>
          </w:p>
        </w:tc>
        <w:tc>
          <w:tcPr>
            <w:tcW w:w="2855" w:type="dxa"/>
            <w:tcBorders>
              <w:top w:val="nil"/>
              <w:left w:val="nil"/>
              <w:bottom w:val="nil"/>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p>
        </w:tc>
        <w:tc>
          <w:tcPr>
            <w:tcW w:w="5850" w:type="dxa"/>
            <w:tcBorders>
              <w:top w:val="nil"/>
              <w:left w:val="single" w:sz="4" w:space="0" w:color="auto"/>
              <w:bottom w:val="nil"/>
              <w:right w:val="single" w:sz="4" w:space="0" w:color="auto"/>
            </w:tcBorders>
            <w:shd w:val="clear" w:color="auto" w:fill="auto"/>
            <w:noWrap/>
            <w:vAlign w:val="center"/>
            <w:hideMark/>
          </w:tcPr>
          <w:p w:rsidR="005D336E" w:rsidRPr="00122E57" w:rsidRDefault="005D336E" w:rsidP="00FE1577">
            <w:pPr>
              <w:spacing w:after="0"/>
              <w:jc w:val="both"/>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xml:space="preserve">2. </w:t>
            </w:r>
            <w:proofErr w:type="spellStart"/>
            <w:r w:rsidRPr="00122E57">
              <w:rPr>
                <w:rFonts w:ascii="Times New Roman" w:eastAsia="Times New Roman" w:hAnsi="Times New Roman" w:cs="Times New Roman"/>
                <w:color w:val="000000"/>
                <w:sz w:val="24"/>
                <w:szCs w:val="24"/>
              </w:rPr>
              <w:t>Amahara</w:t>
            </w:r>
            <w:proofErr w:type="spellEnd"/>
          </w:p>
        </w:tc>
      </w:tr>
      <w:tr w:rsidR="005D336E" w:rsidRPr="00122E57" w:rsidTr="006B07C2">
        <w:trPr>
          <w:trHeight w:val="405"/>
        </w:trPr>
        <w:tc>
          <w:tcPr>
            <w:tcW w:w="580" w:type="dxa"/>
            <w:tcBorders>
              <w:top w:val="nil"/>
              <w:left w:val="single" w:sz="4" w:space="0" w:color="auto"/>
              <w:bottom w:val="nil"/>
              <w:right w:val="single" w:sz="4" w:space="0" w:color="auto"/>
            </w:tcBorders>
            <w:shd w:val="clear" w:color="auto" w:fill="auto"/>
            <w:noWrap/>
            <w:vAlign w:val="bottom"/>
            <w:hideMark/>
          </w:tcPr>
          <w:p w:rsidR="005D336E" w:rsidRPr="00122E57" w:rsidRDefault="005D336E" w:rsidP="00FE1577">
            <w:pPr>
              <w:spacing w:after="0"/>
              <w:rPr>
                <w:rFonts w:ascii="Calibri" w:eastAsia="Times New Roman" w:hAnsi="Calibri" w:cs="Calibri"/>
                <w:color w:val="000000"/>
                <w:sz w:val="24"/>
                <w:szCs w:val="24"/>
              </w:rPr>
            </w:pPr>
            <w:r w:rsidRPr="00122E57">
              <w:rPr>
                <w:rFonts w:ascii="Calibri" w:eastAsia="Times New Roman" w:hAnsi="Calibri" w:cs="Calibri"/>
                <w:color w:val="000000"/>
                <w:sz w:val="24"/>
                <w:szCs w:val="24"/>
              </w:rPr>
              <w:t> </w:t>
            </w:r>
          </w:p>
        </w:tc>
        <w:tc>
          <w:tcPr>
            <w:tcW w:w="2855" w:type="dxa"/>
            <w:tcBorders>
              <w:top w:val="nil"/>
              <w:left w:val="nil"/>
              <w:bottom w:val="nil"/>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p>
        </w:tc>
        <w:tc>
          <w:tcPr>
            <w:tcW w:w="5850" w:type="dxa"/>
            <w:tcBorders>
              <w:top w:val="nil"/>
              <w:left w:val="single" w:sz="4" w:space="0" w:color="auto"/>
              <w:bottom w:val="nil"/>
              <w:right w:val="single" w:sz="4" w:space="0" w:color="auto"/>
            </w:tcBorders>
            <w:shd w:val="clear" w:color="auto" w:fill="auto"/>
            <w:noWrap/>
            <w:vAlign w:val="center"/>
            <w:hideMark/>
          </w:tcPr>
          <w:p w:rsidR="005D336E" w:rsidRPr="00122E57" w:rsidRDefault="005D336E" w:rsidP="00FE1577">
            <w:pPr>
              <w:spacing w:after="0"/>
              <w:jc w:val="both"/>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xml:space="preserve">3. </w:t>
            </w:r>
            <w:proofErr w:type="spellStart"/>
            <w:r w:rsidRPr="00122E57">
              <w:rPr>
                <w:rFonts w:ascii="Times New Roman" w:eastAsia="Times New Roman" w:hAnsi="Times New Roman" w:cs="Times New Roman"/>
                <w:color w:val="000000"/>
                <w:sz w:val="24"/>
                <w:szCs w:val="24"/>
              </w:rPr>
              <w:t>Tigire</w:t>
            </w:r>
            <w:proofErr w:type="spellEnd"/>
          </w:p>
        </w:tc>
      </w:tr>
      <w:tr w:rsidR="005D336E" w:rsidRPr="00122E57" w:rsidTr="006B07C2">
        <w:trPr>
          <w:trHeight w:val="405"/>
        </w:trPr>
        <w:tc>
          <w:tcPr>
            <w:tcW w:w="580" w:type="dxa"/>
            <w:tcBorders>
              <w:top w:val="nil"/>
              <w:left w:val="single" w:sz="4" w:space="0" w:color="auto"/>
              <w:bottom w:val="nil"/>
              <w:right w:val="single" w:sz="4" w:space="0" w:color="auto"/>
            </w:tcBorders>
            <w:shd w:val="clear" w:color="auto" w:fill="auto"/>
            <w:noWrap/>
            <w:vAlign w:val="bottom"/>
            <w:hideMark/>
          </w:tcPr>
          <w:p w:rsidR="005D336E" w:rsidRPr="00122E57" w:rsidRDefault="005D336E" w:rsidP="00FE1577">
            <w:pPr>
              <w:spacing w:after="0"/>
              <w:rPr>
                <w:rFonts w:ascii="Calibri" w:eastAsia="Times New Roman" w:hAnsi="Calibri" w:cs="Calibri"/>
                <w:color w:val="000000"/>
                <w:sz w:val="24"/>
                <w:szCs w:val="24"/>
              </w:rPr>
            </w:pPr>
            <w:r w:rsidRPr="00122E57">
              <w:rPr>
                <w:rFonts w:ascii="Calibri" w:eastAsia="Times New Roman" w:hAnsi="Calibri" w:cs="Calibri"/>
                <w:color w:val="000000"/>
                <w:sz w:val="24"/>
                <w:szCs w:val="24"/>
              </w:rPr>
              <w:t> </w:t>
            </w:r>
          </w:p>
        </w:tc>
        <w:tc>
          <w:tcPr>
            <w:tcW w:w="2855" w:type="dxa"/>
            <w:tcBorders>
              <w:top w:val="nil"/>
              <w:left w:val="nil"/>
              <w:bottom w:val="nil"/>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p>
        </w:tc>
        <w:tc>
          <w:tcPr>
            <w:tcW w:w="5850" w:type="dxa"/>
            <w:tcBorders>
              <w:top w:val="nil"/>
              <w:left w:val="single" w:sz="4" w:space="0" w:color="auto"/>
              <w:bottom w:val="nil"/>
              <w:right w:val="single" w:sz="4" w:space="0" w:color="auto"/>
            </w:tcBorders>
            <w:shd w:val="clear" w:color="auto" w:fill="auto"/>
            <w:noWrap/>
            <w:vAlign w:val="center"/>
            <w:hideMark/>
          </w:tcPr>
          <w:p w:rsidR="005D336E" w:rsidRPr="00122E57" w:rsidRDefault="005D336E" w:rsidP="00FE1577">
            <w:pPr>
              <w:spacing w:after="0"/>
              <w:jc w:val="both"/>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xml:space="preserve">4. </w:t>
            </w:r>
            <w:proofErr w:type="spellStart"/>
            <w:r w:rsidRPr="00122E57">
              <w:rPr>
                <w:rFonts w:ascii="Times New Roman" w:eastAsia="Times New Roman" w:hAnsi="Times New Roman" w:cs="Times New Roman"/>
                <w:color w:val="000000"/>
                <w:sz w:val="24"/>
                <w:szCs w:val="24"/>
              </w:rPr>
              <w:t>Gumuz</w:t>
            </w:r>
            <w:proofErr w:type="spellEnd"/>
          </w:p>
        </w:tc>
      </w:tr>
      <w:tr w:rsidR="005D336E" w:rsidRPr="00122E57" w:rsidTr="006B07C2">
        <w:trPr>
          <w:trHeight w:val="40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5D336E" w:rsidRPr="00122E57" w:rsidRDefault="005D336E" w:rsidP="00FE1577">
            <w:pPr>
              <w:spacing w:after="0"/>
              <w:rPr>
                <w:rFonts w:ascii="Calibri" w:eastAsia="Times New Roman" w:hAnsi="Calibri" w:cs="Calibri"/>
                <w:color w:val="000000"/>
                <w:sz w:val="24"/>
                <w:szCs w:val="24"/>
              </w:rPr>
            </w:pPr>
            <w:r w:rsidRPr="00122E57">
              <w:rPr>
                <w:rFonts w:ascii="Calibri" w:eastAsia="Times New Roman" w:hAnsi="Calibri" w:cs="Calibri"/>
                <w:color w:val="000000"/>
                <w:sz w:val="24"/>
                <w:szCs w:val="24"/>
              </w:rPr>
              <w:t> </w:t>
            </w:r>
          </w:p>
        </w:tc>
        <w:tc>
          <w:tcPr>
            <w:tcW w:w="2855" w:type="dxa"/>
            <w:tcBorders>
              <w:top w:val="nil"/>
              <w:left w:val="nil"/>
              <w:bottom w:val="single" w:sz="4" w:space="0" w:color="auto"/>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w:t>
            </w:r>
          </w:p>
        </w:tc>
        <w:tc>
          <w:tcPr>
            <w:tcW w:w="5850" w:type="dxa"/>
            <w:tcBorders>
              <w:top w:val="nil"/>
              <w:left w:val="single" w:sz="4" w:space="0" w:color="auto"/>
              <w:bottom w:val="single" w:sz="4" w:space="0" w:color="auto"/>
              <w:right w:val="single" w:sz="4" w:space="0" w:color="auto"/>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5. Other, specify</w:t>
            </w:r>
          </w:p>
        </w:tc>
      </w:tr>
      <w:tr w:rsidR="005D336E" w:rsidRPr="00122E57" w:rsidTr="006B07C2">
        <w:trPr>
          <w:trHeight w:val="405"/>
        </w:trPr>
        <w:tc>
          <w:tcPr>
            <w:tcW w:w="580" w:type="dxa"/>
            <w:tcBorders>
              <w:top w:val="nil"/>
              <w:left w:val="single" w:sz="4" w:space="0" w:color="auto"/>
              <w:bottom w:val="nil"/>
              <w:right w:val="single" w:sz="4" w:space="0" w:color="auto"/>
            </w:tcBorders>
            <w:shd w:val="clear" w:color="auto" w:fill="auto"/>
            <w:noWrap/>
            <w:vAlign w:val="bottom"/>
            <w:hideMark/>
          </w:tcPr>
          <w:p w:rsidR="005D336E" w:rsidRPr="00122E57" w:rsidRDefault="005D336E" w:rsidP="00FE1577">
            <w:pPr>
              <w:spacing w:after="0"/>
              <w:jc w:val="right"/>
              <w:rPr>
                <w:rFonts w:ascii="Calibri" w:eastAsia="Times New Roman" w:hAnsi="Calibri" w:cs="Calibri"/>
                <w:color w:val="000000"/>
                <w:sz w:val="24"/>
                <w:szCs w:val="24"/>
              </w:rPr>
            </w:pPr>
            <w:r>
              <w:rPr>
                <w:rFonts w:ascii="Calibri" w:eastAsia="Times New Roman" w:hAnsi="Calibri" w:cs="Calibri"/>
                <w:color w:val="000000"/>
                <w:sz w:val="24"/>
                <w:szCs w:val="24"/>
              </w:rPr>
              <w:t>4</w:t>
            </w:r>
          </w:p>
        </w:tc>
        <w:tc>
          <w:tcPr>
            <w:tcW w:w="2855" w:type="dxa"/>
            <w:tcBorders>
              <w:top w:val="nil"/>
              <w:left w:val="nil"/>
              <w:bottom w:val="nil"/>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xml:space="preserve">Education status </w:t>
            </w:r>
          </w:p>
        </w:tc>
        <w:tc>
          <w:tcPr>
            <w:tcW w:w="5850" w:type="dxa"/>
            <w:tcBorders>
              <w:top w:val="nil"/>
              <w:left w:val="single" w:sz="4" w:space="0" w:color="auto"/>
              <w:bottom w:val="nil"/>
              <w:right w:val="single" w:sz="4" w:space="0" w:color="auto"/>
            </w:tcBorders>
            <w:shd w:val="clear" w:color="auto" w:fill="auto"/>
            <w:noWrap/>
            <w:vAlign w:val="center"/>
            <w:hideMark/>
          </w:tcPr>
          <w:p w:rsidR="005D336E" w:rsidRPr="00122E57" w:rsidRDefault="005D336E" w:rsidP="00FE1577">
            <w:pPr>
              <w:spacing w:after="0"/>
              <w:jc w:val="both"/>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xml:space="preserve">1. Literate </w:t>
            </w:r>
          </w:p>
        </w:tc>
      </w:tr>
      <w:tr w:rsidR="005D336E" w:rsidRPr="00122E57" w:rsidTr="006B07C2">
        <w:trPr>
          <w:trHeight w:val="40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5D336E" w:rsidRPr="00122E57" w:rsidRDefault="005D336E" w:rsidP="00FE1577">
            <w:pPr>
              <w:spacing w:after="0"/>
              <w:rPr>
                <w:rFonts w:ascii="Calibri" w:eastAsia="Times New Roman" w:hAnsi="Calibri" w:cs="Calibri"/>
                <w:color w:val="000000"/>
                <w:sz w:val="24"/>
                <w:szCs w:val="24"/>
              </w:rPr>
            </w:pPr>
            <w:r w:rsidRPr="00122E57">
              <w:rPr>
                <w:rFonts w:ascii="Calibri" w:eastAsia="Times New Roman" w:hAnsi="Calibri" w:cs="Calibri"/>
                <w:color w:val="000000"/>
                <w:sz w:val="24"/>
                <w:szCs w:val="24"/>
              </w:rPr>
              <w:t> </w:t>
            </w:r>
          </w:p>
        </w:tc>
        <w:tc>
          <w:tcPr>
            <w:tcW w:w="2855" w:type="dxa"/>
            <w:tcBorders>
              <w:top w:val="nil"/>
              <w:left w:val="nil"/>
              <w:bottom w:val="single" w:sz="4" w:space="0" w:color="auto"/>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w:t>
            </w:r>
          </w:p>
        </w:tc>
        <w:tc>
          <w:tcPr>
            <w:tcW w:w="5850" w:type="dxa"/>
            <w:tcBorders>
              <w:top w:val="nil"/>
              <w:left w:val="single" w:sz="4" w:space="0" w:color="auto"/>
              <w:bottom w:val="single" w:sz="4" w:space="0" w:color="auto"/>
              <w:right w:val="single" w:sz="4" w:space="0" w:color="auto"/>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xml:space="preserve">2. Illiterate </w:t>
            </w:r>
          </w:p>
        </w:tc>
      </w:tr>
      <w:tr w:rsidR="005D336E" w:rsidRPr="00122E57" w:rsidTr="006B07C2">
        <w:trPr>
          <w:trHeight w:val="305"/>
        </w:trPr>
        <w:tc>
          <w:tcPr>
            <w:tcW w:w="580" w:type="dxa"/>
            <w:tcBorders>
              <w:top w:val="nil"/>
              <w:left w:val="single" w:sz="4" w:space="0" w:color="auto"/>
              <w:bottom w:val="nil"/>
              <w:right w:val="single" w:sz="4" w:space="0" w:color="auto"/>
            </w:tcBorders>
            <w:shd w:val="clear" w:color="auto" w:fill="auto"/>
            <w:noWrap/>
            <w:vAlign w:val="bottom"/>
            <w:hideMark/>
          </w:tcPr>
          <w:p w:rsidR="005D336E" w:rsidRPr="00122E57" w:rsidRDefault="005D336E" w:rsidP="00FE1577">
            <w:pPr>
              <w:spacing w:after="0"/>
              <w:jc w:val="right"/>
              <w:rPr>
                <w:rFonts w:ascii="Calibri" w:eastAsia="Times New Roman" w:hAnsi="Calibri" w:cs="Calibri"/>
                <w:color w:val="000000"/>
                <w:sz w:val="24"/>
                <w:szCs w:val="24"/>
              </w:rPr>
            </w:pPr>
            <w:r>
              <w:rPr>
                <w:rFonts w:ascii="Calibri" w:eastAsia="Times New Roman" w:hAnsi="Calibri" w:cs="Calibri"/>
                <w:color w:val="000000"/>
                <w:sz w:val="24"/>
                <w:szCs w:val="24"/>
              </w:rPr>
              <w:t>5</w:t>
            </w:r>
          </w:p>
        </w:tc>
        <w:tc>
          <w:tcPr>
            <w:tcW w:w="2855" w:type="dxa"/>
            <w:tcBorders>
              <w:top w:val="nil"/>
              <w:left w:val="nil"/>
              <w:bottom w:val="nil"/>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Major occupation</w:t>
            </w:r>
          </w:p>
        </w:tc>
        <w:tc>
          <w:tcPr>
            <w:tcW w:w="5850" w:type="dxa"/>
            <w:tcBorders>
              <w:top w:val="nil"/>
              <w:left w:val="single" w:sz="4" w:space="0" w:color="auto"/>
              <w:bottom w:val="nil"/>
              <w:right w:val="single" w:sz="4" w:space="0" w:color="auto"/>
            </w:tcBorders>
            <w:shd w:val="clear" w:color="auto" w:fill="auto"/>
            <w:vAlign w:val="center"/>
            <w:hideMark/>
          </w:tcPr>
          <w:p w:rsidR="005D336E" w:rsidRPr="00122E57" w:rsidRDefault="005D336E" w:rsidP="00FE1577">
            <w:pPr>
              <w:spacing w:after="0"/>
              <w:jc w:val="both"/>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1. Crop production only</w:t>
            </w:r>
          </w:p>
        </w:tc>
      </w:tr>
      <w:tr w:rsidR="005D336E" w:rsidRPr="00122E57" w:rsidTr="006B07C2">
        <w:trPr>
          <w:trHeight w:val="405"/>
        </w:trPr>
        <w:tc>
          <w:tcPr>
            <w:tcW w:w="580" w:type="dxa"/>
            <w:tcBorders>
              <w:top w:val="nil"/>
              <w:left w:val="single" w:sz="4" w:space="0" w:color="auto"/>
              <w:bottom w:val="nil"/>
              <w:right w:val="single" w:sz="4" w:space="0" w:color="auto"/>
            </w:tcBorders>
            <w:shd w:val="clear" w:color="auto" w:fill="auto"/>
            <w:noWrap/>
            <w:vAlign w:val="bottom"/>
            <w:hideMark/>
          </w:tcPr>
          <w:p w:rsidR="005D336E" w:rsidRPr="00122E57" w:rsidRDefault="005D336E" w:rsidP="00FE1577">
            <w:pPr>
              <w:spacing w:after="0"/>
              <w:rPr>
                <w:rFonts w:ascii="Calibri" w:eastAsia="Times New Roman" w:hAnsi="Calibri" w:cs="Calibri"/>
                <w:color w:val="000000"/>
                <w:sz w:val="24"/>
                <w:szCs w:val="24"/>
              </w:rPr>
            </w:pPr>
            <w:r w:rsidRPr="00122E57">
              <w:rPr>
                <w:rFonts w:ascii="Calibri" w:eastAsia="Times New Roman" w:hAnsi="Calibri" w:cs="Calibri"/>
                <w:color w:val="000000"/>
                <w:sz w:val="24"/>
                <w:szCs w:val="24"/>
              </w:rPr>
              <w:t> </w:t>
            </w:r>
          </w:p>
        </w:tc>
        <w:tc>
          <w:tcPr>
            <w:tcW w:w="2855" w:type="dxa"/>
            <w:tcBorders>
              <w:top w:val="nil"/>
              <w:left w:val="nil"/>
              <w:bottom w:val="nil"/>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p>
        </w:tc>
        <w:tc>
          <w:tcPr>
            <w:tcW w:w="5850" w:type="dxa"/>
            <w:tcBorders>
              <w:top w:val="nil"/>
              <w:left w:val="single" w:sz="4" w:space="0" w:color="auto"/>
              <w:bottom w:val="nil"/>
              <w:right w:val="single" w:sz="4" w:space="0" w:color="auto"/>
            </w:tcBorders>
            <w:shd w:val="clear" w:color="auto" w:fill="auto"/>
            <w:noWrap/>
            <w:vAlign w:val="center"/>
            <w:hideMark/>
          </w:tcPr>
          <w:p w:rsidR="005D336E" w:rsidRPr="00122E57" w:rsidRDefault="005D336E" w:rsidP="00FE1577">
            <w:pPr>
              <w:spacing w:after="0"/>
              <w:jc w:val="both"/>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xml:space="preserve">2. Livestock only </w:t>
            </w:r>
          </w:p>
        </w:tc>
      </w:tr>
      <w:tr w:rsidR="005D336E" w:rsidRPr="00122E57" w:rsidTr="006B07C2">
        <w:trPr>
          <w:trHeight w:val="40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5D336E" w:rsidRPr="00122E57" w:rsidRDefault="005D336E" w:rsidP="00FE1577">
            <w:pPr>
              <w:spacing w:after="0"/>
              <w:rPr>
                <w:rFonts w:ascii="Calibri" w:eastAsia="Times New Roman" w:hAnsi="Calibri" w:cs="Calibri"/>
                <w:color w:val="000000"/>
                <w:sz w:val="24"/>
                <w:szCs w:val="24"/>
              </w:rPr>
            </w:pPr>
            <w:r w:rsidRPr="00122E57">
              <w:rPr>
                <w:rFonts w:ascii="Calibri" w:eastAsia="Times New Roman" w:hAnsi="Calibri" w:cs="Calibri"/>
                <w:color w:val="000000"/>
                <w:sz w:val="24"/>
                <w:szCs w:val="24"/>
              </w:rPr>
              <w:t> </w:t>
            </w:r>
          </w:p>
        </w:tc>
        <w:tc>
          <w:tcPr>
            <w:tcW w:w="2855" w:type="dxa"/>
            <w:tcBorders>
              <w:top w:val="nil"/>
              <w:left w:val="nil"/>
              <w:bottom w:val="single" w:sz="4" w:space="0" w:color="auto"/>
              <w:right w:val="nil"/>
            </w:tcBorders>
            <w:shd w:val="clear" w:color="auto" w:fill="auto"/>
            <w:noWrap/>
            <w:vAlign w:val="center"/>
            <w:hideMark/>
          </w:tcPr>
          <w:p w:rsidR="005D336E" w:rsidRPr="00122E57" w:rsidRDefault="005D336E" w:rsidP="00FE1577">
            <w:pPr>
              <w:spacing w:after="0"/>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 </w:t>
            </w:r>
          </w:p>
        </w:tc>
        <w:tc>
          <w:tcPr>
            <w:tcW w:w="5850" w:type="dxa"/>
            <w:tcBorders>
              <w:top w:val="nil"/>
              <w:left w:val="single" w:sz="4" w:space="0" w:color="auto"/>
              <w:bottom w:val="single" w:sz="4" w:space="0" w:color="auto"/>
              <w:right w:val="single" w:sz="4" w:space="0" w:color="auto"/>
            </w:tcBorders>
            <w:shd w:val="clear" w:color="auto" w:fill="auto"/>
            <w:noWrap/>
            <w:vAlign w:val="center"/>
            <w:hideMark/>
          </w:tcPr>
          <w:p w:rsidR="005D336E" w:rsidRPr="00122E57" w:rsidRDefault="005D336E" w:rsidP="00FE1577">
            <w:pPr>
              <w:spacing w:after="0"/>
              <w:jc w:val="both"/>
              <w:rPr>
                <w:rFonts w:ascii="Times New Roman" w:eastAsia="Times New Roman" w:hAnsi="Times New Roman" w:cs="Times New Roman"/>
                <w:color w:val="000000"/>
                <w:sz w:val="24"/>
                <w:szCs w:val="24"/>
              </w:rPr>
            </w:pPr>
            <w:r w:rsidRPr="00122E57">
              <w:rPr>
                <w:rFonts w:ascii="Times New Roman" w:eastAsia="Times New Roman" w:hAnsi="Times New Roman" w:cs="Times New Roman"/>
                <w:color w:val="000000"/>
                <w:sz w:val="24"/>
                <w:szCs w:val="24"/>
              </w:rPr>
              <w:t>3. Both crop &amp; livestock</w:t>
            </w:r>
          </w:p>
        </w:tc>
      </w:tr>
    </w:tbl>
    <w:p w:rsidR="00E730F7" w:rsidRDefault="00E730F7" w:rsidP="005811FB"/>
    <w:tbl>
      <w:tblPr>
        <w:tblStyle w:val="TableGrid"/>
        <w:tblW w:w="0" w:type="auto"/>
        <w:tblLook w:val="04A0" w:firstRow="1" w:lastRow="0" w:firstColumn="1" w:lastColumn="0" w:noHBand="0" w:noVBand="1"/>
      </w:tblPr>
      <w:tblGrid>
        <w:gridCol w:w="6653"/>
        <w:gridCol w:w="968"/>
        <w:gridCol w:w="1235"/>
      </w:tblGrid>
      <w:tr w:rsidR="005D336E" w:rsidRPr="00122E57" w:rsidTr="006B07C2">
        <w:trPr>
          <w:trHeight w:val="971"/>
        </w:trPr>
        <w:tc>
          <w:tcPr>
            <w:tcW w:w="7128" w:type="dxa"/>
          </w:tcPr>
          <w:p w:rsidR="005D336E" w:rsidRPr="00EF3E3C" w:rsidRDefault="005D336E" w:rsidP="00FE1577">
            <w:pPr>
              <w:jc w:val="both"/>
              <w:rPr>
                <w:rFonts w:ascii="Times New Roman" w:hAnsi="Times New Roman" w:cs="Times New Roman"/>
                <w:b/>
                <w:sz w:val="24"/>
                <w:szCs w:val="24"/>
              </w:rPr>
            </w:pPr>
            <w:r w:rsidRPr="00EF3E3C">
              <w:rPr>
                <w:rFonts w:ascii="Times New Roman" w:hAnsi="Times New Roman" w:cs="Times New Roman"/>
                <w:b/>
                <w:color w:val="000000"/>
                <w:sz w:val="28"/>
                <w:szCs w:val="24"/>
              </w:rPr>
              <w:t>The number of people currently living in the household in each category; including head of the household;</w:t>
            </w:r>
          </w:p>
        </w:tc>
        <w:tc>
          <w:tcPr>
            <w:tcW w:w="990" w:type="dxa"/>
          </w:tcPr>
          <w:p w:rsidR="005D336E" w:rsidRPr="00122E57" w:rsidRDefault="005D336E" w:rsidP="00FE1577">
            <w:pPr>
              <w:jc w:val="both"/>
              <w:rPr>
                <w:rFonts w:ascii="Times New Roman" w:hAnsi="Times New Roman" w:cs="Times New Roman"/>
                <w:b/>
                <w:sz w:val="24"/>
                <w:szCs w:val="24"/>
              </w:rPr>
            </w:pPr>
          </w:p>
          <w:p w:rsidR="005D336E" w:rsidRPr="00122E57" w:rsidRDefault="005D336E" w:rsidP="00FE1577">
            <w:pPr>
              <w:jc w:val="both"/>
              <w:rPr>
                <w:rFonts w:ascii="Times New Roman" w:hAnsi="Times New Roman" w:cs="Times New Roman"/>
                <w:b/>
                <w:sz w:val="24"/>
                <w:szCs w:val="24"/>
              </w:rPr>
            </w:pPr>
            <w:r w:rsidRPr="00122E57">
              <w:rPr>
                <w:rFonts w:ascii="Times New Roman" w:hAnsi="Times New Roman" w:cs="Times New Roman"/>
                <w:b/>
                <w:sz w:val="24"/>
                <w:szCs w:val="24"/>
              </w:rPr>
              <w:t xml:space="preserve">Male </w:t>
            </w:r>
          </w:p>
        </w:tc>
        <w:tc>
          <w:tcPr>
            <w:tcW w:w="1260" w:type="dxa"/>
          </w:tcPr>
          <w:p w:rsidR="005D336E" w:rsidRPr="00122E57" w:rsidRDefault="005D336E" w:rsidP="00FE1577">
            <w:pPr>
              <w:jc w:val="both"/>
              <w:rPr>
                <w:rFonts w:ascii="Times New Roman" w:hAnsi="Times New Roman" w:cs="Times New Roman"/>
                <w:b/>
                <w:sz w:val="24"/>
                <w:szCs w:val="24"/>
              </w:rPr>
            </w:pPr>
          </w:p>
          <w:p w:rsidR="005D336E" w:rsidRPr="00122E57" w:rsidRDefault="005D336E" w:rsidP="00FE1577">
            <w:pPr>
              <w:jc w:val="both"/>
              <w:rPr>
                <w:rFonts w:ascii="Times New Roman" w:hAnsi="Times New Roman" w:cs="Times New Roman"/>
                <w:b/>
                <w:sz w:val="24"/>
                <w:szCs w:val="24"/>
              </w:rPr>
            </w:pPr>
            <w:r w:rsidRPr="00122E57">
              <w:rPr>
                <w:rFonts w:ascii="Times New Roman" w:hAnsi="Times New Roman" w:cs="Times New Roman"/>
                <w:b/>
                <w:sz w:val="24"/>
                <w:szCs w:val="24"/>
              </w:rPr>
              <w:t>Female</w:t>
            </w:r>
          </w:p>
        </w:tc>
      </w:tr>
      <w:tr w:rsidR="005D336E" w:rsidRPr="00122E57" w:rsidTr="00FE1577">
        <w:trPr>
          <w:trHeight w:val="458"/>
        </w:trPr>
        <w:tc>
          <w:tcPr>
            <w:tcW w:w="7128" w:type="dxa"/>
          </w:tcPr>
          <w:p w:rsidR="005D336E" w:rsidRPr="00122E57" w:rsidRDefault="005D336E" w:rsidP="00FE1577">
            <w:pPr>
              <w:jc w:val="center"/>
              <w:rPr>
                <w:rFonts w:ascii="Times New Roman" w:hAnsi="Times New Roman" w:cs="Times New Roman"/>
                <w:b/>
                <w:sz w:val="24"/>
                <w:szCs w:val="24"/>
              </w:rPr>
            </w:pPr>
            <w:r w:rsidRPr="00122E57">
              <w:rPr>
                <w:rFonts w:ascii="Times New Roman" w:hAnsi="Times New Roman" w:cs="Times New Roman"/>
                <w:color w:val="000000"/>
                <w:sz w:val="24"/>
                <w:szCs w:val="24"/>
              </w:rPr>
              <w:t xml:space="preserve">                                                          0 – 4 years</w:t>
            </w:r>
          </w:p>
        </w:tc>
        <w:tc>
          <w:tcPr>
            <w:tcW w:w="990" w:type="dxa"/>
          </w:tcPr>
          <w:p w:rsidR="005D336E" w:rsidRPr="00122E57" w:rsidRDefault="005D336E" w:rsidP="00FE1577">
            <w:pPr>
              <w:jc w:val="both"/>
              <w:rPr>
                <w:rFonts w:ascii="Times New Roman" w:hAnsi="Times New Roman" w:cs="Times New Roman"/>
                <w:b/>
                <w:sz w:val="24"/>
                <w:szCs w:val="24"/>
              </w:rPr>
            </w:pPr>
          </w:p>
        </w:tc>
        <w:tc>
          <w:tcPr>
            <w:tcW w:w="1260" w:type="dxa"/>
          </w:tcPr>
          <w:p w:rsidR="005D336E" w:rsidRPr="00122E57" w:rsidRDefault="005D336E" w:rsidP="00FE1577">
            <w:pPr>
              <w:jc w:val="both"/>
              <w:rPr>
                <w:rFonts w:ascii="Times New Roman" w:hAnsi="Times New Roman" w:cs="Times New Roman"/>
                <w:b/>
                <w:sz w:val="24"/>
                <w:szCs w:val="24"/>
              </w:rPr>
            </w:pPr>
          </w:p>
        </w:tc>
      </w:tr>
      <w:tr w:rsidR="005D336E" w:rsidRPr="00122E57" w:rsidTr="00FE1577">
        <w:trPr>
          <w:trHeight w:val="350"/>
        </w:trPr>
        <w:tc>
          <w:tcPr>
            <w:tcW w:w="7128" w:type="dxa"/>
          </w:tcPr>
          <w:p w:rsidR="005D336E" w:rsidRPr="00122E57" w:rsidRDefault="005D336E" w:rsidP="00FE1577">
            <w:pPr>
              <w:jc w:val="center"/>
              <w:rPr>
                <w:rFonts w:ascii="Times New Roman" w:hAnsi="Times New Roman" w:cs="Times New Roman"/>
                <w:b/>
                <w:sz w:val="24"/>
                <w:szCs w:val="24"/>
              </w:rPr>
            </w:pPr>
            <w:r w:rsidRPr="00122E57">
              <w:rPr>
                <w:rFonts w:ascii="Times New Roman" w:hAnsi="Times New Roman" w:cs="Times New Roman"/>
                <w:color w:val="000000"/>
                <w:sz w:val="24"/>
                <w:szCs w:val="24"/>
              </w:rPr>
              <w:t xml:space="preserve">                                                           5 - 10 years</w:t>
            </w:r>
          </w:p>
        </w:tc>
        <w:tc>
          <w:tcPr>
            <w:tcW w:w="990" w:type="dxa"/>
          </w:tcPr>
          <w:p w:rsidR="005D336E" w:rsidRPr="00122E57" w:rsidRDefault="005D336E" w:rsidP="00FE1577">
            <w:pPr>
              <w:jc w:val="both"/>
              <w:rPr>
                <w:rFonts w:ascii="Times New Roman" w:hAnsi="Times New Roman" w:cs="Times New Roman"/>
                <w:b/>
                <w:sz w:val="24"/>
                <w:szCs w:val="24"/>
              </w:rPr>
            </w:pPr>
          </w:p>
        </w:tc>
        <w:tc>
          <w:tcPr>
            <w:tcW w:w="1260" w:type="dxa"/>
          </w:tcPr>
          <w:p w:rsidR="005D336E" w:rsidRPr="00122E57" w:rsidRDefault="005D336E" w:rsidP="00FE1577">
            <w:pPr>
              <w:jc w:val="both"/>
              <w:rPr>
                <w:rFonts w:ascii="Times New Roman" w:hAnsi="Times New Roman" w:cs="Times New Roman"/>
                <w:b/>
                <w:sz w:val="24"/>
                <w:szCs w:val="24"/>
              </w:rPr>
            </w:pPr>
          </w:p>
        </w:tc>
      </w:tr>
      <w:tr w:rsidR="005D336E" w:rsidRPr="00122E57" w:rsidTr="00FE1577">
        <w:trPr>
          <w:trHeight w:val="350"/>
        </w:trPr>
        <w:tc>
          <w:tcPr>
            <w:tcW w:w="7128" w:type="dxa"/>
          </w:tcPr>
          <w:p w:rsidR="005D336E" w:rsidRPr="00122E57" w:rsidRDefault="005D336E" w:rsidP="00FE1577">
            <w:pPr>
              <w:jc w:val="center"/>
              <w:rPr>
                <w:rFonts w:ascii="Times New Roman" w:hAnsi="Times New Roman" w:cs="Times New Roman"/>
                <w:b/>
                <w:sz w:val="24"/>
                <w:szCs w:val="24"/>
              </w:rPr>
            </w:pPr>
            <w:r w:rsidRPr="00122E57">
              <w:rPr>
                <w:rFonts w:ascii="Times New Roman" w:hAnsi="Times New Roman" w:cs="Times New Roman"/>
                <w:color w:val="000000"/>
                <w:sz w:val="24"/>
                <w:szCs w:val="24"/>
              </w:rPr>
              <w:t xml:space="preserve">                                                            11 - 17 years</w:t>
            </w:r>
          </w:p>
        </w:tc>
        <w:tc>
          <w:tcPr>
            <w:tcW w:w="990" w:type="dxa"/>
          </w:tcPr>
          <w:p w:rsidR="005D336E" w:rsidRPr="00122E57" w:rsidRDefault="005D336E" w:rsidP="00FE1577">
            <w:pPr>
              <w:jc w:val="both"/>
              <w:rPr>
                <w:rFonts w:ascii="Times New Roman" w:hAnsi="Times New Roman" w:cs="Times New Roman"/>
                <w:b/>
                <w:sz w:val="24"/>
                <w:szCs w:val="24"/>
              </w:rPr>
            </w:pPr>
          </w:p>
        </w:tc>
        <w:tc>
          <w:tcPr>
            <w:tcW w:w="1260" w:type="dxa"/>
          </w:tcPr>
          <w:p w:rsidR="005D336E" w:rsidRPr="00122E57" w:rsidRDefault="005D336E" w:rsidP="00FE1577">
            <w:pPr>
              <w:jc w:val="both"/>
              <w:rPr>
                <w:rFonts w:ascii="Times New Roman" w:hAnsi="Times New Roman" w:cs="Times New Roman"/>
                <w:b/>
                <w:sz w:val="24"/>
                <w:szCs w:val="24"/>
              </w:rPr>
            </w:pPr>
          </w:p>
        </w:tc>
      </w:tr>
      <w:tr w:rsidR="005D336E" w:rsidRPr="00122E57" w:rsidTr="00FE1577">
        <w:trPr>
          <w:trHeight w:val="440"/>
        </w:trPr>
        <w:tc>
          <w:tcPr>
            <w:tcW w:w="7128" w:type="dxa"/>
          </w:tcPr>
          <w:p w:rsidR="005D336E" w:rsidRPr="00122E57" w:rsidRDefault="005D336E" w:rsidP="00FE1577">
            <w:pPr>
              <w:jc w:val="center"/>
              <w:rPr>
                <w:rFonts w:ascii="Times New Roman" w:hAnsi="Times New Roman" w:cs="Times New Roman"/>
                <w:b/>
                <w:sz w:val="24"/>
                <w:szCs w:val="24"/>
              </w:rPr>
            </w:pPr>
            <w:r w:rsidRPr="00122E57">
              <w:rPr>
                <w:rFonts w:ascii="Times New Roman" w:hAnsi="Times New Roman" w:cs="Times New Roman"/>
                <w:color w:val="000000"/>
                <w:sz w:val="24"/>
                <w:szCs w:val="24"/>
              </w:rPr>
              <w:t xml:space="preserve">                                                           18 - 29 years</w:t>
            </w:r>
          </w:p>
        </w:tc>
        <w:tc>
          <w:tcPr>
            <w:tcW w:w="990" w:type="dxa"/>
          </w:tcPr>
          <w:p w:rsidR="005D336E" w:rsidRPr="00122E57" w:rsidRDefault="005D336E" w:rsidP="00FE1577">
            <w:pPr>
              <w:jc w:val="both"/>
              <w:rPr>
                <w:rFonts w:ascii="Times New Roman" w:hAnsi="Times New Roman" w:cs="Times New Roman"/>
                <w:b/>
                <w:sz w:val="24"/>
                <w:szCs w:val="24"/>
              </w:rPr>
            </w:pPr>
          </w:p>
        </w:tc>
        <w:tc>
          <w:tcPr>
            <w:tcW w:w="1260" w:type="dxa"/>
          </w:tcPr>
          <w:p w:rsidR="005D336E" w:rsidRPr="00122E57" w:rsidRDefault="005D336E" w:rsidP="00FE1577">
            <w:pPr>
              <w:jc w:val="both"/>
              <w:rPr>
                <w:rFonts w:ascii="Times New Roman" w:hAnsi="Times New Roman" w:cs="Times New Roman"/>
                <w:b/>
                <w:sz w:val="24"/>
                <w:szCs w:val="24"/>
              </w:rPr>
            </w:pPr>
          </w:p>
        </w:tc>
      </w:tr>
      <w:tr w:rsidR="005D336E" w:rsidRPr="00122E57" w:rsidTr="00FE1577">
        <w:trPr>
          <w:trHeight w:val="449"/>
        </w:trPr>
        <w:tc>
          <w:tcPr>
            <w:tcW w:w="7128" w:type="dxa"/>
          </w:tcPr>
          <w:p w:rsidR="005D336E" w:rsidRPr="00122E57" w:rsidRDefault="005D336E" w:rsidP="00FE1577">
            <w:pPr>
              <w:jc w:val="center"/>
              <w:rPr>
                <w:rFonts w:ascii="Times New Roman" w:hAnsi="Times New Roman" w:cs="Times New Roman"/>
                <w:b/>
                <w:sz w:val="24"/>
                <w:szCs w:val="24"/>
              </w:rPr>
            </w:pPr>
            <w:r w:rsidRPr="00122E57">
              <w:rPr>
                <w:rFonts w:ascii="Times New Roman" w:hAnsi="Times New Roman" w:cs="Times New Roman"/>
                <w:color w:val="000000"/>
                <w:sz w:val="24"/>
                <w:szCs w:val="24"/>
              </w:rPr>
              <w:t xml:space="preserve">                                                            30 - 64 years</w:t>
            </w:r>
          </w:p>
        </w:tc>
        <w:tc>
          <w:tcPr>
            <w:tcW w:w="990" w:type="dxa"/>
          </w:tcPr>
          <w:p w:rsidR="005D336E" w:rsidRPr="00122E57" w:rsidRDefault="005D336E" w:rsidP="00FE1577">
            <w:pPr>
              <w:jc w:val="both"/>
              <w:rPr>
                <w:rFonts w:ascii="Times New Roman" w:hAnsi="Times New Roman" w:cs="Times New Roman"/>
                <w:b/>
                <w:sz w:val="24"/>
                <w:szCs w:val="24"/>
              </w:rPr>
            </w:pPr>
          </w:p>
        </w:tc>
        <w:tc>
          <w:tcPr>
            <w:tcW w:w="1260" w:type="dxa"/>
          </w:tcPr>
          <w:p w:rsidR="005D336E" w:rsidRPr="00122E57" w:rsidRDefault="005D336E" w:rsidP="00FE1577">
            <w:pPr>
              <w:jc w:val="both"/>
              <w:rPr>
                <w:rFonts w:ascii="Times New Roman" w:hAnsi="Times New Roman" w:cs="Times New Roman"/>
                <w:b/>
                <w:sz w:val="24"/>
                <w:szCs w:val="24"/>
              </w:rPr>
            </w:pPr>
          </w:p>
        </w:tc>
      </w:tr>
      <w:tr w:rsidR="005D336E" w:rsidRPr="00122E57" w:rsidTr="00FE1577">
        <w:trPr>
          <w:trHeight w:val="440"/>
        </w:trPr>
        <w:tc>
          <w:tcPr>
            <w:tcW w:w="7128" w:type="dxa"/>
          </w:tcPr>
          <w:p w:rsidR="005D336E" w:rsidRPr="00122E57" w:rsidRDefault="005D336E" w:rsidP="00FE1577">
            <w:pPr>
              <w:jc w:val="center"/>
              <w:rPr>
                <w:rFonts w:ascii="Times New Roman" w:hAnsi="Times New Roman" w:cs="Times New Roman"/>
                <w:b/>
                <w:sz w:val="24"/>
                <w:szCs w:val="24"/>
              </w:rPr>
            </w:pPr>
            <w:r w:rsidRPr="00122E57">
              <w:rPr>
                <w:rFonts w:ascii="Times New Roman" w:hAnsi="Times New Roman" w:cs="Times New Roman"/>
                <w:color w:val="000000"/>
                <w:sz w:val="24"/>
                <w:szCs w:val="24"/>
              </w:rPr>
              <w:t>Elderly (+ 65 years)</w:t>
            </w:r>
          </w:p>
        </w:tc>
        <w:tc>
          <w:tcPr>
            <w:tcW w:w="990" w:type="dxa"/>
          </w:tcPr>
          <w:p w:rsidR="005D336E" w:rsidRPr="00122E57" w:rsidRDefault="005D336E" w:rsidP="00FE1577">
            <w:pPr>
              <w:jc w:val="both"/>
              <w:rPr>
                <w:rFonts w:ascii="Times New Roman" w:hAnsi="Times New Roman" w:cs="Times New Roman"/>
                <w:b/>
                <w:sz w:val="24"/>
                <w:szCs w:val="24"/>
              </w:rPr>
            </w:pPr>
          </w:p>
        </w:tc>
        <w:tc>
          <w:tcPr>
            <w:tcW w:w="1260" w:type="dxa"/>
          </w:tcPr>
          <w:p w:rsidR="005D336E" w:rsidRPr="00122E57" w:rsidRDefault="005D336E" w:rsidP="00FE1577">
            <w:pPr>
              <w:jc w:val="both"/>
              <w:rPr>
                <w:rFonts w:ascii="Times New Roman" w:hAnsi="Times New Roman" w:cs="Times New Roman"/>
                <w:b/>
                <w:sz w:val="24"/>
                <w:szCs w:val="24"/>
              </w:rPr>
            </w:pPr>
          </w:p>
        </w:tc>
      </w:tr>
      <w:tr w:rsidR="005D336E" w:rsidRPr="00122E57" w:rsidTr="00FE1577">
        <w:trPr>
          <w:trHeight w:val="431"/>
        </w:trPr>
        <w:tc>
          <w:tcPr>
            <w:tcW w:w="7128" w:type="dxa"/>
          </w:tcPr>
          <w:p w:rsidR="005D336E" w:rsidRPr="00122E57" w:rsidRDefault="005D336E" w:rsidP="00FE1577">
            <w:pPr>
              <w:jc w:val="both"/>
              <w:rPr>
                <w:rFonts w:ascii="Times New Roman" w:hAnsi="Times New Roman" w:cs="Times New Roman"/>
                <w:b/>
                <w:sz w:val="24"/>
                <w:szCs w:val="24"/>
              </w:rPr>
            </w:pPr>
            <w:r w:rsidRPr="00122E57">
              <w:rPr>
                <w:rFonts w:ascii="Times New Roman" w:hAnsi="Times New Roman" w:cs="Times New Roman"/>
                <w:b/>
                <w:bCs/>
                <w:color w:val="000000"/>
                <w:sz w:val="24"/>
                <w:szCs w:val="24"/>
              </w:rPr>
              <w:t xml:space="preserve">                                                                                   TOTAL</w:t>
            </w:r>
          </w:p>
        </w:tc>
        <w:tc>
          <w:tcPr>
            <w:tcW w:w="990" w:type="dxa"/>
          </w:tcPr>
          <w:p w:rsidR="005D336E" w:rsidRPr="00122E57" w:rsidRDefault="005D336E" w:rsidP="00FE1577">
            <w:pPr>
              <w:jc w:val="both"/>
              <w:rPr>
                <w:rFonts w:ascii="Times New Roman" w:hAnsi="Times New Roman" w:cs="Times New Roman"/>
                <w:b/>
                <w:sz w:val="24"/>
                <w:szCs w:val="24"/>
              </w:rPr>
            </w:pPr>
          </w:p>
        </w:tc>
        <w:tc>
          <w:tcPr>
            <w:tcW w:w="1260" w:type="dxa"/>
          </w:tcPr>
          <w:p w:rsidR="005D336E" w:rsidRPr="00122E57" w:rsidRDefault="005D336E" w:rsidP="00FE1577">
            <w:pPr>
              <w:jc w:val="both"/>
              <w:rPr>
                <w:rFonts w:ascii="Times New Roman" w:hAnsi="Times New Roman" w:cs="Times New Roman"/>
                <w:b/>
                <w:sz w:val="24"/>
                <w:szCs w:val="24"/>
              </w:rPr>
            </w:pPr>
          </w:p>
        </w:tc>
      </w:tr>
    </w:tbl>
    <w:p w:rsidR="006B07C2" w:rsidRDefault="006B07C2" w:rsidP="005D336E">
      <w:pPr>
        <w:jc w:val="both"/>
        <w:rPr>
          <w:rFonts w:ascii="Times New Roman" w:hAnsi="Times New Roman" w:cs="Times New Roman"/>
          <w:b/>
          <w:sz w:val="24"/>
          <w:szCs w:val="24"/>
        </w:rPr>
      </w:pPr>
    </w:p>
    <w:p w:rsidR="005D336E" w:rsidRPr="00FE1577" w:rsidRDefault="005D336E" w:rsidP="005D336E">
      <w:pPr>
        <w:jc w:val="both"/>
        <w:rPr>
          <w:rFonts w:ascii="Times New Roman" w:hAnsi="Times New Roman" w:cs="Times New Roman"/>
          <w:b/>
          <w:sz w:val="24"/>
          <w:szCs w:val="24"/>
        </w:rPr>
      </w:pPr>
      <w:r w:rsidRPr="00FE1577">
        <w:rPr>
          <w:rFonts w:ascii="Times New Roman" w:hAnsi="Times New Roman" w:cs="Times New Roman"/>
          <w:b/>
          <w:sz w:val="24"/>
          <w:szCs w:val="24"/>
        </w:rPr>
        <w:lastRenderedPageBreak/>
        <w:t xml:space="preserve">Livelihood assets and activities </w:t>
      </w:r>
    </w:p>
    <w:p w:rsidR="005D336E" w:rsidRPr="00FE1577" w:rsidRDefault="005D336E" w:rsidP="005D336E">
      <w:pPr>
        <w:pStyle w:val="ListParagraph"/>
        <w:numPr>
          <w:ilvl w:val="0"/>
          <w:numId w:val="2"/>
        </w:numPr>
        <w:jc w:val="both"/>
        <w:rPr>
          <w:rFonts w:ascii="Times New Roman" w:hAnsi="Times New Roman" w:cs="Times New Roman"/>
          <w:sz w:val="24"/>
          <w:szCs w:val="24"/>
        </w:rPr>
      </w:pPr>
      <w:r w:rsidRPr="00FE1577">
        <w:rPr>
          <w:rFonts w:ascii="Times New Roman" w:hAnsi="Times New Roman" w:cs="Times New Roman"/>
          <w:sz w:val="24"/>
          <w:szCs w:val="24"/>
        </w:rPr>
        <w:t xml:space="preserve">What is the size of your farm land? 1. &lt;1hectar     2. 1-2hectar  3. 2-3hectar     4. &gt;3hectar </w:t>
      </w:r>
    </w:p>
    <w:p w:rsidR="005D336E" w:rsidRPr="00FE1577" w:rsidRDefault="005D336E" w:rsidP="005D336E">
      <w:pPr>
        <w:pStyle w:val="ListParagraph"/>
        <w:numPr>
          <w:ilvl w:val="0"/>
          <w:numId w:val="2"/>
        </w:numPr>
        <w:jc w:val="both"/>
        <w:rPr>
          <w:rFonts w:ascii="Times New Roman" w:hAnsi="Times New Roman" w:cs="Times New Roman"/>
          <w:sz w:val="24"/>
          <w:szCs w:val="24"/>
        </w:rPr>
      </w:pPr>
      <w:r w:rsidRPr="00FE1577">
        <w:rPr>
          <w:rFonts w:ascii="Times New Roman" w:hAnsi="Times New Roman" w:cs="Times New Roman"/>
          <w:sz w:val="24"/>
          <w:szCs w:val="24"/>
        </w:rPr>
        <w:t>Land rented in;                1. &lt;1hec     2. 1-2hec      3. 2-3hec     4. &gt;3hec</w:t>
      </w:r>
    </w:p>
    <w:p w:rsidR="005D336E" w:rsidRPr="00FE1577" w:rsidRDefault="005D336E" w:rsidP="005D336E">
      <w:pPr>
        <w:pStyle w:val="ListParagraph"/>
        <w:numPr>
          <w:ilvl w:val="0"/>
          <w:numId w:val="2"/>
        </w:numPr>
        <w:jc w:val="both"/>
        <w:rPr>
          <w:rFonts w:ascii="Times New Roman" w:hAnsi="Times New Roman" w:cs="Times New Roman"/>
          <w:sz w:val="24"/>
          <w:szCs w:val="24"/>
        </w:rPr>
      </w:pPr>
      <w:r w:rsidRPr="00FE1577">
        <w:rPr>
          <w:rFonts w:ascii="Times New Roman" w:hAnsi="Times New Roman" w:cs="Times New Roman"/>
          <w:sz w:val="24"/>
          <w:szCs w:val="24"/>
        </w:rPr>
        <w:t>Land rented out;              1. &lt;1hec     2. 1-2hec      3. 2-3hec     4. &gt;3hec</w:t>
      </w:r>
    </w:p>
    <w:p w:rsidR="005D336E" w:rsidRPr="00FE1577" w:rsidRDefault="005D336E" w:rsidP="005D336E">
      <w:pPr>
        <w:pStyle w:val="ListParagraph"/>
        <w:numPr>
          <w:ilvl w:val="0"/>
          <w:numId w:val="2"/>
        </w:numPr>
        <w:jc w:val="both"/>
        <w:rPr>
          <w:rFonts w:ascii="Times New Roman" w:hAnsi="Times New Roman" w:cs="Times New Roman"/>
          <w:sz w:val="24"/>
          <w:szCs w:val="24"/>
        </w:rPr>
      </w:pPr>
      <w:r w:rsidRPr="00FE1577">
        <w:rPr>
          <w:rFonts w:ascii="Times New Roman" w:hAnsi="Times New Roman" w:cs="Times New Roman"/>
          <w:sz w:val="24"/>
          <w:szCs w:val="24"/>
        </w:rPr>
        <w:t>Land sharecropped in;      1. &lt;1hec     2. 1-2hec      3. 2-3hec     4. &gt;3hec</w:t>
      </w:r>
    </w:p>
    <w:p w:rsidR="005D336E" w:rsidRPr="00FE1577" w:rsidRDefault="005D336E" w:rsidP="005D336E">
      <w:pPr>
        <w:pStyle w:val="ListParagraph"/>
        <w:numPr>
          <w:ilvl w:val="0"/>
          <w:numId w:val="2"/>
        </w:numPr>
        <w:jc w:val="both"/>
        <w:rPr>
          <w:rFonts w:ascii="Times New Roman" w:hAnsi="Times New Roman" w:cs="Times New Roman"/>
          <w:sz w:val="24"/>
          <w:szCs w:val="24"/>
        </w:rPr>
      </w:pPr>
      <w:r w:rsidRPr="00FE1577">
        <w:rPr>
          <w:rFonts w:ascii="Times New Roman" w:hAnsi="Times New Roman" w:cs="Times New Roman"/>
          <w:sz w:val="24"/>
          <w:szCs w:val="24"/>
        </w:rPr>
        <w:t>Land sharecropped out;    1. &lt;1hec     2. 1-2hec      3. 2-3hec     4. &gt;3hec</w:t>
      </w:r>
    </w:p>
    <w:p w:rsidR="005D336E" w:rsidRPr="00FE1577" w:rsidRDefault="005D336E" w:rsidP="005D336E">
      <w:pPr>
        <w:pStyle w:val="ListParagraph"/>
        <w:numPr>
          <w:ilvl w:val="0"/>
          <w:numId w:val="2"/>
        </w:numPr>
        <w:jc w:val="both"/>
        <w:rPr>
          <w:rFonts w:ascii="Times New Roman" w:hAnsi="Times New Roman" w:cs="Times New Roman"/>
          <w:sz w:val="24"/>
          <w:szCs w:val="24"/>
        </w:rPr>
      </w:pPr>
      <w:r w:rsidRPr="00FE1577">
        <w:rPr>
          <w:rFonts w:ascii="Times New Roman" w:hAnsi="Times New Roman" w:cs="Times New Roman"/>
          <w:sz w:val="24"/>
          <w:szCs w:val="24"/>
        </w:rPr>
        <w:t>What is your reason for renting/sharecropping in land?</w:t>
      </w:r>
    </w:p>
    <w:p w:rsidR="005D336E" w:rsidRPr="00FE1577" w:rsidRDefault="005D336E" w:rsidP="005D336E">
      <w:pPr>
        <w:pStyle w:val="ListParagraph"/>
        <w:jc w:val="both"/>
        <w:rPr>
          <w:rFonts w:ascii="Times New Roman" w:hAnsi="Times New Roman" w:cs="Times New Roman"/>
          <w:sz w:val="24"/>
          <w:szCs w:val="24"/>
        </w:rPr>
      </w:pPr>
      <w:r w:rsidRPr="00FE1577">
        <w:rPr>
          <w:rFonts w:ascii="Times New Roman" w:hAnsi="Times New Roman" w:cs="Times New Roman"/>
          <w:sz w:val="24"/>
          <w:szCs w:val="24"/>
        </w:rPr>
        <w:t xml:space="preserve">Land lessens [   ] Inadequate land [   ] Distance from own land [   ]  </w:t>
      </w:r>
    </w:p>
    <w:p w:rsidR="005D336E" w:rsidRPr="00FE1577" w:rsidRDefault="005D336E" w:rsidP="005D336E">
      <w:pPr>
        <w:pStyle w:val="ListParagraph"/>
        <w:numPr>
          <w:ilvl w:val="0"/>
          <w:numId w:val="2"/>
        </w:numPr>
        <w:jc w:val="both"/>
        <w:rPr>
          <w:rFonts w:ascii="Times New Roman" w:hAnsi="Times New Roman" w:cs="Times New Roman"/>
          <w:sz w:val="24"/>
          <w:szCs w:val="24"/>
        </w:rPr>
      </w:pPr>
      <w:r w:rsidRPr="00FE1577">
        <w:rPr>
          <w:rFonts w:ascii="Times New Roman" w:hAnsi="Times New Roman" w:cs="Times New Roman"/>
          <w:sz w:val="24"/>
          <w:szCs w:val="24"/>
        </w:rPr>
        <w:t>What is your reason for renting/sharecropping land out?</w:t>
      </w:r>
    </w:p>
    <w:p w:rsidR="005D336E" w:rsidRPr="00FE1577" w:rsidRDefault="005D336E" w:rsidP="005D336E">
      <w:pPr>
        <w:pStyle w:val="ListParagraph"/>
        <w:jc w:val="both"/>
        <w:rPr>
          <w:rFonts w:ascii="Times New Roman" w:hAnsi="Times New Roman" w:cs="Times New Roman"/>
          <w:sz w:val="24"/>
          <w:szCs w:val="24"/>
        </w:rPr>
      </w:pPr>
      <w:r w:rsidRPr="00FE1577">
        <w:rPr>
          <w:rFonts w:ascii="Times New Roman" w:hAnsi="Times New Roman" w:cs="Times New Roman"/>
          <w:sz w:val="24"/>
          <w:szCs w:val="24"/>
        </w:rPr>
        <w:t xml:space="preserve">Lack of draft power </w:t>
      </w:r>
      <w:r w:rsidR="00FE1577">
        <w:rPr>
          <w:rFonts w:ascii="Times New Roman" w:hAnsi="Times New Roman" w:cs="Times New Roman"/>
          <w:sz w:val="24"/>
          <w:szCs w:val="24"/>
        </w:rPr>
        <w:t xml:space="preserve">[ </w:t>
      </w:r>
      <w:r w:rsidRPr="00FE1577">
        <w:rPr>
          <w:rFonts w:ascii="Times New Roman" w:hAnsi="Times New Roman" w:cs="Times New Roman"/>
          <w:sz w:val="24"/>
          <w:szCs w:val="24"/>
        </w:rPr>
        <w:t xml:space="preserve">] Lack of skill to farm </w:t>
      </w:r>
      <w:r w:rsidR="00FE1577">
        <w:rPr>
          <w:rFonts w:ascii="Times New Roman" w:hAnsi="Times New Roman" w:cs="Times New Roman"/>
          <w:sz w:val="24"/>
          <w:szCs w:val="24"/>
        </w:rPr>
        <w:t xml:space="preserve">[ </w:t>
      </w:r>
      <w:r w:rsidRPr="00FE1577">
        <w:rPr>
          <w:rFonts w:ascii="Times New Roman" w:hAnsi="Times New Roman" w:cs="Times New Roman"/>
          <w:sz w:val="24"/>
          <w:szCs w:val="24"/>
        </w:rPr>
        <w:t>] Lack of labor [  ] Distance from homestead [  ]</w:t>
      </w:r>
    </w:p>
    <w:p w:rsidR="005D336E" w:rsidRPr="00FE1577" w:rsidRDefault="005D336E" w:rsidP="005D336E">
      <w:pPr>
        <w:pStyle w:val="ListParagraph"/>
        <w:numPr>
          <w:ilvl w:val="0"/>
          <w:numId w:val="2"/>
        </w:numPr>
        <w:jc w:val="both"/>
        <w:rPr>
          <w:rFonts w:ascii="Times New Roman" w:hAnsi="Times New Roman" w:cs="Times New Roman"/>
          <w:sz w:val="24"/>
          <w:szCs w:val="24"/>
        </w:rPr>
      </w:pPr>
      <w:r w:rsidRPr="00FE1577">
        <w:rPr>
          <w:rFonts w:ascii="Times New Roman" w:hAnsi="Times New Roman" w:cs="Times New Roman"/>
          <w:sz w:val="24"/>
          <w:szCs w:val="24"/>
        </w:rPr>
        <w:t>The sizes of your farm land contribute to the house hold food insecurity? 1.Strongly agree 2. Agree   3. Disagree       4. Strongly disagree</w:t>
      </w:r>
    </w:p>
    <w:p w:rsidR="005D336E" w:rsidRPr="00FE1577" w:rsidRDefault="005D336E" w:rsidP="005D336E">
      <w:pPr>
        <w:jc w:val="both"/>
        <w:rPr>
          <w:rFonts w:ascii="Times New Roman" w:hAnsi="Times New Roman" w:cs="Times New Roman"/>
          <w:b/>
          <w:sz w:val="24"/>
          <w:szCs w:val="24"/>
        </w:rPr>
      </w:pPr>
      <w:r w:rsidRPr="00FE1577">
        <w:rPr>
          <w:rFonts w:ascii="Times New Roman" w:hAnsi="Times New Roman" w:cs="Times New Roman"/>
          <w:b/>
          <w:sz w:val="24"/>
          <w:szCs w:val="24"/>
        </w:rPr>
        <w:t xml:space="preserve">Human capitals </w:t>
      </w:r>
    </w:p>
    <w:p w:rsidR="005D336E" w:rsidRPr="00FE1577" w:rsidRDefault="005D336E" w:rsidP="00A90593">
      <w:pPr>
        <w:pStyle w:val="ListParagraph"/>
        <w:numPr>
          <w:ilvl w:val="0"/>
          <w:numId w:val="11"/>
        </w:numPr>
        <w:jc w:val="both"/>
        <w:rPr>
          <w:rFonts w:ascii="Times New Roman" w:hAnsi="Times New Roman" w:cs="Times New Roman"/>
          <w:sz w:val="24"/>
          <w:szCs w:val="24"/>
        </w:rPr>
      </w:pPr>
      <w:r w:rsidRPr="00FE1577">
        <w:rPr>
          <w:rFonts w:ascii="Times New Roman" w:hAnsi="Times New Roman" w:cs="Times New Roman"/>
          <w:sz w:val="24"/>
          <w:szCs w:val="24"/>
        </w:rPr>
        <w:t>Do you get training from local FTC on modern farming practices? Yes [   ]   No [   ]</w:t>
      </w:r>
    </w:p>
    <w:p w:rsidR="005D336E" w:rsidRPr="00FE1577" w:rsidRDefault="005D336E" w:rsidP="00A90593">
      <w:pPr>
        <w:pStyle w:val="ListParagraph"/>
        <w:numPr>
          <w:ilvl w:val="0"/>
          <w:numId w:val="11"/>
        </w:numPr>
        <w:jc w:val="both"/>
        <w:rPr>
          <w:rFonts w:ascii="Times New Roman" w:hAnsi="Times New Roman" w:cs="Times New Roman"/>
          <w:sz w:val="24"/>
          <w:szCs w:val="24"/>
        </w:rPr>
      </w:pPr>
      <w:r w:rsidRPr="00FE1577">
        <w:rPr>
          <w:rFonts w:ascii="Times New Roman" w:hAnsi="Times New Roman" w:cs="Times New Roman"/>
          <w:sz w:val="24"/>
          <w:szCs w:val="24"/>
        </w:rPr>
        <w:t>Do the training helpful to your agricultural operation as well contribute to insure your household food security? Yes [   ]   No [   ]</w:t>
      </w:r>
    </w:p>
    <w:p w:rsidR="005D336E" w:rsidRPr="00FE1577" w:rsidRDefault="005D336E" w:rsidP="00A90593">
      <w:pPr>
        <w:pStyle w:val="ListParagraph"/>
        <w:numPr>
          <w:ilvl w:val="0"/>
          <w:numId w:val="11"/>
        </w:numPr>
        <w:jc w:val="both"/>
        <w:rPr>
          <w:rFonts w:ascii="Times New Roman" w:hAnsi="Times New Roman" w:cs="Times New Roman"/>
          <w:sz w:val="24"/>
          <w:szCs w:val="24"/>
        </w:rPr>
      </w:pPr>
      <w:r w:rsidRPr="00FE1577">
        <w:rPr>
          <w:rFonts w:ascii="Times New Roman" w:hAnsi="Times New Roman" w:cs="Times New Roman"/>
          <w:sz w:val="24"/>
          <w:szCs w:val="24"/>
        </w:rPr>
        <w:t>Is there time when labor is idle/family members are not working? Yes [   ]    No [   ]</w:t>
      </w:r>
    </w:p>
    <w:p w:rsidR="005D336E" w:rsidRPr="00FE1577" w:rsidRDefault="005D336E" w:rsidP="00A90593">
      <w:pPr>
        <w:pStyle w:val="ListParagraph"/>
        <w:numPr>
          <w:ilvl w:val="0"/>
          <w:numId w:val="11"/>
        </w:numPr>
        <w:jc w:val="both"/>
        <w:rPr>
          <w:rFonts w:ascii="Times New Roman" w:hAnsi="Times New Roman" w:cs="Times New Roman"/>
          <w:sz w:val="24"/>
          <w:szCs w:val="24"/>
        </w:rPr>
      </w:pPr>
      <w:r w:rsidRPr="00FE1577">
        <w:rPr>
          <w:rFonts w:ascii="Times New Roman" w:hAnsi="Times New Roman" w:cs="Times New Roman"/>
          <w:sz w:val="24"/>
          <w:szCs w:val="24"/>
        </w:rPr>
        <w:t>If your response on Q6 is yes, in which months of the year (list please)_______________</w:t>
      </w:r>
    </w:p>
    <w:p w:rsidR="005D336E" w:rsidRPr="00FE1577" w:rsidRDefault="005D336E" w:rsidP="00A90593">
      <w:pPr>
        <w:pStyle w:val="ListParagraph"/>
        <w:numPr>
          <w:ilvl w:val="0"/>
          <w:numId w:val="11"/>
        </w:numPr>
        <w:jc w:val="both"/>
        <w:rPr>
          <w:rFonts w:ascii="Times New Roman" w:hAnsi="Times New Roman" w:cs="Times New Roman"/>
          <w:sz w:val="24"/>
          <w:szCs w:val="24"/>
        </w:rPr>
      </w:pPr>
      <w:r w:rsidRPr="00FE1577">
        <w:rPr>
          <w:rFonts w:ascii="Times New Roman" w:hAnsi="Times New Roman" w:cs="Times New Roman"/>
          <w:sz w:val="24"/>
          <w:szCs w:val="24"/>
        </w:rPr>
        <w:t>Do your farm and crop productivity diminishing due to your lack of good farming skill/expertise? Yes[   ] No [   ]</w:t>
      </w:r>
    </w:p>
    <w:p w:rsidR="005D336E" w:rsidRPr="00FE1577" w:rsidRDefault="005D336E" w:rsidP="00A90593">
      <w:pPr>
        <w:pStyle w:val="ListParagraph"/>
        <w:numPr>
          <w:ilvl w:val="0"/>
          <w:numId w:val="11"/>
        </w:numPr>
        <w:jc w:val="both"/>
        <w:rPr>
          <w:rFonts w:ascii="Times New Roman" w:hAnsi="Times New Roman" w:cs="Times New Roman"/>
          <w:sz w:val="24"/>
          <w:szCs w:val="24"/>
        </w:rPr>
      </w:pPr>
      <w:r w:rsidRPr="00FE1577">
        <w:rPr>
          <w:rFonts w:ascii="Times New Roman" w:hAnsi="Times New Roman" w:cs="Times New Roman"/>
          <w:sz w:val="24"/>
          <w:szCs w:val="24"/>
        </w:rPr>
        <w:t>Level of education directly proportional to farm activity and then food security?   1.Strongly agree    2. Agree     3. Disagree       4. Strongly disagree</w:t>
      </w:r>
    </w:p>
    <w:p w:rsidR="005D336E" w:rsidRPr="00FE1577" w:rsidRDefault="005D336E" w:rsidP="00A90593">
      <w:pPr>
        <w:pStyle w:val="ListParagraph"/>
        <w:numPr>
          <w:ilvl w:val="0"/>
          <w:numId w:val="11"/>
        </w:numPr>
        <w:jc w:val="both"/>
        <w:rPr>
          <w:rFonts w:ascii="Times New Roman" w:hAnsi="Times New Roman" w:cs="Times New Roman"/>
          <w:sz w:val="24"/>
          <w:szCs w:val="24"/>
        </w:rPr>
      </w:pPr>
      <w:r w:rsidRPr="00FE1577">
        <w:rPr>
          <w:rFonts w:ascii="Times New Roman" w:hAnsi="Times New Roman" w:cs="Times New Roman"/>
          <w:sz w:val="24"/>
          <w:szCs w:val="24"/>
        </w:rPr>
        <w:t>Production and Productivity increasing as your age increase (making other things constant)?</w:t>
      </w:r>
    </w:p>
    <w:p w:rsidR="005D336E" w:rsidRPr="00FE1577" w:rsidRDefault="005D336E" w:rsidP="005D336E">
      <w:pPr>
        <w:pStyle w:val="ListParagraph"/>
        <w:jc w:val="both"/>
        <w:rPr>
          <w:rFonts w:ascii="Times New Roman" w:hAnsi="Times New Roman" w:cs="Times New Roman"/>
          <w:sz w:val="24"/>
          <w:szCs w:val="24"/>
        </w:rPr>
      </w:pPr>
      <w:r w:rsidRPr="00FE1577">
        <w:rPr>
          <w:rFonts w:ascii="Times New Roman" w:hAnsi="Times New Roman" w:cs="Times New Roman"/>
          <w:sz w:val="24"/>
          <w:szCs w:val="24"/>
        </w:rPr>
        <w:t>1.Strongly agree    2. Agree     3. Disagree       4. Strongly disagree</w:t>
      </w:r>
    </w:p>
    <w:p w:rsidR="005D336E" w:rsidRPr="00FE1577" w:rsidRDefault="005D336E" w:rsidP="00A90593">
      <w:pPr>
        <w:pStyle w:val="ListParagraph"/>
        <w:numPr>
          <w:ilvl w:val="0"/>
          <w:numId w:val="11"/>
        </w:numPr>
        <w:jc w:val="both"/>
        <w:rPr>
          <w:rFonts w:ascii="Times New Roman" w:hAnsi="Times New Roman" w:cs="Times New Roman"/>
          <w:sz w:val="24"/>
          <w:szCs w:val="24"/>
        </w:rPr>
      </w:pPr>
      <w:r w:rsidRPr="00FE1577">
        <w:rPr>
          <w:rFonts w:ascii="Times New Roman" w:hAnsi="Times New Roman" w:cs="Times New Roman"/>
          <w:sz w:val="24"/>
          <w:szCs w:val="24"/>
        </w:rPr>
        <w:t xml:space="preserve">As the number of family member increases the food security insured via labor contribution to farm and </w:t>
      </w:r>
      <w:proofErr w:type="spellStart"/>
      <w:r w:rsidRPr="00FE1577">
        <w:rPr>
          <w:rFonts w:ascii="Times New Roman" w:hAnsi="Times New Roman" w:cs="Times New Roman"/>
          <w:sz w:val="24"/>
          <w:szCs w:val="24"/>
        </w:rPr>
        <w:t>non farm</w:t>
      </w:r>
      <w:proofErr w:type="spellEnd"/>
      <w:r w:rsidRPr="00FE1577">
        <w:rPr>
          <w:rFonts w:ascii="Times New Roman" w:hAnsi="Times New Roman" w:cs="Times New Roman"/>
          <w:sz w:val="24"/>
          <w:szCs w:val="24"/>
        </w:rPr>
        <w:t xml:space="preserve"> activity?    1. Strongly agree    2. Agree     3. Disagree       4. Strongly disagree</w:t>
      </w:r>
    </w:p>
    <w:p w:rsidR="005D336E" w:rsidRPr="00FE1577" w:rsidRDefault="005D336E" w:rsidP="005D336E">
      <w:pPr>
        <w:jc w:val="both"/>
        <w:rPr>
          <w:rFonts w:ascii="Times New Roman" w:hAnsi="Times New Roman" w:cs="Times New Roman"/>
          <w:b/>
          <w:color w:val="000000" w:themeColor="text1"/>
          <w:sz w:val="24"/>
          <w:szCs w:val="24"/>
        </w:rPr>
      </w:pPr>
      <w:r w:rsidRPr="00FE1577">
        <w:rPr>
          <w:rFonts w:ascii="Times New Roman" w:hAnsi="Times New Roman" w:cs="Times New Roman"/>
          <w:b/>
          <w:color w:val="000000" w:themeColor="text1"/>
          <w:sz w:val="24"/>
          <w:szCs w:val="24"/>
        </w:rPr>
        <w:t xml:space="preserve">Institutions </w:t>
      </w:r>
    </w:p>
    <w:p w:rsidR="005D336E" w:rsidRPr="00FE1577" w:rsidRDefault="005D336E" w:rsidP="00A90593">
      <w:pPr>
        <w:pStyle w:val="ListParagraph"/>
        <w:numPr>
          <w:ilvl w:val="0"/>
          <w:numId w:val="10"/>
        </w:numPr>
        <w:jc w:val="both"/>
        <w:rPr>
          <w:rFonts w:ascii="Times New Roman" w:hAnsi="Times New Roman" w:cs="Times New Roman"/>
          <w:b/>
          <w:sz w:val="24"/>
          <w:szCs w:val="24"/>
        </w:rPr>
      </w:pPr>
      <w:r w:rsidRPr="00FE1577">
        <w:rPr>
          <w:rFonts w:ascii="Times New Roman" w:hAnsi="Times New Roman" w:cs="Times New Roman"/>
          <w:sz w:val="24"/>
          <w:szCs w:val="24"/>
        </w:rPr>
        <w:t>Would you simply access to extension service in your area?   Yes [   ]    No [   ]</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t>Extension service contributes to your household food security? 1. Strongly agree    2. Agree     3. Disagree     4. Strongly disagree</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lastRenderedPageBreak/>
        <w:t>How often you are contacted by DA’s on your farm for technical assistance?</w:t>
      </w:r>
    </w:p>
    <w:p w:rsidR="005D336E" w:rsidRPr="00FE1577" w:rsidRDefault="005D336E" w:rsidP="005D336E">
      <w:pPr>
        <w:pStyle w:val="ListParagraph"/>
        <w:jc w:val="both"/>
        <w:rPr>
          <w:rFonts w:ascii="Times New Roman" w:hAnsi="Times New Roman" w:cs="Times New Roman"/>
          <w:sz w:val="24"/>
          <w:szCs w:val="24"/>
        </w:rPr>
      </w:pPr>
      <w:r w:rsidRPr="00FE1577">
        <w:rPr>
          <w:rFonts w:ascii="Times New Roman" w:hAnsi="Times New Roman" w:cs="Times New Roman"/>
          <w:sz w:val="24"/>
          <w:szCs w:val="24"/>
        </w:rPr>
        <w:t>Weekly [   ] Once in two weeks [   ] Monthly [   ] Only during farming season [   ]</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t>Is there functional farmers training center (FTC) in your locality?  Yes [   ]  No [   ]</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t>How frequent the trainings are? Yearly [   ] Seasonal often [   ]</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t>Are you member of cooperatives in your area?   Yes [   ]    No [   ]</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t>Service that delivered by cooperatives contribute to your household food security? 1. Strongly agree    2. Agree     3. Disagree       4. Strongly disagree</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t>Do you access financial services such as loan from local financial institutions?   Yes [   ]    No [   ]</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t>Was there time when you do not access credit while you are in need?</w:t>
      </w:r>
      <w:r w:rsidR="0090211B">
        <w:rPr>
          <w:rFonts w:ascii="Times New Roman" w:hAnsi="Times New Roman" w:cs="Times New Roman"/>
          <w:sz w:val="24"/>
          <w:szCs w:val="24"/>
        </w:rPr>
        <w:t xml:space="preserve"> </w:t>
      </w:r>
      <w:r w:rsidRPr="00FE1577">
        <w:rPr>
          <w:rFonts w:ascii="Times New Roman" w:hAnsi="Times New Roman" w:cs="Times New Roman"/>
          <w:sz w:val="24"/>
          <w:szCs w:val="24"/>
        </w:rPr>
        <w:t>Yes [   ]  No [   ]</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t>Do you have access to transport service year round?   Yes [    ]    No [     ]</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t>Is there all weather road access in your area? Yes [    ]     No [    ]</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t>Transport and road accessibility contributed to your food security? 1. Strongly agree    2. Agree     3. Disagree       4. Strongly disagree</w:t>
      </w:r>
    </w:p>
    <w:p w:rsidR="005D336E" w:rsidRPr="00FE1577" w:rsidRDefault="005D336E" w:rsidP="00A90593">
      <w:pPr>
        <w:pStyle w:val="ListParagraph"/>
        <w:numPr>
          <w:ilvl w:val="0"/>
          <w:numId w:val="10"/>
        </w:numPr>
        <w:jc w:val="both"/>
        <w:rPr>
          <w:rFonts w:ascii="Times New Roman" w:hAnsi="Times New Roman" w:cs="Times New Roman"/>
          <w:sz w:val="24"/>
          <w:szCs w:val="24"/>
        </w:rPr>
      </w:pPr>
      <w:r w:rsidRPr="00FE1577">
        <w:rPr>
          <w:rFonts w:ascii="Times New Roman" w:hAnsi="Times New Roman" w:cs="Times New Roman"/>
          <w:sz w:val="24"/>
          <w:szCs w:val="24"/>
        </w:rPr>
        <w:t xml:space="preserve">Is the transport fee affordable by you and your households? </w:t>
      </w:r>
      <w:r w:rsidR="00FE1577">
        <w:rPr>
          <w:rFonts w:ascii="Times New Roman" w:hAnsi="Times New Roman" w:cs="Times New Roman"/>
          <w:sz w:val="24"/>
          <w:szCs w:val="24"/>
        </w:rPr>
        <w:t xml:space="preserve"> Yes [ </w:t>
      </w:r>
      <w:r w:rsidRPr="00FE1577">
        <w:rPr>
          <w:rFonts w:ascii="Times New Roman" w:hAnsi="Times New Roman" w:cs="Times New Roman"/>
          <w:sz w:val="24"/>
          <w:szCs w:val="24"/>
        </w:rPr>
        <w:t xml:space="preserve"> ] No [  ]</w:t>
      </w:r>
    </w:p>
    <w:p w:rsidR="005D336E" w:rsidRPr="00FE1577" w:rsidRDefault="005D336E" w:rsidP="005D336E">
      <w:pPr>
        <w:jc w:val="both"/>
        <w:rPr>
          <w:rFonts w:ascii="Times New Roman" w:hAnsi="Times New Roman" w:cs="Times New Roman"/>
          <w:b/>
          <w:sz w:val="24"/>
          <w:szCs w:val="24"/>
        </w:rPr>
      </w:pPr>
      <w:r w:rsidRPr="00FE1577">
        <w:rPr>
          <w:rFonts w:ascii="Times New Roman" w:hAnsi="Times New Roman" w:cs="Times New Roman"/>
          <w:b/>
          <w:sz w:val="24"/>
          <w:szCs w:val="24"/>
        </w:rPr>
        <w:t xml:space="preserve">Trends </w:t>
      </w:r>
    </w:p>
    <w:p w:rsidR="005D336E" w:rsidRPr="00FE1577" w:rsidRDefault="005D336E" w:rsidP="00A90593">
      <w:pPr>
        <w:pStyle w:val="ListParagraph"/>
        <w:numPr>
          <w:ilvl w:val="0"/>
          <w:numId w:val="8"/>
        </w:numPr>
        <w:jc w:val="both"/>
        <w:rPr>
          <w:rFonts w:ascii="Times New Roman" w:hAnsi="Times New Roman" w:cs="Times New Roman"/>
          <w:sz w:val="24"/>
          <w:szCs w:val="24"/>
        </w:rPr>
      </w:pPr>
      <w:r w:rsidRPr="00FE1577">
        <w:rPr>
          <w:rFonts w:ascii="Times New Roman" w:hAnsi="Times New Roman" w:cs="Times New Roman"/>
          <w:sz w:val="24"/>
          <w:szCs w:val="24"/>
        </w:rPr>
        <w:t xml:space="preserve">In your evaluation; what is the status of female headed households in this area? </w:t>
      </w:r>
    </w:p>
    <w:p w:rsidR="005D336E" w:rsidRPr="00FE1577" w:rsidRDefault="005D336E" w:rsidP="005D336E">
      <w:pPr>
        <w:pStyle w:val="ListParagraph"/>
        <w:jc w:val="both"/>
        <w:rPr>
          <w:rFonts w:ascii="Times New Roman" w:hAnsi="Times New Roman" w:cs="Times New Roman"/>
          <w:sz w:val="24"/>
          <w:szCs w:val="24"/>
        </w:rPr>
      </w:pPr>
      <w:r w:rsidRPr="00FE1577">
        <w:rPr>
          <w:rFonts w:ascii="Times New Roman" w:hAnsi="Times New Roman" w:cs="Times New Roman"/>
          <w:sz w:val="24"/>
          <w:szCs w:val="24"/>
        </w:rPr>
        <w:t>Food secure [   ] Food insecure [   ]</w:t>
      </w:r>
    </w:p>
    <w:p w:rsidR="005D336E" w:rsidRPr="00FE1577" w:rsidRDefault="005D336E" w:rsidP="00A90593">
      <w:pPr>
        <w:pStyle w:val="ListParagraph"/>
        <w:numPr>
          <w:ilvl w:val="0"/>
          <w:numId w:val="8"/>
        </w:numPr>
        <w:spacing w:line="360" w:lineRule="auto"/>
        <w:jc w:val="both"/>
        <w:rPr>
          <w:rFonts w:ascii="Times New Roman" w:hAnsi="Times New Roman" w:cs="Times New Roman"/>
          <w:sz w:val="24"/>
          <w:szCs w:val="24"/>
        </w:rPr>
      </w:pPr>
      <w:r w:rsidRPr="00FE1577">
        <w:rPr>
          <w:rFonts w:ascii="Times New Roman" w:hAnsi="Times New Roman" w:cs="Times New Roman"/>
          <w:sz w:val="24"/>
          <w:szCs w:val="24"/>
        </w:rPr>
        <w:t xml:space="preserve">The issue of food security at household level given more emphasis by government? 1.Strongly agree     2. Agree     3. Disagree       4. Strongly disagree </w:t>
      </w:r>
    </w:p>
    <w:p w:rsidR="005D336E" w:rsidRPr="00FE1577" w:rsidRDefault="005D336E" w:rsidP="00A90593">
      <w:pPr>
        <w:pStyle w:val="ListParagraph"/>
        <w:numPr>
          <w:ilvl w:val="0"/>
          <w:numId w:val="8"/>
        </w:numPr>
        <w:spacing w:line="360" w:lineRule="auto"/>
        <w:jc w:val="both"/>
        <w:rPr>
          <w:rFonts w:ascii="Times New Roman" w:hAnsi="Times New Roman" w:cs="Times New Roman"/>
          <w:sz w:val="24"/>
          <w:szCs w:val="24"/>
        </w:rPr>
      </w:pPr>
      <w:r w:rsidRPr="00FE1577">
        <w:rPr>
          <w:rFonts w:ascii="Times New Roman" w:hAnsi="Times New Roman" w:cs="Times New Roman"/>
          <w:sz w:val="24"/>
          <w:szCs w:val="24"/>
        </w:rPr>
        <w:t>Female headed households equally treated as male in terms of household food security strategy?  1. Strongly agree    2. Agree     3. Disagree       4. Strongly disagree</w:t>
      </w:r>
    </w:p>
    <w:p w:rsidR="005D336E" w:rsidRPr="0074664A" w:rsidRDefault="005D336E" w:rsidP="005D336E">
      <w:pPr>
        <w:jc w:val="both"/>
        <w:rPr>
          <w:rFonts w:ascii="Times New Roman" w:hAnsi="Times New Roman" w:cs="Times New Roman"/>
          <w:b/>
          <w:sz w:val="24"/>
        </w:rPr>
      </w:pPr>
      <w:r w:rsidRPr="0074664A">
        <w:rPr>
          <w:rFonts w:ascii="Times New Roman" w:hAnsi="Times New Roman" w:cs="Times New Roman"/>
          <w:b/>
          <w:sz w:val="24"/>
        </w:rPr>
        <w:t xml:space="preserve">On farm activities </w:t>
      </w:r>
    </w:p>
    <w:p w:rsidR="005D336E" w:rsidRPr="0074664A" w:rsidRDefault="005D336E" w:rsidP="00A90593">
      <w:pPr>
        <w:pStyle w:val="ListParagraph"/>
        <w:numPr>
          <w:ilvl w:val="0"/>
          <w:numId w:val="14"/>
        </w:numPr>
        <w:jc w:val="both"/>
        <w:rPr>
          <w:rFonts w:ascii="Times New Roman" w:hAnsi="Times New Roman" w:cs="Times New Roman"/>
          <w:sz w:val="24"/>
        </w:rPr>
      </w:pPr>
      <w:r w:rsidRPr="0074664A">
        <w:rPr>
          <w:rFonts w:ascii="Times New Roman" w:hAnsi="Times New Roman" w:cs="Times New Roman"/>
          <w:sz w:val="24"/>
        </w:rPr>
        <w:t>Do you and your family engaged on farm activity?</w:t>
      </w:r>
      <w:r w:rsidR="0090211B">
        <w:rPr>
          <w:rFonts w:ascii="Times New Roman" w:hAnsi="Times New Roman" w:cs="Times New Roman"/>
          <w:sz w:val="24"/>
        </w:rPr>
        <w:t xml:space="preserve"> </w:t>
      </w:r>
      <w:r w:rsidR="00FE1577">
        <w:rPr>
          <w:rFonts w:ascii="Times New Roman" w:hAnsi="Times New Roman" w:cs="Times New Roman"/>
          <w:sz w:val="24"/>
        </w:rPr>
        <w:t>Yes [</w:t>
      </w:r>
      <w:r w:rsidRPr="0074664A">
        <w:rPr>
          <w:rFonts w:ascii="Times New Roman" w:hAnsi="Times New Roman" w:cs="Times New Roman"/>
          <w:sz w:val="24"/>
        </w:rPr>
        <w:t xml:space="preserve"> ]  No </w:t>
      </w:r>
      <w:r w:rsidR="00FE1577">
        <w:rPr>
          <w:rFonts w:ascii="Times New Roman" w:hAnsi="Times New Roman" w:cs="Times New Roman"/>
          <w:sz w:val="24"/>
        </w:rPr>
        <w:t xml:space="preserve"> [</w:t>
      </w:r>
      <w:r w:rsidRPr="0074664A">
        <w:rPr>
          <w:rFonts w:ascii="Times New Roman" w:hAnsi="Times New Roman" w:cs="Times New Roman"/>
          <w:sz w:val="24"/>
        </w:rPr>
        <w:t xml:space="preserve"> ]</w:t>
      </w:r>
    </w:p>
    <w:p w:rsidR="005D336E" w:rsidRPr="0074664A" w:rsidRDefault="005D336E" w:rsidP="00A90593">
      <w:pPr>
        <w:pStyle w:val="ListParagraph"/>
        <w:numPr>
          <w:ilvl w:val="0"/>
          <w:numId w:val="14"/>
        </w:numPr>
        <w:jc w:val="both"/>
        <w:rPr>
          <w:rFonts w:ascii="Times New Roman" w:hAnsi="Times New Roman" w:cs="Times New Roman"/>
          <w:sz w:val="24"/>
        </w:rPr>
      </w:pPr>
      <w:r w:rsidRPr="0074664A">
        <w:rPr>
          <w:rFonts w:ascii="Times New Roman" w:hAnsi="Times New Roman" w:cs="Times New Roman"/>
          <w:sz w:val="24"/>
        </w:rPr>
        <w:t xml:space="preserve">Do you and your family earn enough to buy food items to your household? </w:t>
      </w:r>
      <w:r w:rsidR="00FE1577">
        <w:rPr>
          <w:rFonts w:ascii="Times New Roman" w:hAnsi="Times New Roman" w:cs="Times New Roman"/>
          <w:sz w:val="24"/>
        </w:rPr>
        <w:t xml:space="preserve">Yes [ ] No [ </w:t>
      </w:r>
      <w:r w:rsidRPr="0074664A">
        <w:rPr>
          <w:rFonts w:ascii="Times New Roman" w:hAnsi="Times New Roman" w:cs="Times New Roman"/>
          <w:sz w:val="24"/>
        </w:rPr>
        <w:t>]</w:t>
      </w:r>
    </w:p>
    <w:p w:rsidR="005D336E" w:rsidRPr="0074664A" w:rsidRDefault="005D336E" w:rsidP="00A90593">
      <w:pPr>
        <w:pStyle w:val="ListParagraph"/>
        <w:numPr>
          <w:ilvl w:val="0"/>
          <w:numId w:val="14"/>
        </w:numPr>
        <w:jc w:val="both"/>
        <w:rPr>
          <w:rFonts w:ascii="Times New Roman" w:hAnsi="Times New Roman" w:cs="Times New Roman"/>
          <w:sz w:val="24"/>
        </w:rPr>
      </w:pPr>
      <w:r w:rsidRPr="0074664A">
        <w:rPr>
          <w:rFonts w:ascii="Times New Roman" w:hAnsi="Times New Roman" w:cs="Times New Roman"/>
          <w:sz w:val="24"/>
        </w:rPr>
        <w:t xml:space="preserve">Is the price of food items affordable by you and your household?   </w:t>
      </w:r>
      <w:r w:rsidR="00FE1577">
        <w:rPr>
          <w:rFonts w:ascii="Times New Roman" w:hAnsi="Times New Roman" w:cs="Times New Roman"/>
          <w:sz w:val="24"/>
        </w:rPr>
        <w:t xml:space="preserve">Yes [ </w:t>
      </w:r>
      <w:r w:rsidRPr="0074664A">
        <w:rPr>
          <w:rFonts w:ascii="Times New Roman" w:hAnsi="Times New Roman" w:cs="Times New Roman"/>
          <w:sz w:val="24"/>
        </w:rPr>
        <w:t xml:space="preserve">]   No  </w:t>
      </w:r>
      <w:r w:rsidR="00FE1577">
        <w:rPr>
          <w:rFonts w:ascii="Times New Roman" w:hAnsi="Times New Roman" w:cs="Times New Roman"/>
          <w:sz w:val="24"/>
        </w:rPr>
        <w:t xml:space="preserve">[ </w:t>
      </w:r>
      <w:r w:rsidRPr="0074664A">
        <w:rPr>
          <w:rFonts w:ascii="Times New Roman" w:hAnsi="Times New Roman" w:cs="Times New Roman"/>
          <w:sz w:val="24"/>
        </w:rPr>
        <w:t>]</w:t>
      </w:r>
    </w:p>
    <w:p w:rsidR="005D336E" w:rsidRPr="0074664A" w:rsidRDefault="005D336E" w:rsidP="00A90593">
      <w:pPr>
        <w:pStyle w:val="ListParagraph"/>
        <w:numPr>
          <w:ilvl w:val="0"/>
          <w:numId w:val="14"/>
        </w:numPr>
        <w:rPr>
          <w:rFonts w:ascii="Times New Roman" w:hAnsi="Times New Roman" w:cs="Times New Roman"/>
          <w:sz w:val="24"/>
        </w:rPr>
      </w:pPr>
      <w:r w:rsidRPr="0074664A">
        <w:rPr>
          <w:rFonts w:ascii="Times New Roman" w:hAnsi="Times New Roman" w:cs="Times New Roman"/>
          <w:sz w:val="24"/>
        </w:rPr>
        <w:t>Is the seasonality of on farm activity contributed to household food insecurity?</w:t>
      </w:r>
      <w:r w:rsidR="0090211B">
        <w:rPr>
          <w:rFonts w:ascii="Times New Roman" w:hAnsi="Times New Roman" w:cs="Times New Roman"/>
          <w:sz w:val="24"/>
        </w:rPr>
        <w:t xml:space="preserve"> </w:t>
      </w:r>
      <w:r w:rsidRPr="0074664A">
        <w:rPr>
          <w:rFonts w:ascii="Times New Roman" w:hAnsi="Times New Roman" w:cs="Times New Roman"/>
          <w:sz w:val="24"/>
        </w:rPr>
        <w:t xml:space="preserve">Yes </w:t>
      </w:r>
      <w:r w:rsidR="00FE1577">
        <w:rPr>
          <w:rFonts w:ascii="Times New Roman" w:hAnsi="Times New Roman" w:cs="Times New Roman"/>
          <w:sz w:val="24"/>
        </w:rPr>
        <w:t xml:space="preserve"> [ </w:t>
      </w:r>
      <w:r w:rsidRPr="0074664A">
        <w:rPr>
          <w:rFonts w:ascii="Times New Roman" w:hAnsi="Times New Roman" w:cs="Times New Roman"/>
          <w:sz w:val="24"/>
        </w:rPr>
        <w:t xml:space="preserve"> ]  </w:t>
      </w:r>
      <w:r w:rsidR="00FE1577">
        <w:rPr>
          <w:rFonts w:ascii="Times New Roman" w:hAnsi="Times New Roman" w:cs="Times New Roman"/>
          <w:sz w:val="24"/>
        </w:rPr>
        <w:t xml:space="preserve">No [  </w:t>
      </w:r>
      <w:r w:rsidRPr="0074664A">
        <w:rPr>
          <w:rFonts w:ascii="Times New Roman" w:hAnsi="Times New Roman" w:cs="Times New Roman"/>
          <w:sz w:val="24"/>
        </w:rPr>
        <w:t>]</w:t>
      </w:r>
    </w:p>
    <w:p w:rsidR="005D336E" w:rsidRPr="0074664A" w:rsidRDefault="006A0BC9" w:rsidP="005D336E">
      <w:pPr>
        <w:jc w:val="both"/>
        <w:rPr>
          <w:rFonts w:ascii="Times New Roman" w:hAnsi="Times New Roman" w:cs="Times New Roman"/>
          <w:b/>
          <w:sz w:val="24"/>
        </w:rPr>
      </w:pPr>
      <w:r w:rsidRPr="0074664A">
        <w:rPr>
          <w:rFonts w:ascii="Times New Roman" w:hAnsi="Times New Roman" w:cs="Times New Roman"/>
          <w:b/>
          <w:sz w:val="24"/>
        </w:rPr>
        <w:t>Non-farm</w:t>
      </w:r>
      <w:r w:rsidR="005D336E" w:rsidRPr="0074664A">
        <w:rPr>
          <w:rFonts w:ascii="Times New Roman" w:hAnsi="Times New Roman" w:cs="Times New Roman"/>
          <w:b/>
          <w:sz w:val="24"/>
        </w:rPr>
        <w:t xml:space="preserve"> activities </w:t>
      </w:r>
    </w:p>
    <w:p w:rsidR="005D336E" w:rsidRPr="0074664A" w:rsidRDefault="005D336E" w:rsidP="00A90593">
      <w:pPr>
        <w:pStyle w:val="ListParagraph"/>
        <w:numPr>
          <w:ilvl w:val="0"/>
          <w:numId w:val="12"/>
        </w:numPr>
        <w:jc w:val="both"/>
        <w:rPr>
          <w:rFonts w:ascii="Times New Roman" w:hAnsi="Times New Roman" w:cs="Times New Roman"/>
          <w:b/>
          <w:sz w:val="24"/>
        </w:rPr>
      </w:pPr>
      <w:r w:rsidRPr="0074664A">
        <w:rPr>
          <w:rFonts w:ascii="Times New Roman" w:hAnsi="Times New Roman" w:cs="Times New Roman"/>
          <w:sz w:val="24"/>
        </w:rPr>
        <w:t>Does any member of the household participate in any activity other than farming to generate income?  Yes [   ] No [   ]</w:t>
      </w:r>
    </w:p>
    <w:p w:rsidR="005D336E" w:rsidRPr="0074664A" w:rsidRDefault="005D336E" w:rsidP="00A90593">
      <w:pPr>
        <w:pStyle w:val="ListParagraph"/>
        <w:numPr>
          <w:ilvl w:val="0"/>
          <w:numId w:val="12"/>
        </w:numPr>
        <w:jc w:val="both"/>
        <w:rPr>
          <w:rFonts w:ascii="Times New Roman" w:hAnsi="Times New Roman" w:cs="Times New Roman"/>
          <w:sz w:val="24"/>
        </w:rPr>
      </w:pPr>
      <w:r w:rsidRPr="0074664A">
        <w:rPr>
          <w:rFonts w:ascii="Times New Roman" w:hAnsi="Times New Roman" w:cs="Times New Roman"/>
          <w:sz w:val="24"/>
        </w:rPr>
        <w:lastRenderedPageBreak/>
        <w:t xml:space="preserve">Why do you pursue nonfarm livelihood activities? (Multiple Responses is possible).     </w:t>
      </w:r>
    </w:p>
    <w:p w:rsidR="005D336E" w:rsidRPr="0074664A" w:rsidRDefault="005D336E" w:rsidP="005D336E">
      <w:pPr>
        <w:pStyle w:val="ListParagraph"/>
        <w:jc w:val="both"/>
        <w:rPr>
          <w:rFonts w:ascii="Times New Roman" w:hAnsi="Times New Roman" w:cs="Times New Roman"/>
          <w:sz w:val="24"/>
        </w:rPr>
      </w:pPr>
      <w:r w:rsidRPr="0074664A">
        <w:rPr>
          <w:rFonts w:ascii="Times New Roman" w:hAnsi="Times New Roman" w:cs="Times New Roman"/>
          <w:sz w:val="24"/>
        </w:rPr>
        <w:t xml:space="preserve">Have no other means of living [   ] Because of low productivity of farming [   ] </w:t>
      </w:r>
    </w:p>
    <w:p w:rsidR="005D336E" w:rsidRPr="0074664A" w:rsidRDefault="005D336E" w:rsidP="005D336E">
      <w:pPr>
        <w:pStyle w:val="ListParagraph"/>
        <w:jc w:val="both"/>
        <w:rPr>
          <w:rFonts w:ascii="Times New Roman" w:hAnsi="Times New Roman" w:cs="Times New Roman"/>
          <w:sz w:val="24"/>
        </w:rPr>
      </w:pPr>
      <w:r w:rsidRPr="0074664A">
        <w:rPr>
          <w:rFonts w:ascii="Times New Roman" w:hAnsi="Times New Roman" w:cs="Times New Roman"/>
          <w:sz w:val="24"/>
        </w:rPr>
        <w:t xml:space="preserve">Have small land to farm [   ] Uncertain agricultural performance [   ]  </w:t>
      </w:r>
    </w:p>
    <w:p w:rsidR="005D336E" w:rsidRPr="0074664A" w:rsidRDefault="005D336E" w:rsidP="005D336E">
      <w:pPr>
        <w:pStyle w:val="ListParagraph"/>
        <w:jc w:val="both"/>
        <w:rPr>
          <w:rFonts w:ascii="Times New Roman" w:hAnsi="Times New Roman" w:cs="Times New Roman"/>
          <w:sz w:val="24"/>
        </w:rPr>
      </w:pPr>
      <w:r w:rsidRPr="0074664A">
        <w:rPr>
          <w:rFonts w:ascii="Times New Roman" w:hAnsi="Times New Roman" w:cs="Times New Roman"/>
          <w:sz w:val="24"/>
        </w:rPr>
        <w:t xml:space="preserve">Due to attractive nonfarm wage [   ]  To increase cash saving [   ] </w:t>
      </w:r>
    </w:p>
    <w:p w:rsidR="006B52EB" w:rsidRPr="00745AF0" w:rsidRDefault="005D336E" w:rsidP="00745AF0">
      <w:pPr>
        <w:pStyle w:val="ListParagraph"/>
        <w:jc w:val="both"/>
        <w:rPr>
          <w:rFonts w:ascii="Times New Roman" w:hAnsi="Times New Roman" w:cs="Times New Roman"/>
          <w:sz w:val="24"/>
        </w:rPr>
      </w:pPr>
      <w:r w:rsidRPr="0074664A">
        <w:rPr>
          <w:rFonts w:ascii="Times New Roman" w:hAnsi="Times New Roman" w:cs="Times New Roman"/>
          <w:sz w:val="24"/>
        </w:rPr>
        <w:t xml:space="preserve">Due to wide opportunity available [   ]  Because I </w:t>
      </w:r>
      <w:r w:rsidR="00B86595">
        <w:rPr>
          <w:rFonts w:ascii="Times New Roman" w:hAnsi="Times New Roman" w:cs="Times New Roman"/>
          <w:sz w:val="24"/>
        </w:rPr>
        <w:t>have no skill on farming [    ]</w:t>
      </w:r>
    </w:p>
    <w:p w:rsidR="005D336E" w:rsidRPr="0074664A" w:rsidRDefault="005D336E" w:rsidP="005D336E">
      <w:pPr>
        <w:jc w:val="both"/>
        <w:rPr>
          <w:rFonts w:ascii="Times New Roman" w:hAnsi="Times New Roman" w:cs="Times New Roman"/>
          <w:sz w:val="24"/>
        </w:rPr>
      </w:pPr>
      <w:r w:rsidRPr="0074664A">
        <w:rPr>
          <w:rFonts w:ascii="Times New Roman" w:hAnsi="Times New Roman" w:cs="Times New Roman"/>
          <w:b/>
          <w:sz w:val="24"/>
        </w:rPr>
        <w:t xml:space="preserve">Food security questions </w:t>
      </w:r>
    </w:p>
    <w:p w:rsidR="005D336E" w:rsidRPr="0074664A" w:rsidRDefault="005D336E" w:rsidP="00A90593">
      <w:pPr>
        <w:pStyle w:val="ListParagraph"/>
        <w:numPr>
          <w:ilvl w:val="0"/>
          <w:numId w:val="13"/>
        </w:numPr>
        <w:jc w:val="both"/>
        <w:rPr>
          <w:rFonts w:ascii="Times New Roman" w:hAnsi="Times New Roman" w:cs="Times New Roman"/>
          <w:b/>
          <w:sz w:val="24"/>
        </w:rPr>
      </w:pPr>
      <w:r w:rsidRPr="0074664A">
        <w:rPr>
          <w:rFonts w:ascii="Times New Roman" w:hAnsi="Times New Roman" w:cs="Times New Roman"/>
          <w:sz w:val="24"/>
        </w:rPr>
        <w:t>Does your household gets all-year round food requirements from own production?  Yes [  ]   No [  ]</w:t>
      </w:r>
    </w:p>
    <w:p w:rsidR="005D336E" w:rsidRPr="0074664A" w:rsidRDefault="005D336E" w:rsidP="00A90593">
      <w:pPr>
        <w:pStyle w:val="ListParagraph"/>
        <w:numPr>
          <w:ilvl w:val="0"/>
          <w:numId w:val="13"/>
        </w:numPr>
        <w:rPr>
          <w:rFonts w:ascii="Times New Roman" w:hAnsi="Times New Roman" w:cs="Times New Roman"/>
          <w:b/>
          <w:sz w:val="24"/>
        </w:rPr>
      </w:pPr>
      <w:r w:rsidRPr="0074664A">
        <w:rPr>
          <w:rFonts w:ascii="Times New Roman" w:hAnsi="Times New Roman" w:cs="Times New Roman"/>
          <w:sz w:val="24"/>
        </w:rPr>
        <w:t>If your response on Q No. 1 is no, for how many months do your own productions cover the food requirement at home? (Mention</w:t>
      </w:r>
      <w:r>
        <w:rPr>
          <w:rFonts w:ascii="Times New Roman" w:hAnsi="Times New Roman" w:cs="Times New Roman"/>
          <w:sz w:val="24"/>
        </w:rPr>
        <w:t xml:space="preserve"> name of </w:t>
      </w:r>
      <w:r w:rsidRPr="0074664A">
        <w:rPr>
          <w:rFonts w:ascii="Times New Roman" w:hAnsi="Times New Roman" w:cs="Times New Roman"/>
          <w:sz w:val="24"/>
        </w:rPr>
        <w:t>months)__________________</w:t>
      </w:r>
      <w:r w:rsidR="00FE1577">
        <w:rPr>
          <w:rFonts w:ascii="Times New Roman" w:hAnsi="Times New Roman" w:cs="Times New Roman"/>
          <w:sz w:val="24"/>
        </w:rPr>
        <w:t>__</w:t>
      </w:r>
    </w:p>
    <w:p w:rsidR="005D336E" w:rsidRPr="0074664A" w:rsidRDefault="005D336E" w:rsidP="00A90593">
      <w:pPr>
        <w:pStyle w:val="ListParagraph"/>
        <w:numPr>
          <w:ilvl w:val="0"/>
          <w:numId w:val="13"/>
        </w:numPr>
        <w:jc w:val="both"/>
        <w:rPr>
          <w:rFonts w:ascii="Times New Roman" w:hAnsi="Times New Roman" w:cs="Times New Roman"/>
          <w:b/>
          <w:sz w:val="24"/>
        </w:rPr>
      </w:pPr>
      <w:r w:rsidRPr="0074664A">
        <w:rPr>
          <w:rFonts w:ascii="Times New Roman" w:hAnsi="Times New Roman" w:cs="Times New Roman"/>
          <w:sz w:val="24"/>
        </w:rPr>
        <w:t>Does the income you earn from non-farm activities enable you to buy adequate food?   Yes [  ]   No [   ]</w:t>
      </w:r>
    </w:p>
    <w:p w:rsidR="005D336E" w:rsidRPr="0074664A" w:rsidRDefault="005D336E" w:rsidP="00A90593">
      <w:pPr>
        <w:pStyle w:val="ListParagraph"/>
        <w:numPr>
          <w:ilvl w:val="0"/>
          <w:numId w:val="13"/>
        </w:numPr>
        <w:jc w:val="both"/>
        <w:rPr>
          <w:rFonts w:ascii="Times New Roman" w:hAnsi="Times New Roman" w:cs="Times New Roman"/>
          <w:b/>
          <w:sz w:val="24"/>
        </w:rPr>
      </w:pPr>
      <w:r w:rsidRPr="0074664A">
        <w:rPr>
          <w:rFonts w:ascii="Times New Roman" w:hAnsi="Times New Roman" w:cs="Times New Roman"/>
          <w:sz w:val="24"/>
        </w:rPr>
        <w:t>According to your self-assessment, your household is: F</w:t>
      </w:r>
      <w:r>
        <w:rPr>
          <w:rFonts w:ascii="Times New Roman" w:hAnsi="Times New Roman" w:cs="Times New Roman"/>
          <w:sz w:val="24"/>
        </w:rPr>
        <w:t xml:space="preserve">ood secure [ </w:t>
      </w:r>
      <w:r w:rsidRPr="0074664A">
        <w:rPr>
          <w:rFonts w:ascii="Times New Roman" w:hAnsi="Times New Roman" w:cs="Times New Roman"/>
          <w:sz w:val="24"/>
        </w:rPr>
        <w:t xml:space="preserve">]  Food insecure [   ] </w:t>
      </w:r>
      <w:r w:rsidRPr="0074664A">
        <w:rPr>
          <w:rFonts w:ascii="Ebrima" w:hAnsi="Ebrima" w:cs="Times New Roman"/>
          <w:sz w:val="24"/>
        </w:rPr>
        <w:t>D</w:t>
      </w:r>
      <w:r w:rsidRPr="0074664A">
        <w:rPr>
          <w:rFonts w:ascii="Times New Roman" w:hAnsi="Times New Roman" w:cs="Times New Roman"/>
          <w:sz w:val="24"/>
        </w:rPr>
        <w:t>o not know [   ]</w:t>
      </w:r>
    </w:p>
    <w:p w:rsidR="005D336E" w:rsidRPr="0074664A" w:rsidRDefault="005D336E" w:rsidP="00A90593">
      <w:pPr>
        <w:pStyle w:val="ListParagraph"/>
        <w:numPr>
          <w:ilvl w:val="0"/>
          <w:numId w:val="13"/>
        </w:numPr>
        <w:jc w:val="both"/>
        <w:rPr>
          <w:rFonts w:ascii="Times New Roman" w:hAnsi="Times New Roman" w:cs="Times New Roman"/>
          <w:sz w:val="24"/>
        </w:rPr>
      </w:pPr>
      <w:r w:rsidRPr="0074664A">
        <w:rPr>
          <w:rFonts w:ascii="Times New Roman" w:hAnsi="Times New Roman" w:cs="Times New Roman"/>
          <w:sz w:val="24"/>
        </w:rPr>
        <w:t>Is being a female headship contribute to food insecure hou</w:t>
      </w:r>
      <w:r w:rsidR="00745AF0">
        <w:rPr>
          <w:rFonts w:ascii="Times New Roman" w:hAnsi="Times New Roman" w:cs="Times New Roman"/>
          <w:sz w:val="24"/>
        </w:rPr>
        <w:t>sehold?  Yes[   ]</w:t>
      </w:r>
      <w:r w:rsidRPr="0074664A">
        <w:rPr>
          <w:rFonts w:ascii="Times New Roman" w:hAnsi="Times New Roman" w:cs="Times New Roman"/>
          <w:sz w:val="24"/>
        </w:rPr>
        <w:t>No [   ]</w:t>
      </w:r>
    </w:p>
    <w:p w:rsidR="000E26BE" w:rsidRPr="000E26BE" w:rsidRDefault="005D336E" w:rsidP="005D336E">
      <w:pPr>
        <w:pStyle w:val="ListParagraph"/>
        <w:numPr>
          <w:ilvl w:val="0"/>
          <w:numId w:val="13"/>
        </w:numPr>
        <w:jc w:val="both"/>
        <w:rPr>
          <w:rFonts w:ascii="Times New Roman" w:hAnsi="Times New Roman" w:cs="Times New Roman"/>
          <w:b/>
          <w:sz w:val="24"/>
        </w:rPr>
      </w:pPr>
      <w:r w:rsidRPr="0074664A">
        <w:rPr>
          <w:rFonts w:ascii="Times New Roman" w:hAnsi="Times New Roman" w:cs="Times New Roman"/>
          <w:sz w:val="24"/>
        </w:rPr>
        <w:t>What do you think are the main reasons for being food insecure from the following factors?</w:t>
      </w:r>
      <w:r w:rsidR="0090211B">
        <w:rPr>
          <w:rFonts w:ascii="Times New Roman" w:hAnsi="Times New Roman" w:cs="Times New Roman"/>
          <w:sz w:val="24"/>
        </w:rPr>
        <w:t xml:space="preserve"> </w:t>
      </w:r>
      <w:r w:rsidRPr="005D336E">
        <w:rPr>
          <w:rFonts w:ascii="Times New Roman" w:hAnsi="Times New Roman" w:cs="Times New Roman"/>
          <w:sz w:val="24"/>
        </w:rPr>
        <w:t xml:space="preserve">Crop failure [] Lack of input </w:t>
      </w:r>
      <w:r>
        <w:rPr>
          <w:rFonts w:ascii="Times New Roman" w:hAnsi="Times New Roman" w:cs="Times New Roman"/>
          <w:sz w:val="24"/>
        </w:rPr>
        <w:t xml:space="preserve">[ </w:t>
      </w:r>
      <w:r w:rsidRPr="005D336E">
        <w:rPr>
          <w:rFonts w:ascii="Times New Roman" w:hAnsi="Times New Roman" w:cs="Times New Roman"/>
          <w:sz w:val="24"/>
        </w:rPr>
        <w:t>] Lack</w:t>
      </w:r>
      <w:r>
        <w:rPr>
          <w:rFonts w:ascii="Times New Roman" w:hAnsi="Times New Roman" w:cs="Times New Roman"/>
          <w:sz w:val="24"/>
        </w:rPr>
        <w:t xml:space="preserve"> of labor [ </w:t>
      </w:r>
      <w:r w:rsidRPr="005D336E">
        <w:rPr>
          <w:rFonts w:ascii="Times New Roman" w:hAnsi="Times New Roman" w:cs="Times New Roman"/>
          <w:sz w:val="24"/>
        </w:rPr>
        <w:t>] S</w:t>
      </w:r>
      <w:r>
        <w:rPr>
          <w:rFonts w:ascii="Times New Roman" w:hAnsi="Times New Roman" w:cs="Times New Roman"/>
          <w:sz w:val="24"/>
        </w:rPr>
        <w:t xml:space="preserve">ickness [ </w:t>
      </w:r>
      <w:r w:rsidRPr="005D336E">
        <w:rPr>
          <w:rFonts w:ascii="Times New Roman" w:hAnsi="Times New Roman" w:cs="Times New Roman"/>
          <w:sz w:val="24"/>
        </w:rPr>
        <w:t>] L</w:t>
      </w:r>
      <w:r>
        <w:rPr>
          <w:rFonts w:ascii="Times New Roman" w:hAnsi="Times New Roman" w:cs="Times New Roman"/>
          <w:sz w:val="24"/>
        </w:rPr>
        <w:t xml:space="preserve">ack of oxen [ </w:t>
      </w:r>
      <w:r w:rsidRPr="005D336E">
        <w:rPr>
          <w:rFonts w:ascii="Times New Roman" w:hAnsi="Times New Roman" w:cs="Times New Roman"/>
          <w:sz w:val="24"/>
        </w:rPr>
        <w:t xml:space="preserve">]  Lack of </w:t>
      </w:r>
      <w:r>
        <w:rPr>
          <w:rFonts w:ascii="Times New Roman" w:hAnsi="Times New Roman" w:cs="Times New Roman"/>
          <w:sz w:val="24"/>
        </w:rPr>
        <w:t xml:space="preserve">land [ </w:t>
      </w:r>
      <w:r w:rsidRPr="005D336E">
        <w:rPr>
          <w:rFonts w:ascii="Times New Roman" w:hAnsi="Times New Roman" w:cs="Times New Roman"/>
          <w:sz w:val="24"/>
        </w:rPr>
        <w:t xml:space="preserve">]   Crop disease  </w:t>
      </w:r>
      <w:r>
        <w:rPr>
          <w:rFonts w:ascii="Times New Roman" w:hAnsi="Times New Roman" w:cs="Times New Roman"/>
          <w:sz w:val="24"/>
        </w:rPr>
        <w:t xml:space="preserve">[ </w:t>
      </w:r>
      <w:r w:rsidRPr="005D336E">
        <w:rPr>
          <w:rFonts w:ascii="Times New Roman" w:hAnsi="Times New Roman" w:cs="Times New Roman"/>
          <w:sz w:val="24"/>
        </w:rPr>
        <w:t xml:space="preserve">] Less income from non-farm activities </w:t>
      </w:r>
      <w:r>
        <w:rPr>
          <w:rFonts w:ascii="Times New Roman" w:hAnsi="Times New Roman" w:cs="Times New Roman"/>
          <w:sz w:val="24"/>
        </w:rPr>
        <w:t xml:space="preserve">[ </w:t>
      </w:r>
      <w:r w:rsidRPr="005D336E">
        <w:rPr>
          <w:rFonts w:ascii="Times New Roman" w:hAnsi="Times New Roman" w:cs="Times New Roman"/>
          <w:sz w:val="24"/>
        </w:rPr>
        <w:t>]</w:t>
      </w:r>
    </w:p>
    <w:p w:rsidR="005D336E" w:rsidRPr="000E26BE" w:rsidRDefault="005D336E" w:rsidP="000E26BE">
      <w:pPr>
        <w:jc w:val="both"/>
        <w:rPr>
          <w:rFonts w:ascii="Times New Roman" w:hAnsi="Times New Roman" w:cs="Times New Roman"/>
          <w:b/>
          <w:sz w:val="24"/>
        </w:rPr>
      </w:pPr>
      <w:r w:rsidRPr="000E26BE">
        <w:rPr>
          <w:rFonts w:ascii="Times New Roman" w:eastAsia="Times New Roman" w:hAnsi="Times New Roman" w:cs="Times New Roman"/>
          <w:b/>
          <w:color w:val="000000"/>
          <w:sz w:val="24"/>
          <w:szCs w:val="24"/>
        </w:rPr>
        <w:t>Which staple crops are consumed in your household during the last 7 days and 24 hours? Put zero for not consumed;</w:t>
      </w:r>
      <w:r w:rsidR="00B35119">
        <w:rPr>
          <w:rFonts w:ascii="Times New Roman" w:eastAsia="Times New Roman" w:hAnsi="Times New Roman" w:cs="Times New Roman"/>
          <w:b/>
          <w:color w:val="000000"/>
          <w:sz w:val="24"/>
          <w:szCs w:val="24"/>
        </w:rPr>
        <w:t xml:space="preserve"> (HHDDS)</w:t>
      </w:r>
    </w:p>
    <w:tbl>
      <w:tblPr>
        <w:tblW w:w="9015" w:type="dxa"/>
        <w:tblInd w:w="93" w:type="dxa"/>
        <w:tblLayout w:type="fixed"/>
        <w:tblLook w:val="04A0" w:firstRow="1" w:lastRow="0" w:firstColumn="1" w:lastColumn="0" w:noHBand="0" w:noVBand="1"/>
      </w:tblPr>
      <w:tblGrid>
        <w:gridCol w:w="580"/>
        <w:gridCol w:w="1685"/>
        <w:gridCol w:w="3870"/>
        <w:gridCol w:w="810"/>
        <w:gridCol w:w="810"/>
        <w:gridCol w:w="1260"/>
      </w:tblGrid>
      <w:tr w:rsidR="00745AF0" w:rsidRPr="009D7E3E" w:rsidTr="00745AF0">
        <w:trPr>
          <w:trHeight w:val="449"/>
        </w:trPr>
        <w:tc>
          <w:tcPr>
            <w:tcW w:w="5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5D336E" w:rsidRPr="009D7E3E" w:rsidRDefault="005D336E" w:rsidP="00FE1577">
            <w:pPr>
              <w:spacing w:after="0" w:line="240" w:lineRule="auto"/>
              <w:jc w:val="center"/>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No</w:t>
            </w:r>
          </w:p>
        </w:tc>
        <w:tc>
          <w:tcPr>
            <w:tcW w:w="168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5D336E" w:rsidRPr="009D7E3E" w:rsidRDefault="005D336E" w:rsidP="00FE1577">
            <w:pPr>
              <w:spacing w:after="0" w:line="240" w:lineRule="auto"/>
              <w:jc w:val="center"/>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Food group</w:t>
            </w:r>
          </w:p>
        </w:tc>
        <w:tc>
          <w:tcPr>
            <w:tcW w:w="387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5D336E" w:rsidRPr="009D7E3E" w:rsidRDefault="005D336E" w:rsidP="000E26BE">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Example</w:t>
            </w:r>
          </w:p>
        </w:tc>
        <w:tc>
          <w:tcPr>
            <w:tcW w:w="1620" w:type="dxa"/>
            <w:gridSpan w:val="2"/>
            <w:tcBorders>
              <w:top w:val="single" w:sz="4" w:space="0" w:color="auto"/>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Frequency</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How many grams/day</w:t>
            </w:r>
            <w:r w:rsidR="00745AF0">
              <w:rPr>
                <w:rFonts w:ascii="Times New Roman" w:eastAsia="Times New Roman" w:hAnsi="Times New Roman" w:cs="Times New Roman"/>
                <w:color w:val="000000"/>
                <w:sz w:val="24"/>
                <w:szCs w:val="24"/>
              </w:rPr>
              <w:t xml:space="preserve"> </w:t>
            </w:r>
            <w:r w:rsidRPr="009D7E3E">
              <w:rPr>
                <w:rFonts w:ascii="Times New Roman" w:eastAsia="Times New Roman" w:hAnsi="Times New Roman" w:cs="Times New Roman"/>
                <w:color w:val="000000"/>
                <w:sz w:val="24"/>
                <w:szCs w:val="24"/>
              </w:rPr>
              <w:t>/person</w:t>
            </w:r>
          </w:p>
        </w:tc>
      </w:tr>
      <w:tr w:rsidR="00745AF0" w:rsidRPr="009D7E3E" w:rsidTr="00745AF0">
        <w:trPr>
          <w:trHeight w:val="386"/>
        </w:trPr>
        <w:tc>
          <w:tcPr>
            <w:tcW w:w="580" w:type="dxa"/>
            <w:vMerge/>
            <w:tcBorders>
              <w:top w:val="single" w:sz="4" w:space="0" w:color="auto"/>
              <w:left w:val="single" w:sz="4" w:space="0" w:color="auto"/>
              <w:bottom w:val="single" w:sz="4" w:space="0" w:color="000000"/>
              <w:right w:val="single" w:sz="4" w:space="0" w:color="auto"/>
            </w:tcBorders>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p>
        </w:tc>
        <w:tc>
          <w:tcPr>
            <w:tcW w:w="1685" w:type="dxa"/>
            <w:vMerge/>
            <w:tcBorders>
              <w:top w:val="single" w:sz="4" w:space="0" w:color="auto"/>
              <w:left w:val="single" w:sz="4" w:space="0" w:color="auto"/>
              <w:bottom w:val="single" w:sz="4" w:space="0" w:color="000000"/>
              <w:right w:val="single" w:sz="4" w:space="0" w:color="auto"/>
            </w:tcBorders>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p>
        </w:tc>
        <w:tc>
          <w:tcPr>
            <w:tcW w:w="3870" w:type="dxa"/>
            <w:vMerge/>
            <w:tcBorders>
              <w:top w:val="single" w:sz="4" w:space="0" w:color="auto"/>
              <w:left w:val="single" w:sz="4" w:space="0" w:color="auto"/>
              <w:bottom w:val="single" w:sz="4" w:space="0" w:color="000000"/>
              <w:right w:val="single" w:sz="4" w:space="0" w:color="auto"/>
            </w:tcBorders>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7days</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24hrs</w:t>
            </w: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p>
        </w:tc>
      </w:tr>
      <w:tr w:rsidR="00745AF0" w:rsidRPr="009D7E3E" w:rsidTr="00745AF0">
        <w:trPr>
          <w:trHeight w:val="1070"/>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jc w:val="right"/>
              <w:rPr>
                <w:rFonts w:ascii="Times New Roman" w:eastAsia="Times New Roman" w:hAnsi="Times New Roman" w:cs="Times New Roman"/>
                <w:b/>
                <w:bCs/>
                <w:color w:val="000000"/>
                <w:sz w:val="24"/>
                <w:szCs w:val="24"/>
              </w:rPr>
            </w:pPr>
            <w:r w:rsidRPr="009D7E3E">
              <w:rPr>
                <w:rFonts w:ascii="Times New Roman" w:eastAsia="Times New Roman" w:hAnsi="Times New Roman" w:cs="Times New Roman"/>
                <w:b/>
                <w:bCs/>
                <w:color w:val="000000"/>
                <w:sz w:val="24"/>
                <w:szCs w:val="24"/>
              </w:rPr>
              <w:t>1</w:t>
            </w:r>
          </w:p>
        </w:tc>
        <w:tc>
          <w:tcPr>
            <w:tcW w:w="1685" w:type="dxa"/>
            <w:tcBorders>
              <w:top w:val="nil"/>
              <w:left w:val="nil"/>
              <w:bottom w:val="single" w:sz="4" w:space="0" w:color="auto"/>
              <w:right w:val="single" w:sz="4" w:space="0" w:color="auto"/>
            </w:tcBorders>
            <w:shd w:val="clear" w:color="auto" w:fill="auto"/>
            <w:vAlign w:val="center"/>
            <w:hideMark/>
          </w:tcPr>
          <w:p w:rsidR="005D336E" w:rsidRPr="009D7E3E" w:rsidRDefault="005D336E" w:rsidP="00FE1577">
            <w:pPr>
              <w:spacing w:after="0" w:line="240" w:lineRule="auto"/>
              <w:rPr>
                <w:rFonts w:ascii="Times New Roman" w:eastAsia="Times New Roman" w:hAnsi="Times New Roman" w:cs="Times New Roman"/>
                <w:b/>
                <w:bCs/>
                <w:color w:val="000000"/>
                <w:sz w:val="24"/>
                <w:szCs w:val="24"/>
              </w:rPr>
            </w:pPr>
            <w:r w:rsidRPr="009D7E3E">
              <w:rPr>
                <w:rFonts w:ascii="Times New Roman" w:eastAsia="Times New Roman" w:hAnsi="Times New Roman" w:cs="Times New Roman"/>
                <w:b/>
                <w:bCs/>
                <w:color w:val="000000"/>
                <w:sz w:val="24"/>
                <w:szCs w:val="24"/>
              </w:rPr>
              <w:t>Cereals and grain:</w:t>
            </w:r>
          </w:p>
        </w:tc>
        <w:tc>
          <w:tcPr>
            <w:tcW w:w="3870" w:type="dxa"/>
            <w:tcBorders>
              <w:top w:val="nil"/>
              <w:left w:val="nil"/>
              <w:bottom w:val="single" w:sz="4" w:space="0" w:color="auto"/>
              <w:right w:val="single" w:sz="4" w:space="0" w:color="auto"/>
            </w:tcBorders>
            <w:shd w:val="clear" w:color="auto" w:fill="auto"/>
            <w:vAlign w:val="center"/>
            <w:hideMark/>
          </w:tcPr>
          <w:p w:rsidR="005D336E" w:rsidRPr="009D7E3E" w:rsidRDefault="005D336E" w:rsidP="000E26BE">
            <w:pPr>
              <w:spacing w:after="0" w:line="240" w:lineRule="auto"/>
              <w:rPr>
                <w:rFonts w:ascii="Times New Roman" w:eastAsia="Times New Roman" w:hAnsi="Times New Roman" w:cs="Times New Roman"/>
                <w:color w:val="000000"/>
                <w:szCs w:val="24"/>
              </w:rPr>
            </w:pPr>
            <w:r w:rsidRPr="009D7E3E">
              <w:rPr>
                <w:rFonts w:ascii="Times New Roman" w:eastAsia="Times New Roman" w:hAnsi="Times New Roman" w:cs="Times New Roman"/>
                <w:color w:val="000000"/>
                <w:szCs w:val="24"/>
              </w:rPr>
              <w:t xml:space="preserve">Maize, wheat, </w:t>
            </w:r>
            <w:proofErr w:type="spellStart"/>
            <w:r w:rsidRPr="009D7E3E">
              <w:rPr>
                <w:rFonts w:ascii="Times New Roman" w:eastAsia="Times New Roman" w:hAnsi="Times New Roman" w:cs="Times New Roman"/>
                <w:color w:val="000000"/>
                <w:szCs w:val="24"/>
              </w:rPr>
              <w:t>teff</w:t>
            </w:r>
            <w:proofErr w:type="spellEnd"/>
            <w:r w:rsidRPr="009D7E3E">
              <w:rPr>
                <w:rFonts w:ascii="Times New Roman" w:eastAsia="Times New Roman" w:hAnsi="Times New Roman" w:cs="Times New Roman"/>
                <w:color w:val="000000"/>
                <w:szCs w:val="24"/>
              </w:rPr>
              <w:t xml:space="preserve">, barley, or any other grains or foods made from these (e.g. </w:t>
            </w:r>
            <w:proofErr w:type="spellStart"/>
            <w:r w:rsidRPr="009D7E3E">
              <w:rPr>
                <w:rFonts w:ascii="Times New Roman" w:eastAsia="Times New Roman" w:hAnsi="Times New Roman" w:cs="Times New Roman"/>
                <w:color w:val="000000"/>
                <w:szCs w:val="24"/>
              </w:rPr>
              <w:t>injera</w:t>
            </w:r>
            <w:proofErr w:type="spellEnd"/>
            <w:r w:rsidRPr="009D7E3E">
              <w:rPr>
                <w:rFonts w:ascii="Times New Roman" w:eastAsia="Times New Roman" w:hAnsi="Times New Roman" w:cs="Times New Roman"/>
                <w:color w:val="000000"/>
                <w:szCs w:val="24"/>
              </w:rPr>
              <w:t xml:space="preserve">, </w:t>
            </w:r>
            <w:proofErr w:type="spellStart"/>
            <w:r w:rsidRPr="009D7E3E">
              <w:rPr>
                <w:rFonts w:ascii="Times New Roman" w:eastAsia="Times New Roman" w:hAnsi="Times New Roman" w:cs="Times New Roman"/>
                <w:color w:val="000000"/>
                <w:szCs w:val="24"/>
              </w:rPr>
              <w:t>kita</w:t>
            </w:r>
            <w:proofErr w:type="spellEnd"/>
            <w:r w:rsidRPr="009D7E3E">
              <w:rPr>
                <w:rFonts w:ascii="Times New Roman" w:eastAsia="Times New Roman" w:hAnsi="Times New Roman" w:cs="Times New Roman"/>
                <w:color w:val="000000"/>
                <w:szCs w:val="24"/>
              </w:rPr>
              <w:t xml:space="preserve">, </w:t>
            </w:r>
            <w:proofErr w:type="spellStart"/>
            <w:r w:rsidRPr="009D7E3E">
              <w:rPr>
                <w:rFonts w:ascii="Times New Roman" w:eastAsia="Times New Roman" w:hAnsi="Times New Roman" w:cs="Times New Roman"/>
                <w:color w:val="000000"/>
                <w:szCs w:val="24"/>
              </w:rPr>
              <w:t>eshet</w:t>
            </w:r>
            <w:proofErr w:type="spellEnd"/>
            <w:r w:rsidRPr="009D7E3E">
              <w:rPr>
                <w:rFonts w:ascii="Times New Roman" w:eastAsia="Times New Roman" w:hAnsi="Times New Roman" w:cs="Times New Roman"/>
                <w:color w:val="000000"/>
                <w:szCs w:val="24"/>
              </w:rPr>
              <w:t xml:space="preserve"> (maize), bread, spaghetti porridge or other grain products)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single" w:sz="4" w:space="0" w:color="auto"/>
            </w:tcBorders>
            <w:shd w:val="clear" w:color="auto" w:fill="auto"/>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r>
      <w:tr w:rsidR="00745AF0" w:rsidRPr="009D7E3E" w:rsidTr="00745AF0">
        <w:trPr>
          <w:trHeight w:val="539"/>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jc w:val="right"/>
              <w:rPr>
                <w:rFonts w:ascii="Times New Roman" w:eastAsia="Times New Roman" w:hAnsi="Times New Roman" w:cs="Times New Roman"/>
                <w:b/>
                <w:bCs/>
                <w:color w:val="000000"/>
                <w:sz w:val="24"/>
                <w:szCs w:val="24"/>
              </w:rPr>
            </w:pPr>
            <w:r w:rsidRPr="009D7E3E">
              <w:rPr>
                <w:rFonts w:ascii="Times New Roman" w:eastAsia="Times New Roman" w:hAnsi="Times New Roman" w:cs="Times New Roman"/>
                <w:b/>
                <w:bCs/>
                <w:color w:val="000000"/>
                <w:sz w:val="24"/>
                <w:szCs w:val="24"/>
              </w:rPr>
              <w:t>2</w:t>
            </w:r>
          </w:p>
        </w:tc>
        <w:tc>
          <w:tcPr>
            <w:tcW w:w="1685" w:type="dxa"/>
            <w:tcBorders>
              <w:top w:val="nil"/>
              <w:left w:val="nil"/>
              <w:bottom w:val="single" w:sz="4" w:space="0" w:color="auto"/>
              <w:right w:val="single" w:sz="4" w:space="0" w:color="auto"/>
            </w:tcBorders>
            <w:shd w:val="clear" w:color="auto" w:fill="auto"/>
            <w:vAlign w:val="center"/>
            <w:hideMark/>
          </w:tcPr>
          <w:p w:rsidR="005D336E" w:rsidRPr="009D7E3E" w:rsidRDefault="005D336E" w:rsidP="00FE1577">
            <w:pPr>
              <w:spacing w:after="0" w:line="240" w:lineRule="auto"/>
              <w:rPr>
                <w:rFonts w:ascii="Times New Roman" w:eastAsia="Times New Roman" w:hAnsi="Times New Roman" w:cs="Times New Roman"/>
                <w:b/>
                <w:bCs/>
                <w:color w:val="000000"/>
                <w:sz w:val="24"/>
                <w:szCs w:val="24"/>
              </w:rPr>
            </w:pPr>
            <w:r w:rsidRPr="009D7E3E">
              <w:rPr>
                <w:rFonts w:ascii="Times New Roman" w:eastAsia="Times New Roman" w:hAnsi="Times New Roman" w:cs="Times New Roman"/>
                <w:b/>
                <w:bCs/>
                <w:color w:val="000000"/>
                <w:sz w:val="24"/>
                <w:szCs w:val="24"/>
              </w:rPr>
              <w:t>Roots and tubers:</w:t>
            </w:r>
          </w:p>
        </w:tc>
        <w:tc>
          <w:tcPr>
            <w:tcW w:w="3870" w:type="dxa"/>
            <w:tcBorders>
              <w:top w:val="nil"/>
              <w:left w:val="nil"/>
              <w:bottom w:val="single" w:sz="4" w:space="0" w:color="auto"/>
              <w:right w:val="single" w:sz="4" w:space="0" w:color="auto"/>
            </w:tcBorders>
            <w:shd w:val="clear" w:color="auto" w:fill="auto"/>
            <w:vAlign w:val="center"/>
            <w:hideMark/>
          </w:tcPr>
          <w:p w:rsidR="005D336E" w:rsidRPr="009D7E3E" w:rsidRDefault="005D336E" w:rsidP="00FE1577">
            <w:pPr>
              <w:spacing w:after="0" w:line="240" w:lineRule="auto"/>
              <w:rPr>
                <w:rFonts w:ascii="Times New Roman" w:eastAsia="Times New Roman" w:hAnsi="Times New Roman" w:cs="Times New Roman"/>
                <w:color w:val="000000"/>
                <w:szCs w:val="24"/>
              </w:rPr>
            </w:pPr>
            <w:r w:rsidRPr="009D7E3E">
              <w:rPr>
                <w:rFonts w:ascii="Times New Roman" w:eastAsia="Times New Roman" w:hAnsi="Times New Roman" w:cs="Times New Roman"/>
                <w:color w:val="000000"/>
                <w:szCs w:val="24"/>
              </w:rPr>
              <w:t xml:space="preserve">Potatoes, </w:t>
            </w:r>
            <w:proofErr w:type="spellStart"/>
            <w:r w:rsidRPr="009D7E3E">
              <w:rPr>
                <w:rFonts w:ascii="Times New Roman" w:eastAsia="Times New Roman" w:hAnsi="Times New Roman" w:cs="Times New Roman"/>
                <w:color w:val="000000"/>
                <w:szCs w:val="24"/>
              </w:rPr>
              <w:t>achote</w:t>
            </w:r>
            <w:proofErr w:type="spellEnd"/>
            <w:r w:rsidRPr="009D7E3E">
              <w:rPr>
                <w:rFonts w:ascii="Times New Roman" w:eastAsia="Times New Roman" w:hAnsi="Times New Roman" w:cs="Times New Roman"/>
                <w:color w:val="000000"/>
                <w:szCs w:val="24"/>
              </w:rPr>
              <w:t>, or other foods made from roots</w:t>
            </w:r>
            <w:r w:rsidR="009843C7">
              <w:rPr>
                <w:rFonts w:ascii="Times New Roman" w:eastAsia="Times New Roman" w:hAnsi="Times New Roman" w:cs="Times New Roman"/>
                <w:color w:val="000000"/>
                <w:szCs w:val="24"/>
              </w:rPr>
              <w:t>;</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single" w:sz="4" w:space="0" w:color="auto"/>
            </w:tcBorders>
            <w:shd w:val="clear" w:color="auto" w:fill="auto"/>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r>
      <w:tr w:rsidR="00745AF0" w:rsidRPr="009D7E3E" w:rsidTr="00745AF0">
        <w:trPr>
          <w:trHeight w:val="440"/>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jc w:val="right"/>
              <w:rPr>
                <w:rFonts w:ascii="Times New Roman" w:eastAsia="Times New Roman" w:hAnsi="Times New Roman" w:cs="Times New Roman"/>
                <w:b/>
                <w:bCs/>
                <w:color w:val="000000"/>
                <w:sz w:val="24"/>
                <w:szCs w:val="24"/>
              </w:rPr>
            </w:pPr>
            <w:r w:rsidRPr="009D7E3E">
              <w:rPr>
                <w:rFonts w:ascii="Times New Roman" w:eastAsia="Times New Roman" w:hAnsi="Times New Roman" w:cs="Times New Roman"/>
                <w:b/>
                <w:bCs/>
                <w:color w:val="000000"/>
                <w:sz w:val="24"/>
                <w:szCs w:val="24"/>
              </w:rPr>
              <w:t>3</w:t>
            </w:r>
          </w:p>
        </w:tc>
        <w:tc>
          <w:tcPr>
            <w:tcW w:w="1685" w:type="dxa"/>
            <w:tcBorders>
              <w:top w:val="nil"/>
              <w:left w:val="nil"/>
              <w:bottom w:val="single" w:sz="4" w:space="0" w:color="auto"/>
              <w:right w:val="single" w:sz="4" w:space="0" w:color="auto"/>
            </w:tcBorders>
            <w:shd w:val="clear" w:color="auto" w:fill="auto"/>
            <w:vAlign w:val="center"/>
            <w:hideMark/>
          </w:tcPr>
          <w:p w:rsidR="005D336E" w:rsidRPr="009D7E3E" w:rsidRDefault="005D336E" w:rsidP="00FE1577">
            <w:pPr>
              <w:spacing w:after="0" w:line="240" w:lineRule="auto"/>
              <w:rPr>
                <w:rFonts w:ascii="Times New Roman" w:eastAsia="Times New Roman" w:hAnsi="Times New Roman" w:cs="Times New Roman"/>
                <w:b/>
                <w:bCs/>
                <w:color w:val="000000"/>
                <w:sz w:val="24"/>
                <w:szCs w:val="24"/>
              </w:rPr>
            </w:pPr>
            <w:r w:rsidRPr="009D7E3E">
              <w:rPr>
                <w:rFonts w:ascii="Times New Roman" w:eastAsia="Times New Roman" w:hAnsi="Times New Roman" w:cs="Times New Roman"/>
                <w:b/>
                <w:bCs/>
                <w:color w:val="000000"/>
                <w:sz w:val="24"/>
                <w:szCs w:val="24"/>
              </w:rPr>
              <w:t>Legumes/Nuts:</w:t>
            </w:r>
          </w:p>
        </w:tc>
        <w:tc>
          <w:tcPr>
            <w:tcW w:w="3870" w:type="dxa"/>
            <w:tcBorders>
              <w:top w:val="nil"/>
              <w:left w:val="nil"/>
              <w:bottom w:val="single" w:sz="4" w:space="0" w:color="auto"/>
              <w:right w:val="single" w:sz="4" w:space="0" w:color="auto"/>
            </w:tcBorders>
            <w:shd w:val="clear" w:color="auto" w:fill="auto"/>
            <w:vAlign w:val="center"/>
            <w:hideMark/>
          </w:tcPr>
          <w:p w:rsidR="005D336E" w:rsidRPr="009D7E3E" w:rsidRDefault="000E26BE" w:rsidP="00FE1577">
            <w:pPr>
              <w:spacing w:after="0" w:line="24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B</w:t>
            </w:r>
            <w:r w:rsidR="005D336E" w:rsidRPr="009D7E3E">
              <w:rPr>
                <w:rFonts w:ascii="Times New Roman" w:eastAsia="Times New Roman" w:hAnsi="Times New Roman" w:cs="Times New Roman"/>
                <w:color w:val="000000"/>
                <w:szCs w:val="24"/>
              </w:rPr>
              <w:t>eans, cowpeas, lentils, soy, pigeon pea</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single" w:sz="4" w:space="0" w:color="auto"/>
            </w:tcBorders>
            <w:shd w:val="clear" w:color="auto" w:fill="auto"/>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r>
      <w:tr w:rsidR="00745AF0" w:rsidRPr="009D7E3E" w:rsidTr="00745AF0">
        <w:trPr>
          <w:trHeight w:val="800"/>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jc w:val="right"/>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4</w:t>
            </w:r>
          </w:p>
        </w:tc>
        <w:tc>
          <w:tcPr>
            <w:tcW w:w="1685"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Vegetables (green and others):</w:t>
            </w:r>
          </w:p>
        </w:tc>
        <w:tc>
          <w:tcPr>
            <w:tcW w:w="387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0E26BE">
            <w:pPr>
              <w:spacing w:after="0" w:line="240" w:lineRule="auto"/>
              <w:rPr>
                <w:rFonts w:ascii="Times New Roman" w:eastAsia="Times New Roman" w:hAnsi="Times New Roman" w:cs="Times New Roman"/>
                <w:color w:val="000000"/>
                <w:szCs w:val="24"/>
              </w:rPr>
            </w:pPr>
            <w:r w:rsidRPr="00B86595">
              <w:rPr>
                <w:rFonts w:ascii="Times New Roman" w:eastAsia="Times New Roman" w:hAnsi="Times New Roman" w:cs="Times New Roman"/>
                <w:color w:val="000000"/>
                <w:szCs w:val="24"/>
              </w:rPr>
              <w:t xml:space="preserve">Carrot, red pepper, pumpkin, sweet potatoes, broccoli, </w:t>
            </w:r>
            <w:r w:rsidR="000E26BE">
              <w:rPr>
                <w:rFonts w:ascii="Times New Roman" w:eastAsia="Times New Roman" w:hAnsi="Times New Roman" w:cs="Times New Roman"/>
                <w:color w:val="000000"/>
                <w:szCs w:val="24"/>
              </w:rPr>
              <w:t>,</w:t>
            </w:r>
            <w:r w:rsidRPr="00B86595">
              <w:rPr>
                <w:rFonts w:ascii="Times New Roman" w:eastAsia="Times New Roman" w:hAnsi="Times New Roman" w:cs="Times New Roman"/>
                <w:color w:val="000000"/>
                <w:szCs w:val="24"/>
              </w:rPr>
              <w:t xml:space="preserve">onion, tomatoes, cucumber, lettuce, cabbage, </w:t>
            </w:r>
            <w:proofErr w:type="spellStart"/>
            <w:r w:rsidRPr="00B86595">
              <w:rPr>
                <w:rFonts w:ascii="Times New Roman" w:eastAsia="Times New Roman" w:hAnsi="Times New Roman" w:cs="Times New Roman"/>
                <w:color w:val="000000"/>
                <w:szCs w:val="24"/>
              </w:rPr>
              <w:t>etc</w:t>
            </w:r>
            <w:proofErr w:type="spellEnd"/>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single" w:sz="4" w:space="0" w:color="auto"/>
            </w:tcBorders>
            <w:shd w:val="clear" w:color="auto" w:fill="auto"/>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r>
      <w:tr w:rsidR="00745AF0" w:rsidRPr="009D7E3E" w:rsidTr="00745AF0">
        <w:trPr>
          <w:trHeight w:val="422"/>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jc w:val="right"/>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5</w:t>
            </w:r>
          </w:p>
        </w:tc>
        <w:tc>
          <w:tcPr>
            <w:tcW w:w="1685"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Fruits:</w:t>
            </w:r>
          </w:p>
        </w:tc>
        <w:tc>
          <w:tcPr>
            <w:tcW w:w="387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color w:val="000000"/>
                <w:szCs w:val="24"/>
              </w:rPr>
            </w:pPr>
            <w:r w:rsidRPr="00B86595">
              <w:rPr>
                <w:rFonts w:ascii="Times New Roman" w:eastAsia="Times New Roman" w:hAnsi="Times New Roman" w:cs="Times New Roman"/>
                <w:color w:val="000000"/>
                <w:szCs w:val="24"/>
              </w:rPr>
              <w:t xml:space="preserve">Mango, papaya, banana, apple, lemon,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single" w:sz="4" w:space="0" w:color="auto"/>
            </w:tcBorders>
            <w:shd w:val="clear" w:color="auto" w:fill="auto"/>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r>
      <w:tr w:rsidR="00745AF0" w:rsidRPr="009D7E3E" w:rsidTr="00745AF0">
        <w:trPr>
          <w:trHeight w:val="440"/>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jc w:val="right"/>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lastRenderedPageBreak/>
              <w:t>6</w:t>
            </w:r>
          </w:p>
        </w:tc>
        <w:tc>
          <w:tcPr>
            <w:tcW w:w="1685"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Flesh meats</w:t>
            </w:r>
          </w:p>
        </w:tc>
        <w:tc>
          <w:tcPr>
            <w:tcW w:w="387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color w:val="000000"/>
                <w:szCs w:val="24"/>
              </w:rPr>
            </w:pPr>
            <w:r w:rsidRPr="00B86595">
              <w:rPr>
                <w:rFonts w:ascii="Times New Roman" w:eastAsia="Times New Roman" w:hAnsi="Times New Roman" w:cs="Times New Roman"/>
                <w:color w:val="000000"/>
                <w:szCs w:val="24"/>
              </w:rPr>
              <w:t xml:space="preserve">Beef, lamb, goat,  chicken, other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single" w:sz="4" w:space="0" w:color="auto"/>
            </w:tcBorders>
            <w:shd w:val="clear" w:color="auto" w:fill="auto"/>
            <w:vAlign w:val="center"/>
            <w:hideMark/>
          </w:tcPr>
          <w:p w:rsidR="005D336E" w:rsidRPr="009D7E3E" w:rsidRDefault="005D336E" w:rsidP="00FE1577">
            <w:pPr>
              <w:spacing w:after="0" w:line="240" w:lineRule="auto"/>
              <w:rPr>
                <w:rFonts w:ascii="Times New Roman" w:eastAsia="Times New Roman" w:hAnsi="Times New Roman" w:cs="Times New Roman"/>
                <w:color w:val="000000"/>
                <w:sz w:val="24"/>
                <w:szCs w:val="24"/>
              </w:rPr>
            </w:pPr>
            <w:r w:rsidRPr="009D7E3E">
              <w:rPr>
                <w:rFonts w:ascii="Times New Roman" w:eastAsia="Times New Roman" w:hAnsi="Times New Roman" w:cs="Times New Roman"/>
                <w:color w:val="000000"/>
                <w:sz w:val="24"/>
                <w:szCs w:val="24"/>
              </w:rPr>
              <w:t> </w:t>
            </w:r>
          </w:p>
        </w:tc>
      </w:tr>
      <w:tr w:rsidR="00745AF0" w:rsidRPr="009D7E3E" w:rsidTr="00745AF0">
        <w:trPr>
          <w:trHeight w:val="368"/>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jc w:val="right"/>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7</w:t>
            </w:r>
          </w:p>
        </w:tc>
        <w:tc>
          <w:tcPr>
            <w:tcW w:w="1685"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Eggs</w:t>
            </w:r>
          </w:p>
        </w:tc>
        <w:tc>
          <w:tcPr>
            <w:tcW w:w="387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color w:val="000000"/>
                <w:szCs w:val="24"/>
              </w:rPr>
            </w:pPr>
            <w:r w:rsidRPr="00B86595">
              <w:rPr>
                <w:rFonts w:ascii="Times New Roman" w:eastAsia="Times New Roman" w:hAnsi="Times New Roman" w:cs="Times New Roman"/>
                <w:color w:val="000000"/>
                <w:szCs w:val="24"/>
              </w:rPr>
              <w:t>Eggs from chicken or any other egg</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r>
      <w:tr w:rsidR="00745AF0" w:rsidRPr="009D7E3E" w:rsidTr="00745AF0">
        <w:trPr>
          <w:trHeight w:val="435"/>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jc w:val="right"/>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8</w:t>
            </w:r>
          </w:p>
        </w:tc>
        <w:tc>
          <w:tcPr>
            <w:tcW w:w="1685"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Fish</w:t>
            </w:r>
          </w:p>
        </w:tc>
        <w:tc>
          <w:tcPr>
            <w:tcW w:w="387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color w:val="000000"/>
                <w:szCs w:val="24"/>
              </w:rPr>
            </w:pPr>
            <w:r w:rsidRPr="00B86595">
              <w:rPr>
                <w:rFonts w:ascii="Times New Roman" w:eastAsia="Times New Roman" w:hAnsi="Times New Roman" w:cs="Times New Roman"/>
                <w:color w:val="000000"/>
                <w:szCs w:val="24"/>
              </w:rPr>
              <w:t>Fresh or dried fish</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r>
      <w:tr w:rsidR="00745AF0" w:rsidRPr="009D7E3E" w:rsidTr="00745AF0">
        <w:trPr>
          <w:trHeight w:val="638"/>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jc w:val="right"/>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9</w:t>
            </w:r>
          </w:p>
        </w:tc>
        <w:tc>
          <w:tcPr>
            <w:tcW w:w="1685"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Milk and other dairy products</w:t>
            </w:r>
          </w:p>
        </w:tc>
        <w:tc>
          <w:tcPr>
            <w:tcW w:w="387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color w:val="000000"/>
                <w:szCs w:val="24"/>
              </w:rPr>
            </w:pPr>
            <w:r w:rsidRPr="00B86595">
              <w:rPr>
                <w:rFonts w:ascii="Times New Roman" w:eastAsia="Times New Roman" w:hAnsi="Times New Roman" w:cs="Times New Roman"/>
                <w:color w:val="000000"/>
                <w:szCs w:val="24"/>
              </w:rPr>
              <w:t>Fresh milk / sour, yogurt, cheese, butter or small amounts of milk for tea / coffee)</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r>
      <w:tr w:rsidR="00745AF0" w:rsidRPr="009D7E3E" w:rsidTr="00745AF0">
        <w:trPr>
          <w:trHeight w:val="584"/>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jc w:val="right"/>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10</w:t>
            </w:r>
          </w:p>
        </w:tc>
        <w:tc>
          <w:tcPr>
            <w:tcW w:w="1685"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Oil / fat / butter:</w:t>
            </w:r>
          </w:p>
        </w:tc>
        <w:tc>
          <w:tcPr>
            <w:tcW w:w="387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color w:val="000000"/>
                <w:szCs w:val="24"/>
              </w:rPr>
            </w:pPr>
            <w:r w:rsidRPr="00B86595">
              <w:rPr>
                <w:rFonts w:ascii="Times New Roman" w:eastAsia="Times New Roman" w:hAnsi="Times New Roman" w:cs="Times New Roman"/>
                <w:color w:val="000000"/>
                <w:szCs w:val="24"/>
              </w:rPr>
              <w:t>Edible oil, fats or butter added to food or used for cooking</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r>
      <w:tr w:rsidR="00745AF0" w:rsidRPr="009D7E3E" w:rsidTr="00745AF0">
        <w:trPr>
          <w:trHeight w:val="575"/>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jc w:val="right"/>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11</w:t>
            </w:r>
          </w:p>
        </w:tc>
        <w:tc>
          <w:tcPr>
            <w:tcW w:w="1685"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b/>
                <w:bCs/>
                <w:color w:val="000000"/>
                <w:sz w:val="24"/>
                <w:szCs w:val="24"/>
              </w:rPr>
            </w:pPr>
            <w:r w:rsidRPr="00B86595">
              <w:rPr>
                <w:rFonts w:ascii="Times New Roman" w:eastAsia="Times New Roman" w:hAnsi="Times New Roman" w:cs="Times New Roman"/>
                <w:b/>
                <w:bCs/>
                <w:color w:val="000000"/>
                <w:sz w:val="24"/>
                <w:szCs w:val="24"/>
              </w:rPr>
              <w:t>Sugar, or sweet</w:t>
            </w:r>
          </w:p>
        </w:tc>
        <w:tc>
          <w:tcPr>
            <w:tcW w:w="3870" w:type="dxa"/>
            <w:tcBorders>
              <w:top w:val="nil"/>
              <w:left w:val="nil"/>
              <w:bottom w:val="single" w:sz="4" w:space="0" w:color="auto"/>
              <w:right w:val="single" w:sz="4" w:space="0" w:color="auto"/>
            </w:tcBorders>
            <w:shd w:val="clear" w:color="auto" w:fill="auto"/>
            <w:vAlign w:val="center"/>
            <w:hideMark/>
          </w:tcPr>
          <w:p w:rsidR="005D336E" w:rsidRPr="00B86595" w:rsidRDefault="000E26BE" w:rsidP="00FE1577">
            <w:pPr>
              <w:spacing w:after="0" w:line="24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Sugar, honey, </w:t>
            </w:r>
            <w:r w:rsidR="005D336E" w:rsidRPr="00B86595">
              <w:rPr>
                <w:rFonts w:ascii="Times New Roman" w:eastAsia="Times New Roman" w:hAnsi="Times New Roman" w:cs="Times New Roman"/>
                <w:color w:val="000000"/>
                <w:szCs w:val="24"/>
              </w:rPr>
              <w:t>pastries, cakes and other sweet (sugary drinks)</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single" w:sz="4" w:space="0" w:color="auto"/>
            </w:tcBorders>
            <w:shd w:val="clear" w:color="auto" w:fill="auto"/>
            <w:vAlign w:val="center"/>
            <w:hideMark/>
          </w:tcPr>
          <w:p w:rsidR="005D336E" w:rsidRPr="00B86595" w:rsidRDefault="005D336E" w:rsidP="00FE1577">
            <w:pPr>
              <w:spacing w:after="0" w:line="240" w:lineRule="auto"/>
              <w:rPr>
                <w:rFonts w:ascii="Times New Roman" w:eastAsia="Times New Roman" w:hAnsi="Times New Roman" w:cs="Times New Roman"/>
                <w:color w:val="000000"/>
                <w:sz w:val="24"/>
                <w:szCs w:val="24"/>
              </w:rPr>
            </w:pPr>
            <w:r w:rsidRPr="00B86595">
              <w:rPr>
                <w:rFonts w:ascii="Times New Roman" w:eastAsia="Times New Roman" w:hAnsi="Times New Roman" w:cs="Times New Roman"/>
                <w:color w:val="000000"/>
                <w:sz w:val="24"/>
                <w:szCs w:val="24"/>
              </w:rPr>
              <w:t> </w:t>
            </w:r>
          </w:p>
        </w:tc>
      </w:tr>
    </w:tbl>
    <w:p w:rsidR="00873D70" w:rsidRDefault="00873D70" w:rsidP="00873D70">
      <w:pPr>
        <w:jc w:val="both"/>
        <w:rPr>
          <w:rFonts w:ascii="Times New Roman" w:hAnsi="Times New Roman" w:cs="Times New Roman"/>
          <w:b/>
          <w:sz w:val="24"/>
        </w:rPr>
      </w:pPr>
    </w:p>
    <w:p w:rsidR="00873D70" w:rsidRPr="00E51B91" w:rsidRDefault="00873D70" w:rsidP="00873D70">
      <w:pPr>
        <w:jc w:val="both"/>
        <w:rPr>
          <w:rFonts w:ascii="Times New Roman" w:hAnsi="Times New Roman" w:cs="Times New Roman"/>
          <w:b/>
          <w:sz w:val="24"/>
        </w:rPr>
      </w:pPr>
      <w:r w:rsidRPr="00E51B91">
        <w:rPr>
          <w:rFonts w:ascii="Times New Roman" w:hAnsi="Times New Roman" w:cs="Times New Roman"/>
          <w:b/>
          <w:sz w:val="24"/>
        </w:rPr>
        <w:t>Checklist for interview with key informants Agriculture and rural development office</w:t>
      </w:r>
    </w:p>
    <w:p w:rsidR="00873D70" w:rsidRPr="00E10238" w:rsidRDefault="00873D70" w:rsidP="00873D70">
      <w:pPr>
        <w:pStyle w:val="ListParagraph"/>
        <w:numPr>
          <w:ilvl w:val="1"/>
          <w:numId w:val="5"/>
        </w:numPr>
        <w:ind w:left="990"/>
        <w:jc w:val="both"/>
        <w:rPr>
          <w:rFonts w:ascii="Times New Roman" w:hAnsi="Times New Roman" w:cs="Times New Roman"/>
          <w:sz w:val="24"/>
        </w:rPr>
      </w:pPr>
      <w:r w:rsidRPr="00E10238">
        <w:rPr>
          <w:rFonts w:ascii="Times New Roman" w:hAnsi="Times New Roman" w:cs="Times New Roman"/>
          <w:sz w:val="24"/>
        </w:rPr>
        <w:t>Is Agricultural production decline or increase in the district?</w:t>
      </w:r>
    </w:p>
    <w:p w:rsidR="00873D70" w:rsidRDefault="00873D70" w:rsidP="00873D70">
      <w:pPr>
        <w:pStyle w:val="ListParagraph"/>
        <w:numPr>
          <w:ilvl w:val="1"/>
          <w:numId w:val="5"/>
        </w:numPr>
        <w:ind w:left="990"/>
        <w:jc w:val="both"/>
        <w:rPr>
          <w:rFonts w:ascii="Times New Roman" w:hAnsi="Times New Roman" w:cs="Times New Roman"/>
          <w:sz w:val="24"/>
        </w:rPr>
      </w:pPr>
      <w:r>
        <w:rPr>
          <w:rFonts w:ascii="Times New Roman" w:hAnsi="Times New Roman" w:cs="Times New Roman"/>
          <w:sz w:val="24"/>
        </w:rPr>
        <w:t xml:space="preserve">What type of </w:t>
      </w:r>
      <w:r w:rsidRPr="00C720E4">
        <w:rPr>
          <w:rFonts w:ascii="Times New Roman" w:hAnsi="Times New Roman" w:cs="Times New Roman"/>
          <w:sz w:val="24"/>
        </w:rPr>
        <w:t>Livelihoods pursed by rural farming communities in the district and its dynamics over time</w:t>
      </w:r>
      <w:r>
        <w:rPr>
          <w:rFonts w:ascii="Times New Roman" w:hAnsi="Times New Roman" w:cs="Times New Roman"/>
          <w:sz w:val="24"/>
        </w:rPr>
        <w:t>?</w:t>
      </w:r>
    </w:p>
    <w:p w:rsidR="00873D70" w:rsidRPr="00CD6C01" w:rsidRDefault="00873D70" w:rsidP="00873D70">
      <w:pPr>
        <w:pStyle w:val="ListParagraph"/>
        <w:numPr>
          <w:ilvl w:val="1"/>
          <w:numId w:val="5"/>
        </w:numPr>
        <w:ind w:left="990"/>
        <w:jc w:val="both"/>
        <w:rPr>
          <w:rFonts w:ascii="Times New Roman" w:hAnsi="Times New Roman" w:cs="Times New Roman"/>
          <w:sz w:val="24"/>
        </w:rPr>
      </w:pPr>
      <w:r>
        <w:rPr>
          <w:rFonts w:ascii="Times New Roman" w:hAnsi="Times New Roman" w:cs="Times New Roman"/>
          <w:sz w:val="24"/>
        </w:rPr>
        <w:t>Is there any m</w:t>
      </w:r>
      <w:r w:rsidRPr="00C720E4">
        <w:rPr>
          <w:rFonts w:ascii="Times New Roman" w:hAnsi="Times New Roman" w:cs="Times New Roman"/>
          <w:sz w:val="24"/>
        </w:rPr>
        <w:t>ajor changes noticed in rainfall, tem</w:t>
      </w:r>
      <w:r>
        <w:rPr>
          <w:rFonts w:ascii="Times New Roman" w:hAnsi="Times New Roman" w:cs="Times New Roman"/>
          <w:sz w:val="24"/>
        </w:rPr>
        <w:t>perature animal and crop?</w:t>
      </w:r>
    </w:p>
    <w:p w:rsidR="00873D70" w:rsidRDefault="00873D70" w:rsidP="00873D70">
      <w:pPr>
        <w:pStyle w:val="ListParagraph"/>
        <w:numPr>
          <w:ilvl w:val="1"/>
          <w:numId w:val="5"/>
        </w:numPr>
        <w:ind w:left="990"/>
        <w:jc w:val="both"/>
        <w:rPr>
          <w:rFonts w:ascii="Times New Roman" w:hAnsi="Times New Roman" w:cs="Times New Roman"/>
          <w:sz w:val="24"/>
        </w:rPr>
      </w:pPr>
      <w:r>
        <w:rPr>
          <w:rFonts w:ascii="Times New Roman" w:hAnsi="Times New Roman" w:cs="Times New Roman"/>
          <w:sz w:val="24"/>
        </w:rPr>
        <w:t>How do you understand f</w:t>
      </w:r>
      <w:r w:rsidRPr="00C720E4">
        <w:rPr>
          <w:rFonts w:ascii="Times New Roman" w:hAnsi="Times New Roman" w:cs="Times New Roman"/>
          <w:sz w:val="24"/>
        </w:rPr>
        <w:t>ood security status of households in the district</w:t>
      </w:r>
      <w:r>
        <w:rPr>
          <w:rFonts w:ascii="Times New Roman" w:hAnsi="Times New Roman" w:cs="Times New Roman"/>
          <w:sz w:val="24"/>
        </w:rPr>
        <w:t>? Are they secured or unsecured?</w:t>
      </w:r>
    </w:p>
    <w:p w:rsidR="00873D70" w:rsidRPr="00745AF0" w:rsidRDefault="00873D70" w:rsidP="00745AF0">
      <w:pPr>
        <w:pStyle w:val="ListParagraph"/>
        <w:numPr>
          <w:ilvl w:val="1"/>
          <w:numId w:val="5"/>
        </w:numPr>
        <w:ind w:left="990"/>
        <w:jc w:val="both"/>
        <w:rPr>
          <w:rFonts w:ascii="Times New Roman" w:hAnsi="Times New Roman" w:cs="Times New Roman"/>
          <w:sz w:val="24"/>
        </w:rPr>
      </w:pPr>
      <w:r>
        <w:rPr>
          <w:rFonts w:ascii="Times New Roman" w:hAnsi="Times New Roman" w:cs="Times New Roman"/>
          <w:sz w:val="24"/>
        </w:rPr>
        <w:t xml:space="preserve">What </w:t>
      </w:r>
      <w:r w:rsidRPr="00C720E4">
        <w:rPr>
          <w:rFonts w:ascii="Times New Roman" w:hAnsi="Times New Roman" w:cs="Times New Roman"/>
          <w:sz w:val="24"/>
        </w:rPr>
        <w:t>Type of food insecurity do people of this area commonly experience</w:t>
      </w:r>
      <w:r>
        <w:rPr>
          <w:rFonts w:ascii="Times New Roman" w:hAnsi="Times New Roman" w:cs="Times New Roman"/>
          <w:sz w:val="24"/>
        </w:rPr>
        <w:t xml:space="preserve">? </w:t>
      </w:r>
      <w:r w:rsidRPr="00C720E4">
        <w:rPr>
          <w:rFonts w:ascii="Times New Roman" w:hAnsi="Times New Roman" w:cs="Times New Roman"/>
          <w:sz w:val="24"/>
        </w:rPr>
        <w:t>Chronic or transitory</w:t>
      </w:r>
      <w:r w:rsidR="00745AF0">
        <w:rPr>
          <w:rFonts w:ascii="Times New Roman" w:hAnsi="Times New Roman" w:cs="Times New Roman"/>
          <w:sz w:val="24"/>
        </w:rPr>
        <w:t>?</w:t>
      </w:r>
    </w:p>
    <w:p w:rsidR="00873D70" w:rsidRDefault="00873D70" w:rsidP="00873D70">
      <w:pPr>
        <w:pStyle w:val="ListParagraph"/>
        <w:numPr>
          <w:ilvl w:val="1"/>
          <w:numId w:val="5"/>
        </w:numPr>
        <w:ind w:left="990"/>
        <w:jc w:val="both"/>
        <w:rPr>
          <w:rFonts w:ascii="Times New Roman" w:hAnsi="Times New Roman" w:cs="Times New Roman"/>
          <w:sz w:val="24"/>
        </w:rPr>
      </w:pPr>
      <w:r>
        <w:rPr>
          <w:rFonts w:ascii="Times New Roman" w:hAnsi="Times New Roman" w:cs="Times New Roman"/>
          <w:sz w:val="24"/>
        </w:rPr>
        <w:t>Is female headed house</w:t>
      </w:r>
      <w:r w:rsidRPr="00C720E4">
        <w:rPr>
          <w:rFonts w:ascii="Times New Roman" w:hAnsi="Times New Roman" w:cs="Times New Roman"/>
          <w:sz w:val="24"/>
        </w:rPr>
        <w:t xml:space="preserve"> households have access to credit</w:t>
      </w:r>
      <w:r>
        <w:rPr>
          <w:rFonts w:ascii="Times New Roman" w:hAnsi="Times New Roman" w:cs="Times New Roman"/>
          <w:sz w:val="24"/>
        </w:rPr>
        <w:t xml:space="preserve"> as of male headship?</w:t>
      </w:r>
    </w:p>
    <w:p w:rsidR="00873D70" w:rsidRPr="006018D2" w:rsidRDefault="00873D70" w:rsidP="00873D70">
      <w:pPr>
        <w:pStyle w:val="ListParagraph"/>
        <w:numPr>
          <w:ilvl w:val="1"/>
          <w:numId w:val="5"/>
        </w:numPr>
        <w:ind w:left="990"/>
        <w:jc w:val="both"/>
        <w:rPr>
          <w:rFonts w:ascii="Times New Roman" w:hAnsi="Times New Roman" w:cs="Times New Roman"/>
          <w:sz w:val="24"/>
        </w:rPr>
      </w:pPr>
      <w:r w:rsidRPr="006018D2">
        <w:rPr>
          <w:rFonts w:ascii="Times New Roman" w:hAnsi="Times New Roman" w:cs="Times New Roman"/>
          <w:sz w:val="24"/>
        </w:rPr>
        <w:t>Is Female headed households’ access to and control of productive resources (land, water)?</w:t>
      </w:r>
    </w:p>
    <w:p w:rsidR="00873D70" w:rsidRDefault="00873D70" w:rsidP="00873D70">
      <w:pPr>
        <w:pStyle w:val="ListParagraph"/>
        <w:numPr>
          <w:ilvl w:val="1"/>
          <w:numId w:val="5"/>
        </w:numPr>
        <w:ind w:left="990"/>
        <w:jc w:val="both"/>
        <w:rPr>
          <w:rFonts w:ascii="Times New Roman" w:hAnsi="Times New Roman" w:cs="Times New Roman"/>
          <w:sz w:val="24"/>
        </w:rPr>
      </w:pPr>
      <w:r>
        <w:rPr>
          <w:rFonts w:ascii="Times New Roman" w:hAnsi="Times New Roman" w:cs="Times New Roman"/>
          <w:sz w:val="24"/>
        </w:rPr>
        <w:t xml:space="preserve">How people perceived </w:t>
      </w:r>
      <w:r w:rsidRPr="00C720E4">
        <w:rPr>
          <w:rFonts w:ascii="Times New Roman" w:hAnsi="Times New Roman" w:cs="Times New Roman"/>
          <w:sz w:val="24"/>
        </w:rPr>
        <w:t>towards female-headed households (mobility, practicing farming activities) and its affection their food security and livelihood</w:t>
      </w:r>
      <w:r>
        <w:rPr>
          <w:rFonts w:ascii="Times New Roman" w:hAnsi="Times New Roman" w:cs="Times New Roman"/>
          <w:sz w:val="24"/>
        </w:rPr>
        <w:t>?</w:t>
      </w:r>
    </w:p>
    <w:p w:rsidR="00873D70" w:rsidRDefault="00873D70" w:rsidP="00873D70">
      <w:pPr>
        <w:pStyle w:val="ListParagraph"/>
        <w:numPr>
          <w:ilvl w:val="1"/>
          <w:numId w:val="5"/>
        </w:numPr>
        <w:ind w:left="990"/>
        <w:jc w:val="both"/>
        <w:rPr>
          <w:rFonts w:ascii="Times New Roman" w:hAnsi="Times New Roman" w:cs="Times New Roman"/>
          <w:sz w:val="24"/>
        </w:rPr>
      </w:pPr>
      <w:r>
        <w:rPr>
          <w:rFonts w:ascii="Times New Roman" w:hAnsi="Times New Roman" w:cs="Times New Roman"/>
          <w:sz w:val="24"/>
        </w:rPr>
        <w:t xml:space="preserve">Are there any </w:t>
      </w:r>
      <w:r w:rsidRPr="00C720E4">
        <w:rPr>
          <w:rFonts w:ascii="Times New Roman" w:hAnsi="Times New Roman" w:cs="Times New Roman"/>
          <w:sz w:val="24"/>
        </w:rPr>
        <w:t>shocks that affect crop and animal productivity and human health</w:t>
      </w:r>
      <w:r>
        <w:rPr>
          <w:rFonts w:ascii="Times New Roman" w:hAnsi="Times New Roman" w:cs="Times New Roman"/>
          <w:sz w:val="24"/>
        </w:rPr>
        <w:t>?</w:t>
      </w:r>
    </w:p>
    <w:p w:rsidR="00873D70" w:rsidRDefault="00873D70" w:rsidP="00873D70">
      <w:pPr>
        <w:pStyle w:val="ListParagraph"/>
        <w:numPr>
          <w:ilvl w:val="1"/>
          <w:numId w:val="5"/>
        </w:numPr>
        <w:ind w:left="990"/>
        <w:jc w:val="both"/>
        <w:rPr>
          <w:rFonts w:ascii="Times New Roman" w:hAnsi="Times New Roman" w:cs="Times New Roman"/>
          <w:sz w:val="24"/>
        </w:rPr>
      </w:pPr>
      <w:r>
        <w:rPr>
          <w:rFonts w:ascii="Times New Roman" w:hAnsi="Times New Roman" w:cs="Times New Roman"/>
          <w:sz w:val="24"/>
        </w:rPr>
        <w:t>Which g</w:t>
      </w:r>
      <w:r w:rsidRPr="00C720E4">
        <w:rPr>
          <w:rFonts w:ascii="Times New Roman" w:hAnsi="Times New Roman" w:cs="Times New Roman"/>
          <w:sz w:val="24"/>
        </w:rPr>
        <w:t>roup of people is more vulnerable to these shocks</w:t>
      </w:r>
      <w:r>
        <w:rPr>
          <w:rFonts w:ascii="Times New Roman" w:hAnsi="Times New Roman" w:cs="Times New Roman"/>
          <w:sz w:val="24"/>
        </w:rPr>
        <w:t>?</w:t>
      </w:r>
    </w:p>
    <w:p w:rsidR="00873D70" w:rsidRDefault="00873D70" w:rsidP="00873D70">
      <w:pPr>
        <w:pStyle w:val="ListParagraph"/>
        <w:numPr>
          <w:ilvl w:val="1"/>
          <w:numId w:val="5"/>
        </w:numPr>
        <w:ind w:left="990"/>
        <w:jc w:val="both"/>
        <w:rPr>
          <w:rFonts w:ascii="Times New Roman" w:hAnsi="Times New Roman" w:cs="Times New Roman"/>
          <w:sz w:val="24"/>
        </w:rPr>
      </w:pPr>
      <w:r w:rsidRPr="007629BB">
        <w:rPr>
          <w:rFonts w:ascii="Times New Roman" w:hAnsi="Times New Roman" w:cs="Times New Roman"/>
          <w:sz w:val="24"/>
        </w:rPr>
        <w:t>How do you evaluate Agricultural productivity of the area over years? Increasing or decreasing?</w:t>
      </w:r>
    </w:p>
    <w:p w:rsidR="00873D70" w:rsidRDefault="00873D70" w:rsidP="00873D70">
      <w:pPr>
        <w:pStyle w:val="ListParagraph"/>
        <w:numPr>
          <w:ilvl w:val="1"/>
          <w:numId w:val="5"/>
        </w:numPr>
        <w:ind w:left="990"/>
        <w:jc w:val="both"/>
        <w:rPr>
          <w:rFonts w:ascii="Times New Roman" w:hAnsi="Times New Roman" w:cs="Times New Roman"/>
          <w:sz w:val="24"/>
        </w:rPr>
      </w:pPr>
      <w:r w:rsidRPr="007629BB">
        <w:rPr>
          <w:rFonts w:ascii="Times New Roman" w:hAnsi="Times New Roman" w:cs="Times New Roman"/>
          <w:sz w:val="24"/>
        </w:rPr>
        <w:t>Is land tenure system/administration, size and quality/fertility affect food security?</w:t>
      </w:r>
    </w:p>
    <w:p w:rsidR="00873D70" w:rsidRDefault="00873D70" w:rsidP="00873D70">
      <w:pPr>
        <w:pStyle w:val="ListParagraph"/>
        <w:numPr>
          <w:ilvl w:val="1"/>
          <w:numId w:val="5"/>
        </w:numPr>
        <w:ind w:left="990"/>
        <w:jc w:val="both"/>
        <w:rPr>
          <w:rFonts w:ascii="Times New Roman" w:hAnsi="Times New Roman" w:cs="Times New Roman"/>
          <w:sz w:val="24"/>
        </w:rPr>
      </w:pPr>
      <w:r w:rsidRPr="007629BB">
        <w:rPr>
          <w:rFonts w:ascii="Times New Roman" w:hAnsi="Times New Roman" w:cs="Times New Roman"/>
          <w:sz w:val="24"/>
        </w:rPr>
        <w:t>What are the major livelihoods of people of the area over time?</w:t>
      </w:r>
    </w:p>
    <w:p w:rsidR="00873D70" w:rsidRDefault="00873D70" w:rsidP="00873D70">
      <w:pPr>
        <w:pStyle w:val="ListParagraph"/>
        <w:numPr>
          <w:ilvl w:val="1"/>
          <w:numId w:val="5"/>
        </w:numPr>
        <w:ind w:left="990"/>
        <w:jc w:val="both"/>
        <w:rPr>
          <w:rFonts w:ascii="Times New Roman" w:hAnsi="Times New Roman" w:cs="Times New Roman"/>
          <w:sz w:val="24"/>
        </w:rPr>
      </w:pPr>
      <w:r w:rsidRPr="007629BB">
        <w:rPr>
          <w:rFonts w:ascii="Times New Roman" w:hAnsi="Times New Roman" w:cs="Times New Roman"/>
          <w:sz w:val="24"/>
        </w:rPr>
        <w:t>Is the community secured food self-sufficiency throughout the year?</w:t>
      </w:r>
    </w:p>
    <w:p w:rsidR="00873D70" w:rsidRDefault="00873D70" w:rsidP="00873D70">
      <w:pPr>
        <w:pStyle w:val="ListParagraph"/>
        <w:numPr>
          <w:ilvl w:val="1"/>
          <w:numId w:val="5"/>
        </w:numPr>
        <w:ind w:left="990"/>
        <w:jc w:val="both"/>
        <w:rPr>
          <w:rFonts w:ascii="Times New Roman" w:hAnsi="Times New Roman" w:cs="Times New Roman"/>
          <w:sz w:val="24"/>
        </w:rPr>
      </w:pPr>
      <w:r w:rsidRPr="007629BB">
        <w:rPr>
          <w:rFonts w:ascii="Times New Roman" w:hAnsi="Times New Roman" w:cs="Times New Roman"/>
          <w:sz w:val="24"/>
        </w:rPr>
        <w:t>Which groups of society face food insecure in the area? and why?</w:t>
      </w:r>
    </w:p>
    <w:p w:rsidR="00873D70" w:rsidRDefault="00873D70" w:rsidP="00873D70">
      <w:pPr>
        <w:pStyle w:val="ListParagraph"/>
        <w:numPr>
          <w:ilvl w:val="1"/>
          <w:numId w:val="5"/>
        </w:numPr>
        <w:ind w:left="990"/>
        <w:jc w:val="both"/>
        <w:rPr>
          <w:rFonts w:ascii="Times New Roman" w:hAnsi="Times New Roman" w:cs="Times New Roman"/>
          <w:sz w:val="24"/>
        </w:rPr>
      </w:pPr>
      <w:r w:rsidRPr="007629BB">
        <w:rPr>
          <w:rFonts w:ascii="Times New Roman" w:hAnsi="Times New Roman" w:cs="Times New Roman"/>
          <w:sz w:val="24"/>
        </w:rPr>
        <w:t>Which type of food insecurity do people of this area commonly experience? Chronic or transitory?</w:t>
      </w:r>
    </w:p>
    <w:p w:rsidR="00873D70" w:rsidRDefault="00873D70" w:rsidP="00873D70">
      <w:pPr>
        <w:pStyle w:val="ListParagraph"/>
        <w:numPr>
          <w:ilvl w:val="1"/>
          <w:numId w:val="5"/>
        </w:numPr>
        <w:ind w:left="990"/>
        <w:jc w:val="both"/>
        <w:rPr>
          <w:rFonts w:ascii="Times New Roman" w:hAnsi="Times New Roman" w:cs="Times New Roman"/>
          <w:sz w:val="24"/>
        </w:rPr>
      </w:pPr>
      <w:r w:rsidRPr="007629BB">
        <w:rPr>
          <w:rFonts w:ascii="Times New Roman" w:hAnsi="Times New Roman" w:cs="Times New Roman"/>
          <w:sz w:val="24"/>
        </w:rPr>
        <w:lastRenderedPageBreak/>
        <w:t>How do you evaluate food security of female-headed households compared to male headed households?</w:t>
      </w:r>
    </w:p>
    <w:p w:rsidR="00873D70" w:rsidRDefault="00873D70" w:rsidP="00873D70">
      <w:pPr>
        <w:pStyle w:val="ListParagraph"/>
        <w:numPr>
          <w:ilvl w:val="1"/>
          <w:numId w:val="5"/>
        </w:numPr>
        <w:ind w:left="990"/>
        <w:jc w:val="both"/>
        <w:rPr>
          <w:rFonts w:ascii="Times New Roman" w:hAnsi="Times New Roman" w:cs="Times New Roman"/>
          <w:sz w:val="24"/>
        </w:rPr>
      </w:pPr>
      <w:r w:rsidRPr="007629BB">
        <w:rPr>
          <w:rFonts w:ascii="Times New Roman" w:hAnsi="Times New Roman" w:cs="Times New Roman"/>
          <w:sz w:val="24"/>
        </w:rPr>
        <w:t>Is there any availability of sustainable education on traditional practices against women?</w:t>
      </w:r>
    </w:p>
    <w:p w:rsidR="00873D70" w:rsidRPr="00B44675" w:rsidRDefault="00873D70" w:rsidP="00873D70">
      <w:pPr>
        <w:jc w:val="both"/>
        <w:rPr>
          <w:rFonts w:ascii="Times New Roman" w:hAnsi="Times New Roman" w:cs="Times New Roman"/>
          <w:b/>
          <w:sz w:val="24"/>
        </w:rPr>
      </w:pPr>
      <w:r w:rsidRPr="00B44675">
        <w:rPr>
          <w:rFonts w:ascii="Times New Roman" w:hAnsi="Times New Roman" w:cs="Times New Roman"/>
          <w:b/>
          <w:sz w:val="24"/>
        </w:rPr>
        <w:t xml:space="preserve">For female households /key informant/ food </w:t>
      </w:r>
      <w:r>
        <w:rPr>
          <w:rFonts w:ascii="Times New Roman" w:hAnsi="Times New Roman" w:cs="Times New Roman"/>
          <w:b/>
          <w:sz w:val="24"/>
        </w:rPr>
        <w:t>secure/</w:t>
      </w:r>
      <w:r w:rsidRPr="00B44675">
        <w:rPr>
          <w:rFonts w:ascii="Times New Roman" w:hAnsi="Times New Roman" w:cs="Times New Roman"/>
          <w:b/>
          <w:sz w:val="24"/>
        </w:rPr>
        <w:t>insecure households</w:t>
      </w:r>
    </w:p>
    <w:p w:rsidR="00873D70" w:rsidRDefault="00873D70" w:rsidP="00873D70">
      <w:pPr>
        <w:pStyle w:val="ListParagraph"/>
        <w:numPr>
          <w:ilvl w:val="0"/>
          <w:numId w:val="9"/>
        </w:numPr>
        <w:ind w:left="720"/>
        <w:jc w:val="both"/>
        <w:rPr>
          <w:rFonts w:ascii="Times New Roman" w:hAnsi="Times New Roman" w:cs="Times New Roman"/>
          <w:sz w:val="24"/>
        </w:rPr>
      </w:pPr>
      <w:r w:rsidRPr="00E327C0">
        <w:rPr>
          <w:rFonts w:ascii="Times New Roman" w:hAnsi="Times New Roman" w:cs="Times New Roman"/>
          <w:sz w:val="24"/>
        </w:rPr>
        <w:t>What current food security status of your household looks like?</w:t>
      </w:r>
    </w:p>
    <w:p w:rsidR="00873D70" w:rsidRDefault="00873D70" w:rsidP="00873D70">
      <w:pPr>
        <w:pStyle w:val="ListParagraph"/>
        <w:numPr>
          <w:ilvl w:val="0"/>
          <w:numId w:val="9"/>
        </w:numPr>
        <w:ind w:left="720"/>
        <w:jc w:val="both"/>
        <w:rPr>
          <w:rFonts w:ascii="Times New Roman" w:hAnsi="Times New Roman" w:cs="Times New Roman"/>
          <w:sz w:val="24"/>
        </w:rPr>
      </w:pPr>
      <w:r w:rsidRPr="00E327C0">
        <w:rPr>
          <w:rFonts w:ascii="Times New Roman" w:hAnsi="Times New Roman" w:cs="Times New Roman"/>
          <w:sz w:val="24"/>
        </w:rPr>
        <w:t>What are the reasons for your food insecurity?</w:t>
      </w:r>
    </w:p>
    <w:p w:rsidR="00873D70" w:rsidRDefault="00873D70" w:rsidP="00873D70">
      <w:pPr>
        <w:pStyle w:val="ListParagraph"/>
        <w:numPr>
          <w:ilvl w:val="0"/>
          <w:numId w:val="9"/>
        </w:numPr>
        <w:ind w:left="720"/>
        <w:jc w:val="both"/>
        <w:rPr>
          <w:rFonts w:ascii="Times New Roman" w:hAnsi="Times New Roman" w:cs="Times New Roman"/>
          <w:sz w:val="24"/>
        </w:rPr>
      </w:pPr>
      <w:r w:rsidRPr="00E327C0">
        <w:rPr>
          <w:rFonts w:ascii="Times New Roman" w:hAnsi="Times New Roman" w:cs="Times New Roman"/>
          <w:sz w:val="24"/>
        </w:rPr>
        <w:t>How does your household become female-headed?</w:t>
      </w:r>
    </w:p>
    <w:p w:rsidR="00873D70" w:rsidRDefault="00873D70" w:rsidP="00873D70">
      <w:pPr>
        <w:pStyle w:val="ListParagraph"/>
        <w:numPr>
          <w:ilvl w:val="0"/>
          <w:numId w:val="9"/>
        </w:numPr>
        <w:ind w:left="720"/>
        <w:jc w:val="both"/>
        <w:rPr>
          <w:rFonts w:ascii="Times New Roman" w:hAnsi="Times New Roman" w:cs="Times New Roman"/>
          <w:sz w:val="24"/>
        </w:rPr>
      </w:pPr>
      <w:r w:rsidRPr="00E327C0">
        <w:rPr>
          <w:rFonts w:ascii="Times New Roman" w:hAnsi="Times New Roman" w:cs="Times New Roman"/>
          <w:sz w:val="24"/>
        </w:rPr>
        <w:t>Time since you become female-headed?</w:t>
      </w:r>
    </w:p>
    <w:p w:rsidR="00873D70" w:rsidRDefault="00873D70" w:rsidP="00873D70">
      <w:pPr>
        <w:pStyle w:val="ListParagraph"/>
        <w:numPr>
          <w:ilvl w:val="0"/>
          <w:numId w:val="9"/>
        </w:numPr>
        <w:ind w:left="720"/>
        <w:jc w:val="both"/>
        <w:rPr>
          <w:rFonts w:ascii="Times New Roman" w:hAnsi="Times New Roman" w:cs="Times New Roman"/>
          <w:sz w:val="24"/>
        </w:rPr>
      </w:pPr>
      <w:r w:rsidRPr="00E327C0">
        <w:rPr>
          <w:rFonts w:ascii="Times New Roman" w:hAnsi="Times New Roman" w:cs="Times New Roman"/>
          <w:sz w:val="24"/>
        </w:rPr>
        <w:t>What is your food security situation before female headship/secure or insecure?</w:t>
      </w:r>
    </w:p>
    <w:p w:rsidR="00873D70" w:rsidRDefault="00873D70" w:rsidP="00873D70">
      <w:pPr>
        <w:pStyle w:val="ListParagraph"/>
        <w:numPr>
          <w:ilvl w:val="0"/>
          <w:numId w:val="9"/>
        </w:numPr>
        <w:ind w:left="720"/>
        <w:jc w:val="both"/>
        <w:rPr>
          <w:rFonts w:ascii="Times New Roman" w:hAnsi="Times New Roman" w:cs="Times New Roman"/>
          <w:sz w:val="24"/>
        </w:rPr>
      </w:pPr>
      <w:r w:rsidRPr="00E327C0">
        <w:rPr>
          <w:rFonts w:ascii="Times New Roman" w:hAnsi="Times New Roman" w:cs="Times New Roman"/>
          <w:sz w:val="24"/>
        </w:rPr>
        <w:t>Does the separation of your husband in any way affect the asset base and livelihood activities of the household?</w:t>
      </w:r>
    </w:p>
    <w:p w:rsidR="00873D70" w:rsidRDefault="00873D70" w:rsidP="00873D70">
      <w:pPr>
        <w:pStyle w:val="ListParagraph"/>
        <w:numPr>
          <w:ilvl w:val="0"/>
          <w:numId w:val="9"/>
        </w:numPr>
        <w:ind w:left="720"/>
        <w:jc w:val="both"/>
        <w:rPr>
          <w:rFonts w:ascii="Times New Roman" w:hAnsi="Times New Roman" w:cs="Times New Roman"/>
          <w:sz w:val="24"/>
        </w:rPr>
      </w:pPr>
      <w:r w:rsidRPr="00E327C0">
        <w:rPr>
          <w:rFonts w:ascii="Times New Roman" w:hAnsi="Times New Roman" w:cs="Times New Roman"/>
          <w:sz w:val="24"/>
        </w:rPr>
        <w:t>Are there some activities the household has been carrying out while your household was headed by your husband but now interrupted? Why they are interrupted?</w:t>
      </w:r>
    </w:p>
    <w:p w:rsidR="00873D70" w:rsidRDefault="00873D70" w:rsidP="00873D70">
      <w:pPr>
        <w:pStyle w:val="ListParagraph"/>
        <w:numPr>
          <w:ilvl w:val="0"/>
          <w:numId w:val="9"/>
        </w:numPr>
        <w:ind w:left="720"/>
        <w:jc w:val="both"/>
        <w:rPr>
          <w:rFonts w:ascii="Times New Roman" w:hAnsi="Times New Roman" w:cs="Times New Roman"/>
          <w:sz w:val="24"/>
        </w:rPr>
      </w:pPr>
      <w:r w:rsidRPr="00E327C0">
        <w:rPr>
          <w:rFonts w:ascii="Times New Roman" w:hAnsi="Times New Roman" w:cs="Times New Roman"/>
          <w:sz w:val="24"/>
        </w:rPr>
        <w:t>In which season/months of the year your households face shortage of food?</w:t>
      </w:r>
    </w:p>
    <w:p w:rsidR="00873D70" w:rsidRDefault="00873D70" w:rsidP="00873D70">
      <w:pPr>
        <w:pStyle w:val="ListParagraph"/>
        <w:numPr>
          <w:ilvl w:val="0"/>
          <w:numId w:val="9"/>
        </w:numPr>
        <w:ind w:left="720"/>
        <w:jc w:val="both"/>
        <w:rPr>
          <w:rFonts w:ascii="Times New Roman" w:hAnsi="Times New Roman" w:cs="Times New Roman"/>
          <w:sz w:val="24"/>
        </w:rPr>
      </w:pPr>
      <w:r w:rsidRPr="00E327C0">
        <w:rPr>
          <w:rFonts w:ascii="Times New Roman" w:hAnsi="Times New Roman" w:cs="Times New Roman"/>
          <w:sz w:val="24"/>
        </w:rPr>
        <w:t>How do you cope with the shortage?</w:t>
      </w:r>
    </w:p>
    <w:p w:rsidR="00873D70" w:rsidRPr="00AA0402" w:rsidRDefault="00873D70" w:rsidP="00873D70">
      <w:pPr>
        <w:jc w:val="both"/>
        <w:rPr>
          <w:rFonts w:ascii="Times New Roman" w:hAnsi="Times New Roman" w:cs="Times New Roman"/>
          <w:sz w:val="24"/>
        </w:rPr>
      </w:pPr>
      <w:r w:rsidRPr="00AA0402">
        <w:rPr>
          <w:rFonts w:ascii="Times New Roman" w:hAnsi="Times New Roman" w:cs="Times New Roman"/>
          <w:b/>
          <w:sz w:val="24"/>
        </w:rPr>
        <w:t>Checklist for interview with District agricultural extension workers</w:t>
      </w:r>
    </w:p>
    <w:p w:rsidR="00873D70" w:rsidRPr="00B44675" w:rsidRDefault="00873D70" w:rsidP="00873D70">
      <w:pPr>
        <w:pStyle w:val="ListParagraph"/>
        <w:numPr>
          <w:ilvl w:val="1"/>
          <w:numId w:val="7"/>
        </w:numPr>
        <w:jc w:val="both"/>
        <w:rPr>
          <w:rFonts w:ascii="Times New Roman" w:hAnsi="Times New Roman" w:cs="Times New Roman"/>
          <w:sz w:val="24"/>
        </w:rPr>
      </w:pPr>
      <w:r w:rsidRPr="00B44675">
        <w:rPr>
          <w:rFonts w:ascii="Times New Roman" w:hAnsi="Times New Roman" w:cs="Times New Roman"/>
          <w:sz w:val="24"/>
        </w:rPr>
        <w:t>Is there a continuous and formal provision of agricultural extension service in the district?</w:t>
      </w:r>
    </w:p>
    <w:p w:rsidR="00873D70" w:rsidRDefault="00873D70" w:rsidP="00873D70">
      <w:pPr>
        <w:pStyle w:val="ListParagraph"/>
        <w:numPr>
          <w:ilvl w:val="1"/>
          <w:numId w:val="7"/>
        </w:numPr>
        <w:jc w:val="both"/>
        <w:rPr>
          <w:rFonts w:ascii="Times New Roman" w:hAnsi="Times New Roman" w:cs="Times New Roman"/>
          <w:sz w:val="24"/>
        </w:rPr>
      </w:pPr>
      <w:r>
        <w:rPr>
          <w:rFonts w:ascii="Times New Roman" w:hAnsi="Times New Roman" w:cs="Times New Roman"/>
          <w:sz w:val="24"/>
        </w:rPr>
        <w:t>What is the f</w:t>
      </w:r>
      <w:r w:rsidRPr="006523FA">
        <w:rPr>
          <w:rFonts w:ascii="Times New Roman" w:hAnsi="Times New Roman" w:cs="Times New Roman"/>
          <w:sz w:val="24"/>
        </w:rPr>
        <w:t>ocus of the agricultural extension service in the district</w:t>
      </w:r>
      <w:r>
        <w:rPr>
          <w:rFonts w:ascii="Times New Roman" w:hAnsi="Times New Roman" w:cs="Times New Roman"/>
          <w:sz w:val="24"/>
        </w:rPr>
        <w:t>?</w:t>
      </w:r>
    </w:p>
    <w:p w:rsidR="00873D70" w:rsidRDefault="001C5999" w:rsidP="00873D70">
      <w:pPr>
        <w:pStyle w:val="ListParagraph"/>
        <w:numPr>
          <w:ilvl w:val="1"/>
          <w:numId w:val="7"/>
        </w:numPr>
        <w:jc w:val="both"/>
        <w:rPr>
          <w:rFonts w:ascii="Times New Roman" w:hAnsi="Times New Roman" w:cs="Times New Roman"/>
          <w:sz w:val="24"/>
        </w:rPr>
      </w:pPr>
      <w:r>
        <w:rPr>
          <w:rFonts w:ascii="Times New Roman" w:hAnsi="Times New Roman" w:cs="Times New Roman"/>
          <w:sz w:val="24"/>
        </w:rPr>
        <w:t xml:space="preserve">Is Female-headed household </w:t>
      </w:r>
      <w:r w:rsidR="00873D70">
        <w:rPr>
          <w:rFonts w:ascii="Times New Roman" w:hAnsi="Times New Roman" w:cs="Times New Roman"/>
          <w:sz w:val="24"/>
        </w:rPr>
        <w:t xml:space="preserve">equal </w:t>
      </w:r>
      <w:r w:rsidR="00873D70" w:rsidRPr="006523FA">
        <w:rPr>
          <w:rFonts w:ascii="Times New Roman" w:hAnsi="Times New Roman" w:cs="Times New Roman"/>
          <w:sz w:val="24"/>
        </w:rPr>
        <w:t xml:space="preserve">access to agricultural extension services </w:t>
      </w:r>
      <w:r w:rsidR="00873D70">
        <w:rPr>
          <w:rFonts w:ascii="Times New Roman" w:hAnsi="Times New Roman" w:cs="Times New Roman"/>
          <w:sz w:val="24"/>
        </w:rPr>
        <w:t>as</w:t>
      </w:r>
      <w:r w:rsidR="00873D70" w:rsidRPr="006523FA">
        <w:rPr>
          <w:rFonts w:ascii="Times New Roman" w:hAnsi="Times New Roman" w:cs="Times New Roman"/>
          <w:sz w:val="24"/>
        </w:rPr>
        <w:t xml:space="preserve"> to male headed households</w:t>
      </w:r>
      <w:r w:rsidR="00873D70">
        <w:rPr>
          <w:rFonts w:ascii="Times New Roman" w:hAnsi="Times New Roman" w:cs="Times New Roman"/>
          <w:sz w:val="24"/>
        </w:rPr>
        <w:t>?</w:t>
      </w:r>
    </w:p>
    <w:p w:rsidR="00873D70" w:rsidRPr="00A03A59" w:rsidRDefault="00873D70" w:rsidP="00873D70">
      <w:pPr>
        <w:pStyle w:val="ListParagraph"/>
        <w:numPr>
          <w:ilvl w:val="1"/>
          <w:numId w:val="7"/>
        </w:numPr>
        <w:jc w:val="both"/>
        <w:rPr>
          <w:rFonts w:ascii="Times New Roman" w:hAnsi="Times New Roman" w:cs="Times New Roman"/>
          <w:sz w:val="24"/>
        </w:rPr>
      </w:pPr>
      <w:r>
        <w:rPr>
          <w:rFonts w:ascii="Times New Roman" w:hAnsi="Times New Roman" w:cs="Times New Roman"/>
          <w:sz w:val="24"/>
        </w:rPr>
        <w:t>How do you evaluate the contribution of extension service to food security in this area?</w:t>
      </w:r>
    </w:p>
    <w:p w:rsidR="00873D70" w:rsidRPr="00E51B91" w:rsidRDefault="00873D70" w:rsidP="00873D70">
      <w:pPr>
        <w:jc w:val="both"/>
        <w:rPr>
          <w:rFonts w:ascii="Times New Roman" w:hAnsi="Times New Roman" w:cs="Times New Roman"/>
          <w:b/>
          <w:sz w:val="24"/>
        </w:rPr>
      </w:pPr>
      <w:r w:rsidRPr="00E51B91">
        <w:rPr>
          <w:rFonts w:ascii="Times New Roman" w:hAnsi="Times New Roman" w:cs="Times New Roman"/>
          <w:b/>
          <w:sz w:val="24"/>
        </w:rPr>
        <w:t>Checklist for FGD</w:t>
      </w:r>
    </w:p>
    <w:p w:rsidR="00873D70" w:rsidRPr="00E10238" w:rsidRDefault="00873D70" w:rsidP="00873D70">
      <w:pPr>
        <w:pStyle w:val="ListParagraph"/>
        <w:numPr>
          <w:ilvl w:val="1"/>
          <w:numId w:val="6"/>
        </w:numPr>
        <w:jc w:val="both"/>
        <w:rPr>
          <w:rFonts w:ascii="Times New Roman" w:hAnsi="Times New Roman" w:cs="Times New Roman"/>
          <w:sz w:val="24"/>
        </w:rPr>
      </w:pPr>
      <w:r w:rsidRPr="00E10238">
        <w:rPr>
          <w:rFonts w:ascii="Times New Roman" w:hAnsi="Times New Roman" w:cs="Times New Roman"/>
          <w:sz w:val="24"/>
        </w:rPr>
        <w:t>How do you evaluate food security situation over time?</w:t>
      </w:r>
    </w:p>
    <w:p w:rsidR="00873D70" w:rsidRPr="0098318B" w:rsidRDefault="00873D70" w:rsidP="00873D70">
      <w:pPr>
        <w:pStyle w:val="ListParagraph"/>
        <w:numPr>
          <w:ilvl w:val="1"/>
          <w:numId w:val="6"/>
        </w:numPr>
        <w:rPr>
          <w:rFonts w:ascii="Times New Roman" w:hAnsi="Times New Roman" w:cs="Times New Roman"/>
          <w:sz w:val="24"/>
        </w:rPr>
      </w:pPr>
      <w:r w:rsidRPr="0053019B">
        <w:rPr>
          <w:rFonts w:ascii="Times New Roman" w:hAnsi="Times New Roman" w:cs="Times New Roman"/>
          <w:sz w:val="24"/>
        </w:rPr>
        <w:t>How food security perceived by the community?(eating three times a day, availability of food stock at household, having sufficient income to purchase food)</w:t>
      </w:r>
    </w:p>
    <w:p w:rsidR="00873D70" w:rsidRDefault="00873D70" w:rsidP="00873D70">
      <w:pPr>
        <w:pStyle w:val="ListParagraph"/>
        <w:numPr>
          <w:ilvl w:val="1"/>
          <w:numId w:val="6"/>
        </w:numPr>
        <w:jc w:val="both"/>
        <w:rPr>
          <w:rFonts w:ascii="Times New Roman" w:hAnsi="Times New Roman" w:cs="Times New Roman"/>
          <w:sz w:val="24"/>
        </w:rPr>
      </w:pPr>
      <w:r w:rsidRPr="0053019B">
        <w:rPr>
          <w:rFonts w:ascii="Times New Roman" w:hAnsi="Times New Roman" w:cs="Times New Roman"/>
          <w:sz w:val="24"/>
        </w:rPr>
        <w:t xml:space="preserve">How do you perceive food security? </w:t>
      </w:r>
    </w:p>
    <w:p w:rsidR="00873D70" w:rsidRDefault="00873D70" w:rsidP="00873D70">
      <w:pPr>
        <w:pStyle w:val="ListParagraph"/>
        <w:numPr>
          <w:ilvl w:val="1"/>
          <w:numId w:val="6"/>
        </w:numPr>
        <w:jc w:val="both"/>
        <w:rPr>
          <w:rFonts w:ascii="Times New Roman" w:hAnsi="Times New Roman" w:cs="Times New Roman"/>
          <w:sz w:val="24"/>
        </w:rPr>
      </w:pPr>
      <w:r>
        <w:rPr>
          <w:rFonts w:ascii="Times New Roman" w:hAnsi="Times New Roman" w:cs="Times New Roman"/>
          <w:sz w:val="24"/>
        </w:rPr>
        <w:t xml:space="preserve">Is a </w:t>
      </w:r>
      <w:r w:rsidRPr="0053019B">
        <w:rPr>
          <w:rFonts w:ascii="Times New Roman" w:hAnsi="Times New Roman" w:cs="Times New Roman"/>
          <w:sz w:val="24"/>
        </w:rPr>
        <w:t>household being headed by male or female make difference on food security of the households</w:t>
      </w:r>
      <w:r>
        <w:rPr>
          <w:rFonts w:ascii="Times New Roman" w:hAnsi="Times New Roman" w:cs="Times New Roman"/>
          <w:sz w:val="24"/>
        </w:rPr>
        <w:t>?</w:t>
      </w:r>
    </w:p>
    <w:p w:rsidR="00873D70" w:rsidRDefault="00873D70" w:rsidP="00873D70">
      <w:pPr>
        <w:pStyle w:val="ListParagraph"/>
        <w:numPr>
          <w:ilvl w:val="1"/>
          <w:numId w:val="6"/>
        </w:numPr>
        <w:jc w:val="both"/>
        <w:rPr>
          <w:rFonts w:ascii="Times New Roman" w:hAnsi="Times New Roman" w:cs="Times New Roman"/>
          <w:sz w:val="24"/>
        </w:rPr>
      </w:pPr>
      <w:r>
        <w:rPr>
          <w:rFonts w:ascii="Times New Roman" w:hAnsi="Times New Roman" w:cs="Times New Roman"/>
          <w:sz w:val="24"/>
        </w:rPr>
        <w:t>Is there any p</w:t>
      </w:r>
      <w:r w:rsidRPr="00C3531C">
        <w:rPr>
          <w:rFonts w:ascii="Times New Roman" w:hAnsi="Times New Roman" w:cs="Times New Roman"/>
          <w:sz w:val="24"/>
        </w:rPr>
        <w:t>roblem because of female headship</w:t>
      </w:r>
      <w:r>
        <w:rPr>
          <w:rFonts w:ascii="Times New Roman" w:hAnsi="Times New Roman" w:cs="Times New Roman"/>
          <w:sz w:val="24"/>
        </w:rPr>
        <w:t>?</w:t>
      </w:r>
    </w:p>
    <w:p w:rsidR="00873D70" w:rsidRDefault="00873D70" w:rsidP="00873D70">
      <w:pPr>
        <w:pStyle w:val="ListParagraph"/>
        <w:numPr>
          <w:ilvl w:val="1"/>
          <w:numId w:val="6"/>
        </w:numPr>
        <w:jc w:val="both"/>
        <w:rPr>
          <w:rFonts w:ascii="Times New Roman" w:hAnsi="Times New Roman" w:cs="Times New Roman"/>
          <w:sz w:val="24"/>
        </w:rPr>
      </w:pPr>
      <w:r>
        <w:rPr>
          <w:rFonts w:ascii="Times New Roman" w:hAnsi="Times New Roman" w:cs="Times New Roman"/>
          <w:sz w:val="24"/>
        </w:rPr>
        <w:t>What p</w:t>
      </w:r>
      <w:r w:rsidRPr="00C3531C">
        <w:rPr>
          <w:rFonts w:ascii="Times New Roman" w:hAnsi="Times New Roman" w:cs="Times New Roman"/>
          <w:sz w:val="24"/>
        </w:rPr>
        <w:t xml:space="preserve">erception </w:t>
      </w:r>
      <w:r>
        <w:rPr>
          <w:rFonts w:ascii="Times New Roman" w:hAnsi="Times New Roman" w:cs="Times New Roman"/>
          <w:sz w:val="24"/>
        </w:rPr>
        <w:t xml:space="preserve">were there </w:t>
      </w:r>
      <w:r w:rsidRPr="00C3531C">
        <w:rPr>
          <w:rFonts w:ascii="Times New Roman" w:hAnsi="Times New Roman" w:cs="Times New Roman"/>
          <w:sz w:val="24"/>
        </w:rPr>
        <w:t>of female headship towards food security</w:t>
      </w:r>
      <w:r>
        <w:rPr>
          <w:rFonts w:ascii="Times New Roman" w:hAnsi="Times New Roman" w:cs="Times New Roman"/>
          <w:sz w:val="24"/>
        </w:rPr>
        <w:t>?</w:t>
      </w:r>
    </w:p>
    <w:p w:rsidR="00873D70" w:rsidRDefault="00873D70" w:rsidP="00873D70">
      <w:pPr>
        <w:pStyle w:val="ListParagraph"/>
        <w:numPr>
          <w:ilvl w:val="1"/>
          <w:numId w:val="6"/>
        </w:numPr>
        <w:jc w:val="both"/>
        <w:rPr>
          <w:rFonts w:ascii="Times New Roman" w:hAnsi="Times New Roman" w:cs="Times New Roman"/>
          <w:sz w:val="24"/>
        </w:rPr>
      </w:pPr>
      <w:r>
        <w:rPr>
          <w:rFonts w:ascii="Times New Roman" w:hAnsi="Times New Roman" w:cs="Times New Roman"/>
          <w:sz w:val="24"/>
        </w:rPr>
        <w:t>What p</w:t>
      </w:r>
      <w:r w:rsidRPr="00C3531C">
        <w:rPr>
          <w:rFonts w:ascii="Times New Roman" w:hAnsi="Times New Roman" w:cs="Times New Roman"/>
          <w:sz w:val="24"/>
        </w:rPr>
        <w:t xml:space="preserve">erception </w:t>
      </w:r>
      <w:r>
        <w:rPr>
          <w:rFonts w:ascii="Times New Roman" w:hAnsi="Times New Roman" w:cs="Times New Roman"/>
          <w:sz w:val="24"/>
        </w:rPr>
        <w:t xml:space="preserve">were there </w:t>
      </w:r>
      <w:r w:rsidRPr="00C3531C">
        <w:rPr>
          <w:rFonts w:ascii="Times New Roman" w:hAnsi="Times New Roman" w:cs="Times New Roman"/>
          <w:sz w:val="24"/>
        </w:rPr>
        <w:t>of off farm activities</w:t>
      </w:r>
      <w:r>
        <w:rPr>
          <w:rFonts w:ascii="Times New Roman" w:hAnsi="Times New Roman" w:cs="Times New Roman"/>
          <w:sz w:val="24"/>
        </w:rPr>
        <w:t>?</w:t>
      </w:r>
    </w:p>
    <w:p w:rsidR="00873D70" w:rsidRPr="00E10238" w:rsidRDefault="00873D70" w:rsidP="00873D70">
      <w:pPr>
        <w:pStyle w:val="ListParagraph"/>
        <w:numPr>
          <w:ilvl w:val="1"/>
          <w:numId w:val="6"/>
        </w:numPr>
        <w:jc w:val="both"/>
        <w:rPr>
          <w:rFonts w:ascii="Times New Roman" w:hAnsi="Times New Roman" w:cs="Times New Roman"/>
          <w:sz w:val="24"/>
        </w:rPr>
      </w:pPr>
      <w:r>
        <w:rPr>
          <w:rFonts w:ascii="Times New Roman" w:hAnsi="Times New Roman" w:cs="Times New Roman"/>
          <w:sz w:val="24"/>
        </w:rPr>
        <w:t>How do you evaluate functionality &amp;</w:t>
      </w:r>
      <w:r w:rsidRPr="00784B08">
        <w:rPr>
          <w:rFonts w:ascii="Times New Roman" w:hAnsi="Times New Roman" w:cs="Times New Roman"/>
          <w:sz w:val="24"/>
        </w:rPr>
        <w:t>Provision of different social services</w:t>
      </w:r>
      <w:r>
        <w:rPr>
          <w:rFonts w:ascii="Times New Roman" w:hAnsi="Times New Roman" w:cs="Times New Roman"/>
          <w:sz w:val="24"/>
        </w:rPr>
        <w:t>?</w:t>
      </w:r>
    </w:p>
    <w:sectPr w:rsidR="00873D70" w:rsidRPr="00E10238" w:rsidSect="00BB793A">
      <w:footerReference w:type="first" r:id="rId25"/>
      <w:type w:val="continuous"/>
      <w:pgSz w:w="12240" w:h="15840"/>
      <w:pgMar w:top="1440" w:right="1440" w:bottom="1440" w:left="216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792B" w:rsidRDefault="005D792B" w:rsidP="00515B7D">
      <w:pPr>
        <w:spacing w:after="0" w:line="240" w:lineRule="auto"/>
      </w:pPr>
      <w:r>
        <w:separator/>
      </w:r>
    </w:p>
  </w:endnote>
  <w:endnote w:type="continuationSeparator" w:id="0">
    <w:p w:rsidR="005D792B" w:rsidRDefault="005D792B" w:rsidP="00515B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Ebrima">
    <w:panose1 w:val="02000000000000000000"/>
    <w:charset w:val="00"/>
    <w:family w:val="auto"/>
    <w:pitch w:val="variable"/>
    <w:sig w:usb0="A000005F" w:usb1="02000041" w:usb2="00000800" w:usb3="00000000" w:csb0="00000093" w:csb1="00000000"/>
  </w:font>
  <w:font w:name="TimesNewRomanPS-BoldMT">
    <w:panose1 w:val="00000000000000000000"/>
    <w:charset w:val="00"/>
    <w:family w:val="roman"/>
    <w:notTrueType/>
    <w:pitch w:val="default"/>
    <w:sig w:usb0="00000003" w:usb1="00000000" w:usb2="00000000" w:usb3="00000000" w:csb0="00000001" w:csb1="00000000"/>
  </w:font>
  <w:font w:name="TimesNewRoman">
    <w:altName w:val="Times New Roman"/>
    <w:charset w:val="00"/>
    <w:family w:val="auto"/>
    <w:pitch w:val="default"/>
    <w:sig w:usb0="00000000" w:usb1="08070000" w:usb2="00000010" w:usb3="00000000" w:csb0="0002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92B" w:rsidRDefault="005D792B" w:rsidP="00A61507">
    <w:pPr>
      <w:pStyle w:val="Footer"/>
      <w:tabs>
        <w:tab w:val="clear" w:pos="4680"/>
        <w:tab w:val="clear" w:pos="9360"/>
        <w:tab w:val="left" w:pos="320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9677221"/>
      <w:docPartObj>
        <w:docPartGallery w:val="Page Numbers (Bottom of Page)"/>
        <w:docPartUnique/>
      </w:docPartObj>
    </w:sdtPr>
    <w:sdtEndPr>
      <w:rPr>
        <w:noProof/>
      </w:rPr>
    </w:sdtEndPr>
    <w:sdtContent>
      <w:p w:rsidR="005D792B" w:rsidRPr="00206AC0" w:rsidRDefault="005D792B">
        <w:pPr>
          <w:pStyle w:val="Footer"/>
          <w:jc w:val="center"/>
        </w:pPr>
        <w:r w:rsidRPr="00C16025">
          <w:fldChar w:fldCharType="begin"/>
        </w:r>
        <w:r w:rsidRPr="00C16025">
          <w:instrText xml:space="preserve"> PAGE   \* MERGEFORMAT </w:instrText>
        </w:r>
        <w:r w:rsidRPr="00C16025">
          <w:fldChar w:fldCharType="separate"/>
        </w:r>
        <w:r w:rsidR="00F9117C">
          <w:rPr>
            <w:noProof/>
          </w:rPr>
          <w:t>I</w:t>
        </w:r>
        <w:r w:rsidRPr="00C16025">
          <w:rPr>
            <w:noProof/>
          </w:rPr>
          <w:fldChar w:fldCharType="end"/>
        </w:r>
      </w:p>
    </w:sdtContent>
  </w:sdt>
  <w:p w:rsidR="005D792B" w:rsidRDefault="005D792B" w:rsidP="00A61507">
    <w:pPr>
      <w:pStyle w:val="Footer"/>
      <w:tabs>
        <w:tab w:val="clear" w:pos="4680"/>
        <w:tab w:val="clear" w:pos="9360"/>
        <w:tab w:val="left" w:pos="320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92B" w:rsidRDefault="005D792B">
    <w:pPr>
      <w:pStyle w:val="Footer"/>
    </w:pPr>
    <w:r>
      <w:t xml:space="preserve">                                                                                             26</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4074650"/>
      <w:docPartObj>
        <w:docPartGallery w:val="Page Numbers (Bottom of Page)"/>
        <w:docPartUnique/>
      </w:docPartObj>
    </w:sdtPr>
    <w:sdtEndPr>
      <w:rPr>
        <w:noProof/>
      </w:rPr>
    </w:sdtEndPr>
    <w:sdtContent>
      <w:p w:rsidR="005D792B" w:rsidRDefault="005D792B">
        <w:pPr>
          <w:pStyle w:val="Footer"/>
          <w:jc w:val="center"/>
        </w:pPr>
        <w:r>
          <w:fldChar w:fldCharType="begin"/>
        </w:r>
        <w:r>
          <w:instrText xml:space="preserve"> PAGE   \* MERGEFORMAT </w:instrText>
        </w:r>
        <w:r>
          <w:fldChar w:fldCharType="separate"/>
        </w:r>
        <w:r w:rsidR="00283296">
          <w:rPr>
            <w:noProof/>
          </w:rPr>
          <w:t>61</w:t>
        </w:r>
        <w:r>
          <w:rPr>
            <w:noProof/>
          </w:rPr>
          <w:fldChar w:fldCharType="end"/>
        </w:r>
      </w:p>
    </w:sdtContent>
  </w:sdt>
  <w:p w:rsidR="005D792B" w:rsidRDefault="005D792B" w:rsidP="00A61507">
    <w:pPr>
      <w:pStyle w:val="Footer"/>
      <w:tabs>
        <w:tab w:val="clear" w:pos="4680"/>
        <w:tab w:val="clear" w:pos="9360"/>
        <w:tab w:val="left" w:pos="3202"/>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2178620"/>
      <w:docPartObj>
        <w:docPartGallery w:val="Page Numbers (Bottom of Page)"/>
        <w:docPartUnique/>
      </w:docPartObj>
    </w:sdtPr>
    <w:sdtEndPr>
      <w:rPr>
        <w:color w:val="808080" w:themeColor="background1" w:themeShade="80"/>
        <w:spacing w:val="60"/>
      </w:rPr>
    </w:sdtEndPr>
    <w:sdtContent>
      <w:p w:rsidR="005D792B" w:rsidRDefault="005D792B">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A157FB">
          <w:rPr>
            <w:b/>
            <w:bCs/>
            <w:noProof/>
          </w:rPr>
          <w:t>56</w:t>
        </w:r>
        <w:r>
          <w:rPr>
            <w:b/>
            <w:bCs/>
            <w:noProof/>
          </w:rPr>
          <w:fldChar w:fldCharType="end"/>
        </w:r>
        <w:r>
          <w:rPr>
            <w:b/>
            <w:bCs/>
          </w:rPr>
          <w:t xml:space="preserve"> | </w:t>
        </w:r>
        <w:r>
          <w:rPr>
            <w:color w:val="808080" w:themeColor="background1" w:themeShade="80"/>
            <w:spacing w:val="60"/>
          </w:rPr>
          <w:t>Page</w:t>
        </w:r>
      </w:p>
    </w:sdtContent>
  </w:sdt>
  <w:p w:rsidR="005D792B" w:rsidRDefault="005D792B">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9855330"/>
      <w:docPartObj>
        <w:docPartGallery w:val="Page Numbers (Bottom of Page)"/>
        <w:docPartUnique/>
      </w:docPartObj>
    </w:sdtPr>
    <w:sdtEndPr>
      <w:rPr>
        <w:noProof/>
      </w:rPr>
    </w:sdtEndPr>
    <w:sdtContent>
      <w:p w:rsidR="005D792B" w:rsidRDefault="005D792B">
        <w:pPr>
          <w:pStyle w:val="Footer"/>
          <w:jc w:val="center"/>
        </w:pPr>
        <w:r>
          <w:fldChar w:fldCharType="begin"/>
        </w:r>
        <w:r>
          <w:instrText xml:space="preserve"> PAGE   \* MERGEFORMAT </w:instrText>
        </w:r>
        <w:r>
          <w:fldChar w:fldCharType="separate"/>
        </w:r>
        <w:r w:rsidR="00BE59E4">
          <w:rPr>
            <w:noProof/>
          </w:rPr>
          <w:t>83</w:t>
        </w:r>
        <w:r>
          <w:rPr>
            <w:noProof/>
          </w:rPr>
          <w:fldChar w:fldCharType="end"/>
        </w:r>
      </w:p>
    </w:sdtContent>
  </w:sdt>
  <w:p w:rsidR="005D792B" w:rsidRDefault="005D792B" w:rsidP="00A61507">
    <w:pPr>
      <w:pStyle w:val="Footer"/>
      <w:tabs>
        <w:tab w:val="clear" w:pos="4680"/>
        <w:tab w:val="clear" w:pos="9360"/>
        <w:tab w:val="left" w:pos="3202"/>
      </w:tabs>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6991687"/>
      <w:docPartObj>
        <w:docPartGallery w:val="Page Numbers (Bottom of Page)"/>
        <w:docPartUnique/>
      </w:docPartObj>
    </w:sdtPr>
    <w:sdtEndPr>
      <w:rPr>
        <w:color w:val="808080" w:themeColor="background1" w:themeShade="80"/>
        <w:spacing w:val="60"/>
      </w:rPr>
    </w:sdtEndPr>
    <w:sdtContent>
      <w:p w:rsidR="005D792B" w:rsidRDefault="005D792B">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625199">
          <w:rPr>
            <w:b/>
            <w:bCs/>
            <w:noProof/>
          </w:rPr>
          <w:t>58</w:t>
        </w:r>
        <w:r>
          <w:rPr>
            <w:b/>
            <w:bCs/>
            <w:noProof/>
          </w:rPr>
          <w:fldChar w:fldCharType="end"/>
        </w:r>
        <w:r>
          <w:rPr>
            <w:b/>
            <w:bCs/>
          </w:rPr>
          <w:t xml:space="preserve"> | </w:t>
        </w:r>
        <w:r>
          <w:rPr>
            <w:color w:val="808080" w:themeColor="background1" w:themeShade="80"/>
            <w:spacing w:val="60"/>
          </w:rPr>
          <w:t>Page</w:t>
        </w:r>
      </w:p>
    </w:sdtContent>
  </w:sdt>
  <w:p w:rsidR="005D792B" w:rsidRDefault="005D792B">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8595336"/>
      <w:docPartObj>
        <w:docPartGallery w:val="Page Numbers (Bottom of Page)"/>
        <w:docPartUnique/>
      </w:docPartObj>
    </w:sdtPr>
    <w:sdtEndPr>
      <w:rPr>
        <w:color w:val="808080" w:themeColor="background1" w:themeShade="80"/>
        <w:spacing w:val="60"/>
      </w:rPr>
    </w:sdtEndPr>
    <w:sdtContent>
      <w:p w:rsidR="005D792B" w:rsidRDefault="005D792B">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A002C3">
          <w:rPr>
            <w:b/>
            <w:bCs/>
            <w:noProof/>
          </w:rPr>
          <w:t>60</w:t>
        </w:r>
        <w:r>
          <w:rPr>
            <w:b/>
            <w:bCs/>
            <w:noProof/>
          </w:rPr>
          <w:fldChar w:fldCharType="end"/>
        </w:r>
        <w:r>
          <w:rPr>
            <w:b/>
            <w:bCs/>
          </w:rPr>
          <w:t xml:space="preserve"> | </w:t>
        </w:r>
        <w:r>
          <w:rPr>
            <w:color w:val="808080" w:themeColor="background1" w:themeShade="80"/>
            <w:spacing w:val="60"/>
          </w:rPr>
          <w:t>Page</w:t>
        </w:r>
      </w:p>
    </w:sdtContent>
  </w:sdt>
  <w:p w:rsidR="005D792B" w:rsidRDefault="005D792B">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92B" w:rsidRDefault="005D792B">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A002C3">
      <w:rPr>
        <w:b/>
        <w:bCs/>
        <w:noProof/>
      </w:rPr>
      <w:t>61</w:t>
    </w:r>
    <w:r>
      <w:rPr>
        <w:b/>
        <w:bCs/>
        <w:noProof/>
      </w:rPr>
      <w:fldChar w:fldCharType="end"/>
    </w:r>
    <w:r>
      <w:rPr>
        <w:b/>
        <w:bCs/>
      </w:rPr>
      <w:t xml:space="preserve"> | </w:t>
    </w:r>
    <w:r>
      <w:rPr>
        <w:color w:val="808080" w:themeColor="background1" w:themeShade="80"/>
        <w:spacing w:val="60"/>
      </w:rPr>
      <w:t>Page</w:t>
    </w:r>
  </w:p>
  <w:p w:rsidR="005D792B" w:rsidRDefault="005D792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792B" w:rsidRDefault="005D792B" w:rsidP="00515B7D">
      <w:pPr>
        <w:spacing w:after="0" w:line="240" w:lineRule="auto"/>
      </w:pPr>
      <w:r>
        <w:separator/>
      </w:r>
    </w:p>
  </w:footnote>
  <w:footnote w:type="continuationSeparator" w:id="0">
    <w:p w:rsidR="005D792B" w:rsidRDefault="005D792B" w:rsidP="00515B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C7700"/>
    <w:multiLevelType w:val="multilevel"/>
    <w:tmpl w:val="887EA930"/>
    <w:lvl w:ilvl="0">
      <w:start w:val="5"/>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heme="minorHAnsi"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5182766"/>
    <w:multiLevelType w:val="multilevel"/>
    <w:tmpl w:val="4D10D6EA"/>
    <w:lvl w:ilvl="0">
      <w:start w:val="4"/>
      <w:numFmt w:val="decimal"/>
      <w:lvlText w:val="%1."/>
      <w:lvlJc w:val="left"/>
      <w:pPr>
        <w:ind w:left="585" w:hanging="585"/>
      </w:pPr>
      <w:rPr>
        <w:rFonts w:hint="default"/>
        <w:sz w:val="26"/>
      </w:rPr>
    </w:lvl>
    <w:lvl w:ilvl="1">
      <w:start w:val="1"/>
      <w:numFmt w:val="decimal"/>
      <w:lvlText w:val="%1.%2."/>
      <w:lvlJc w:val="left"/>
      <w:pPr>
        <w:ind w:left="1440" w:hanging="720"/>
      </w:pPr>
      <w:rPr>
        <w:rFonts w:hint="default"/>
        <w:sz w:val="26"/>
      </w:rPr>
    </w:lvl>
    <w:lvl w:ilvl="2">
      <w:start w:val="1"/>
      <w:numFmt w:val="decimal"/>
      <w:lvlText w:val="%1.%2.%3."/>
      <w:lvlJc w:val="left"/>
      <w:pPr>
        <w:ind w:left="2250" w:hanging="720"/>
      </w:pPr>
      <w:rPr>
        <w:rFonts w:hint="default"/>
        <w:sz w:val="26"/>
      </w:rPr>
    </w:lvl>
    <w:lvl w:ilvl="3">
      <w:start w:val="1"/>
      <w:numFmt w:val="decimal"/>
      <w:lvlText w:val="%1.%2.%3.%4."/>
      <w:lvlJc w:val="left"/>
      <w:pPr>
        <w:ind w:left="3240" w:hanging="1080"/>
      </w:pPr>
      <w:rPr>
        <w:rFonts w:hint="default"/>
        <w:sz w:val="26"/>
      </w:rPr>
    </w:lvl>
    <w:lvl w:ilvl="4">
      <w:start w:val="1"/>
      <w:numFmt w:val="decimal"/>
      <w:lvlText w:val="%1.%2.%3.%4.%5."/>
      <w:lvlJc w:val="left"/>
      <w:pPr>
        <w:ind w:left="4320" w:hanging="1440"/>
      </w:pPr>
      <w:rPr>
        <w:rFonts w:hint="default"/>
        <w:sz w:val="26"/>
      </w:rPr>
    </w:lvl>
    <w:lvl w:ilvl="5">
      <w:start w:val="1"/>
      <w:numFmt w:val="decimal"/>
      <w:lvlText w:val="%1.%2.%3.%4.%5.%6."/>
      <w:lvlJc w:val="left"/>
      <w:pPr>
        <w:ind w:left="5040" w:hanging="1440"/>
      </w:pPr>
      <w:rPr>
        <w:rFonts w:hint="default"/>
        <w:sz w:val="26"/>
      </w:rPr>
    </w:lvl>
    <w:lvl w:ilvl="6">
      <w:start w:val="1"/>
      <w:numFmt w:val="decimal"/>
      <w:lvlText w:val="%1.%2.%3.%4.%5.%6.%7."/>
      <w:lvlJc w:val="left"/>
      <w:pPr>
        <w:ind w:left="6120" w:hanging="1800"/>
      </w:pPr>
      <w:rPr>
        <w:rFonts w:hint="default"/>
        <w:sz w:val="26"/>
      </w:rPr>
    </w:lvl>
    <w:lvl w:ilvl="7">
      <w:start w:val="1"/>
      <w:numFmt w:val="decimal"/>
      <w:lvlText w:val="%1.%2.%3.%4.%5.%6.%7.%8."/>
      <w:lvlJc w:val="left"/>
      <w:pPr>
        <w:ind w:left="7200" w:hanging="2160"/>
      </w:pPr>
      <w:rPr>
        <w:rFonts w:hint="default"/>
        <w:sz w:val="26"/>
      </w:rPr>
    </w:lvl>
    <w:lvl w:ilvl="8">
      <w:start w:val="1"/>
      <w:numFmt w:val="decimal"/>
      <w:lvlText w:val="%1.%2.%3.%4.%5.%6.%7.%8.%9."/>
      <w:lvlJc w:val="left"/>
      <w:pPr>
        <w:ind w:left="7920" w:hanging="2160"/>
      </w:pPr>
      <w:rPr>
        <w:rFonts w:hint="default"/>
        <w:sz w:val="26"/>
      </w:rPr>
    </w:lvl>
  </w:abstractNum>
  <w:abstractNum w:abstractNumId="2">
    <w:nsid w:val="061510F1"/>
    <w:multiLevelType w:val="hybridMultilevel"/>
    <w:tmpl w:val="B9EC3C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02707A"/>
    <w:multiLevelType w:val="multilevel"/>
    <w:tmpl w:val="5956ABD6"/>
    <w:lvl w:ilvl="0">
      <w:start w:val="4"/>
      <w:numFmt w:val="decimal"/>
      <w:lvlText w:val="%1."/>
      <w:lvlJc w:val="left"/>
      <w:pPr>
        <w:ind w:left="390" w:hanging="390"/>
      </w:pPr>
      <w:rPr>
        <w:rFonts w:eastAsiaTheme="majorEastAsia" w:hint="default"/>
        <w:color w:val="000000" w:themeColor="text1"/>
        <w:sz w:val="26"/>
      </w:rPr>
    </w:lvl>
    <w:lvl w:ilvl="1">
      <w:start w:val="1"/>
      <w:numFmt w:val="decimal"/>
      <w:lvlText w:val="%1.%2."/>
      <w:lvlJc w:val="left"/>
      <w:pPr>
        <w:ind w:left="1740" w:hanging="390"/>
      </w:pPr>
      <w:rPr>
        <w:rFonts w:eastAsiaTheme="majorEastAsia" w:hint="default"/>
        <w:color w:val="000000" w:themeColor="text1"/>
        <w:sz w:val="26"/>
      </w:rPr>
    </w:lvl>
    <w:lvl w:ilvl="2">
      <w:start w:val="1"/>
      <w:numFmt w:val="decimal"/>
      <w:lvlText w:val="%1.%2.%3."/>
      <w:lvlJc w:val="left"/>
      <w:pPr>
        <w:ind w:left="1980" w:hanging="720"/>
      </w:pPr>
      <w:rPr>
        <w:rFonts w:eastAsiaTheme="majorEastAsia" w:hint="default"/>
        <w:b/>
        <w:color w:val="000000" w:themeColor="text1"/>
        <w:sz w:val="24"/>
        <w:szCs w:val="26"/>
      </w:rPr>
    </w:lvl>
    <w:lvl w:ilvl="3">
      <w:start w:val="1"/>
      <w:numFmt w:val="decimal"/>
      <w:lvlText w:val="%1.%2.%3.%4."/>
      <w:lvlJc w:val="left"/>
      <w:pPr>
        <w:ind w:left="3960" w:hanging="720"/>
      </w:pPr>
      <w:rPr>
        <w:rFonts w:eastAsiaTheme="majorEastAsia" w:hint="default"/>
        <w:color w:val="000000" w:themeColor="text1"/>
        <w:sz w:val="26"/>
      </w:rPr>
    </w:lvl>
    <w:lvl w:ilvl="4">
      <w:start w:val="1"/>
      <w:numFmt w:val="decimal"/>
      <w:lvlText w:val="%1.%2.%3.%4.%5."/>
      <w:lvlJc w:val="left"/>
      <w:pPr>
        <w:ind w:left="5400" w:hanging="1080"/>
      </w:pPr>
      <w:rPr>
        <w:rFonts w:eastAsiaTheme="majorEastAsia" w:hint="default"/>
        <w:color w:val="000000" w:themeColor="text1"/>
        <w:sz w:val="26"/>
      </w:rPr>
    </w:lvl>
    <w:lvl w:ilvl="5">
      <w:start w:val="1"/>
      <w:numFmt w:val="decimal"/>
      <w:lvlText w:val="%1.%2.%3.%4.%5.%6."/>
      <w:lvlJc w:val="left"/>
      <w:pPr>
        <w:ind w:left="6480" w:hanging="1080"/>
      </w:pPr>
      <w:rPr>
        <w:rFonts w:eastAsiaTheme="majorEastAsia" w:hint="default"/>
        <w:color w:val="000000" w:themeColor="text1"/>
        <w:sz w:val="26"/>
      </w:rPr>
    </w:lvl>
    <w:lvl w:ilvl="6">
      <w:start w:val="1"/>
      <w:numFmt w:val="decimal"/>
      <w:lvlText w:val="%1.%2.%3.%4.%5.%6.%7."/>
      <w:lvlJc w:val="left"/>
      <w:pPr>
        <w:ind w:left="7920" w:hanging="1440"/>
      </w:pPr>
      <w:rPr>
        <w:rFonts w:eastAsiaTheme="majorEastAsia" w:hint="default"/>
        <w:color w:val="000000" w:themeColor="text1"/>
        <w:sz w:val="26"/>
      </w:rPr>
    </w:lvl>
    <w:lvl w:ilvl="7">
      <w:start w:val="1"/>
      <w:numFmt w:val="decimal"/>
      <w:lvlText w:val="%1.%2.%3.%4.%5.%6.%7.%8."/>
      <w:lvlJc w:val="left"/>
      <w:pPr>
        <w:ind w:left="9000" w:hanging="1440"/>
      </w:pPr>
      <w:rPr>
        <w:rFonts w:eastAsiaTheme="majorEastAsia" w:hint="default"/>
        <w:color w:val="000000" w:themeColor="text1"/>
        <w:sz w:val="26"/>
      </w:rPr>
    </w:lvl>
    <w:lvl w:ilvl="8">
      <w:start w:val="1"/>
      <w:numFmt w:val="decimal"/>
      <w:lvlText w:val="%1.%2.%3.%4.%5.%6.%7.%8.%9."/>
      <w:lvlJc w:val="left"/>
      <w:pPr>
        <w:ind w:left="10440" w:hanging="1800"/>
      </w:pPr>
      <w:rPr>
        <w:rFonts w:eastAsiaTheme="majorEastAsia" w:hint="default"/>
        <w:color w:val="000000" w:themeColor="text1"/>
        <w:sz w:val="26"/>
      </w:rPr>
    </w:lvl>
  </w:abstractNum>
  <w:abstractNum w:abstractNumId="4">
    <w:nsid w:val="08637E34"/>
    <w:multiLevelType w:val="hybridMultilevel"/>
    <w:tmpl w:val="D4E6175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086A7C85"/>
    <w:multiLevelType w:val="hybridMultilevel"/>
    <w:tmpl w:val="FA702CAE"/>
    <w:lvl w:ilvl="0" w:tplc="04090015">
      <w:start w:val="1"/>
      <w:numFmt w:val="upp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FC562A"/>
    <w:multiLevelType w:val="multilevel"/>
    <w:tmpl w:val="5956ABD6"/>
    <w:lvl w:ilvl="0">
      <w:start w:val="4"/>
      <w:numFmt w:val="decimal"/>
      <w:lvlText w:val="%1."/>
      <w:lvlJc w:val="left"/>
      <w:pPr>
        <w:ind w:left="390" w:hanging="390"/>
      </w:pPr>
      <w:rPr>
        <w:rFonts w:eastAsiaTheme="majorEastAsia" w:hint="default"/>
        <w:color w:val="000000" w:themeColor="text1"/>
        <w:sz w:val="26"/>
      </w:rPr>
    </w:lvl>
    <w:lvl w:ilvl="1">
      <w:start w:val="1"/>
      <w:numFmt w:val="decimal"/>
      <w:lvlText w:val="%1.%2."/>
      <w:lvlJc w:val="left"/>
      <w:pPr>
        <w:ind w:left="1470" w:hanging="390"/>
      </w:pPr>
      <w:rPr>
        <w:rFonts w:eastAsiaTheme="majorEastAsia" w:hint="default"/>
        <w:color w:val="000000" w:themeColor="text1"/>
        <w:sz w:val="26"/>
      </w:rPr>
    </w:lvl>
    <w:lvl w:ilvl="2">
      <w:start w:val="1"/>
      <w:numFmt w:val="decimal"/>
      <w:lvlText w:val="%1.%2.%3."/>
      <w:lvlJc w:val="left"/>
      <w:pPr>
        <w:ind w:left="2880" w:hanging="720"/>
      </w:pPr>
      <w:rPr>
        <w:rFonts w:eastAsiaTheme="majorEastAsia" w:hint="default"/>
        <w:b/>
        <w:color w:val="000000" w:themeColor="text1"/>
        <w:sz w:val="24"/>
        <w:szCs w:val="26"/>
      </w:rPr>
    </w:lvl>
    <w:lvl w:ilvl="3">
      <w:start w:val="1"/>
      <w:numFmt w:val="decimal"/>
      <w:lvlText w:val="%1.%2.%3.%4."/>
      <w:lvlJc w:val="left"/>
      <w:pPr>
        <w:ind w:left="3960" w:hanging="720"/>
      </w:pPr>
      <w:rPr>
        <w:rFonts w:eastAsiaTheme="majorEastAsia" w:hint="default"/>
        <w:color w:val="000000" w:themeColor="text1"/>
        <w:sz w:val="26"/>
      </w:rPr>
    </w:lvl>
    <w:lvl w:ilvl="4">
      <w:start w:val="1"/>
      <w:numFmt w:val="decimal"/>
      <w:lvlText w:val="%1.%2.%3.%4.%5."/>
      <w:lvlJc w:val="left"/>
      <w:pPr>
        <w:ind w:left="5400" w:hanging="1080"/>
      </w:pPr>
      <w:rPr>
        <w:rFonts w:eastAsiaTheme="majorEastAsia" w:hint="default"/>
        <w:color w:val="000000" w:themeColor="text1"/>
        <w:sz w:val="26"/>
      </w:rPr>
    </w:lvl>
    <w:lvl w:ilvl="5">
      <w:start w:val="1"/>
      <w:numFmt w:val="decimal"/>
      <w:lvlText w:val="%1.%2.%3.%4.%5.%6."/>
      <w:lvlJc w:val="left"/>
      <w:pPr>
        <w:ind w:left="6480" w:hanging="1080"/>
      </w:pPr>
      <w:rPr>
        <w:rFonts w:eastAsiaTheme="majorEastAsia" w:hint="default"/>
        <w:color w:val="000000" w:themeColor="text1"/>
        <w:sz w:val="26"/>
      </w:rPr>
    </w:lvl>
    <w:lvl w:ilvl="6">
      <w:start w:val="1"/>
      <w:numFmt w:val="decimal"/>
      <w:lvlText w:val="%1.%2.%3.%4.%5.%6.%7."/>
      <w:lvlJc w:val="left"/>
      <w:pPr>
        <w:ind w:left="7920" w:hanging="1440"/>
      </w:pPr>
      <w:rPr>
        <w:rFonts w:eastAsiaTheme="majorEastAsia" w:hint="default"/>
        <w:color w:val="000000" w:themeColor="text1"/>
        <w:sz w:val="26"/>
      </w:rPr>
    </w:lvl>
    <w:lvl w:ilvl="7">
      <w:start w:val="1"/>
      <w:numFmt w:val="decimal"/>
      <w:lvlText w:val="%1.%2.%3.%4.%5.%6.%7.%8."/>
      <w:lvlJc w:val="left"/>
      <w:pPr>
        <w:ind w:left="9000" w:hanging="1440"/>
      </w:pPr>
      <w:rPr>
        <w:rFonts w:eastAsiaTheme="majorEastAsia" w:hint="default"/>
        <w:color w:val="000000" w:themeColor="text1"/>
        <w:sz w:val="26"/>
      </w:rPr>
    </w:lvl>
    <w:lvl w:ilvl="8">
      <w:start w:val="1"/>
      <w:numFmt w:val="decimal"/>
      <w:lvlText w:val="%1.%2.%3.%4.%5.%6.%7.%8.%9."/>
      <w:lvlJc w:val="left"/>
      <w:pPr>
        <w:ind w:left="10440" w:hanging="1800"/>
      </w:pPr>
      <w:rPr>
        <w:rFonts w:eastAsiaTheme="majorEastAsia" w:hint="default"/>
        <w:color w:val="000000" w:themeColor="text1"/>
        <w:sz w:val="26"/>
      </w:rPr>
    </w:lvl>
  </w:abstractNum>
  <w:abstractNum w:abstractNumId="7">
    <w:nsid w:val="0B6300E7"/>
    <w:multiLevelType w:val="hybridMultilevel"/>
    <w:tmpl w:val="074EA76A"/>
    <w:lvl w:ilvl="0" w:tplc="04090015">
      <w:start w:val="1"/>
      <w:numFmt w:val="upp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B11EAD"/>
    <w:multiLevelType w:val="multilevel"/>
    <w:tmpl w:val="5956ABD6"/>
    <w:lvl w:ilvl="0">
      <w:start w:val="4"/>
      <w:numFmt w:val="decimal"/>
      <w:lvlText w:val="%1."/>
      <w:lvlJc w:val="left"/>
      <w:pPr>
        <w:ind w:left="390" w:hanging="390"/>
      </w:pPr>
      <w:rPr>
        <w:rFonts w:eastAsiaTheme="majorEastAsia" w:hint="default"/>
        <w:color w:val="000000" w:themeColor="text1"/>
        <w:sz w:val="26"/>
      </w:rPr>
    </w:lvl>
    <w:lvl w:ilvl="1">
      <w:start w:val="1"/>
      <w:numFmt w:val="decimal"/>
      <w:lvlText w:val="%1.%2."/>
      <w:lvlJc w:val="left"/>
      <w:pPr>
        <w:ind w:left="1470" w:hanging="390"/>
      </w:pPr>
      <w:rPr>
        <w:rFonts w:eastAsiaTheme="majorEastAsia" w:hint="default"/>
        <w:color w:val="000000" w:themeColor="text1"/>
        <w:sz w:val="26"/>
      </w:rPr>
    </w:lvl>
    <w:lvl w:ilvl="2">
      <w:start w:val="1"/>
      <w:numFmt w:val="decimal"/>
      <w:lvlText w:val="%1.%2.%3."/>
      <w:lvlJc w:val="left"/>
      <w:pPr>
        <w:ind w:left="2880" w:hanging="720"/>
      </w:pPr>
      <w:rPr>
        <w:rFonts w:eastAsiaTheme="majorEastAsia" w:hint="default"/>
        <w:b/>
        <w:color w:val="000000" w:themeColor="text1"/>
        <w:sz w:val="24"/>
        <w:szCs w:val="26"/>
      </w:rPr>
    </w:lvl>
    <w:lvl w:ilvl="3">
      <w:start w:val="1"/>
      <w:numFmt w:val="decimal"/>
      <w:lvlText w:val="%1.%2.%3.%4."/>
      <w:lvlJc w:val="left"/>
      <w:pPr>
        <w:ind w:left="3960" w:hanging="720"/>
      </w:pPr>
      <w:rPr>
        <w:rFonts w:eastAsiaTheme="majorEastAsia" w:hint="default"/>
        <w:color w:val="000000" w:themeColor="text1"/>
        <w:sz w:val="26"/>
      </w:rPr>
    </w:lvl>
    <w:lvl w:ilvl="4">
      <w:start w:val="1"/>
      <w:numFmt w:val="decimal"/>
      <w:lvlText w:val="%1.%2.%3.%4.%5."/>
      <w:lvlJc w:val="left"/>
      <w:pPr>
        <w:ind w:left="5400" w:hanging="1080"/>
      </w:pPr>
      <w:rPr>
        <w:rFonts w:eastAsiaTheme="majorEastAsia" w:hint="default"/>
        <w:color w:val="000000" w:themeColor="text1"/>
        <w:sz w:val="26"/>
      </w:rPr>
    </w:lvl>
    <w:lvl w:ilvl="5">
      <w:start w:val="1"/>
      <w:numFmt w:val="decimal"/>
      <w:lvlText w:val="%1.%2.%3.%4.%5.%6."/>
      <w:lvlJc w:val="left"/>
      <w:pPr>
        <w:ind w:left="6480" w:hanging="1080"/>
      </w:pPr>
      <w:rPr>
        <w:rFonts w:eastAsiaTheme="majorEastAsia" w:hint="default"/>
        <w:color w:val="000000" w:themeColor="text1"/>
        <w:sz w:val="26"/>
      </w:rPr>
    </w:lvl>
    <w:lvl w:ilvl="6">
      <w:start w:val="1"/>
      <w:numFmt w:val="decimal"/>
      <w:lvlText w:val="%1.%2.%3.%4.%5.%6.%7."/>
      <w:lvlJc w:val="left"/>
      <w:pPr>
        <w:ind w:left="7920" w:hanging="1440"/>
      </w:pPr>
      <w:rPr>
        <w:rFonts w:eastAsiaTheme="majorEastAsia" w:hint="default"/>
        <w:color w:val="000000" w:themeColor="text1"/>
        <w:sz w:val="26"/>
      </w:rPr>
    </w:lvl>
    <w:lvl w:ilvl="7">
      <w:start w:val="1"/>
      <w:numFmt w:val="decimal"/>
      <w:lvlText w:val="%1.%2.%3.%4.%5.%6.%7.%8."/>
      <w:lvlJc w:val="left"/>
      <w:pPr>
        <w:ind w:left="9000" w:hanging="1440"/>
      </w:pPr>
      <w:rPr>
        <w:rFonts w:eastAsiaTheme="majorEastAsia" w:hint="default"/>
        <w:color w:val="000000" w:themeColor="text1"/>
        <w:sz w:val="26"/>
      </w:rPr>
    </w:lvl>
    <w:lvl w:ilvl="8">
      <w:start w:val="1"/>
      <w:numFmt w:val="decimal"/>
      <w:lvlText w:val="%1.%2.%3.%4.%5.%6.%7.%8.%9."/>
      <w:lvlJc w:val="left"/>
      <w:pPr>
        <w:ind w:left="10440" w:hanging="1800"/>
      </w:pPr>
      <w:rPr>
        <w:rFonts w:eastAsiaTheme="majorEastAsia" w:hint="default"/>
        <w:color w:val="000000" w:themeColor="text1"/>
        <w:sz w:val="26"/>
      </w:rPr>
    </w:lvl>
  </w:abstractNum>
  <w:abstractNum w:abstractNumId="9">
    <w:nsid w:val="17817367"/>
    <w:multiLevelType w:val="hybridMultilevel"/>
    <w:tmpl w:val="80327A14"/>
    <w:lvl w:ilvl="0" w:tplc="DD467DE2">
      <w:start w:val="1"/>
      <w:numFmt w:val="decimal"/>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A3497E"/>
    <w:multiLevelType w:val="multilevel"/>
    <w:tmpl w:val="713EF4EA"/>
    <w:lvl w:ilvl="0">
      <w:start w:val="4"/>
      <w:numFmt w:val="decimal"/>
      <w:lvlText w:val="%1."/>
      <w:lvlJc w:val="left"/>
      <w:pPr>
        <w:ind w:left="720" w:hanging="720"/>
      </w:pPr>
      <w:rPr>
        <w:rFonts w:hint="default"/>
      </w:rPr>
    </w:lvl>
    <w:lvl w:ilvl="1">
      <w:start w:val="4"/>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279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41313E4"/>
    <w:multiLevelType w:val="multilevel"/>
    <w:tmpl w:val="5956ABD6"/>
    <w:lvl w:ilvl="0">
      <w:start w:val="4"/>
      <w:numFmt w:val="decimal"/>
      <w:lvlText w:val="%1."/>
      <w:lvlJc w:val="left"/>
      <w:pPr>
        <w:ind w:left="390" w:hanging="390"/>
      </w:pPr>
      <w:rPr>
        <w:rFonts w:eastAsiaTheme="majorEastAsia" w:hint="default"/>
        <w:color w:val="000000" w:themeColor="text1"/>
        <w:sz w:val="26"/>
      </w:rPr>
    </w:lvl>
    <w:lvl w:ilvl="1">
      <w:start w:val="1"/>
      <w:numFmt w:val="decimal"/>
      <w:lvlText w:val="%1.%2."/>
      <w:lvlJc w:val="left"/>
      <w:pPr>
        <w:ind w:left="1470" w:hanging="390"/>
      </w:pPr>
      <w:rPr>
        <w:rFonts w:eastAsiaTheme="majorEastAsia" w:hint="default"/>
        <w:color w:val="000000" w:themeColor="text1"/>
        <w:sz w:val="26"/>
      </w:rPr>
    </w:lvl>
    <w:lvl w:ilvl="2">
      <w:start w:val="1"/>
      <w:numFmt w:val="decimal"/>
      <w:lvlText w:val="%1.%2.%3."/>
      <w:lvlJc w:val="left"/>
      <w:pPr>
        <w:ind w:left="2880" w:hanging="720"/>
      </w:pPr>
      <w:rPr>
        <w:rFonts w:eastAsiaTheme="majorEastAsia" w:hint="default"/>
        <w:b/>
        <w:color w:val="000000" w:themeColor="text1"/>
        <w:sz w:val="24"/>
        <w:szCs w:val="26"/>
      </w:rPr>
    </w:lvl>
    <w:lvl w:ilvl="3">
      <w:start w:val="1"/>
      <w:numFmt w:val="decimal"/>
      <w:lvlText w:val="%1.%2.%3.%4."/>
      <w:lvlJc w:val="left"/>
      <w:pPr>
        <w:ind w:left="3960" w:hanging="720"/>
      </w:pPr>
      <w:rPr>
        <w:rFonts w:eastAsiaTheme="majorEastAsia" w:hint="default"/>
        <w:color w:val="000000" w:themeColor="text1"/>
        <w:sz w:val="26"/>
      </w:rPr>
    </w:lvl>
    <w:lvl w:ilvl="4">
      <w:start w:val="1"/>
      <w:numFmt w:val="decimal"/>
      <w:lvlText w:val="%1.%2.%3.%4.%5."/>
      <w:lvlJc w:val="left"/>
      <w:pPr>
        <w:ind w:left="5400" w:hanging="1080"/>
      </w:pPr>
      <w:rPr>
        <w:rFonts w:eastAsiaTheme="majorEastAsia" w:hint="default"/>
        <w:color w:val="000000" w:themeColor="text1"/>
        <w:sz w:val="26"/>
      </w:rPr>
    </w:lvl>
    <w:lvl w:ilvl="5">
      <w:start w:val="1"/>
      <w:numFmt w:val="decimal"/>
      <w:lvlText w:val="%1.%2.%3.%4.%5.%6."/>
      <w:lvlJc w:val="left"/>
      <w:pPr>
        <w:ind w:left="6480" w:hanging="1080"/>
      </w:pPr>
      <w:rPr>
        <w:rFonts w:eastAsiaTheme="majorEastAsia" w:hint="default"/>
        <w:color w:val="000000" w:themeColor="text1"/>
        <w:sz w:val="26"/>
      </w:rPr>
    </w:lvl>
    <w:lvl w:ilvl="6">
      <w:start w:val="1"/>
      <w:numFmt w:val="decimal"/>
      <w:lvlText w:val="%1.%2.%3.%4.%5.%6.%7."/>
      <w:lvlJc w:val="left"/>
      <w:pPr>
        <w:ind w:left="7920" w:hanging="1440"/>
      </w:pPr>
      <w:rPr>
        <w:rFonts w:eastAsiaTheme="majorEastAsia" w:hint="default"/>
        <w:color w:val="000000" w:themeColor="text1"/>
        <w:sz w:val="26"/>
      </w:rPr>
    </w:lvl>
    <w:lvl w:ilvl="7">
      <w:start w:val="1"/>
      <w:numFmt w:val="decimal"/>
      <w:lvlText w:val="%1.%2.%3.%4.%5.%6.%7.%8."/>
      <w:lvlJc w:val="left"/>
      <w:pPr>
        <w:ind w:left="9000" w:hanging="1440"/>
      </w:pPr>
      <w:rPr>
        <w:rFonts w:eastAsiaTheme="majorEastAsia" w:hint="default"/>
        <w:color w:val="000000" w:themeColor="text1"/>
        <w:sz w:val="26"/>
      </w:rPr>
    </w:lvl>
    <w:lvl w:ilvl="8">
      <w:start w:val="1"/>
      <w:numFmt w:val="decimal"/>
      <w:lvlText w:val="%1.%2.%3.%4.%5.%6.%7.%8.%9."/>
      <w:lvlJc w:val="left"/>
      <w:pPr>
        <w:ind w:left="10440" w:hanging="1800"/>
      </w:pPr>
      <w:rPr>
        <w:rFonts w:eastAsiaTheme="majorEastAsia" w:hint="default"/>
        <w:color w:val="000000" w:themeColor="text1"/>
        <w:sz w:val="26"/>
      </w:rPr>
    </w:lvl>
  </w:abstractNum>
  <w:abstractNum w:abstractNumId="12">
    <w:nsid w:val="25C53745"/>
    <w:multiLevelType w:val="hybridMultilevel"/>
    <w:tmpl w:val="1486D65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95135D4"/>
    <w:multiLevelType w:val="hybridMultilevel"/>
    <w:tmpl w:val="66A0733A"/>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A56929"/>
    <w:multiLevelType w:val="multilevel"/>
    <w:tmpl w:val="5956ABD6"/>
    <w:lvl w:ilvl="0">
      <w:start w:val="4"/>
      <w:numFmt w:val="decimal"/>
      <w:lvlText w:val="%1."/>
      <w:lvlJc w:val="left"/>
      <w:pPr>
        <w:ind w:left="390" w:hanging="390"/>
      </w:pPr>
      <w:rPr>
        <w:rFonts w:eastAsiaTheme="majorEastAsia" w:hint="default"/>
        <w:color w:val="000000" w:themeColor="text1"/>
        <w:sz w:val="26"/>
      </w:rPr>
    </w:lvl>
    <w:lvl w:ilvl="1">
      <w:start w:val="1"/>
      <w:numFmt w:val="decimal"/>
      <w:lvlText w:val="%1.%2."/>
      <w:lvlJc w:val="left"/>
      <w:pPr>
        <w:ind w:left="1470" w:hanging="390"/>
      </w:pPr>
      <w:rPr>
        <w:rFonts w:eastAsiaTheme="majorEastAsia" w:hint="default"/>
        <w:color w:val="000000" w:themeColor="text1"/>
        <w:sz w:val="26"/>
      </w:rPr>
    </w:lvl>
    <w:lvl w:ilvl="2">
      <w:start w:val="1"/>
      <w:numFmt w:val="decimal"/>
      <w:lvlText w:val="%1.%2.%3."/>
      <w:lvlJc w:val="left"/>
      <w:pPr>
        <w:ind w:left="2880" w:hanging="720"/>
      </w:pPr>
      <w:rPr>
        <w:rFonts w:eastAsiaTheme="majorEastAsia" w:hint="default"/>
        <w:b/>
        <w:color w:val="000000" w:themeColor="text1"/>
        <w:sz w:val="24"/>
        <w:szCs w:val="26"/>
      </w:rPr>
    </w:lvl>
    <w:lvl w:ilvl="3">
      <w:start w:val="1"/>
      <w:numFmt w:val="decimal"/>
      <w:lvlText w:val="%1.%2.%3.%4."/>
      <w:lvlJc w:val="left"/>
      <w:pPr>
        <w:ind w:left="3960" w:hanging="720"/>
      </w:pPr>
      <w:rPr>
        <w:rFonts w:eastAsiaTheme="majorEastAsia" w:hint="default"/>
        <w:color w:val="000000" w:themeColor="text1"/>
        <w:sz w:val="26"/>
      </w:rPr>
    </w:lvl>
    <w:lvl w:ilvl="4">
      <w:start w:val="1"/>
      <w:numFmt w:val="decimal"/>
      <w:lvlText w:val="%1.%2.%3.%4.%5."/>
      <w:lvlJc w:val="left"/>
      <w:pPr>
        <w:ind w:left="5400" w:hanging="1080"/>
      </w:pPr>
      <w:rPr>
        <w:rFonts w:eastAsiaTheme="majorEastAsia" w:hint="default"/>
        <w:color w:val="000000" w:themeColor="text1"/>
        <w:sz w:val="26"/>
      </w:rPr>
    </w:lvl>
    <w:lvl w:ilvl="5">
      <w:start w:val="1"/>
      <w:numFmt w:val="decimal"/>
      <w:lvlText w:val="%1.%2.%3.%4.%5.%6."/>
      <w:lvlJc w:val="left"/>
      <w:pPr>
        <w:ind w:left="6480" w:hanging="1080"/>
      </w:pPr>
      <w:rPr>
        <w:rFonts w:eastAsiaTheme="majorEastAsia" w:hint="default"/>
        <w:color w:val="000000" w:themeColor="text1"/>
        <w:sz w:val="26"/>
      </w:rPr>
    </w:lvl>
    <w:lvl w:ilvl="6">
      <w:start w:val="1"/>
      <w:numFmt w:val="decimal"/>
      <w:lvlText w:val="%1.%2.%3.%4.%5.%6.%7."/>
      <w:lvlJc w:val="left"/>
      <w:pPr>
        <w:ind w:left="7920" w:hanging="1440"/>
      </w:pPr>
      <w:rPr>
        <w:rFonts w:eastAsiaTheme="majorEastAsia" w:hint="default"/>
        <w:color w:val="000000" w:themeColor="text1"/>
        <w:sz w:val="26"/>
      </w:rPr>
    </w:lvl>
    <w:lvl w:ilvl="7">
      <w:start w:val="1"/>
      <w:numFmt w:val="decimal"/>
      <w:lvlText w:val="%1.%2.%3.%4.%5.%6.%7.%8."/>
      <w:lvlJc w:val="left"/>
      <w:pPr>
        <w:ind w:left="9000" w:hanging="1440"/>
      </w:pPr>
      <w:rPr>
        <w:rFonts w:eastAsiaTheme="majorEastAsia" w:hint="default"/>
        <w:color w:val="000000" w:themeColor="text1"/>
        <w:sz w:val="26"/>
      </w:rPr>
    </w:lvl>
    <w:lvl w:ilvl="8">
      <w:start w:val="1"/>
      <w:numFmt w:val="decimal"/>
      <w:lvlText w:val="%1.%2.%3.%4.%5.%6.%7.%8.%9."/>
      <w:lvlJc w:val="left"/>
      <w:pPr>
        <w:ind w:left="10440" w:hanging="1800"/>
      </w:pPr>
      <w:rPr>
        <w:rFonts w:eastAsiaTheme="majorEastAsia" w:hint="default"/>
        <w:color w:val="000000" w:themeColor="text1"/>
        <w:sz w:val="26"/>
      </w:rPr>
    </w:lvl>
  </w:abstractNum>
  <w:abstractNum w:abstractNumId="15">
    <w:nsid w:val="30DF053A"/>
    <w:multiLevelType w:val="hybridMultilevel"/>
    <w:tmpl w:val="829E5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21D5226"/>
    <w:multiLevelType w:val="hybridMultilevel"/>
    <w:tmpl w:val="D09A52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623F67"/>
    <w:multiLevelType w:val="multilevel"/>
    <w:tmpl w:val="4AEA73C4"/>
    <w:lvl w:ilvl="0">
      <w:start w:val="10"/>
      <w:numFmt w:val="decimal"/>
      <w:lvlText w:val="%1."/>
      <w:lvlJc w:val="left"/>
      <w:pPr>
        <w:ind w:left="480" w:hanging="480"/>
      </w:pPr>
      <w:rPr>
        <w:rFonts w:hint="default"/>
      </w:rPr>
    </w:lvl>
    <w:lvl w:ilvl="1">
      <w:start w:val="1"/>
      <w:numFmt w:val="decimal"/>
      <w:lvlText w:val="%2."/>
      <w:lvlJc w:val="left"/>
      <w:pPr>
        <w:ind w:left="480" w:hanging="480"/>
      </w:pPr>
      <w:rPr>
        <w:rFonts w:ascii="Times New Roman" w:eastAsiaTheme="minorHAnsi"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6052BB4"/>
    <w:multiLevelType w:val="multilevel"/>
    <w:tmpl w:val="C2F60568"/>
    <w:lvl w:ilvl="0">
      <w:start w:val="4"/>
      <w:numFmt w:val="decimal"/>
      <w:lvlText w:val="%1."/>
      <w:lvlJc w:val="left"/>
      <w:pPr>
        <w:ind w:left="540" w:hanging="540"/>
      </w:pPr>
      <w:rPr>
        <w:rFonts w:hint="default"/>
      </w:rPr>
    </w:lvl>
    <w:lvl w:ilvl="1">
      <w:start w:val="4"/>
      <w:numFmt w:val="decimal"/>
      <w:lvlText w:val="%1.%2."/>
      <w:lvlJc w:val="left"/>
      <w:pPr>
        <w:ind w:left="1620" w:hanging="54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9">
    <w:nsid w:val="37197501"/>
    <w:multiLevelType w:val="multilevel"/>
    <w:tmpl w:val="CF52F92E"/>
    <w:lvl w:ilvl="0">
      <w:start w:val="4"/>
      <w:numFmt w:val="decimal"/>
      <w:lvlText w:val="%1."/>
      <w:lvlJc w:val="left"/>
      <w:pPr>
        <w:ind w:left="720" w:hanging="720"/>
      </w:pPr>
      <w:rPr>
        <w:rFonts w:hint="default"/>
      </w:rPr>
    </w:lvl>
    <w:lvl w:ilvl="1">
      <w:start w:val="4"/>
      <w:numFmt w:val="decimal"/>
      <w:lvlText w:val="%1.%2."/>
      <w:lvlJc w:val="left"/>
      <w:pPr>
        <w:ind w:left="1380" w:hanging="720"/>
      </w:pPr>
      <w:rPr>
        <w:rFonts w:hint="default"/>
      </w:rPr>
    </w:lvl>
    <w:lvl w:ilvl="2">
      <w:start w:val="3"/>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20">
    <w:nsid w:val="37242871"/>
    <w:multiLevelType w:val="multilevel"/>
    <w:tmpl w:val="FE06BB6C"/>
    <w:lvl w:ilvl="0">
      <w:start w:val="4"/>
      <w:numFmt w:val="decimal"/>
      <w:lvlText w:val="%1."/>
      <w:lvlJc w:val="left"/>
      <w:pPr>
        <w:ind w:left="585" w:hanging="585"/>
      </w:pPr>
      <w:rPr>
        <w:rFonts w:hint="default"/>
      </w:rPr>
    </w:lvl>
    <w:lvl w:ilvl="1">
      <w:start w:val="2"/>
      <w:numFmt w:val="decimal"/>
      <w:lvlText w:val="%1.%2."/>
      <w:lvlJc w:val="left"/>
      <w:pPr>
        <w:ind w:left="1440" w:hanging="720"/>
      </w:pPr>
      <w:rPr>
        <w:rFonts w:hint="default"/>
        <w:sz w:val="26"/>
        <w:szCs w:val="26"/>
      </w:rPr>
    </w:lvl>
    <w:lvl w:ilvl="2">
      <w:start w:val="1"/>
      <w:numFmt w:val="decimal"/>
      <w:lvlText w:val="%1.%2.%3."/>
      <w:lvlJc w:val="left"/>
      <w:pPr>
        <w:ind w:left="2160" w:hanging="720"/>
      </w:pPr>
      <w:rPr>
        <w:rFonts w:hint="default"/>
        <w:b/>
        <w:color w:val="000000" w:themeColor="text1"/>
        <w:sz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1">
    <w:nsid w:val="3CA25951"/>
    <w:multiLevelType w:val="multilevel"/>
    <w:tmpl w:val="F4C4A13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b/>
        <w:sz w:val="26"/>
        <w:szCs w:val="26"/>
      </w:rPr>
    </w:lvl>
    <w:lvl w:ilvl="2">
      <w:start w:val="1"/>
      <w:numFmt w:val="decimal"/>
      <w:lvlText w:val="%1.%2.%3."/>
      <w:lvlJc w:val="left"/>
      <w:pPr>
        <w:ind w:left="720" w:hanging="720"/>
      </w:pPr>
      <w:rPr>
        <w:rFonts w:hint="default"/>
        <w:sz w:val="26"/>
        <w:szCs w:val="26"/>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3F75384E"/>
    <w:multiLevelType w:val="hybridMultilevel"/>
    <w:tmpl w:val="7F06881E"/>
    <w:lvl w:ilvl="0" w:tplc="6C4E5258">
      <w:start w:val="1"/>
      <w:numFmt w:val="decimal"/>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00C6042"/>
    <w:multiLevelType w:val="multilevel"/>
    <w:tmpl w:val="1A988236"/>
    <w:lvl w:ilvl="0">
      <w:start w:val="4"/>
      <w:numFmt w:val="decimal"/>
      <w:lvlText w:val="%1."/>
      <w:lvlJc w:val="left"/>
      <w:pPr>
        <w:ind w:left="540" w:hanging="540"/>
      </w:pPr>
      <w:rPr>
        <w:rFonts w:hint="default"/>
      </w:rPr>
    </w:lvl>
    <w:lvl w:ilvl="1">
      <w:start w:val="4"/>
      <w:numFmt w:val="decimal"/>
      <w:lvlText w:val="%1.%2."/>
      <w:lvlJc w:val="left"/>
      <w:pPr>
        <w:ind w:left="1620" w:hanging="54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4">
    <w:nsid w:val="433B73B2"/>
    <w:multiLevelType w:val="hybridMultilevel"/>
    <w:tmpl w:val="08642E6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AC76A28"/>
    <w:multiLevelType w:val="multilevel"/>
    <w:tmpl w:val="97F28B02"/>
    <w:lvl w:ilvl="0">
      <w:start w:val="5"/>
      <w:numFmt w:val="decimal"/>
      <w:lvlText w:val="%1."/>
      <w:lvlJc w:val="left"/>
      <w:pPr>
        <w:ind w:left="390" w:hanging="390"/>
      </w:pPr>
      <w:rPr>
        <w:rFonts w:hint="default"/>
      </w:rPr>
    </w:lvl>
    <w:lvl w:ilvl="1">
      <w:start w:val="1"/>
      <w:numFmt w:val="decimal"/>
      <w:lvlText w:val="%1.%2."/>
      <w:lvlJc w:val="left"/>
      <w:pPr>
        <w:ind w:left="2190" w:hanging="720"/>
      </w:pPr>
      <w:rPr>
        <w:rFonts w:hint="default"/>
      </w:rPr>
    </w:lvl>
    <w:lvl w:ilvl="2">
      <w:start w:val="1"/>
      <w:numFmt w:val="decimal"/>
      <w:lvlText w:val="%1.%2.%3."/>
      <w:lvlJc w:val="left"/>
      <w:pPr>
        <w:ind w:left="3660" w:hanging="720"/>
      </w:pPr>
      <w:rPr>
        <w:rFonts w:hint="default"/>
      </w:rPr>
    </w:lvl>
    <w:lvl w:ilvl="3">
      <w:start w:val="1"/>
      <w:numFmt w:val="decimal"/>
      <w:lvlText w:val="%1.%2.%3.%4."/>
      <w:lvlJc w:val="left"/>
      <w:pPr>
        <w:ind w:left="5490" w:hanging="1080"/>
      </w:pPr>
      <w:rPr>
        <w:rFonts w:hint="default"/>
      </w:rPr>
    </w:lvl>
    <w:lvl w:ilvl="4">
      <w:start w:val="1"/>
      <w:numFmt w:val="decimal"/>
      <w:lvlText w:val="%1.%2.%3.%4.%5."/>
      <w:lvlJc w:val="left"/>
      <w:pPr>
        <w:ind w:left="6960" w:hanging="1080"/>
      </w:pPr>
      <w:rPr>
        <w:rFonts w:hint="default"/>
      </w:rPr>
    </w:lvl>
    <w:lvl w:ilvl="5">
      <w:start w:val="1"/>
      <w:numFmt w:val="decimal"/>
      <w:lvlText w:val="%1.%2.%3.%4.%5.%6."/>
      <w:lvlJc w:val="left"/>
      <w:pPr>
        <w:ind w:left="8790" w:hanging="1440"/>
      </w:pPr>
      <w:rPr>
        <w:rFonts w:hint="default"/>
      </w:rPr>
    </w:lvl>
    <w:lvl w:ilvl="6">
      <w:start w:val="1"/>
      <w:numFmt w:val="decimal"/>
      <w:lvlText w:val="%1.%2.%3.%4.%5.%6.%7."/>
      <w:lvlJc w:val="left"/>
      <w:pPr>
        <w:ind w:left="10260" w:hanging="1440"/>
      </w:pPr>
      <w:rPr>
        <w:rFonts w:hint="default"/>
      </w:rPr>
    </w:lvl>
    <w:lvl w:ilvl="7">
      <w:start w:val="1"/>
      <w:numFmt w:val="decimal"/>
      <w:lvlText w:val="%1.%2.%3.%4.%5.%6.%7.%8."/>
      <w:lvlJc w:val="left"/>
      <w:pPr>
        <w:ind w:left="12090" w:hanging="1800"/>
      </w:pPr>
      <w:rPr>
        <w:rFonts w:hint="default"/>
      </w:rPr>
    </w:lvl>
    <w:lvl w:ilvl="8">
      <w:start w:val="1"/>
      <w:numFmt w:val="decimal"/>
      <w:lvlText w:val="%1.%2.%3.%4.%5.%6.%7.%8.%9."/>
      <w:lvlJc w:val="left"/>
      <w:pPr>
        <w:ind w:left="13560" w:hanging="1800"/>
      </w:pPr>
      <w:rPr>
        <w:rFonts w:hint="default"/>
      </w:rPr>
    </w:lvl>
  </w:abstractNum>
  <w:abstractNum w:abstractNumId="26">
    <w:nsid w:val="4DF32B85"/>
    <w:multiLevelType w:val="hybridMultilevel"/>
    <w:tmpl w:val="3D3A56F2"/>
    <w:lvl w:ilvl="0" w:tplc="6B3089AE">
      <w:start w:val="1"/>
      <w:numFmt w:val="decimal"/>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E402B32"/>
    <w:multiLevelType w:val="multilevel"/>
    <w:tmpl w:val="C0DC2A06"/>
    <w:lvl w:ilvl="0">
      <w:start w:val="4"/>
      <w:numFmt w:val="decimal"/>
      <w:lvlText w:val="%1."/>
      <w:lvlJc w:val="left"/>
      <w:pPr>
        <w:ind w:left="390" w:hanging="390"/>
      </w:pPr>
      <w:rPr>
        <w:rFonts w:hint="default"/>
        <w:sz w:val="26"/>
      </w:rPr>
    </w:lvl>
    <w:lvl w:ilvl="1">
      <w:start w:val="1"/>
      <w:numFmt w:val="decimal"/>
      <w:lvlText w:val="%1.%2."/>
      <w:lvlJc w:val="left"/>
      <w:pPr>
        <w:ind w:left="1440" w:hanging="720"/>
      </w:pPr>
      <w:rPr>
        <w:rFonts w:hint="default"/>
        <w:sz w:val="26"/>
      </w:rPr>
    </w:lvl>
    <w:lvl w:ilvl="2">
      <w:start w:val="1"/>
      <w:numFmt w:val="lowerLetter"/>
      <w:lvlText w:val="%1.%2.%3."/>
      <w:lvlJc w:val="left"/>
      <w:pPr>
        <w:ind w:left="2160" w:hanging="720"/>
      </w:pPr>
      <w:rPr>
        <w:rFonts w:hint="default"/>
        <w:sz w:val="26"/>
      </w:rPr>
    </w:lvl>
    <w:lvl w:ilvl="3">
      <w:start w:val="1"/>
      <w:numFmt w:val="decimal"/>
      <w:lvlText w:val="%1.%2.%3.%4."/>
      <w:lvlJc w:val="left"/>
      <w:pPr>
        <w:ind w:left="3240" w:hanging="1080"/>
      </w:pPr>
      <w:rPr>
        <w:rFonts w:hint="default"/>
        <w:sz w:val="26"/>
      </w:rPr>
    </w:lvl>
    <w:lvl w:ilvl="4">
      <w:start w:val="1"/>
      <w:numFmt w:val="decimal"/>
      <w:lvlText w:val="%1.%2.%3.%4.%5."/>
      <w:lvlJc w:val="left"/>
      <w:pPr>
        <w:ind w:left="4320" w:hanging="1440"/>
      </w:pPr>
      <w:rPr>
        <w:rFonts w:hint="default"/>
        <w:sz w:val="26"/>
      </w:rPr>
    </w:lvl>
    <w:lvl w:ilvl="5">
      <w:start w:val="1"/>
      <w:numFmt w:val="decimal"/>
      <w:lvlText w:val="%1.%2.%3.%4.%5.%6."/>
      <w:lvlJc w:val="left"/>
      <w:pPr>
        <w:ind w:left="5040" w:hanging="1440"/>
      </w:pPr>
      <w:rPr>
        <w:rFonts w:hint="default"/>
        <w:sz w:val="26"/>
      </w:rPr>
    </w:lvl>
    <w:lvl w:ilvl="6">
      <w:start w:val="1"/>
      <w:numFmt w:val="decimal"/>
      <w:lvlText w:val="%1.%2.%3.%4.%5.%6.%7."/>
      <w:lvlJc w:val="left"/>
      <w:pPr>
        <w:ind w:left="6120" w:hanging="1800"/>
      </w:pPr>
      <w:rPr>
        <w:rFonts w:hint="default"/>
        <w:sz w:val="26"/>
      </w:rPr>
    </w:lvl>
    <w:lvl w:ilvl="7">
      <w:start w:val="1"/>
      <w:numFmt w:val="decimal"/>
      <w:lvlText w:val="%1.%2.%3.%4.%5.%6.%7.%8."/>
      <w:lvlJc w:val="left"/>
      <w:pPr>
        <w:ind w:left="7200" w:hanging="2160"/>
      </w:pPr>
      <w:rPr>
        <w:rFonts w:hint="default"/>
        <w:sz w:val="26"/>
      </w:rPr>
    </w:lvl>
    <w:lvl w:ilvl="8">
      <w:start w:val="1"/>
      <w:numFmt w:val="decimal"/>
      <w:lvlText w:val="%1.%2.%3.%4.%5.%6.%7.%8.%9."/>
      <w:lvlJc w:val="left"/>
      <w:pPr>
        <w:ind w:left="7920" w:hanging="2160"/>
      </w:pPr>
      <w:rPr>
        <w:rFonts w:hint="default"/>
        <w:sz w:val="26"/>
      </w:rPr>
    </w:lvl>
  </w:abstractNum>
  <w:abstractNum w:abstractNumId="28">
    <w:nsid w:val="50300D14"/>
    <w:multiLevelType w:val="multilevel"/>
    <w:tmpl w:val="A7308DD0"/>
    <w:lvl w:ilvl="0">
      <w:start w:val="1"/>
      <w:numFmt w:val="decimal"/>
      <w:lvlText w:val="%1."/>
      <w:lvlJc w:val="left"/>
      <w:pPr>
        <w:ind w:left="720" w:hanging="360"/>
      </w:pPr>
      <w:rPr>
        <w:rFonts w:hint="default"/>
      </w:rPr>
    </w:lvl>
    <w:lvl w:ilvl="1">
      <w:start w:val="1"/>
      <w:numFmt w:val="decimal"/>
      <w:isLgl/>
      <w:lvlText w:val="%2."/>
      <w:lvlJc w:val="left"/>
      <w:pPr>
        <w:ind w:left="360" w:hanging="360"/>
      </w:pPr>
      <w:rPr>
        <w:rFonts w:ascii="Times New Roman" w:eastAsiaTheme="minorHAnsi" w:hAnsi="Times New Roman" w:cs="Times New Roman"/>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51E17400"/>
    <w:multiLevelType w:val="hybridMultilevel"/>
    <w:tmpl w:val="7708EC3A"/>
    <w:lvl w:ilvl="0" w:tplc="0B9E022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81B58CD"/>
    <w:multiLevelType w:val="multilevel"/>
    <w:tmpl w:val="D4D8F37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color w:val="000000" w:themeColor="text1"/>
        <w:sz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nsid w:val="592D4FF7"/>
    <w:multiLevelType w:val="hybridMultilevel"/>
    <w:tmpl w:val="F7E6C79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BF33722"/>
    <w:multiLevelType w:val="hybridMultilevel"/>
    <w:tmpl w:val="FD7C144A"/>
    <w:lvl w:ilvl="0" w:tplc="0666C396">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3">
    <w:nsid w:val="5C0627BA"/>
    <w:multiLevelType w:val="hybridMultilevel"/>
    <w:tmpl w:val="7C52D0EE"/>
    <w:lvl w:ilvl="0" w:tplc="7282850C">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D067F09"/>
    <w:multiLevelType w:val="hybridMultilevel"/>
    <w:tmpl w:val="D2083658"/>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5">
    <w:nsid w:val="5F6F7FFB"/>
    <w:multiLevelType w:val="multilevel"/>
    <w:tmpl w:val="6E52DD4E"/>
    <w:lvl w:ilvl="0">
      <w:start w:val="4"/>
      <w:numFmt w:val="decimal"/>
      <w:lvlText w:val="%1."/>
      <w:lvlJc w:val="left"/>
      <w:pPr>
        <w:ind w:left="540" w:hanging="540"/>
      </w:pPr>
      <w:rPr>
        <w:rFonts w:hint="default"/>
      </w:rPr>
    </w:lvl>
    <w:lvl w:ilvl="1">
      <w:start w:val="4"/>
      <w:numFmt w:val="decimal"/>
      <w:lvlText w:val="%1.%2."/>
      <w:lvlJc w:val="left"/>
      <w:pPr>
        <w:ind w:left="1980" w:hanging="540"/>
      </w:pPr>
      <w:rPr>
        <w:rFonts w:hint="default"/>
      </w:rPr>
    </w:lvl>
    <w:lvl w:ilvl="2">
      <w:start w:val="2"/>
      <w:numFmt w:val="decimal"/>
      <w:lvlText w:val="%1.%2.%3."/>
      <w:lvlJc w:val="left"/>
      <w:pPr>
        <w:ind w:left="3240" w:hanging="720"/>
      </w:pPr>
      <w:rPr>
        <w:rFonts w:hint="default"/>
        <w:sz w:val="26"/>
        <w:szCs w:val="26"/>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6">
    <w:nsid w:val="5F9D4346"/>
    <w:multiLevelType w:val="hybridMultilevel"/>
    <w:tmpl w:val="5F606B38"/>
    <w:lvl w:ilvl="0" w:tplc="BBBCC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7771D55"/>
    <w:multiLevelType w:val="multilevel"/>
    <w:tmpl w:val="1C58B65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6D8A14B6"/>
    <w:multiLevelType w:val="hybridMultilevel"/>
    <w:tmpl w:val="90965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F8649BE"/>
    <w:multiLevelType w:val="hybridMultilevel"/>
    <w:tmpl w:val="B54CAB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75CE25B9"/>
    <w:multiLevelType w:val="hybridMultilevel"/>
    <w:tmpl w:val="CC345E6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79AA3467"/>
    <w:multiLevelType w:val="multilevel"/>
    <w:tmpl w:val="3CC4A0F4"/>
    <w:lvl w:ilvl="0">
      <w:start w:val="4"/>
      <w:numFmt w:val="decimal"/>
      <w:lvlText w:val="%1."/>
      <w:lvlJc w:val="left"/>
      <w:pPr>
        <w:ind w:left="585" w:hanging="585"/>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2">
    <w:nsid w:val="7A172A04"/>
    <w:multiLevelType w:val="multilevel"/>
    <w:tmpl w:val="9C68D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nsid w:val="7B180B94"/>
    <w:multiLevelType w:val="multilevel"/>
    <w:tmpl w:val="C45A601A"/>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sz w:val="26"/>
        <w:szCs w:val="26"/>
      </w:rPr>
    </w:lvl>
    <w:lvl w:ilvl="2">
      <w:start w:val="1"/>
      <w:numFmt w:val="decimal"/>
      <w:lvlText w:val="%1.%2.%3."/>
      <w:lvlJc w:val="left"/>
      <w:pPr>
        <w:ind w:left="720" w:hanging="720"/>
      </w:pPr>
      <w:rPr>
        <w:rFonts w:hint="default"/>
        <w:color w:val="000000" w:themeColor="text1"/>
        <w:sz w:val="26"/>
        <w:szCs w:val="26"/>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34"/>
  </w:num>
  <w:num w:numId="2">
    <w:abstractNumId w:val="42"/>
  </w:num>
  <w:num w:numId="3">
    <w:abstractNumId w:val="13"/>
  </w:num>
  <w:num w:numId="4">
    <w:abstractNumId w:val="30"/>
  </w:num>
  <w:num w:numId="5">
    <w:abstractNumId w:val="28"/>
  </w:num>
  <w:num w:numId="6">
    <w:abstractNumId w:val="0"/>
  </w:num>
  <w:num w:numId="7">
    <w:abstractNumId w:val="17"/>
  </w:num>
  <w:num w:numId="8">
    <w:abstractNumId w:val="26"/>
  </w:num>
  <w:num w:numId="9">
    <w:abstractNumId w:val="40"/>
  </w:num>
  <w:num w:numId="10">
    <w:abstractNumId w:val="29"/>
  </w:num>
  <w:num w:numId="11">
    <w:abstractNumId w:val="16"/>
  </w:num>
  <w:num w:numId="12">
    <w:abstractNumId w:val="9"/>
  </w:num>
  <w:num w:numId="13">
    <w:abstractNumId w:val="22"/>
  </w:num>
  <w:num w:numId="14">
    <w:abstractNumId w:val="2"/>
  </w:num>
  <w:num w:numId="15">
    <w:abstractNumId w:val="36"/>
  </w:num>
  <w:num w:numId="16">
    <w:abstractNumId w:val="12"/>
  </w:num>
  <w:num w:numId="17">
    <w:abstractNumId w:val="4"/>
  </w:num>
  <w:num w:numId="18">
    <w:abstractNumId w:val="31"/>
  </w:num>
  <w:num w:numId="19">
    <w:abstractNumId w:val="21"/>
  </w:num>
  <w:num w:numId="20">
    <w:abstractNumId w:val="43"/>
  </w:num>
  <w:num w:numId="21">
    <w:abstractNumId w:val="3"/>
  </w:num>
  <w:num w:numId="22">
    <w:abstractNumId w:val="25"/>
  </w:num>
  <w:num w:numId="23">
    <w:abstractNumId w:val="6"/>
  </w:num>
  <w:num w:numId="24">
    <w:abstractNumId w:val="8"/>
  </w:num>
  <w:num w:numId="25">
    <w:abstractNumId w:val="38"/>
  </w:num>
  <w:num w:numId="26">
    <w:abstractNumId w:val="15"/>
  </w:num>
  <w:num w:numId="27">
    <w:abstractNumId w:val="7"/>
  </w:num>
  <w:num w:numId="28">
    <w:abstractNumId w:val="14"/>
  </w:num>
  <w:num w:numId="29">
    <w:abstractNumId w:val="11"/>
  </w:num>
  <w:num w:numId="30">
    <w:abstractNumId w:val="5"/>
  </w:num>
  <w:num w:numId="31">
    <w:abstractNumId w:val="19"/>
  </w:num>
  <w:num w:numId="32">
    <w:abstractNumId w:val="10"/>
  </w:num>
  <w:num w:numId="33">
    <w:abstractNumId w:val="33"/>
  </w:num>
  <w:num w:numId="34">
    <w:abstractNumId w:val="27"/>
  </w:num>
  <w:num w:numId="35">
    <w:abstractNumId w:val="41"/>
  </w:num>
  <w:num w:numId="36">
    <w:abstractNumId w:val="18"/>
  </w:num>
  <w:num w:numId="37">
    <w:abstractNumId w:val="35"/>
  </w:num>
  <w:num w:numId="38">
    <w:abstractNumId w:val="23"/>
  </w:num>
  <w:num w:numId="39">
    <w:abstractNumId w:val="20"/>
  </w:num>
  <w:num w:numId="40">
    <w:abstractNumId w:val="1"/>
  </w:num>
  <w:num w:numId="41">
    <w:abstractNumId w:val="32"/>
  </w:num>
  <w:num w:numId="42">
    <w:abstractNumId w:val="37"/>
  </w:num>
  <w:num w:numId="43">
    <w:abstractNumId w:val="24"/>
  </w:num>
  <w:num w:numId="44">
    <w:abstractNumId w:val="3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532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B1A"/>
    <w:rsid w:val="000001EA"/>
    <w:rsid w:val="00002FC9"/>
    <w:rsid w:val="000051C8"/>
    <w:rsid w:val="0000565E"/>
    <w:rsid w:val="00005D55"/>
    <w:rsid w:val="00006347"/>
    <w:rsid w:val="00006B4A"/>
    <w:rsid w:val="00006E9B"/>
    <w:rsid w:val="000071D8"/>
    <w:rsid w:val="000074F2"/>
    <w:rsid w:val="000105BF"/>
    <w:rsid w:val="0001070E"/>
    <w:rsid w:val="00010789"/>
    <w:rsid w:val="00011E6F"/>
    <w:rsid w:val="000128C9"/>
    <w:rsid w:val="00013F05"/>
    <w:rsid w:val="00014991"/>
    <w:rsid w:val="000152EC"/>
    <w:rsid w:val="00015E50"/>
    <w:rsid w:val="000172B9"/>
    <w:rsid w:val="00020372"/>
    <w:rsid w:val="0002069F"/>
    <w:rsid w:val="00021AF4"/>
    <w:rsid w:val="00022F36"/>
    <w:rsid w:val="000237E9"/>
    <w:rsid w:val="00023A77"/>
    <w:rsid w:val="000240F8"/>
    <w:rsid w:val="00025ECA"/>
    <w:rsid w:val="00027341"/>
    <w:rsid w:val="000278ED"/>
    <w:rsid w:val="00030B63"/>
    <w:rsid w:val="00030D87"/>
    <w:rsid w:val="00030E74"/>
    <w:rsid w:val="00030E92"/>
    <w:rsid w:val="00031895"/>
    <w:rsid w:val="00031D91"/>
    <w:rsid w:val="00031E64"/>
    <w:rsid w:val="000328EF"/>
    <w:rsid w:val="00034440"/>
    <w:rsid w:val="00034B87"/>
    <w:rsid w:val="00036872"/>
    <w:rsid w:val="00036B75"/>
    <w:rsid w:val="0003763B"/>
    <w:rsid w:val="00037E70"/>
    <w:rsid w:val="00041815"/>
    <w:rsid w:val="000418AE"/>
    <w:rsid w:val="00043229"/>
    <w:rsid w:val="00043A81"/>
    <w:rsid w:val="00044450"/>
    <w:rsid w:val="00045274"/>
    <w:rsid w:val="00045C90"/>
    <w:rsid w:val="0004619C"/>
    <w:rsid w:val="00047D4B"/>
    <w:rsid w:val="00050D98"/>
    <w:rsid w:val="0005146F"/>
    <w:rsid w:val="000528B1"/>
    <w:rsid w:val="00052F6B"/>
    <w:rsid w:val="00053280"/>
    <w:rsid w:val="000534DD"/>
    <w:rsid w:val="00054458"/>
    <w:rsid w:val="0005549A"/>
    <w:rsid w:val="000556F9"/>
    <w:rsid w:val="00055897"/>
    <w:rsid w:val="00056190"/>
    <w:rsid w:val="0005644D"/>
    <w:rsid w:val="00056A73"/>
    <w:rsid w:val="0005701F"/>
    <w:rsid w:val="00057473"/>
    <w:rsid w:val="000575AC"/>
    <w:rsid w:val="000578E2"/>
    <w:rsid w:val="00060187"/>
    <w:rsid w:val="0006094B"/>
    <w:rsid w:val="00060C5C"/>
    <w:rsid w:val="00062107"/>
    <w:rsid w:val="0006217B"/>
    <w:rsid w:val="000622B2"/>
    <w:rsid w:val="00062DD5"/>
    <w:rsid w:val="00062E30"/>
    <w:rsid w:val="00063A17"/>
    <w:rsid w:val="00064443"/>
    <w:rsid w:val="000646D9"/>
    <w:rsid w:val="0006646D"/>
    <w:rsid w:val="00066EBD"/>
    <w:rsid w:val="00067A2C"/>
    <w:rsid w:val="00071219"/>
    <w:rsid w:val="0007218E"/>
    <w:rsid w:val="0007240F"/>
    <w:rsid w:val="00072CFD"/>
    <w:rsid w:val="0007309C"/>
    <w:rsid w:val="00075375"/>
    <w:rsid w:val="0007557F"/>
    <w:rsid w:val="000765EE"/>
    <w:rsid w:val="00077122"/>
    <w:rsid w:val="000775BE"/>
    <w:rsid w:val="00080C04"/>
    <w:rsid w:val="00081A9D"/>
    <w:rsid w:val="00082222"/>
    <w:rsid w:val="00082BD2"/>
    <w:rsid w:val="00083925"/>
    <w:rsid w:val="00083E44"/>
    <w:rsid w:val="00084017"/>
    <w:rsid w:val="00084022"/>
    <w:rsid w:val="00085263"/>
    <w:rsid w:val="000860A8"/>
    <w:rsid w:val="000862B0"/>
    <w:rsid w:val="000874C2"/>
    <w:rsid w:val="00087AAF"/>
    <w:rsid w:val="00091437"/>
    <w:rsid w:val="000917FC"/>
    <w:rsid w:val="00092216"/>
    <w:rsid w:val="00092BA4"/>
    <w:rsid w:val="00093858"/>
    <w:rsid w:val="000946E7"/>
    <w:rsid w:val="00096691"/>
    <w:rsid w:val="00096A0C"/>
    <w:rsid w:val="00097739"/>
    <w:rsid w:val="00097A6E"/>
    <w:rsid w:val="000A2403"/>
    <w:rsid w:val="000A2B35"/>
    <w:rsid w:val="000A31E7"/>
    <w:rsid w:val="000A3BC5"/>
    <w:rsid w:val="000A4915"/>
    <w:rsid w:val="000A5E4F"/>
    <w:rsid w:val="000A7739"/>
    <w:rsid w:val="000A7D53"/>
    <w:rsid w:val="000B0523"/>
    <w:rsid w:val="000B06F0"/>
    <w:rsid w:val="000B076C"/>
    <w:rsid w:val="000B463E"/>
    <w:rsid w:val="000B47CD"/>
    <w:rsid w:val="000B544E"/>
    <w:rsid w:val="000B6538"/>
    <w:rsid w:val="000B6920"/>
    <w:rsid w:val="000B7C10"/>
    <w:rsid w:val="000C01EE"/>
    <w:rsid w:val="000C19E2"/>
    <w:rsid w:val="000C1E55"/>
    <w:rsid w:val="000C1F99"/>
    <w:rsid w:val="000C3988"/>
    <w:rsid w:val="000C47EB"/>
    <w:rsid w:val="000C4ED0"/>
    <w:rsid w:val="000C5275"/>
    <w:rsid w:val="000C6440"/>
    <w:rsid w:val="000C68ED"/>
    <w:rsid w:val="000C6AC4"/>
    <w:rsid w:val="000C6B04"/>
    <w:rsid w:val="000C752A"/>
    <w:rsid w:val="000C7636"/>
    <w:rsid w:val="000D04D7"/>
    <w:rsid w:val="000D0C70"/>
    <w:rsid w:val="000D42C1"/>
    <w:rsid w:val="000D52F5"/>
    <w:rsid w:val="000D5F68"/>
    <w:rsid w:val="000D6A93"/>
    <w:rsid w:val="000E236E"/>
    <w:rsid w:val="000E26BE"/>
    <w:rsid w:val="000E2E6D"/>
    <w:rsid w:val="000E3571"/>
    <w:rsid w:val="000E3DBD"/>
    <w:rsid w:val="000E4391"/>
    <w:rsid w:val="000E4806"/>
    <w:rsid w:val="000E5AEA"/>
    <w:rsid w:val="000E6414"/>
    <w:rsid w:val="000E69D2"/>
    <w:rsid w:val="000E6C69"/>
    <w:rsid w:val="000E6D67"/>
    <w:rsid w:val="000F0CDF"/>
    <w:rsid w:val="000F3220"/>
    <w:rsid w:val="000F38B1"/>
    <w:rsid w:val="000F3A13"/>
    <w:rsid w:val="000F3B09"/>
    <w:rsid w:val="000F4147"/>
    <w:rsid w:val="000F4485"/>
    <w:rsid w:val="000F4FD7"/>
    <w:rsid w:val="000F7242"/>
    <w:rsid w:val="000F7E92"/>
    <w:rsid w:val="00101B0E"/>
    <w:rsid w:val="0010239E"/>
    <w:rsid w:val="00102ECF"/>
    <w:rsid w:val="00104C63"/>
    <w:rsid w:val="00105963"/>
    <w:rsid w:val="00106C94"/>
    <w:rsid w:val="0010774B"/>
    <w:rsid w:val="00107FF7"/>
    <w:rsid w:val="001104BF"/>
    <w:rsid w:val="00111394"/>
    <w:rsid w:val="001133CC"/>
    <w:rsid w:val="00114771"/>
    <w:rsid w:val="00117096"/>
    <w:rsid w:val="00117E9C"/>
    <w:rsid w:val="00120062"/>
    <w:rsid w:val="001201AC"/>
    <w:rsid w:val="001211C0"/>
    <w:rsid w:val="001213A0"/>
    <w:rsid w:val="001217A0"/>
    <w:rsid w:val="00121E7A"/>
    <w:rsid w:val="001230D2"/>
    <w:rsid w:val="00123290"/>
    <w:rsid w:val="00123419"/>
    <w:rsid w:val="00126084"/>
    <w:rsid w:val="00126FB6"/>
    <w:rsid w:val="0013020E"/>
    <w:rsid w:val="00130C07"/>
    <w:rsid w:val="00131E65"/>
    <w:rsid w:val="001324DA"/>
    <w:rsid w:val="00132E0A"/>
    <w:rsid w:val="001331BD"/>
    <w:rsid w:val="00133AA9"/>
    <w:rsid w:val="00133E74"/>
    <w:rsid w:val="00133FC9"/>
    <w:rsid w:val="00134912"/>
    <w:rsid w:val="00134CF4"/>
    <w:rsid w:val="00134EB4"/>
    <w:rsid w:val="001372FB"/>
    <w:rsid w:val="00137DC7"/>
    <w:rsid w:val="001423FE"/>
    <w:rsid w:val="00142420"/>
    <w:rsid w:val="00143B4E"/>
    <w:rsid w:val="0014443D"/>
    <w:rsid w:val="00144864"/>
    <w:rsid w:val="00144AF3"/>
    <w:rsid w:val="001456E3"/>
    <w:rsid w:val="00145DD2"/>
    <w:rsid w:val="0014611A"/>
    <w:rsid w:val="0014692B"/>
    <w:rsid w:val="00147307"/>
    <w:rsid w:val="001508B8"/>
    <w:rsid w:val="00151A7A"/>
    <w:rsid w:val="00151EFA"/>
    <w:rsid w:val="00152631"/>
    <w:rsid w:val="001527C2"/>
    <w:rsid w:val="00152B5E"/>
    <w:rsid w:val="00154255"/>
    <w:rsid w:val="0015429F"/>
    <w:rsid w:val="00155414"/>
    <w:rsid w:val="00155941"/>
    <w:rsid w:val="00156E08"/>
    <w:rsid w:val="00157226"/>
    <w:rsid w:val="00157368"/>
    <w:rsid w:val="00160201"/>
    <w:rsid w:val="00160EF1"/>
    <w:rsid w:val="00161679"/>
    <w:rsid w:val="001619C9"/>
    <w:rsid w:val="00163BC3"/>
    <w:rsid w:val="00164907"/>
    <w:rsid w:val="00164EC6"/>
    <w:rsid w:val="0016555C"/>
    <w:rsid w:val="00165D84"/>
    <w:rsid w:val="001668A0"/>
    <w:rsid w:val="00167A15"/>
    <w:rsid w:val="00167F0A"/>
    <w:rsid w:val="0017088A"/>
    <w:rsid w:val="001717BF"/>
    <w:rsid w:val="00171C3B"/>
    <w:rsid w:val="00171F58"/>
    <w:rsid w:val="001727AC"/>
    <w:rsid w:val="00172808"/>
    <w:rsid w:val="0017389A"/>
    <w:rsid w:val="00173EB6"/>
    <w:rsid w:val="0017445C"/>
    <w:rsid w:val="00174DDD"/>
    <w:rsid w:val="00176231"/>
    <w:rsid w:val="0017660F"/>
    <w:rsid w:val="001813ED"/>
    <w:rsid w:val="00181C30"/>
    <w:rsid w:val="00183AE4"/>
    <w:rsid w:val="00183D8B"/>
    <w:rsid w:val="00184451"/>
    <w:rsid w:val="00184EB7"/>
    <w:rsid w:val="00185CAF"/>
    <w:rsid w:val="00190257"/>
    <w:rsid w:val="001910F7"/>
    <w:rsid w:val="00191AC7"/>
    <w:rsid w:val="00191B69"/>
    <w:rsid w:val="001921A9"/>
    <w:rsid w:val="00192757"/>
    <w:rsid w:val="001929D1"/>
    <w:rsid w:val="00192A8E"/>
    <w:rsid w:val="00192DA9"/>
    <w:rsid w:val="00194039"/>
    <w:rsid w:val="001947C7"/>
    <w:rsid w:val="00197457"/>
    <w:rsid w:val="00197BD0"/>
    <w:rsid w:val="001A0285"/>
    <w:rsid w:val="001A1671"/>
    <w:rsid w:val="001A2425"/>
    <w:rsid w:val="001A26EF"/>
    <w:rsid w:val="001A3220"/>
    <w:rsid w:val="001A4B64"/>
    <w:rsid w:val="001A4D2E"/>
    <w:rsid w:val="001A4DDF"/>
    <w:rsid w:val="001A6711"/>
    <w:rsid w:val="001B0636"/>
    <w:rsid w:val="001B0658"/>
    <w:rsid w:val="001B07D5"/>
    <w:rsid w:val="001B13F1"/>
    <w:rsid w:val="001B29BC"/>
    <w:rsid w:val="001B2B55"/>
    <w:rsid w:val="001B63A3"/>
    <w:rsid w:val="001B70E6"/>
    <w:rsid w:val="001B75D3"/>
    <w:rsid w:val="001B791C"/>
    <w:rsid w:val="001C0E13"/>
    <w:rsid w:val="001C223A"/>
    <w:rsid w:val="001C2D1F"/>
    <w:rsid w:val="001C391B"/>
    <w:rsid w:val="001C5999"/>
    <w:rsid w:val="001C7675"/>
    <w:rsid w:val="001D08B5"/>
    <w:rsid w:val="001D1422"/>
    <w:rsid w:val="001D14C5"/>
    <w:rsid w:val="001D190C"/>
    <w:rsid w:val="001D24EE"/>
    <w:rsid w:val="001D2FF7"/>
    <w:rsid w:val="001D573A"/>
    <w:rsid w:val="001D64D1"/>
    <w:rsid w:val="001D64EB"/>
    <w:rsid w:val="001E01ED"/>
    <w:rsid w:val="001E127B"/>
    <w:rsid w:val="001E17C9"/>
    <w:rsid w:val="001E20CD"/>
    <w:rsid w:val="001E263D"/>
    <w:rsid w:val="001E37E8"/>
    <w:rsid w:val="001E5A04"/>
    <w:rsid w:val="001E6289"/>
    <w:rsid w:val="001E7440"/>
    <w:rsid w:val="001E7CD6"/>
    <w:rsid w:val="001F0170"/>
    <w:rsid w:val="001F0903"/>
    <w:rsid w:val="001F2273"/>
    <w:rsid w:val="001F31D6"/>
    <w:rsid w:val="001F455E"/>
    <w:rsid w:val="001F4652"/>
    <w:rsid w:val="001F67E9"/>
    <w:rsid w:val="001F73DA"/>
    <w:rsid w:val="001F7861"/>
    <w:rsid w:val="00200E1C"/>
    <w:rsid w:val="0020151D"/>
    <w:rsid w:val="00201869"/>
    <w:rsid w:val="00201CBE"/>
    <w:rsid w:val="002025E0"/>
    <w:rsid w:val="00202B71"/>
    <w:rsid w:val="00202BF7"/>
    <w:rsid w:val="002048D2"/>
    <w:rsid w:val="0020559F"/>
    <w:rsid w:val="00205B5A"/>
    <w:rsid w:val="00206AC0"/>
    <w:rsid w:val="00206D52"/>
    <w:rsid w:val="002075A3"/>
    <w:rsid w:val="0021026A"/>
    <w:rsid w:val="0021145C"/>
    <w:rsid w:val="00211DFF"/>
    <w:rsid w:val="00212085"/>
    <w:rsid w:val="002126E9"/>
    <w:rsid w:val="00213626"/>
    <w:rsid w:val="00213863"/>
    <w:rsid w:val="002148D3"/>
    <w:rsid w:val="0021519E"/>
    <w:rsid w:val="00216BB2"/>
    <w:rsid w:val="00216BC8"/>
    <w:rsid w:val="00216C43"/>
    <w:rsid w:val="002177B1"/>
    <w:rsid w:val="00220019"/>
    <w:rsid w:val="0022017A"/>
    <w:rsid w:val="00220C88"/>
    <w:rsid w:val="00220DA4"/>
    <w:rsid w:val="00220F54"/>
    <w:rsid w:val="00221210"/>
    <w:rsid w:val="00221884"/>
    <w:rsid w:val="00222B86"/>
    <w:rsid w:val="00222E90"/>
    <w:rsid w:val="002232A5"/>
    <w:rsid w:val="0022486F"/>
    <w:rsid w:val="00224BDE"/>
    <w:rsid w:val="00224DCB"/>
    <w:rsid w:val="00225597"/>
    <w:rsid w:val="00225DC0"/>
    <w:rsid w:val="0022616F"/>
    <w:rsid w:val="00227018"/>
    <w:rsid w:val="0022775E"/>
    <w:rsid w:val="00227A84"/>
    <w:rsid w:val="00227EAD"/>
    <w:rsid w:val="002308E0"/>
    <w:rsid w:val="00230957"/>
    <w:rsid w:val="00230B98"/>
    <w:rsid w:val="0023185F"/>
    <w:rsid w:val="00232012"/>
    <w:rsid w:val="00233E81"/>
    <w:rsid w:val="002346A5"/>
    <w:rsid w:val="00234747"/>
    <w:rsid w:val="00234C5C"/>
    <w:rsid w:val="002368B5"/>
    <w:rsid w:val="0023741D"/>
    <w:rsid w:val="002407C5"/>
    <w:rsid w:val="00240923"/>
    <w:rsid w:val="00242DB0"/>
    <w:rsid w:val="00244120"/>
    <w:rsid w:val="002447F2"/>
    <w:rsid w:val="0024492D"/>
    <w:rsid w:val="00245314"/>
    <w:rsid w:val="00245545"/>
    <w:rsid w:val="0024687B"/>
    <w:rsid w:val="00246911"/>
    <w:rsid w:val="00246F8F"/>
    <w:rsid w:val="00247871"/>
    <w:rsid w:val="00247BE8"/>
    <w:rsid w:val="0025183D"/>
    <w:rsid w:val="00251B83"/>
    <w:rsid w:val="00252D37"/>
    <w:rsid w:val="00253CD1"/>
    <w:rsid w:val="00254352"/>
    <w:rsid w:val="00254DC5"/>
    <w:rsid w:val="00254FAE"/>
    <w:rsid w:val="0025620F"/>
    <w:rsid w:val="00257D0E"/>
    <w:rsid w:val="00260167"/>
    <w:rsid w:val="00260CD3"/>
    <w:rsid w:val="00260D0E"/>
    <w:rsid w:val="00261E72"/>
    <w:rsid w:val="00262730"/>
    <w:rsid w:val="002644BB"/>
    <w:rsid w:val="00265AE2"/>
    <w:rsid w:val="002663C1"/>
    <w:rsid w:val="00266415"/>
    <w:rsid w:val="002665E8"/>
    <w:rsid w:val="00266CB4"/>
    <w:rsid w:val="00266DE8"/>
    <w:rsid w:val="00266FE3"/>
    <w:rsid w:val="002670C3"/>
    <w:rsid w:val="00270363"/>
    <w:rsid w:val="00270697"/>
    <w:rsid w:val="00270BDF"/>
    <w:rsid w:val="002715EB"/>
    <w:rsid w:val="00272692"/>
    <w:rsid w:val="00273430"/>
    <w:rsid w:val="00273510"/>
    <w:rsid w:val="002748C2"/>
    <w:rsid w:val="002755C9"/>
    <w:rsid w:val="0027582A"/>
    <w:rsid w:val="00275EEE"/>
    <w:rsid w:val="002773A7"/>
    <w:rsid w:val="0027740E"/>
    <w:rsid w:val="0027749D"/>
    <w:rsid w:val="0027753A"/>
    <w:rsid w:val="002776F0"/>
    <w:rsid w:val="00281F91"/>
    <w:rsid w:val="00283042"/>
    <w:rsid w:val="00283296"/>
    <w:rsid w:val="0028489C"/>
    <w:rsid w:val="00285F75"/>
    <w:rsid w:val="00286A48"/>
    <w:rsid w:val="00287CCA"/>
    <w:rsid w:val="00287F59"/>
    <w:rsid w:val="00287FD3"/>
    <w:rsid w:val="00290B87"/>
    <w:rsid w:val="00291017"/>
    <w:rsid w:val="002918B6"/>
    <w:rsid w:val="002929D3"/>
    <w:rsid w:val="00292F44"/>
    <w:rsid w:val="002935F5"/>
    <w:rsid w:val="00293826"/>
    <w:rsid w:val="00293871"/>
    <w:rsid w:val="00293A54"/>
    <w:rsid w:val="0029464E"/>
    <w:rsid w:val="002955D6"/>
    <w:rsid w:val="00295668"/>
    <w:rsid w:val="0029583C"/>
    <w:rsid w:val="00296818"/>
    <w:rsid w:val="002969D8"/>
    <w:rsid w:val="002973AB"/>
    <w:rsid w:val="00297626"/>
    <w:rsid w:val="002979EF"/>
    <w:rsid w:val="00297BE4"/>
    <w:rsid w:val="002A04DB"/>
    <w:rsid w:val="002A07FC"/>
    <w:rsid w:val="002A2F37"/>
    <w:rsid w:val="002A475C"/>
    <w:rsid w:val="002A4CEC"/>
    <w:rsid w:val="002A5318"/>
    <w:rsid w:val="002A56C2"/>
    <w:rsid w:val="002A5B60"/>
    <w:rsid w:val="002A7D4A"/>
    <w:rsid w:val="002B02E0"/>
    <w:rsid w:val="002B0A3C"/>
    <w:rsid w:val="002B0C31"/>
    <w:rsid w:val="002B0E26"/>
    <w:rsid w:val="002B1DBC"/>
    <w:rsid w:val="002B3075"/>
    <w:rsid w:val="002B4C92"/>
    <w:rsid w:val="002B580E"/>
    <w:rsid w:val="002B6872"/>
    <w:rsid w:val="002B6CBC"/>
    <w:rsid w:val="002B75ED"/>
    <w:rsid w:val="002B7931"/>
    <w:rsid w:val="002B7B9D"/>
    <w:rsid w:val="002C032F"/>
    <w:rsid w:val="002C1664"/>
    <w:rsid w:val="002C1B34"/>
    <w:rsid w:val="002C437B"/>
    <w:rsid w:val="002C4600"/>
    <w:rsid w:val="002C463E"/>
    <w:rsid w:val="002C541B"/>
    <w:rsid w:val="002C629A"/>
    <w:rsid w:val="002C701D"/>
    <w:rsid w:val="002D1FDB"/>
    <w:rsid w:val="002D2105"/>
    <w:rsid w:val="002D3C87"/>
    <w:rsid w:val="002D465D"/>
    <w:rsid w:val="002D4DC2"/>
    <w:rsid w:val="002D4F42"/>
    <w:rsid w:val="002D56F9"/>
    <w:rsid w:val="002D6FB0"/>
    <w:rsid w:val="002D7819"/>
    <w:rsid w:val="002E0B71"/>
    <w:rsid w:val="002E124D"/>
    <w:rsid w:val="002E1AAF"/>
    <w:rsid w:val="002E2364"/>
    <w:rsid w:val="002E3D93"/>
    <w:rsid w:val="002E3F64"/>
    <w:rsid w:val="002E43BD"/>
    <w:rsid w:val="002E4A00"/>
    <w:rsid w:val="002E5861"/>
    <w:rsid w:val="002E58DB"/>
    <w:rsid w:val="002E6B5A"/>
    <w:rsid w:val="002E77BA"/>
    <w:rsid w:val="002F08DB"/>
    <w:rsid w:val="002F162E"/>
    <w:rsid w:val="002F17AC"/>
    <w:rsid w:val="002F1D7E"/>
    <w:rsid w:val="002F2177"/>
    <w:rsid w:val="002F2594"/>
    <w:rsid w:val="002F41FD"/>
    <w:rsid w:val="002F5F1F"/>
    <w:rsid w:val="002F656A"/>
    <w:rsid w:val="002F735E"/>
    <w:rsid w:val="002F762D"/>
    <w:rsid w:val="00300E2F"/>
    <w:rsid w:val="00301681"/>
    <w:rsid w:val="00301B94"/>
    <w:rsid w:val="00303659"/>
    <w:rsid w:val="0030412A"/>
    <w:rsid w:val="00304D81"/>
    <w:rsid w:val="003050FD"/>
    <w:rsid w:val="00305167"/>
    <w:rsid w:val="00305C58"/>
    <w:rsid w:val="00306127"/>
    <w:rsid w:val="00306420"/>
    <w:rsid w:val="0030675E"/>
    <w:rsid w:val="00307D82"/>
    <w:rsid w:val="003114B5"/>
    <w:rsid w:val="0031179F"/>
    <w:rsid w:val="00311845"/>
    <w:rsid w:val="00311879"/>
    <w:rsid w:val="0031371A"/>
    <w:rsid w:val="00315E37"/>
    <w:rsid w:val="00317507"/>
    <w:rsid w:val="00322658"/>
    <w:rsid w:val="00322D0B"/>
    <w:rsid w:val="00323D53"/>
    <w:rsid w:val="00324402"/>
    <w:rsid w:val="00325901"/>
    <w:rsid w:val="00325C64"/>
    <w:rsid w:val="003260FE"/>
    <w:rsid w:val="00327B2C"/>
    <w:rsid w:val="00327C9E"/>
    <w:rsid w:val="0033105F"/>
    <w:rsid w:val="003317AF"/>
    <w:rsid w:val="00333933"/>
    <w:rsid w:val="003354C2"/>
    <w:rsid w:val="00335C58"/>
    <w:rsid w:val="00337992"/>
    <w:rsid w:val="00341D89"/>
    <w:rsid w:val="00342E37"/>
    <w:rsid w:val="003445A2"/>
    <w:rsid w:val="003452D4"/>
    <w:rsid w:val="00345658"/>
    <w:rsid w:val="00346126"/>
    <w:rsid w:val="00346AB2"/>
    <w:rsid w:val="00347511"/>
    <w:rsid w:val="00347B1F"/>
    <w:rsid w:val="00347B2D"/>
    <w:rsid w:val="00350EDD"/>
    <w:rsid w:val="00351A42"/>
    <w:rsid w:val="0035215C"/>
    <w:rsid w:val="00355FA5"/>
    <w:rsid w:val="00356042"/>
    <w:rsid w:val="00357F60"/>
    <w:rsid w:val="00362A70"/>
    <w:rsid w:val="003634CE"/>
    <w:rsid w:val="003656B9"/>
    <w:rsid w:val="00365932"/>
    <w:rsid w:val="00366748"/>
    <w:rsid w:val="00366777"/>
    <w:rsid w:val="003668EA"/>
    <w:rsid w:val="00366E97"/>
    <w:rsid w:val="00367A82"/>
    <w:rsid w:val="00370C4E"/>
    <w:rsid w:val="003713AB"/>
    <w:rsid w:val="00371453"/>
    <w:rsid w:val="00372572"/>
    <w:rsid w:val="0037294D"/>
    <w:rsid w:val="00373EAB"/>
    <w:rsid w:val="00374AB5"/>
    <w:rsid w:val="0037566A"/>
    <w:rsid w:val="00376DBB"/>
    <w:rsid w:val="00376EF0"/>
    <w:rsid w:val="00380E37"/>
    <w:rsid w:val="003822CE"/>
    <w:rsid w:val="00382BFA"/>
    <w:rsid w:val="00383BBE"/>
    <w:rsid w:val="0038446D"/>
    <w:rsid w:val="00386630"/>
    <w:rsid w:val="00387970"/>
    <w:rsid w:val="003904AD"/>
    <w:rsid w:val="00390950"/>
    <w:rsid w:val="00391494"/>
    <w:rsid w:val="00391A2D"/>
    <w:rsid w:val="0039284C"/>
    <w:rsid w:val="00392ED7"/>
    <w:rsid w:val="003932C8"/>
    <w:rsid w:val="00394699"/>
    <w:rsid w:val="00394E57"/>
    <w:rsid w:val="003955BD"/>
    <w:rsid w:val="003972A0"/>
    <w:rsid w:val="00397B87"/>
    <w:rsid w:val="003A003C"/>
    <w:rsid w:val="003A0C8A"/>
    <w:rsid w:val="003A2D2A"/>
    <w:rsid w:val="003A3E5E"/>
    <w:rsid w:val="003A545C"/>
    <w:rsid w:val="003A54E2"/>
    <w:rsid w:val="003A55F8"/>
    <w:rsid w:val="003A5641"/>
    <w:rsid w:val="003A6A37"/>
    <w:rsid w:val="003B0845"/>
    <w:rsid w:val="003B1841"/>
    <w:rsid w:val="003B2946"/>
    <w:rsid w:val="003B3041"/>
    <w:rsid w:val="003B3449"/>
    <w:rsid w:val="003B416E"/>
    <w:rsid w:val="003B424E"/>
    <w:rsid w:val="003B577F"/>
    <w:rsid w:val="003B580F"/>
    <w:rsid w:val="003B59A5"/>
    <w:rsid w:val="003B5B7A"/>
    <w:rsid w:val="003B5FA8"/>
    <w:rsid w:val="003B6AC3"/>
    <w:rsid w:val="003B6B3F"/>
    <w:rsid w:val="003B7482"/>
    <w:rsid w:val="003B7BAC"/>
    <w:rsid w:val="003C03E8"/>
    <w:rsid w:val="003C114A"/>
    <w:rsid w:val="003C1835"/>
    <w:rsid w:val="003C216E"/>
    <w:rsid w:val="003C2D93"/>
    <w:rsid w:val="003C4146"/>
    <w:rsid w:val="003C43C0"/>
    <w:rsid w:val="003C537E"/>
    <w:rsid w:val="003C653A"/>
    <w:rsid w:val="003C6AC9"/>
    <w:rsid w:val="003C6FA3"/>
    <w:rsid w:val="003C710A"/>
    <w:rsid w:val="003C713D"/>
    <w:rsid w:val="003D03BB"/>
    <w:rsid w:val="003D0F16"/>
    <w:rsid w:val="003D12A4"/>
    <w:rsid w:val="003D17B8"/>
    <w:rsid w:val="003D2B59"/>
    <w:rsid w:val="003D2DAF"/>
    <w:rsid w:val="003D3C59"/>
    <w:rsid w:val="003D3CB9"/>
    <w:rsid w:val="003D48D0"/>
    <w:rsid w:val="003D684C"/>
    <w:rsid w:val="003D6895"/>
    <w:rsid w:val="003D75D6"/>
    <w:rsid w:val="003D7918"/>
    <w:rsid w:val="003D79CD"/>
    <w:rsid w:val="003D7DE0"/>
    <w:rsid w:val="003E0252"/>
    <w:rsid w:val="003E0B40"/>
    <w:rsid w:val="003E1006"/>
    <w:rsid w:val="003E1807"/>
    <w:rsid w:val="003E5010"/>
    <w:rsid w:val="003E55C8"/>
    <w:rsid w:val="003E74EF"/>
    <w:rsid w:val="003F018A"/>
    <w:rsid w:val="003F02F7"/>
    <w:rsid w:val="003F050B"/>
    <w:rsid w:val="003F1B79"/>
    <w:rsid w:val="003F2611"/>
    <w:rsid w:val="003F2DAB"/>
    <w:rsid w:val="003F32EC"/>
    <w:rsid w:val="003F35DF"/>
    <w:rsid w:val="003F6DDA"/>
    <w:rsid w:val="003F75DC"/>
    <w:rsid w:val="004034F3"/>
    <w:rsid w:val="004039A9"/>
    <w:rsid w:val="004057CC"/>
    <w:rsid w:val="00406730"/>
    <w:rsid w:val="00406B0D"/>
    <w:rsid w:val="00406E98"/>
    <w:rsid w:val="00407E24"/>
    <w:rsid w:val="004124EA"/>
    <w:rsid w:val="00412BF9"/>
    <w:rsid w:val="00412EF4"/>
    <w:rsid w:val="0041372A"/>
    <w:rsid w:val="00413A4D"/>
    <w:rsid w:val="00414CFC"/>
    <w:rsid w:val="00415556"/>
    <w:rsid w:val="00415C31"/>
    <w:rsid w:val="00417747"/>
    <w:rsid w:val="0041784D"/>
    <w:rsid w:val="00417BD5"/>
    <w:rsid w:val="0042048C"/>
    <w:rsid w:val="004219DC"/>
    <w:rsid w:val="00422878"/>
    <w:rsid w:val="00423B24"/>
    <w:rsid w:val="00424B17"/>
    <w:rsid w:val="0042539E"/>
    <w:rsid w:val="004256A7"/>
    <w:rsid w:val="00426083"/>
    <w:rsid w:val="00426564"/>
    <w:rsid w:val="00427D5F"/>
    <w:rsid w:val="00427D9B"/>
    <w:rsid w:val="00427EDE"/>
    <w:rsid w:val="00432C60"/>
    <w:rsid w:val="00432D77"/>
    <w:rsid w:val="00432E88"/>
    <w:rsid w:val="00434641"/>
    <w:rsid w:val="00434C71"/>
    <w:rsid w:val="0043526B"/>
    <w:rsid w:val="00435929"/>
    <w:rsid w:val="00436507"/>
    <w:rsid w:val="00436B11"/>
    <w:rsid w:val="0043734B"/>
    <w:rsid w:val="004373FC"/>
    <w:rsid w:val="00437C1A"/>
    <w:rsid w:val="00437E91"/>
    <w:rsid w:val="004400AF"/>
    <w:rsid w:val="00440782"/>
    <w:rsid w:val="00440A9E"/>
    <w:rsid w:val="00442F7B"/>
    <w:rsid w:val="00445593"/>
    <w:rsid w:val="004457EB"/>
    <w:rsid w:val="00445FF2"/>
    <w:rsid w:val="00446556"/>
    <w:rsid w:val="00446D43"/>
    <w:rsid w:val="00446F49"/>
    <w:rsid w:val="00447643"/>
    <w:rsid w:val="0044776C"/>
    <w:rsid w:val="004510B2"/>
    <w:rsid w:val="00451529"/>
    <w:rsid w:val="00454E04"/>
    <w:rsid w:val="004552A8"/>
    <w:rsid w:val="004559E5"/>
    <w:rsid w:val="004559EA"/>
    <w:rsid w:val="00456664"/>
    <w:rsid w:val="0046084B"/>
    <w:rsid w:val="00460B26"/>
    <w:rsid w:val="00460C22"/>
    <w:rsid w:val="00461672"/>
    <w:rsid w:val="00461706"/>
    <w:rsid w:val="00461E3C"/>
    <w:rsid w:val="00461EA7"/>
    <w:rsid w:val="00462B0F"/>
    <w:rsid w:val="00462DE1"/>
    <w:rsid w:val="00463CF2"/>
    <w:rsid w:val="0047267E"/>
    <w:rsid w:val="004734F4"/>
    <w:rsid w:val="00473AE6"/>
    <w:rsid w:val="00473CBB"/>
    <w:rsid w:val="0047439A"/>
    <w:rsid w:val="00474DF2"/>
    <w:rsid w:val="0047534F"/>
    <w:rsid w:val="004755CB"/>
    <w:rsid w:val="00476478"/>
    <w:rsid w:val="0047693E"/>
    <w:rsid w:val="00480018"/>
    <w:rsid w:val="00481FBF"/>
    <w:rsid w:val="00482C6E"/>
    <w:rsid w:val="00484B9C"/>
    <w:rsid w:val="00484D85"/>
    <w:rsid w:val="004850FA"/>
    <w:rsid w:val="00485EEF"/>
    <w:rsid w:val="00486E5C"/>
    <w:rsid w:val="0049015C"/>
    <w:rsid w:val="0049088A"/>
    <w:rsid w:val="004917DC"/>
    <w:rsid w:val="00491833"/>
    <w:rsid w:val="00491B42"/>
    <w:rsid w:val="00492333"/>
    <w:rsid w:val="00494073"/>
    <w:rsid w:val="0049537E"/>
    <w:rsid w:val="00495BDB"/>
    <w:rsid w:val="00495FE9"/>
    <w:rsid w:val="004960E0"/>
    <w:rsid w:val="00496CC2"/>
    <w:rsid w:val="004977F7"/>
    <w:rsid w:val="004A106F"/>
    <w:rsid w:val="004A2778"/>
    <w:rsid w:val="004A494F"/>
    <w:rsid w:val="004A5161"/>
    <w:rsid w:val="004A5466"/>
    <w:rsid w:val="004A60E9"/>
    <w:rsid w:val="004A66A3"/>
    <w:rsid w:val="004A7824"/>
    <w:rsid w:val="004B2328"/>
    <w:rsid w:val="004B28B8"/>
    <w:rsid w:val="004B3095"/>
    <w:rsid w:val="004B3096"/>
    <w:rsid w:val="004B3103"/>
    <w:rsid w:val="004B31DE"/>
    <w:rsid w:val="004B46B3"/>
    <w:rsid w:val="004B485C"/>
    <w:rsid w:val="004B5585"/>
    <w:rsid w:val="004B56DA"/>
    <w:rsid w:val="004B5ACF"/>
    <w:rsid w:val="004B5F34"/>
    <w:rsid w:val="004B602B"/>
    <w:rsid w:val="004B6600"/>
    <w:rsid w:val="004C0F50"/>
    <w:rsid w:val="004C101F"/>
    <w:rsid w:val="004C1605"/>
    <w:rsid w:val="004C23C2"/>
    <w:rsid w:val="004C29F0"/>
    <w:rsid w:val="004C2A12"/>
    <w:rsid w:val="004C2ADA"/>
    <w:rsid w:val="004C43F1"/>
    <w:rsid w:val="004C4C49"/>
    <w:rsid w:val="004C5076"/>
    <w:rsid w:val="004C7633"/>
    <w:rsid w:val="004D05ED"/>
    <w:rsid w:val="004D0DA9"/>
    <w:rsid w:val="004D19A4"/>
    <w:rsid w:val="004D1A33"/>
    <w:rsid w:val="004D2366"/>
    <w:rsid w:val="004D303E"/>
    <w:rsid w:val="004D6DED"/>
    <w:rsid w:val="004D7A9D"/>
    <w:rsid w:val="004D7F34"/>
    <w:rsid w:val="004E04A3"/>
    <w:rsid w:val="004E15F7"/>
    <w:rsid w:val="004E1DCA"/>
    <w:rsid w:val="004E1F32"/>
    <w:rsid w:val="004E3A9B"/>
    <w:rsid w:val="004E4411"/>
    <w:rsid w:val="004E4672"/>
    <w:rsid w:val="004E52A9"/>
    <w:rsid w:val="004E5465"/>
    <w:rsid w:val="004E67CF"/>
    <w:rsid w:val="004F07CE"/>
    <w:rsid w:val="004F1152"/>
    <w:rsid w:val="004F1AB4"/>
    <w:rsid w:val="004F2E16"/>
    <w:rsid w:val="004F3179"/>
    <w:rsid w:val="004F37FD"/>
    <w:rsid w:val="004F4264"/>
    <w:rsid w:val="004F4265"/>
    <w:rsid w:val="004F470A"/>
    <w:rsid w:val="004F471F"/>
    <w:rsid w:val="004F5891"/>
    <w:rsid w:val="004F68B5"/>
    <w:rsid w:val="005003E3"/>
    <w:rsid w:val="00502B44"/>
    <w:rsid w:val="00502EF0"/>
    <w:rsid w:val="00503B27"/>
    <w:rsid w:val="00504520"/>
    <w:rsid w:val="0050467F"/>
    <w:rsid w:val="00506196"/>
    <w:rsid w:val="005065B8"/>
    <w:rsid w:val="005065C7"/>
    <w:rsid w:val="00506BD6"/>
    <w:rsid w:val="00511AE1"/>
    <w:rsid w:val="005121B4"/>
    <w:rsid w:val="005133DE"/>
    <w:rsid w:val="00514729"/>
    <w:rsid w:val="00514B98"/>
    <w:rsid w:val="00514FB9"/>
    <w:rsid w:val="00515B7D"/>
    <w:rsid w:val="00517B6D"/>
    <w:rsid w:val="005209DC"/>
    <w:rsid w:val="00521367"/>
    <w:rsid w:val="00522139"/>
    <w:rsid w:val="00523427"/>
    <w:rsid w:val="0052382F"/>
    <w:rsid w:val="00523E70"/>
    <w:rsid w:val="00525868"/>
    <w:rsid w:val="0053019B"/>
    <w:rsid w:val="0053035A"/>
    <w:rsid w:val="00530CEC"/>
    <w:rsid w:val="005316C2"/>
    <w:rsid w:val="005317B6"/>
    <w:rsid w:val="00531C57"/>
    <w:rsid w:val="005328CA"/>
    <w:rsid w:val="00533081"/>
    <w:rsid w:val="00534027"/>
    <w:rsid w:val="005343E0"/>
    <w:rsid w:val="005348F8"/>
    <w:rsid w:val="00534CDF"/>
    <w:rsid w:val="005352A0"/>
    <w:rsid w:val="005359DD"/>
    <w:rsid w:val="00535AC2"/>
    <w:rsid w:val="00541EC2"/>
    <w:rsid w:val="00541FB2"/>
    <w:rsid w:val="005427F9"/>
    <w:rsid w:val="0054331E"/>
    <w:rsid w:val="0054345D"/>
    <w:rsid w:val="00543D7B"/>
    <w:rsid w:val="005450F5"/>
    <w:rsid w:val="0054567B"/>
    <w:rsid w:val="0054567E"/>
    <w:rsid w:val="00546EC9"/>
    <w:rsid w:val="00546FF6"/>
    <w:rsid w:val="00547187"/>
    <w:rsid w:val="00547DAF"/>
    <w:rsid w:val="0055293C"/>
    <w:rsid w:val="00552D4C"/>
    <w:rsid w:val="00553770"/>
    <w:rsid w:val="00553E0B"/>
    <w:rsid w:val="005545F2"/>
    <w:rsid w:val="00555102"/>
    <w:rsid w:val="005557C7"/>
    <w:rsid w:val="00555DD2"/>
    <w:rsid w:val="00557441"/>
    <w:rsid w:val="005613CE"/>
    <w:rsid w:val="005625B0"/>
    <w:rsid w:val="0056273B"/>
    <w:rsid w:val="00564252"/>
    <w:rsid w:val="00564B99"/>
    <w:rsid w:val="005653DA"/>
    <w:rsid w:val="005665C5"/>
    <w:rsid w:val="00567924"/>
    <w:rsid w:val="005706D6"/>
    <w:rsid w:val="00571A41"/>
    <w:rsid w:val="00571DA8"/>
    <w:rsid w:val="00572C2A"/>
    <w:rsid w:val="005737EE"/>
    <w:rsid w:val="00574A55"/>
    <w:rsid w:val="00574C6F"/>
    <w:rsid w:val="00575148"/>
    <w:rsid w:val="00576305"/>
    <w:rsid w:val="00577DD8"/>
    <w:rsid w:val="005811FB"/>
    <w:rsid w:val="0058122E"/>
    <w:rsid w:val="0058319A"/>
    <w:rsid w:val="00584014"/>
    <w:rsid w:val="00584202"/>
    <w:rsid w:val="00584B0F"/>
    <w:rsid w:val="00586D94"/>
    <w:rsid w:val="00590C3C"/>
    <w:rsid w:val="0059174B"/>
    <w:rsid w:val="0059204A"/>
    <w:rsid w:val="0059252A"/>
    <w:rsid w:val="00593251"/>
    <w:rsid w:val="0059553B"/>
    <w:rsid w:val="00595806"/>
    <w:rsid w:val="00595A7F"/>
    <w:rsid w:val="00596320"/>
    <w:rsid w:val="0059741E"/>
    <w:rsid w:val="00597439"/>
    <w:rsid w:val="00597EA9"/>
    <w:rsid w:val="005A00FF"/>
    <w:rsid w:val="005A03C9"/>
    <w:rsid w:val="005A16BC"/>
    <w:rsid w:val="005A17F6"/>
    <w:rsid w:val="005A1F89"/>
    <w:rsid w:val="005A2905"/>
    <w:rsid w:val="005A45F3"/>
    <w:rsid w:val="005A4E18"/>
    <w:rsid w:val="005A54FC"/>
    <w:rsid w:val="005A6FF4"/>
    <w:rsid w:val="005A71D6"/>
    <w:rsid w:val="005A7875"/>
    <w:rsid w:val="005B2878"/>
    <w:rsid w:val="005B2979"/>
    <w:rsid w:val="005B3017"/>
    <w:rsid w:val="005B4F1E"/>
    <w:rsid w:val="005B50AF"/>
    <w:rsid w:val="005B5390"/>
    <w:rsid w:val="005B6663"/>
    <w:rsid w:val="005C1852"/>
    <w:rsid w:val="005C1A2E"/>
    <w:rsid w:val="005C1BBA"/>
    <w:rsid w:val="005C38C3"/>
    <w:rsid w:val="005C4835"/>
    <w:rsid w:val="005C4D2F"/>
    <w:rsid w:val="005C54EE"/>
    <w:rsid w:val="005C55D8"/>
    <w:rsid w:val="005C6153"/>
    <w:rsid w:val="005C68F9"/>
    <w:rsid w:val="005C6DFA"/>
    <w:rsid w:val="005C7E71"/>
    <w:rsid w:val="005D20FD"/>
    <w:rsid w:val="005D2384"/>
    <w:rsid w:val="005D2EAC"/>
    <w:rsid w:val="005D336E"/>
    <w:rsid w:val="005D377B"/>
    <w:rsid w:val="005D3924"/>
    <w:rsid w:val="005D3F47"/>
    <w:rsid w:val="005D423E"/>
    <w:rsid w:val="005D4FB4"/>
    <w:rsid w:val="005D50FB"/>
    <w:rsid w:val="005D58C5"/>
    <w:rsid w:val="005D779D"/>
    <w:rsid w:val="005D792B"/>
    <w:rsid w:val="005E1956"/>
    <w:rsid w:val="005E1A34"/>
    <w:rsid w:val="005E216A"/>
    <w:rsid w:val="005E2CEC"/>
    <w:rsid w:val="005E3FDB"/>
    <w:rsid w:val="005E4027"/>
    <w:rsid w:val="005E4EEA"/>
    <w:rsid w:val="005E54A1"/>
    <w:rsid w:val="005E5706"/>
    <w:rsid w:val="005E572E"/>
    <w:rsid w:val="005E61A9"/>
    <w:rsid w:val="005E6A89"/>
    <w:rsid w:val="005E776B"/>
    <w:rsid w:val="005F2E53"/>
    <w:rsid w:val="005F3A05"/>
    <w:rsid w:val="005F3F18"/>
    <w:rsid w:val="005F4C6E"/>
    <w:rsid w:val="005F4FE7"/>
    <w:rsid w:val="005F57B1"/>
    <w:rsid w:val="005F6DE3"/>
    <w:rsid w:val="005F7931"/>
    <w:rsid w:val="00601256"/>
    <w:rsid w:val="006018D2"/>
    <w:rsid w:val="0060228B"/>
    <w:rsid w:val="00602FE9"/>
    <w:rsid w:val="0060303E"/>
    <w:rsid w:val="00603C06"/>
    <w:rsid w:val="00603C9E"/>
    <w:rsid w:val="006040F4"/>
    <w:rsid w:val="006054C0"/>
    <w:rsid w:val="00606E71"/>
    <w:rsid w:val="00606EC2"/>
    <w:rsid w:val="00607E50"/>
    <w:rsid w:val="00610C6F"/>
    <w:rsid w:val="00611CEB"/>
    <w:rsid w:val="006128D7"/>
    <w:rsid w:val="006142F4"/>
    <w:rsid w:val="0061458B"/>
    <w:rsid w:val="00615B84"/>
    <w:rsid w:val="00616D22"/>
    <w:rsid w:val="0061764B"/>
    <w:rsid w:val="006200DB"/>
    <w:rsid w:val="006224F2"/>
    <w:rsid w:val="00622E80"/>
    <w:rsid w:val="0062392F"/>
    <w:rsid w:val="00623F97"/>
    <w:rsid w:val="00623FD3"/>
    <w:rsid w:val="00624C87"/>
    <w:rsid w:val="00625199"/>
    <w:rsid w:val="00625AB8"/>
    <w:rsid w:val="0062631C"/>
    <w:rsid w:val="006270C1"/>
    <w:rsid w:val="00627610"/>
    <w:rsid w:val="00627E46"/>
    <w:rsid w:val="00630849"/>
    <w:rsid w:val="00630B80"/>
    <w:rsid w:val="00632F15"/>
    <w:rsid w:val="006331C4"/>
    <w:rsid w:val="00633B07"/>
    <w:rsid w:val="00633BB4"/>
    <w:rsid w:val="006342EC"/>
    <w:rsid w:val="00636294"/>
    <w:rsid w:val="00637096"/>
    <w:rsid w:val="006371C4"/>
    <w:rsid w:val="0063724E"/>
    <w:rsid w:val="00640C4A"/>
    <w:rsid w:val="00640C6E"/>
    <w:rsid w:val="00641061"/>
    <w:rsid w:val="006429BF"/>
    <w:rsid w:val="00642A75"/>
    <w:rsid w:val="00646848"/>
    <w:rsid w:val="006505F0"/>
    <w:rsid w:val="00650E0F"/>
    <w:rsid w:val="00651512"/>
    <w:rsid w:val="006523FA"/>
    <w:rsid w:val="00652402"/>
    <w:rsid w:val="0065300E"/>
    <w:rsid w:val="006534F2"/>
    <w:rsid w:val="006538B6"/>
    <w:rsid w:val="00653B67"/>
    <w:rsid w:val="00653FE8"/>
    <w:rsid w:val="00654FD6"/>
    <w:rsid w:val="00655171"/>
    <w:rsid w:val="00655B58"/>
    <w:rsid w:val="00656DB2"/>
    <w:rsid w:val="006578B8"/>
    <w:rsid w:val="00657A56"/>
    <w:rsid w:val="006607AE"/>
    <w:rsid w:val="00661E5D"/>
    <w:rsid w:val="006620CB"/>
    <w:rsid w:val="00663630"/>
    <w:rsid w:val="00664FF8"/>
    <w:rsid w:val="00665B73"/>
    <w:rsid w:val="00666A75"/>
    <w:rsid w:val="00667628"/>
    <w:rsid w:val="0066793F"/>
    <w:rsid w:val="00667FC2"/>
    <w:rsid w:val="006716F6"/>
    <w:rsid w:val="00672301"/>
    <w:rsid w:val="00672478"/>
    <w:rsid w:val="00674189"/>
    <w:rsid w:val="0067724A"/>
    <w:rsid w:val="00677382"/>
    <w:rsid w:val="006779D4"/>
    <w:rsid w:val="00680233"/>
    <w:rsid w:val="00681FDA"/>
    <w:rsid w:val="00684AFA"/>
    <w:rsid w:val="00684DF1"/>
    <w:rsid w:val="00685BE4"/>
    <w:rsid w:val="00685CAC"/>
    <w:rsid w:val="00686A8B"/>
    <w:rsid w:val="00687654"/>
    <w:rsid w:val="006907EB"/>
    <w:rsid w:val="00690C50"/>
    <w:rsid w:val="00691DF0"/>
    <w:rsid w:val="00693C3B"/>
    <w:rsid w:val="00695863"/>
    <w:rsid w:val="00696A20"/>
    <w:rsid w:val="006974B8"/>
    <w:rsid w:val="006A0301"/>
    <w:rsid w:val="006A0BC9"/>
    <w:rsid w:val="006A1CBA"/>
    <w:rsid w:val="006A3055"/>
    <w:rsid w:val="006A32EC"/>
    <w:rsid w:val="006A39D9"/>
    <w:rsid w:val="006A5784"/>
    <w:rsid w:val="006A5A60"/>
    <w:rsid w:val="006A73BC"/>
    <w:rsid w:val="006B07C2"/>
    <w:rsid w:val="006B1C53"/>
    <w:rsid w:val="006B22EC"/>
    <w:rsid w:val="006B48FA"/>
    <w:rsid w:val="006B507C"/>
    <w:rsid w:val="006B52EB"/>
    <w:rsid w:val="006B5413"/>
    <w:rsid w:val="006B5541"/>
    <w:rsid w:val="006B5EE7"/>
    <w:rsid w:val="006B6FCC"/>
    <w:rsid w:val="006C0459"/>
    <w:rsid w:val="006C0D95"/>
    <w:rsid w:val="006C0DE4"/>
    <w:rsid w:val="006C10AC"/>
    <w:rsid w:val="006C1602"/>
    <w:rsid w:val="006C23A7"/>
    <w:rsid w:val="006C23D7"/>
    <w:rsid w:val="006C244C"/>
    <w:rsid w:val="006C2731"/>
    <w:rsid w:val="006C4B27"/>
    <w:rsid w:val="006C5C6E"/>
    <w:rsid w:val="006C6ACF"/>
    <w:rsid w:val="006C6E4F"/>
    <w:rsid w:val="006C768A"/>
    <w:rsid w:val="006C7713"/>
    <w:rsid w:val="006D09DF"/>
    <w:rsid w:val="006D43A7"/>
    <w:rsid w:val="006D4F8C"/>
    <w:rsid w:val="006D62D9"/>
    <w:rsid w:val="006E0780"/>
    <w:rsid w:val="006E1441"/>
    <w:rsid w:val="006E3759"/>
    <w:rsid w:val="006E4F54"/>
    <w:rsid w:val="006E59CD"/>
    <w:rsid w:val="006E5F24"/>
    <w:rsid w:val="006E626A"/>
    <w:rsid w:val="006E731C"/>
    <w:rsid w:val="006E7E7B"/>
    <w:rsid w:val="006F0567"/>
    <w:rsid w:val="006F0719"/>
    <w:rsid w:val="006F116D"/>
    <w:rsid w:val="006F12D0"/>
    <w:rsid w:val="006F157B"/>
    <w:rsid w:val="006F170A"/>
    <w:rsid w:val="006F174F"/>
    <w:rsid w:val="006F1B9F"/>
    <w:rsid w:val="006F1C92"/>
    <w:rsid w:val="006F1D51"/>
    <w:rsid w:val="006F22B6"/>
    <w:rsid w:val="006F2CE1"/>
    <w:rsid w:val="006F39E5"/>
    <w:rsid w:val="006F4BAF"/>
    <w:rsid w:val="006F4F11"/>
    <w:rsid w:val="006F513A"/>
    <w:rsid w:val="007002A8"/>
    <w:rsid w:val="00702668"/>
    <w:rsid w:val="00703E25"/>
    <w:rsid w:val="00704FCE"/>
    <w:rsid w:val="0070535E"/>
    <w:rsid w:val="007056D6"/>
    <w:rsid w:val="007059BD"/>
    <w:rsid w:val="00706620"/>
    <w:rsid w:val="00706CDB"/>
    <w:rsid w:val="007104CE"/>
    <w:rsid w:val="00710DB3"/>
    <w:rsid w:val="0071181E"/>
    <w:rsid w:val="007119E9"/>
    <w:rsid w:val="00711CBA"/>
    <w:rsid w:val="007124ED"/>
    <w:rsid w:val="00712C01"/>
    <w:rsid w:val="007139B5"/>
    <w:rsid w:val="0071435B"/>
    <w:rsid w:val="007167EA"/>
    <w:rsid w:val="00717C84"/>
    <w:rsid w:val="00720B0D"/>
    <w:rsid w:val="00721178"/>
    <w:rsid w:val="007217EB"/>
    <w:rsid w:val="00722026"/>
    <w:rsid w:val="00723135"/>
    <w:rsid w:val="0072343C"/>
    <w:rsid w:val="0072388A"/>
    <w:rsid w:val="00724206"/>
    <w:rsid w:val="00724943"/>
    <w:rsid w:val="00730964"/>
    <w:rsid w:val="00730CDF"/>
    <w:rsid w:val="0073269D"/>
    <w:rsid w:val="007336C1"/>
    <w:rsid w:val="00734BFF"/>
    <w:rsid w:val="00734C10"/>
    <w:rsid w:val="007355C9"/>
    <w:rsid w:val="00736163"/>
    <w:rsid w:val="00741AB6"/>
    <w:rsid w:val="00742E54"/>
    <w:rsid w:val="00743D35"/>
    <w:rsid w:val="00743EB0"/>
    <w:rsid w:val="00743F1C"/>
    <w:rsid w:val="00744366"/>
    <w:rsid w:val="00745474"/>
    <w:rsid w:val="007456AE"/>
    <w:rsid w:val="00745AF0"/>
    <w:rsid w:val="00746AE6"/>
    <w:rsid w:val="0074782A"/>
    <w:rsid w:val="00747F2C"/>
    <w:rsid w:val="007500AB"/>
    <w:rsid w:val="00750C6B"/>
    <w:rsid w:val="00750C6D"/>
    <w:rsid w:val="0075314B"/>
    <w:rsid w:val="00753458"/>
    <w:rsid w:val="00754044"/>
    <w:rsid w:val="00755A8D"/>
    <w:rsid w:val="0075682A"/>
    <w:rsid w:val="00756CC4"/>
    <w:rsid w:val="00757E9F"/>
    <w:rsid w:val="00760ED1"/>
    <w:rsid w:val="00761452"/>
    <w:rsid w:val="00761EE8"/>
    <w:rsid w:val="007620DD"/>
    <w:rsid w:val="00762103"/>
    <w:rsid w:val="007624D1"/>
    <w:rsid w:val="007629BB"/>
    <w:rsid w:val="00762D14"/>
    <w:rsid w:val="00763536"/>
    <w:rsid w:val="0076371B"/>
    <w:rsid w:val="007638DB"/>
    <w:rsid w:val="00764EC1"/>
    <w:rsid w:val="0076505D"/>
    <w:rsid w:val="00765369"/>
    <w:rsid w:val="007667DE"/>
    <w:rsid w:val="00766803"/>
    <w:rsid w:val="007670A3"/>
    <w:rsid w:val="00772AC8"/>
    <w:rsid w:val="007737A5"/>
    <w:rsid w:val="007749EC"/>
    <w:rsid w:val="00775410"/>
    <w:rsid w:val="007771BD"/>
    <w:rsid w:val="00777F3B"/>
    <w:rsid w:val="00780ED8"/>
    <w:rsid w:val="007815BE"/>
    <w:rsid w:val="0078187F"/>
    <w:rsid w:val="00783292"/>
    <w:rsid w:val="00784B08"/>
    <w:rsid w:val="00785B4F"/>
    <w:rsid w:val="007864E5"/>
    <w:rsid w:val="007879C7"/>
    <w:rsid w:val="00787E07"/>
    <w:rsid w:val="0079047C"/>
    <w:rsid w:val="007916F1"/>
    <w:rsid w:val="00791BF2"/>
    <w:rsid w:val="007920D3"/>
    <w:rsid w:val="0079384A"/>
    <w:rsid w:val="00794AAB"/>
    <w:rsid w:val="00796074"/>
    <w:rsid w:val="0079664C"/>
    <w:rsid w:val="00796CDD"/>
    <w:rsid w:val="00797291"/>
    <w:rsid w:val="00797C59"/>
    <w:rsid w:val="00797ED8"/>
    <w:rsid w:val="007A23A8"/>
    <w:rsid w:val="007A3629"/>
    <w:rsid w:val="007A61D8"/>
    <w:rsid w:val="007A6D46"/>
    <w:rsid w:val="007A7132"/>
    <w:rsid w:val="007A71FD"/>
    <w:rsid w:val="007A7656"/>
    <w:rsid w:val="007A7B49"/>
    <w:rsid w:val="007B0368"/>
    <w:rsid w:val="007B0DFD"/>
    <w:rsid w:val="007B1D7E"/>
    <w:rsid w:val="007B31F0"/>
    <w:rsid w:val="007B47D3"/>
    <w:rsid w:val="007B573D"/>
    <w:rsid w:val="007B5FDA"/>
    <w:rsid w:val="007B7913"/>
    <w:rsid w:val="007C0245"/>
    <w:rsid w:val="007C0862"/>
    <w:rsid w:val="007C08AA"/>
    <w:rsid w:val="007C0E52"/>
    <w:rsid w:val="007C321E"/>
    <w:rsid w:val="007C3BA9"/>
    <w:rsid w:val="007C416F"/>
    <w:rsid w:val="007C51B6"/>
    <w:rsid w:val="007C57A6"/>
    <w:rsid w:val="007C60E8"/>
    <w:rsid w:val="007C7C0A"/>
    <w:rsid w:val="007D115D"/>
    <w:rsid w:val="007D2561"/>
    <w:rsid w:val="007D463E"/>
    <w:rsid w:val="007D658D"/>
    <w:rsid w:val="007D72F5"/>
    <w:rsid w:val="007D7768"/>
    <w:rsid w:val="007D79EC"/>
    <w:rsid w:val="007E0321"/>
    <w:rsid w:val="007E290E"/>
    <w:rsid w:val="007E3362"/>
    <w:rsid w:val="007E35A6"/>
    <w:rsid w:val="007E3686"/>
    <w:rsid w:val="007E3C00"/>
    <w:rsid w:val="007E61C4"/>
    <w:rsid w:val="007E68E1"/>
    <w:rsid w:val="007E7E29"/>
    <w:rsid w:val="007F0401"/>
    <w:rsid w:val="007F0D31"/>
    <w:rsid w:val="007F213B"/>
    <w:rsid w:val="007F27B7"/>
    <w:rsid w:val="007F28F5"/>
    <w:rsid w:val="007F31D7"/>
    <w:rsid w:val="007F34A4"/>
    <w:rsid w:val="007F76AC"/>
    <w:rsid w:val="00800DDC"/>
    <w:rsid w:val="00801F29"/>
    <w:rsid w:val="00801FF2"/>
    <w:rsid w:val="00803255"/>
    <w:rsid w:val="00803C85"/>
    <w:rsid w:val="00803DF1"/>
    <w:rsid w:val="0080426F"/>
    <w:rsid w:val="00804C9F"/>
    <w:rsid w:val="0080690E"/>
    <w:rsid w:val="00806EA9"/>
    <w:rsid w:val="00810818"/>
    <w:rsid w:val="0081122B"/>
    <w:rsid w:val="00812540"/>
    <w:rsid w:val="00812787"/>
    <w:rsid w:val="00814897"/>
    <w:rsid w:val="00815244"/>
    <w:rsid w:val="00815779"/>
    <w:rsid w:val="00816C80"/>
    <w:rsid w:val="00817EB3"/>
    <w:rsid w:val="008204DE"/>
    <w:rsid w:val="00820D0B"/>
    <w:rsid w:val="00821BC0"/>
    <w:rsid w:val="00821DD5"/>
    <w:rsid w:val="0082289C"/>
    <w:rsid w:val="00822B60"/>
    <w:rsid w:val="008232AF"/>
    <w:rsid w:val="0082366E"/>
    <w:rsid w:val="00824012"/>
    <w:rsid w:val="00825178"/>
    <w:rsid w:val="008251D1"/>
    <w:rsid w:val="00825995"/>
    <w:rsid w:val="00825AC3"/>
    <w:rsid w:val="00825BF1"/>
    <w:rsid w:val="008260D0"/>
    <w:rsid w:val="00826445"/>
    <w:rsid w:val="00826B72"/>
    <w:rsid w:val="00826BC8"/>
    <w:rsid w:val="00830CCC"/>
    <w:rsid w:val="00831A5A"/>
    <w:rsid w:val="00832239"/>
    <w:rsid w:val="00833089"/>
    <w:rsid w:val="00833457"/>
    <w:rsid w:val="00834B5F"/>
    <w:rsid w:val="00834DC9"/>
    <w:rsid w:val="008352ED"/>
    <w:rsid w:val="008358C5"/>
    <w:rsid w:val="00836732"/>
    <w:rsid w:val="00840263"/>
    <w:rsid w:val="008411C2"/>
    <w:rsid w:val="00841AF2"/>
    <w:rsid w:val="0084408C"/>
    <w:rsid w:val="008462D1"/>
    <w:rsid w:val="00847313"/>
    <w:rsid w:val="00847F70"/>
    <w:rsid w:val="0085010F"/>
    <w:rsid w:val="00850540"/>
    <w:rsid w:val="00850BE4"/>
    <w:rsid w:val="00850D84"/>
    <w:rsid w:val="0085151F"/>
    <w:rsid w:val="00851B30"/>
    <w:rsid w:val="00851B61"/>
    <w:rsid w:val="00855503"/>
    <w:rsid w:val="00855627"/>
    <w:rsid w:val="00855D80"/>
    <w:rsid w:val="00856838"/>
    <w:rsid w:val="00856FC7"/>
    <w:rsid w:val="008574C5"/>
    <w:rsid w:val="00861332"/>
    <w:rsid w:val="008637EC"/>
    <w:rsid w:val="008648DC"/>
    <w:rsid w:val="0086603E"/>
    <w:rsid w:val="0087048A"/>
    <w:rsid w:val="00870F1C"/>
    <w:rsid w:val="00872336"/>
    <w:rsid w:val="0087280C"/>
    <w:rsid w:val="00872B2C"/>
    <w:rsid w:val="00873D70"/>
    <w:rsid w:val="00874205"/>
    <w:rsid w:val="008750C0"/>
    <w:rsid w:val="008753E6"/>
    <w:rsid w:val="00875B47"/>
    <w:rsid w:val="00875C7A"/>
    <w:rsid w:val="00876B01"/>
    <w:rsid w:val="00877715"/>
    <w:rsid w:val="0088043D"/>
    <w:rsid w:val="008824E0"/>
    <w:rsid w:val="00884D4A"/>
    <w:rsid w:val="00886934"/>
    <w:rsid w:val="00886975"/>
    <w:rsid w:val="008900F3"/>
    <w:rsid w:val="0089075A"/>
    <w:rsid w:val="00890CC1"/>
    <w:rsid w:val="0089180B"/>
    <w:rsid w:val="00893B58"/>
    <w:rsid w:val="00894F82"/>
    <w:rsid w:val="00895846"/>
    <w:rsid w:val="00896AF5"/>
    <w:rsid w:val="008A2842"/>
    <w:rsid w:val="008A34E3"/>
    <w:rsid w:val="008A3655"/>
    <w:rsid w:val="008A3E3B"/>
    <w:rsid w:val="008A3FBA"/>
    <w:rsid w:val="008A4017"/>
    <w:rsid w:val="008A41F2"/>
    <w:rsid w:val="008A4BB9"/>
    <w:rsid w:val="008B109C"/>
    <w:rsid w:val="008B2B77"/>
    <w:rsid w:val="008B2E58"/>
    <w:rsid w:val="008B38EE"/>
    <w:rsid w:val="008B4522"/>
    <w:rsid w:val="008B53FC"/>
    <w:rsid w:val="008B5A25"/>
    <w:rsid w:val="008B5A36"/>
    <w:rsid w:val="008B62FB"/>
    <w:rsid w:val="008B6878"/>
    <w:rsid w:val="008B697F"/>
    <w:rsid w:val="008B6D5D"/>
    <w:rsid w:val="008C0F7A"/>
    <w:rsid w:val="008C269C"/>
    <w:rsid w:val="008C2C01"/>
    <w:rsid w:val="008C3CFB"/>
    <w:rsid w:val="008C5D52"/>
    <w:rsid w:val="008C618C"/>
    <w:rsid w:val="008C642F"/>
    <w:rsid w:val="008C64A0"/>
    <w:rsid w:val="008C6DE1"/>
    <w:rsid w:val="008C6FB0"/>
    <w:rsid w:val="008D1965"/>
    <w:rsid w:val="008D3031"/>
    <w:rsid w:val="008D328F"/>
    <w:rsid w:val="008D3963"/>
    <w:rsid w:val="008D49BE"/>
    <w:rsid w:val="008D58B7"/>
    <w:rsid w:val="008D6641"/>
    <w:rsid w:val="008D6941"/>
    <w:rsid w:val="008D6D20"/>
    <w:rsid w:val="008D6F1E"/>
    <w:rsid w:val="008E2E4D"/>
    <w:rsid w:val="008E2EE8"/>
    <w:rsid w:val="008E3F0A"/>
    <w:rsid w:val="008E57D4"/>
    <w:rsid w:val="008E6B58"/>
    <w:rsid w:val="008E7131"/>
    <w:rsid w:val="008E738A"/>
    <w:rsid w:val="008E7532"/>
    <w:rsid w:val="008E7B63"/>
    <w:rsid w:val="008E7C1C"/>
    <w:rsid w:val="008E7EA1"/>
    <w:rsid w:val="008F05D7"/>
    <w:rsid w:val="008F09C4"/>
    <w:rsid w:val="008F1B5B"/>
    <w:rsid w:val="008F1F80"/>
    <w:rsid w:val="008F24B6"/>
    <w:rsid w:val="008F2A6D"/>
    <w:rsid w:val="008F2ED2"/>
    <w:rsid w:val="008F3481"/>
    <w:rsid w:val="008F3AD7"/>
    <w:rsid w:val="008F41E9"/>
    <w:rsid w:val="008F6355"/>
    <w:rsid w:val="008F7BFD"/>
    <w:rsid w:val="008F7DDE"/>
    <w:rsid w:val="0090159A"/>
    <w:rsid w:val="0090211B"/>
    <w:rsid w:val="009021D3"/>
    <w:rsid w:val="0090322B"/>
    <w:rsid w:val="009040A2"/>
    <w:rsid w:val="00904AFD"/>
    <w:rsid w:val="0090606F"/>
    <w:rsid w:val="00906360"/>
    <w:rsid w:val="009066A8"/>
    <w:rsid w:val="00907599"/>
    <w:rsid w:val="009077DF"/>
    <w:rsid w:val="00911058"/>
    <w:rsid w:val="00912C79"/>
    <w:rsid w:val="0091303B"/>
    <w:rsid w:val="0091332D"/>
    <w:rsid w:val="009133A2"/>
    <w:rsid w:val="00913A74"/>
    <w:rsid w:val="00915CD3"/>
    <w:rsid w:val="00916EF8"/>
    <w:rsid w:val="0091794D"/>
    <w:rsid w:val="00920089"/>
    <w:rsid w:val="009207CC"/>
    <w:rsid w:val="00920E14"/>
    <w:rsid w:val="00920E1C"/>
    <w:rsid w:val="0092124E"/>
    <w:rsid w:val="00921691"/>
    <w:rsid w:val="009217E3"/>
    <w:rsid w:val="00922C5A"/>
    <w:rsid w:val="009235CC"/>
    <w:rsid w:val="00924890"/>
    <w:rsid w:val="00925A93"/>
    <w:rsid w:val="00926012"/>
    <w:rsid w:val="00926138"/>
    <w:rsid w:val="0092722B"/>
    <w:rsid w:val="00930A2D"/>
    <w:rsid w:val="00931A33"/>
    <w:rsid w:val="00934E20"/>
    <w:rsid w:val="009357F5"/>
    <w:rsid w:val="00936A32"/>
    <w:rsid w:val="0094295F"/>
    <w:rsid w:val="00943522"/>
    <w:rsid w:val="0094415D"/>
    <w:rsid w:val="009442E1"/>
    <w:rsid w:val="00944A1A"/>
    <w:rsid w:val="009451B7"/>
    <w:rsid w:val="009455F5"/>
    <w:rsid w:val="009457C2"/>
    <w:rsid w:val="0094652E"/>
    <w:rsid w:val="00946D53"/>
    <w:rsid w:val="00947579"/>
    <w:rsid w:val="0095042D"/>
    <w:rsid w:val="009509A8"/>
    <w:rsid w:val="009518E6"/>
    <w:rsid w:val="00951C5F"/>
    <w:rsid w:val="00953887"/>
    <w:rsid w:val="00953B53"/>
    <w:rsid w:val="00955282"/>
    <w:rsid w:val="00955F9D"/>
    <w:rsid w:val="0095676C"/>
    <w:rsid w:val="00956BF5"/>
    <w:rsid w:val="009573F9"/>
    <w:rsid w:val="009578EF"/>
    <w:rsid w:val="009606E0"/>
    <w:rsid w:val="00960B4E"/>
    <w:rsid w:val="0096171C"/>
    <w:rsid w:val="009618F8"/>
    <w:rsid w:val="009634C1"/>
    <w:rsid w:val="009648C0"/>
    <w:rsid w:val="009656A4"/>
    <w:rsid w:val="00965D8D"/>
    <w:rsid w:val="009661F0"/>
    <w:rsid w:val="009662CB"/>
    <w:rsid w:val="00966729"/>
    <w:rsid w:val="00967E47"/>
    <w:rsid w:val="009720B1"/>
    <w:rsid w:val="00973840"/>
    <w:rsid w:val="00973EE6"/>
    <w:rsid w:val="009743E3"/>
    <w:rsid w:val="00975236"/>
    <w:rsid w:val="0097562C"/>
    <w:rsid w:val="00975672"/>
    <w:rsid w:val="009756C6"/>
    <w:rsid w:val="00975DC8"/>
    <w:rsid w:val="00976087"/>
    <w:rsid w:val="00976089"/>
    <w:rsid w:val="00976743"/>
    <w:rsid w:val="0097690C"/>
    <w:rsid w:val="009826A1"/>
    <w:rsid w:val="00982CBB"/>
    <w:rsid w:val="0098318B"/>
    <w:rsid w:val="00983D14"/>
    <w:rsid w:val="00984214"/>
    <w:rsid w:val="009843C7"/>
    <w:rsid w:val="00984A4B"/>
    <w:rsid w:val="00984C19"/>
    <w:rsid w:val="00985C12"/>
    <w:rsid w:val="00985FC3"/>
    <w:rsid w:val="009867EB"/>
    <w:rsid w:val="00986CFB"/>
    <w:rsid w:val="009875E5"/>
    <w:rsid w:val="009925A3"/>
    <w:rsid w:val="00992DD8"/>
    <w:rsid w:val="0099403A"/>
    <w:rsid w:val="0099799B"/>
    <w:rsid w:val="009A114E"/>
    <w:rsid w:val="009A194E"/>
    <w:rsid w:val="009A214D"/>
    <w:rsid w:val="009A2462"/>
    <w:rsid w:val="009A37A2"/>
    <w:rsid w:val="009A5613"/>
    <w:rsid w:val="009A5DC0"/>
    <w:rsid w:val="009A6D04"/>
    <w:rsid w:val="009A7167"/>
    <w:rsid w:val="009B0C4B"/>
    <w:rsid w:val="009B1FC0"/>
    <w:rsid w:val="009B2D2F"/>
    <w:rsid w:val="009B417C"/>
    <w:rsid w:val="009C17EF"/>
    <w:rsid w:val="009C1DC3"/>
    <w:rsid w:val="009C2D1B"/>
    <w:rsid w:val="009C3EBC"/>
    <w:rsid w:val="009C5953"/>
    <w:rsid w:val="009C6DDC"/>
    <w:rsid w:val="009D1079"/>
    <w:rsid w:val="009D1B98"/>
    <w:rsid w:val="009D22CA"/>
    <w:rsid w:val="009D24B9"/>
    <w:rsid w:val="009D2AE4"/>
    <w:rsid w:val="009D2E34"/>
    <w:rsid w:val="009D3E3D"/>
    <w:rsid w:val="009D6657"/>
    <w:rsid w:val="009E0933"/>
    <w:rsid w:val="009E0F20"/>
    <w:rsid w:val="009E2CC9"/>
    <w:rsid w:val="009E2FFD"/>
    <w:rsid w:val="009E3242"/>
    <w:rsid w:val="009E3D34"/>
    <w:rsid w:val="009E4A9B"/>
    <w:rsid w:val="009E4DB2"/>
    <w:rsid w:val="009E53C3"/>
    <w:rsid w:val="009E58FE"/>
    <w:rsid w:val="009E5E48"/>
    <w:rsid w:val="009F0A3F"/>
    <w:rsid w:val="009F44C2"/>
    <w:rsid w:val="009F4C9B"/>
    <w:rsid w:val="009F5836"/>
    <w:rsid w:val="009F584B"/>
    <w:rsid w:val="009F5A4C"/>
    <w:rsid w:val="009F6318"/>
    <w:rsid w:val="009F6B60"/>
    <w:rsid w:val="009F7F04"/>
    <w:rsid w:val="00A00097"/>
    <w:rsid w:val="00A002C3"/>
    <w:rsid w:val="00A01AC2"/>
    <w:rsid w:val="00A02FE2"/>
    <w:rsid w:val="00A03A59"/>
    <w:rsid w:val="00A049A6"/>
    <w:rsid w:val="00A04F76"/>
    <w:rsid w:val="00A058F7"/>
    <w:rsid w:val="00A07B1F"/>
    <w:rsid w:val="00A10672"/>
    <w:rsid w:val="00A10C8A"/>
    <w:rsid w:val="00A112C0"/>
    <w:rsid w:val="00A1147A"/>
    <w:rsid w:val="00A13457"/>
    <w:rsid w:val="00A1536A"/>
    <w:rsid w:val="00A157FB"/>
    <w:rsid w:val="00A17DCC"/>
    <w:rsid w:val="00A20D10"/>
    <w:rsid w:val="00A20E6E"/>
    <w:rsid w:val="00A22696"/>
    <w:rsid w:val="00A23A11"/>
    <w:rsid w:val="00A23A59"/>
    <w:rsid w:val="00A23E07"/>
    <w:rsid w:val="00A24061"/>
    <w:rsid w:val="00A24EF4"/>
    <w:rsid w:val="00A25A3B"/>
    <w:rsid w:val="00A25CC5"/>
    <w:rsid w:val="00A261B7"/>
    <w:rsid w:val="00A27D53"/>
    <w:rsid w:val="00A27DBC"/>
    <w:rsid w:val="00A3001B"/>
    <w:rsid w:val="00A30101"/>
    <w:rsid w:val="00A30C78"/>
    <w:rsid w:val="00A31F7B"/>
    <w:rsid w:val="00A32958"/>
    <w:rsid w:val="00A32E12"/>
    <w:rsid w:val="00A33131"/>
    <w:rsid w:val="00A35A25"/>
    <w:rsid w:val="00A36BB7"/>
    <w:rsid w:val="00A373EA"/>
    <w:rsid w:val="00A3799F"/>
    <w:rsid w:val="00A37F5E"/>
    <w:rsid w:val="00A4250F"/>
    <w:rsid w:val="00A42716"/>
    <w:rsid w:val="00A43437"/>
    <w:rsid w:val="00A43902"/>
    <w:rsid w:val="00A43AD0"/>
    <w:rsid w:val="00A4609F"/>
    <w:rsid w:val="00A469B0"/>
    <w:rsid w:val="00A46B72"/>
    <w:rsid w:val="00A5023D"/>
    <w:rsid w:val="00A51AEE"/>
    <w:rsid w:val="00A51B98"/>
    <w:rsid w:val="00A52CC2"/>
    <w:rsid w:val="00A53B25"/>
    <w:rsid w:val="00A53C0C"/>
    <w:rsid w:val="00A543DE"/>
    <w:rsid w:val="00A54A66"/>
    <w:rsid w:val="00A552A7"/>
    <w:rsid w:val="00A553BC"/>
    <w:rsid w:val="00A55674"/>
    <w:rsid w:val="00A57B96"/>
    <w:rsid w:val="00A61507"/>
    <w:rsid w:val="00A616BD"/>
    <w:rsid w:val="00A61D7A"/>
    <w:rsid w:val="00A63242"/>
    <w:rsid w:val="00A63401"/>
    <w:rsid w:val="00A63767"/>
    <w:rsid w:val="00A63AA1"/>
    <w:rsid w:val="00A655F7"/>
    <w:rsid w:val="00A665B9"/>
    <w:rsid w:val="00A66813"/>
    <w:rsid w:val="00A66C4C"/>
    <w:rsid w:val="00A66F23"/>
    <w:rsid w:val="00A6750B"/>
    <w:rsid w:val="00A70A3E"/>
    <w:rsid w:val="00A7180B"/>
    <w:rsid w:val="00A72628"/>
    <w:rsid w:val="00A72B82"/>
    <w:rsid w:val="00A72C4E"/>
    <w:rsid w:val="00A74B34"/>
    <w:rsid w:val="00A75222"/>
    <w:rsid w:val="00A75A53"/>
    <w:rsid w:val="00A75EFA"/>
    <w:rsid w:val="00A7716D"/>
    <w:rsid w:val="00A77D22"/>
    <w:rsid w:val="00A80A64"/>
    <w:rsid w:val="00A80B1A"/>
    <w:rsid w:val="00A821A9"/>
    <w:rsid w:val="00A8274D"/>
    <w:rsid w:val="00A82821"/>
    <w:rsid w:val="00A84078"/>
    <w:rsid w:val="00A846A4"/>
    <w:rsid w:val="00A8548F"/>
    <w:rsid w:val="00A90593"/>
    <w:rsid w:val="00A90B06"/>
    <w:rsid w:val="00A913A3"/>
    <w:rsid w:val="00A91491"/>
    <w:rsid w:val="00A93646"/>
    <w:rsid w:val="00A952AD"/>
    <w:rsid w:val="00A95329"/>
    <w:rsid w:val="00A96976"/>
    <w:rsid w:val="00A9744A"/>
    <w:rsid w:val="00A97465"/>
    <w:rsid w:val="00A9749A"/>
    <w:rsid w:val="00A9783A"/>
    <w:rsid w:val="00A97B42"/>
    <w:rsid w:val="00AA0402"/>
    <w:rsid w:val="00AA0724"/>
    <w:rsid w:val="00AA0E70"/>
    <w:rsid w:val="00AA27E9"/>
    <w:rsid w:val="00AA32B1"/>
    <w:rsid w:val="00AA3B53"/>
    <w:rsid w:val="00AA3F35"/>
    <w:rsid w:val="00AA5217"/>
    <w:rsid w:val="00AA5AD3"/>
    <w:rsid w:val="00AA6721"/>
    <w:rsid w:val="00AA6A57"/>
    <w:rsid w:val="00AA705B"/>
    <w:rsid w:val="00AA728F"/>
    <w:rsid w:val="00AA76DE"/>
    <w:rsid w:val="00AB1088"/>
    <w:rsid w:val="00AB1F91"/>
    <w:rsid w:val="00AB2466"/>
    <w:rsid w:val="00AB3522"/>
    <w:rsid w:val="00AB3D59"/>
    <w:rsid w:val="00AB7288"/>
    <w:rsid w:val="00AB7E88"/>
    <w:rsid w:val="00AC3704"/>
    <w:rsid w:val="00AC3914"/>
    <w:rsid w:val="00AC3D50"/>
    <w:rsid w:val="00AC43A2"/>
    <w:rsid w:val="00AC522E"/>
    <w:rsid w:val="00AC547C"/>
    <w:rsid w:val="00AC5673"/>
    <w:rsid w:val="00AC63A1"/>
    <w:rsid w:val="00AC77B2"/>
    <w:rsid w:val="00AD0259"/>
    <w:rsid w:val="00AD130C"/>
    <w:rsid w:val="00AD1ECC"/>
    <w:rsid w:val="00AD1F00"/>
    <w:rsid w:val="00AD1F5E"/>
    <w:rsid w:val="00AD24BB"/>
    <w:rsid w:val="00AD29F2"/>
    <w:rsid w:val="00AD3A1E"/>
    <w:rsid w:val="00AD3FEA"/>
    <w:rsid w:val="00AD461F"/>
    <w:rsid w:val="00AD5E97"/>
    <w:rsid w:val="00AD6C66"/>
    <w:rsid w:val="00AE0489"/>
    <w:rsid w:val="00AE0E44"/>
    <w:rsid w:val="00AE517A"/>
    <w:rsid w:val="00AE5F86"/>
    <w:rsid w:val="00AE61BA"/>
    <w:rsid w:val="00AE61EC"/>
    <w:rsid w:val="00AE6E57"/>
    <w:rsid w:val="00AE7A93"/>
    <w:rsid w:val="00AE7BDD"/>
    <w:rsid w:val="00AF062E"/>
    <w:rsid w:val="00AF0859"/>
    <w:rsid w:val="00AF1486"/>
    <w:rsid w:val="00AF2DB3"/>
    <w:rsid w:val="00AF33A5"/>
    <w:rsid w:val="00AF3C31"/>
    <w:rsid w:val="00AF74FA"/>
    <w:rsid w:val="00AF7B8B"/>
    <w:rsid w:val="00AF7F23"/>
    <w:rsid w:val="00B007E9"/>
    <w:rsid w:val="00B0170C"/>
    <w:rsid w:val="00B02CA2"/>
    <w:rsid w:val="00B03342"/>
    <w:rsid w:val="00B03A6D"/>
    <w:rsid w:val="00B06B81"/>
    <w:rsid w:val="00B1087B"/>
    <w:rsid w:val="00B10FBB"/>
    <w:rsid w:val="00B142CA"/>
    <w:rsid w:val="00B14415"/>
    <w:rsid w:val="00B14FD2"/>
    <w:rsid w:val="00B150D4"/>
    <w:rsid w:val="00B15BE6"/>
    <w:rsid w:val="00B167BE"/>
    <w:rsid w:val="00B16E9B"/>
    <w:rsid w:val="00B2007A"/>
    <w:rsid w:val="00B22129"/>
    <w:rsid w:val="00B2243A"/>
    <w:rsid w:val="00B23535"/>
    <w:rsid w:val="00B257D1"/>
    <w:rsid w:val="00B257F4"/>
    <w:rsid w:val="00B25C5F"/>
    <w:rsid w:val="00B27678"/>
    <w:rsid w:val="00B30785"/>
    <w:rsid w:val="00B319AD"/>
    <w:rsid w:val="00B31F19"/>
    <w:rsid w:val="00B32380"/>
    <w:rsid w:val="00B329F0"/>
    <w:rsid w:val="00B34A72"/>
    <w:rsid w:val="00B35119"/>
    <w:rsid w:val="00B3577C"/>
    <w:rsid w:val="00B364D1"/>
    <w:rsid w:val="00B368BD"/>
    <w:rsid w:val="00B36A91"/>
    <w:rsid w:val="00B3724A"/>
    <w:rsid w:val="00B37D7A"/>
    <w:rsid w:val="00B43143"/>
    <w:rsid w:val="00B44675"/>
    <w:rsid w:val="00B44A92"/>
    <w:rsid w:val="00B46C68"/>
    <w:rsid w:val="00B47A59"/>
    <w:rsid w:val="00B47B58"/>
    <w:rsid w:val="00B50239"/>
    <w:rsid w:val="00B5162E"/>
    <w:rsid w:val="00B51AE1"/>
    <w:rsid w:val="00B51FC8"/>
    <w:rsid w:val="00B52926"/>
    <w:rsid w:val="00B5403A"/>
    <w:rsid w:val="00B55CA9"/>
    <w:rsid w:val="00B56D22"/>
    <w:rsid w:val="00B576F0"/>
    <w:rsid w:val="00B614E4"/>
    <w:rsid w:val="00B618BB"/>
    <w:rsid w:val="00B61D5C"/>
    <w:rsid w:val="00B628A9"/>
    <w:rsid w:val="00B63973"/>
    <w:rsid w:val="00B64145"/>
    <w:rsid w:val="00B64EF5"/>
    <w:rsid w:val="00B65448"/>
    <w:rsid w:val="00B65A25"/>
    <w:rsid w:val="00B65DE9"/>
    <w:rsid w:val="00B66861"/>
    <w:rsid w:val="00B6705D"/>
    <w:rsid w:val="00B67224"/>
    <w:rsid w:val="00B6752C"/>
    <w:rsid w:val="00B70A44"/>
    <w:rsid w:val="00B70BE4"/>
    <w:rsid w:val="00B70C39"/>
    <w:rsid w:val="00B71F41"/>
    <w:rsid w:val="00B724C8"/>
    <w:rsid w:val="00B72FD5"/>
    <w:rsid w:val="00B739AB"/>
    <w:rsid w:val="00B75F8B"/>
    <w:rsid w:val="00B76004"/>
    <w:rsid w:val="00B77B78"/>
    <w:rsid w:val="00B77C10"/>
    <w:rsid w:val="00B832ED"/>
    <w:rsid w:val="00B83761"/>
    <w:rsid w:val="00B85CD4"/>
    <w:rsid w:val="00B86595"/>
    <w:rsid w:val="00B86BA8"/>
    <w:rsid w:val="00B9144C"/>
    <w:rsid w:val="00B91459"/>
    <w:rsid w:val="00B91C5A"/>
    <w:rsid w:val="00B926A0"/>
    <w:rsid w:val="00B949BB"/>
    <w:rsid w:val="00B94AB2"/>
    <w:rsid w:val="00B94BD2"/>
    <w:rsid w:val="00B950A3"/>
    <w:rsid w:val="00B96F87"/>
    <w:rsid w:val="00B97AB7"/>
    <w:rsid w:val="00B97E94"/>
    <w:rsid w:val="00B97F7E"/>
    <w:rsid w:val="00BA2E1E"/>
    <w:rsid w:val="00BA31A5"/>
    <w:rsid w:val="00BA3AB6"/>
    <w:rsid w:val="00BA489A"/>
    <w:rsid w:val="00BA5A8A"/>
    <w:rsid w:val="00BA633E"/>
    <w:rsid w:val="00BA696B"/>
    <w:rsid w:val="00BA6AE8"/>
    <w:rsid w:val="00BB2BA1"/>
    <w:rsid w:val="00BB38F6"/>
    <w:rsid w:val="00BB4422"/>
    <w:rsid w:val="00BB5891"/>
    <w:rsid w:val="00BB6699"/>
    <w:rsid w:val="00BB6C65"/>
    <w:rsid w:val="00BB7646"/>
    <w:rsid w:val="00BB793A"/>
    <w:rsid w:val="00BC0B78"/>
    <w:rsid w:val="00BC1080"/>
    <w:rsid w:val="00BC118F"/>
    <w:rsid w:val="00BC1415"/>
    <w:rsid w:val="00BC1622"/>
    <w:rsid w:val="00BC268F"/>
    <w:rsid w:val="00BC2B7D"/>
    <w:rsid w:val="00BC300D"/>
    <w:rsid w:val="00BC3E8B"/>
    <w:rsid w:val="00BC4BE4"/>
    <w:rsid w:val="00BC52B8"/>
    <w:rsid w:val="00BC63DC"/>
    <w:rsid w:val="00BC6FA8"/>
    <w:rsid w:val="00BC7A50"/>
    <w:rsid w:val="00BD0A96"/>
    <w:rsid w:val="00BD169C"/>
    <w:rsid w:val="00BD1C1F"/>
    <w:rsid w:val="00BD2D35"/>
    <w:rsid w:val="00BD30E8"/>
    <w:rsid w:val="00BD405D"/>
    <w:rsid w:val="00BD4318"/>
    <w:rsid w:val="00BD5E31"/>
    <w:rsid w:val="00BD620A"/>
    <w:rsid w:val="00BD6255"/>
    <w:rsid w:val="00BD7141"/>
    <w:rsid w:val="00BE1E10"/>
    <w:rsid w:val="00BE2016"/>
    <w:rsid w:val="00BE31A8"/>
    <w:rsid w:val="00BE3C89"/>
    <w:rsid w:val="00BE5127"/>
    <w:rsid w:val="00BE5186"/>
    <w:rsid w:val="00BE59E4"/>
    <w:rsid w:val="00BE5DA1"/>
    <w:rsid w:val="00BE794A"/>
    <w:rsid w:val="00BE7B21"/>
    <w:rsid w:val="00BE7C58"/>
    <w:rsid w:val="00BF0882"/>
    <w:rsid w:val="00BF0F6E"/>
    <w:rsid w:val="00BF101A"/>
    <w:rsid w:val="00BF1969"/>
    <w:rsid w:val="00BF1AD8"/>
    <w:rsid w:val="00BF1EAA"/>
    <w:rsid w:val="00BF2948"/>
    <w:rsid w:val="00BF55A2"/>
    <w:rsid w:val="00BF5C70"/>
    <w:rsid w:val="00BF65DC"/>
    <w:rsid w:val="00BF6AC8"/>
    <w:rsid w:val="00BF7D2A"/>
    <w:rsid w:val="00C00102"/>
    <w:rsid w:val="00C00956"/>
    <w:rsid w:val="00C00D3A"/>
    <w:rsid w:val="00C0113E"/>
    <w:rsid w:val="00C0192D"/>
    <w:rsid w:val="00C02CE8"/>
    <w:rsid w:val="00C02E83"/>
    <w:rsid w:val="00C03189"/>
    <w:rsid w:val="00C0334D"/>
    <w:rsid w:val="00C03BF5"/>
    <w:rsid w:val="00C03D36"/>
    <w:rsid w:val="00C06FCE"/>
    <w:rsid w:val="00C07878"/>
    <w:rsid w:val="00C113B1"/>
    <w:rsid w:val="00C1392D"/>
    <w:rsid w:val="00C16025"/>
    <w:rsid w:val="00C16056"/>
    <w:rsid w:val="00C16407"/>
    <w:rsid w:val="00C17B3F"/>
    <w:rsid w:val="00C20EAD"/>
    <w:rsid w:val="00C2165C"/>
    <w:rsid w:val="00C224AF"/>
    <w:rsid w:val="00C22717"/>
    <w:rsid w:val="00C22DAF"/>
    <w:rsid w:val="00C22EA4"/>
    <w:rsid w:val="00C230A0"/>
    <w:rsid w:val="00C23272"/>
    <w:rsid w:val="00C234D5"/>
    <w:rsid w:val="00C2360A"/>
    <w:rsid w:val="00C2361F"/>
    <w:rsid w:val="00C2382D"/>
    <w:rsid w:val="00C24656"/>
    <w:rsid w:val="00C2591A"/>
    <w:rsid w:val="00C26520"/>
    <w:rsid w:val="00C26E1D"/>
    <w:rsid w:val="00C2759E"/>
    <w:rsid w:val="00C30390"/>
    <w:rsid w:val="00C30524"/>
    <w:rsid w:val="00C31D7E"/>
    <w:rsid w:val="00C32836"/>
    <w:rsid w:val="00C32DBC"/>
    <w:rsid w:val="00C33C13"/>
    <w:rsid w:val="00C34F89"/>
    <w:rsid w:val="00C35302"/>
    <w:rsid w:val="00C3531C"/>
    <w:rsid w:val="00C35E06"/>
    <w:rsid w:val="00C35F74"/>
    <w:rsid w:val="00C36978"/>
    <w:rsid w:val="00C373EA"/>
    <w:rsid w:val="00C378DA"/>
    <w:rsid w:val="00C379FB"/>
    <w:rsid w:val="00C416A3"/>
    <w:rsid w:val="00C42268"/>
    <w:rsid w:val="00C42B9D"/>
    <w:rsid w:val="00C438D9"/>
    <w:rsid w:val="00C441D8"/>
    <w:rsid w:val="00C446B1"/>
    <w:rsid w:val="00C453C2"/>
    <w:rsid w:val="00C45F5A"/>
    <w:rsid w:val="00C460CE"/>
    <w:rsid w:val="00C4793F"/>
    <w:rsid w:val="00C5078B"/>
    <w:rsid w:val="00C51364"/>
    <w:rsid w:val="00C51472"/>
    <w:rsid w:val="00C5192D"/>
    <w:rsid w:val="00C5242E"/>
    <w:rsid w:val="00C53183"/>
    <w:rsid w:val="00C54C9D"/>
    <w:rsid w:val="00C551A4"/>
    <w:rsid w:val="00C5578A"/>
    <w:rsid w:val="00C567FB"/>
    <w:rsid w:val="00C56E81"/>
    <w:rsid w:val="00C571BA"/>
    <w:rsid w:val="00C57ADA"/>
    <w:rsid w:val="00C60C76"/>
    <w:rsid w:val="00C617CD"/>
    <w:rsid w:val="00C629BF"/>
    <w:rsid w:val="00C63B33"/>
    <w:rsid w:val="00C642D4"/>
    <w:rsid w:val="00C64347"/>
    <w:rsid w:val="00C64F0A"/>
    <w:rsid w:val="00C65C06"/>
    <w:rsid w:val="00C720E4"/>
    <w:rsid w:val="00C72399"/>
    <w:rsid w:val="00C74839"/>
    <w:rsid w:val="00C76585"/>
    <w:rsid w:val="00C80F95"/>
    <w:rsid w:val="00C8193B"/>
    <w:rsid w:val="00C829B1"/>
    <w:rsid w:val="00C83CA8"/>
    <w:rsid w:val="00C83FE4"/>
    <w:rsid w:val="00C8501D"/>
    <w:rsid w:val="00C85322"/>
    <w:rsid w:val="00C85A4E"/>
    <w:rsid w:val="00C86C12"/>
    <w:rsid w:val="00C86FF2"/>
    <w:rsid w:val="00C876BA"/>
    <w:rsid w:val="00C879FD"/>
    <w:rsid w:val="00C87C4C"/>
    <w:rsid w:val="00C90920"/>
    <w:rsid w:val="00C91296"/>
    <w:rsid w:val="00C91518"/>
    <w:rsid w:val="00C923FF"/>
    <w:rsid w:val="00C964EB"/>
    <w:rsid w:val="00C965BF"/>
    <w:rsid w:val="00C973A2"/>
    <w:rsid w:val="00C97894"/>
    <w:rsid w:val="00C97A2C"/>
    <w:rsid w:val="00CA0D4A"/>
    <w:rsid w:val="00CA1DF1"/>
    <w:rsid w:val="00CA1FB4"/>
    <w:rsid w:val="00CA2138"/>
    <w:rsid w:val="00CA317B"/>
    <w:rsid w:val="00CA375B"/>
    <w:rsid w:val="00CA389C"/>
    <w:rsid w:val="00CA39C8"/>
    <w:rsid w:val="00CA40BF"/>
    <w:rsid w:val="00CA41A6"/>
    <w:rsid w:val="00CA5255"/>
    <w:rsid w:val="00CA5F90"/>
    <w:rsid w:val="00CA65A9"/>
    <w:rsid w:val="00CA663A"/>
    <w:rsid w:val="00CA7B5A"/>
    <w:rsid w:val="00CB0F6E"/>
    <w:rsid w:val="00CB175F"/>
    <w:rsid w:val="00CB186F"/>
    <w:rsid w:val="00CB1DB5"/>
    <w:rsid w:val="00CB2614"/>
    <w:rsid w:val="00CB2DD1"/>
    <w:rsid w:val="00CB30AA"/>
    <w:rsid w:val="00CB6C16"/>
    <w:rsid w:val="00CB6F8D"/>
    <w:rsid w:val="00CB703D"/>
    <w:rsid w:val="00CB77C9"/>
    <w:rsid w:val="00CC14DA"/>
    <w:rsid w:val="00CC2C18"/>
    <w:rsid w:val="00CC3876"/>
    <w:rsid w:val="00CC4D69"/>
    <w:rsid w:val="00CC61FC"/>
    <w:rsid w:val="00CC6E14"/>
    <w:rsid w:val="00CC74C4"/>
    <w:rsid w:val="00CC7A41"/>
    <w:rsid w:val="00CC7B13"/>
    <w:rsid w:val="00CD1384"/>
    <w:rsid w:val="00CD2780"/>
    <w:rsid w:val="00CD2F8E"/>
    <w:rsid w:val="00CD3B3E"/>
    <w:rsid w:val="00CD4D2D"/>
    <w:rsid w:val="00CD4E13"/>
    <w:rsid w:val="00CD5011"/>
    <w:rsid w:val="00CD5523"/>
    <w:rsid w:val="00CD57E6"/>
    <w:rsid w:val="00CD59B9"/>
    <w:rsid w:val="00CD5EA9"/>
    <w:rsid w:val="00CD66B0"/>
    <w:rsid w:val="00CD6762"/>
    <w:rsid w:val="00CD6C01"/>
    <w:rsid w:val="00CE0144"/>
    <w:rsid w:val="00CE13A0"/>
    <w:rsid w:val="00CE1C72"/>
    <w:rsid w:val="00CE253C"/>
    <w:rsid w:val="00CE46BB"/>
    <w:rsid w:val="00CE4955"/>
    <w:rsid w:val="00CE53F7"/>
    <w:rsid w:val="00CE5BEF"/>
    <w:rsid w:val="00CE7BE9"/>
    <w:rsid w:val="00CF10AA"/>
    <w:rsid w:val="00CF1BC0"/>
    <w:rsid w:val="00CF1F72"/>
    <w:rsid w:val="00CF2C4F"/>
    <w:rsid w:val="00CF2E2D"/>
    <w:rsid w:val="00CF2FE9"/>
    <w:rsid w:val="00CF3526"/>
    <w:rsid w:val="00CF379F"/>
    <w:rsid w:val="00CF3E3B"/>
    <w:rsid w:val="00CF48C6"/>
    <w:rsid w:val="00CF6475"/>
    <w:rsid w:val="00CF686D"/>
    <w:rsid w:val="00CF6A89"/>
    <w:rsid w:val="00CF774A"/>
    <w:rsid w:val="00D00077"/>
    <w:rsid w:val="00D00FE7"/>
    <w:rsid w:val="00D023AC"/>
    <w:rsid w:val="00D02578"/>
    <w:rsid w:val="00D03795"/>
    <w:rsid w:val="00D03843"/>
    <w:rsid w:val="00D03D29"/>
    <w:rsid w:val="00D04746"/>
    <w:rsid w:val="00D04CB4"/>
    <w:rsid w:val="00D0572C"/>
    <w:rsid w:val="00D0678E"/>
    <w:rsid w:val="00D06D74"/>
    <w:rsid w:val="00D06F9F"/>
    <w:rsid w:val="00D07426"/>
    <w:rsid w:val="00D07608"/>
    <w:rsid w:val="00D108EF"/>
    <w:rsid w:val="00D10A93"/>
    <w:rsid w:val="00D11884"/>
    <w:rsid w:val="00D11886"/>
    <w:rsid w:val="00D11CF8"/>
    <w:rsid w:val="00D141CE"/>
    <w:rsid w:val="00D15EB5"/>
    <w:rsid w:val="00D17FA2"/>
    <w:rsid w:val="00D204D8"/>
    <w:rsid w:val="00D20AF2"/>
    <w:rsid w:val="00D20CE7"/>
    <w:rsid w:val="00D22541"/>
    <w:rsid w:val="00D23B7F"/>
    <w:rsid w:val="00D242F8"/>
    <w:rsid w:val="00D25510"/>
    <w:rsid w:val="00D279BC"/>
    <w:rsid w:val="00D27A22"/>
    <w:rsid w:val="00D27E04"/>
    <w:rsid w:val="00D31339"/>
    <w:rsid w:val="00D31BA5"/>
    <w:rsid w:val="00D322BF"/>
    <w:rsid w:val="00D3268A"/>
    <w:rsid w:val="00D32CE2"/>
    <w:rsid w:val="00D35392"/>
    <w:rsid w:val="00D370B2"/>
    <w:rsid w:val="00D406C0"/>
    <w:rsid w:val="00D40EBF"/>
    <w:rsid w:val="00D4327E"/>
    <w:rsid w:val="00D436D5"/>
    <w:rsid w:val="00D43D1B"/>
    <w:rsid w:val="00D44466"/>
    <w:rsid w:val="00D4538F"/>
    <w:rsid w:val="00D50515"/>
    <w:rsid w:val="00D520FB"/>
    <w:rsid w:val="00D521BD"/>
    <w:rsid w:val="00D5378D"/>
    <w:rsid w:val="00D5455B"/>
    <w:rsid w:val="00D54640"/>
    <w:rsid w:val="00D54D94"/>
    <w:rsid w:val="00D557CA"/>
    <w:rsid w:val="00D55D5F"/>
    <w:rsid w:val="00D5649B"/>
    <w:rsid w:val="00D56F87"/>
    <w:rsid w:val="00D570AD"/>
    <w:rsid w:val="00D61504"/>
    <w:rsid w:val="00D619DD"/>
    <w:rsid w:val="00D629B2"/>
    <w:rsid w:val="00D62DD7"/>
    <w:rsid w:val="00D636E1"/>
    <w:rsid w:val="00D6370D"/>
    <w:rsid w:val="00D6396C"/>
    <w:rsid w:val="00D64683"/>
    <w:rsid w:val="00D64A27"/>
    <w:rsid w:val="00D652FB"/>
    <w:rsid w:val="00D65EF6"/>
    <w:rsid w:val="00D66FDE"/>
    <w:rsid w:val="00D67297"/>
    <w:rsid w:val="00D706AA"/>
    <w:rsid w:val="00D71297"/>
    <w:rsid w:val="00D7182C"/>
    <w:rsid w:val="00D725A2"/>
    <w:rsid w:val="00D758A4"/>
    <w:rsid w:val="00D77419"/>
    <w:rsid w:val="00D77BEC"/>
    <w:rsid w:val="00D811CE"/>
    <w:rsid w:val="00D8159F"/>
    <w:rsid w:val="00D8285C"/>
    <w:rsid w:val="00D8342E"/>
    <w:rsid w:val="00D83980"/>
    <w:rsid w:val="00D84CB6"/>
    <w:rsid w:val="00D861A9"/>
    <w:rsid w:val="00D86D47"/>
    <w:rsid w:val="00D86D9A"/>
    <w:rsid w:val="00D874EA"/>
    <w:rsid w:val="00D90385"/>
    <w:rsid w:val="00D907B1"/>
    <w:rsid w:val="00D90FAA"/>
    <w:rsid w:val="00D91391"/>
    <w:rsid w:val="00D914D2"/>
    <w:rsid w:val="00D950E4"/>
    <w:rsid w:val="00D974B6"/>
    <w:rsid w:val="00D97B42"/>
    <w:rsid w:val="00DA14FB"/>
    <w:rsid w:val="00DA163A"/>
    <w:rsid w:val="00DA3BE8"/>
    <w:rsid w:val="00DA5B51"/>
    <w:rsid w:val="00DA6F49"/>
    <w:rsid w:val="00DA6F6D"/>
    <w:rsid w:val="00DB0F44"/>
    <w:rsid w:val="00DB3C10"/>
    <w:rsid w:val="00DB4633"/>
    <w:rsid w:val="00DB4F1E"/>
    <w:rsid w:val="00DB5088"/>
    <w:rsid w:val="00DB55BC"/>
    <w:rsid w:val="00DB59BF"/>
    <w:rsid w:val="00DB5C8A"/>
    <w:rsid w:val="00DB66A6"/>
    <w:rsid w:val="00DB6782"/>
    <w:rsid w:val="00DB6917"/>
    <w:rsid w:val="00DB6B0F"/>
    <w:rsid w:val="00DB6F69"/>
    <w:rsid w:val="00DB7ABD"/>
    <w:rsid w:val="00DC2370"/>
    <w:rsid w:val="00DC374E"/>
    <w:rsid w:val="00DC3A2C"/>
    <w:rsid w:val="00DC5468"/>
    <w:rsid w:val="00DC55E2"/>
    <w:rsid w:val="00DC6788"/>
    <w:rsid w:val="00DC7DC0"/>
    <w:rsid w:val="00DD0426"/>
    <w:rsid w:val="00DD0D93"/>
    <w:rsid w:val="00DD14A0"/>
    <w:rsid w:val="00DD1706"/>
    <w:rsid w:val="00DD1F26"/>
    <w:rsid w:val="00DD2133"/>
    <w:rsid w:val="00DD4741"/>
    <w:rsid w:val="00DD4A3F"/>
    <w:rsid w:val="00DD57D5"/>
    <w:rsid w:val="00DD5E18"/>
    <w:rsid w:val="00DE00E1"/>
    <w:rsid w:val="00DE02D4"/>
    <w:rsid w:val="00DE27DC"/>
    <w:rsid w:val="00DE2973"/>
    <w:rsid w:val="00DE31FF"/>
    <w:rsid w:val="00DE363E"/>
    <w:rsid w:val="00DE3C08"/>
    <w:rsid w:val="00DE3F12"/>
    <w:rsid w:val="00DE4250"/>
    <w:rsid w:val="00DE425A"/>
    <w:rsid w:val="00DE49FD"/>
    <w:rsid w:val="00DE59E2"/>
    <w:rsid w:val="00DE688E"/>
    <w:rsid w:val="00DE6C6A"/>
    <w:rsid w:val="00DE6F1E"/>
    <w:rsid w:val="00DE741A"/>
    <w:rsid w:val="00DE7D61"/>
    <w:rsid w:val="00DE7DD3"/>
    <w:rsid w:val="00DF038C"/>
    <w:rsid w:val="00DF158B"/>
    <w:rsid w:val="00DF166E"/>
    <w:rsid w:val="00DF1AB8"/>
    <w:rsid w:val="00DF27DF"/>
    <w:rsid w:val="00DF5A2D"/>
    <w:rsid w:val="00DF5E69"/>
    <w:rsid w:val="00DF60E5"/>
    <w:rsid w:val="00DF62F0"/>
    <w:rsid w:val="00DF7A3E"/>
    <w:rsid w:val="00E00085"/>
    <w:rsid w:val="00E01C3B"/>
    <w:rsid w:val="00E02DE1"/>
    <w:rsid w:val="00E02F9A"/>
    <w:rsid w:val="00E042AC"/>
    <w:rsid w:val="00E04735"/>
    <w:rsid w:val="00E054CA"/>
    <w:rsid w:val="00E06381"/>
    <w:rsid w:val="00E07E30"/>
    <w:rsid w:val="00E07F62"/>
    <w:rsid w:val="00E10238"/>
    <w:rsid w:val="00E10DA3"/>
    <w:rsid w:val="00E12353"/>
    <w:rsid w:val="00E1261E"/>
    <w:rsid w:val="00E12669"/>
    <w:rsid w:val="00E12A09"/>
    <w:rsid w:val="00E13185"/>
    <w:rsid w:val="00E13628"/>
    <w:rsid w:val="00E14EA4"/>
    <w:rsid w:val="00E15ECC"/>
    <w:rsid w:val="00E162BE"/>
    <w:rsid w:val="00E16EAA"/>
    <w:rsid w:val="00E176A2"/>
    <w:rsid w:val="00E17D4A"/>
    <w:rsid w:val="00E200BC"/>
    <w:rsid w:val="00E2040A"/>
    <w:rsid w:val="00E2587B"/>
    <w:rsid w:val="00E259CD"/>
    <w:rsid w:val="00E27ADE"/>
    <w:rsid w:val="00E31C4E"/>
    <w:rsid w:val="00E327C0"/>
    <w:rsid w:val="00E3371A"/>
    <w:rsid w:val="00E353E6"/>
    <w:rsid w:val="00E436A2"/>
    <w:rsid w:val="00E447C4"/>
    <w:rsid w:val="00E4605C"/>
    <w:rsid w:val="00E4691D"/>
    <w:rsid w:val="00E46C49"/>
    <w:rsid w:val="00E51038"/>
    <w:rsid w:val="00E51321"/>
    <w:rsid w:val="00E517E3"/>
    <w:rsid w:val="00E51B91"/>
    <w:rsid w:val="00E54910"/>
    <w:rsid w:val="00E57171"/>
    <w:rsid w:val="00E5787D"/>
    <w:rsid w:val="00E60806"/>
    <w:rsid w:val="00E61B51"/>
    <w:rsid w:val="00E623D1"/>
    <w:rsid w:val="00E62AF2"/>
    <w:rsid w:val="00E62CF8"/>
    <w:rsid w:val="00E62E1A"/>
    <w:rsid w:val="00E62F82"/>
    <w:rsid w:val="00E62F85"/>
    <w:rsid w:val="00E64D91"/>
    <w:rsid w:val="00E64E18"/>
    <w:rsid w:val="00E661EE"/>
    <w:rsid w:val="00E66FB6"/>
    <w:rsid w:val="00E67785"/>
    <w:rsid w:val="00E67A99"/>
    <w:rsid w:val="00E700FF"/>
    <w:rsid w:val="00E71CA4"/>
    <w:rsid w:val="00E730F7"/>
    <w:rsid w:val="00E740AB"/>
    <w:rsid w:val="00E74406"/>
    <w:rsid w:val="00E745CE"/>
    <w:rsid w:val="00E75257"/>
    <w:rsid w:val="00E7646B"/>
    <w:rsid w:val="00E76551"/>
    <w:rsid w:val="00E804FA"/>
    <w:rsid w:val="00E80767"/>
    <w:rsid w:val="00E82DAD"/>
    <w:rsid w:val="00E82F5E"/>
    <w:rsid w:val="00E8428A"/>
    <w:rsid w:val="00E84A94"/>
    <w:rsid w:val="00E8520B"/>
    <w:rsid w:val="00E865B0"/>
    <w:rsid w:val="00E92171"/>
    <w:rsid w:val="00E93DF1"/>
    <w:rsid w:val="00E94FDD"/>
    <w:rsid w:val="00E95051"/>
    <w:rsid w:val="00E95531"/>
    <w:rsid w:val="00E96040"/>
    <w:rsid w:val="00E9735A"/>
    <w:rsid w:val="00EA083D"/>
    <w:rsid w:val="00EA127A"/>
    <w:rsid w:val="00EA1E29"/>
    <w:rsid w:val="00EA1E89"/>
    <w:rsid w:val="00EA232F"/>
    <w:rsid w:val="00EA2E24"/>
    <w:rsid w:val="00EA31A3"/>
    <w:rsid w:val="00EA3363"/>
    <w:rsid w:val="00EA3A34"/>
    <w:rsid w:val="00EA3BB2"/>
    <w:rsid w:val="00EA3C26"/>
    <w:rsid w:val="00EA3F1D"/>
    <w:rsid w:val="00EA4FFB"/>
    <w:rsid w:val="00EA56FA"/>
    <w:rsid w:val="00EA5CB9"/>
    <w:rsid w:val="00EA5FF2"/>
    <w:rsid w:val="00EA764B"/>
    <w:rsid w:val="00EB028A"/>
    <w:rsid w:val="00EB119B"/>
    <w:rsid w:val="00EB1775"/>
    <w:rsid w:val="00EB1EDB"/>
    <w:rsid w:val="00EB43AE"/>
    <w:rsid w:val="00EB7C93"/>
    <w:rsid w:val="00EC0441"/>
    <w:rsid w:val="00EC1113"/>
    <w:rsid w:val="00EC2473"/>
    <w:rsid w:val="00EC335E"/>
    <w:rsid w:val="00EC3513"/>
    <w:rsid w:val="00EC4D37"/>
    <w:rsid w:val="00EC532E"/>
    <w:rsid w:val="00EC6D12"/>
    <w:rsid w:val="00EC70DD"/>
    <w:rsid w:val="00EC7CE6"/>
    <w:rsid w:val="00ED05D7"/>
    <w:rsid w:val="00ED064B"/>
    <w:rsid w:val="00ED06BC"/>
    <w:rsid w:val="00ED1CAF"/>
    <w:rsid w:val="00ED5CD0"/>
    <w:rsid w:val="00ED742A"/>
    <w:rsid w:val="00EE023B"/>
    <w:rsid w:val="00EE2EED"/>
    <w:rsid w:val="00EE307E"/>
    <w:rsid w:val="00EE47E7"/>
    <w:rsid w:val="00EE48AD"/>
    <w:rsid w:val="00EE4D28"/>
    <w:rsid w:val="00EF055A"/>
    <w:rsid w:val="00EF0CC0"/>
    <w:rsid w:val="00EF20AF"/>
    <w:rsid w:val="00EF2913"/>
    <w:rsid w:val="00EF3698"/>
    <w:rsid w:val="00EF36D4"/>
    <w:rsid w:val="00EF3B63"/>
    <w:rsid w:val="00EF3E3C"/>
    <w:rsid w:val="00EF4966"/>
    <w:rsid w:val="00EF49FE"/>
    <w:rsid w:val="00EF5EBC"/>
    <w:rsid w:val="00EF6310"/>
    <w:rsid w:val="00F00D0F"/>
    <w:rsid w:val="00F018A6"/>
    <w:rsid w:val="00F01D46"/>
    <w:rsid w:val="00F0244F"/>
    <w:rsid w:val="00F032B8"/>
    <w:rsid w:val="00F04205"/>
    <w:rsid w:val="00F04289"/>
    <w:rsid w:val="00F057A1"/>
    <w:rsid w:val="00F07041"/>
    <w:rsid w:val="00F07B09"/>
    <w:rsid w:val="00F07F0A"/>
    <w:rsid w:val="00F10BBC"/>
    <w:rsid w:val="00F12B00"/>
    <w:rsid w:val="00F15143"/>
    <w:rsid w:val="00F154F6"/>
    <w:rsid w:val="00F16D3B"/>
    <w:rsid w:val="00F1760E"/>
    <w:rsid w:val="00F177DC"/>
    <w:rsid w:val="00F207B8"/>
    <w:rsid w:val="00F218E0"/>
    <w:rsid w:val="00F21B08"/>
    <w:rsid w:val="00F21DC5"/>
    <w:rsid w:val="00F22045"/>
    <w:rsid w:val="00F22191"/>
    <w:rsid w:val="00F22F2D"/>
    <w:rsid w:val="00F232CC"/>
    <w:rsid w:val="00F25862"/>
    <w:rsid w:val="00F271D4"/>
    <w:rsid w:val="00F27420"/>
    <w:rsid w:val="00F27D44"/>
    <w:rsid w:val="00F300A1"/>
    <w:rsid w:val="00F3157D"/>
    <w:rsid w:val="00F32750"/>
    <w:rsid w:val="00F339E9"/>
    <w:rsid w:val="00F34067"/>
    <w:rsid w:val="00F35997"/>
    <w:rsid w:val="00F364F1"/>
    <w:rsid w:val="00F36EE6"/>
    <w:rsid w:val="00F378BB"/>
    <w:rsid w:val="00F413D5"/>
    <w:rsid w:val="00F41761"/>
    <w:rsid w:val="00F418D9"/>
    <w:rsid w:val="00F42076"/>
    <w:rsid w:val="00F42819"/>
    <w:rsid w:val="00F42A15"/>
    <w:rsid w:val="00F42EFD"/>
    <w:rsid w:val="00F43009"/>
    <w:rsid w:val="00F43EB6"/>
    <w:rsid w:val="00F448DC"/>
    <w:rsid w:val="00F44B68"/>
    <w:rsid w:val="00F457EB"/>
    <w:rsid w:val="00F45CF0"/>
    <w:rsid w:val="00F467F0"/>
    <w:rsid w:val="00F50C74"/>
    <w:rsid w:val="00F52004"/>
    <w:rsid w:val="00F52574"/>
    <w:rsid w:val="00F54B1E"/>
    <w:rsid w:val="00F54B3B"/>
    <w:rsid w:val="00F55099"/>
    <w:rsid w:val="00F56875"/>
    <w:rsid w:val="00F56F8E"/>
    <w:rsid w:val="00F576CD"/>
    <w:rsid w:val="00F57708"/>
    <w:rsid w:val="00F57DD5"/>
    <w:rsid w:val="00F57E0D"/>
    <w:rsid w:val="00F61302"/>
    <w:rsid w:val="00F62D11"/>
    <w:rsid w:val="00F63480"/>
    <w:rsid w:val="00F63F9A"/>
    <w:rsid w:val="00F63FA3"/>
    <w:rsid w:val="00F652CE"/>
    <w:rsid w:val="00F668D7"/>
    <w:rsid w:val="00F67E28"/>
    <w:rsid w:val="00F71577"/>
    <w:rsid w:val="00F7166A"/>
    <w:rsid w:val="00F7336F"/>
    <w:rsid w:val="00F73D78"/>
    <w:rsid w:val="00F75056"/>
    <w:rsid w:val="00F7505B"/>
    <w:rsid w:val="00F75284"/>
    <w:rsid w:val="00F75A1D"/>
    <w:rsid w:val="00F767A1"/>
    <w:rsid w:val="00F77E67"/>
    <w:rsid w:val="00F810EE"/>
    <w:rsid w:val="00F81A2E"/>
    <w:rsid w:val="00F84024"/>
    <w:rsid w:val="00F8444B"/>
    <w:rsid w:val="00F84C38"/>
    <w:rsid w:val="00F850C1"/>
    <w:rsid w:val="00F85816"/>
    <w:rsid w:val="00F85B94"/>
    <w:rsid w:val="00F8710B"/>
    <w:rsid w:val="00F87163"/>
    <w:rsid w:val="00F875C1"/>
    <w:rsid w:val="00F9005B"/>
    <w:rsid w:val="00F9098A"/>
    <w:rsid w:val="00F90ED8"/>
    <w:rsid w:val="00F9117C"/>
    <w:rsid w:val="00F9208A"/>
    <w:rsid w:val="00F922D8"/>
    <w:rsid w:val="00F9294D"/>
    <w:rsid w:val="00F92B3D"/>
    <w:rsid w:val="00F9392A"/>
    <w:rsid w:val="00F95B4A"/>
    <w:rsid w:val="00F95E9A"/>
    <w:rsid w:val="00F96250"/>
    <w:rsid w:val="00F9635D"/>
    <w:rsid w:val="00F969E9"/>
    <w:rsid w:val="00F96A2F"/>
    <w:rsid w:val="00F97414"/>
    <w:rsid w:val="00F977C7"/>
    <w:rsid w:val="00FA220F"/>
    <w:rsid w:val="00FA277F"/>
    <w:rsid w:val="00FA2A12"/>
    <w:rsid w:val="00FA2AA9"/>
    <w:rsid w:val="00FA2D1F"/>
    <w:rsid w:val="00FA33C7"/>
    <w:rsid w:val="00FA3692"/>
    <w:rsid w:val="00FA38ED"/>
    <w:rsid w:val="00FA395F"/>
    <w:rsid w:val="00FA437E"/>
    <w:rsid w:val="00FA5A67"/>
    <w:rsid w:val="00FA76DA"/>
    <w:rsid w:val="00FB06B1"/>
    <w:rsid w:val="00FB0943"/>
    <w:rsid w:val="00FB0CCA"/>
    <w:rsid w:val="00FB10D5"/>
    <w:rsid w:val="00FB21C0"/>
    <w:rsid w:val="00FB270C"/>
    <w:rsid w:val="00FB34CE"/>
    <w:rsid w:val="00FB3B9D"/>
    <w:rsid w:val="00FB4360"/>
    <w:rsid w:val="00FB543D"/>
    <w:rsid w:val="00FB6042"/>
    <w:rsid w:val="00FB60B6"/>
    <w:rsid w:val="00FB64F1"/>
    <w:rsid w:val="00FB68A3"/>
    <w:rsid w:val="00FB7EAA"/>
    <w:rsid w:val="00FC01A7"/>
    <w:rsid w:val="00FC030D"/>
    <w:rsid w:val="00FC13B0"/>
    <w:rsid w:val="00FC1E10"/>
    <w:rsid w:val="00FC3412"/>
    <w:rsid w:val="00FC4479"/>
    <w:rsid w:val="00FC5B2F"/>
    <w:rsid w:val="00FC5F0B"/>
    <w:rsid w:val="00FD0B00"/>
    <w:rsid w:val="00FD14C4"/>
    <w:rsid w:val="00FD1FB6"/>
    <w:rsid w:val="00FD2DE6"/>
    <w:rsid w:val="00FD34CC"/>
    <w:rsid w:val="00FD3C8C"/>
    <w:rsid w:val="00FD3FE6"/>
    <w:rsid w:val="00FD48A0"/>
    <w:rsid w:val="00FD50FE"/>
    <w:rsid w:val="00FD55F9"/>
    <w:rsid w:val="00FD724B"/>
    <w:rsid w:val="00FD7C34"/>
    <w:rsid w:val="00FE1577"/>
    <w:rsid w:val="00FE3578"/>
    <w:rsid w:val="00FE38E9"/>
    <w:rsid w:val="00FE3CFC"/>
    <w:rsid w:val="00FE4105"/>
    <w:rsid w:val="00FE4184"/>
    <w:rsid w:val="00FE4FAD"/>
    <w:rsid w:val="00FE6AFC"/>
    <w:rsid w:val="00FE77E1"/>
    <w:rsid w:val="00FE7976"/>
    <w:rsid w:val="00FE7CB7"/>
    <w:rsid w:val="00FE7F76"/>
    <w:rsid w:val="00FF1BFD"/>
    <w:rsid w:val="00FF1F5E"/>
    <w:rsid w:val="00FF2560"/>
    <w:rsid w:val="00FF2C7F"/>
    <w:rsid w:val="00FF4835"/>
    <w:rsid w:val="00FF4A07"/>
    <w:rsid w:val="00FF60BA"/>
    <w:rsid w:val="00FF70DE"/>
    <w:rsid w:val="00FF73E1"/>
    <w:rsid w:val="00FF7570"/>
    <w:rsid w:val="00FF768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532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59E4"/>
  </w:style>
  <w:style w:type="paragraph" w:styleId="Heading1">
    <w:name w:val="heading 1"/>
    <w:basedOn w:val="Normal"/>
    <w:next w:val="Normal"/>
    <w:link w:val="Heading1Char"/>
    <w:uiPriority w:val="9"/>
    <w:qFormat/>
    <w:rsid w:val="000622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A71D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5151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61EA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6691"/>
    <w:pPr>
      <w:ind w:left="720"/>
      <w:contextualSpacing/>
    </w:pPr>
  </w:style>
  <w:style w:type="character" w:customStyle="1" w:styleId="Heading1Char">
    <w:name w:val="Heading 1 Char"/>
    <w:basedOn w:val="DefaultParagraphFont"/>
    <w:link w:val="Heading1"/>
    <w:uiPriority w:val="9"/>
    <w:rsid w:val="000622B2"/>
    <w:rPr>
      <w:rFonts w:asciiTheme="majorHAnsi" w:eastAsiaTheme="majorEastAsia" w:hAnsiTheme="majorHAnsi" w:cstheme="majorBidi"/>
      <w:b/>
      <w:bCs/>
      <w:color w:val="365F91" w:themeColor="accent1" w:themeShade="BF"/>
      <w:sz w:val="28"/>
      <w:szCs w:val="28"/>
    </w:rPr>
  </w:style>
  <w:style w:type="paragraph" w:styleId="PlainText">
    <w:name w:val="Plain Text"/>
    <w:basedOn w:val="Normal"/>
    <w:link w:val="PlainTextChar"/>
    <w:rsid w:val="000622B2"/>
    <w:pPr>
      <w:spacing w:after="0" w:line="240" w:lineRule="auto"/>
    </w:pPr>
    <w:rPr>
      <w:rFonts w:ascii="Courier New" w:eastAsia="Times New Roman" w:hAnsi="Courier New" w:cs="Times New Roman"/>
      <w:sz w:val="20"/>
      <w:szCs w:val="20"/>
      <w:lang w:val="en-GB"/>
    </w:rPr>
  </w:style>
  <w:style w:type="character" w:customStyle="1" w:styleId="PlainTextChar">
    <w:name w:val="Plain Text Char"/>
    <w:basedOn w:val="DefaultParagraphFont"/>
    <w:link w:val="PlainText"/>
    <w:rsid w:val="000622B2"/>
    <w:rPr>
      <w:rFonts w:ascii="Courier New" w:eastAsia="Times New Roman" w:hAnsi="Courier New" w:cs="Times New Roman"/>
      <w:sz w:val="20"/>
      <w:szCs w:val="20"/>
      <w:lang w:val="en-GB"/>
    </w:rPr>
  </w:style>
  <w:style w:type="paragraph" w:styleId="BalloonText">
    <w:name w:val="Balloon Text"/>
    <w:basedOn w:val="Normal"/>
    <w:link w:val="BalloonTextChar"/>
    <w:uiPriority w:val="99"/>
    <w:semiHidden/>
    <w:unhideWhenUsed/>
    <w:rsid w:val="00DD04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0426"/>
    <w:rPr>
      <w:rFonts w:ascii="Tahoma" w:hAnsi="Tahoma" w:cs="Tahoma"/>
      <w:sz w:val="16"/>
      <w:szCs w:val="16"/>
    </w:rPr>
  </w:style>
  <w:style w:type="paragraph" w:styleId="Header">
    <w:name w:val="header"/>
    <w:basedOn w:val="Normal"/>
    <w:link w:val="HeaderChar"/>
    <w:uiPriority w:val="99"/>
    <w:unhideWhenUsed/>
    <w:rsid w:val="00515B7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5B7D"/>
  </w:style>
  <w:style w:type="paragraph" w:styleId="Footer">
    <w:name w:val="footer"/>
    <w:basedOn w:val="Normal"/>
    <w:link w:val="FooterChar"/>
    <w:uiPriority w:val="99"/>
    <w:unhideWhenUsed/>
    <w:rsid w:val="00515B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5B7D"/>
  </w:style>
  <w:style w:type="paragraph" w:styleId="TOCHeading">
    <w:name w:val="TOC Heading"/>
    <w:basedOn w:val="Heading1"/>
    <w:next w:val="Normal"/>
    <w:uiPriority w:val="39"/>
    <w:semiHidden/>
    <w:unhideWhenUsed/>
    <w:qFormat/>
    <w:rsid w:val="006E5F24"/>
    <w:pPr>
      <w:outlineLvl w:val="9"/>
    </w:pPr>
    <w:rPr>
      <w:lang w:eastAsia="ja-JP"/>
    </w:rPr>
  </w:style>
  <w:style w:type="paragraph" w:styleId="TOC1">
    <w:name w:val="toc 1"/>
    <w:basedOn w:val="Normal"/>
    <w:next w:val="Normal"/>
    <w:autoRedefine/>
    <w:uiPriority w:val="39"/>
    <w:unhideWhenUsed/>
    <w:qFormat/>
    <w:rsid w:val="006716F6"/>
    <w:pPr>
      <w:tabs>
        <w:tab w:val="left" w:pos="1530"/>
        <w:tab w:val="right" w:leader="dot" w:pos="9350"/>
      </w:tabs>
      <w:spacing w:after="100"/>
    </w:pPr>
  </w:style>
  <w:style w:type="character" w:styleId="Hyperlink">
    <w:name w:val="Hyperlink"/>
    <w:basedOn w:val="DefaultParagraphFont"/>
    <w:uiPriority w:val="99"/>
    <w:unhideWhenUsed/>
    <w:rsid w:val="006E5F24"/>
    <w:rPr>
      <w:color w:val="0000FF" w:themeColor="hyperlink"/>
      <w:u w:val="single"/>
    </w:rPr>
  </w:style>
  <w:style w:type="paragraph" w:styleId="TOC2">
    <w:name w:val="toc 2"/>
    <w:basedOn w:val="Normal"/>
    <w:next w:val="Normal"/>
    <w:autoRedefine/>
    <w:uiPriority w:val="39"/>
    <w:unhideWhenUsed/>
    <w:qFormat/>
    <w:rsid w:val="006E5F24"/>
    <w:pPr>
      <w:spacing w:after="100"/>
      <w:ind w:left="220"/>
    </w:pPr>
    <w:rPr>
      <w:lang w:eastAsia="ja-JP"/>
    </w:rPr>
  </w:style>
  <w:style w:type="paragraph" w:styleId="TOC3">
    <w:name w:val="toc 3"/>
    <w:basedOn w:val="Normal"/>
    <w:next w:val="Normal"/>
    <w:autoRedefine/>
    <w:uiPriority w:val="39"/>
    <w:unhideWhenUsed/>
    <w:qFormat/>
    <w:rsid w:val="006E5F24"/>
    <w:pPr>
      <w:spacing w:after="100"/>
      <w:ind w:left="440"/>
    </w:pPr>
    <w:rPr>
      <w:lang w:eastAsia="ja-JP"/>
    </w:rPr>
  </w:style>
  <w:style w:type="character" w:styleId="CommentReference">
    <w:name w:val="annotation reference"/>
    <w:basedOn w:val="DefaultParagraphFont"/>
    <w:uiPriority w:val="99"/>
    <w:semiHidden/>
    <w:unhideWhenUsed/>
    <w:rsid w:val="004373FC"/>
    <w:rPr>
      <w:sz w:val="16"/>
      <w:szCs w:val="16"/>
    </w:rPr>
  </w:style>
  <w:style w:type="paragraph" w:styleId="CommentText">
    <w:name w:val="annotation text"/>
    <w:basedOn w:val="Normal"/>
    <w:link w:val="CommentTextChar"/>
    <w:uiPriority w:val="99"/>
    <w:unhideWhenUsed/>
    <w:qFormat/>
    <w:rsid w:val="004373FC"/>
    <w:pPr>
      <w:spacing w:line="240" w:lineRule="auto"/>
    </w:pPr>
    <w:rPr>
      <w:sz w:val="20"/>
      <w:szCs w:val="20"/>
    </w:rPr>
  </w:style>
  <w:style w:type="character" w:customStyle="1" w:styleId="CommentTextChar">
    <w:name w:val="Comment Text Char"/>
    <w:basedOn w:val="DefaultParagraphFont"/>
    <w:link w:val="CommentText"/>
    <w:uiPriority w:val="99"/>
    <w:qFormat/>
    <w:rsid w:val="004373FC"/>
    <w:rPr>
      <w:sz w:val="20"/>
      <w:szCs w:val="20"/>
    </w:rPr>
  </w:style>
  <w:style w:type="paragraph" w:styleId="CommentSubject">
    <w:name w:val="annotation subject"/>
    <w:basedOn w:val="CommentText"/>
    <w:next w:val="CommentText"/>
    <w:link w:val="CommentSubjectChar"/>
    <w:uiPriority w:val="99"/>
    <w:semiHidden/>
    <w:unhideWhenUsed/>
    <w:rsid w:val="004373FC"/>
    <w:rPr>
      <w:b/>
      <w:bCs/>
    </w:rPr>
  </w:style>
  <w:style w:type="character" w:customStyle="1" w:styleId="CommentSubjectChar">
    <w:name w:val="Comment Subject Char"/>
    <w:basedOn w:val="CommentTextChar"/>
    <w:link w:val="CommentSubject"/>
    <w:uiPriority w:val="99"/>
    <w:semiHidden/>
    <w:rsid w:val="004373FC"/>
    <w:rPr>
      <w:b/>
      <w:bCs/>
      <w:sz w:val="20"/>
      <w:szCs w:val="20"/>
    </w:rPr>
  </w:style>
  <w:style w:type="character" w:customStyle="1" w:styleId="Heading2Char">
    <w:name w:val="Heading 2 Char"/>
    <w:basedOn w:val="DefaultParagraphFont"/>
    <w:link w:val="Heading2"/>
    <w:uiPriority w:val="9"/>
    <w:rsid w:val="005A71D6"/>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5A71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F77E67"/>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2A5B60"/>
    <w:rPr>
      <w:i/>
      <w:iCs/>
    </w:rPr>
  </w:style>
  <w:style w:type="character" w:styleId="LineNumber">
    <w:name w:val="line number"/>
    <w:basedOn w:val="DefaultParagraphFont"/>
    <w:uiPriority w:val="99"/>
    <w:semiHidden/>
    <w:unhideWhenUsed/>
    <w:rsid w:val="00C22DAF"/>
  </w:style>
  <w:style w:type="character" w:customStyle="1" w:styleId="Heading3Char">
    <w:name w:val="Heading 3 Char"/>
    <w:basedOn w:val="DefaultParagraphFont"/>
    <w:link w:val="Heading3"/>
    <w:uiPriority w:val="9"/>
    <w:rsid w:val="0085151F"/>
    <w:rPr>
      <w:rFonts w:asciiTheme="majorHAnsi" w:eastAsiaTheme="majorEastAsia" w:hAnsiTheme="majorHAnsi" w:cstheme="majorBidi"/>
      <w:b/>
      <w:bCs/>
      <w:color w:val="4F81BD" w:themeColor="accent1"/>
    </w:rPr>
  </w:style>
  <w:style w:type="paragraph" w:styleId="NoSpacing">
    <w:name w:val="No Spacing"/>
    <w:uiPriority w:val="1"/>
    <w:qFormat/>
    <w:rsid w:val="00224BDE"/>
    <w:pPr>
      <w:spacing w:after="0" w:line="240" w:lineRule="auto"/>
    </w:pPr>
  </w:style>
  <w:style w:type="character" w:styleId="PlaceholderText">
    <w:name w:val="Placeholder Text"/>
    <w:basedOn w:val="DefaultParagraphFont"/>
    <w:uiPriority w:val="99"/>
    <w:semiHidden/>
    <w:rsid w:val="00B52926"/>
    <w:rPr>
      <w:color w:val="808080"/>
    </w:rPr>
  </w:style>
  <w:style w:type="paragraph" w:customStyle="1" w:styleId="Default">
    <w:name w:val="Default"/>
    <w:rsid w:val="00B1087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4Char">
    <w:name w:val="Heading 4 Char"/>
    <w:basedOn w:val="DefaultParagraphFont"/>
    <w:link w:val="Heading4"/>
    <w:uiPriority w:val="9"/>
    <w:rsid w:val="00461EA7"/>
    <w:rPr>
      <w:rFonts w:asciiTheme="majorHAnsi" w:eastAsiaTheme="majorEastAsia" w:hAnsiTheme="majorHAnsi" w:cstheme="majorBidi"/>
      <w:b/>
      <w:bCs/>
      <w:i/>
      <w:iCs/>
      <w:color w:val="4F81BD" w:themeColor="accent1"/>
    </w:rPr>
  </w:style>
  <w:style w:type="character" w:customStyle="1" w:styleId="A6">
    <w:name w:val="A6"/>
    <w:uiPriority w:val="99"/>
    <w:rsid w:val="00160201"/>
    <w:rPr>
      <w:rFonts w:cs="Cambria"/>
      <w:color w:val="000000"/>
      <w:sz w:val="18"/>
      <w:szCs w:val="18"/>
    </w:rPr>
  </w:style>
  <w:style w:type="paragraph" w:customStyle="1" w:styleId="Pa5">
    <w:name w:val="Pa5"/>
    <w:basedOn w:val="Default"/>
    <w:next w:val="Default"/>
    <w:uiPriority w:val="99"/>
    <w:rsid w:val="00160201"/>
    <w:pPr>
      <w:spacing w:line="241" w:lineRule="atLeast"/>
    </w:pPr>
    <w:rPr>
      <w:rFonts w:ascii="Cambria" w:hAnsi="Cambria" w:cstheme="minorBidi"/>
      <w:color w:val="auto"/>
    </w:rPr>
  </w:style>
  <w:style w:type="paragraph" w:styleId="Caption">
    <w:name w:val="caption"/>
    <w:basedOn w:val="Normal"/>
    <w:next w:val="Normal"/>
    <w:uiPriority w:val="35"/>
    <w:unhideWhenUsed/>
    <w:qFormat/>
    <w:rsid w:val="00595806"/>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55293C"/>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59E4"/>
  </w:style>
  <w:style w:type="paragraph" w:styleId="Heading1">
    <w:name w:val="heading 1"/>
    <w:basedOn w:val="Normal"/>
    <w:next w:val="Normal"/>
    <w:link w:val="Heading1Char"/>
    <w:uiPriority w:val="9"/>
    <w:qFormat/>
    <w:rsid w:val="000622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A71D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5151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61EA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6691"/>
    <w:pPr>
      <w:ind w:left="720"/>
      <w:contextualSpacing/>
    </w:pPr>
  </w:style>
  <w:style w:type="character" w:customStyle="1" w:styleId="Heading1Char">
    <w:name w:val="Heading 1 Char"/>
    <w:basedOn w:val="DefaultParagraphFont"/>
    <w:link w:val="Heading1"/>
    <w:uiPriority w:val="9"/>
    <w:rsid w:val="000622B2"/>
    <w:rPr>
      <w:rFonts w:asciiTheme="majorHAnsi" w:eastAsiaTheme="majorEastAsia" w:hAnsiTheme="majorHAnsi" w:cstheme="majorBidi"/>
      <w:b/>
      <w:bCs/>
      <w:color w:val="365F91" w:themeColor="accent1" w:themeShade="BF"/>
      <w:sz w:val="28"/>
      <w:szCs w:val="28"/>
    </w:rPr>
  </w:style>
  <w:style w:type="paragraph" w:styleId="PlainText">
    <w:name w:val="Plain Text"/>
    <w:basedOn w:val="Normal"/>
    <w:link w:val="PlainTextChar"/>
    <w:rsid w:val="000622B2"/>
    <w:pPr>
      <w:spacing w:after="0" w:line="240" w:lineRule="auto"/>
    </w:pPr>
    <w:rPr>
      <w:rFonts w:ascii="Courier New" w:eastAsia="Times New Roman" w:hAnsi="Courier New" w:cs="Times New Roman"/>
      <w:sz w:val="20"/>
      <w:szCs w:val="20"/>
      <w:lang w:val="en-GB"/>
    </w:rPr>
  </w:style>
  <w:style w:type="character" w:customStyle="1" w:styleId="PlainTextChar">
    <w:name w:val="Plain Text Char"/>
    <w:basedOn w:val="DefaultParagraphFont"/>
    <w:link w:val="PlainText"/>
    <w:rsid w:val="000622B2"/>
    <w:rPr>
      <w:rFonts w:ascii="Courier New" w:eastAsia="Times New Roman" w:hAnsi="Courier New" w:cs="Times New Roman"/>
      <w:sz w:val="20"/>
      <w:szCs w:val="20"/>
      <w:lang w:val="en-GB"/>
    </w:rPr>
  </w:style>
  <w:style w:type="paragraph" w:styleId="BalloonText">
    <w:name w:val="Balloon Text"/>
    <w:basedOn w:val="Normal"/>
    <w:link w:val="BalloonTextChar"/>
    <w:uiPriority w:val="99"/>
    <w:semiHidden/>
    <w:unhideWhenUsed/>
    <w:rsid w:val="00DD04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0426"/>
    <w:rPr>
      <w:rFonts w:ascii="Tahoma" w:hAnsi="Tahoma" w:cs="Tahoma"/>
      <w:sz w:val="16"/>
      <w:szCs w:val="16"/>
    </w:rPr>
  </w:style>
  <w:style w:type="paragraph" w:styleId="Header">
    <w:name w:val="header"/>
    <w:basedOn w:val="Normal"/>
    <w:link w:val="HeaderChar"/>
    <w:uiPriority w:val="99"/>
    <w:unhideWhenUsed/>
    <w:rsid w:val="00515B7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5B7D"/>
  </w:style>
  <w:style w:type="paragraph" w:styleId="Footer">
    <w:name w:val="footer"/>
    <w:basedOn w:val="Normal"/>
    <w:link w:val="FooterChar"/>
    <w:uiPriority w:val="99"/>
    <w:unhideWhenUsed/>
    <w:rsid w:val="00515B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5B7D"/>
  </w:style>
  <w:style w:type="paragraph" w:styleId="TOCHeading">
    <w:name w:val="TOC Heading"/>
    <w:basedOn w:val="Heading1"/>
    <w:next w:val="Normal"/>
    <w:uiPriority w:val="39"/>
    <w:semiHidden/>
    <w:unhideWhenUsed/>
    <w:qFormat/>
    <w:rsid w:val="006E5F24"/>
    <w:pPr>
      <w:outlineLvl w:val="9"/>
    </w:pPr>
    <w:rPr>
      <w:lang w:eastAsia="ja-JP"/>
    </w:rPr>
  </w:style>
  <w:style w:type="paragraph" w:styleId="TOC1">
    <w:name w:val="toc 1"/>
    <w:basedOn w:val="Normal"/>
    <w:next w:val="Normal"/>
    <w:autoRedefine/>
    <w:uiPriority w:val="39"/>
    <w:unhideWhenUsed/>
    <w:qFormat/>
    <w:rsid w:val="006716F6"/>
    <w:pPr>
      <w:tabs>
        <w:tab w:val="left" w:pos="1530"/>
        <w:tab w:val="right" w:leader="dot" w:pos="9350"/>
      </w:tabs>
      <w:spacing w:after="100"/>
    </w:pPr>
  </w:style>
  <w:style w:type="character" w:styleId="Hyperlink">
    <w:name w:val="Hyperlink"/>
    <w:basedOn w:val="DefaultParagraphFont"/>
    <w:uiPriority w:val="99"/>
    <w:unhideWhenUsed/>
    <w:rsid w:val="006E5F24"/>
    <w:rPr>
      <w:color w:val="0000FF" w:themeColor="hyperlink"/>
      <w:u w:val="single"/>
    </w:rPr>
  </w:style>
  <w:style w:type="paragraph" w:styleId="TOC2">
    <w:name w:val="toc 2"/>
    <w:basedOn w:val="Normal"/>
    <w:next w:val="Normal"/>
    <w:autoRedefine/>
    <w:uiPriority w:val="39"/>
    <w:unhideWhenUsed/>
    <w:qFormat/>
    <w:rsid w:val="006E5F24"/>
    <w:pPr>
      <w:spacing w:after="100"/>
      <w:ind w:left="220"/>
    </w:pPr>
    <w:rPr>
      <w:lang w:eastAsia="ja-JP"/>
    </w:rPr>
  </w:style>
  <w:style w:type="paragraph" w:styleId="TOC3">
    <w:name w:val="toc 3"/>
    <w:basedOn w:val="Normal"/>
    <w:next w:val="Normal"/>
    <w:autoRedefine/>
    <w:uiPriority w:val="39"/>
    <w:unhideWhenUsed/>
    <w:qFormat/>
    <w:rsid w:val="006E5F24"/>
    <w:pPr>
      <w:spacing w:after="100"/>
      <w:ind w:left="440"/>
    </w:pPr>
    <w:rPr>
      <w:lang w:eastAsia="ja-JP"/>
    </w:rPr>
  </w:style>
  <w:style w:type="character" w:styleId="CommentReference">
    <w:name w:val="annotation reference"/>
    <w:basedOn w:val="DefaultParagraphFont"/>
    <w:uiPriority w:val="99"/>
    <w:semiHidden/>
    <w:unhideWhenUsed/>
    <w:rsid w:val="004373FC"/>
    <w:rPr>
      <w:sz w:val="16"/>
      <w:szCs w:val="16"/>
    </w:rPr>
  </w:style>
  <w:style w:type="paragraph" w:styleId="CommentText">
    <w:name w:val="annotation text"/>
    <w:basedOn w:val="Normal"/>
    <w:link w:val="CommentTextChar"/>
    <w:uiPriority w:val="99"/>
    <w:unhideWhenUsed/>
    <w:qFormat/>
    <w:rsid w:val="004373FC"/>
    <w:pPr>
      <w:spacing w:line="240" w:lineRule="auto"/>
    </w:pPr>
    <w:rPr>
      <w:sz w:val="20"/>
      <w:szCs w:val="20"/>
    </w:rPr>
  </w:style>
  <w:style w:type="character" w:customStyle="1" w:styleId="CommentTextChar">
    <w:name w:val="Comment Text Char"/>
    <w:basedOn w:val="DefaultParagraphFont"/>
    <w:link w:val="CommentText"/>
    <w:uiPriority w:val="99"/>
    <w:qFormat/>
    <w:rsid w:val="004373FC"/>
    <w:rPr>
      <w:sz w:val="20"/>
      <w:szCs w:val="20"/>
    </w:rPr>
  </w:style>
  <w:style w:type="paragraph" w:styleId="CommentSubject">
    <w:name w:val="annotation subject"/>
    <w:basedOn w:val="CommentText"/>
    <w:next w:val="CommentText"/>
    <w:link w:val="CommentSubjectChar"/>
    <w:uiPriority w:val="99"/>
    <w:semiHidden/>
    <w:unhideWhenUsed/>
    <w:rsid w:val="004373FC"/>
    <w:rPr>
      <w:b/>
      <w:bCs/>
    </w:rPr>
  </w:style>
  <w:style w:type="character" w:customStyle="1" w:styleId="CommentSubjectChar">
    <w:name w:val="Comment Subject Char"/>
    <w:basedOn w:val="CommentTextChar"/>
    <w:link w:val="CommentSubject"/>
    <w:uiPriority w:val="99"/>
    <w:semiHidden/>
    <w:rsid w:val="004373FC"/>
    <w:rPr>
      <w:b/>
      <w:bCs/>
      <w:sz w:val="20"/>
      <w:szCs w:val="20"/>
    </w:rPr>
  </w:style>
  <w:style w:type="character" w:customStyle="1" w:styleId="Heading2Char">
    <w:name w:val="Heading 2 Char"/>
    <w:basedOn w:val="DefaultParagraphFont"/>
    <w:link w:val="Heading2"/>
    <w:uiPriority w:val="9"/>
    <w:rsid w:val="005A71D6"/>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5A71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F77E67"/>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2A5B60"/>
    <w:rPr>
      <w:i/>
      <w:iCs/>
    </w:rPr>
  </w:style>
  <w:style w:type="character" w:styleId="LineNumber">
    <w:name w:val="line number"/>
    <w:basedOn w:val="DefaultParagraphFont"/>
    <w:uiPriority w:val="99"/>
    <w:semiHidden/>
    <w:unhideWhenUsed/>
    <w:rsid w:val="00C22DAF"/>
  </w:style>
  <w:style w:type="character" w:customStyle="1" w:styleId="Heading3Char">
    <w:name w:val="Heading 3 Char"/>
    <w:basedOn w:val="DefaultParagraphFont"/>
    <w:link w:val="Heading3"/>
    <w:uiPriority w:val="9"/>
    <w:rsid w:val="0085151F"/>
    <w:rPr>
      <w:rFonts w:asciiTheme="majorHAnsi" w:eastAsiaTheme="majorEastAsia" w:hAnsiTheme="majorHAnsi" w:cstheme="majorBidi"/>
      <w:b/>
      <w:bCs/>
      <w:color w:val="4F81BD" w:themeColor="accent1"/>
    </w:rPr>
  </w:style>
  <w:style w:type="paragraph" w:styleId="NoSpacing">
    <w:name w:val="No Spacing"/>
    <w:uiPriority w:val="1"/>
    <w:qFormat/>
    <w:rsid w:val="00224BDE"/>
    <w:pPr>
      <w:spacing w:after="0" w:line="240" w:lineRule="auto"/>
    </w:pPr>
  </w:style>
  <w:style w:type="character" w:styleId="PlaceholderText">
    <w:name w:val="Placeholder Text"/>
    <w:basedOn w:val="DefaultParagraphFont"/>
    <w:uiPriority w:val="99"/>
    <w:semiHidden/>
    <w:rsid w:val="00B52926"/>
    <w:rPr>
      <w:color w:val="808080"/>
    </w:rPr>
  </w:style>
  <w:style w:type="paragraph" w:customStyle="1" w:styleId="Default">
    <w:name w:val="Default"/>
    <w:rsid w:val="00B1087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4Char">
    <w:name w:val="Heading 4 Char"/>
    <w:basedOn w:val="DefaultParagraphFont"/>
    <w:link w:val="Heading4"/>
    <w:uiPriority w:val="9"/>
    <w:rsid w:val="00461EA7"/>
    <w:rPr>
      <w:rFonts w:asciiTheme="majorHAnsi" w:eastAsiaTheme="majorEastAsia" w:hAnsiTheme="majorHAnsi" w:cstheme="majorBidi"/>
      <w:b/>
      <w:bCs/>
      <w:i/>
      <w:iCs/>
      <w:color w:val="4F81BD" w:themeColor="accent1"/>
    </w:rPr>
  </w:style>
  <w:style w:type="character" w:customStyle="1" w:styleId="A6">
    <w:name w:val="A6"/>
    <w:uiPriority w:val="99"/>
    <w:rsid w:val="00160201"/>
    <w:rPr>
      <w:rFonts w:cs="Cambria"/>
      <w:color w:val="000000"/>
      <w:sz w:val="18"/>
      <w:szCs w:val="18"/>
    </w:rPr>
  </w:style>
  <w:style w:type="paragraph" w:customStyle="1" w:styleId="Pa5">
    <w:name w:val="Pa5"/>
    <w:basedOn w:val="Default"/>
    <w:next w:val="Default"/>
    <w:uiPriority w:val="99"/>
    <w:rsid w:val="00160201"/>
    <w:pPr>
      <w:spacing w:line="241" w:lineRule="atLeast"/>
    </w:pPr>
    <w:rPr>
      <w:rFonts w:ascii="Cambria" w:hAnsi="Cambria" w:cstheme="minorBidi"/>
      <w:color w:val="auto"/>
    </w:rPr>
  </w:style>
  <w:style w:type="paragraph" w:styleId="Caption">
    <w:name w:val="caption"/>
    <w:basedOn w:val="Normal"/>
    <w:next w:val="Normal"/>
    <w:uiPriority w:val="35"/>
    <w:unhideWhenUsed/>
    <w:qFormat/>
    <w:rsid w:val="00595806"/>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55293C"/>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83416">
      <w:bodyDiv w:val="1"/>
      <w:marLeft w:val="0"/>
      <w:marRight w:val="0"/>
      <w:marTop w:val="0"/>
      <w:marBottom w:val="0"/>
      <w:divBdr>
        <w:top w:val="none" w:sz="0" w:space="0" w:color="auto"/>
        <w:left w:val="none" w:sz="0" w:space="0" w:color="auto"/>
        <w:bottom w:val="none" w:sz="0" w:space="0" w:color="auto"/>
        <w:right w:val="none" w:sz="0" w:space="0" w:color="auto"/>
      </w:divBdr>
    </w:div>
    <w:div w:id="41372680">
      <w:bodyDiv w:val="1"/>
      <w:marLeft w:val="0"/>
      <w:marRight w:val="0"/>
      <w:marTop w:val="0"/>
      <w:marBottom w:val="0"/>
      <w:divBdr>
        <w:top w:val="none" w:sz="0" w:space="0" w:color="auto"/>
        <w:left w:val="none" w:sz="0" w:space="0" w:color="auto"/>
        <w:bottom w:val="none" w:sz="0" w:space="0" w:color="auto"/>
        <w:right w:val="none" w:sz="0" w:space="0" w:color="auto"/>
      </w:divBdr>
    </w:div>
    <w:div w:id="54551291">
      <w:bodyDiv w:val="1"/>
      <w:marLeft w:val="0"/>
      <w:marRight w:val="0"/>
      <w:marTop w:val="0"/>
      <w:marBottom w:val="0"/>
      <w:divBdr>
        <w:top w:val="none" w:sz="0" w:space="0" w:color="auto"/>
        <w:left w:val="none" w:sz="0" w:space="0" w:color="auto"/>
        <w:bottom w:val="none" w:sz="0" w:space="0" w:color="auto"/>
        <w:right w:val="none" w:sz="0" w:space="0" w:color="auto"/>
      </w:divBdr>
    </w:div>
    <w:div w:id="162819473">
      <w:bodyDiv w:val="1"/>
      <w:marLeft w:val="0"/>
      <w:marRight w:val="0"/>
      <w:marTop w:val="0"/>
      <w:marBottom w:val="0"/>
      <w:divBdr>
        <w:top w:val="none" w:sz="0" w:space="0" w:color="auto"/>
        <w:left w:val="none" w:sz="0" w:space="0" w:color="auto"/>
        <w:bottom w:val="none" w:sz="0" w:space="0" w:color="auto"/>
        <w:right w:val="none" w:sz="0" w:space="0" w:color="auto"/>
      </w:divBdr>
    </w:div>
    <w:div w:id="191503618">
      <w:bodyDiv w:val="1"/>
      <w:marLeft w:val="0"/>
      <w:marRight w:val="0"/>
      <w:marTop w:val="0"/>
      <w:marBottom w:val="0"/>
      <w:divBdr>
        <w:top w:val="none" w:sz="0" w:space="0" w:color="auto"/>
        <w:left w:val="none" w:sz="0" w:space="0" w:color="auto"/>
        <w:bottom w:val="none" w:sz="0" w:space="0" w:color="auto"/>
        <w:right w:val="none" w:sz="0" w:space="0" w:color="auto"/>
      </w:divBdr>
    </w:div>
    <w:div w:id="275522818">
      <w:bodyDiv w:val="1"/>
      <w:marLeft w:val="0"/>
      <w:marRight w:val="0"/>
      <w:marTop w:val="0"/>
      <w:marBottom w:val="0"/>
      <w:divBdr>
        <w:top w:val="none" w:sz="0" w:space="0" w:color="auto"/>
        <w:left w:val="none" w:sz="0" w:space="0" w:color="auto"/>
        <w:bottom w:val="none" w:sz="0" w:space="0" w:color="auto"/>
        <w:right w:val="none" w:sz="0" w:space="0" w:color="auto"/>
      </w:divBdr>
    </w:div>
    <w:div w:id="280843787">
      <w:bodyDiv w:val="1"/>
      <w:marLeft w:val="0"/>
      <w:marRight w:val="0"/>
      <w:marTop w:val="0"/>
      <w:marBottom w:val="0"/>
      <w:divBdr>
        <w:top w:val="none" w:sz="0" w:space="0" w:color="auto"/>
        <w:left w:val="none" w:sz="0" w:space="0" w:color="auto"/>
        <w:bottom w:val="none" w:sz="0" w:space="0" w:color="auto"/>
        <w:right w:val="none" w:sz="0" w:space="0" w:color="auto"/>
      </w:divBdr>
    </w:div>
    <w:div w:id="295255310">
      <w:bodyDiv w:val="1"/>
      <w:marLeft w:val="0"/>
      <w:marRight w:val="0"/>
      <w:marTop w:val="0"/>
      <w:marBottom w:val="0"/>
      <w:divBdr>
        <w:top w:val="none" w:sz="0" w:space="0" w:color="auto"/>
        <w:left w:val="none" w:sz="0" w:space="0" w:color="auto"/>
        <w:bottom w:val="none" w:sz="0" w:space="0" w:color="auto"/>
        <w:right w:val="none" w:sz="0" w:space="0" w:color="auto"/>
      </w:divBdr>
    </w:div>
    <w:div w:id="340277095">
      <w:bodyDiv w:val="1"/>
      <w:marLeft w:val="0"/>
      <w:marRight w:val="0"/>
      <w:marTop w:val="0"/>
      <w:marBottom w:val="0"/>
      <w:divBdr>
        <w:top w:val="none" w:sz="0" w:space="0" w:color="auto"/>
        <w:left w:val="none" w:sz="0" w:space="0" w:color="auto"/>
        <w:bottom w:val="none" w:sz="0" w:space="0" w:color="auto"/>
        <w:right w:val="none" w:sz="0" w:space="0" w:color="auto"/>
      </w:divBdr>
    </w:div>
    <w:div w:id="437143410">
      <w:bodyDiv w:val="1"/>
      <w:marLeft w:val="0"/>
      <w:marRight w:val="0"/>
      <w:marTop w:val="0"/>
      <w:marBottom w:val="0"/>
      <w:divBdr>
        <w:top w:val="none" w:sz="0" w:space="0" w:color="auto"/>
        <w:left w:val="none" w:sz="0" w:space="0" w:color="auto"/>
        <w:bottom w:val="none" w:sz="0" w:space="0" w:color="auto"/>
        <w:right w:val="none" w:sz="0" w:space="0" w:color="auto"/>
      </w:divBdr>
    </w:div>
    <w:div w:id="451480021">
      <w:bodyDiv w:val="1"/>
      <w:marLeft w:val="0"/>
      <w:marRight w:val="0"/>
      <w:marTop w:val="0"/>
      <w:marBottom w:val="0"/>
      <w:divBdr>
        <w:top w:val="none" w:sz="0" w:space="0" w:color="auto"/>
        <w:left w:val="none" w:sz="0" w:space="0" w:color="auto"/>
        <w:bottom w:val="none" w:sz="0" w:space="0" w:color="auto"/>
        <w:right w:val="none" w:sz="0" w:space="0" w:color="auto"/>
      </w:divBdr>
    </w:div>
    <w:div w:id="461995850">
      <w:bodyDiv w:val="1"/>
      <w:marLeft w:val="0"/>
      <w:marRight w:val="0"/>
      <w:marTop w:val="0"/>
      <w:marBottom w:val="0"/>
      <w:divBdr>
        <w:top w:val="none" w:sz="0" w:space="0" w:color="auto"/>
        <w:left w:val="none" w:sz="0" w:space="0" w:color="auto"/>
        <w:bottom w:val="none" w:sz="0" w:space="0" w:color="auto"/>
        <w:right w:val="none" w:sz="0" w:space="0" w:color="auto"/>
      </w:divBdr>
    </w:div>
    <w:div w:id="466514087">
      <w:bodyDiv w:val="1"/>
      <w:marLeft w:val="0"/>
      <w:marRight w:val="0"/>
      <w:marTop w:val="0"/>
      <w:marBottom w:val="0"/>
      <w:divBdr>
        <w:top w:val="none" w:sz="0" w:space="0" w:color="auto"/>
        <w:left w:val="none" w:sz="0" w:space="0" w:color="auto"/>
        <w:bottom w:val="none" w:sz="0" w:space="0" w:color="auto"/>
        <w:right w:val="none" w:sz="0" w:space="0" w:color="auto"/>
      </w:divBdr>
    </w:div>
    <w:div w:id="469443431">
      <w:bodyDiv w:val="1"/>
      <w:marLeft w:val="0"/>
      <w:marRight w:val="0"/>
      <w:marTop w:val="0"/>
      <w:marBottom w:val="0"/>
      <w:divBdr>
        <w:top w:val="none" w:sz="0" w:space="0" w:color="auto"/>
        <w:left w:val="none" w:sz="0" w:space="0" w:color="auto"/>
        <w:bottom w:val="none" w:sz="0" w:space="0" w:color="auto"/>
        <w:right w:val="none" w:sz="0" w:space="0" w:color="auto"/>
      </w:divBdr>
    </w:div>
    <w:div w:id="554467248">
      <w:bodyDiv w:val="1"/>
      <w:marLeft w:val="0"/>
      <w:marRight w:val="0"/>
      <w:marTop w:val="0"/>
      <w:marBottom w:val="0"/>
      <w:divBdr>
        <w:top w:val="none" w:sz="0" w:space="0" w:color="auto"/>
        <w:left w:val="none" w:sz="0" w:space="0" w:color="auto"/>
        <w:bottom w:val="none" w:sz="0" w:space="0" w:color="auto"/>
        <w:right w:val="none" w:sz="0" w:space="0" w:color="auto"/>
      </w:divBdr>
    </w:div>
    <w:div w:id="557520027">
      <w:bodyDiv w:val="1"/>
      <w:marLeft w:val="0"/>
      <w:marRight w:val="0"/>
      <w:marTop w:val="0"/>
      <w:marBottom w:val="0"/>
      <w:divBdr>
        <w:top w:val="none" w:sz="0" w:space="0" w:color="auto"/>
        <w:left w:val="none" w:sz="0" w:space="0" w:color="auto"/>
        <w:bottom w:val="none" w:sz="0" w:space="0" w:color="auto"/>
        <w:right w:val="none" w:sz="0" w:space="0" w:color="auto"/>
      </w:divBdr>
    </w:div>
    <w:div w:id="563950517">
      <w:bodyDiv w:val="1"/>
      <w:marLeft w:val="0"/>
      <w:marRight w:val="0"/>
      <w:marTop w:val="0"/>
      <w:marBottom w:val="0"/>
      <w:divBdr>
        <w:top w:val="none" w:sz="0" w:space="0" w:color="auto"/>
        <w:left w:val="none" w:sz="0" w:space="0" w:color="auto"/>
        <w:bottom w:val="none" w:sz="0" w:space="0" w:color="auto"/>
        <w:right w:val="none" w:sz="0" w:space="0" w:color="auto"/>
      </w:divBdr>
    </w:div>
    <w:div w:id="604390515">
      <w:bodyDiv w:val="1"/>
      <w:marLeft w:val="0"/>
      <w:marRight w:val="0"/>
      <w:marTop w:val="0"/>
      <w:marBottom w:val="0"/>
      <w:divBdr>
        <w:top w:val="none" w:sz="0" w:space="0" w:color="auto"/>
        <w:left w:val="none" w:sz="0" w:space="0" w:color="auto"/>
        <w:bottom w:val="none" w:sz="0" w:space="0" w:color="auto"/>
        <w:right w:val="none" w:sz="0" w:space="0" w:color="auto"/>
      </w:divBdr>
    </w:div>
    <w:div w:id="615066406">
      <w:bodyDiv w:val="1"/>
      <w:marLeft w:val="0"/>
      <w:marRight w:val="0"/>
      <w:marTop w:val="0"/>
      <w:marBottom w:val="0"/>
      <w:divBdr>
        <w:top w:val="none" w:sz="0" w:space="0" w:color="auto"/>
        <w:left w:val="none" w:sz="0" w:space="0" w:color="auto"/>
        <w:bottom w:val="none" w:sz="0" w:space="0" w:color="auto"/>
        <w:right w:val="none" w:sz="0" w:space="0" w:color="auto"/>
      </w:divBdr>
    </w:div>
    <w:div w:id="637953256">
      <w:bodyDiv w:val="1"/>
      <w:marLeft w:val="0"/>
      <w:marRight w:val="0"/>
      <w:marTop w:val="0"/>
      <w:marBottom w:val="0"/>
      <w:divBdr>
        <w:top w:val="none" w:sz="0" w:space="0" w:color="auto"/>
        <w:left w:val="none" w:sz="0" w:space="0" w:color="auto"/>
        <w:bottom w:val="none" w:sz="0" w:space="0" w:color="auto"/>
        <w:right w:val="none" w:sz="0" w:space="0" w:color="auto"/>
      </w:divBdr>
    </w:div>
    <w:div w:id="639649268">
      <w:bodyDiv w:val="1"/>
      <w:marLeft w:val="0"/>
      <w:marRight w:val="0"/>
      <w:marTop w:val="0"/>
      <w:marBottom w:val="0"/>
      <w:divBdr>
        <w:top w:val="none" w:sz="0" w:space="0" w:color="auto"/>
        <w:left w:val="none" w:sz="0" w:space="0" w:color="auto"/>
        <w:bottom w:val="none" w:sz="0" w:space="0" w:color="auto"/>
        <w:right w:val="none" w:sz="0" w:space="0" w:color="auto"/>
      </w:divBdr>
    </w:div>
    <w:div w:id="746652302">
      <w:bodyDiv w:val="1"/>
      <w:marLeft w:val="0"/>
      <w:marRight w:val="0"/>
      <w:marTop w:val="0"/>
      <w:marBottom w:val="0"/>
      <w:divBdr>
        <w:top w:val="none" w:sz="0" w:space="0" w:color="auto"/>
        <w:left w:val="none" w:sz="0" w:space="0" w:color="auto"/>
        <w:bottom w:val="none" w:sz="0" w:space="0" w:color="auto"/>
        <w:right w:val="none" w:sz="0" w:space="0" w:color="auto"/>
      </w:divBdr>
    </w:div>
    <w:div w:id="865564343">
      <w:bodyDiv w:val="1"/>
      <w:marLeft w:val="0"/>
      <w:marRight w:val="0"/>
      <w:marTop w:val="0"/>
      <w:marBottom w:val="0"/>
      <w:divBdr>
        <w:top w:val="none" w:sz="0" w:space="0" w:color="auto"/>
        <w:left w:val="none" w:sz="0" w:space="0" w:color="auto"/>
        <w:bottom w:val="none" w:sz="0" w:space="0" w:color="auto"/>
        <w:right w:val="none" w:sz="0" w:space="0" w:color="auto"/>
      </w:divBdr>
    </w:div>
    <w:div w:id="869999488">
      <w:bodyDiv w:val="1"/>
      <w:marLeft w:val="0"/>
      <w:marRight w:val="0"/>
      <w:marTop w:val="0"/>
      <w:marBottom w:val="0"/>
      <w:divBdr>
        <w:top w:val="none" w:sz="0" w:space="0" w:color="auto"/>
        <w:left w:val="none" w:sz="0" w:space="0" w:color="auto"/>
        <w:bottom w:val="none" w:sz="0" w:space="0" w:color="auto"/>
        <w:right w:val="none" w:sz="0" w:space="0" w:color="auto"/>
      </w:divBdr>
    </w:div>
    <w:div w:id="914894461">
      <w:bodyDiv w:val="1"/>
      <w:marLeft w:val="0"/>
      <w:marRight w:val="0"/>
      <w:marTop w:val="0"/>
      <w:marBottom w:val="0"/>
      <w:divBdr>
        <w:top w:val="none" w:sz="0" w:space="0" w:color="auto"/>
        <w:left w:val="none" w:sz="0" w:space="0" w:color="auto"/>
        <w:bottom w:val="none" w:sz="0" w:space="0" w:color="auto"/>
        <w:right w:val="none" w:sz="0" w:space="0" w:color="auto"/>
      </w:divBdr>
    </w:div>
    <w:div w:id="1101871941">
      <w:bodyDiv w:val="1"/>
      <w:marLeft w:val="0"/>
      <w:marRight w:val="0"/>
      <w:marTop w:val="0"/>
      <w:marBottom w:val="0"/>
      <w:divBdr>
        <w:top w:val="none" w:sz="0" w:space="0" w:color="auto"/>
        <w:left w:val="none" w:sz="0" w:space="0" w:color="auto"/>
        <w:bottom w:val="none" w:sz="0" w:space="0" w:color="auto"/>
        <w:right w:val="none" w:sz="0" w:space="0" w:color="auto"/>
      </w:divBdr>
    </w:div>
    <w:div w:id="1111632113">
      <w:bodyDiv w:val="1"/>
      <w:marLeft w:val="0"/>
      <w:marRight w:val="0"/>
      <w:marTop w:val="0"/>
      <w:marBottom w:val="0"/>
      <w:divBdr>
        <w:top w:val="none" w:sz="0" w:space="0" w:color="auto"/>
        <w:left w:val="none" w:sz="0" w:space="0" w:color="auto"/>
        <w:bottom w:val="none" w:sz="0" w:space="0" w:color="auto"/>
        <w:right w:val="none" w:sz="0" w:space="0" w:color="auto"/>
      </w:divBdr>
    </w:div>
    <w:div w:id="1231424501">
      <w:bodyDiv w:val="1"/>
      <w:marLeft w:val="0"/>
      <w:marRight w:val="0"/>
      <w:marTop w:val="0"/>
      <w:marBottom w:val="0"/>
      <w:divBdr>
        <w:top w:val="none" w:sz="0" w:space="0" w:color="auto"/>
        <w:left w:val="none" w:sz="0" w:space="0" w:color="auto"/>
        <w:bottom w:val="none" w:sz="0" w:space="0" w:color="auto"/>
        <w:right w:val="none" w:sz="0" w:space="0" w:color="auto"/>
      </w:divBdr>
    </w:div>
    <w:div w:id="1233616893">
      <w:bodyDiv w:val="1"/>
      <w:marLeft w:val="0"/>
      <w:marRight w:val="0"/>
      <w:marTop w:val="0"/>
      <w:marBottom w:val="0"/>
      <w:divBdr>
        <w:top w:val="none" w:sz="0" w:space="0" w:color="auto"/>
        <w:left w:val="none" w:sz="0" w:space="0" w:color="auto"/>
        <w:bottom w:val="none" w:sz="0" w:space="0" w:color="auto"/>
        <w:right w:val="none" w:sz="0" w:space="0" w:color="auto"/>
      </w:divBdr>
    </w:div>
    <w:div w:id="1245143747">
      <w:bodyDiv w:val="1"/>
      <w:marLeft w:val="0"/>
      <w:marRight w:val="0"/>
      <w:marTop w:val="0"/>
      <w:marBottom w:val="0"/>
      <w:divBdr>
        <w:top w:val="none" w:sz="0" w:space="0" w:color="auto"/>
        <w:left w:val="none" w:sz="0" w:space="0" w:color="auto"/>
        <w:bottom w:val="none" w:sz="0" w:space="0" w:color="auto"/>
        <w:right w:val="none" w:sz="0" w:space="0" w:color="auto"/>
      </w:divBdr>
    </w:div>
    <w:div w:id="1284964490">
      <w:bodyDiv w:val="1"/>
      <w:marLeft w:val="0"/>
      <w:marRight w:val="0"/>
      <w:marTop w:val="0"/>
      <w:marBottom w:val="0"/>
      <w:divBdr>
        <w:top w:val="none" w:sz="0" w:space="0" w:color="auto"/>
        <w:left w:val="none" w:sz="0" w:space="0" w:color="auto"/>
        <w:bottom w:val="none" w:sz="0" w:space="0" w:color="auto"/>
        <w:right w:val="none" w:sz="0" w:space="0" w:color="auto"/>
      </w:divBdr>
    </w:div>
    <w:div w:id="1390879681">
      <w:bodyDiv w:val="1"/>
      <w:marLeft w:val="0"/>
      <w:marRight w:val="0"/>
      <w:marTop w:val="0"/>
      <w:marBottom w:val="0"/>
      <w:divBdr>
        <w:top w:val="none" w:sz="0" w:space="0" w:color="auto"/>
        <w:left w:val="none" w:sz="0" w:space="0" w:color="auto"/>
        <w:bottom w:val="none" w:sz="0" w:space="0" w:color="auto"/>
        <w:right w:val="none" w:sz="0" w:space="0" w:color="auto"/>
      </w:divBdr>
    </w:div>
    <w:div w:id="1456489567">
      <w:bodyDiv w:val="1"/>
      <w:marLeft w:val="0"/>
      <w:marRight w:val="0"/>
      <w:marTop w:val="0"/>
      <w:marBottom w:val="0"/>
      <w:divBdr>
        <w:top w:val="none" w:sz="0" w:space="0" w:color="auto"/>
        <w:left w:val="none" w:sz="0" w:space="0" w:color="auto"/>
        <w:bottom w:val="none" w:sz="0" w:space="0" w:color="auto"/>
        <w:right w:val="none" w:sz="0" w:space="0" w:color="auto"/>
      </w:divBdr>
    </w:div>
    <w:div w:id="1480031497">
      <w:bodyDiv w:val="1"/>
      <w:marLeft w:val="0"/>
      <w:marRight w:val="0"/>
      <w:marTop w:val="0"/>
      <w:marBottom w:val="0"/>
      <w:divBdr>
        <w:top w:val="none" w:sz="0" w:space="0" w:color="auto"/>
        <w:left w:val="none" w:sz="0" w:space="0" w:color="auto"/>
        <w:bottom w:val="none" w:sz="0" w:space="0" w:color="auto"/>
        <w:right w:val="none" w:sz="0" w:space="0" w:color="auto"/>
      </w:divBdr>
    </w:div>
    <w:div w:id="1687755586">
      <w:bodyDiv w:val="1"/>
      <w:marLeft w:val="0"/>
      <w:marRight w:val="0"/>
      <w:marTop w:val="0"/>
      <w:marBottom w:val="0"/>
      <w:divBdr>
        <w:top w:val="none" w:sz="0" w:space="0" w:color="auto"/>
        <w:left w:val="none" w:sz="0" w:space="0" w:color="auto"/>
        <w:bottom w:val="none" w:sz="0" w:space="0" w:color="auto"/>
        <w:right w:val="none" w:sz="0" w:space="0" w:color="auto"/>
      </w:divBdr>
    </w:div>
    <w:div w:id="1719356000">
      <w:bodyDiv w:val="1"/>
      <w:marLeft w:val="0"/>
      <w:marRight w:val="0"/>
      <w:marTop w:val="0"/>
      <w:marBottom w:val="0"/>
      <w:divBdr>
        <w:top w:val="none" w:sz="0" w:space="0" w:color="auto"/>
        <w:left w:val="none" w:sz="0" w:space="0" w:color="auto"/>
        <w:bottom w:val="none" w:sz="0" w:space="0" w:color="auto"/>
        <w:right w:val="none" w:sz="0" w:space="0" w:color="auto"/>
      </w:divBdr>
    </w:div>
    <w:div w:id="1724331666">
      <w:bodyDiv w:val="1"/>
      <w:marLeft w:val="0"/>
      <w:marRight w:val="0"/>
      <w:marTop w:val="0"/>
      <w:marBottom w:val="0"/>
      <w:divBdr>
        <w:top w:val="none" w:sz="0" w:space="0" w:color="auto"/>
        <w:left w:val="none" w:sz="0" w:space="0" w:color="auto"/>
        <w:bottom w:val="none" w:sz="0" w:space="0" w:color="auto"/>
        <w:right w:val="none" w:sz="0" w:space="0" w:color="auto"/>
      </w:divBdr>
    </w:div>
    <w:div w:id="1736780803">
      <w:bodyDiv w:val="1"/>
      <w:marLeft w:val="0"/>
      <w:marRight w:val="0"/>
      <w:marTop w:val="0"/>
      <w:marBottom w:val="0"/>
      <w:divBdr>
        <w:top w:val="none" w:sz="0" w:space="0" w:color="auto"/>
        <w:left w:val="none" w:sz="0" w:space="0" w:color="auto"/>
        <w:bottom w:val="none" w:sz="0" w:space="0" w:color="auto"/>
        <w:right w:val="none" w:sz="0" w:space="0" w:color="auto"/>
      </w:divBdr>
    </w:div>
    <w:div w:id="1736853355">
      <w:bodyDiv w:val="1"/>
      <w:marLeft w:val="0"/>
      <w:marRight w:val="0"/>
      <w:marTop w:val="0"/>
      <w:marBottom w:val="0"/>
      <w:divBdr>
        <w:top w:val="none" w:sz="0" w:space="0" w:color="auto"/>
        <w:left w:val="none" w:sz="0" w:space="0" w:color="auto"/>
        <w:bottom w:val="none" w:sz="0" w:space="0" w:color="auto"/>
        <w:right w:val="none" w:sz="0" w:space="0" w:color="auto"/>
      </w:divBdr>
    </w:div>
    <w:div w:id="1746226733">
      <w:bodyDiv w:val="1"/>
      <w:marLeft w:val="0"/>
      <w:marRight w:val="0"/>
      <w:marTop w:val="0"/>
      <w:marBottom w:val="0"/>
      <w:divBdr>
        <w:top w:val="none" w:sz="0" w:space="0" w:color="auto"/>
        <w:left w:val="none" w:sz="0" w:space="0" w:color="auto"/>
        <w:bottom w:val="none" w:sz="0" w:space="0" w:color="auto"/>
        <w:right w:val="none" w:sz="0" w:space="0" w:color="auto"/>
      </w:divBdr>
    </w:div>
    <w:div w:id="1846750262">
      <w:bodyDiv w:val="1"/>
      <w:marLeft w:val="0"/>
      <w:marRight w:val="0"/>
      <w:marTop w:val="0"/>
      <w:marBottom w:val="0"/>
      <w:divBdr>
        <w:top w:val="none" w:sz="0" w:space="0" w:color="auto"/>
        <w:left w:val="none" w:sz="0" w:space="0" w:color="auto"/>
        <w:bottom w:val="none" w:sz="0" w:space="0" w:color="auto"/>
        <w:right w:val="none" w:sz="0" w:space="0" w:color="auto"/>
      </w:divBdr>
    </w:div>
    <w:div w:id="1848666810">
      <w:bodyDiv w:val="1"/>
      <w:marLeft w:val="0"/>
      <w:marRight w:val="0"/>
      <w:marTop w:val="0"/>
      <w:marBottom w:val="0"/>
      <w:divBdr>
        <w:top w:val="none" w:sz="0" w:space="0" w:color="auto"/>
        <w:left w:val="none" w:sz="0" w:space="0" w:color="auto"/>
        <w:bottom w:val="none" w:sz="0" w:space="0" w:color="auto"/>
        <w:right w:val="none" w:sz="0" w:space="0" w:color="auto"/>
      </w:divBdr>
    </w:div>
    <w:div w:id="1900245210">
      <w:bodyDiv w:val="1"/>
      <w:marLeft w:val="0"/>
      <w:marRight w:val="0"/>
      <w:marTop w:val="0"/>
      <w:marBottom w:val="0"/>
      <w:divBdr>
        <w:top w:val="none" w:sz="0" w:space="0" w:color="auto"/>
        <w:left w:val="none" w:sz="0" w:space="0" w:color="auto"/>
        <w:bottom w:val="none" w:sz="0" w:space="0" w:color="auto"/>
        <w:right w:val="none" w:sz="0" w:space="0" w:color="auto"/>
      </w:divBdr>
    </w:div>
    <w:div w:id="1909725797">
      <w:bodyDiv w:val="1"/>
      <w:marLeft w:val="0"/>
      <w:marRight w:val="0"/>
      <w:marTop w:val="0"/>
      <w:marBottom w:val="0"/>
      <w:divBdr>
        <w:top w:val="none" w:sz="0" w:space="0" w:color="auto"/>
        <w:left w:val="none" w:sz="0" w:space="0" w:color="auto"/>
        <w:bottom w:val="none" w:sz="0" w:space="0" w:color="auto"/>
        <w:right w:val="none" w:sz="0" w:space="0" w:color="auto"/>
      </w:divBdr>
    </w:div>
    <w:div w:id="1939559077">
      <w:bodyDiv w:val="1"/>
      <w:marLeft w:val="0"/>
      <w:marRight w:val="0"/>
      <w:marTop w:val="0"/>
      <w:marBottom w:val="0"/>
      <w:divBdr>
        <w:top w:val="none" w:sz="0" w:space="0" w:color="auto"/>
        <w:left w:val="none" w:sz="0" w:space="0" w:color="auto"/>
        <w:bottom w:val="none" w:sz="0" w:space="0" w:color="auto"/>
        <w:right w:val="none" w:sz="0" w:space="0" w:color="auto"/>
      </w:divBdr>
    </w:div>
    <w:div w:id="1941133813">
      <w:bodyDiv w:val="1"/>
      <w:marLeft w:val="0"/>
      <w:marRight w:val="0"/>
      <w:marTop w:val="0"/>
      <w:marBottom w:val="0"/>
      <w:divBdr>
        <w:top w:val="none" w:sz="0" w:space="0" w:color="auto"/>
        <w:left w:val="none" w:sz="0" w:space="0" w:color="auto"/>
        <w:bottom w:val="none" w:sz="0" w:space="0" w:color="auto"/>
        <w:right w:val="none" w:sz="0" w:space="0" w:color="auto"/>
      </w:divBdr>
    </w:div>
    <w:div w:id="1953972012">
      <w:bodyDiv w:val="1"/>
      <w:marLeft w:val="0"/>
      <w:marRight w:val="0"/>
      <w:marTop w:val="0"/>
      <w:marBottom w:val="0"/>
      <w:divBdr>
        <w:top w:val="none" w:sz="0" w:space="0" w:color="auto"/>
        <w:left w:val="none" w:sz="0" w:space="0" w:color="auto"/>
        <w:bottom w:val="none" w:sz="0" w:space="0" w:color="auto"/>
        <w:right w:val="none" w:sz="0" w:space="0" w:color="auto"/>
      </w:divBdr>
    </w:div>
    <w:div w:id="1954045897">
      <w:bodyDiv w:val="1"/>
      <w:marLeft w:val="0"/>
      <w:marRight w:val="0"/>
      <w:marTop w:val="0"/>
      <w:marBottom w:val="0"/>
      <w:divBdr>
        <w:top w:val="none" w:sz="0" w:space="0" w:color="auto"/>
        <w:left w:val="none" w:sz="0" w:space="0" w:color="auto"/>
        <w:bottom w:val="none" w:sz="0" w:space="0" w:color="auto"/>
        <w:right w:val="none" w:sz="0" w:space="0" w:color="auto"/>
      </w:divBdr>
    </w:div>
    <w:div w:id="1976566717">
      <w:bodyDiv w:val="1"/>
      <w:marLeft w:val="0"/>
      <w:marRight w:val="0"/>
      <w:marTop w:val="0"/>
      <w:marBottom w:val="0"/>
      <w:divBdr>
        <w:top w:val="none" w:sz="0" w:space="0" w:color="auto"/>
        <w:left w:val="none" w:sz="0" w:space="0" w:color="auto"/>
        <w:bottom w:val="none" w:sz="0" w:space="0" w:color="auto"/>
        <w:right w:val="none" w:sz="0" w:space="0" w:color="auto"/>
      </w:divBdr>
    </w:div>
    <w:div w:id="1989047599">
      <w:bodyDiv w:val="1"/>
      <w:marLeft w:val="0"/>
      <w:marRight w:val="0"/>
      <w:marTop w:val="0"/>
      <w:marBottom w:val="0"/>
      <w:divBdr>
        <w:top w:val="none" w:sz="0" w:space="0" w:color="auto"/>
        <w:left w:val="none" w:sz="0" w:space="0" w:color="auto"/>
        <w:bottom w:val="none" w:sz="0" w:space="0" w:color="auto"/>
        <w:right w:val="none" w:sz="0" w:space="0" w:color="auto"/>
      </w:divBdr>
    </w:div>
    <w:div w:id="2012222477">
      <w:bodyDiv w:val="1"/>
      <w:marLeft w:val="0"/>
      <w:marRight w:val="0"/>
      <w:marTop w:val="0"/>
      <w:marBottom w:val="0"/>
      <w:divBdr>
        <w:top w:val="none" w:sz="0" w:space="0" w:color="auto"/>
        <w:left w:val="none" w:sz="0" w:space="0" w:color="auto"/>
        <w:bottom w:val="none" w:sz="0" w:space="0" w:color="auto"/>
        <w:right w:val="none" w:sz="0" w:space="0" w:color="auto"/>
      </w:divBdr>
    </w:div>
    <w:div w:id="2079202443">
      <w:bodyDiv w:val="1"/>
      <w:marLeft w:val="0"/>
      <w:marRight w:val="0"/>
      <w:marTop w:val="0"/>
      <w:marBottom w:val="0"/>
      <w:divBdr>
        <w:top w:val="none" w:sz="0" w:space="0" w:color="auto"/>
        <w:left w:val="none" w:sz="0" w:space="0" w:color="auto"/>
        <w:bottom w:val="none" w:sz="0" w:space="0" w:color="auto"/>
        <w:right w:val="none" w:sz="0" w:space="0" w:color="auto"/>
      </w:divBdr>
    </w:div>
    <w:div w:id="2081979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sciencedirect.com/science/article/pii/S246822762100346X" TargetMode="External"/><Relationship Id="rId18" Type="http://schemas.openxmlformats.org/officeDocument/2006/relationships/footer" Target="footer5.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8.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9.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doi.org"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www.fao.org/emergencies/" TargetMode="External"/><Relationship Id="rId10" Type="http://schemas.openxmlformats.org/officeDocument/2006/relationships/oleObject" Target="embeddings/oleObject1.bin"/><Relationship Id="rId19" Type="http://schemas.openxmlformats.org/officeDocument/2006/relationships/footer" Target="footer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sciencedirect.com/topics/earth-and-planetary-sciences/rift-zone" TargetMode="External"/><Relationship Id="rId22" Type="http://schemas.openxmlformats.org/officeDocument/2006/relationships/hyperlink" Target="http://fews.net/eastafrica/"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48946E-FF31-4197-9A87-ABA1EB6D0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594</TotalTime>
  <Pages>96</Pages>
  <Words>26130</Words>
  <Characters>148945</Characters>
  <Application>Microsoft Office Word</Application>
  <DocSecurity>0</DocSecurity>
  <Lines>1241</Lines>
  <Paragraphs>349</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174726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dc:creator>
  <cp:lastModifiedBy>Amen</cp:lastModifiedBy>
  <cp:revision>124</cp:revision>
  <cp:lastPrinted>2023-07-20T08:51:00Z</cp:lastPrinted>
  <dcterms:created xsi:type="dcterms:W3CDTF">2023-07-17T23:51:00Z</dcterms:created>
  <dcterms:modified xsi:type="dcterms:W3CDTF">2023-07-21T12:46:00Z</dcterms:modified>
</cp:coreProperties>
</file>