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409B" w:rsidRDefault="00AE409B" w:rsidP="00BC1F6E">
      <w:pPr>
        <w:spacing w:line="360" w:lineRule="auto"/>
        <w:jc w:val="center"/>
        <w:rPr>
          <w:rFonts w:ascii="Times New Roman" w:hAnsi="Times New Roman" w:cs="Times New Roman"/>
          <w:b/>
          <w:sz w:val="24"/>
          <w:szCs w:val="24"/>
        </w:rPr>
      </w:pPr>
      <w:r w:rsidRPr="00A043E5">
        <w:rPr>
          <w:rFonts w:ascii="Times New Roman" w:hAnsi="Times New Roman" w:cs="Times New Roman"/>
          <w:b/>
          <w:noProof/>
          <w:sz w:val="24"/>
          <w:szCs w:val="24"/>
        </w:rPr>
        <w:drawing>
          <wp:inline distT="0" distB="0" distL="0" distR="0">
            <wp:extent cx="1509395" cy="1104265"/>
            <wp:effectExtent l="0" t="0" r="0" b="635"/>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509395" cy="1104265"/>
                    </a:xfrm>
                    <a:prstGeom prst="rect">
                      <a:avLst/>
                    </a:prstGeom>
                    <a:noFill/>
                    <a:ln>
                      <a:noFill/>
                    </a:ln>
                  </pic:spPr>
                </pic:pic>
              </a:graphicData>
            </a:graphic>
          </wp:inline>
        </w:drawing>
      </w:r>
    </w:p>
    <w:p w:rsidR="00AE409B" w:rsidRDefault="00AE409B" w:rsidP="00BC1F6E">
      <w:pPr>
        <w:spacing w:line="360" w:lineRule="auto"/>
        <w:jc w:val="center"/>
        <w:rPr>
          <w:rFonts w:ascii="Times New Roman" w:hAnsi="Times New Roman" w:cs="Times New Roman"/>
          <w:b/>
          <w:sz w:val="24"/>
          <w:szCs w:val="24"/>
        </w:rPr>
      </w:pPr>
    </w:p>
    <w:p w:rsidR="00DC2CA1" w:rsidRPr="00CA1D3A" w:rsidRDefault="00DC2CA1" w:rsidP="00CA1D3A">
      <w:pPr>
        <w:spacing w:line="360" w:lineRule="auto"/>
        <w:jc w:val="center"/>
        <w:rPr>
          <w:rFonts w:ascii="Times New Roman" w:hAnsi="Times New Roman" w:cs="Times New Roman"/>
          <w:b/>
          <w:sz w:val="36"/>
          <w:szCs w:val="36"/>
        </w:rPr>
      </w:pPr>
      <w:r w:rsidRPr="00CA1D3A">
        <w:rPr>
          <w:rFonts w:ascii="Times New Roman" w:hAnsi="Times New Roman" w:cs="Times New Roman"/>
          <w:b/>
          <w:sz w:val="36"/>
          <w:szCs w:val="36"/>
        </w:rPr>
        <w:t xml:space="preserve">AMBO UNIVERSITY </w:t>
      </w:r>
    </w:p>
    <w:p w:rsidR="00DC2CA1" w:rsidRPr="00CA1D3A" w:rsidRDefault="008D110D" w:rsidP="00CA1D3A">
      <w:pPr>
        <w:spacing w:line="360" w:lineRule="auto"/>
        <w:jc w:val="center"/>
        <w:rPr>
          <w:rFonts w:ascii="Times New Roman" w:hAnsi="Times New Roman" w:cs="Times New Roman"/>
          <w:b/>
          <w:sz w:val="36"/>
          <w:szCs w:val="36"/>
        </w:rPr>
      </w:pPr>
      <w:r>
        <w:rPr>
          <w:rFonts w:ascii="Times New Roman" w:hAnsi="Times New Roman" w:cs="Times New Roman"/>
          <w:b/>
          <w:sz w:val="36"/>
          <w:szCs w:val="36"/>
        </w:rPr>
        <w:t>COLLEGE</w:t>
      </w:r>
      <w:r w:rsidR="00DC2CA1" w:rsidRPr="00CA1D3A">
        <w:rPr>
          <w:rFonts w:ascii="Times New Roman" w:hAnsi="Times New Roman" w:cs="Times New Roman"/>
          <w:b/>
          <w:sz w:val="36"/>
          <w:szCs w:val="36"/>
        </w:rPr>
        <w:t xml:space="preserve"> OF BUSINESS AND ECONOMICS</w:t>
      </w:r>
    </w:p>
    <w:p w:rsidR="00DC2CA1" w:rsidRPr="00CA1D3A" w:rsidRDefault="00DC2CA1" w:rsidP="00CA1D3A">
      <w:pPr>
        <w:spacing w:line="360" w:lineRule="auto"/>
        <w:jc w:val="center"/>
        <w:rPr>
          <w:rFonts w:ascii="Times New Roman" w:hAnsi="Times New Roman" w:cs="Times New Roman"/>
          <w:b/>
          <w:sz w:val="36"/>
          <w:szCs w:val="36"/>
        </w:rPr>
      </w:pPr>
      <w:r w:rsidRPr="00CA1D3A">
        <w:rPr>
          <w:rFonts w:ascii="Times New Roman" w:hAnsi="Times New Roman" w:cs="Times New Roman"/>
          <w:b/>
          <w:sz w:val="36"/>
          <w:szCs w:val="36"/>
        </w:rPr>
        <w:t>MBA</w:t>
      </w:r>
      <w:r w:rsidR="008D110D">
        <w:rPr>
          <w:rFonts w:ascii="Times New Roman" w:hAnsi="Times New Roman" w:cs="Times New Roman"/>
          <w:b/>
          <w:sz w:val="36"/>
          <w:szCs w:val="36"/>
        </w:rPr>
        <w:t xml:space="preserve"> PROGRAMM</w:t>
      </w:r>
    </w:p>
    <w:p w:rsidR="00D66430" w:rsidRPr="00CA1D3A" w:rsidRDefault="00DC2CA1" w:rsidP="00CA1D3A">
      <w:pPr>
        <w:spacing w:line="360" w:lineRule="auto"/>
        <w:jc w:val="center"/>
        <w:rPr>
          <w:rFonts w:ascii="Times New Roman" w:hAnsi="Times New Roman" w:cs="Times New Roman"/>
          <w:b/>
          <w:sz w:val="36"/>
          <w:szCs w:val="36"/>
        </w:rPr>
      </w:pPr>
      <w:r w:rsidRPr="00CA1D3A">
        <w:rPr>
          <w:rFonts w:ascii="Times New Roman" w:hAnsi="Times New Roman" w:cs="Times New Roman"/>
          <w:b/>
          <w:sz w:val="36"/>
          <w:szCs w:val="36"/>
        </w:rPr>
        <w:t>THE C</w:t>
      </w:r>
      <w:r w:rsidR="006112DA" w:rsidRPr="00CA1D3A">
        <w:rPr>
          <w:rFonts w:ascii="Times New Roman" w:hAnsi="Times New Roman" w:cs="Times New Roman"/>
          <w:b/>
          <w:sz w:val="36"/>
          <w:szCs w:val="36"/>
        </w:rPr>
        <w:t>HALLENGES A</w:t>
      </w:r>
      <w:r w:rsidRPr="00CA1D3A">
        <w:rPr>
          <w:rFonts w:ascii="Times New Roman" w:hAnsi="Times New Roman" w:cs="Times New Roman"/>
          <w:b/>
          <w:sz w:val="36"/>
          <w:szCs w:val="36"/>
        </w:rPr>
        <w:t>ND OPPORTINUNTIES OF WOMEN MANAG</w:t>
      </w:r>
      <w:r w:rsidR="00A903D3" w:rsidRPr="00CA1D3A">
        <w:rPr>
          <w:rFonts w:ascii="Times New Roman" w:hAnsi="Times New Roman" w:cs="Times New Roman"/>
          <w:b/>
          <w:sz w:val="36"/>
          <w:szCs w:val="36"/>
        </w:rPr>
        <w:t>E</w:t>
      </w:r>
      <w:r w:rsidRPr="00CA1D3A">
        <w:rPr>
          <w:rFonts w:ascii="Times New Roman" w:hAnsi="Times New Roman" w:cs="Times New Roman"/>
          <w:b/>
          <w:sz w:val="36"/>
          <w:szCs w:val="36"/>
        </w:rPr>
        <w:t>RS PARTICIPATION IN AN ORGANIZATIONS DEVELOPMENT</w:t>
      </w:r>
      <w:r w:rsidR="00BC1F6E" w:rsidRPr="00CA1D3A">
        <w:rPr>
          <w:rFonts w:ascii="Times New Roman" w:hAnsi="Times New Roman" w:cs="Times New Roman"/>
          <w:b/>
          <w:sz w:val="36"/>
          <w:szCs w:val="36"/>
        </w:rPr>
        <w:t xml:space="preserve"> IN CASE OF COMMERCIAL BANK</w:t>
      </w:r>
      <w:r w:rsidR="0066560F">
        <w:rPr>
          <w:rFonts w:ascii="Times New Roman" w:hAnsi="Times New Roman" w:cs="Times New Roman"/>
          <w:b/>
          <w:sz w:val="36"/>
          <w:szCs w:val="36"/>
        </w:rPr>
        <w:t xml:space="preserve"> (HEAD OFFICE)</w:t>
      </w:r>
    </w:p>
    <w:p w:rsidR="00DC2CA1" w:rsidRPr="00A043E5" w:rsidRDefault="00DC2CA1" w:rsidP="00C41780">
      <w:pPr>
        <w:spacing w:line="360" w:lineRule="auto"/>
        <w:rPr>
          <w:rFonts w:ascii="Times New Roman" w:hAnsi="Times New Roman" w:cs="Times New Roman"/>
          <w:b/>
          <w:sz w:val="24"/>
          <w:szCs w:val="24"/>
        </w:rPr>
      </w:pPr>
    </w:p>
    <w:p w:rsidR="00DC2CA1" w:rsidRPr="00C41780" w:rsidRDefault="00DC2CA1" w:rsidP="00A043E5">
      <w:pPr>
        <w:spacing w:line="360" w:lineRule="auto"/>
        <w:jc w:val="center"/>
        <w:rPr>
          <w:rFonts w:ascii="Times New Roman" w:hAnsi="Times New Roman" w:cs="Times New Roman"/>
          <w:b/>
          <w:sz w:val="36"/>
          <w:szCs w:val="24"/>
        </w:rPr>
      </w:pPr>
      <w:r w:rsidRPr="00C41780">
        <w:rPr>
          <w:rFonts w:ascii="Times New Roman" w:hAnsi="Times New Roman" w:cs="Times New Roman"/>
          <w:b/>
          <w:sz w:val="36"/>
          <w:szCs w:val="24"/>
        </w:rPr>
        <w:t xml:space="preserve">PREPARED BY: </w:t>
      </w:r>
      <w:r w:rsidR="004F191E" w:rsidRPr="00C41780">
        <w:rPr>
          <w:rFonts w:ascii="Times New Roman" w:hAnsi="Times New Roman" w:cs="Times New Roman"/>
          <w:b/>
          <w:sz w:val="36"/>
          <w:szCs w:val="24"/>
        </w:rPr>
        <w:t>DINA GEMECHU</w:t>
      </w:r>
    </w:p>
    <w:p w:rsidR="00DC2CA1" w:rsidRPr="00A043E5" w:rsidRDefault="00DC2CA1" w:rsidP="00C41780">
      <w:pPr>
        <w:spacing w:line="360" w:lineRule="auto"/>
        <w:jc w:val="center"/>
        <w:rPr>
          <w:rFonts w:ascii="Times New Roman" w:hAnsi="Times New Roman" w:cs="Times New Roman"/>
          <w:b/>
          <w:sz w:val="24"/>
          <w:szCs w:val="24"/>
        </w:rPr>
      </w:pPr>
      <w:r w:rsidRPr="00C41780">
        <w:rPr>
          <w:rFonts w:ascii="Times New Roman" w:hAnsi="Times New Roman" w:cs="Times New Roman"/>
          <w:b/>
          <w:sz w:val="36"/>
          <w:szCs w:val="24"/>
        </w:rPr>
        <w:t xml:space="preserve">ADVISOR: </w:t>
      </w:r>
      <w:r w:rsidR="009D3598" w:rsidRPr="00C41780">
        <w:rPr>
          <w:rFonts w:ascii="Times New Roman" w:hAnsi="Times New Roman" w:cs="Times New Roman"/>
          <w:b/>
          <w:sz w:val="36"/>
          <w:szCs w:val="24"/>
        </w:rPr>
        <w:t xml:space="preserve">Dr. </w:t>
      </w:r>
      <w:r w:rsidR="00BC1F6E" w:rsidRPr="00C41780">
        <w:rPr>
          <w:rFonts w:ascii="Times New Roman" w:hAnsi="Times New Roman" w:cs="Times New Roman"/>
          <w:b/>
          <w:sz w:val="36"/>
          <w:szCs w:val="24"/>
        </w:rPr>
        <w:t>BHASKAR</w:t>
      </w:r>
      <w:r w:rsidR="007C7720" w:rsidRPr="00C41780">
        <w:rPr>
          <w:rFonts w:ascii="Times New Roman" w:hAnsi="Times New Roman" w:cs="Times New Roman"/>
          <w:b/>
          <w:sz w:val="36"/>
          <w:szCs w:val="24"/>
        </w:rPr>
        <w:t xml:space="preserve"> (PhD)</w:t>
      </w:r>
    </w:p>
    <w:p w:rsidR="00DC2CA1" w:rsidRPr="00C41780" w:rsidRDefault="00CA1D3A" w:rsidP="00C41780">
      <w:pPr>
        <w:spacing w:line="360" w:lineRule="auto"/>
        <w:jc w:val="right"/>
        <w:rPr>
          <w:rFonts w:ascii="Times New Roman" w:hAnsi="Times New Roman" w:cs="Times New Roman"/>
          <w:b/>
          <w:sz w:val="36"/>
          <w:szCs w:val="24"/>
        </w:rPr>
      </w:pPr>
      <w:r w:rsidRPr="00C41780">
        <w:rPr>
          <w:rFonts w:ascii="Times New Roman" w:hAnsi="Times New Roman" w:cs="Times New Roman"/>
          <w:b/>
          <w:sz w:val="36"/>
          <w:szCs w:val="24"/>
        </w:rPr>
        <w:t xml:space="preserve">                                                                                                                          </w:t>
      </w:r>
      <w:r w:rsidR="008C25B4">
        <w:rPr>
          <w:rFonts w:ascii="Times New Roman" w:hAnsi="Times New Roman" w:cs="Times New Roman"/>
          <w:b/>
          <w:sz w:val="36"/>
          <w:szCs w:val="24"/>
        </w:rPr>
        <w:t>JANUARY</w:t>
      </w:r>
      <w:r w:rsidR="00EF37B6">
        <w:rPr>
          <w:rFonts w:ascii="Times New Roman" w:hAnsi="Times New Roman" w:cs="Times New Roman"/>
          <w:b/>
          <w:sz w:val="36"/>
          <w:szCs w:val="24"/>
        </w:rPr>
        <w:t xml:space="preserve"> </w:t>
      </w:r>
      <w:r w:rsidR="008C25B4">
        <w:rPr>
          <w:rFonts w:ascii="Times New Roman" w:hAnsi="Times New Roman" w:cs="Times New Roman"/>
          <w:b/>
          <w:sz w:val="36"/>
          <w:szCs w:val="24"/>
        </w:rPr>
        <w:t>2023</w:t>
      </w:r>
    </w:p>
    <w:p w:rsidR="00D71042" w:rsidRDefault="00DC2CA1" w:rsidP="00C41780">
      <w:pPr>
        <w:pStyle w:val="Heading1"/>
        <w:numPr>
          <w:ilvl w:val="0"/>
          <w:numId w:val="0"/>
        </w:numPr>
        <w:spacing w:before="0" w:line="360" w:lineRule="auto"/>
        <w:jc w:val="right"/>
        <w:rPr>
          <w:rFonts w:cs="Times New Roman"/>
          <w:szCs w:val="24"/>
        </w:rPr>
        <w:sectPr w:rsidR="00D71042" w:rsidSect="00186A29">
          <w:footerReference w:type="default" r:id="rId10"/>
          <w:pgSz w:w="12240" w:h="15840"/>
          <w:pgMar w:top="1260" w:right="1440" w:bottom="1170" w:left="1440" w:header="720" w:footer="720" w:gutter="0"/>
          <w:pgNumType w:start="1"/>
          <w:cols w:space="720"/>
          <w:docGrid w:linePitch="360"/>
        </w:sectPr>
      </w:pPr>
      <w:bookmarkStart w:id="0" w:name="_Toc103625910"/>
      <w:bookmarkStart w:id="1" w:name="_Toc108010975"/>
      <w:bookmarkStart w:id="2" w:name="_Toc117526875"/>
      <w:bookmarkStart w:id="3" w:name="_Toc117528075"/>
      <w:bookmarkStart w:id="4" w:name="_Toc118404673"/>
      <w:bookmarkStart w:id="5" w:name="_Toc119555127"/>
      <w:bookmarkStart w:id="6" w:name="_Toc119555215"/>
      <w:bookmarkStart w:id="7" w:name="_Toc124422447"/>
      <w:r w:rsidRPr="00C41780">
        <w:rPr>
          <w:rFonts w:cs="Times New Roman"/>
          <w:szCs w:val="24"/>
        </w:rPr>
        <w:t>AMBO, ETHIOP</w:t>
      </w:r>
      <w:bookmarkEnd w:id="0"/>
      <w:r w:rsidRPr="00C41780">
        <w:rPr>
          <w:rFonts w:cs="Times New Roman"/>
          <w:szCs w:val="24"/>
        </w:rPr>
        <w:t>IA</w:t>
      </w:r>
      <w:bookmarkEnd w:id="1"/>
      <w:bookmarkEnd w:id="2"/>
      <w:bookmarkEnd w:id="3"/>
      <w:bookmarkEnd w:id="4"/>
      <w:bookmarkEnd w:id="5"/>
      <w:bookmarkEnd w:id="6"/>
      <w:bookmarkEnd w:id="7"/>
    </w:p>
    <w:p w:rsidR="00B14AD3" w:rsidRPr="00325537" w:rsidRDefault="00B14AD3" w:rsidP="00B14AD3">
      <w:pPr>
        <w:jc w:val="center"/>
        <w:rPr>
          <w:rFonts w:ascii="Times New Roman" w:hAnsi="Times New Roman" w:cs="Times New Roman"/>
          <w:sz w:val="36"/>
        </w:rPr>
      </w:pPr>
      <w:bookmarkStart w:id="8" w:name="_Toc117526876"/>
      <w:bookmarkStart w:id="9" w:name="_Toc117528076"/>
      <w:r w:rsidRPr="00325537">
        <w:rPr>
          <w:rFonts w:ascii="Times New Roman" w:hAnsi="Times New Roman" w:cs="Times New Roman"/>
          <w:sz w:val="36"/>
        </w:rPr>
        <w:lastRenderedPageBreak/>
        <w:t>AMBO UNIVERSTY</w:t>
      </w:r>
      <w:bookmarkEnd w:id="8"/>
      <w:bookmarkEnd w:id="9"/>
    </w:p>
    <w:p w:rsidR="00B14AD3" w:rsidRPr="00325537" w:rsidRDefault="00B14AD3" w:rsidP="00B14AD3">
      <w:pPr>
        <w:jc w:val="center"/>
        <w:rPr>
          <w:rFonts w:ascii="Times New Roman" w:hAnsi="Times New Roman" w:cs="Times New Roman"/>
          <w:sz w:val="36"/>
        </w:rPr>
      </w:pPr>
      <w:bookmarkStart w:id="10" w:name="_Toc117526877"/>
      <w:bookmarkStart w:id="11" w:name="_Toc117528077"/>
      <w:r w:rsidRPr="00325537">
        <w:rPr>
          <w:rFonts w:ascii="Times New Roman" w:hAnsi="Times New Roman" w:cs="Times New Roman"/>
          <w:sz w:val="36"/>
        </w:rPr>
        <w:t>SCHOOL OF GRADUATE STUDIES</w:t>
      </w:r>
      <w:bookmarkEnd w:id="10"/>
      <w:bookmarkEnd w:id="11"/>
    </w:p>
    <w:p w:rsidR="00B14AD3" w:rsidRPr="00325537" w:rsidRDefault="00B14AD3" w:rsidP="00B14AD3">
      <w:pPr>
        <w:jc w:val="center"/>
        <w:rPr>
          <w:rFonts w:ascii="Times New Roman" w:hAnsi="Times New Roman" w:cs="Times New Roman"/>
          <w:sz w:val="36"/>
        </w:rPr>
      </w:pPr>
      <w:bookmarkStart w:id="12" w:name="_Toc117526878"/>
      <w:r w:rsidRPr="00325537">
        <w:rPr>
          <w:rFonts w:ascii="Times New Roman" w:hAnsi="Times New Roman" w:cs="Times New Roman"/>
          <w:sz w:val="36"/>
        </w:rPr>
        <w:t xml:space="preserve">APPROVAL SHEET </w:t>
      </w:r>
      <w:bookmarkEnd w:id="12"/>
    </w:p>
    <w:p w:rsidR="00B14AD3" w:rsidRPr="00A043E5" w:rsidRDefault="00B14AD3" w:rsidP="00B14AD3">
      <w:pPr>
        <w:spacing w:line="360" w:lineRule="auto"/>
        <w:rPr>
          <w:rFonts w:ascii="Times New Roman" w:hAnsi="Times New Roman" w:cs="Times New Roman"/>
          <w:sz w:val="24"/>
          <w:szCs w:val="24"/>
        </w:rPr>
      </w:pPr>
      <w:r w:rsidRPr="00A043E5">
        <w:rPr>
          <w:rFonts w:ascii="Times New Roman" w:hAnsi="Times New Roman" w:cs="Times New Roman"/>
          <w:sz w:val="24"/>
          <w:szCs w:val="24"/>
        </w:rPr>
        <w:t>I hereby certify that I have gone t</w:t>
      </w:r>
      <w:r>
        <w:rPr>
          <w:rFonts w:ascii="Times New Roman" w:hAnsi="Times New Roman" w:cs="Times New Roman"/>
          <w:sz w:val="24"/>
          <w:szCs w:val="24"/>
        </w:rPr>
        <w:t>hrough and checked this paper</w:t>
      </w:r>
      <w:r w:rsidRPr="00A043E5">
        <w:rPr>
          <w:rFonts w:ascii="Times New Roman" w:hAnsi="Times New Roman" w:cs="Times New Roman"/>
          <w:sz w:val="24"/>
          <w:szCs w:val="24"/>
        </w:rPr>
        <w:t xml:space="preserve"> a</w:t>
      </w:r>
      <w:r>
        <w:rPr>
          <w:rFonts w:ascii="Times New Roman" w:hAnsi="Times New Roman" w:cs="Times New Roman"/>
          <w:sz w:val="24"/>
          <w:szCs w:val="24"/>
        </w:rPr>
        <w:t>nd here by approval the thesis</w:t>
      </w:r>
      <w:r w:rsidRPr="00A043E5">
        <w:rPr>
          <w:rFonts w:ascii="Times New Roman" w:hAnsi="Times New Roman" w:cs="Times New Roman"/>
          <w:sz w:val="24"/>
          <w:szCs w:val="24"/>
        </w:rPr>
        <w:t xml:space="preserve"> for final presentation by the candidate. </w:t>
      </w:r>
    </w:p>
    <w:p w:rsidR="00B14AD3" w:rsidRDefault="00DA752F" w:rsidP="00B14AD3">
      <w:pPr>
        <w:spacing w:line="360" w:lineRule="auto"/>
        <w:rPr>
          <w:rFonts w:ascii="Times New Roman" w:hAnsi="Times New Roman" w:cs="Times New Roman"/>
          <w:sz w:val="24"/>
          <w:szCs w:val="24"/>
        </w:rPr>
      </w:pPr>
      <w:r w:rsidRPr="00A043E5">
        <w:rPr>
          <w:rFonts w:ascii="Times New Roman" w:hAnsi="Times New Roman" w:cs="Times New Roman"/>
          <w:b/>
          <w:sz w:val="24"/>
          <w:szCs w:val="24"/>
        </w:rPr>
        <w:t>Submitted By</w:t>
      </w:r>
      <w:r>
        <w:rPr>
          <w:rFonts w:ascii="Times New Roman" w:hAnsi="Times New Roman" w:cs="Times New Roman"/>
          <w:sz w:val="24"/>
          <w:szCs w:val="24"/>
        </w:rPr>
        <w:t xml:space="preserve"> </w:t>
      </w:r>
      <w:r w:rsidRPr="00DA752F">
        <w:rPr>
          <w:rFonts w:ascii="Times New Roman" w:hAnsi="Times New Roman" w:cs="Times New Roman"/>
          <w:b/>
          <w:sz w:val="24"/>
          <w:szCs w:val="24"/>
        </w:rPr>
        <w:t xml:space="preserve">Dina </w:t>
      </w:r>
      <w:proofErr w:type="spellStart"/>
      <w:r w:rsidRPr="00DA752F">
        <w:rPr>
          <w:rFonts w:ascii="Times New Roman" w:hAnsi="Times New Roman" w:cs="Times New Roman"/>
          <w:b/>
          <w:sz w:val="24"/>
          <w:szCs w:val="24"/>
        </w:rPr>
        <w:t>Gemechu</w:t>
      </w:r>
      <w:proofErr w:type="spellEnd"/>
      <w:r w:rsidRPr="00DA752F">
        <w:rPr>
          <w:rFonts w:ascii="Times New Roman" w:hAnsi="Times New Roman" w:cs="Times New Roman"/>
          <w:b/>
          <w:sz w:val="24"/>
          <w:szCs w:val="24"/>
        </w:rPr>
        <w:t xml:space="preserve"> </w:t>
      </w:r>
      <w:proofErr w:type="spellStart"/>
      <w:r w:rsidRPr="00DA752F">
        <w:rPr>
          <w:rFonts w:ascii="Times New Roman" w:hAnsi="Times New Roman" w:cs="Times New Roman"/>
          <w:b/>
          <w:sz w:val="24"/>
          <w:szCs w:val="24"/>
        </w:rPr>
        <w:t>Ararsa</w:t>
      </w:r>
      <w:proofErr w:type="spellEnd"/>
      <w:r>
        <w:rPr>
          <w:rFonts w:ascii="Times New Roman" w:hAnsi="Times New Roman" w:cs="Times New Roman"/>
          <w:b/>
          <w:sz w:val="24"/>
          <w:szCs w:val="24"/>
        </w:rPr>
        <w:t xml:space="preserve">               </w:t>
      </w:r>
      <w:r w:rsidRPr="00DA752F">
        <w:rPr>
          <w:rFonts w:ascii="Times New Roman" w:hAnsi="Times New Roman" w:cs="Times New Roman"/>
          <w:sz w:val="24"/>
          <w:szCs w:val="24"/>
        </w:rPr>
        <w:t xml:space="preserve"> </w:t>
      </w:r>
      <w:r w:rsidR="00B14AD3">
        <w:rPr>
          <w:rFonts w:ascii="Times New Roman" w:hAnsi="Times New Roman" w:cs="Times New Roman"/>
          <w:sz w:val="24"/>
          <w:szCs w:val="24"/>
        </w:rPr>
        <w:softHyphen/>
      </w:r>
      <w:r w:rsidR="00B14AD3">
        <w:rPr>
          <w:rFonts w:ascii="Times New Roman" w:hAnsi="Times New Roman" w:cs="Times New Roman"/>
          <w:sz w:val="24"/>
          <w:szCs w:val="24"/>
        </w:rPr>
        <w:softHyphen/>
      </w:r>
      <w:r w:rsidR="00B14AD3">
        <w:rPr>
          <w:rFonts w:ascii="Times New Roman" w:hAnsi="Times New Roman" w:cs="Times New Roman"/>
          <w:sz w:val="24"/>
          <w:szCs w:val="24"/>
        </w:rPr>
        <w:softHyphen/>
      </w:r>
      <w:r w:rsidR="00B14AD3">
        <w:rPr>
          <w:rFonts w:ascii="Times New Roman" w:hAnsi="Times New Roman" w:cs="Times New Roman"/>
          <w:sz w:val="24"/>
          <w:szCs w:val="24"/>
        </w:rPr>
        <w:softHyphen/>
      </w:r>
      <w:r w:rsidR="00B14AD3">
        <w:rPr>
          <w:rFonts w:ascii="Times New Roman" w:hAnsi="Times New Roman" w:cs="Times New Roman"/>
          <w:sz w:val="24"/>
          <w:szCs w:val="24"/>
        </w:rPr>
        <w:softHyphen/>
      </w:r>
      <w:r w:rsidR="00B14AD3">
        <w:rPr>
          <w:rFonts w:ascii="Times New Roman" w:hAnsi="Times New Roman" w:cs="Times New Roman"/>
          <w:sz w:val="24"/>
          <w:szCs w:val="24"/>
        </w:rPr>
        <w:softHyphen/>
      </w:r>
      <w:r w:rsidR="00B14AD3">
        <w:rPr>
          <w:rFonts w:ascii="Times New Roman" w:hAnsi="Times New Roman" w:cs="Times New Roman"/>
          <w:sz w:val="24"/>
          <w:szCs w:val="24"/>
        </w:rPr>
        <w:softHyphen/>
      </w:r>
      <w:r w:rsidR="00B14AD3">
        <w:rPr>
          <w:rFonts w:ascii="Times New Roman" w:hAnsi="Times New Roman" w:cs="Times New Roman"/>
          <w:sz w:val="24"/>
          <w:szCs w:val="24"/>
        </w:rPr>
        <w:softHyphen/>
      </w:r>
      <w:r w:rsidR="00B14AD3">
        <w:rPr>
          <w:rFonts w:ascii="Times New Roman" w:hAnsi="Times New Roman" w:cs="Times New Roman"/>
          <w:sz w:val="24"/>
          <w:szCs w:val="24"/>
        </w:rPr>
        <w:softHyphen/>
      </w:r>
      <w:r w:rsidR="00B14AD3">
        <w:rPr>
          <w:rFonts w:ascii="Times New Roman" w:hAnsi="Times New Roman" w:cs="Times New Roman"/>
          <w:sz w:val="24"/>
          <w:szCs w:val="24"/>
        </w:rPr>
        <w:softHyphen/>
      </w:r>
      <w:r w:rsidR="00B14AD3">
        <w:rPr>
          <w:rFonts w:ascii="Times New Roman" w:hAnsi="Times New Roman" w:cs="Times New Roman"/>
          <w:sz w:val="24"/>
          <w:szCs w:val="24"/>
        </w:rPr>
        <w:softHyphen/>
      </w:r>
      <w:r w:rsidR="00B14AD3">
        <w:rPr>
          <w:rFonts w:ascii="Times New Roman" w:hAnsi="Times New Roman" w:cs="Times New Roman"/>
          <w:sz w:val="24"/>
          <w:szCs w:val="24"/>
        </w:rPr>
        <w:softHyphen/>
      </w:r>
      <w:r w:rsidR="00B14AD3">
        <w:rPr>
          <w:rFonts w:ascii="Times New Roman" w:hAnsi="Times New Roman" w:cs="Times New Roman"/>
          <w:sz w:val="24"/>
          <w:szCs w:val="24"/>
        </w:rPr>
        <w:softHyphen/>
      </w:r>
      <w:r w:rsidR="00B14AD3">
        <w:rPr>
          <w:rFonts w:ascii="Times New Roman" w:hAnsi="Times New Roman" w:cs="Times New Roman"/>
          <w:sz w:val="24"/>
          <w:szCs w:val="24"/>
        </w:rPr>
        <w:softHyphen/>
      </w:r>
      <w:r w:rsidR="00B14AD3">
        <w:rPr>
          <w:rFonts w:ascii="Times New Roman" w:hAnsi="Times New Roman" w:cs="Times New Roman"/>
          <w:sz w:val="24"/>
          <w:szCs w:val="24"/>
        </w:rPr>
        <w:softHyphen/>
      </w:r>
      <w:r w:rsidR="00B14AD3">
        <w:rPr>
          <w:rFonts w:ascii="Times New Roman" w:hAnsi="Times New Roman" w:cs="Times New Roman"/>
          <w:sz w:val="24"/>
          <w:szCs w:val="24"/>
        </w:rPr>
        <w:softHyphen/>
      </w:r>
      <w:r w:rsidR="00B14AD3">
        <w:rPr>
          <w:rFonts w:ascii="Times New Roman" w:hAnsi="Times New Roman" w:cs="Times New Roman"/>
          <w:sz w:val="24"/>
          <w:szCs w:val="24"/>
        </w:rPr>
        <w:softHyphen/>
      </w:r>
      <w:r w:rsidR="00B14AD3">
        <w:rPr>
          <w:rFonts w:ascii="Times New Roman" w:hAnsi="Times New Roman" w:cs="Times New Roman"/>
          <w:sz w:val="24"/>
          <w:szCs w:val="24"/>
        </w:rPr>
        <w:softHyphen/>
      </w:r>
      <w:r w:rsidR="00B14AD3">
        <w:rPr>
          <w:rFonts w:ascii="Times New Roman" w:hAnsi="Times New Roman" w:cs="Times New Roman"/>
          <w:sz w:val="24"/>
          <w:szCs w:val="24"/>
        </w:rPr>
        <w:softHyphen/>
      </w:r>
      <w:r w:rsidR="00B14AD3">
        <w:rPr>
          <w:rFonts w:ascii="Times New Roman" w:hAnsi="Times New Roman" w:cs="Times New Roman"/>
          <w:sz w:val="24"/>
          <w:szCs w:val="24"/>
        </w:rPr>
        <w:softHyphen/>
      </w:r>
      <w:r w:rsidR="00B14AD3">
        <w:rPr>
          <w:rFonts w:ascii="Times New Roman" w:hAnsi="Times New Roman" w:cs="Times New Roman"/>
          <w:sz w:val="24"/>
          <w:szCs w:val="24"/>
        </w:rPr>
        <w:softHyphen/>
      </w:r>
      <w:r w:rsidR="00B14AD3">
        <w:rPr>
          <w:rFonts w:ascii="Times New Roman" w:hAnsi="Times New Roman" w:cs="Times New Roman"/>
          <w:sz w:val="24"/>
          <w:szCs w:val="24"/>
        </w:rPr>
        <w:softHyphen/>
      </w:r>
      <w:r w:rsidR="00B14AD3">
        <w:rPr>
          <w:rFonts w:ascii="Times New Roman" w:hAnsi="Times New Roman" w:cs="Times New Roman"/>
          <w:sz w:val="24"/>
          <w:szCs w:val="24"/>
        </w:rPr>
        <w:softHyphen/>
      </w:r>
      <w:r w:rsidR="00B14AD3">
        <w:rPr>
          <w:rFonts w:ascii="Times New Roman" w:hAnsi="Times New Roman" w:cs="Times New Roman"/>
          <w:sz w:val="24"/>
          <w:szCs w:val="24"/>
        </w:rPr>
        <w:softHyphen/>
      </w:r>
      <w:r w:rsidR="00B14AD3">
        <w:rPr>
          <w:rFonts w:ascii="Times New Roman" w:hAnsi="Times New Roman" w:cs="Times New Roman"/>
          <w:sz w:val="24"/>
          <w:szCs w:val="24"/>
        </w:rPr>
        <w:softHyphen/>
      </w:r>
      <w:r w:rsidR="00B14AD3">
        <w:rPr>
          <w:rFonts w:ascii="Times New Roman" w:hAnsi="Times New Roman" w:cs="Times New Roman"/>
          <w:sz w:val="24"/>
          <w:szCs w:val="24"/>
        </w:rPr>
        <w:softHyphen/>
      </w:r>
      <w:r w:rsidR="00B14AD3">
        <w:rPr>
          <w:rFonts w:ascii="Times New Roman" w:hAnsi="Times New Roman" w:cs="Times New Roman"/>
          <w:sz w:val="24"/>
          <w:szCs w:val="24"/>
        </w:rPr>
        <w:softHyphen/>
      </w:r>
      <w:r w:rsidR="00B14AD3">
        <w:rPr>
          <w:rFonts w:ascii="Times New Roman" w:hAnsi="Times New Roman" w:cs="Times New Roman"/>
          <w:sz w:val="24"/>
          <w:szCs w:val="24"/>
        </w:rPr>
        <w:softHyphen/>
      </w:r>
      <w:r w:rsidR="00B14AD3">
        <w:rPr>
          <w:rFonts w:ascii="Times New Roman" w:hAnsi="Times New Roman" w:cs="Times New Roman"/>
          <w:sz w:val="24"/>
          <w:szCs w:val="24"/>
        </w:rPr>
        <w:softHyphen/>
      </w:r>
      <w:r w:rsidR="00B14AD3">
        <w:rPr>
          <w:rFonts w:ascii="Times New Roman" w:hAnsi="Times New Roman" w:cs="Times New Roman"/>
          <w:sz w:val="24"/>
          <w:szCs w:val="24"/>
        </w:rPr>
        <w:softHyphen/>
      </w:r>
      <w:r w:rsidR="00B14AD3">
        <w:rPr>
          <w:rFonts w:ascii="Times New Roman" w:hAnsi="Times New Roman" w:cs="Times New Roman"/>
          <w:sz w:val="24"/>
          <w:szCs w:val="24"/>
        </w:rPr>
        <w:softHyphen/>
      </w:r>
      <w:r w:rsidR="00B14AD3">
        <w:rPr>
          <w:rFonts w:ascii="Times New Roman" w:hAnsi="Times New Roman" w:cs="Times New Roman"/>
          <w:sz w:val="24"/>
          <w:szCs w:val="24"/>
        </w:rPr>
        <w:softHyphen/>
      </w:r>
      <w:r w:rsidR="00B14AD3">
        <w:rPr>
          <w:rFonts w:ascii="Times New Roman" w:hAnsi="Times New Roman" w:cs="Times New Roman"/>
          <w:sz w:val="24"/>
          <w:szCs w:val="24"/>
        </w:rPr>
        <w:softHyphen/>
      </w:r>
      <w:r w:rsidR="00B14AD3">
        <w:rPr>
          <w:rFonts w:ascii="Times New Roman" w:hAnsi="Times New Roman" w:cs="Times New Roman"/>
          <w:sz w:val="24"/>
          <w:szCs w:val="24"/>
        </w:rPr>
        <w:softHyphen/>
      </w:r>
      <w:r w:rsidR="00B14AD3">
        <w:rPr>
          <w:rFonts w:ascii="Times New Roman" w:hAnsi="Times New Roman" w:cs="Times New Roman"/>
          <w:sz w:val="24"/>
          <w:szCs w:val="24"/>
        </w:rPr>
        <w:softHyphen/>
      </w:r>
      <w:r w:rsidR="00B14AD3">
        <w:rPr>
          <w:rFonts w:ascii="Times New Roman" w:hAnsi="Times New Roman" w:cs="Times New Roman"/>
          <w:sz w:val="24"/>
          <w:szCs w:val="24"/>
        </w:rPr>
        <w:softHyphen/>
      </w:r>
      <w:r w:rsidR="00B14AD3">
        <w:rPr>
          <w:rFonts w:ascii="Times New Roman" w:hAnsi="Times New Roman" w:cs="Times New Roman"/>
          <w:sz w:val="24"/>
          <w:szCs w:val="24"/>
        </w:rPr>
        <w:softHyphen/>
      </w:r>
      <w:r w:rsidR="00B14AD3">
        <w:rPr>
          <w:rFonts w:ascii="Times New Roman" w:hAnsi="Times New Roman" w:cs="Times New Roman"/>
          <w:sz w:val="24"/>
          <w:szCs w:val="24"/>
        </w:rPr>
        <w:softHyphen/>
      </w:r>
      <w:r w:rsidR="00B14AD3">
        <w:rPr>
          <w:rFonts w:ascii="Times New Roman" w:hAnsi="Times New Roman" w:cs="Times New Roman"/>
          <w:sz w:val="24"/>
          <w:szCs w:val="24"/>
        </w:rPr>
        <w:softHyphen/>
      </w:r>
      <w:r w:rsidR="00B14AD3">
        <w:rPr>
          <w:rFonts w:ascii="Times New Roman" w:hAnsi="Times New Roman" w:cs="Times New Roman"/>
          <w:sz w:val="24"/>
          <w:szCs w:val="24"/>
        </w:rPr>
        <w:softHyphen/>
      </w:r>
      <w:r w:rsidR="00B14AD3">
        <w:rPr>
          <w:rFonts w:ascii="Times New Roman" w:hAnsi="Times New Roman" w:cs="Times New Roman"/>
          <w:sz w:val="24"/>
          <w:szCs w:val="24"/>
        </w:rPr>
        <w:softHyphen/>
      </w:r>
      <w:r w:rsidR="00B14AD3">
        <w:rPr>
          <w:rFonts w:ascii="Times New Roman" w:hAnsi="Times New Roman" w:cs="Times New Roman"/>
          <w:sz w:val="24"/>
          <w:szCs w:val="24"/>
        </w:rPr>
        <w:softHyphen/>
      </w:r>
      <w:r w:rsidR="00B14AD3">
        <w:rPr>
          <w:rFonts w:ascii="Times New Roman" w:hAnsi="Times New Roman" w:cs="Times New Roman"/>
          <w:sz w:val="24"/>
          <w:szCs w:val="24"/>
        </w:rPr>
        <w:softHyphen/>
      </w:r>
      <w:r w:rsidR="00B14AD3">
        <w:rPr>
          <w:rFonts w:ascii="Times New Roman" w:hAnsi="Times New Roman" w:cs="Times New Roman"/>
          <w:sz w:val="24"/>
          <w:szCs w:val="24"/>
        </w:rPr>
        <w:softHyphen/>
      </w:r>
      <w:r w:rsidR="00B14AD3">
        <w:rPr>
          <w:rFonts w:ascii="Times New Roman" w:hAnsi="Times New Roman" w:cs="Times New Roman"/>
          <w:sz w:val="24"/>
          <w:szCs w:val="24"/>
        </w:rPr>
        <w:softHyphen/>
      </w:r>
      <w:r w:rsidR="00B14AD3">
        <w:rPr>
          <w:rFonts w:ascii="Times New Roman" w:hAnsi="Times New Roman" w:cs="Times New Roman"/>
          <w:sz w:val="24"/>
          <w:szCs w:val="24"/>
        </w:rPr>
        <w:softHyphen/>
      </w:r>
      <w:r w:rsidR="00B14AD3">
        <w:rPr>
          <w:rFonts w:ascii="Times New Roman" w:hAnsi="Times New Roman" w:cs="Times New Roman"/>
          <w:sz w:val="24"/>
          <w:szCs w:val="24"/>
        </w:rPr>
        <w:softHyphen/>
      </w:r>
      <w:r w:rsidR="00B14AD3">
        <w:rPr>
          <w:rFonts w:ascii="Times New Roman" w:hAnsi="Times New Roman" w:cs="Times New Roman"/>
          <w:sz w:val="24"/>
          <w:szCs w:val="24"/>
        </w:rPr>
        <w:softHyphen/>
        <w:t>__________                            _________</w:t>
      </w:r>
    </w:p>
    <w:p w:rsidR="00B14AD3" w:rsidRDefault="00B14AD3" w:rsidP="00B14AD3">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t xml:space="preserve">  </w:t>
      </w:r>
      <w:r>
        <w:rPr>
          <w:rFonts w:ascii="Times New Roman" w:hAnsi="Times New Roman" w:cs="Times New Roman"/>
          <w:sz w:val="24"/>
          <w:szCs w:val="24"/>
        </w:rPr>
        <w:t xml:space="preserve">Signature                                         Date    </w:t>
      </w:r>
    </w:p>
    <w:p w:rsidR="00B14AD3" w:rsidRDefault="00B14AD3" w:rsidP="00B14AD3">
      <w:pPr>
        <w:spacing w:line="360" w:lineRule="auto"/>
        <w:rPr>
          <w:rFonts w:ascii="Times New Roman" w:hAnsi="Times New Roman" w:cs="Times New Roman"/>
          <w:sz w:val="24"/>
          <w:szCs w:val="24"/>
        </w:rPr>
      </w:pPr>
      <w:r>
        <w:rPr>
          <w:rFonts w:ascii="Times New Roman" w:hAnsi="Times New Roman" w:cs="Times New Roman"/>
          <w:sz w:val="24"/>
          <w:szCs w:val="24"/>
        </w:rPr>
        <w:t xml:space="preserve">Advisor   </w:t>
      </w:r>
      <w:proofErr w:type="spellStart"/>
      <w:r w:rsidR="00DA752F" w:rsidRPr="00C41780">
        <w:rPr>
          <w:rFonts w:ascii="Times New Roman" w:hAnsi="Times New Roman" w:cs="Times New Roman"/>
          <w:b/>
          <w:sz w:val="36"/>
          <w:szCs w:val="24"/>
        </w:rPr>
        <w:t>Bhaskar</w:t>
      </w:r>
      <w:proofErr w:type="spellEnd"/>
      <w:r w:rsidR="00DA752F" w:rsidRPr="00C41780">
        <w:rPr>
          <w:rFonts w:ascii="Times New Roman" w:hAnsi="Times New Roman" w:cs="Times New Roman"/>
          <w:b/>
          <w:sz w:val="36"/>
          <w:szCs w:val="24"/>
        </w:rPr>
        <w:t xml:space="preserve"> (PhD)</w:t>
      </w:r>
      <w:r>
        <w:rPr>
          <w:rFonts w:ascii="Times New Roman" w:hAnsi="Times New Roman" w:cs="Times New Roman"/>
          <w:sz w:val="24"/>
          <w:szCs w:val="24"/>
        </w:rPr>
        <w:t xml:space="preserve">       </w:t>
      </w:r>
      <w:r w:rsidR="00DA752F">
        <w:rPr>
          <w:rFonts w:ascii="Times New Roman" w:hAnsi="Times New Roman" w:cs="Times New Roman"/>
          <w:sz w:val="24"/>
          <w:szCs w:val="24"/>
        </w:rPr>
        <w:t xml:space="preserve">                </w:t>
      </w:r>
      <w:bookmarkStart w:id="13" w:name="_GoBack"/>
      <w:bookmarkEnd w:id="13"/>
      <w:r>
        <w:rPr>
          <w:rFonts w:ascii="Times New Roman" w:hAnsi="Times New Roman" w:cs="Times New Roman"/>
          <w:sz w:val="24"/>
          <w:szCs w:val="24"/>
        </w:rPr>
        <w:t xml:space="preserve"> __________                                 _________</w:t>
      </w:r>
    </w:p>
    <w:p w:rsidR="00B14AD3" w:rsidRDefault="00B14AD3" w:rsidP="00B14AD3">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t xml:space="preserve"> </w:t>
      </w:r>
      <w:r>
        <w:rPr>
          <w:rFonts w:ascii="Times New Roman" w:hAnsi="Times New Roman" w:cs="Times New Roman"/>
          <w:sz w:val="24"/>
          <w:szCs w:val="24"/>
        </w:rPr>
        <w:t xml:space="preserve">Signature                                         Date    </w:t>
      </w:r>
    </w:p>
    <w:p w:rsidR="00B14AD3" w:rsidRDefault="00B14AD3" w:rsidP="00B14AD3">
      <w:pPr>
        <w:spacing w:line="360" w:lineRule="auto"/>
        <w:rPr>
          <w:rFonts w:ascii="Times New Roman" w:hAnsi="Times New Roman" w:cs="Times New Roman"/>
          <w:sz w:val="24"/>
          <w:szCs w:val="24"/>
        </w:rPr>
      </w:pPr>
      <w:r>
        <w:rPr>
          <w:rFonts w:ascii="Times New Roman" w:hAnsi="Times New Roman" w:cs="Times New Roman"/>
          <w:sz w:val="24"/>
          <w:szCs w:val="24"/>
        </w:rPr>
        <w:t>Internal Examiner ___________________       __________                                  ________</w:t>
      </w:r>
    </w:p>
    <w:p w:rsidR="00B14AD3" w:rsidRDefault="00B14AD3" w:rsidP="00B14AD3">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t xml:space="preserve"> </w:t>
      </w:r>
      <w:r>
        <w:rPr>
          <w:rFonts w:ascii="Times New Roman" w:hAnsi="Times New Roman" w:cs="Times New Roman"/>
          <w:sz w:val="24"/>
          <w:szCs w:val="24"/>
        </w:rPr>
        <w:t xml:space="preserve">Signature                                       Date    </w:t>
      </w:r>
    </w:p>
    <w:p w:rsidR="00B14AD3" w:rsidRDefault="00B14AD3" w:rsidP="00B14AD3">
      <w:pPr>
        <w:spacing w:line="360" w:lineRule="auto"/>
        <w:rPr>
          <w:rFonts w:ascii="Times New Roman" w:hAnsi="Times New Roman" w:cs="Times New Roman"/>
          <w:sz w:val="24"/>
          <w:szCs w:val="24"/>
        </w:rPr>
      </w:pPr>
      <w:r>
        <w:rPr>
          <w:rFonts w:ascii="Times New Roman" w:hAnsi="Times New Roman" w:cs="Times New Roman"/>
          <w:sz w:val="24"/>
          <w:szCs w:val="24"/>
        </w:rPr>
        <w:t>External Examiner___________________       __________                                  ________</w:t>
      </w:r>
    </w:p>
    <w:p w:rsidR="00B14AD3" w:rsidRDefault="00B14AD3" w:rsidP="00B14AD3">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t xml:space="preserve"> </w:t>
      </w:r>
      <w:r>
        <w:rPr>
          <w:rFonts w:ascii="Times New Roman" w:hAnsi="Times New Roman" w:cs="Times New Roman"/>
          <w:sz w:val="24"/>
          <w:szCs w:val="24"/>
        </w:rPr>
        <w:t xml:space="preserve">Signature                                       Date   </w:t>
      </w:r>
    </w:p>
    <w:p w:rsidR="00B14AD3" w:rsidRDefault="00B14AD3" w:rsidP="00B14AD3">
      <w:pPr>
        <w:spacing w:line="360" w:lineRule="auto"/>
        <w:rPr>
          <w:rFonts w:ascii="Times New Roman" w:hAnsi="Times New Roman" w:cs="Times New Roman"/>
          <w:sz w:val="24"/>
          <w:szCs w:val="24"/>
        </w:rPr>
      </w:pPr>
      <w:r>
        <w:rPr>
          <w:rFonts w:ascii="Times New Roman" w:hAnsi="Times New Roman" w:cs="Times New Roman"/>
          <w:sz w:val="24"/>
          <w:szCs w:val="24"/>
        </w:rPr>
        <w:t>College/Institution Dean _____________       __________                                  ________</w:t>
      </w:r>
    </w:p>
    <w:p w:rsidR="00B14AD3" w:rsidRDefault="00B14AD3" w:rsidP="00B14AD3">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t xml:space="preserve"> </w:t>
      </w:r>
      <w:r>
        <w:rPr>
          <w:rFonts w:ascii="Times New Roman" w:hAnsi="Times New Roman" w:cs="Times New Roman"/>
          <w:sz w:val="24"/>
          <w:szCs w:val="24"/>
        </w:rPr>
        <w:t xml:space="preserve">Signature                                       Date   </w:t>
      </w:r>
    </w:p>
    <w:p w:rsidR="00B14AD3" w:rsidRDefault="00B14AD3" w:rsidP="00B14AD3">
      <w:pPr>
        <w:spacing w:line="360" w:lineRule="auto"/>
        <w:rPr>
          <w:rFonts w:ascii="Times New Roman" w:hAnsi="Times New Roman" w:cs="Times New Roman"/>
          <w:sz w:val="24"/>
          <w:szCs w:val="24"/>
        </w:rPr>
      </w:pPr>
      <w:r>
        <w:rPr>
          <w:rFonts w:ascii="Times New Roman" w:hAnsi="Times New Roman" w:cs="Times New Roman"/>
          <w:sz w:val="24"/>
          <w:szCs w:val="24"/>
        </w:rPr>
        <w:t>Department Head___________________       __________                                  ________</w:t>
      </w:r>
    </w:p>
    <w:p w:rsidR="00B14AD3" w:rsidRDefault="00B14AD3" w:rsidP="00B14AD3">
      <w:pPr>
        <w:spacing w:line="360" w:lineRule="auto"/>
        <w:rPr>
          <w:rFonts w:ascii="Times New Roman" w:hAnsi="Times New Roman" w:cs="Times New Roman"/>
          <w:sz w:val="24"/>
          <w:szCs w:val="24"/>
        </w:rPr>
      </w:pPr>
      <w:r>
        <w:rPr>
          <w:rFonts w:ascii="Times New Roman" w:hAnsi="Times New Roman" w:cs="Times New Roman"/>
          <w:sz w:val="24"/>
          <w:szCs w:val="24"/>
        </w:rPr>
        <w:t xml:space="preserve">                                                                              Signature                                       Date   </w:t>
      </w:r>
    </w:p>
    <w:p w:rsidR="00B14AD3" w:rsidRDefault="00B14AD3" w:rsidP="00B14AD3">
      <w:pPr>
        <w:spacing w:line="360" w:lineRule="auto"/>
        <w:rPr>
          <w:rFonts w:ascii="Times New Roman" w:hAnsi="Times New Roman" w:cs="Times New Roman"/>
          <w:sz w:val="24"/>
          <w:szCs w:val="24"/>
        </w:rPr>
      </w:pPr>
      <w:r>
        <w:rPr>
          <w:rFonts w:ascii="Times New Roman" w:hAnsi="Times New Roman" w:cs="Times New Roman"/>
          <w:sz w:val="24"/>
          <w:szCs w:val="24"/>
        </w:rPr>
        <w:t xml:space="preserve">Director, </w:t>
      </w:r>
      <w:proofErr w:type="gramStart"/>
      <w:r>
        <w:rPr>
          <w:rFonts w:ascii="Times New Roman" w:hAnsi="Times New Roman" w:cs="Times New Roman"/>
          <w:sz w:val="24"/>
          <w:szCs w:val="24"/>
        </w:rPr>
        <w:t>School of Graduates</w:t>
      </w:r>
      <w:proofErr w:type="gramEnd"/>
      <w:r>
        <w:rPr>
          <w:rFonts w:ascii="Times New Roman" w:hAnsi="Times New Roman" w:cs="Times New Roman"/>
          <w:sz w:val="24"/>
          <w:szCs w:val="24"/>
        </w:rPr>
        <w:t xml:space="preserve">                         __________                                  ________</w:t>
      </w:r>
    </w:p>
    <w:p w:rsidR="00B14AD3" w:rsidRDefault="00B14AD3" w:rsidP="00B14AD3">
      <w:pPr>
        <w:spacing w:line="360" w:lineRule="auto"/>
        <w:rPr>
          <w:rFonts w:ascii="Times New Roman" w:hAnsi="Times New Roman" w:cs="Times New Roman"/>
          <w:sz w:val="24"/>
          <w:szCs w:val="24"/>
        </w:rPr>
      </w:pPr>
      <w:r>
        <w:rPr>
          <w:rFonts w:ascii="Times New Roman" w:hAnsi="Times New Roman" w:cs="Times New Roman"/>
          <w:sz w:val="24"/>
          <w:szCs w:val="24"/>
        </w:rPr>
        <w:t xml:space="preserve">___________________________                        Signature                                       Date   </w:t>
      </w:r>
    </w:p>
    <w:p w:rsidR="009544F8" w:rsidRDefault="009544F8" w:rsidP="009544F8">
      <w:pPr>
        <w:tabs>
          <w:tab w:val="left" w:pos="2940"/>
          <w:tab w:val="center" w:pos="4430"/>
        </w:tabs>
        <w:autoSpaceDE w:val="0"/>
        <w:autoSpaceDN w:val="0"/>
        <w:adjustRightInd w:val="0"/>
        <w:jc w:val="center"/>
        <w:rPr>
          <w:rFonts w:ascii="Times New Roman" w:hAnsi="Times New Roman"/>
          <w:b/>
          <w:bCs/>
          <w:sz w:val="36"/>
          <w:szCs w:val="24"/>
        </w:rPr>
      </w:pPr>
    </w:p>
    <w:p w:rsidR="00B14AD3" w:rsidRDefault="00B14AD3">
      <w:pPr>
        <w:rPr>
          <w:rFonts w:ascii="Times New Roman" w:hAnsi="Times New Roman" w:cs="Times New Roman"/>
          <w:sz w:val="36"/>
        </w:rPr>
      </w:pPr>
      <w:r>
        <w:rPr>
          <w:rFonts w:ascii="Times New Roman" w:hAnsi="Times New Roman" w:cs="Times New Roman"/>
          <w:sz w:val="36"/>
        </w:rPr>
        <w:lastRenderedPageBreak/>
        <w:br w:type="page"/>
      </w:r>
    </w:p>
    <w:p w:rsidR="009544F8" w:rsidRPr="00325537" w:rsidRDefault="009544F8" w:rsidP="00325537">
      <w:pPr>
        <w:jc w:val="center"/>
        <w:rPr>
          <w:rFonts w:ascii="Times New Roman" w:hAnsi="Times New Roman" w:cs="Times New Roman"/>
          <w:sz w:val="36"/>
        </w:rPr>
      </w:pPr>
      <w:r w:rsidRPr="00325537">
        <w:rPr>
          <w:rFonts w:ascii="Times New Roman" w:hAnsi="Times New Roman" w:cs="Times New Roman"/>
          <w:sz w:val="36"/>
        </w:rPr>
        <w:lastRenderedPageBreak/>
        <w:t>AMBO UNIVERSITY</w:t>
      </w:r>
    </w:p>
    <w:p w:rsidR="009544F8" w:rsidRPr="00325537" w:rsidRDefault="009544F8" w:rsidP="00325537">
      <w:pPr>
        <w:jc w:val="center"/>
        <w:rPr>
          <w:rFonts w:ascii="Times New Roman" w:hAnsi="Times New Roman" w:cs="Times New Roman"/>
          <w:sz w:val="36"/>
        </w:rPr>
      </w:pPr>
      <w:r w:rsidRPr="00325537">
        <w:rPr>
          <w:rFonts w:ascii="Times New Roman" w:hAnsi="Times New Roman" w:cs="Times New Roman"/>
          <w:sz w:val="36"/>
        </w:rPr>
        <w:t>SCHOOL OF GRADUATE STUDIES</w:t>
      </w:r>
    </w:p>
    <w:p w:rsidR="009544F8" w:rsidRPr="00524A10" w:rsidRDefault="009544F8" w:rsidP="00325537">
      <w:pPr>
        <w:pStyle w:val="Heading1"/>
      </w:pPr>
      <w:bookmarkStart w:id="14" w:name="_Toc124422448"/>
      <w:r w:rsidRPr="00524A10">
        <w:t>CERTIFICATION SHEET</w:t>
      </w:r>
      <w:bookmarkEnd w:id="14"/>
    </w:p>
    <w:p w:rsidR="00961E20" w:rsidRPr="00A043E5" w:rsidRDefault="00454B8C" w:rsidP="00A043E5">
      <w:pPr>
        <w:spacing w:line="360" w:lineRule="auto"/>
        <w:jc w:val="both"/>
        <w:rPr>
          <w:rFonts w:ascii="Times New Roman" w:hAnsi="Times New Roman" w:cs="Times New Roman"/>
          <w:sz w:val="24"/>
          <w:szCs w:val="24"/>
        </w:rPr>
      </w:pPr>
      <w:r w:rsidRPr="00A043E5">
        <w:rPr>
          <w:rFonts w:ascii="Times New Roman" w:hAnsi="Times New Roman" w:cs="Times New Roman"/>
          <w:sz w:val="24"/>
          <w:szCs w:val="24"/>
        </w:rPr>
        <w:t xml:space="preserve">As this advisor, I hereby certify that I have read and evaluated this thesis prepared, under our guidance, by Dina </w:t>
      </w:r>
      <w:proofErr w:type="spellStart"/>
      <w:r w:rsidRPr="00A043E5">
        <w:rPr>
          <w:rFonts w:ascii="Times New Roman" w:hAnsi="Times New Roman" w:cs="Times New Roman"/>
          <w:sz w:val="24"/>
          <w:szCs w:val="24"/>
        </w:rPr>
        <w:t>Gemechu</w:t>
      </w:r>
      <w:proofErr w:type="spellEnd"/>
      <w:r w:rsidRPr="00A043E5">
        <w:rPr>
          <w:rFonts w:ascii="Times New Roman" w:hAnsi="Times New Roman" w:cs="Times New Roman"/>
          <w:sz w:val="24"/>
          <w:szCs w:val="24"/>
        </w:rPr>
        <w:t xml:space="preserve"> </w:t>
      </w:r>
      <w:proofErr w:type="spellStart"/>
      <w:r w:rsidRPr="00A043E5">
        <w:rPr>
          <w:rFonts w:ascii="Times New Roman" w:hAnsi="Times New Roman" w:cs="Times New Roman"/>
          <w:sz w:val="24"/>
          <w:szCs w:val="24"/>
        </w:rPr>
        <w:t>Ararsa</w:t>
      </w:r>
      <w:proofErr w:type="spellEnd"/>
      <w:r w:rsidRPr="00A043E5">
        <w:rPr>
          <w:rFonts w:ascii="Times New Roman" w:hAnsi="Times New Roman" w:cs="Times New Roman"/>
          <w:sz w:val="24"/>
          <w:szCs w:val="24"/>
        </w:rPr>
        <w:t xml:space="preserve"> </w:t>
      </w:r>
      <w:r w:rsidR="00BE05C2" w:rsidRPr="00A043E5">
        <w:rPr>
          <w:rFonts w:ascii="Times New Roman" w:hAnsi="Times New Roman" w:cs="Times New Roman"/>
          <w:sz w:val="24"/>
          <w:szCs w:val="24"/>
        </w:rPr>
        <w:t xml:space="preserve">entitled: challenge and opportunity of women mangers participation in an organizational development: in case of commercial bank of Ethiopia. </w:t>
      </w:r>
      <w:r w:rsidR="008D1826" w:rsidRPr="00A043E5">
        <w:rPr>
          <w:rFonts w:ascii="Times New Roman" w:hAnsi="Times New Roman" w:cs="Times New Roman"/>
          <w:sz w:val="24"/>
          <w:szCs w:val="24"/>
        </w:rPr>
        <w:t>Therefore, I</w:t>
      </w:r>
      <w:r w:rsidR="00BE05C2" w:rsidRPr="00A043E5">
        <w:rPr>
          <w:rFonts w:ascii="Times New Roman" w:hAnsi="Times New Roman" w:cs="Times New Roman"/>
          <w:sz w:val="24"/>
          <w:szCs w:val="24"/>
        </w:rPr>
        <w:t xml:space="preserve"> recommend that it </w:t>
      </w:r>
      <w:proofErr w:type="gramStart"/>
      <w:r w:rsidR="00BE05C2" w:rsidRPr="00A043E5">
        <w:rPr>
          <w:rFonts w:ascii="Times New Roman" w:hAnsi="Times New Roman" w:cs="Times New Roman"/>
          <w:sz w:val="24"/>
          <w:szCs w:val="24"/>
        </w:rPr>
        <w:t xml:space="preserve">can </w:t>
      </w:r>
      <w:r w:rsidR="00C24C9A" w:rsidRPr="00A043E5">
        <w:rPr>
          <w:rFonts w:ascii="Times New Roman" w:hAnsi="Times New Roman" w:cs="Times New Roman"/>
          <w:sz w:val="24"/>
          <w:szCs w:val="24"/>
        </w:rPr>
        <w:t xml:space="preserve">be </w:t>
      </w:r>
      <w:r w:rsidR="00C24C9A">
        <w:rPr>
          <w:rFonts w:ascii="Times New Roman" w:hAnsi="Times New Roman" w:cs="Times New Roman"/>
          <w:sz w:val="24"/>
          <w:szCs w:val="24"/>
        </w:rPr>
        <w:t>submitted</w:t>
      </w:r>
      <w:proofErr w:type="gramEnd"/>
      <w:r w:rsidR="00BE05C2" w:rsidRPr="00A043E5">
        <w:rPr>
          <w:rFonts w:ascii="Times New Roman" w:hAnsi="Times New Roman" w:cs="Times New Roman"/>
          <w:sz w:val="24"/>
          <w:szCs w:val="24"/>
        </w:rPr>
        <w:t xml:space="preserve"> as for defense since it fulfilling all the requirements.</w:t>
      </w:r>
    </w:p>
    <w:p w:rsidR="00BD25DC" w:rsidRPr="00A043E5" w:rsidRDefault="00BD25DC" w:rsidP="00A043E5">
      <w:pPr>
        <w:spacing w:line="360" w:lineRule="auto"/>
        <w:jc w:val="both"/>
        <w:rPr>
          <w:rFonts w:ascii="Times New Roman" w:hAnsi="Times New Roman" w:cs="Times New Roman"/>
          <w:sz w:val="24"/>
          <w:szCs w:val="24"/>
        </w:rPr>
      </w:pPr>
      <w:r w:rsidRPr="00A043E5">
        <w:rPr>
          <w:rFonts w:ascii="Times New Roman" w:hAnsi="Times New Roman" w:cs="Times New Roman"/>
          <w:sz w:val="24"/>
          <w:szCs w:val="24"/>
        </w:rPr>
        <w:t>------------------------------                                           -----------------------       ---------------</w:t>
      </w:r>
    </w:p>
    <w:p w:rsidR="00BD25DC" w:rsidRPr="00A043E5" w:rsidRDefault="00BD25DC" w:rsidP="00A043E5">
      <w:pPr>
        <w:spacing w:line="360" w:lineRule="auto"/>
        <w:jc w:val="both"/>
        <w:rPr>
          <w:rFonts w:ascii="Times New Roman" w:hAnsi="Times New Roman" w:cs="Times New Roman"/>
          <w:sz w:val="24"/>
          <w:szCs w:val="24"/>
        </w:rPr>
      </w:pPr>
      <w:r w:rsidRPr="00A043E5">
        <w:rPr>
          <w:rFonts w:ascii="Times New Roman" w:hAnsi="Times New Roman" w:cs="Times New Roman"/>
          <w:sz w:val="24"/>
          <w:szCs w:val="24"/>
        </w:rPr>
        <w:t xml:space="preserve">Advisor                                                                         Signature                         date </w:t>
      </w:r>
    </w:p>
    <w:p w:rsidR="00BD25DC" w:rsidRPr="00A043E5" w:rsidRDefault="00531E77" w:rsidP="00A043E5">
      <w:pPr>
        <w:spacing w:line="360" w:lineRule="auto"/>
        <w:jc w:val="both"/>
        <w:rPr>
          <w:rFonts w:ascii="Times New Roman" w:hAnsi="Times New Roman" w:cs="Times New Roman"/>
          <w:sz w:val="24"/>
          <w:szCs w:val="24"/>
        </w:rPr>
      </w:pPr>
      <w:r w:rsidRPr="00A043E5">
        <w:rPr>
          <w:rFonts w:ascii="Times New Roman" w:hAnsi="Times New Roman" w:cs="Times New Roman"/>
          <w:sz w:val="24"/>
          <w:szCs w:val="24"/>
        </w:rPr>
        <w:t>As member of the board of Examiners of the M.A thesis</w:t>
      </w:r>
      <w:r w:rsidR="00A33059" w:rsidRPr="00A043E5">
        <w:rPr>
          <w:rFonts w:ascii="Times New Roman" w:hAnsi="Times New Roman" w:cs="Times New Roman"/>
          <w:sz w:val="24"/>
          <w:szCs w:val="24"/>
        </w:rPr>
        <w:t xml:space="preserve"> open defense examination we certify that an evaluated the thesis prepared</w:t>
      </w:r>
      <w:r w:rsidRPr="00A043E5">
        <w:rPr>
          <w:rFonts w:ascii="Times New Roman" w:hAnsi="Times New Roman" w:cs="Times New Roman"/>
          <w:sz w:val="24"/>
          <w:szCs w:val="24"/>
        </w:rPr>
        <w:t xml:space="preserve"> by Dina </w:t>
      </w:r>
      <w:proofErr w:type="spellStart"/>
      <w:r w:rsidRPr="00A043E5">
        <w:rPr>
          <w:rFonts w:ascii="Times New Roman" w:hAnsi="Times New Roman" w:cs="Times New Roman"/>
          <w:sz w:val="24"/>
          <w:szCs w:val="24"/>
        </w:rPr>
        <w:t>Gemechu</w:t>
      </w:r>
      <w:proofErr w:type="spellEnd"/>
      <w:r w:rsidRPr="00A043E5">
        <w:rPr>
          <w:rFonts w:ascii="Times New Roman" w:hAnsi="Times New Roman" w:cs="Times New Roman"/>
          <w:sz w:val="24"/>
          <w:szCs w:val="24"/>
        </w:rPr>
        <w:t xml:space="preserve"> </w:t>
      </w:r>
      <w:proofErr w:type="spellStart"/>
      <w:r w:rsidRPr="00A043E5">
        <w:rPr>
          <w:rFonts w:ascii="Times New Roman" w:hAnsi="Times New Roman" w:cs="Times New Roman"/>
          <w:sz w:val="24"/>
          <w:szCs w:val="24"/>
        </w:rPr>
        <w:t>Ararsa</w:t>
      </w:r>
      <w:proofErr w:type="spellEnd"/>
      <w:r w:rsidRPr="00A043E5">
        <w:rPr>
          <w:rFonts w:ascii="Times New Roman" w:hAnsi="Times New Roman" w:cs="Times New Roman"/>
          <w:sz w:val="24"/>
          <w:szCs w:val="24"/>
        </w:rPr>
        <w:t xml:space="preserve"> and </w:t>
      </w:r>
      <w:r w:rsidR="00A33059" w:rsidRPr="00A043E5">
        <w:rPr>
          <w:rFonts w:ascii="Times New Roman" w:hAnsi="Times New Roman" w:cs="Times New Roman"/>
          <w:sz w:val="24"/>
          <w:szCs w:val="24"/>
        </w:rPr>
        <w:t>examined the candida</w:t>
      </w:r>
      <w:r w:rsidR="00365031">
        <w:rPr>
          <w:rFonts w:ascii="Times New Roman" w:hAnsi="Times New Roman" w:cs="Times New Roman"/>
          <w:sz w:val="24"/>
          <w:szCs w:val="24"/>
        </w:rPr>
        <w:t xml:space="preserve">te. We recommend that thesis </w:t>
      </w:r>
      <w:r w:rsidR="00A33059" w:rsidRPr="00A043E5">
        <w:rPr>
          <w:rFonts w:ascii="Times New Roman" w:hAnsi="Times New Roman" w:cs="Times New Roman"/>
          <w:sz w:val="24"/>
          <w:szCs w:val="24"/>
        </w:rPr>
        <w:t xml:space="preserve">accepted as fulfilling the thesis requirements for the degree of masters of Arts in </w:t>
      </w:r>
      <w:r w:rsidR="009A1EFD" w:rsidRPr="00A043E5">
        <w:rPr>
          <w:rFonts w:ascii="Times New Roman" w:hAnsi="Times New Roman" w:cs="Times New Roman"/>
          <w:sz w:val="24"/>
          <w:szCs w:val="24"/>
        </w:rPr>
        <w:t>Management</w:t>
      </w:r>
      <w:r w:rsidR="00A33059" w:rsidRPr="00A043E5">
        <w:rPr>
          <w:rFonts w:ascii="Times New Roman" w:hAnsi="Times New Roman" w:cs="Times New Roman"/>
          <w:sz w:val="24"/>
          <w:szCs w:val="24"/>
        </w:rPr>
        <w:t xml:space="preserve">.  </w:t>
      </w:r>
      <w:r w:rsidR="00BD25DC" w:rsidRPr="00A043E5">
        <w:rPr>
          <w:rFonts w:ascii="Times New Roman" w:hAnsi="Times New Roman" w:cs="Times New Roman"/>
          <w:sz w:val="24"/>
          <w:szCs w:val="24"/>
        </w:rPr>
        <w:t xml:space="preserve">                                                 </w:t>
      </w:r>
    </w:p>
    <w:p w:rsidR="00BD25DC" w:rsidRPr="00A043E5" w:rsidRDefault="00BD25DC" w:rsidP="00A043E5">
      <w:pPr>
        <w:spacing w:line="360" w:lineRule="auto"/>
        <w:jc w:val="both"/>
        <w:rPr>
          <w:rFonts w:ascii="Times New Roman" w:hAnsi="Times New Roman" w:cs="Times New Roman"/>
          <w:b/>
          <w:sz w:val="24"/>
          <w:szCs w:val="24"/>
        </w:rPr>
      </w:pPr>
    </w:p>
    <w:p w:rsidR="00EF60E4" w:rsidRPr="00A043E5" w:rsidRDefault="00EF60E4" w:rsidP="00A043E5">
      <w:pPr>
        <w:spacing w:line="360" w:lineRule="auto"/>
        <w:jc w:val="both"/>
        <w:rPr>
          <w:rFonts w:ascii="Times New Roman" w:hAnsi="Times New Roman" w:cs="Times New Roman"/>
          <w:b/>
          <w:sz w:val="24"/>
          <w:szCs w:val="24"/>
        </w:rPr>
      </w:pPr>
      <w:r w:rsidRPr="00A043E5">
        <w:rPr>
          <w:rFonts w:ascii="Times New Roman" w:hAnsi="Times New Roman" w:cs="Times New Roman"/>
          <w:b/>
          <w:sz w:val="24"/>
          <w:szCs w:val="24"/>
        </w:rPr>
        <w:t>------------------------------                           --------------------------</w:t>
      </w:r>
      <w:r w:rsidR="009A1EFD" w:rsidRPr="00A043E5">
        <w:rPr>
          <w:rFonts w:ascii="Times New Roman" w:hAnsi="Times New Roman" w:cs="Times New Roman"/>
          <w:b/>
          <w:sz w:val="24"/>
          <w:szCs w:val="24"/>
        </w:rPr>
        <w:t xml:space="preserve">      ---------------</w:t>
      </w:r>
    </w:p>
    <w:p w:rsidR="00EF60E4" w:rsidRPr="00A043E5" w:rsidRDefault="009A1EFD" w:rsidP="00A043E5">
      <w:pPr>
        <w:spacing w:line="360" w:lineRule="auto"/>
        <w:jc w:val="both"/>
        <w:rPr>
          <w:rFonts w:ascii="Times New Roman" w:hAnsi="Times New Roman" w:cs="Times New Roman"/>
          <w:b/>
          <w:sz w:val="24"/>
          <w:szCs w:val="24"/>
        </w:rPr>
      </w:pPr>
      <w:r w:rsidRPr="00A043E5">
        <w:rPr>
          <w:rFonts w:ascii="Times New Roman" w:hAnsi="Times New Roman" w:cs="Times New Roman"/>
          <w:b/>
          <w:sz w:val="24"/>
          <w:szCs w:val="24"/>
        </w:rPr>
        <w:t xml:space="preserve">Chairperson           </w:t>
      </w:r>
      <w:r w:rsidR="00EF60E4" w:rsidRPr="00A043E5">
        <w:rPr>
          <w:rFonts w:ascii="Times New Roman" w:hAnsi="Times New Roman" w:cs="Times New Roman"/>
          <w:b/>
          <w:sz w:val="24"/>
          <w:szCs w:val="24"/>
        </w:rPr>
        <w:t xml:space="preserve">  Signature </w:t>
      </w:r>
      <w:r w:rsidRPr="00A043E5">
        <w:rPr>
          <w:rFonts w:ascii="Times New Roman" w:hAnsi="Times New Roman" w:cs="Times New Roman"/>
          <w:b/>
          <w:sz w:val="24"/>
          <w:szCs w:val="24"/>
        </w:rPr>
        <w:t xml:space="preserve">                      date </w:t>
      </w:r>
    </w:p>
    <w:p w:rsidR="006B3F1F" w:rsidRPr="00A043E5" w:rsidRDefault="006B3F1F" w:rsidP="00A043E5">
      <w:pPr>
        <w:spacing w:line="360" w:lineRule="auto"/>
        <w:jc w:val="both"/>
        <w:rPr>
          <w:rFonts w:ascii="Times New Roman" w:hAnsi="Times New Roman" w:cs="Times New Roman"/>
          <w:b/>
          <w:sz w:val="24"/>
          <w:szCs w:val="24"/>
        </w:rPr>
      </w:pPr>
      <w:r w:rsidRPr="00A043E5">
        <w:rPr>
          <w:rFonts w:ascii="Times New Roman" w:hAnsi="Times New Roman" w:cs="Times New Roman"/>
          <w:b/>
          <w:sz w:val="24"/>
          <w:szCs w:val="24"/>
        </w:rPr>
        <w:t xml:space="preserve">-----------------------------------             </w:t>
      </w:r>
      <w:r w:rsidR="009824F3">
        <w:rPr>
          <w:rFonts w:ascii="Times New Roman" w:hAnsi="Times New Roman" w:cs="Times New Roman"/>
          <w:b/>
          <w:sz w:val="24"/>
          <w:szCs w:val="24"/>
        </w:rPr>
        <w:t xml:space="preserve">   </w:t>
      </w:r>
      <w:r w:rsidRPr="00A043E5">
        <w:rPr>
          <w:rFonts w:ascii="Times New Roman" w:hAnsi="Times New Roman" w:cs="Times New Roman"/>
          <w:b/>
          <w:sz w:val="24"/>
          <w:szCs w:val="24"/>
        </w:rPr>
        <w:t xml:space="preserve">  -------------------</w:t>
      </w:r>
      <w:r w:rsidR="009A1EFD" w:rsidRPr="00A043E5">
        <w:rPr>
          <w:rFonts w:ascii="Times New Roman" w:hAnsi="Times New Roman" w:cs="Times New Roman"/>
          <w:b/>
          <w:sz w:val="24"/>
          <w:szCs w:val="24"/>
        </w:rPr>
        <w:t xml:space="preserve">             ----------------</w:t>
      </w:r>
    </w:p>
    <w:p w:rsidR="006B3F1F" w:rsidRPr="00A043E5" w:rsidRDefault="006B3F1F" w:rsidP="00A043E5">
      <w:pPr>
        <w:spacing w:line="360" w:lineRule="auto"/>
        <w:jc w:val="both"/>
        <w:rPr>
          <w:rFonts w:ascii="Times New Roman" w:hAnsi="Times New Roman" w:cs="Times New Roman"/>
          <w:b/>
          <w:sz w:val="24"/>
          <w:szCs w:val="24"/>
        </w:rPr>
      </w:pPr>
      <w:r w:rsidRPr="00A043E5">
        <w:rPr>
          <w:rFonts w:ascii="Times New Roman" w:hAnsi="Times New Roman" w:cs="Times New Roman"/>
          <w:b/>
          <w:sz w:val="24"/>
          <w:szCs w:val="24"/>
        </w:rPr>
        <w:t xml:space="preserve">External Examiner                          </w:t>
      </w:r>
      <w:r w:rsidR="009824F3">
        <w:rPr>
          <w:rFonts w:ascii="Times New Roman" w:hAnsi="Times New Roman" w:cs="Times New Roman"/>
          <w:b/>
          <w:sz w:val="24"/>
          <w:szCs w:val="24"/>
        </w:rPr>
        <w:t xml:space="preserve">   </w:t>
      </w:r>
      <w:r w:rsidRPr="00A043E5">
        <w:rPr>
          <w:rFonts w:ascii="Times New Roman" w:hAnsi="Times New Roman" w:cs="Times New Roman"/>
          <w:b/>
          <w:sz w:val="24"/>
          <w:szCs w:val="24"/>
        </w:rPr>
        <w:t>Signature</w:t>
      </w:r>
      <w:r w:rsidR="009A1EFD" w:rsidRPr="00A043E5">
        <w:rPr>
          <w:rFonts w:ascii="Times New Roman" w:hAnsi="Times New Roman" w:cs="Times New Roman"/>
          <w:b/>
          <w:sz w:val="24"/>
          <w:szCs w:val="24"/>
        </w:rPr>
        <w:t xml:space="preserve">                   date</w:t>
      </w:r>
    </w:p>
    <w:p w:rsidR="006B3F1F" w:rsidRPr="00A043E5" w:rsidRDefault="006B3F1F" w:rsidP="00A043E5">
      <w:pPr>
        <w:spacing w:line="360" w:lineRule="auto"/>
        <w:jc w:val="both"/>
        <w:rPr>
          <w:rFonts w:ascii="Times New Roman" w:hAnsi="Times New Roman" w:cs="Times New Roman"/>
          <w:b/>
          <w:sz w:val="24"/>
          <w:szCs w:val="24"/>
        </w:rPr>
      </w:pPr>
      <w:r w:rsidRPr="00A043E5">
        <w:rPr>
          <w:rFonts w:ascii="Times New Roman" w:hAnsi="Times New Roman" w:cs="Times New Roman"/>
          <w:b/>
          <w:sz w:val="24"/>
          <w:szCs w:val="24"/>
        </w:rPr>
        <w:t xml:space="preserve">-----------------------------------            </w:t>
      </w:r>
      <w:r w:rsidR="009824F3">
        <w:rPr>
          <w:rFonts w:ascii="Times New Roman" w:hAnsi="Times New Roman" w:cs="Times New Roman"/>
          <w:b/>
          <w:sz w:val="24"/>
          <w:szCs w:val="24"/>
        </w:rPr>
        <w:t xml:space="preserve">  </w:t>
      </w:r>
      <w:r w:rsidRPr="00A043E5">
        <w:rPr>
          <w:rFonts w:ascii="Times New Roman" w:hAnsi="Times New Roman" w:cs="Times New Roman"/>
          <w:b/>
          <w:sz w:val="24"/>
          <w:szCs w:val="24"/>
        </w:rPr>
        <w:t xml:space="preserve"> ----------------------</w:t>
      </w:r>
      <w:r w:rsidR="009A1EFD" w:rsidRPr="00A043E5">
        <w:rPr>
          <w:rFonts w:ascii="Times New Roman" w:hAnsi="Times New Roman" w:cs="Times New Roman"/>
          <w:b/>
          <w:sz w:val="24"/>
          <w:szCs w:val="24"/>
        </w:rPr>
        <w:t xml:space="preserve">      --------------</w:t>
      </w:r>
    </w:p>
    <w:p w:rsidR="000F6B41" w:rsidRDefault="009544F8" w:rsidP="00A043E5">
      <w:pPr>
        <w:spacing w:line="360" w:lineRule="auto"/>
        <w:jc w:val="both"/>
        <w:rPr>
          <w:rFonts w:ascii="Times New Roman" w:hAnsi="Times New Roman" w:cs="Times New Roman"/>
          <w:b/>
          <w:sz w:val="24"/>
          <w:szCs w:val="24"/>
        </w:rPr>
        <w:sectPr w:rsidR="000F6B41" w:rsidSect="00F800DB">
          <w:footerReference w:type="default" r:id="rId11"/>
          <w:pgSz w:w="12240" w:h="15840"/>
          <w:pgMar w:top="1440" w:right="1440" w:bottom="1440" w:left="1440" w:header="720" w:footer="720" w:gutter="0"/>
          <w:pgNumType w:fmt="lowerRoman" w:start="1"/>
          <w:cols w:space="720"/>
          <w:docGrid w:linePitch="360"/>
        </w:sectPr>
      </w:pPr>
      <w:r>
        <w:rPr>
          <w:rFonts w:ascii="Times New Roman" w:hAnsi="Times New Roman" w:cs="Times New Roman"/>
          <w:b/>
          <w:sz w:val="24"/>
          <w:szCs w:val="24"/>
        </w:rPr>
        <w:t xml:space="preserve">                                      </w:t>
      </w:r>
      <w:r w:rsidR="001F49F3">
        <w:rPr>
          <w:rFonts w:ascii="Times New Roman" w:hAnsi="Times New Roman" w:cs="Times New Roman"/>
          <w:b/>
          <w:sz w:val="24"/>
          <w:szCs w:val="24"/>
        </w:rPr>
        <w:t xml:space="preserve">                      Signature </w:t>
      </w:r>
      <w:r w:rsidR="009A1EFD" w:rsidRPr="00A043E5">
        <w:rPr>
          <w:rFonts w:ascii="Times New Roman" w:hAnsi="Times New Roman" w:cs="Times New Roman"/>
          <w:b/>
          <w:sz w:val="24"/>
          <w:szCs w:val="24"/>
        </w:rPr>
        <w:t>date</w:t>
      </w:r>
    </w:p>
    <w:p w:rsidR="006B3F1F" w:rsidRPr="00A043E5" w:rsidRDefault="006B3F1F" w:rsidP="00A043E5">
      <w:pPr>
        <w:spacing w:line="360" w:lineRule="auto"/>
        <w:jc w:val="both"/>
        <w:rPr>
          <w:rFonts w:ascii="Times New Roman" w:hAnsi="Times New Roman" w:cs="Times New Roman"/>
          <w:b/>
          <w:sz w:val="24"/>
          <w:szCs w:val="24"/>
        </w:rPr>
      </w:pPr>
    </w:p>
    <w:p w:rsidR="00961E20" w:rsidRPr="009544F8" w:rsidRDefault="00E3427C" w:rsidP="009544F8">
      <w:pPr>
        <w:pStyle w:val="Heading1"/>
      </w:pPr>
      <w:bookmarkStart w:id="15" w:name="_Toc124422449"/>
      <w:r w:rsidRPr="009544F8">
        <w:t>DECLARATION</w:t>
      </w:r>
      <w:bookmarkEnd w:id="15"/>
    </w:p>
    <w:p w:rsidR="005C236D" w:rsidRPr="00A043E5" w:rsidRDefault="00BC1F6E" w:rsidP="00A043E5">
      <w:pPr>
        <w:spacing w:line="360" w:lineRule="auto"/>
        <w:jc w:val="both"/>
        <w:rPr>
          <w:rFonts w:ascii="Times New Roman" w:hAnsi="Times New Roman" w:cs="Times New Roman"/>
          <w:sz w:val="24"/>
          <w:szCs w:val="24"/>
        </w:rPr>
      </w:pPr>
      <w:r>
        <w:rPr>
          <w:rFonts w:ascii="Times New Roman" w:hAnsi="Times New Roman" w:cs="Times New Roman"/>
          <w:sz w:val="24"/>
          <w:szCs w:val="24"/>
        </w:rPr>
        <w:t>T</w:t>
      </w:r>
      <w:r w:rsidR="00F66DB8" w:rsidRPr="00A043E5">
        <w:rPr>
          <w:rFonts w:ascii="Times New Roman" w:hAnsi="Times New Roman" w:cs="Times New Roman"/>
          <w:sz w:val="24"/>
          <w:szCs w:val="24"/>
        </w:rPr>
        <w:t>he</w:t>
      </w:r>
      <w:r w:rsidR="00E3427C" w:rsidRPr="00A043E5">
        <w:rPr>
          <w:rFonts w:ascii="Times New Roman" w:hAnsi="Times New Roman" w:cs="Times New Roman"/>
          <w:sz w:val="24"/>
          <w:szCs w:val="24"/>
        </w:rPr>
        <w:t xml:space="preserve"> undersigned, declare that this is my original work, prepared under the guidance of   </w:t>
      </w:r>
      <w:proofErr w:type="spellStart"/>
      <w:proofErr w:type="gramStart"/>
      <w:r w:rsidR="00E3427C" w:rsidRPr="00A043E5">
        <w:rPr>
          <w:rFonts w:ascii="Times New Roman" w:hAnsi="Times New Roman" w:cs="Times New Roman"/>
          <w:sz w:val="24"/>
          <w:szCs w:val="24"/>
          <w:u w:val="single"/>
        </w:rPr>
        <w:t>Bhaskar</w:t>
      </w:r>
      <w:proofErr w:type="spellEnd"/>
      <w:r w:rsidR="00E3427C" w:rsidRPr="00A043E5">
        <w:rPr>
          <w:rFonts w:ascii="Times New Roman" w:hAnsi="Times New Roman" w:cs="Times New Roman"/>
          <w:sz w:val="24"/>
          <w:szCs w:val="24"/>
          <w:u w:val="single"/>
        </w:rPr>
        <w:t>(</w:t>
      </w:r>
      <w:proofErr w:type="gramEnd"/>
      <w:r w:rsidR="00E3427C" w:rsidRPr="00A043E5">
        <w:rPr>
          <w:rFonts w:ascii="Times New Roman" w:hAnsi="Times New Roman" w:cs="Times New Roman"/>
          <w:sz w:val="24"/>
          <w:szCs w:val="24"/>
          <w:u w:val="single"/>
        </w:rPr>
        <w:t xml:space="preserve">PhD). </w:t>
      </w:r>
      <w:r w:rsidR="00E3427C" w:rsidRPr="00A043E5">
        <w:rPr>
          <w:rFonts w:ascii="Times New Roman" w:hAnsi="Times New Roman" w:cs="Times New Roman"/>
          <w:sz w:val="24"/>
          <w:szCs w:val="24"/>
        </w:rPr>
        <w:t>All sources and mate</w:t>
      </w:r>
      <w:r w:rsidR="00F60D9C">
        <w:rPr>
          <w:rFonts w:ascii="Times New Roman" w:hAnsi="Times New Roman" w:cs="Times New Roman"/>
          <w:sz w:val="24"/>
          <w:szCs w:val="24"/>
        </w:rPr>
        <w:t xml:space="preserve">rials   used for the thesis </w:t>
      </w:r>
      <w:r w:rsidR="00F60D9C" w:rsidRPr="00A043E5">
        <w:rPr>
          <w:rFonts w:ascii="Times New Roman" w:hAnsi="Times New Roman" w:cs="Times New Roman"/>
          <w:sz w:val="24"/>
          <w:szCs w:val="24"/>
        </w:rPr>
        <w:t>been</w:t>
      </w:r>
      <w:r w:rsidR="00E3427C" w:rsidRPr="00A043E5">
        <w:rPr>
          <w:rFonts w:ascii="Times New Roman" w:hAnsi="Times New Roman" w:cs="Times New Roman"/>
          <w:sz w:val="24"/>
          <w:szCs w:val="24"/>
        </w:rPr>
        <w:t xml:space="preserve"> duly</w:t>
      </w:r>
      <w:r w:rsidR="00A1360C">
        <w:rPr>
          <w:rFonts w:ascii="Times New Roman" w:hAnsi="Times New Roman" w:cs="Times New Roman"/>
          <w:sz w:val="24"/>
          <w:szCs w:val="24"/>
        </w:rPr>
        <w:t xml:space="preserve">   </w:t>
      </w:r>
      <w:r w:rsidR="00E3427C" w:rsidRPr="00A043E5">
        <w:rPr>
          <w:rFonts w:ascii="Times New Roman" w:hAnsi="Times New Roman" w:cs="Times New Roman"/>
          <w:sz w:val="24"/>
          <w:szCs w:val="24"/>
        </w:rPr>
        <w:t xml:space="preserve">acknowledged. I further confirm that the thesis has not </w:t>
      </w:r>
      <w:r w:rsidR="00A1360C">
        <w:rPr>
          <w:rFonts w:ascii="Times New Roman" w:hAnsi="Times New Roman" w:cs="Times New Roman"/>
          <w:sz w:val="24"/>
          <w:szCs w:val="24"/>
        </w:rPr>
        <w:t>submitted</w:t>
      </w:r>
      <w:r w:rsidR="00E3427C" w:rsidRPr="00A043E5">
        <w:rPr>
          <w:rFonts w:ascii="Times New Roman" w:hAnsi="Times New Roman" w:cs="Times New Roman"/>
          <w:sz w:val="24"/>
          <w:szCs w:val="24"/>
        </w:rPr>
        <w:t xml:space="preserve"> either in part or in full to any other higher learning   </w:t>
      </w:r>
      <w:r w:rsidR="00100F47" w:rsidRPr="00A043E5">
        <w:rPr>
          <w:rFonts w:ascii="Times New Roman" w:hAnsi="Times New Roman" w:cs="Times New Roman"/>
          <w:sz w:val="24"/>
          <w:szCs w:val="24"/>
        </w:rPr>
        <w:t xml:space="preserve">institution </w:t>
      </w:r>
      <w:r w:rsidR="0000163A" w:rsidRPr="00A043E5">
        <w:rPr>
          <w:rFonts w:ascii="Times New Roman" w:hAnsi="Times New Roman" w:cs="Times New Roman"/>
          <w:sz w:val="24"/>
          <w:szCs w:val="24"/>
        </w:rPr>
        <w:t>for</w:t>
      </w:r>
      <w:r w:rsidR="00100F47" w:rsidRPr="00A043E5">
        <w:rPr>
          <w:rFonts w:ascii="Times New Roman" w:hAnsi="Times New Roman" w:cs="Times New Roman"/>
          <w:sz w:val="24"/>
          <w:szCs w:val="24"/>
        </w:rPr>
        <w:t xml:space="preserve"> earning any degree.</w:t>
      </w:r>
    </w:p>
    <w:p w:rsidR="00E3427C" w:rsidRPr="00A043E5" w:rsidRDefault="005C236D" w:rsidP="00A043E5">
      <w:pPr>
        <w:spacing w:line="360" w:lineRule="auto"/>
        <w:jc w:val="both"/>
        <w:rPr>
          <w:rFonts w:ascii="Times New Roman" w:hAnsi="Times New Roman" w:cs="Times New Roman"/>
          <w:sz w:val="24"/>
          <w:szCs w:val="24"/>
          <w:u w:val="single"/>
        </w:rPr>
      </w:pPr>
      <w:r w:rsidRPr="00A043E5">
        <w:rPr>
          <w:rFonts w:ascii="Times New Roman" w:hAnsi="Times New Roman" w:cs="Times New Roman"/>
          <w:sz w:val="24"/>
          <w:szCs w:val="24"/>
        </w:rPr>
        <w:t xml:space="preserve"> Name:</w:t>
      </w:r>
      <w:r w:rsidRPr="00A043E5">
        <w:rPr>
          <w:rFonts w:ascii="Times New Roman" w:hAnsi="Times New Roman" w:cs="Times New Roman"/>
          <w:sz w:val="24"/>
          <w:szCs w:val="24"/>
          <w:u w:val="single"/>
        </w:rPr>
        <w:t xml:space="preserve">  Dina </w:t>
      </w:r>
      <w:proofErr w:type="spellStart"/>
      <w:r w:rsidRPr="00A043E5">
        <w:rPr>
          <w:rFonts w:ascii="Times New Roman" w:hAnsi="Times New Roman" w:cs="Times New Roman"/>
          <w:sz w:val="24"/>
          <w:szCs w:val="24"/>
          <w:u w:val="single"/>
        </w:rPr>
        <w:t>Gemechu</w:t>
      </w:r>
      <w:proofErr w:type="spellEnd"/>
      <w:r w:rsidRPr="00A043E5">
        <w:rPr>
          <w:rFonts w:ascii="Times New Roman" w:hAnsi="Times New Roman" w:cs="Times New Roman"/>
          <w:sz w:val="24"/>
          <w:szCs w:val="24"/>
          <w:u w:val="single"/>
        </w:rPr>
        <w:t xml:space="preserve"> </w:t>
      </w:r>
      <w:proofErr w:type="spellStart"/>
      <w:r w:rsidRPr="00A043E5">
        <w:rPr>
          <w:rFonts w:ascii="Times New Roman" w:hAnsi="Times New Roman" w:cs="Times New Roman"/>
          <w:sz w:val="24"/>
          <w:szCs w:val="24"/>
          <w:u w:val="single"/>
        </w:rPr>
        <w:t>Ararsa</w:t>
      </w:r>
      <w:r w:rsidR="00252EE3" w:rsidRPr="00A043E5">
        <w:rPr>
          <w:rFonts w:ascii="Times New Roman" w:hAnsi="Times New Roman" w:cs="Times New Roman"/>
          <w:sz w:val="24"/>
          <w:szCs w:val="24"/>
        </w:rPr>
        <w:t>Signature</w:t>
      </w:r>
      <w:proofErr w:type="spellEnd"/>
      <w:r w:rsidR="00252EE3" w:rsidRPr="00A043E5">
        <w:rPr>
          <w:rFonts w:ascii="Times New Roman" w:hAnsi="Times New Roman" w:cs="Times New Roman"/>
          <w:sz w:val="24"/>
          <w:szCs w:val="24"/>
        </w:rPr>
        <w:t>----------- Date of submission----------</w:t>
      </w:r>
    </w:p>
    <w:p w:rsidR="002502B5" w:rsidRPr="00A043E5" w:rsidRDefault="002502B5" w:rsidP="00A043E5">
      <w:pPr>
        <w:pStyle w:val="Heading1"/>
        <w:numPr>
          <w:ilvl w:val="0"/>
          <w:numId w:val="0"/>
        </w:numPr>
        <w:spacing w:line="360" w:lineRule="auto"/>
        <w:rPr>
          <w:rFonts w:cs="Times New Roman"/>
          <w:sz w:val="24"/>
          <w:szCs w:val="24"/>
        </w:rPr>
      </w:pPr>
    </w:p>
    <w:p w:rsidR="00F66DB8" w:rsidRDefault="00F66DB8" w:rsidP="00A043E5">
      <w:pPr>
        <w:pStyle w:val="Heading1"/>
        <w:numPr>
          <w:ilvl w:val="0"/>
          <w:numId w:val="0"/>
        </w:numPr>
        <w:spacing w:line="360" w:lineRule="auto"/>
        <w:rPr>
          <w:rFonts w:cs="Times New Roman"/>
          <w:sz w:val="24"/>
          <w:szCs w:val="24"/>
        </w:rPr>
      </w:pPr>
    </w:p>
    <w:p w:rsidR="00F66DB8" w:rsidRDefault="00F66DB8" w:rsidP="00A043E5">
      <w:pPr>
        <w:pStyle w:val="Heading1"/>
        <w:numPr>
          <w:ilvl w:val="0"/>
          <w:numId w:val="0"/>
        </w:numPr>
        <w:spacing w:line="360" w:lineRule="auto"/>
        <w:rPr>
          <w:rFonts w:cs="Times New Roman"/>
          <w:sz w:val="24"/>
          <w:szCs w:val="24"/>
        </w:rPr>
      </w:pPr>
    </w:p>
    <w:p w:rsidR="00F66DB8" w:rsidRDefault="00F66DB8" w:rsidP="00A043E5">
      <w:pPr>
        <w:pStyle w:val="Heading1"/>
        <w:numPr>
          <w:ilvl w:val="0"/>
          <w:numId w:val="0"/>
        </w:numPr>
        <w:spacing w:line="360" w:lineRule="auto"/>
        <w:rPr>
          <w:rFonts w:cs="Times New Roman"/>
          <w:sz w:val="24"/>
          <w:szCs w:val="24"/>
        </w:rPr>
      </w:pPr>
    </w:p>
    <w:p w:rsidR="00F66DB8" w:rsidRDefault="00F66DB8" w:rsidP="00A043E5">
      <w:pPr>
        <w:pStyle w:val="Heading1"/>
        <w:numPr>
          <w:ilvl w:val="0"/>
          <w:numId w:val="0"/>
        </w:numPr>
        <w:spacing w:line="360" w:lineRule="auto"/>
        <w:rPr>
          <w:rFonts w:cs="Times New Roman"/>
          <w:sz w:val="24"/>
          <w:szCs w:val="24"/>
        </w:rPr>
      </w:pPr>
    </w:p>
    <w:p w:rsidR="00BC1F6E" w:rsidRDefault="00BC1F6E" w:rsidP="00A043E5">
      <w:pPr>
        <w:pStyle w:val="Heading1"/>
        <w:numPr>
          <w:ilvl w:val="0"/>
          <w:numId w:val="0"/>
        </w:numPr>
        <w:spacing w:line="360" w:lineRule="auto"/>
        <w:rPr>
          <w:rFonts w:cs="Times New Roman"/>
          <w:sz w:val="24"/>
          <w:szCs w:val="24"/>
        </w:rPr>
      </w:pPr>
      <w:r>
        <w:rPr>
          <w:rFonts w:cs="Times New Roman"/>
          <w:sz w:val="24"/>
          <w:szCs w:val="24"/>
        </w:rPr>
        <w:br/>
      </w:r>
      <w:r>
        <w:rPr>
          <w:rFonts w:cs="Times New Roman"/>
          <w:sz w:val="24"/>
          <w:szCs w:val="24"/>
        </w:rPr>
        <w:br/>
      </w:r>
      <w:r>
        <w:rPr>
          <w:rFonts w:cs="Times New Roman"/>
          <w:sz w:val="24"/>
          <w:szCs w:val="24"/>
        </w:rPr>
        <w:br/>
      </w:r>
      <w:r>
        <w:rPr>
          <w:rFonts w:cs="Times New Roman"/>
          <w:sz w:val="24"/>
          <w:szCs w:val="24"/>
        </w:rPr>
        <w:br/>
      </w:r>
      <w:r>
        <w:rPr>
          <w:rFonts w:cs="Times New Roman"/>
          <w:sz w:val="24"/>
          <w:szCs w:val="24"/>
        </w:rPr>
        <w:br/>
      </w:r>
      <w:r>
        <w:rPr>
          <w:rFonts w:cs="Times New Roman"/>
          <w:sz w:val="24"/>
          <w:szCs w:val="24"/>
        </w:rPr>
        <w:br/>
      </w:r>
      <w:r>
        <w:rPr>
          <w:rFonts w:cs="Times New Roman"/>
          <w:sz w:val="24"/>
          <w:szCs w:val="24"/>
        </w:rPr>
        <w:br/>
      </w:r>
      <w:r>
        <w:rPr>
          <w:rFonts w:cs="Times New Roman"/>
          <w:sz w:val="24"/>
          <w:szCs w:val="24"/>
        </w:rPr>
        <w:br/>
      </w:r>
      <w:r>
        <w:rPr>
          <w:rFonts w:cs="Times New Roman"/>
          <w:sz w:val="24"/>
          <w:szCs w:val="24"/>
        </w:rPr>
        <w:br/>
      </w:r>
      <w:r>
        <w:rPr>
          <w:rFonts w:cs="Times New Roman"/>
          <w:sz w:val="24"/>
          <w:szCs w:val="24"/>
        </w:rPr>
        <w:br/>
      </w:r>
      <w:r>
        <w:rPr>
          <w:rFonts w:cs="Times New Roman"/>
          <w:sz w:val="24"/>
          <w:szCs w:val="24"/>
        </w:rPr>
        <w:br/>
      </w:r>
      <w:r>
        <w:rPr>
          <w:rFonts w:cs="Times New Roman"/>
          <w:sz w:val="24"/>
          <w:szCs w:val="24"/>
        </w:rPr>
        <w:br/>
      </w:r>
      <w:r>
        <w:rPr>
          <w:rFonts w:cs="Times New Roman"/>
          <w:sz w:val="24"/>
          <w:szCs w:val="24"/>
        </w:rPr>
        <w:br/>
      </w:r>
    </w:p>
    <w:p w:rsidR="00646304" w:rsidRPr="00A1360C" w:rsidRDefault="00BC1F6E" w:rsidP="004E00E8">
      <w:pPr>
        <w:pStyle w:val="Heading1"/>
        <w:numPr>
          <w:ilvl w:val="0"/>
          <w:numId w:val="0"/>
        </w:numPr>
        <w:jc w:val="left"/>
      </w:pPr>
      <w:r>
        <w:br w:type="page"/>
      </w:r>
      <w:r w:rsidR="004E00E8">
        <w:lastRenderedPageBreak/>
        <w:t xml:space="preserve">           </w:t>
      </w:r>
      <w:r w:rsidR="00A1360C">
        <w:t xml:space="preserve">  </w:t>
      </w:r>
      <w:bookmarkStart w:id="16" w:name="_Toc124422450"/>
      <w:r w:rsidR="00D71951" w:rsidRPr="00A043E5">
        <w:t>AKNOWLEDGEMENTS</w:t>
      </w:r>
      <w:bookmarkEnd w:id="16"/>
    </w:p>
    <w:p w:rsidR="00646304" w:rsidRPr="00A043E5" w:rsidRDefault="00646304" w:rsidP="00A043E5">
      <w:pPr>
        <w:spacing w:line="360" w:lineRule="auto"/>
        <w:rPr>
          <w:rFonts w:ascii="Times New Roman" w:hAnsi="Times New Roman" w:cs="Times New Roman"/>
          <w:sz w:val="2"/>
          <w:szCs w:val="24"/>
        </w:rPr>
      </w:pPr>
    </w:p>
    <w:p w:rsidR="00B10215" w:rsidRPr="00A043E5" w:rsidRDefault="00B10215" w:rsidP="00A043E5">
      <w:pPr>
        <w:spacing w:line="360" w:lineRule="auto"/>
        <w:jc w:val="both"/>
        <w:rPr>
          <w:rFonts w:ascii="Times New Roman" w:hAnsi="Times New Roman" w:cs="Times New Roman"/>
          <w:sz w:val="24"/>
          <w:szCs w:val="24"/>
        </w:rPr>
      </w:pPr>
      <w:r w:rsidRPr="00A043E5">
        <w:rPr>
          <w:rFonts w:ascii="Times New Roman" w:hAnsi="Times New Roman" w:cs="Times New Roman"/>
          <w:sz w:val="24"/>
          <w:szCs w:val="24"/>
        </w:rPr>
        <w:t xml:space="preserve">Firstly, I want to express my gratitude to Almighty God for enabling me to overcome the difficult challenges that I faced on the path </w:t>
      </w:r>
      <w:r w:rsidR="00056AAC">
        <w:rPr>
          <w:rFonts w:ascii="Times New Roman" w:hAnsi="Times New Roman" w:cs="Times New Roman"/>
          <w:sz w:val="24"/>
          <w:szCs w:val="24"/>
        </w:rPr>
        <w:t xml:space="preserve">of my education and blessing </w:t>
      </w:r>
      <w:r w:rsidRPr="00A043E5">
        <w:rPr>
          <w:rFonts w:ascii="Times New Roman" w:hAnsi="Times New Roman" w:cs="Times New Roman"/>
          <w:sz w:val="24"/>
          <w:szCs w:val="24"/>
        </w:rPr>
        <w:t>and</w:t>
      </w:r>
      <w:r w:rsidR="00A1360C">
        <w:rPr>
          <w:rFonts w:ascii="Times New Roman" w:hAnsi="Times New Roman" w:cs="Times New Roman"/>
          <w:sz w:val="24"/>
          <w:szCs w:val="24"/>
        </w:rPr>
        <w:t xml:space="preserve"> the result </w:t>
      </w:r>
      <w:r w:rsidRPr="00A043E5">
        <w:rPr>
          <w:rFonts w:ascii="Times New Roman" w:hAnsi="Times New Roman" w:cs="Times New Roman"/>
          <w:sz w:val="24"/>
          <w:szCs w:val="24"/>
        </w:rPr>
        <w:t xml:space="preserve">of my efforts. I would like to extend my deep gratitude to my Advisor professor </w:t>
      </w:r>
      <w:proofErr w:type="spellStart"/>
      <w:r w:rsidRPr="00A043E5">
        <w:rPr>
          <w:rFonts w:ascii="Times New Roman" w:hAnsi="Times New Roman" w:cs="Times New Roman"/>
          <w:sz w:val="24"/>
          <w:szCs w:val="24"/>
        </w:rPr>
        <w:t>Bhaskar</w:t>
      </w:r>
      <w:proofErr w:type="spellEnd"/>
      <w:r w:rsidRPr="00A043E5">
        <w:rPr>
          <w:rFonts w:ascii="Times New Roman" w:hAnsi="Times New Roman" w:cs="Times New Roman"/>
          <w:sz w:val="24"/>
          <w:szCs w:val="24"/>
        </w:rPr>
        <w:t xml:space="preserve"> who guide me thoroughly in this research with his constructive and useful comments and suggestions from the inception of the work to its completion.</w:t>
      </w:r>
    </w:p>
    <w:p w:rsidR="00B10215" w:rsidRPr="00A043E5" w:rsidRDefault="00B10215" w:rsidP="00A043E5">
      <w:pPr>
        <w:spacing w:line="360" w:lineRule="auto"/>
        <w:jc w:val="both"/>
        <w:rPr>
          <w:rFonts w:ascii="Times New Roman" w:hAnsi="Times New Roman" w:cs="Times New Roman"/>
          <w:sz w:val="24"/>
          <w:szCs w:val="24"/>
        </w:rPr>
      </w:pPr>
      <w:r w:rsidRPr="00A043E5">
        <w:rPr>
          <w:rFonts w:ascii="Times New Roman" w:hAnsi="Times New Roman" w:cs="Times New Roman"/>
          <w:sz w:val="24"/>
          <w:szCs w:val="24"/>
        </w:rPr>
        <w:t xml:space="preserve">Secondly, I want to thank my family for giving me all the opportunities to pursue my education and encouraging me in all my initiatives at all levels during my education.   </w:t>
      </w:r>
    </w:p>
    <w:p w:rsidR="002D6BEE" w:rsidRPr="00A043E5" w:rsidRDefault="002D6BEE" w:rsidP="00A043E5">
      <w:pPr>
        <w:spacing w:line="360" w:lineRule="auto"/>
        <w:jc w:val="both"/>
        <w:rPr>
          <w:rFonts w:ascii="Times New Roman" w:hAnsi="Times New Roman" w:cs="Times New Roman"/>
          <w:sz w:val="24"/>
          <w:szCs w:val="24"/>
        </w:rPr>
      </w:pPr>
      <w:r w:rsidRPr="00A043E5">
        <w:rPr>
          <w:rFonts w:ascii="Times New Roman" w:hAnsi="Times New Roman" w:cs="Times New Roman"/>
          <w:sz w:val="24"/>
          <w:szCs w:val="24"/>
        </w:rPr>
        <w:t>I would like to thank my respondents who spend their time to give the responses to my que</w:t>
      </w:r>
      <w:r w:rsidR="00EB1B0E">
        <w:rPr>
          <w:rFonts w:ascii="Times New Roman" w:hAnsi="Times New Roman" w:cs="Times New Roman"/>
          <w:sz w:val="24"/>
          <w:szCs w:val="24"/>
        </w:rPr>
        <w:t xml:space="preserve">stionnaires and interviews to </w:t>
      </w:r>
      <w:r w:rsidR="00EB1B0E" w:rsidRPr="00A043E5">
        <w:rPr>
          <w:rFonts w:ascii="Times New Roman" w:hAnsi="Times New Roman" w:cs="Times New Roman"/>
          <w:sz w:val="24"/>
          <w:szCs w:val="24"/>
        </w:rPr>
        <w:t>use</w:t>
      </w:r>
      <w:r w:rsidRPr="00A043E5">
        <w:rPr>
          <w:rFonts w:ascii="Times New Roman" w:hAnsi="Times New Roman" w:cs="Times New Roman"/>
          <w:sz w:val="24"/>
          <w:szCs w:val="24"/>
        </w:rPr>
        <w:t xml:space="preserve"> as primary data for my research </w:t>
      </w:r>
      <w:r w:rsidR="00B91546" w:rsidRPr="00A043E5">
        <w:rPr>
          <w:rFonts w:ascii="Times New Roman" w:hAnsi="Times New Roman" w:cs="Times New Roman"/>
          <w:sz w:val="24"/>
          <w:szCs w:val="24"/>
        </w:rPr>
        <w:t>analysis. I</w:t>
      </w:r>
      <w:r w:rsidRPr="00A043E5">
        <w:rPr>
          <w:rFonts w:ascii="Times New Roman" w:hAnsi="Times New Roman" w:cs="Times New Roman"/>
          <w:sz w:val="24"/>
          <w:szCs w:val="24"/>
        </w:rPr>
        <w:t xml:space="preserve"> would like to thank employees of commercial bank of Ethiopia especially who work at head offices.</w:t>
      </w:r>
    </w:p>
    <w:p w:rsidR="002D6BEE" w:rsidRPr="00A043E5" w:rsidRDefault="002D6BEE" w:rsidP="00A043E5">
      <w:pPr>
        <w:spacing w:line="360" w:lineRule="auto"/>
        <w:jc w:val="both"/>
        <w:rPr>
          <w:rFonts w:ascii="Times New Roman" w:hAnsi="Times New Roman" w:cs="Times New Roman"/>
          <w:sz w:val="24"/>
          <w:szCs w:val="24"/>
        </w:rPr>
      </w:pPr>
      <w:r w:rsidRPr="00A043E5">
        <w:rPr>
          <w:rFonts w:ascii="Times New Roman" w:hAnsi="Times New Roman" w:cs="Times New Roman"/>
          <w:sz w:val="24"/>
          <w:szCs w:val="24"/>
        </w:rPr>
        <w:t xml:space="preserve">My heartfelt thanks </w:t>
      </w:r>
      <w:r w:rsidR="00B91546" w:rsidRPr="00A043E5">
        <w:rPr>
          <w:rFonts w:ascii="Times New Roman" w:hAnsi="Times New Roman" w:cs="Times New Roman"/>
          <w:sz w:val="24"/>
          <w:szCs w:val="24"/>
        </w:rPr>
        <w:t>go</w:t>
      </w:r>
      <w:r w:rsidRPr="00A043E5">
        <w:rPr>
          <w:rFonts w:ascii="Times New Roman" w:hAnsi="Times New Roman" w:cs="Times New Roman"/>
          <w:sz w:val="24"/>
          <w:szCs w:val="24"/>
        </w:rPr>
        <w:t xml:space="preserve"> to my whole family and </w:t>
      </w:r>
      <w:r w:rsidR="00B91546" w:rsidRPr="00A043E5">
        <w:rPr>
          <w:rFonts w:ascii="Times New Roman" w:hAnsi="Times New Roman" w:cs="Times New Roman"/>
          <w:sz w:val="24"/>
          <w:szCs w:val="24"/>
        </w:rPr>
        <w:t>friend’s</w:t>
      </w:r>
      <w:r w:rsidRPr="00A043E5">
        <w:rPr>
          <w:rFonts w:ascii="Times New Roman" w:hAnsi="Times New Roman" w:cs="Times New Roman"/>
          <w:sz w:val="24"/>
          <w:szCs w:val="24"/>
        </w:rPr>
        <w:t xml:space="preserve"> thank you for understanding and for putting me with through the hardest moment of my life.  </w:t>
      </w:r>
    </w:p>
    <w:p w:rsidR="009645F4" w:rsidRDefault="00B10215" w:rsidP="00A043E5">
      <w:pPr>
        <w:spacing w:line="360" w:lineRule="auto"/>
        <w:jc w:val="both"/>
        <w:rPr>
          <w:rFonts w:ascii="Times New Roman" w:hAnsi="Times New Roman" w:cs="Times New Roman"/>
          <w:sz w:val="24"/>
          <w:szCs w:val="24"/>
        </w:rPr>
      </w:pPr>
      <w:r w:rsidRPr="00A043E5">
        <w:rPr>
          <w:rFonts w:ascii="Times New Roman" w:hAnsi="Times New Roman" w:cs="Times New Roman"/>
          <w:sz w:val="24"/>
          <w:szCs w:val="24"/>
        </w:rPr>
        <w:t xml:space="preserve">Finally, I thank those who were involved in the making of this paper for their help, supply of raw data and different </w:t>
      </w:r>
      <w:r w:rsidR="0024245E" w:rsidRPr="00A043E5">
        <w:rPr>
          <w:rFonts w:ascii="Times New Roman" w:hAnsi="Times New Roman" w:cs="Times New Roman"/>
          <w:sz w:val="24"/>
          <w:szCs w:val="24"/>
        </w:rPr>
        <w:t>ideas, which</w:t>
      </w:r>
      <w:r w:rsidRPr="00A043E5">
        <w:rPr>
          <w:rFonts w:ascii="Times New Roman" w:hAnsi="Times New Roman" w:cs="Times New Roman"/>
          <w:sz w:val="24"/>
          <w:szCs w:val="24"/>
        </w:rPr>
        <w:t xml:space="preserve"> were very important for completing this paper</w:t>
      </w:r>
      <w:r w:rsidR="00CF38C3">
        <w:rPr>
          <w:rFonts w:ascii="Times New Roman" w:hAnsi="Times New Roman" w:cs="Times New Roman"/>
          <w:sz w:val="24"/>
          <w:szCs w:val="24"/>
        </w:rPr>
        <w:t>.</w:t>
      </w:r>
    </w:p>
    <w:p w:rsidR="00BC1F6E" w:rsidRDefault="00BC1F6E">
      <w:pPr>
        <w:rPr>
          <w:rFonts w:ascii="Times New Roman" w:eastAsiaTheme="majorEastAsia" w:hAnsi="Times New Roman" w:cs="Times New Roman"/>
          <w:b/>
          <w:color w:val="000000" w:themeColor="text1"/>
          <w:sz w:val="24"/>
          <w:szCs w:val="24"/>
        </w:rPr>
      </w:pPr>
      <w:r>
        <w:rPr>
          <w:rFonts w:cs="Times New Roman"/>
          <w:sz w:val="24"/>
          <w:szCs w:val="24"/>
        </w:rPr>
        <w:br w:type="page"/>
      </w:r>
    </w:p>
    <w:p w:rsidR="00AD60AD" w:rsidRDefault="00AD60AD" w:rsidP="00A043E5">
      <w:pPr>
        <w:pStyle w:val="Heading1"/>
        <w:numPr>
          <w:ilvl w:val="0"/>
          <w:numId w:val="0"/>
        </w:numPr>
        <w:spacing w:line="360" w:lineRule="auto"/>
        <w:rPr>
          <w:rFonts w:cs="Times New Roman"/>
          <w:sz w:val="24"/>
          <w:szCs w:val="24"/>
        </w:rPr>
      </w:pPr>
    </w:p>
    <w:p w:rsidR="0029428A" w:rsidRPr="009544F8" w:rsidRDefault="000800FD" w:rsidP="009544F8">
      <w:pPr>
        <w:pStyle w:val="Heading1"/>
      </w:pPr>
      <w:bookmarkStart w:id="17" w:name="_Toc124422451"/>
      <w:r w:rsidRPr="009544F8">
        <w:t>TABLE CONTENTS</w:t>
      </w:r>
      <w:bookmarkEnd w:id="17"/>
    </w:p>
    <w:sdt>
      <w:sdtPr>
        <w:rPr>
          <w:rFonts w:asciiTheme="minorHAnsi" w:eastAsiaTheme="minorHAnsi" w:hAnsiTheme="minorHAnsi" w:cs="Times New Roman"/>
          <w:b w:val="0"/>
          <w:bCs w:val="0"/>
          <w:color w:val="auto"/>
          <w:sz w:val="24"/>
          <w:szCs w:val="24"/>
          <w:lang w:eastAsia="en-US"/>
        </w:rPr>
        <w:id w:val="1899018071"/>
        <w:docPartObj>
          <w:docPartGallery w:val="Table of Contents"/>
          <w:docPartUnique/>
        </w:docPartObj>
      </w:sdtPr>
      <w:sdtEndPr/>
      <w:sdtContent>
        <w:p w:rsidR="00B87500" w:rsidRDefault="00B8041F" w:rsidP="00B87500">
          <w:pPr>
            <w:pStyle w:val="TOCHeading"/>
            <w:spacing w:line="360" w:lineRule="auto"/>
            <w:jc w:val="left"/>
            <w:rPr>
              <w:rFonts w:eastAsiaTheme="minorEastAsia"/>
              <w:noProof/>
            </w:rPr>
          </w:pPr>
          <w:r w:rsidRPr="00A043E5">
            <w:rPr>
              <w:rFonts w:cs="Times New Roman"/>
              <w:sz w:val="24"/>
              <w:szCs w:val="24"/>
            </w:rPr>
            <w:t>Contents</w:t>
          </w:r>
          <w:r w:rsidR="00B87500">
            <w:rPr>
              <w:rFonts w:cs="Times New Roman"/>
              <w:sz w:val="24"/>
              <w:szCs w:val="24"/>
            </w:rPr>
            <w:t xml:space="preserve">                                                                                                                       Pages</w:t>
          </w:r>
          <w:r w:rsidR="00D8295B" w:rsidRPr="00A043E5">
            <w:rPr>
              <w:rFonts w:cs="Times New Roman"/>
              <w:sz w:val="24"/>
              <w:szCs w:val="24"/>
            </w:rPr>
            <w:fldChar w:fldCharType="begin"/>
          </w:r>
          <w:r w:rsidRPr="00A043E5">
            <w:rPr>
              <w:rFonts w:cs="Times New Roman"/>
              <w:sz w:val="24"/>
              <w:szCs w:val="24"/>
            </w:rPr>
            <w:instrText xml:space="preserve"> TOC \o "1-3" \h \z \u </w:instrText>
          </w:r>
          <w:r w:rsidR="00D8295B" w:rsidRPr="00A043E5">
            <w:rPr>
              <w:rFonts w:cs="Times New Roman"/>
              <w:sz w:val="24"/>
              <w:szCs w:val="24"/>
            </w:rPr>
            <w:fldChar w:fldCharType="separate"/>
          </w:r>
        </w:p>
        <w:p w:rsidR="00B87500" w:rsidRPr="003F5161" w:rsidRDefault="00E93B6C">
          <w:pPr>
            <w:pStyle w:val="TOC1"/>
            <w:tabs>
              <w:tab w:val="right" w:leader="dot" w:pos="9350"/>
            </w:tabs>
            <w:rPr>
              <w:rFonts w:ascii="Times New Roman" w:eastAsiaTheme="minorEastAsia" w:hAnsi="Times New Roman" w:cs="Times New Roman"/>
              <w:noProof/>
              <w:sz w:val="24"/>
              <w:szCs w:val="24"/>
            </w:rPr>
          </w:pPr>
          <w:hyperlink w:anchor="_Toc124422448" w:history="1">
            <w:r w:rsidR="00B87500" w:rsidRPr="003F5161">
              <w:rPr>
                <w:rStyle w:val="Hyperlink"/>
                <w:rFonts w:ascii="Times New Roman" w:hAnsi="Times New Roman" w:cs="Times New Roman"/>
                <w:noProof/>
                <w:sz w:val="24"/>
                <w:szCs w:val="24"/>
              </w:rPr>
              <w:t>CERTIFICATION SHEET</w:t>
            </w:r>
            <w:r w:rsidR="00B87500" w:rsidRPr="003F5161">
              <w:rPr>
                <w:rFonts w:ascii="Times New Roman" w:hAnsi="Times New Roman" w:cs="Times New Roman"/>
                <w:noProof/>
                <w:webHidden/>
                <w:sz w:val="24"/>
                <w:szCs w:val="24"/>
              </w:rPr>
              <w:tab/>
            </w:r>
            <w:r w:rsidR="00D8295B" w:rsidRPr="003F5161">
              <w:rPr>
                <w:rFonts w:ascii="Times New Roman" w:hAnsi="Times New Roman" w:cs="Times New Roman"/>
                <w:noProof/>
                <w:webHidden/>
                <w:sz w:val="24"/>
                <w:szCs w:val="24"/>
              </w:rPr>
              <w:fldChar w:fldCharType="begin"/>
            </w:r>
            <w:r w:rsidR="00B87500" w:rsidRPr="003F5161">
              <w:rPr>
                <w:rFonts w:ascii="Times New Roman" w:hAnsi="Times New Roman" w:cs="Times New Roman"/>
                <w:noProof/>
                <w:webHidden/>
                <w:sz w:val="24"/>
                <w:szCs w:val="24"/>
              </w:rPr>
              <w:instrText xml:space="preserve"> PAGEREF _Toc124422448 \h </w:instrText>
            </w:r>
            <w:r w:rsidR="00D8295B" w:rsidRPr="003F5161">
              <w:rPr>
                <w:rFonts w:ascii="Times New Roman" w:hAnsi="Times New Roman" w:cs="Times New Roman"/>
                <w:noProof/>
                <w:webHidden/>
                <w:sz w:val="24"/>
                <w:szCs w:val="24"/>
              </w:rPr>
            </w:r>
            <w:r w:rsidR="00D8295B" w:rsidRPr="003F5161">
              <w:rPr>
                <w:rFonts w:ascii="Times New Roman" w:hAnsi="Times New Roman" w:cs="Times New Roman"/>
                <w:noProof/>
                <w:webHidden/>
                <w:sz w:val="24"/>
                <w:szCs w:val="24"/>
              </w:rPr>
              <w:fldChar w:fldCharType="separate"/>
            </w:r>
            <w:r w:rsidR="00B87500" w:rsidRPr="003F5161">
              <w:rPr>
                <w:rFonts w:ascii="Times New Roman" w:hAnsi="Times New Roman" w:cs="Times New Roman"/>
                <w:noProof/>
                <w:webHidden/>
                <w:sz w:val="24"/>
                <w:szCs w:val="24"/>
              </w:rPr>
              <w:t>ii</w:t>
            </w:r>
            <w:r w:rsidR="00D8295B" w:rsidRPr="003F5161">
              <w:rPr>
                <w:rFonts w:ascii="Times New Roman" w:hAnsi="Times New Roman" w:cs="Times New Roman"/>
                <w:noProof/>
                <w:webHidden/>
                <w:sz w:val="24"/>
                <w:szCs w:val="24"/>
              </w:rPr>
              <w:fldChar w:fldCharType="end"/>
            </w:r>
          </w:hyperlink>
        </w:p>
        <w:p w:rsidR="00B87500" w:rsidRPr="003F5161" w:rsidRDefault="00E93B6C">
          <w:pPr>
            <w:pStyle w:val="TOC1"/>
            <w:tabs>
              <w:tab w:val="right" w:leader="dot" w:pos="9350"/>
            </w:tabs>
            <w:rPr>
              <w:rFonts w:ascii="Times New Roman" w:eastAsiaTheme="minorEastAsia" w:hAnsi="Times New Roman" w:cs="Times New Roman"/>
              <w:noProof/>
              <w:sz w:val="24"/>
              <w:szCs w:val="24"/>
            </w:rPr>
          </w:pPr>
          <w:hyperlink w:anchor="_Toc124422449" w:history="1">
            <w:r w:rsidR="00B87500" w:rsidRPr="003F5161">
              <w:rPr>
                <w:rStyle w:val="Hyperlink"/>
                <w:rFonts w:ascii="Times New Roman" w:hAnsi="Times New Roman" w:cs="Times New Roman"/>
                <w:noProof/>
                <w:sz w:val="24"/>
                <w:szCs w:val="24"/>
              </w:rPr>
              <w:t>DECLARATION</w:t>
            </w:r>
            <w:r w:rsidR="00B87500" w:rsidRPr="003F5161">
              <w:rPr>
                <w:rFonts w:ascii="Times New Roman" w:hAnsi="Times New Roman" w:cs="Times New Roman"/>
                <w:noProof/>
                <w:webHidden/>
                <w:sz w:val="24"/>
                <w:szCs w:val="24"/>
              </w:rPr>
              <w:tab/>
            </w:r>
            <w:r w:rsidR="00D8295B" w:rsidRPr="003F5161">
              <w:rPr>
                <w:rFonts w:ascii="Times New Roman" w:hAnsi="Times New Roman" w:cs="Times New Roman"/>
                <w:noProof/>
                <w:webHidden/>
                <w:sz w:val="24"/>
                <w:szCs w:val="24"/>
              </w:rPr>
              <w:fldChar w:fldCharType="begin"/>
            </w:r>
            <w:r w:rsidR="00B87500" w:rsidRPr="003F5161">
              <w:rPr>
                <w:rFonts w:ascii="Times New Roman" w:hAnsi="Times New Roman" w:cs="Times New Roman"/>
                <w:noProof/>
                <w:webHidden/>
                <w:sz w:val="24"/>
                <w:szCs w:val="24"/>
              </w:rPr>
              <w:instrText xml:space="preserve"> PAGEREF _Toc124422449 \h </w:instrText>
            </w:r>
            <w:r w:rsidR="00D8295B" w:rsidRPr="003F5161">
              <w:rPr>
                <w:rFonts w:ascii="Times New Roman" w:hAnsi="Times New Roman" w:cs="Times New Roman"/>
                <w:noProof/>
                <w:webHidden/>
                <w:sz w:val="24"/>
                <w:szCs w:val="24"/>
              </w:rPr>
            </w:r>
            <w:r w:rsidR="00D8295B" w:rsidRPr="003F5161">
              <w:rPr>
                <w:rFonts w:ascii="Times New Roman" w:hAnsi="Times New Roman" w:cs="Times New Roman"/>
                <w:noProof/>
                <w:webHidden/>
                <w:sz w:val="24"/>
                <w:szCs w:val="24"/>
              </w:rPr>
              <w:fldChar w:fldCharType="separate"/>
            </w:r>
            <w:r w:rsidR="00B87500" w:rsidRPr="003F5161">
              <w:rPr>
                <w:rFonts w:ascii="Times New Roman" w:hAnsi="Times New Roman" w:cs="Times New Roman"/>
                <w:noProof/>
                <w:webHidden/>
                <w:sz w:val="24"/>
                <w:szCs w:val="24"/>
              </w:rPr>
              <w:t>I</w:t>
            </w:r>
            <w:r w:rsidR="00D8295B" w:rsidRPr="003F5161">
              <w:rPr>
                <w:rFonts w:ascii="Times New Roman" w:hAnsi="Times New Roman" w:cs="Times New Roman"/>
                <w:noProof/>
                <w:webHidden/>
                <w:sz w:val="24"/>
                <w:szCs w:val="24"/>
              </w:rPr>
              <w:fldChar w:fldCharType="end"/>
            </w:r>
          </w:hyperlink>
        </w:p>
        <w:p w:rsidR="00B87500" w:rsidRPr="003F5161" w:rsidRDefault="00E93B6C">
          <w:pPr>
            <w:pStyle w:val="TOC1"/>
            <w:tabs>
              <w:tab w:val="right" w:leader="dot" w:pos="9350"/>
            </w:tabs>
            <w:rPr>
              <w:rFonts w:ascii="Times New Roman" w:eastAsiaTheme="minorEastAsia" w:hAnsi="Times New Roman" w:cs="Times New Roman"/>
              <w:noProof/>
              <w:sz w:val="24"/>
              <w:szCs w:val="24"/>
            </w:rPr>
          </w:pPr>
          <w:hyperlink w:anchor="_Toc124422450" w:history="1">
            <w:r w:rsidR="00B87500" w:rsidRPr="003F5161">
              <w:rPr>
                <w:rStyle w:val="Hyperlink"/>
                <w:rFonts w:ascii="Times New Roman" w:hAnsi="Times New Roman" w:cs="Times New Roman"/>
                <w:noProof/>
                <w:sz w:val="24"/>
                <w:szCs w:val="24"/>
              </w:rPr>
              <w:t>AKNOWLEDGEMENTS</w:t>
            </w:r>
            <w:r w:rsidR="00B87500" w:rsidRPr="003F5161">
              <w:rPr>
                <w:rFonts w:ascii="Times New Roman" w:hAnsi="Times New Roman" w:cs="Times New Roman"/>
                <w:noProof/>
                <w:webHidden/>
                <w:sz w:val="24"/>
                <w:szCs w:val="24"/>
              </w:rPr>
              <w:tab/>
            </w:r>
            <w:r w:rsidR="00D8295B" w:rsidRPr="003F5161">
              <w:rPr>
                <w:rFonts w:ascii="Times New Roman" w:hAnsi="Times New Roman" w:cs="Times New Roman"/>
                <w:noProof/>
                <w:webHidden/>
                <w:sz w:val="24"/>
                <w:szCs w:val="24"/>
              </w:rPr>
              <w:fldChar w:fldCharType="begin"/>
            </w:r>
            <w:r w:rsidR="00B87500" w:rsidRPr="003F5161">
              <w:rPr>
                <w:rFonts w:ascii="Times New Roman" w:hAnsi="Times New Roman" w:cs="Times New Roman"/>
                <w:noProof/>
                <w:webHidden/>
                <w:sz w:val="24"/>
                <w:szCs w:val="24"/>
              </w:rPr>
              <w:instrText xml:space="preserve"> PAGEREF _Toc124422450 \h </w:instrText>
            </w:r>
            <w:r w:rsidR="00D8295B" w:rsidRPr="003F5161">
              <w:rPr>
                <w:rFonts w:ascii="Times New Roman" w:hAnsi="Times New Roman" w:cs="Times New Roman"/>
                <w:noProof/>
                <w:webHidden/>
                <w:sz w:val="24"/>
                <w:szCs w:val="24"/>
              </w:rPr>
            </w:r>
            <w:r w:rsidR="00D8295B" w:rsidRPr="003F5161">
              <w:rPr>
                <w:rFonts w:ascii="Times New Roman" w:hAnsi="Times New Roman" w:cs="Times New Roman"/>
                <w:noProof/>
                <w:webHidden/>
                <w:sz w:val="24"/>
                <w:szCs w:val="24"/>
              </w:rPr>
              <w:fldChar w:fldCharType="separate"/>
            </w:r>
            <w:r w:rsidR="00B87500" w:rsidRPr="003F5161">
              <w:rPr>
                <w:rFonts w:ascii="Times New Roman" w:hAnsi="Times New Roman" w:cs="Times New Roman"/>
                <w:noProof/>
                <w:webHidden/>
                <w:sz w:val="24"/>
                <w:szCs w:val="24"/>
              </w:rPr>
              <w:t>II</w:t>
            </w:r>
            <w:r w:rsidR="00D8295B" w:rsidRPr="003F5161">
              <w:rPr>
                <w:rFonts w:ascii="Times New Roman" w:hAnsi="Times New Roman" w:cs="Times New Roman"/>
                <w:noProof/>
                <w:webHidden/>
                <w:sz w:val="24"/>
                <w:szCs w:val="24"/>
              </w:rPr>
              <w:fldChar w:fldCharType="end"/>
            </w:r>
          </w:hyperlink>
        </w:p>
        <w:p w:rsidR="00B87500" w:rsidRPr="003F5161" w:rsidRDefault="00E93B6C">
          <w:pPr>
            <w:pStyle w:val="TOC1"/>
            <w:tabs>
              <w:tab w:val="right" w:leader="dot" w:pos="9350"/>
            </w:tabs>
            <w:rPr>
              <w:rFonts w:ascii="Times New Roman" w:eastAsiaTheme="minorEastAsia" w:hAnsi="Times New Roman" w:cs="Times New Roman"/>
              <w:noProof/>
              <w:sz w:val="24"/>
              <w:szCs w:val="24"/>
            </w:rPr>
          </w:pPr>
          <w:hyperlink w:anchor="_Toc124422451" w:history="1">
            <w:r w:rsidR="00B87500" w:rsidRPr="003F5161">
              <w:rPr>
                <w:rStyle w:val="Hyperlink"/>
                <w:rFonts w:ascii="Times New Roman" w:hAnsi="Times New Roman" w:cs="Times New Roman"/>
                <w:noProof/>
                <w:sz w:val="24"/>
                <w:szCs w:val="24"/>
              </w:rPr>
              <w:t>TABLE CONTENTS</w:t>
            </w:r>
            <w:r w:rsidR="00B87500" w:rsidRPr="003F5161">
              <w:rPr>
                <w:rFonts w:ascii="Times New Roman" w:hAnsi="Times New Roman" w:cs="Times New Roman"/>
                <w:noProof/>
                <w:webHidden/>
                <w:sz w:val="24"/>
                <w:szCs w:val="24"/>
              </w:rPr>
              <w:tab/>
            </w:r>
            <w:r w:rsidR="00D8295B" w:rsidRPr="003F5161">
              <w:rPr>
                <w:rFonts w:ascii="Times New Roman" w:hAnsi="Times New Roman" w:cs="Times New Roman"/>
                <w:noProof/>
                <w:webHidden/>
                <w:sz w:val="24"/>
                <w:szCs w:val="24"/>
              </w:rPr>
              <w:fldChar w:fldCharType="begin"/>
            </w:r>
            <w:r w:rsidR="00B87500" w:rsidRPr="003F5161">
              <w:rPr>
                <w:rFonts w:ascii="Times New Roman" w:hAnsi="Times New Roman" w:cs="Times New Roman"/>
                <w:noProof/>
                <w:webHidden/>
                <w:sz w:val="24"/>
                <w:szCs w:val="24"/>
              </w:rPr>
              <w:instrText xml:space="preserve"> PAGEREF _Toc124422451 \h </w:instrText>
            </w:r>
            <w:r w:rsidR="00D8295B" w:rsidRPr="003F5161">
              <w:rPr>
                <w:rFonts w:ascii="Times New Roman" w:hAnsi="Times New Roman" w:cs="Times New Roman"/>
                <w:noProof/>
                <w:webHidden/>
                <w:sz w:val="24"/>
                <w:szCs w:val="24"/>
              </w:rPr>
            </w:r>
            <w:r w:rsidR="00D8295B" w:rsidRPr="003F5161">
              <w:rPr>
                <w:rFonts w:ascii="Times New Roman" w:hAnsi="Times New Roman" w:cs="Times New Roman"/>
                <w:noProof/>
                <w:webHidden/>
                <w:sz w:val="24"/>
                <w:szCs w:val="24"/>
              </w:rPr>
              <w:fldChar w:fldCharType="separate"/>
            </w:r>
            <w:r w:rsidR="00B87500" w:rsidRPr="003F5161">
              <w:rPr>
                <w:rFonts w:ascii="Times New Roman" w:hAnsi="Times New Roman" w:cs="Times New Roman"/>
                <w:noProof/>
                <w:webHidden/>
                <w:sz w:val="24"/>
                <w:szCs w:val="24"/>
              </w:rPr>
              <w:t>III</w:t>
            </w:r>
            <w:r w:rsidR="00D8295B" w:rsidRPr="003F5161">
              <w:rPr>
                <w:rFonts w:ascii="Times New Roman" w:hAnsi="Times New Roman" w:cs="Times New Roman"/>
                <w:noProof/>
                <w:webHidden/>
                <w:sz w:val="24"/>
                <w:szCs w:val="24"/>
              </w:rPr>
              <w:fldChar w:fldCharType="end"/>
            </w:r>
          </w:hyperlink>
        </w:p>
        <w:p w:rsidR="00B87500" w:rsidRPr="003F5161" w:rsidRDefault="00E93B6C">
          <w:pPr>
            <w:pStyle w:val="TOC1"/>
            <w:tabs>
              <w:tab w:val="right" w:leader="dot" w:pos="9350"/>
            </w:tabs>
            <w:rPr>
              <w:rFonts w:ascii="Times New Roman" w:eastAsiaTheme="minorEastAsia" w:hAnsi="Times New Roman" w:cs="Times New Roman"/>
              <w:noProof/>
              <w:sz w:val="24"/>
              <w:szCs w:val="24"/>
            </w:rPr>
          </w:pPr>
          <w:hyperlink w:anchor="_Toc124422452" w:history="1">
            <w:r w:rsidR="00B87500" w:rsidRPr="003F5161">
              <w:rPr>
                <w:rStyle w:val="Hyperlink"/>
                <w:rFonts w:ascii="Times New Roman" w:hAnsi="Times New Roman" w:cs="Times New Roman"/>
                <w:noProof/>
                <w:sz w:val="24"/>
                <w:szCs w:val="24"/>
              </w:rPr>
              <w:t>LIST OF TABLES</w:t>
            </w:r>
            <w:r w:rsidR="00B87500" w:rsidRPr="003F5161">
              <w:rPr>
                <w:rFonts w:ascii="Times New Roman" w:hAnsi="Times New Roman" w:cs="Times New Roman"/>
                <w:noProof/>
                <w:webHidden/>
                <w:sz w:val="24"/>
                <w:szCs w:val="24"/>
              </w:rPr>
              <w:tab/>
            </w:r>
            <w:r w:rsidR="00D8295B" w:rsidRPr="003F5161">
              <w:rPr>
                <w:rFonts w:ascii="Times New Roman" w:hAnsi="Times New Roman" w:cs="Times New Roman"/>
                <w:noProof/>
                <w:webHidden/>
                <w:sz w:val="24"/>
                <w:szCs w:val="24"/>
              </w:rPr>
              <w:fldChar w:fldCharType="begin"/>
            </w:r>
            <w:r w:rsidR="00B87500" w:rsidRPr="003F5161">
              <w:rPr>
                <w:rFonts w:ascii="Times New Roman" w:hAnsi="Times New Roman" w:cs="Times New Roman"/>
                <w:noProof/>
                <w:webHidden/>
                <w:sz w:val="24"/>
                <w:szCs w:val="24"/>
              </w:rPr>
              <w:instrText xml:space="preserve"> PAGEREF _Toc124422452 \h </w:instrText>
            </w:r>
            <w:r w:rsidR="00D8295B" w:rsidRPr="003F5161">
              <w:rPr>
                <w:rFonts w:ascii="Times New Roman" w:hAnsi="Times New Roman" w:cs="Times New Roman"/>
                <w:noProof/>
                <w:webHidden/>
                <w:sz w:val="24"/>
                <w:szCs w:val="24"/>
              </w:rPr>
            </w:r>
            <w:r w:rsidR="00D8295B" w:rsidRPr="003F5161">
              <w:rPr>
                <w:rFonts w:ascii="Times New Roman" w:hAnsi="Times New Roman" w:cs="Times New Roman"/>
                <w:noProof/>
                <w:webHidden/>
                <w:sz w:val="24"/>
                <w:szCs w:val="24"/>
              </w:rPr>
              <w:fldChar w:fldCharType="separate"/>
            </w:r>
            <w:r w:rsidR="00B87500" w:rsidRPr="003F5161">
              <w:rPr>
                <w:rFonts w:ascii="Times New Roman" w:hAnsi="Times New Roman" w:cs="Times New Roman"/>
                <w:noProof/>
                <w:webHidden/>
                <w:sz w:val="24"/>
                <w:szCs w:val="24"/>
              </w:rPr>
              <w:t>V</w:t>
            </w:r>
            <w:r w:rsidR="00D8295B" w:rsidRPr="003F5161">
              <w:rPr>
                <w:rFonts w:ascii="Times New Roman" w:hAnsi="Times New Roman" w:cs="Times New Roman"/>
                <w:noProof/>
                <w:webHidden/>
                <w:sz w:val="24"/>
                <w:szCs w:val="24"/>
              </w:rPr>
              <w:fldChar w:fldCharType="end"/>
            </w:r>
          </w:hyperlink>
        </w:p>
        <w:p w:rsidR="00B87500" w:rsidRPr="003F5161" w:rsidRDefault="00E93B6C">
          <w:pPr>
            <w:pStyle w:val="TOC1"/>
            <w:tabs>
              <w:tab w:val="right" w:leader="dot" w:pos="9350"/>
            </w:tabs>
            <w:rPr>
              <w:rFonts w:ascii="Times New Roman" w:eastAsiaTheme="minorEastAsia" w:hAnsi="Times New Roman" w:cs="Times New Roman"/>
              <w:noProof/>
              <w:sz w:val="24"/>
              <w:szCs w:val="24"/>
            </w:rPr>
          </w:pPr>
          <w:hyperlink w:anchor="_Toc124422453" w:history="1">
            <w:r w:rsidR="00B87500" w:rsidRPr="003F5161">
              <w:rPr>
                <w:rStyle w:val="Hyperlink"/>
                <w:rFonts w:ascii="Times New Roman" w:hAnsi="Times New Roman" w:cs="Times New Roman"/>
                <w:noProof/>
                <w:sz w:val="24"/>
                <w:szCs w:val="24"/>
              </w:rPr>
              <w:t>ACRONYMS</w:t>
            </w:r>
            <w:r w:rsidR="00B87500" w:rsidRPr="003F5161">
              <w:rPr>
                <w:rFonts w:ascii="Times New Roman" w:hAnsi="Times New Roman" w:cs="Times New Roman"/>
                <w:noProof/>
                <w:webHidden/>
                <w:sz w:val="24"/>
                <w:szCs w:val="24"/>
              </w:rPr>
              <w:tab/>
            </w:r>
            <w:r w:rsidR="00D8295B" w:rsidRPr="003F5161">
              <w:rPr>
                <w:rFonts w:ascii="Times New Roman" w:hAnsi="Times New Roman" w:cs="Times New Roman"/>
                <w:noProof/>
                <w:webHidden/>
                <w:sz w:val="24"/>
                <w:szCs w:val="24"/>
              </w:rPr>
              <w:fldChar w:fldCharType="begin"/>
            </w:r>
            <w:r w:rsidR="00B87500" w:rsidRPr="003F5161">
              <w:rPr>
                <w:rFonts w:ascii="Times New Roman" w:hAnsi="Times New Roman" w:cs="Times New Roman"/>
                <w:noProof/>
                <w:webHidden/>
                <w:sz w:val="24"/>
                <w:szCs w:val="24"/>
              </w:rPr>
              <w:instrText xml:space="preserve"> PAGEREF _Toc124422453 \h </w:instrText>
            </w:r>
            <w:r w:rsidR="00D8295B" w:rsidRPr="003F5161">
              <w:rPr>
                <w:rFonts w:ascii="Times New Roman" w:hAnsi="Times New Roman" w:cs="Times New Roman"/>
                <w:noProof/>
                <w:webHidden/>
                <w:sz w:val="24"/>
                <w:szCs w:val="24"/>
              </w:rPr>
            </w:r>
            <w:r w:rsidR="00D8295B" w:rsidRPr="003F5161">
              <w:rPr>
                <w:rFonts w:ascii="Times New Roman" w:hAnsi="Times New Roman" w:cs="Times New Roman"/>
                <w:noProof/>
                <w:webHidden/>
                <w:sz w:val="24"/>
                <w:szCs w:val="24"/>
              </w:rPr>
              <w:fldChar w:fldCharType="separate"/>
            </w:r>
            <w:r w:rsidR="00B87500" w:rsidRPr="003F5161">
              <w:rPr>
                <w:rFonts w:ascii="Times New Roman" w:hAnsi="Times New Roman" w:cs="Times New Roman"/>
                <w:noProof/>
                <w:webHidden/>
                <w:sz w:val="24"/>
                <w:szCs w:val="24"/>
              </w:rPr>
              <w:t>VII</w:t>
            </w:r>
            <w:r w:rsidR="00D8295B" w:rsidRPr="003F5161">
              <w:rPr>
                <w:rFonts w:ascii="Times New Roman" w:hAnsi="Times New Roman" w:cs="Times New Roman"/>
                <w:noProof/>
                <w:webHidden/>
                <w:sz w:val="24"/>
                <w:szCs w:val="24"/>
              </w:rPr>
              <w:fldChar w:fldCharType="end"/>
            </w:r>
          </w:hyperlink>
        </w:p>
        <w:p w:rsidR="00B87500" w:rsidRPr="003F5161" w:rsidRDefault="00E93B6C">
          <w:pPr>
            <w:pStyle w:val="TOC1"/>
            <w:tabs>
              <w:tab w:val="right" w:leader="dot" w:pos="9350"/>
            </w:tabs>
            <w:rPr>
              <w:rFonts w:ascii="Times New Roman" w:eastAsiaTheme="minorEastAsia" w:hAnsi="Times New Roman" w:cs="Times New Roman"/>
              <w:noProof/>
              <w:sz w:val="24"/>
              <w:szCs w:val="24"/>
            </w:rPr>
          </w:pPr>
          <w:hyperlink w:anchor="_Toc124422454" w:history="1">
            <w:r w:rsidR="00B87500" w:rsidRPr="003F5161">
              <w:rPr>
                <w:rStyle w:val="Hyperlink"/>
                <w:rFonts w:ascii="Times New Roman" w:hAnsi="Times New Roman" w:cs="Times New Roman"/>
                <w:noProof/>
                <w:sz w:val="24"/>
                <w:szCs w:val="24"/>
              </w:rPr>
              <w:t>ABSTRACT</w:t>
            </w:r>
            <w:r w:rsidR="00B87500" w:rsidRPr="003F5161">
              <w:rPr>
                <w:rFonts w:ascii="Times New Roman" w:hAnsi="Times New Roman" w:cs="Times New Roman"/>
                <w:noProof/>
                <w:webHidden/>
                <w:sz w:val="24"/>
                <w:szCs w:val="24"/>
              </w:rPr>
              <w:tab/>
            </w:r>
            <w:r w:rsidR="00D8295B" w:rsidRPr="003F5161">
              <w:rPr>
                <w:rFonts w:ascii="Times New Roman" w:hAnsi="Times New Roman" w:cs="Times New Roman"/>
                <w:noProof/>
                <w:webHidden/>
                <w:sz w:val="24"/>
                <w:szCs w:val="24"/>
              </w:rPr>
              <w:fldChar w:fldCharType="begin"/>
            </w:r>
            <w:r w:rsidR="00B87500" w:rsidRPr="003F5161">
              <w:rPr>
                <w:rFonts w:ascii="Times New Roman" w:hAnsi="Times New Roman" w:cs="Times New Roman"/>
                <w:noProof/>
                <w:webHidden/>
                <w:sz w:val="24"/>
                <w:szCs w:val="24"/>
              </w:rPr>
              <w:instrText xml:space="preserve"> PAGEREF _Toc124422454 \h </w:instrText>
            </w:r>
            <w:r w:rsidR="00D8295B" w:rsidRPr="003F5161">
              <w:rPr>
                <w:rFonts w:ascii="Times New Roman" w:hAnsi="Times New Roman" w:cs="Times New Roman"/>
                <w:noProof/>
                <w:webHidden/>
                <w:sz w:val="24"/>
                <w:szCs w:val="24"/>
              </w:rPr>
            </w:r>
            <w:r w:rsidR="00D8295B" w:rsidRPr="003F5161">
              <w:rPr>
                <w:rFonts w:ascii="Times New Roman" w:hAnsi="Times New Roman" w:cs="Times New Roman"/>
                <w:noProof/>
                <w:webHidden/>
                <w:sz w:val="24"/>
                <w:szCs w:val="24"/>
              </w:rPr>
              <w:fldChar w:fldCharType="separate"/>
            </w:r>
            <w:r w:rsidR="00B87500" w:rsidRPr="003F5161">
              <w:rPr>
                <w:rFonts w:ascii="Times New Roman" w:hAnsi="Times New Roman" w:cs="Times New Roman"/>
                <w:noProof/>
                <w:webHidden/>
                <w:sz w:val="24"/>
                <w:szCs w:val="24"/>
              </w:rPr>
              <w:t>1</w:t>
            </w:r>
            <w:r w:rsidR="00D8295B" w:rsidRPr="003F5161">
              <w:rPr>
                <w:rFonts w:ascii="Times New Roman" w:hAnsi="Times New Roman" w:cs="Times New Roman"/>
                <w:noProof/>
                <w:webHidden/>
                <w:sz w:val="24"/>
                <w:szCs w:val="24"/>
              </w:rPr>
              <w:fldChar w:fldCharType="end"/>
            </w:r>
          </w:hyperlink>
        </w:p>
        <w:p w:rsidR="00B87500" w:rsidRPr="003F5161" w:rsidRDefault="00E93B6C">
          <w:pPr>
            <w:pStyle w:val="TOC1"/>
            <w:tabs>
              <w:tab w:val="right" w:leader="dot" w:pos="9350"/>
            </w:tabs>
            <w:rPr>
              <w:rFonts w:ascii="Times New Roman" w:eastAsiaTheme="minorEastAsia" w:hAnsi="Times New Roman" w:cs="Times New Roman"/>
              <w:noProof/>
              <w:sz w:val="24"/>
              <w:szCs w:val="24"/>
            </w:rPr>
          </w:pPr>
          <w:hyperlink w:anchor="_Toc124422455" w:history="1">
            <w:r w:rsidR="00B87500" w:rsidRPr="003F5161">
              <w:rPr>
                <w:rStyle w:val="Hyperlink"/>
                <w:rFonts w:ascii="Times New Roman" w:hAnsi="Times New Roman" w:cs="Times New Roman"/>
                <w:noProof/>
                <w:sz w:val="24"/>
                <w:szCs w:val="24"/>
              </w:rPr>
              <w:t>CHAPTER ONE</w:t>
            </w:r>
            <w:r w:rsidR="00B87500" w:rsidRPr="003F5161">
              <w:rPr>
                <w:rFonts w:ascii="Times New Roman" w:hAnsi="Times New Roman" w:cs="Times New Roman"/>
                <w:noProof/>
                <w:webHidden/>
                <w:sz w:val="24"/>
                <w:szCs w:val="24"/>
              </w:rPr>
              <w:tab/>
            </w:r>
            <w:r w:rsidR="00D8295B" w:rsidRPr="003F5161">
              <w:rPr>
                <w:rFonts w:ascii="Times New Roman" w:hAnsi="Times New Roman" w:cs="Times New Roman"/>
                <w:noProof/>
                <w:webHidden/>
                <w:sz w:val="24"/>
                <w:szCs w:val="24"/>
              </w:rPr>
              <w:fldChar w:fldCharType="begin"/>
            </w:r>
            <w:r w:rsidR="00B87500" w:rsidRPr="003F5161">
              <w:rPr>
                <w:rFonts w:ascii="Times New Roman" w:hAnsi="Times New Roman" w:cs="Times New Roman"/>
                <w:noProof/>
                <w:webHidden/>
                <w:sz w:val="24"/>
                <w:szCs w:val="24"/>
              </w:rPr>
              <w:instrText xml:space="preserve"> PAGEREF _Toc124422455 \h </w:instrText>
            </w:r>
            <w:r w:rsidR="00D8295B" w:rsidRPr="003F5161">
              <w:rPr>
                <w:rFonts w:ascii="Times New Roman" w:hAnsi="Times New Roman" w:cs="Times New Roman"/>
                <w:noProof/>
                <w:webHidden/>
                <w:sz w:val="24"/>
                <w:szCs w:val="24"/>
              </w:rPr>
            </w:r>
            <w:r w:rsidR="00D8295B" w:rsidRPr="003F5161">
              <w:rPr>
                <w:rFonts w:ascii="Times New Roman" w:hAnsi="Times New Roman" w:cs="Times New Roman"/>
                <w:noProof/>
                <w:webHidden/>
                <w:sz w:val="24"/>
                <w:szCs w:val="24"/>
              </w:rPr>
              <w:fldChar w:fldCharType="separate"/>
            </w:r>
            <w:r w:rsidR="00B87500" w:rsidRPr="003F5161">
              <w:rPr>
                <w:rFonts w:ascii="Times New Roman" w:hAnsi="Times New Roman" w:cs="Times New Roman"/>
                <w:noProof/>
                <w:webHidden/>
                <w:sz w:val="24"/>
                <w:szCs w:val="24"/>
              </w:rPr>
              <w:t>1</w:t>
            </w:r>
            <w:r w:rsidR="00D8295B" w:rsidRPr="003F5161">
              <w:rPr>
                <w:rFonts w:ascii="Times New Roman" w:hAnsi="Times New Roman" w:cs="Times New Roman"/>
                <w:noProof/>
                <w:webHidden/>
                <w:sz w:val="24"/>
                <w:szCs w:val="24"/>
              </w:rPr>
              <w:fldChar w:fldCharType="end"/>
            </w:r>
          </w:hyperlink>
        </w:p>
        <w:p w:rsidR="00B87500" w:rsidRPr="003F5161" w:rsidRDefault="00E93B6C">
          <w:pPr>
            <w:pStyle w:val="TOC1"/>
            <w:tabs>
              <w:tab w:val="right" w:leader="dot" w:pos="9350"/>
            </w:tabs>
            <w:rPr>
              <w:rFonts w:ascii="Times New Roman" w:eastAsiaTheme="minorEastAsia" w:hAnsi="Times New Roman" w:cs="Times New Roman"/>
              <w:noProof/>
              <w:sz w:val="24"/>
              <w:szCs w:val="24"/>
            </w:rPr>
          </w:pPr>
          <w:hyperlink w:anchor="_Toc124422456" w:history="1">
            <w:r w:rsidR="00B87500" w:rsidRPr="003F5161">
              <w:rPr>
                <w:rStyle w:val="Hyperlink"/>
                <w:rFonts w:ascii="Times New Roman" w:hAnsi="Times New Roman" w:cs="Times New Roman"/>
                <w:noProof/>
                <w:sz w:val="24"/>
                <w:szCs w:val="24"/>
              </w:rPr>
              <w:t>1 INTRODUCTION</w:t>
            </w:r>
            <w:r w:rsidR="00B87500" w:rsidRPr="003F5161">
              <w:rPr>
                <w:rFonts w:ascii="Times New Roman" w:hAnsi="Times New Roman" w:cs="Times New Roman"/>
                <w:noProof/>
                <w:webHidden/>
                <w:sz w:val="24"/>
                <w:szCs w:val="24"/>
              </w:rPr>
              <w:tab/>
            </w:r>
            <w:r w:rsidR="00D8295B" w:rsidRPr="003F5161">
              <w:rPr>
                <w:rFonts w:ascii="Times New Roman" w:hAnsi="Times New Roman" w:cs="Times New Roman"/>
                <w:noProof/>
                <w:webHidden/>
                <w:sz w:val="24"/>
                <w:szCs w:val="24"/>
              </w:rPr>
              <w:fldChar w:fldCharType="begin"/>
            </w:r>
            <w:r w:rsidR="00B87500" w:rsidRPr="003F5161">
              <w:rPr>
                <w:rFonts w:ascii="Times New Roman" w:hAnsi="Times New Roman" w:cs="Times New Roman"/>
                <w:noProof/>
                <w:webHidden/>
                <w:sz w:val="24"/>
                <w:szCs w:val="24"/>
              </w:rPr>
              <w:instrText xml:space="preserve"> PAGEREF _Toc124422456 \h </w:instrText>
            </w:r>
            <w:r w:rsidR="00D8295B" w:rsidRPr="003F5161">
              <w:rPr>
                <w:rFonts w:ascii="Times New Roman" w:hAnsi="Times New Roman" w:cs="Times New Roman"/>
                <w:noProof/>
                <w:webHidden/>
                <w:sz w:val="24"/>
                <w:szCs w:val="24"/>
              </w:rPr>
            </w:r>
            <w:r w:rsidR="00D8295B" w:rsidRPr="003F5161">
              <w:rPr>
                <w:rFonts w:ascii="Times New Roman" w:hAnsi="Times New Roman" w:cs="Times New Roman"/>
                <w:noProof/>
                <w:webHidden/>
                <w:sz w:val="24"/>
                <w:szCs w:val="24"/>
              </w:rPr>
              <w:fldChar w:fldCharType="separate"/>
            </w:r>
            <w:r w:rsidR="00B87500" w:rsidRPr="003F5161">
              <w:rPr>
                <w:rFonts w:ascii="Times New Roman" w:hAnsi="Times New Roman" w:cs="Times New Roman"/>
                <w:noProof/>
                <w:webHidden/>
                <w:sz w:val="24"/>
                <w:szCs w:val="24"/>
              </w:rPr>
              <w:t>1</w:t>
            </w:r>
            <w:r w:rsidR="00D8295B" w:rsidRPr="003F5161">
              <w:rPr>
                <w:rFonts w:ascii="Times New Roman" w:hAnsi="Times New Roman" w:cs="Times New Roman"/>
                <w:noProof/>
                <w:webHidden/>
                <w:sz w:val="24"/>
                <w:szCs w:val="24"/>
              </w:rPr>
              <w:fldChar w:fldCharType="end"/>
            </w:r>
          </w:hyperlink>
        </w:p>
        <w:p w:rsidR="00B87500" w:rsidRPr="003F5161" w:rsidRDefault="00E93B6C">
          <w:pPr>
            <w:pStyle w:val="TOC2"/>
            <w:tabs>
              <w:tab w:val="right" w:leader="dot" w:pos="9350"/>
            </w:tabs>
            <w:rPr>
              <w:rFonts w:ascii="Times New Roman" w:eastAsiaTheme="minorEastAsia" w:hAnsi="Times New Roman" w:cs="Times New Roman"/>
              <w:noProof/>
              <w:sz w:val="24"/>
              <w:szCs w:val="24"/>
            </w:rPr>
          </w:pPr>
          <w:hyperlink w:anchor="_Toc124422457" w:history="1">
            <w:r w:rsidR="00B87500" w:rsidRPr="003F5161">
              <w:rPr>
                <w:rStyle w:val="Hyperlink"/>
                <w:rFonts w:ascii="Times New Roman" w:hAnsi="Times New Roman" w:cs="Times New Roman"/>
                <w:noProof/>
                <w:sz w:val="24"/>
                <w:szCs w:val="24"/>
              </w:rPr>
              <w:t>1.1 Background of the Study</w:t>
            </w:r>
            <w:r w:rsidR="00B87500" w:rsidRPr="003F5161">
              <w:rPr>
                <w:rFonts w:ascii="Times New Roman" w:hAnsi="Times New Roman" w:cs="Times New Roman"/>
                <w:noProof/>
                <w:webHidden/>
                <w:sz w:val="24"/>
                <w:szCs w:val="24"/>
              </w:rPr>
              <w:tab/>
            </w:r>
            <w:r w:rsidR="00D8295B" w:rsidRPr="003F5161">
              <w:rPr>
                <w:rFonts w:ascii="Times New Roman" w:hAnsi="Times New Roman" w:cs="Times New Roman"/>
                <w:noProof/>
                <w:webHidden/>
                <w:sz w:val="24"/>
                <w:szCs w:val="24"/>
              </w:rPr>
              <w:fldChar w:fldCharType="begin"/>
            </w:r>
            <w:r w:rsidR="00B87500" w:rsidRPr="003F5161">
              <w:rPr>
                <w:rFonts w:ascii="Times New Roman" w:hAnsi="Times New Roman" w:cs="Times New Roman"/>
                <w:noProof/>
                <w:webHidden/>
                <w:sz w:val="24"/>
                <w:szCs w:val="24"/>
              </w:rPr>
              <w:instrText xml:space="preserve"> PAGEREF _Toc124422457 \h </w:instrText>
            </w:r>
            <w:r w:rsidR="00D8295B" w:rsidRPr="003F5161">
              <w:rPr>
                <w:rFonts w:ascii="Times New Roman" w:hAnsi="Times New Roman" w:cs="Times New Roman"/>
                <w:noProof/>
                <w:webHidden/>
                <w:sz w:val="24"/>
                <w:szCs w:val="24"/>
              </w:rPr>
            </w:r>
            <w:r w:rsidR="00D8295B" w:rsidRPr="003F5161">
              <w:rPr>
                <w:rFonts w:ascii="Times New Roman" w:hAnsi="Times New Roman" w:cs="Times New Roman"/>
                <w:noProof/>
                <w:webHidden/>
                <w:sz w:val="24"/>
                <w:szCs w:val="24"/>
              </w:rPr>
              <w:fldChar w:fldCharType="separate"/>
            </w:r>
            <w:r w:rsidR="00B87500" w:rsidRPr="003F5161">
              <w:rPr>
                <w:rFonts w:ascii="Times New Roman" w:hAnsi="Times New Roman" w:cs="Times New Roman"/>
                <w:noProof/>
                <w:webHidden/>
                <w:sz w:val="24"/>
                <w:szCs w:val="24"/>
              </w:rPr>
              <w:t>1</w:t>
            </w:r>
            <w:r w:rsidR="00D8295B" w:rsidRPr="003F5161">
              <w:rPr>
                <w:rFonts w:ascii="Times New Roman" w:hAnsi="Times New Roman" w:cs="Times New Roman"/>
                <w:noProof/>
                <w:webHidden/>
                <w:sz w:val="24"/>
                <w:szCs w:val="24"/>
              </w:rPr>
              <w:fldChar w:fldCharType="end"/>
            </w:r>
          </w:hyperlink>
        </w:p>
        <w:p w:rsidR="00B87500" w:rsidRPr="003F5161" w:rsidRDefault="00E93B6C">
          <w:pPr>
            <w:pStyle w:val="TOC2"/>
            <w:tabs>
              <w:tab w:val="right" w:leader="dot" w:pos="9350"/>
            </w:tabs>
            <w:rPr>
              <w:rFonts w:ascii="Times New Roman" w:eastAsiaTheme="minorEastAsia" w:hAnsi="Times New Roman" w:cs="Times New Roman"/>
              <w:noProof/>
              <w:sz w:val="24"/>
              <w:szCs w:val="24"/>
            </w:rPr>
          </w:pPr>
          <w:hyperlink w:anchor="_Toc124422458" w:history="1">
            <w:r w:rsidR="00B87500" w:rsidRPr="003F5161">
              <w:rPr>
                <w:rStyle w:val="Hyperlink"/>
                <w:rFonts w:ascii="Times New Roman" w:hAnsi="Times New Roman" w:cs="Times New Roman"/>
                <w:noProof/>
                <w:sz w:val="24"/>
                <w:szCs w:val="24"/>
              </w:rPr>
              <w:t>1.2. Statement of the Problem</w:t>
            </w:r>
            <w:r w:rsidR="00B87500" w:rsidRPr="003F5161">
              <w:rPr>
                <w:rFonts w:ascii="Times New Roman" w:hAnsi="Times New Roman" w:cs="Times New Roman"/>
                <w:noProof/>
                <w:webHidden/>
                <w:sz w:val="24"/>
                <w:szCs w:val="24"/>
              </w:rPr>
              <w:tab/>
            </w:r>
            <w:r w:rsidR="00D8295B" w:rsidRPr="003F5161">
              <w:rPr>
                <w:rFonts w:ascii="Times New Roman" w:hAnsi="Times New Roman" w:cs="Times New Roman"/>
                <w:noProof/>
                <w:webHidden/>
                <w:sz w:val="24"/>
                <w:szCs w:val="24"/>
              </w:rPr>
              <w:fldChar w:fldCharType="begin"/>
            </w:r>
            <w:r w:rsidR="00B87500" w:rsidRPr="003F5161">
              <w:rPr>
                <w:rFonts w:ascii="Times New Roman" w:hAnsi="Times New Roman" w:cs="Times New Roman"/>
                <w:noProof/>
                <w:webHidden/>
                <w:sz w:val="24"/>
                <w:szCs w:val="24"/>
              </w:rPr>
              <w:instrText xml:space="preserve"> PAGEREF _Toc124422458 \h </w:instrText>
            </w:r>
            <w:r w:rsidR="00D8295B" w:rsidRPr="003F5161">
              <w:rPr>
                <w:rFonts w:ascii="Times New Roman" w:hAnsi="Times New Roman" w:cs="Times New Roman"/>
                <w:noProof/>
                <w:webHidden/>
                <w:sz w:val="24"/>
                <w:szCs w:val="24"/>
              </w:rPr>
            </w:r>
            <w:r w:rsidR="00D8295B" w:rsidRPr="003F5161">
              <w:rPr>
                <w:rFonts w:ascii="Times New Roman" w:hAnsi="Times New Roman" w:cs="Times New Roman"/>
                <w:noProof/>
                <w:webHidden/>
                <w:sz w:val="24"/>
                <w:szCs w:val="24"/>
              </w:rPr>
              <w:fldChar w:fldCharType="separate"/>
            </w:r>
            <w:r w:rsidR="00B87500" w:rsidRPr="003F5161">
              <w:rPr>
                <w:rFonts w:ascii="Times New Roman" w:hAnsi="Times New Roman" w:cs="Times New Roman"/>
                <w:noProof/>
                <w:webHidden/>
                <w:sz w:val="24"/>
                <w:szCs w:val="24"/>
              </w:rPr>
              <w:t>3</w:t>
            </w:r>
            <w:r w:rsidR="00D8295B" w:rsidRPr="003F5161">
              <w:rPr>
                <w:rFonts w:ascii="Times New Roman" w:hAnsi="Times New Roman" w:cs="Times New Roman"/>
                <w:noProof/>
                <w:webHidden/>
                <w:sz w:val="24"/>
                <w:szCs w:val="24"/>
              </w:rPr>
              <w:fldChar w:fldCharType="end"/>
            </w:r>
          </w:hyperlink>
        </w:p>
        <w:p w:rsidR="00B87500" w:rsidRPr="003F5161" w:rsidRDefault="00E93B6C">
          <w:pPr>
            <w:pStyle w:val="TOC2"/>
            <w:tabs>
              <w:tab w:val="right" w:leader="dot" w:pos="9350"/>
            </w:tabs>
            <w:rPr>
              <w:rFonts w:ascii="Times New Roman" w:eastAsiaTheme="minorEastAsia" w:hAnsi="Times New Roman" w:cs="Times New Roman"/>
              <w:noProof/>
              <w:sz w:val="24"/>
              <w:szCs w:val="24"/>
            </w:rPr>
          </w:pPr>
          <w:hyperlink w:anchor="_Toc124422459" w:history="1">
            <w:r w:rsidR="00B87500" w:rsidRPr="003F5161">
              <w:rPr>
                <w:rStyle w:val="Hyperlink"/>
                <w:rFonts w:ascii="Times New Roman" w:hAnsi="Times New Roman" w:cs="Times New Roman"/>
                <w:noProof/>
                <w:sz w:val="24"/>
                <w:szCs w:val="24"/>
              </w:rPr>
              <w:t>1.3. Research Question</w:t>
            </w:r>
            <w:r w:rsidR="00B87500" w:rsidRPr="003F5161">
              <w:rPr>
                <w:rFonts w:ascii="Times New Roman" w:hAnsi="Times New Roman" w:cs="Times New Roman"/>
                <w:noProof/>
                <w:webHidden/>
                <w:sz w:val="24"/>
                <w:szCs w:val="24"/>
              </w:rPr>
              <w:tab/>
            </w:r>
            <w:r w:rsidR="00D8295B" w:rsidRPr="003F5161">
              <w:rPr>
                <w:rFonts w:ascii="Times New Roman" w:hAnsi="Times New Roman" w:cs="Times New Roman"/>
                <w:noProof/>
                <w:webHidden/>
                <w:sz w:val="24"/>
                <w:szCs w:val="24"/>
              </w:rPr>
              <w:fldChar w:fldCharType="begin"/>
            </w:r>
            <w:r w:rsidR="00B87500" w:rsidRPr="003F5161">
              <w:rPr>
                <w:rFonts w:ascii="Times New Roman" w:hAnsi="Times New Roman" w:cs="Times New Roman"/>
                <w:noProof/>
                <w:webHidden/>
                <w:sz w:val="24"/>
                <w:szCs w:val="24"/>
              </w:rPr>
              <w:instrText xml:space="preserve"> PAGEREF _Toc124422459 \h </w:instrText>
            </w:r>
            <w:r w:rsidR="00D8295B" w:rsidRPr="003F5161">
              <w:rPr>
                <w:rFonts w:ascii="Times New Roman" w:hAnsi="Times New Roman" w:cs="Times New Roman"/>
                <w:noProof/>
                <w:webHidden/>
                <w:sz w:val="24"/>
                <w:szCs w:val="24"/>
              </w:rPr>
            </w:r>
            <w:r w:rsidR="00D8295B" w:rsidRPr="003F5161">
              <w:rPr>
                <w:rFonts w:ascii="Times New Roman" w:hAnsi="Times New Roman" w:cs="Times New Roman"/>
                <w:noProof/>
                <w:webHidden/>
                <w:sz w:val="24"/>
                <w:szCs w:val="24"/>
              </w:rPr>
              <w:fldChar w:fldCharType="separate"/>
            </w:r>
            <w:r w:rsidR="00B87500" w:rsidRPr="003F5161">
              <w:rPr>
                <w:rFonts w:ascii="Times New Roman" w:hAnsi="Times New Roman" w:cs="Times New Roman"/>
                <w:noProof/>
                <w:webHidden/>
                <w:sz w:val="24"/>
                <w:szCs w:val="24"/>
              </w:rPr>
              <w:t>5</w:t>
            </w:r>
            <w:r w:rsidR="00D8295B" w:rsidRPr="003F5161">
              <w:rPr>
                <w:rFonts w:ascii="Times New Roman" w:hAnsi="Times New Roman" w:cs="Times New Roman"/>
                <w:noProof/>
                <w:webHidden/>
                <w:sz w:val="24"/>
                <w:szCs w:val="24"/>
              </w:rPr>
              <w:fldChar w:fldCharType="end"/>
            </w:r>
          </w:hyperlink>
        </w:p>
        <w:p w:rsidR="00B87500" w:rsidRPr="003F5161" w:rsidRDefault="00E93B6C">
          <w:pPr>
            <w:pStyle w:val="TOC2"/>
            <w:tabs>
              <w:tab w:val="right" w:leader="dot" w:pos="9350"/>
            </w:tabs>
            <w:rPr>
              <w:rFonts w:ascii="Times New Roman" w:eastAsiaTheme="minorEastAsia" w:hAnsi="Times New Roman" w:cs="Times New Roman"/>
              <w:noProof/>
              <w:sz w:val="24"/>
              <w:szCs w:val="24"/>
            </w:rPr>
          </w:pPr>
          <w:hyperlink w:anchor="_Toc124422460" w:history="1">
            <w:r w:rsidR="00B87500" w:rsidRPr="003F5161">
              <w:rPr>
                <w:rStyle w:val="Hyperlink"/>
                <w:rFonts w:ascii="Times New Roman" w:hAnsi="Times New Roman" w:cs="Times New Roman"/>
                <w:noProof/>
                <w:sz w:val="24"/>
                <w:szCs w:val="24"/>
              </w:rPr>
              <w:t>1.4. Objective of the Study</w:t>
            </w:r>
            <w:r w:rsidR="00B87500" w:rsidRPr="003F5161">
              <w:rPr>
                <w:rFonts w:ascii="Times New Roman" w:hAnsi="Times New Roman" w:cs="Times New Roman"/>
                <w:noProof/>
                <w:webHidden/>
                <w:sz w:val="24"/>
                <w:szCs w:val="24"/>
              </w:rPr>
              <w:tab/>
            </w:r>
            <w:r w:rsidR="00D8295B" w:rsidRPr="003F5161">
              <w:rPr>
                <w:rFonts w:ascii="Times New Roman" w:hAnsi="Times New Roman" w:cs="Times New Roman"/>
                <w:noProof/>
                <w:webHidden/>
                <w:sz w:val="24"/>
                <w:szCs w:val="24"/>
              </w:rPr>
              <w:fldChar w:fldCharType="begin"/>
            </w:r>
            <w:r w:rsidR="00B87500" w:rsidRPr="003F5161">
              <w:rPr>
                <w:rFonts w:ascii="Times New Roman" w:hAnsi="Times New Roman" w:cs="Times New Roman"/>
                <w:noProof/>
                <w:webHidden/>
                <w:sz w:val="24"/>
                <w:szCs w:val="24"/>
              </w:rPr>
              <w:instrText xml:space="preserve"> PAGEREF _Toc124422460 \h </w:instrText>
            </w:r>
            <w:r w:rsidR="00D8295B" w:rsidRPr="003F5161">
              <w:rPr>
                <w:rFonts w:ascii="Times New Roman" w:hAnsi="Times New Roman" w:cs="Times New Roman"/>
                <w:noProof/>
                <w:webHidden/>
                <w:sz w:val="24"/>
                <w:szCs w:val="24"/>
              </w:rPr>
            </w:r>
            <w:r w:rsidR="00D8295B" w:rsidRPr="003F5161">
              <w:rPr>
                <w:rFonts w:ascii="Times New Roman" w:hAnsi="Times New Roman" w:cs="Times New Roman"/>
                <w:noProof/>
                <w:webHidden/>
                <w:sz w:val="24"/>
                <w:szCs w:val="24"/>
              </w:rPr>
              <w:fldChar w:fldCharType="separate"/>
            </w:r>
            <w:r w:rsidR="00B87500" w:rsidRPr="003F5161">
              <w:rPr>
                <w:rFonts w:ascii="Times New Roman" w:hAnsi="Times New Roman" w:cs="Times New Roman"/>
                <w:noProof/>
                <w:webHidden/>
                <w:sz w:val="24"/>
                <w:szCs w:val="24"/>
              </w:rPr>
              <w:t>5</w:t>
            </w:r>
            <w:r w:rsidR="00D8295B" w:rsidRPr="003F5161">
              <w:rPr>
                <w:rFonts w:ascii="Times New Roman" w:hAnsi="Times New Roman" w:cs="Times New Roman"/>
                <w:noProof/>
                <w:webHidden/>
                <w:sz w:val="24"/>
                <w:szCs w:val="24"/>
              </w:rPr>
              <w:fldChar w:fldCharType="end"/>
            </w:r>
          </w:hyperlink>
        </w:p>
        <w:p w:rsidR="00B87500" w:rsidRPr="003F5161" w:rsidRDefault="00E93B6C">
          <w:pPr>
            <w:pStyle w:val="TOC3"/>
            <w:tabs>
              <w:tab w:val="right" w:leader="dot" w:pos="9350"/>
            </w:tabs>
            <w:rPr>
              <w:rFonts w:ascii="Times New Roman" w:eastAsiaTheme="minorEastAsia" w:hAnsi="Times New Roman" w:cs="Times New Roman"/>
              <w:noProof/>
              <w:sz w:val="24"/>
              <w:szCs w:val="24"/>
            </w:rPr>
          </w:pPr>
          <w:hyperlink w:anchor="_Toc124422461" w:history="1">
            <w:r w:rsidR="00B87500" w:rsidRPr="003F5161">
              <w:rPr>
                <w:rStyle w:val="Hyperlink"/>
                <w:rFonts w:ascii="Times New Roman" w:hAnsi="Times New Roman" w:cs="Times New Roman"/>
                <w:noProof/>
                <w:sz w:val="24"/>
                <w:szCs w:val="24"/>
              </w:rPr>
              <w:t>1.4.1 General object of the study</w:t>
            </w:r>
            <w:r w:rsidR="00B87500" w:rsidRPr="003F5161">
              <w:rPr>
                <w:rFonts w:ascii="Times New Roman" w:hAnsi="Times New Roman" w:cs="Times New Roman"/>
                <w:noProof/>
                <w:webHidden/>
                <w:sz w:val="24"/>
                <w:szCs w:val="24"/>
              </w:rPr>
              <w:tab/>
            </w:r>
            <w:r w:rsidR="00D8295B" w:rsidRPr="003F5161">
              <w:rPr>
                <w:rFonts w:ascii="Times New Roman" w:hAnsi="Times New Roman" w:cs="Times New Roman"/>
                <w:noProof/>
                <w:webHidden/>
                <w:sz w:val="24"/>
                <w:szCs w:val="24"/>
              </w:rPr>
              <w:fldChar w:fldCharType="begin"/>
            </w:r>
            <w:r w:rsidR="00B87500" w:rsidRPr="003F5161">
              <w:rPr>
                <w:rFonts w:ascii="Times New Roman" w:hAnsi="Times New Roman" w:cs="Times New Roman"/>
                <w:noProof/>
                <w:webHidden/>
                <w:sz w:val="24"/>
                <w:szCs w:val="24"/>
              </w:rPr>
              <w:instrText xml:space="preserve"> PAGEREF _Toc124422461 \h </w:instrText>
            </w:r>
            <w:r w:rsidR="00D8295B" w:rsidRPr="003F5161">
              <w:rPr>
                <w:rFonts w:ascii="Times New Roman" w:hAnsi="Times New Roman" w:cs="Times New Roman"/>
                <w:noProof/>
                <w:webHidden/>
                <w:sz w:val="24"/>
                <w:szCs w:val="24"/>
              </w:rPr>
            </w:r>
            <w:r w:rsidR="00D8295B" w:rsidRPr="003F5161">
              <w:rPr>
                <w:rFonts w:ascii="Times New Roman" w:hAnsi="Times New Roman" w:cs="Times New Roman"/>
                <w:noProof/>
                <w:webHidden/>
                <w:sz w:val="24"/>
                <w:szCs w:val="24"/>
              </w:rPr>
              <w:fldChar w:fldCharType="separate"/>
            </w:r>
            <w:r w:rsidR="00B87500" w:rsidRPr="003F5161">
              <w:rPr>
                <w:rFonts w:ascii="Times New Roman" w:hAnsi="Times New Roman" w:cs="Times New Roman"/>
                <w:noProof/>
                <w:webHidden/>
                <w:sz w:val="24"/>
                <w:szCs w:val="24"/>
              </w:rPr>
              <w:t>5</w:t>
            </w:r>
            <w:r w:rsidR="00D8295B" w:rsidRPr="003F5161">
              <w:rPr>
                <w:rFonts w:ascii="Times New Roman" w:hAnsi="Times New Roman" w:cs="Times New Roman"/>
                <w:noProof/>
                <w:webHidden/>
                <w:sz w:val="24"/>
                <w:szCs w:val="24"/>
              </w:rPr>
              <w:fldChar w:fldCharType="end"/>
            </w:r>
          </w:hyperlink>
        </w:p>
        <w:p w:rsidR="00B87500" w:rsidRPr="003F5161" w:rsidRDefault="00E93B6C">
          <w:pPr>
            <w:pStyle w:val="TOC3"/>
            <w:tabs>
              <w:tab w:val="right" w:leader="dot" w:pos="9350"/>
            </w:tabs>
            <w:rPr>
              <w:rFonts w:ascii="Times New Roman" w:eastAsiaTheme="minorEastAsia" w:hAnsi="Times New Roman" w:cs="Times New Roman"/>
              <w:noProof/>
              <w:sz w:val="24"/>
              <w:szCs w:val="24"/>
            </w:rPr>
          </w:pPr>
          <w:hyperlink w:anchor="_Toc124422462" w:history="1">
            <w:r w:rsidR="00B87500" w:rsidRPr="003F5161">
              <w:rPr>
                <w:rStyle w:val="Hyperlink"/>
                <w:rFonts w:ascii="Times New Roman" w:hAnsi="Times New Roman" w:cs="Times New Roman"/>
                <w:noProof/>
                <w:sz w:val="24"/>
                <w:szCs w:val="24"/>
              </w:rPr>
              <w:t>1.4.2 Specific objective</w:t>
            </w:r>
            <w:r w:rsidR="00B87500" w:rsidRPr="003F5161">
              <w:rPr>
                <w:rFonts w:ascii="Times New Roman" w:hAnsi="Times New Roman" w:cs="Times New Roman"/>
                <w:noProof/>
                <w:webHidden/>
                <w:sz w:val="24"/>
                <w:szCs w:val="24"/>
              </w:rPr>
              <w:tab/>
            </w:r>
            <w:r w:rsidR="00D8295B" w:rsidRPr="003F5161">
              <w:rPr>
                <w:rFonts w:ascii="Times New Roman" w:hAnsi="Times New Roman" w:cs="Times New Roman"/>
                <w:noProof/>
                <w:webHidden/>
                <w:sz w:val="24"/>
                <w:szCs w:val="24"/>
              </w:rPr>
              <w:fldChar w:fldCharType="begin"/>
            </w:r>
            <w:r w:rsidR="00B87500" w:rsidRPr="003F5161">
              <w:rPr>
                <w:rFonts w:ascii="Times New Roman" w:hAnsi="Times New Roman" w:cs="Times New Roman"/>
                <w:noProof/>
                <w:webHidden/>
                <w:sz w:val="24"/>
                <w:szCs w:val="24"/>
              </w:rPr>
              <w:instrText xml:space="preserve"> PAGEREF _Toc124422462 \h </w:instrText>
            </w:r>
            <w:r w:rsidR="00D8295B" w:rsidRPr="003F5161">
              <w:rPr>
                <w:rFonts w:ascii="Times New Roman" w:hAnsi="Times New Roman" w:cs="Times New Roman"/>
                <w:noProof/>
                <w:webHidden/>
                <w:sz w:val="24"/>
                <w:szCs w:val="24"/>
              </w:rPr>
            </w:r>
            <w:r w:rsidR="00D8295B" w:rsidRPr="003F5161">
              <w:rPr>
                <w:rFonts w:ascii="Times New Roman" w:hAnsi="Times New Roman" w:cs="Times New Roman"/>
                <w:noProof/>
                <w:webHidden/>
                <w:sz w:val="24"/>
                <w:szCs w:val="24"/>
              </w:rPr>
              <w:fldChar w:fldCharType="separate"/>
            </w:r>
            <w:r w:rsidR="00B87500" w:rsidRPr="003F5161">
              <w:rPr>
                <w:rFonts w:ascii="Times New Roman" w:hAnsi="Times New Roman" w:cs="Times New Roman"/>
                <w:noProof/>
                <w:webHidden/>
                <w:sz w:val="24"/>
                <w:szCs w:val="24"/>
              </w:rPr>
              <w:t>5</w:t>
            </w:r>
            <w:r w:rsidR="00D8295B" w:rsidRPr="003F5161">
              <w:rPr>
                <w:rFonts w:ascii="Times New Roman" w:hAnsi="Times New Roman" w:cs="Times New Roman"/>
                <w:noProof/>
                <w:webHidden/>
                <w:sz w:val="24"/>
                <w:szCs w:val="24"/>
              </w:rPr>
              <w:fldChar w:fldCharType="end"/>
            </w:r>
          </w:hyperlink>
        </w:p>
        <w:p w:rsidR="00B87500" w:rsidRPr="003F5161" w:rsidRDefault="00E93B6C">
          <w:pPr>
            <w:pStyle w:val="TOC2"/>
            <w:tabs>
              <w:tab w:val="right" w:leader="dot" w:pos="9350"/>
            </w:tabs>
            <w:rPr>
              <w:rFonts w:ascii="Times New Roman" w:eastAsiaTheme="minorEastAsia" w:hAnsi="Times New Roman" w:cs="Times New Roman"/>
              <w:noProof/>
              <w:sz w:val="24"/>
              <w:szCs w:val="24"/>
            </w:rPr>
          </w:pPr>
          <w:hyperlink w:anchor="_Toc124422463" w:history="1">
            <w:r w:rsidR="00B87500" w:rsidRPr="003F5161">
              <w:rPr>
                <w:rStyle w:val="Hyperlink"/>
                <w:rFonts w:ascii="Times New Roman" w:hAnsi="Times New Roman" w:cs="Times New Roman"/>
                <w:noProof/>
                <w:sz w:val="24"/>
                <w:szCs w:val="24"/>
              </w:rPr>
              <w:t>1.5 Significance of the study</w:t>
            </w:r>
            <w:r w:rsidR="00B87500" w:rsidRPr="003F5161">
              <w:rPr>
                <w:rFonts w:ascii="Times New Roman" w:hAnsi="Times New Roman" w:cs="Times New Roman"/>
                <w:noProof/>
                <w:webHidden/>
                <w:sz w:val="24"/>
                <w:szCs w:val="24"/>
              </w:rPr>
              <w:tab/>
            </w:r>
            <w:r w:rsidR="00D8295B" w:rsidRPr="003F5161">
              <w:rPr>
                <w:rFonts w:ascii="Times New Roman" w:hAnsi="Times New Roman" w:cs="Times New Roman"/>
                <w:noProof/>
                <w:webHidden/>
                <w:sz w:val="24"/>
                <w:szCs w:val="24"/>
              </w:rPr>
              <w:fldChar w:fldCharType="begin"/>
            </w:r>
            <w:r w:rsidR="00B87500" w:rsidRPr="003F5161">
              <w:rPr>
                <w:rFonts w:ascii="Times New Roman" w:hAnsi="Times New Roman" w:cs="Times New Roman"/>
                <w:noProof/>
                <w:webHidden/>
                <w:sz w:val="24"/>
                <w:szCs w:val="24"/>
              </w:rPr>
              <w:instrText xml:space="preserve"> PAGEREF _Toc124422463 \h </w:instrText>
            </w:r>
            <w:r w:rsidR="00D8295B" w:rsidRPr="003F5161">
              <w:rPr>
                <w:rFonts w:ascii="Times New Roman" w:hAnsi="Times New Roman" w:cs="Times New Roman"/>
                <w:noProof/>
                <w:webHidden/>
                <w:sz w:val="24"/>
                <w:szCs w:val="24"/>
              </w:rPr>
            </w:r>
            <w:r w:rsidR="00D8295B" w:rsidRPr="003F5161">
              <w:rPr>
                <w:rFonts w:ascii="Times New Roman" w:hAnsi="Times New Roman" w:cs="Times New Roman"/>
                <w:noProof/>
                <w:webHidden/>
                <w:sz w:val="24"/>
                <w:szCs w:val="24"/>
              </w:rPr>
              <w:fldChar w:fldCharType="separate"/>
            </w:r>
            <w:r w:rsidR="00B87500" w:rsidRPr="003F5161">
              <w:rPr>
                <w:rFonts w:ascii="Times New Roman" w:hAnsi="Times New Roman" w:cs="Times New Roman"/>
                <w:noProof/>
                <w:webHidden/>
                <w:sz w:val="24"/>
                <w:szCs w:val="24"/>
              </w:rPr>
              <w:t>5</w:t>
            </w:r>
            <w:r w:rsidR="00D8295B" w:rsidRPr="003F5161">
              <w:rPr>
                <w:rFonts w:ascii="Times New Roman" w:hAnsi="Times New Roman" w:cs="Times New Roman"/>
                <w:noProof/>
                <w:webHidden/>
                <w:sz w:val="24"/>
                <w:szCs w:val="24"/>
              </w:rPr>
              <w:fldChar w:fldCharType="end"/>
            </w:r>
          </w:hyperlink>
        </w:p>
        <w:p w:rsidR="00B87500" w:rsidRPr="003F5161" w:rsidRDefault="00E93B6C">
          <w:pPr>
            <w:pStyle w:val="TOC2"/>
            <w:tabs>
              <w:tab w:val="right" w:leader="dot" w:pos="9350"/>
            </w:tabs>
            <w:rPr>
              <w:rFonts w:ascii="Times New Roman" w:eastAsiaTheme="minorEastAsia" w:hAnsi="Times New Roman" w:cs="Times New Roman"/>
              <w:noProof/>
              <w:sz w:val="24"/>
              <w:szCs w:val="24"/>
            </w:rPr>
          </w:pPr>
          <w:hyperlink w:anchor="_Toc124422464" w:history="1">
            <w:r w:rsidR="00B87500" w:rsidRPr="003F5161">
              <w:rPr>
                <w:rStyle w:val="Hyperlink"/>
                <w:rFonts w:ascii="Times New Roman" w:hAnsi="Times New Roman" w:cs="Times New Roman"/>
                <w:noProof/>
                <w:sz w:val="24"/>
                <w:szCs w:val="24"/>
              </w:rPr>
              <w:t>1.6 Scope of the Study</w:t>
            </w:r>
            <w:r w:rsidR="00B87500" w:rsidRPr="003F5161">
              <w:rPr>
                <w:rFonts w:ascii="Times New Roman" w:hAnsi="Times New Roman" w:cs="Times New Roman"/>
                <w:noProof/>
                <w:webHidden/>
                <w:sz w:val="24"/>
                <w:szCs w:val="24"/>
              </w:rPr>
              <w:tab/>
            </w:r>
            <w:r w:rsidR="00D8295B" w:rsidRPr="003F5161">
              <w:rPr>
                <w:rFonts w:ascii="Times New Roman" w:hAnsi="Times New Roman" w:cs="Times New Roman"/>
                <w:noProof/>
                <w:webHidden/>
                <w:sz w:val="24"/>
                <w:szCs w:val="24"/>
              </w:rPr>
              <w:fldChar w:fldCharType="begin"/>
            </w:r>
            <w:r w:rsidR="00B87500" w:rsidRPr="003F5161">
              <w:rPr>
                <w:rFonts w:ascii="Times New Roman" w:hAnsi="Times New Roman" w:cs="Times New Roman"/>
                <w:noProof/>
                <w:webHidden/>
                <w:sz w:val="24"/>
                <w:szCs w:val="24"/>
              </w:rPr>
              <w:instrText xml:space="preserve"> PAGEREF _Toc124422464 \h </w:instrText>
            </w:r>
            <w:r w:rsidR="00D8295B" w:rsidRPr="003F5161">
              <w:rPr>
                <w:rFonts w:ascii="Times New Roman" w:hAnsi="Times New Roman" w:cs="Times New Roman"/>
                <w:noProof/>
                <w:webHidden/>
                <w:sz w:val="24"/>
                <w:szCs w:val="24"/>
              </w:rPr>
            </w:r>
            <w:r w:rsidR="00D8295B" w:rsidRPr="003F5161">
              <w:rPr>
                <w:rFonts w:ascii="Times New Roman" w:hAnsi="Times New Roman" w:cs="Times New Roman"/>
                <w:noProof/>
                <w:webHidden/>
                <w:sz w:val="24"/>
                <w:szCs w:val="24"/>
              </w:rPr>
              <w:fldChar w:fldCharType="separate"/>
            </w:r>
            <w:r w:rsidR="00B87500" w:rsidRPr="003F5161">
              <w:rPr>
                <w:rFonts w:ascii="Times New Roman" w:hAnsi="Times New Roman" w:cs="Times New Roman"/>
                <w:noProof/>
                <w:webHidden/>
                <w:sz w:val="24"/>
                <w:szCs w:val="24"/>
              </w:rPr>
              <w:t>6</w:t>
            </w:r>
            <w:r w:rsidR="00D8295B" w:rsidRPr="003F5161">
              <w:rPr>
                <w:rFonts w:ascii="Times New Roman" w:hAnsi="Times New Roman" w:cs="Times New Roman"/>
                <w:noProof/>
                <w:webHidden/>
                <w:sz w:val="24"/>
                <w:szCs w:val="24"/>
              </w:rPr>
              <w:fldChar w:fldCharType="end"/>
            </w:r>
          </w:hyperlink>
        </w:p>
        <w:p w:rsidR="00B87500" w:rsidRPr="003F5161" w:rsidRDefault="00E93B6C">
          <w:pPr>
            <w:pStyle w:val="TOC2"/>
            <w:tabs>
              <w:tab w:val="right" w:leader="dot" w:pos="9350"/>
            </w:tabs>
            <w:rPr>
              <w:rFonts w:ascii="Times New Roman" w:eastAsiaTheme="minorEastAsia" w:hAnsi="Times New Roman" w:cs="Times New Roman"/>
              <w:noProof/>
              <w:sz w:val="24"/>
              <w:szCs w:val="24"/>
            </w:rPr>
          </w:pPr>
          <w:hyperlink w:anchor="_Toc124422465" w:history="1">
            <w:r w:rsidR="00B87500" w:rsidRPr="003F5161">
              <w:rPr>
                <w:rStyle w:val="Hyperlink"/>
                <w:rFonts w:ascii="Times New Roman" w:hAnsi="Times New Roman" w:cs="Times New Roman"/>
                <w:noProof/>
                <w:sz w:val="24"/>
                <w:szCs w:val="24"/>
              </w:rPr>
              <w:t>1.7 Limitation of the Study</w:t>
            </w:r>
            <w:r w:rsidR="00B87500" w:rsidRPr="003F5161">
              <w:rPr>
                <w:rFonts w:ascii="Times New Roman" w:hAnsi="Times New Roman" w:cs="Times New Roman"/>
                <w:noProof/>
                <w:webHidden/>
                <w:sz w:val="24"/>
                <w:szCs w:val="24"/>
              </w:rPr>
              <w:tab/>
            </w:r>
            <w:r w:rsidR="00D8295B" w:rsidRPr="003F5161">
              <w:rPr>
                <w:rFonts w:ascii="Times New Roman" w:hAnsi="Times New Roman" w:cs="Times New Roman"/>
                <w:noProof/>
                <w:webHidden/>
                <w:sz w:val="24"/>
                <w:szCs w:val="24"/>
              </w:rPr>
              <w:fldChar w:fldCharType="begin"/>
            </w:r>
            <w:r w:rsidR="00B87500" w:rsidRPr="003F5161">
              <w:rPr>
                <w:rFonts w:ascii="Times New Roman" w:hAnsi="Times New Roman" w:cs="Times New Roman"/>
                <w:noProof/>
                <w:webHidden/>
                <w:sz w:val="24"/>
                <w:szCs w:val="24"/>
              </w:rPr>
              <w:instrText xml:space="preserve"> PAGEREF _Toc124422465 \h </w:instrText>
            </w:r>
            <w:r w:rsidR="00D8295B" w:rsidRPr="003F5161">
              <w:rPr>
                <w:rFonts w:ascii="Times New Roman" w:hAnsi="Times New Roman" w:cs="Times New Roman"/>
                <w:noProof/>
                <w:webHidden/>
                <w:sz w:val="24"/>
                <w:szCs w:val="24"/>
              </w:rPr>
            </w:r>
            <w:r w:rsidR="00D8295B" w:rsidRPr="003F5161">
              <w:rPr>
                <w:rFonts w:ascii="Times New Roman" w:hAnsi="Times New Roman" w:cs="Times New Roman"/>
                <w:noProof/>
                <w:webHidden/>
                <w:sz w:val="24"/>
                <w:szCs w:val="24"/>
              </w:rPr>
              <w:fldChar w:fldCharType="separate"/>
            </w:r>
            <w:r w:rsidR="00B87500" w:rsidRPr="003F5161">
              <w:rPr>
                <w:rFonts w:ascii="Times New Roman" w:hAnsi="Times New Roman" w:cs="Times New Roman"/>
                <w:noProof/>
                <w:webHidden/>
                <w:sz w:val="24"/>
                <w:szCs w:val="24"/>
              </w:rPr>
              <w:t>6</w:t>
            </w:r>
            <w:r w:rsidR="00D8295B" w:rsidRPr="003F5161">
              <w:rPr>
                <w:rFonts w:ascii="Times New Roman" w:hAnsi="Times New Roman" w:cs="Times New Roman"/>
                <w:noProof/>
                <w:webHidden/>
                <w:sz w:val="24"/>
                <w:szCs w:val="24"/>
              </w:rPr>
              <w:fldChar w:fldCharType="end"/>
            </w:r>
          </w:hyperlink>
        </w:p>
        <w:p w:rsidR="00B87500" w:rsidRPr="003F5161" w:rsidRDefault="00E93B6C">
          <w:pPr>
            <w:pStyle w:val="TOC1"/>
            <w:tabs>
              <w:tab w:val="right" w:leader="dot" w:pos="9350"/>
            </w:tabs>
            <w:rPr>
              <w:rFonts w:ascii="Times New Roman" w:eastAsiaTheme="minorEastAsia" w:hAnsi="Times New Roman" w:cs="Times New Roman"/>
              <w:noProof/>
              <w:sz w:val="24"/>
              <w:szCs w:val="24"/>
            </w:rPr>
          </w:pPr>
          <w:hyperlink w:anchor="_Toc124422466" w:history="1">
            <w:r w:rsidR="00B87500" w:rsidRPr="003F5161">
              <w:rPr>
                <w:rStyle w:val="Hyperlink"/>
                <w:rFonts w:ascii="Times New Roman" w:hAnsi="Times New Roman" w:cs="Times New Roman"/>
                <w:noProof/>
                <w:sz w:val="24"/>
                <w:szCs w:val="24"/>
              </w:rPr>
              <w:t>CHAPTER TWO</w:t>
            </w:r>
            <w:r w:rsidR="00B87500" w:rsidRPr="003F5161">
              <w:rPr>
                <w:rFonts w:ascii="Times New Roman" w:hAnsi="Times New Roman" w:cs="Times New Roman"/>
                <w:noProof/>
                <w:webHidden/>
                <w:sz w:val="24"/>
                <w:szCs w:val="24"/>
              </w:rPr>
              <w:tab/>
            </w:r>
            <w:r w:rsidR="00D8295B" w:rsidRPr="003F5161">
              <w:rPr>
                <w:rFonts w:ascii="Times New Roman" w:hAnsi="Times New Roman" w:cs="Times New Roman"/>
                <w:noProof/>
                <w:webHidden/>
                <w:sz w:val="24"/>
                <w:szCs w:val="24"/>
              </w:rPr>
              <w:fldChar w:fldCharType="begin"/>
            </w:r>
            <w:r w:rsidR="00B87500" w:rsidRPr="003F5161">
              <w:rPr>
                <w:rFonts w:ascii="Times New Roman" w:hAnsi="Times New Roman" w:cs="Times New Roman"/>
                <w:noProof/>
                <w:webHidden/>
                <w:sz w:val="24"/>
                <w:szCs w:val="24"/>
              </w:rPr>
              <w:instrText xml:space="preserve"> PAGEREF _Toc124422466 \h </w:instrText>
            </w:r>
            <w:r w:rsidR="00D8295B" w:rsidRPr="003F5161">
              <w:rPr>
                <w:rFonts w:ascii="Times New Roman" w:hAnsi="Times New Roman" w:cs="Times New Roman"/>
                <w:noProof/>
                <w:webHidden/>
                <w:sz w:val="24"/>
                <w:szCs w:val="24"/>
              </w:rPr>
            </w:r>
            <w:r w:rsidR="00D8295B" w:rsidRPr="003F5161">
              <w:rPr>
                <w:rFonts w:ascii="Times New Roman" w:hAnsi="Times New Roman" w:cs="Times New Roman"/>
                <w:noProof/>
                <w:webHidden/>
                <w:sz w:val="24"/>
                <w:szCs w:val="24"/>
              </w:rPr>
              <w:fldChar w:fldCharType="separate"/>
            </w:r>
            <w:r w:rsidR="00B87500" w:rsidRPr="003F5161">
              <w:rPr>
                <w:rFonts w:ascii="Times New Roman" w:hAnsi="Times New Roman" w:cs="Times New Roman"/>
                <w:noProof/>
                <w:webHidden/>
                <w:sz w:val="24"/>
                <w:szCs w:val="24"/>
              </w:rPr>
              <w:t>7</w:t>
            </w:r>
            <w:r w:rsidR="00D8295B" w:rsidRPr="003F5161">
              <w:rPr>
                <w:rFonts w:ascii="Times New Roman" w:hAnsi="Times New Roman" w:cs="Times New Roman"/>
                <w:noProof/>
                <w:webHidden/>
                <w:sz w:val="24"/>
                <w:szCs w:val="24"/>
              </w:rPr>
              <w:fldChar w:fldCharType="end"/>
            </w:r>
          </w:hyperlink>
        </w:p>
        <w:p w:rsidR="00B87500" w:rsidRPr="003F5161" w:rsidRDefault="00E93B6C">
          <w:pPr>
            <w:pStyle w:val="TOC1"/>
            <w:tabs>
              <w:tab w:val="right" w:leader="dot" w:pos="9350"/>
            </w:tabs>
            <w:rPr>
              <w:rFonts w:ascii="Times New Roman" w:eastAsiaTheme="minorEastAsia" w:hAnsi="Times New Roman" w:cs="Times New Roman"/>
              <w:noProof/>
              <w:sz w:val="24"/>
              <w:szCs w:val="24"/>
            </w:rPr>
          </w:pPr>
          <w:hyperlink w:anchor="_Toc124422467" w:history="1">
            <w:r w:rsidR="00B87500" w:rsidRPr="003F5161">
              <w:rPr>
                <w:rStyle w:val="Hyperlink"/>
                <w:rFonts w:ascii="Times New Roman" w:hAnsi="Times New Roman" w:cs="Times New Roman"/>
                <w:noProof/>
                <w:sz w:val="24"/>
                <w:szCs w:val="24"/>
              </w:rPr>
              <w:t>2. LITERATURE REVIEW</w:t>
            </w:r>
            <w:r w:rsidR="00B87500" w:rsidRPr="003F5161">
              <w:rPr>
                <w:rFonts w:ascii="Times New Roman" w:hAnsi="Times New Roman" w:cs="Times New Roman"/>
                <w:noProof/>
                <w:webHidden/>
                <w:sz w:val="24"/>
                <w:szCs w:val="24"/>
              </w:rPr>
              <w:tab/>
            </w:r>
            <w:r w:rsidR="00D8295B" w:rsidRPr="003F5161">
              <w:rPr>
                <w:rFonts w:ascii="Times New Roman" w:hAnsi="Times New Roman" w:cs="Times New Roman"/>
                <w:noProof/>
                <w:webHidden/>
                <w:sz w:val="24"/>
                <w:szCs w:val="24"/>
              </w:rPr>
              <w:fldChar w:fldCharType="begin"/>
            </w:r>
            <w:r w:rsidR="00B87500" w:rsidRPr="003F5161">
              <w:rPr>
                <w:rFonts w:ascii="Times New Roman" w:hAnsi="Times New Roman" w:cs="Times New Roman"/>
                <w:noProof/>
                <w:webHidden/>
                <w:sz w:val="24"/>
                <w:szCs w:val="24"/>
              </w:rPr>
              <w:instrText xml:space="preserve"> PAGEREF _Toc124422467 \h </w:instrText>
            </w:r>
            <w:r w:rsidR="00D8295B" w:rsidRPr="003F5161">
              <w:rPr>
                <w:rFonts w:ascii="Times New Roman" w:hAnsi="Times New Roman" w:cs="Times New Roman"/>
                <w:noProof/>
                <w:webHidden/>
                <w:sz w:val="24"/>
                <w:szCs w:val="24"/>
              </w:rPr>
            </w:r>
            <w:r w:rsidR="00D8295B" w:rsidRPr="003F5161">
              <w:rPr>
                <w:rFonts w:ascii="Times New Roman" w:hAnsi="Times New Roman" w:cs="Times New Roman"/>
                <w:noProof/>
                <w:webHidden/>
                <w:sz w:val="24"/>
                <w:szCs w:val="24"/>
              </w:rPr>
              <w:fldChar w:fldCharType="separate"/>
            </w:r>
            <w:r w:rsidR="00B87500" w:rsidRPr="003F5161">
              <w:rPr>
                <w:rFonts w:ascii="Times New Roman" w:hAnsi="Times New Roman" w:cs="Times New Roman"/>
                <w:noProof/>
                <w:webHidden/>
                <w:sz w:val="24"/>
                <w:szCs w:val="24"/>
              </w:rPr>
              <w:t>7</w:t>
            </w:r>
            <w:r w:rsidR="00D8295B" w:rsidRPr="003F5161">
              <w:rPr>
                <w:rFonts w:ascii="Times New Roman" w:hAnsi="Times New Roman" w:cs="Times New Roman"/>
                <w:noProof/>
                <w:webHidden/>
                <w:sz w:val="24"/>
                <w:szCs w:val="24"/>
              </w:rPr>
              <w:fldChar w:fldCharType="end"/>
            </w:r>
          </w:hyperlink>
        </w:p>
        <w:p w:rsidR="00B87500" w:rsidRPr="003F5161" w:rsidRDefault="00E93B6C">
          <w:pPr>
            <w:pStyle w:val="TOC2"/>
            <w:tabs>
              <w:tab w:val="right" w:leader="dot" w:pos="9350"/>
            </w:tabs>
            <w:rPr>
              <w:rFonts w:ascii="Times New Roman" w:eastAsiaTheme="minorEastAsia" w:hAnsi="Times New Roman" w:cs="Times New Roman"/>
              <w:noProof/>
              <w:sz w:val="24"/>
              <w:szCs w:val="24"/>
            </w:rPr>
          </w:pPr>
          <w:hyperlink w:anchor="_Toc124422468" w:history="1">
            <w:r w:rsidR="00B87500" w:rsidRPr="003F5161">
              <w:rPr>
                <w:rStyle w:val="Hyperlink"/>
                <w:rFonts w:ascii="Times New Roman" w:hAnsi="Times New Roman" w:cs="Times New Roman"/>
                <w:noProof/>
                <w:sz w:val="24"/>
                <w:szCs w:val="24"/>
              </w:rPr>
              <w:t>2.1 Gender Statistics Globally</w:t>
            </w:r>
            <w:r w:rsidR="00B87500" w:rsidRPr="003F5161">
              <w:rPr>
                <w:rFonts w:ascii="Times New Roman" w:hAnsi="Times New Roman" w:cs="Times New Roman"/>
                <w:noProof/>
                <w:webHidden/>
                <w:sz w:val="24"/>
                <w:szCs w:val="24"/>
              </w:rPr>
              <w:tab/>
            </w:r>
            <w:r w:rsidR="00D8295B" w:rsidRPr="003F5161">
              <w:rPr>
                <w:rFonts w:ascii="Times New Roman" w:hAnsi="Times New Roman" w:cs="Times New Roman"/>
                <w:noProof/>
                <w:webHidden/>
                <w:sz w:val="24"/>
                <w:szCs w:val="24"/>
              </w:rPr>
              <w:fldChar w:fldCharType="begin"/>
            </w:r>
            <w:r w:rsidR="00B87500" w:rsidRPr="003F5161">
              <w:rPr>
                <w:rFonts w:ascii="Times New Roman" w:hAnsi="Times New Roman" w:cs="Times New Roman"/>
                <w:noProof/>
                <w:webHidden/>
                <w:sz w:val="24"/>
                <w:szCs w:val="24"/>
              </w:rPr>
              <w:instrText xml:space="preserve"> PAGEREF _Toc124422468 \h </w:instrText>
            </w:r>
            <w:r w:rsidR="00D8295B" w:rsidRPr="003F5161">
              <w:rPr>
                <w:rFonts w:ascii="Times New Roman" w:hAnsi="Times New Roman" w:cs="Times New Roman"/>
                <w:noProof/>
                <w:webHidden/>
                <w:sz w:val="24"/>
                <w:szCs w:val="24"/>
              </w:rPr>
            </w:r>
            <w:r w:rsidR="00D8295B" w:rsidRPr="003F5161">
              <w:rPr>
                <w:rFonts w:ascii="Times New Roman" w:hAnsi="Times New Roman" w:cs="Times New Roman"/>
                <w:noProof/>
                <w:webHidden/>
                <w:sz w:val="24"/>
                <w:szCs w:val="24"/>
              </w:rPr>
              <w:fldChar w:fldCharType="separate"/>
            </w:r>
            <w:r w:rsidR="00B87500" w:rsidRPr="003F5161">
              <w:rPr>
                <w:rFonts w:ascii="Times New Roman" w:hAnsi="Times New Roman" w:cs="Times New Roman"/>
                <w:noProof/>
                <w:webHidden/>
                <w:sz w:val="24"/>
                <w:szCs w:val="24"/>
              </w:rPr>
              <w:t>7</w:t>
            </w:r>
            <w:r w:rsidR="00D8295B" w:rsidRPr="003F5161">
              <w:rPr>
                <w:rFonts w:ascii="Times New Roman" w:hAnsi="Times New Roman" w:cs="Times New Roman"/>
                <w:noProof/>
                <w:webHidden/>
                <w:sz w:val="24"/>
                <w:szCs w:val="24"/>
              </w:rPr>
              <w:fldChar w:fldCharType="end"/>
            </w:r>
          </w:hyperlink>
        </w:p>
        <w:p w:rsidR="00B87500" w:rsidRPr="003F5161" w:rsidRDefault="00E93B6C">
          <w:pPr>
            <w:pStyle w:val="TOC3"/>
            <w:tabs>
              <w:tab w:val="right" w:leader="dot" w:pos="9350"/>
            </w:tabs>
            <w:rPr>
              <w:rFonts w:ascii="Times New Roman" w:eastAsiaTheme="minorEastAsia" w:hAnsi="Times New Roman" w:cs="Times New Roman"/>
              <w:noProof/>
              <w:sz w:val="24"/>
              <w:szCs w:val="24"/>
            </w:rPr>
          </w:pPr>
          <w:hyperlink w:anchor="_Toc124422469" w:history="1">
            <w:r w:rsidR="00B87500" w:rsidRPr="003F5161">
              <w:rPr>
                <w:rStyle w:val="Hyperlink"/>
                <w:rFonts w:ascii="Times New Roman" w:hAnsi="Times New Roman" w:cs="Times New Roman"/>
                <w:noProof/>
                <w:sz w:val="24"/>
                <w:szCs w:val="24"/>
              </w:rPr>
              <w:t>2.1.1 Roles held by women</w:t>
            </w:r>
            <w:r w:rsidR="00B87500" w:rsidRPr="003F5161">
              <w:rPr>
                <w:rFonts w:ascii="Times New Roman" w:hAnsi="Times New Roman" w:cs="Times New Roman"/>
                <w:noProof/>
                <w:webHidden/>
                <w:sz w:val="24"/>
                <w:szCs w:val="24"/>
              </w:rPr>
              <w:tab/>
            </w:r>
            <w:r w:rsidR="00D8295B" w:rsidRPr="003F5161">
              <w:rPr>
                <w:rFonts w:ascii="Times New Roman" w:hAnsi="Times New Roman" w:cs="Times New Roman"/>
                <w:noProof/>
                <w:webHidden/>
                <w:sz w:val="24"/>
                <w:szCs w:val="24"/>
              </w:rPr>
              <w:fldChar w:fldCharType="begin"/>
            </w:r>
            <w:r w:rsidR="00B87500" w:rsidRPr="003F5161">
              <w:rPr>
                <w:rFonts w:ascii="Times New Roman" w:hAnsi="Times New Roman" w:cs="Times New Roman"/>
                <w:noProof/>
                <w:webHidden/>
                <w:sz w:val="24"/>
                <w:szCs w:val="24"/>
              </w:rPr>
              <w:instrText xml:space="preserve"> PAGEREF _Toc124422469 \h </w:instrText>
            </w:r>
            <w:r w:rsidR="00D8295B" w:rsidRPr="003F5161">
              <w:rPr>
                <w:rFonts w:ascii="Times New Roman" w:hAnsi="Times New Roman" w:cs="Times New Roman"/>
                <w:noProof/>
                <w:webHidden/>
                <w:sz w:val="24"/>
                <w:szCs w:val="24"/>
              </w:rPr>
            </w:r>
            <w:r w:rsidR="00D8295B" w:rsidRPr="003F5161">
              <w:rPr>
                <w:rFonts w:ascii="Times New Roman" w:hAnsi="Times New Roman" w:cs="Times New Roman"/>
                <w:noProof/>
                <w:webHidden/>
                <w:sz w:val="24"/>
                <w:szCs w:val="24"/>
              </w:rPr>
              <w:fldChar w:fldCharType="separate"/>
            </w:r>
            <w:r w:rsidR="00B87500" w:rsidRPr="003F5161">
              <w:rPr>
                <w:rFonts w:ascii="Times New Roman" w:hAnsi="Times New Roman" w:cs="Times New Roman"/>
                <w:noProof/>
                <w:webHidden/>
                <w:sz w:val="24"/>
                <w:szCs w:val="24"/>
              </w:rPr>
              <w:t>7</w:t>
            </w:r>
            <w:r w:rsidR="00D8295B" w:rsidRPr="003F5161">
              <w:rPr>
                <w:rFonts w:ascii="Times New Roman" w:hAnsi="Times New Roman" w:cs="Times New Roman"/>
                <w:noProof/>
                <w:webHidden/>
                <w:sz w:val="24"/>
                <w:szCs w:val="24"/>
              </w:rPr>
              <w:fldChar w:fldCharType="end"/>
            </w:r>
          </w:hyperlink>
        </w:p>
        <w:p w:rsidR="00B87500" w:rsidRPr="003F5161" w:rsidRDefault="00E93B6C">
          <w:pPr>
            <w:pStyle w:val="TOC3"/>
            <w:tabs>
              <w:tab w:val="right" w:leader="dot" w:pos="9350"/>
            </w:tabs>
            <w:rPr>
              <w:rFonts w:ascii="Times New Roman" w:eastAsiaTheme="minorEastAsia" w:hAnsi="Times New Roman" w:cs="Times New Roman"/>
              <w:noProof/>
              <w:sz w:val="24"/>
              <w:szCs w:val="24"/>
            </w:rPr>
          </w:pPr>
          <w:hyperlink w:anchor="_Toc124422470" w:history="1">
            <w:r w:rsidR="00B87500" w:rsidRPr="003F5161">
              <w:rPr>
                <w:rStyle w:val="Hyperlink"/>
                <w:rFonts w:ascii="Times New Roman" w:hAnsi="Times New Roman" w:cs="Times New Roman"/>
                <w:noProof/>
                <w:sz w:val="24"/>
                <w:szCs w:val="24"/>
              </w:rPr>
              <w:t>2.1.2 Leadership styles of men and women</w:t>
            </w:r>
            <w:r w:rsidR="00B87500" w:rsidRPr="003F5161">
              <w:rPr>
                <w:rFonts w:ascii="Times New Roman" w:hAnsi="Times New Roman" w:cs="Times New Roman"/>
                <w:noProof/>
                <w:webHidden/>
                <w:sz w:val="24"/>
                <w:szCs w:val="24"/>
              </w:rPr>
              <w:tab/>
            </w:r>
            <w:r w:rsidR="00D8295B" w:rsidRPr="003F5161">
              <w:rPr>
                <w:rFonts w:ascii="Times New Roman" w:hAnsi="Times New Roman" w:cs="Times New Roman"/>
                <w:noProof/>
                <w:webHidden/>
                <w:sz w:val="24"/>
                <w:szCs w:val="24"/>
              </w:rPr>
              <w:fldChar w:fldCharType="begin"/>
            </w:r>
            <w:r w:rsidR="00B87500" w:rsidRPr="003F5161">
              <w:rPr>
                <w:rFonts w:ascii="Times New Roman" w:hAnsi="Times New Roman" w:cs="Times New Roman"/>
                <w:noProof/>
                <w:webHidden/>
                <w:sz w:val="24"/>
                <w:szCs w:val="24"/>
              </w:rPr>
              <w:instrText xml:space="preserve"> PAGEREF _Toc124422470 \h </w:instrText>
            </w:r>
            <w:r w:rsidR="00D8295B" w:rsidRPr="003F5161">
              <w:rPr>
                <w:rFonts w:ascii="Times New Roman" w:hAnsi="Times New Roman" w:cs="Times New Roman"/>
                <w:noProof/>
                <w:webHidden/>
                <w:sz w:val="24"/>
                <w:szCs w:val="24"/>
              </w:rPr>
            </w:r>
            <w:r w:rsidR="00D8295B" w:rsidRPr="003F5161">
              <w:rPr>
                <w:rFonts w:ascii="Times New Roman" w:hAnsi="Times New Roman" w:cs="Times New Roman"/>
                <w:noProof/>
                <w:webHidden/>
                <w:sz w:val="24"/>
                <w:szCs w:val="24"/>
              </w:rPr>
              <w:fldChar w:fldCharType="separate"/>
            </w:r>
            <w:r w:rsidR="00B87500" w:rsidRPr="003F5161">
              <w:rPr>
                <w:rFonts w:ascii="Times New Roman" w:hAnsi="Times New Roman" w:cs="Times New Roman"/>
                <w:noProof/>
                <w:webHidden/>
                <w:sz w:val="24"/>
                <w:szCs w:val="24"/>
              </w:rPr>
              <w:t>8</w:t>
            </w:r>
            <w:r w:rsidR="00D8295B" w:rsidRPr="003F5161">
              <w:rPr>
                <w:rFonts w:ascii="Times New Roman" w:hAnsi="Times New Roman" w:cs="Times New Roman"/>
                <w:noProof/>
                <w:webHidden/>
                <w:sz w:val="24"/>
                <w:szCs w:val="24"/>
              </w:rPr>
              <w:fldChar w:fldCharType="end"/>
            </w:r>
          </w:hyperlink>
        </w:p>
        <w:p w:rsidR="00B87500" w:rsidRPr="003F5161" w:rsidRDefault="00E93B6C">
          <w:pPr>
            <w:pStyle w:val="TOC3"/>
            <w:tabs>
              <w:tab w:val="right" w:leader="dot" w:pos="9350"/>
            </w:tabs>
            <w:rPr>
              <w:rFonts w:ascii="Times New Roman" w:eastAsiaTheme="minorEastAsia" w:hAnsi="Times New Roman" w:cs="Times New Roman"/>
              <w:noProof/>
              <w:sz w:val="24"/>
              <w:szCs w:val="24"/>
            </w:rPr>
          </w:pPr>
          <w:hyperlink w:anchor="_Toc124422471" w:history="1">
            <w:r w:rsidR="00B87500" w:rsidRPr="003F5161">
              <w:rPr>
                <w:rStyle w:val="Hyperlink"/>
                <w:rFonts w:ascii="Times New Roman" w:hAnsi="Times New Roman" w:cs="Times New Roman"/>
                <w:noProof/>
                <w:sz w:val="24"/>
                <w:szCs w:val="24"/>
              </w:rPr>
              <w:t>2.1.3 Barriers to gender equality in senior positions</w:t>
            </w:r>
            <w:r w:rsidR="00B87500" w:rsidRPr="003F5161">
              <w:rPr>
                <w:rFonts w:ascii="Times New Roman" w:hAnsi="Times New Roman" w:cs="Times New Roman"/>
                <w:noProof/>
                <w:webHidden/>
                <w:sz w:val="24"/>
                <w:szCs w:val="24"/>
              </w:rPr>
              <w:tab/>
            </w:r>
            <w:r w:rsidR="00D8295B" w:rsidRPr="003F5161">
              <w:rPr>
                <w:rFonts w:ascii="Times New Roman" w:hAnsi="Times New Roman" w:cs="Times New Roman"/>
                <w:noProof/>
                <w:webHidden/>
                <w:sz w:val="24"/>
                <w:szCs w:val="24"/>
              </w:rPr>
              <w:fldChar w:fldCharType="begin"/>
            </w:r>
            <w:r w:rsidR="00B87500" w:rsidRPr="003F5161">
              <w:rPr>
                <w:rFonts w:ascii="Times New Roman" w:hAnsi="Times New Roman" w:cs="Times New Roman"/>
                <w:noProof/>
                <w:webHidden/>
                <w:sz w:val="24"/>
                <w:szCs w:val="24"/>
              </w:rPr>
              <w:instrText xml:space="preserve"> PAGEREF _Toc124422471 \h </w:instrText>
            </w:r>
            <w:r w:rsidR="00D8295B" w:rsidRPr="003F5161">
              <w:rPr>
                <w:rFonts w:ascii="Times New Roman" w:hAnsi="Times New Roman" w:cs="Times New Roman"/>
                <w:noProof/>
                <w:webHidden/>
                <w:sz w:val="24"/>
                <w:szCs w:val="24"/>
              </w:rPr>
            </w:r>
            <w:r w:rsidR="00D8295B" w:rsidRPr="003F5161">
              <w:rPr>
                <w:rFonts w:ascii="Times New Roman" w:hAnsi="Times New Roman" w:cs="Times New Roman"/>
                <w:noProof/>
                <w:webHidden/>
                <w:sz w:val="24"/>
                <w:szCs w:val="24"/>
              </w:rPr>
              <w:fldChar w:fldCharType="separate"/>
            </w:r>
            <w:r w:rsidR="00B87500" w:rsidRPr="003F5161">
              <w:rPr>
                <w:rFonts w:ascii="Times New Roman" w:hAnsi="Times New Roman" w:cs="Times New Roman"/>
                <w:noProof/>
                <w:webHidden/>
                <w:sz w:val="24"/>
                <w:szCs w:val="24"/>
              </w:rPr>
              <w:t>10</w:t>
            </w:r>
            <w:r w:rsidR="00D8295B" w:rsidRPr="003F5161">
              <w:rPr>
                <w:rFonts w:ascii="Times New Roman" w:hAnsi="Times New Roman" w:cs="Times New Roman"/>
                <w:noProof/>
                <w:webHidden/>
                <w:sz w:val="24"/>
                <w:szCs w:val="24"/>
              </w:rPr>
              <w:fldChar w:fldCharType="end"/>
            </w:r>
          </w:hyperlink>
        </w:p>
        <w:p w:rsidR="00B87500" w:rsidRPr="003F5161" w:rsidRDefault="00E93B6C">
          <w:pPr>
            <w:pStyle w:val="TOC2"/>
            <w:tabs>
              <w:tab w:val="right" w:leader="dot" w:pos="9350"/>
            </w:tabs>
            <w:rPr>
              <w:rFonts w:ascii="Times New Roman" w:eastAsiaTheme="minorEastAsia" w:hAnsi="Times New Roman" w:cs="Times New Roman"/>
              <w:noProof/>
              <w:sz w:val="24"/>
              <w:szCs w:val="24"/>
            </w:rPr>
          </w:pPr>
          <w:hyperlink w:anchor="_Toc124422472" w:history="1">
            <w:r w:rsidR="00B87500" w:rsidRPr="003F5161">
              <w:rPr>
                <w:rStyle w:val="Hyperlink"/>
                <w:rFonts w:ascii="Times New Roman" w:hAnsi="Times New Roman" w:cs="Times New Roman"/>
                <w:noProof/>
                <w:sz w:val="24"/>
                <w:szCs w:val="24"/>
              </w:rPr>
              <w:t>2.2 What is a glass ceiling?</w:t>
            </w:r>
            <w:r w:rsidR="00B87500" w:rsidRPr="003F5161">
              <w:rPr>
                <w:rFonts w:ascii="Times New Roman" w:hAnsi="Times New Roman" w:cs="Times New Roman"/>
                <w:noProof/>
                <w:webHidden/>
                <w:sz w:val="24"/>
                <w:szCs w:val="24"/>
              </w:rPr>
              <w:tab/>
            </w:r>
            <w:r w:rsidR="00D8295B" w:rsidRPr="003F5161">
              <w:rPr>
                <w:rFonts w:ascii="Times New Roman" w:hAnsi="Times New Roman" w:cs="Times New Roman"/>
                <w:noProof/>
                <w:webHidden/>
                <w:sz w:val="24"/>
                <w:szCs w:val="24"/>
              </w:rPr>
              <w:fldChar w:fldCharType="begin"/>
            </w:r>
            <w:r w:rsidR="00B87500" w:rsidRPr="003F5161">
              <w:rPr>
                <w:rFonts w:ascii="Times New Roman" w:hAnsi="Times New Roman" w:cs="Times New Roman"/>
                <w:noProof/>
                <w:webHidden/>
                <w:sz w:val="24"/>
                <w:szCs w:val="24"/>
              </w:rPr>
              <w:instrText xml:space="preserve"> PAGEREF _Toc124422472 \h </w:instrText>
            </w:r>
            <w:r w:rsidR="00D8295B" w:rsidRPr="003F5161">
              <w:rPr>
                <w:rFonts w:ascii="Times New Roman" w:hAnsi="Times New Roman" w:cs="Times New Roman"/>
                <w:noProof/>
                <w:webHidden/>
                <w:sz w:val="24"/>
                <w:szCs w:val="24"/>
              </w:rPr>
            </w:r>
            <w:r w:rsidR="00D8295B" w:rsidRPr="003F5161">
              <w:rPr>
                <w:rFonts w:ascii="Times New Roman" w:hAnsi="Times New Roman" w:cs="Times New Roman"/>
                <w:noProof/>
                <w:webHidden/>
                <w:sz w:val="24"/>
                <w:szCs w:val="24"/>
              </w:rPr>
              <w:fldChar w:fldCharType="separate"/>
            </w:r>
            <w:r w:rsidR="00B87500" w:rsidRPr="003F5161">
              <w:rPr>
                <w:rFonts w:ascii="Times New Roman" w:hAnsi="Times New Roman" w:cs="Times New Roman"/>
                <w:noProof/>
                <w:webHidden/>
                <w:sz w:val="24"/>
                <w:szCs w:val="24"/>
              </w:rPr>
              <w:t>10</w:t>
            </w:r>
            <w:r w:rsidR="00D8295B" w:rsidRPr="003F5161">
              <w:rPr>
                <w:rFonts w:ascii="Times New Roman" w:hAnsi="Times New Roman" w:cs="Times New Roman"/>
                <w:noProof/>
                <w:webHidden/>
                <w:sz w:val="24"/>
                <w:szCs w:val="24"/>
              </w:rPr>
              <w:fldChar w:fldCharType="end"/>
            </w:r>
          </w:hyperlink>
        </w:p>
        <w:p w:rsidR="00B87500" w:rsidRPr="003F5161" w:rsidRDefault="00E93B6C">
          <w:pPr>
            <w:pStyle w:val="TOC3"/>
            <w:tabs>
              <w:tab w:val="right" w:leader="dot" w:pos="9350"/>
            </w:tabs>
            <w:rPr>
              <w:rFonts w:ascii="Times New Roman" w:eastAsiaTheme="minorEastAsia" w:hAnsi="Times New Roman" w:cs="Times New Roman"/>
              <w:noProof/>
              <w:sz w:val="24"/>
              <w:szCs w:val="24"/>
            </w:rPr>
          </w:pPr>
          <w:hyperlink w:anchor="_Toc124422473" w:history="1">
            <w:r w:rsidR="00B87500" w:rsidRPr="003F5161">
              <w:rPr>
                <w:rStyle w:val="Hyperlink"/>
                <w:rFonts w:ascii="Times New Roman" w:hAnsi="Times New Roman" w:cs="Times New Roman"/>
                <w:noProof/>
                <w:sz w:val="24"/>
                <w:szCs w:val="24"/>
              </w:rPr>
              <w:t>2.2.1 Gender role socialization</w:t>
            </w:r>
            <w:r w:rsidR="00B87500" w:rsidRPr="003F5161">
              <w:rPr>
                <w:rFonts w:ascii="Times New Roman" w:hAnsi="Times New Roman" w:cs="Times New Roman"/>
                <w:noProof/>
                <w:webHidden/>
                <w:sz w:val="24"/>
                <w:szCs w:val="24"/>
              </w:rPr>
              <w:tab/>
            </w:r>
            <w:r w:rsidR="00D8295B" w:rsidRPr="003F5161">
              <w:rPr>
                <w:rFonts w:ascii="Times New Roman" w:hAnsi="Times New Roman" w:cs="Times New Roman"/>
                <w:noProof/>
                <w:webHidden/>
                <w:sz w:val="24"/>
                <w:szCs w:val="24"/>
              </w:rPr>
              <w:fldChar w:fldCharType="begin"/>
            </w:r>
            <w:r w:rsidR="00B87500" w:rsidRPr="003F5161">
              <w:rPr>
                <w:rFonts w:ascii="Times New Roman" w:hAnsi="Times New Roman" w:cs="Times New Roman"/>
                <w:noProof/>
                <w:webHidden/>
                <w:sz w:val="24"/>
                <w:szCs w:val="24"/>
              </w:rPr>
              <w:instrText xml:space="preserve"> PAGEREF _Toc124422473 \h </w:instrText>
            </w:r>
            <w:r w:rsidR="00D8295B" w:rsidRPr="003F5161">
              <w:rPr>
                <w:rFonts w:ascii="Times New Roman" w:hAnsi="Times New Roman" w:cs="Times New Roman"/>
                <w:noProof/>
                <w:webHidden/>
                <w:sz w:val="24"/>
                <w:szCs w:val="24"/>
              </w:rPr>
            </w:r>
            <w:r w:rsidR="00D8295B" w:rsidRPr="003F5161">
              <w:rPr>
                <w:rFonts w:ascii="Times New Roman" w:hAnsi="Times New Roman" w:cs="Times New Roman"/>
                <w:noProof/>
                <w:webHidden/>
                <w:sz w:val="24"/>
                <w:szCs w:val="24"/>
              </w:rPr>
              <w:fldChar w:fldCharType="separate"/>
            </w:r>
            <w:r w:rsidR="00B87500" w:rsidRPr="003F5161">
              <w:rPr>
                <w:rFonts w:ascii="Times New Roman" w:hAnsi="Times New Roman" w:cs="Times New Roman"/>
                <w:noProof/>
                <w:webHidden/>
                <w:sz w:val="24"/>
                <w:szCs w:val="24"/>
              </w:rPr>
              <w:t>11</w:t>
            </w:r>
            <w:r w:rsidR="00D8295B" w:rsidRPr="003F5161">
              <w:rPr>
                <w:rFonts w:ascii="Times New Roman" w:hAnsi="Times New Roman" w:cs="Times New Roman"/>
                <w:noProof/>
                <w:webHidden/>
                <w:sz w:val="24"/>
                <w:szCs w:val="24"/>
              </w:rPr>
              <w:fldChar w:fldCharType="end"/>
            </w:r>
          </w:hyperlink>
        </w:p>
        <w:p w:rsidR="00B87500" w:rsidRPr="003F5161" w:rsidRDefault="00E93B6C">
          <w:pPr>
            <w:pStyle w:val="TOC3"/>
            <w:tabs>
              <w:tab w:val="right" w:leader="dot" w:pos="9350"/>
            </w:tabs>
            <w:rPr>
              <w:rFonts w:ascii="Times New Roman" w:eastAsiaTheme="minorEastAsia" w:hAnsi="Times New Roman" w:cs="Times New Roman"/>
              <w:noProof/>
              <w:sz w:val="24"/>
              <w:szCs w:val="24"/>
            </w:rPr>
          </w:pPr>
          <w:hyperlink w:anchor="_Toc124422474" w:history="1">
            <w:r w:rsidR="00B87500" w:rsidRPr="003F5161">
              <w:rPr>
                <w:rStyle w:val="Hyperlink"/>
                <w:rFonts w:ascii="Times New Roman" w:hAnsi="Times New Roman" w:cs="Times New Roman"/>
                <w:noProof/>
                <w:sz w:val="24"/>
                <w:szCs w:val="24"/>
              </w:rPr>
              <w:t>2.2.2 Organizational Culture</w:t>
            </w:r>
            <w:r w:rsidR="00B87500" w:rsidRPr="003F5161">
              <w:rPr>
                <w:rFonts w:ascii="Times New Roman" w:hAnsi="Times New Roman" w:cs="Times New Roman"/>
                <w:noProof/>
                <w:webHidden/>
                <w:sz w:val="24"/>
                <w:szCs w:val="24"/>
              </w:rPr>
              <w:tab/>
            </w:r>
            <w:r w:rsidR="00D8295B" w:rsidRPr="003F5161">
              <w:rPr>
                <w:rFonts w:ascii="Times New Roman" w:hAnsi="Times New Roman" w:cs="Times New Roman"/>
                <w:noProof/>
                <w:webHidden/>
                <w:sz w:val="24"/>
                <w:szCs w:val="24"/>
              </w:rPr>
              <w:fldChar w:fldCharType="begin"/>
            </w:r>
            <w:r w:rsidR="00B87500" w:rsidRPr="003F5161">
              <w:rPr>
                <w:rFonts w:ascii="Times New Roman" w:hAnsi="Times New Roman" w:cs="Times New Roman"/>
                <w:noProof/>
                <w:webHidden/>
                <w:sz w:val="24"/>
                <w:szCs w:val="24"/>
              </w:rPr>
              <w:instrText xml:space="preserve"> PAGEREF _Toc124422474 \h </w:instrText>
            </w:r>
            <w:r w:rsidR="00D8295B" w:rsidRPr="003F5161">
              <w:rPr>
                <w:rFonts w:ascii="Times New Roman" w:hAnsi="Times New Roman" w:cs="Times New Roman"/>
                <w:noProof/>
                <w:webHidden/>
                <w:sz w:val="24"/>
                <w:szCs w:val="24"/>
              </w:rPr>
            </w:r>
            <w:r w:rsidR="00D8295B" w:rsidRPr="003F5161">
              <w:rPr>
                <w:rFonts w:ascii="Times New Roman" w:hAnsi="Times New Roman" w:cs="Times New Roman"/>
                <w:noProof/>
                <w:webHidden/>
                <w:sz w:val="24"/>
                <w:szCs w:val="24"/>
              </w:rPr>
              <w:fldChar w:fldCharType="separate"/>
            </w:r>
            <w:r w:rsidR="00B87500" w:rsidRPr="003F5161">
              <w:rPr>
                <w:rFonts w:ascii="Times New Roman" w:hAnsi="Times New Roman" w:cs="Times New Roman"/>
                <w:noProof/>
                <w:webHidden/>
                <w:sz w:val="24"/>
                <w:szCs w:val="24"/>
              </w:rPr>
              <w:t>11</w:t>
            </w:r>
            <w:r w:rsidR="00D8295B" w:rsidRPr="003F5161">
              <w:rPr>
                <w:rFonts w:ascii="Times New Roman" w:hAnsi="Times New Roman" w:cs="Times New Roman"/>
                <w:noProof/>
                <w:webHidden/>
                <w:sz w:val="24"/>
                <w:szCs w:val="24"/>
              </w:rPr>
              <w:fldChar w:fldCharType="end"/>
            </w:r>
          </w:hyperlink>
        </w:p>
        <w:p w:rsidR="00B87500" w:rsidRPr="003F5161" w:rsidRDefault="00E93B6C">
          <w:pPr>
            <w:pStyle w:val="TOC3"/>
            <w:tabs>
              <w:tab w:val="right" w:leader="dot" w:pos="9350"/>
            </w:tabs>
            <w:rPr>
              <w:rFonts w:ascii="Times New Roman" w:eastAsiaTheme="minorEastAsia" w:hAnsi="Times New Roman" w:cs="Times New Roman"/>
              <w:noProof/>
              <w:sz w:val="24"/>
              <w:szCs w:val="24"/>
            </w:rPr>
          </w:pPr>
          <w:hyperlink w:anchor="_Toc124422475" w:history="1">
            <w:r w:rsidR="00B87500" w:rsidRPr="003F5161">
              <w:rPr>
                <w:rStyle w:val="Hyperlink"/>
                <w:rFonts w:ascii="Times New Roman" w:hAnsi="Times New Roman" w:cs="Times New Roman"/>
                <w:noProof/>
                <w:sz w:val="24"/>
                <w:szCs w:val="24"/>
              </w:rPr>
              <w:t>2.2.3 The division of labor due to gender stereotyping</w:t>
            </w:r>
            <w:r w:rsidR="00B87500" w:rsidRPr="003F5161">
              <w:rPr>
                <w:rFonts w:ascii="Times New Roman" w:hAnsi="Times New Roman" w:cs="Times New Roman"/>
                <w:noProof/>
                <w:webHidden/>
                <w:sz w:val="24"/>
                <w:szCs w:val="24"/>
              </w:rPr>
              <w:tab/>
            </w:r>
            <w:r w:rsidR="00D8295B" w:rsidRPr="003F5161">
              <w:rPr>
                <w:rFonts w:ascii="Times New Roman" w:hAnsi="Times New Roman" w:cs="Times New Roman"/>
                <w:noProof/>
                <w:webHidden/>
                <w:sz w:val="24"/>
                <w:szCs w:val="24"/>
              </w:rPr>
              <w:fldChar w:fldCharType="begin"/>
            </w:r>
            <w:r w:rsidR="00B87500" w:rsidRPr="003F5161">
              <w:rPr>
                <w:rFonts w:ascii="Times New Roman" w:hAnsi="Times New Roman" w:cs="Times New Roman"/>
                <w:noProof/>
                <w:webHidden/>
                <w:sz w:val="24"/>
                <w:szCs w:val="24"/>
              </w:rPr>
              <w:instrText xml:space="preserve"> PAGEREF _Toc124422475 \h </w:instrText>
            </w:r>
            <w:r w:rsidR="00D8295B" w:rsidRPr="003F5161">
              <w:rPr>
                <w:rFonts w:ascii="Times New Roman" w:hAnsi="Times New Roman" w:cs="Times New Roman"/>
                <w:noProof/>
                <w:webHidden/>
                <w:sz w:val="24"/>
                <w:szCs w:val="24"/>
              </w:rPr>
            </w:r>
            <w:r w:rsidR="00D8295B" w:rsidRPr="003F5161">
              <w:rPr>
                <w:rFonts w:ascii="Times New Roman" w:hAnsi="Times New Roman" w:cs="Times New Roman"/>
                <w:noProof/>
                <w:webHidden/>
                <w:sz w:val="24"/>
                <w:szCs w:val="24"/>
              </w:rPr>
              <w:fldChar w:fldCharType="separate"/>
            </w:r>
            <w:r w:rsidR="00B87500" w:rsidRPr="003F5161">
              <w:rPr>
                <w:rFonts w:ascii="Times New Roman" w:hAnsi="Times New Roman" w:cs="Times New Roman"/>
                <w:noProof/>
                <w:webHidden/>
                <w:sz w:val="24"/>
                <w:szCs w:val="24"/>
              </w:rPr>
              <w:t>11</w:t>
            </w:r>
            <w:r w:rsidR="00D8295B" w:rsidRPr="003F5161">
              <w:rPr>
                <w:rFonts w:ascii="Times New Roman" w:hAnsi="Times New Roman" w:cs="Times New Roman"/>
                <w:noProof/>
                <w:webHidden/>
                <w:sz w:val="24"/>
                <w:szCs w:val="24"/>
              </w:rPr>
              <w:fldChar w:fldCharType="end"/>
            </w:r>
          </w:hyperlink>
        </w:p>
        <w:p w:rsidR="00B87500" w:rsidRPr="003F5161" w:rsidRDefault="00E93B6C">
          <w:pPr>
            <w:pStyle w:val="TOC3"/>
            <w:tabs>
              <w:tab w:val="right" w:leader="dot" w:pos="9350"/>
            </w:tabs>
            <w:rPr>
              <w:rFonts w:ascii="Times New Roman" w:eastAsiaTheme="minorEastAsia" w:hAnsi="Times New Roman" w:cs="Times New Roman"/>
              <w:noProof/>
              <w:sz w:val="24"/>
              <w:szCs w:val="24"/>
            </w:rPr>
          </w:pPr>
          <w:hyperlink w:anchor="_Toc124422476" w:history="1">
            <w:r w:rsidR="00B87500" w:rsidRPr="003F5161">
              <w:rPr>
                <w:rStyle w:val="Hyperlink"/>
                <w:rFonts w:ascii="Times New Roman" w:hAnsi="Times New Roman" w:cs="Times New Roman"/>
                <w:noProof/>
                <w:sz w:val="24"/>
                <w:szCs w:val="24"/>
              </w:rPr>
              <w:t>2.2.4 Gender Stereotyping</w:t>
            </w:r>
            <w:r w:rsidR="00B87500" w:rsidRPr="003F5161">
              <w:rPr>
                <w:rFonts w:ascii="Times New Roman" w:hAnsi="Times New Roman" w:cs="Times New Roman"/>
                <w:noProof/>
                <w:webHidden/>
                <w:sz w:val="24"/>
                <w:szCs w:val="24"/>
              </w:rPr>
              <w:tab/>
            </w:r>
            <w:r w:rsidR="00D8295B" w:rsidRPr="003F5161">
              <w:rPr>
                <w:rFonts w:ascii="Times New Roman" w:hAnsi="Times New Roman" w:cs="Times New Roman"/>
                <w:noProof/>
                <w:webHidden/>
                <w:sz w:val="24"/>
                <w:szCs w:val="24"/>
              </w:rPr>
              <w:fldChar w:fldCharType="begin"/>
            </w:r>
            <w:r w:rsidR="00B87500" w:rsidRPr="003F5161">
              <w:rPr>
                <w:rFonts w:ascii="Times New Roman" w:hAnsi="Times New Roman" w:cs="Times New Roman"/>
                <w:noProof/>
                <w:webHidden/>
                <w:sz w:val="24"/>
                <w:szCs w:val="24"/>
              </w:rPr>
              <w:instrText xml:space="preserve"> PAGEREF _Toc124422476 \h </w:instrText>
            </w:r>
            <w:r w:rsidR="00D8295B" w:rsidRPr="003F5161">
              <w:rPr>
                <w:rFonts w:ascii="Times New Roman" w:hAnsi="Times New Roman" w:cs="Times New Roman"/>
                <w:noProof/>
                <w:webHidden/>
                <w:sz w:val="24"/>
                <w:szCs w:val="24"/>
              </w:rPr>
            </w:r>
            <w:r w:rsidR="00D8295B" w:rsidRPr="003F5161">
              <w:rPr>
                <w:rFonts w:ascii="Times New Roman" w:hAnsi="Times New Roman" w:cs="Times New Roman"/>
                <w:noProof/>
                <w:webHidden/>
                <w:sz w:val="24"/>
                <w:szCs w:val="24"/>
              </w:rPr>
              <w:fldChar w:fldCharType="separate"/>
            </w:r>
            <w:r w:rsidR="00B87500" w:rsidRPr="003F5161">
              <w:rPr>
                <w:rFonts w:ascii="Times New Roman" w:hAnsi="Times New Roman" w:cs="Times New Roman"/>
                <w:noProof/>
                <w:webHidden/>
                <w:sz w:val="24"/>
                <w:szCs w:val="24"/>
              </w:rPr>
              <w:t>11</w:t>
            </w:r>
            <w:r w:rsidR="00D8295B" w:rsidRPr="003F5161">
              <w:rPr>
                <w:rFonts w:ascii="Times New Roman" w:hAnsi="Times New Roman" w:cs="Times New Roman"/>
                <w:noProof/>
                <w:webHidden/>
                <w:sz w:val="24"/>
                <w:szCs w:val="24"/>
              </w:rPr>
              <w:fldChar w:fldCharType="end"/>
            </w:r>
          </w:hyperlink>
        </w:p>
        <w:p w:rsidR="00B87500" w:rsidRPr="003F5161" w:rsidRDefault="00E93B6C">
          <w:pPr>
            <w:pStyle w:val="TOC2"/>
            <w:tabs>
              <w:tab w:val="right" w:leader="dot" w:pos="9350"/>
            </w:tabs>
            <w:rPr>
              <w:rFonts w:ascii="Times New Roman" w:eastAsiaTheme="minorEastAsia" w:hAnsi="Times New Roman" w:cs="Times New Roman"/>
              <w:noProof/>
              <w:sz w:val="24"/>
              <w:szCs w:val="24"/>
            </w:rPr>
          </w:pPr>
          <w:hyperlink w:anchor="_Toc124422477" w:history="1">
            <w:r w:rsidR="00B87500" w:rsidRPr="003F5161">
              <w:rPr>
                <w:rStyle w:val="Hyperlink"/>
                <w:rFonts w:ascii="Times New Roman" w:hAnsi="Times New Roman" w:cs="Times New Roman"/>
                <w:noProof/>
                <w:sz w:val="24"/>
                <w:szCs w:val="24"/>
              </w:rPr>
              <w:t>2.3 Old Boy’s Network</w:t>
            </w:r>
            <w:r w:rsidR="00B87500" w:rsidRPr="003F5161">
              <w:rPr>
                <w:rFonts w:ascii="Times New Roman" w:hAnsi="Times New Roman" w:cs="Times New Roman"/>
                <w:noProof/>
                <w:webHidden/>
                <w:sz w:val="24"/>
                <w:szCs w:val="24"/>
              </w:rPr>
              <w:tab/>
            </w:r>
            <w:r w:rsidR="00D8295B" w:rsidRPr="003F5161">
              <w:rPr>
                <w:rFonts w:ascii="Times New Roman" w:hAnsi="Times New Roman" w:cs="Times New Roman"/>
                <w:noProof/>
                <w:webHidden/>
                <w:sz w:val="24"/>
                <w:szCs w:val="24"/>
              </w:rPr>
              <w:fldChar w:fldCharType="begin"/>
            </w:r>
            <w:r w:rsidR="00B87500" w:rsidRPr="003F5161">
              <w:rPr>
                <w:rFonts w:ascii="Times New Roman" w:hAnsi="Times New Roman" w:cs="Times New Roman"/>
                <w:noProof/>
                <w:webHidden/>
                <w:sz w:val="24"/>
                <w:szCs w:val="24"/>
              </w:rPr>
              <w:instrText xml:space="preserve"> PAGEREF _Toc124422477 \h </w:instrText>
            </w:r>
            <w:r w:rsidR="00D8295B" w:rsidRPr="003F5161">
              <w:rPr>
                <w:rFonts w:ascii="Times New Roman" w:hAnsi="Times New Roman" w:cs="Times New Roman"/>
                <w:noProof/>
                <w:webHidden/>
                <w:sz w:val="24"/>
                <w:szCs w:val="24"/>
              </w:rPr>
            </w:r>
            <w:r w:rsidR="00D8295B" w:rsidRPr="003F5161">
              <w:rPr>
                <w:rFonts w:ascii="Times New Roman" w:hAnsi="Times New Roman" w:cs="Times New Roman"/>
                <w:noProof/>
                <w:webHidden/>
                <w:sz w:val="24"/>
                <w:szCs w:val="24"/>
              </w:rPr>
              <w:fldChar w:fldCharType="separate"/>
            </w:r>
            <w:r w:rsidR="00B87500" w:rsidRPr="003F5161">
              <w:rPr>
                <w:rFonts w:ascii="Times New Roman" w:hAnsi="Times New Roman" w:cs="Times New Roman"/>
                <w:noProof/>
                <w:webHidden/>
                <w:sz w:val="24"/>
                <w:szCs w:val="24"/>
              </w:rPr>
              <w:t>12</w:t>
            </w:r>
            <w:r w:rsidR="00D8295B" w:rsidRPr="003F5161">
              <w:rPr>
                <w:rFonts w:ascii="Times New Roman" w:hAnsi="Times New Roman" w:cs="Times New Roman"/>
                <w:noProof/>
                <w:webHidden/>
                <w:sz w:val="24"/>
                <w:szCs w:val="24"/>
              </w:rPr>
              <w:fldChar w:fldCharType="end"/>
            </w:r>
          </w:hyperlink>
        </w:p>
        <w:p w:rsidR="00B87500" w:rsidRPr="003F5161" w:rsidRDefault="00E93B6C">
          <w:pPr>
            <w:pStyle w:val="TOC3"/>
            <w:tabs>
              <w:tab w:val="right" w:leader="dot" w:pos="9350"/>
            </w:tabs>
            <w:rPr>
              <w:rFonts w:ascii="Times New Roman" w:eastAsiaTheme="minorEastAsia" w:hAnsi="Times New Roman" w:cs="Times New Roman"/>
              <w:noProof/>
              <w:sz w:val="24"/>
              <w:szCs w:val="24"/>
            </w:rPr>
          </w:pPr>
          <w:hyperlink w:anchor="_Toc124422478" w:history="1">
            <w:r w:rsidR="00B87500" w:rsidRPr="003F5161">
              <w:rPr>
                <w:rStyle w:val="Hyperlink"/>
                <w:rFonts w:ascii="Times New Roman" w:hAnsi="Times New Roman" w:cs="Times New Roman"/>
                <w:noProof/>
                <w:sz w:val="24"/>
                <w:szCs w:val="24"/>
              </w:rPr>
              <w:t>2.3.1Women turning against other women</w:t>
            </w:r>
            <w:r w:rsidR="00B87500" w:rsidRPr="003F5161">
              <w:rPr>
                <w:rFonts w:ascii="Times New Roman" w:hAnsi="Times New Roman" w:cs="Times New Roman"/>
                <w:noProof/>
                <w:webHidden/>
                <w:sz w:val="24"/>
                <w:szCs w:val="24"/>
              </w:rPr>
              <w:tab/>
            </w:r>
            <w:r w:rsidR="00D8295B" w:rsidRPr="003F5161">
              <w:rPr>
                <w:rFonts w:ascii="Times New Roman" w:hAnsi="Times New Roman" w:cs="Times New Roman"/>
                <w:noProof/>
                <w:webHidden/>
                <w:sz w:val="24"/>
                <w:szCs w:val="24"/>
              </w:rPr>
              <w:fldChar w:fldCharType="begin"/>
            </w:r>
            <w:r w:rsidR="00B87500" w:rsidRPr="003F5161">
              <w:rPr>
                <w:rFonts w:ascii="Times New Roman" w:hAnsi="Times New Roman" w:cs="Times New Roman"/>
                <w:noProof/>
                <w:webHidden/>
                <w:sz w:val="24"/>
                <w:szCs w:val="24"/>
              </w:rPr>
              <w:instrText xml:space="preserve"> PAGEREF _Toc124422478 \h </w:instrText>
            </w:r>
            <w:r w:rsidR="00D8295B" w:rsidRPr="003F5161">
              <w:rPr>
                <w:rFonts w:ascii="Times New Roman" w:hAnsi="Times New Roman" w:cs="Times New Roman"/>
                <w:noProof/>
                <w:webHidden/>
                <w:sz w:val="24"/>
                <w:szCs w:val="24"/>
              </w:rPr>
            </w:r>
            <w:r w:rsidR="00D8295B" w:rsidRPr="003F5161">
              <w:rPr>
                <w:rFonts w:ascii="Times New Roman" w:hAnsi="Times New Roman" w:cs="Times New Roman"/>
                <w:noProof/>
                <w:webHidden/>
                <w:sz w:val="24"/>
                <w:szCs w:val="24"/>
              </w:rPr>
              <w:fldChar w:fldCharType="separate"/>
            </w:r>
            <w:r w:rsidR="00B87500" w:rsidRPr="003F5161">
              <w:rPr>
                <w:rFonts w:ascii="Times New Roman" w:hAnsi="Times New Roman" w:cs="Times New Roman"/>
                <w:noProof/>
                <w:webHidden/>
                <w:sz w:val="24"/>
                <w:szCs w:val="24"/>
              </w:rPr>
              <w:t>13</w:t>
            </w:r>
            <w:r w:rsidR="00D8295B" w:rsidRPr="003F5161">
              <w:rPr>
                <w:rFonts w:ascii="Times New Roman" w:hAnsi="Times New Roman" w:cs="Times New Roman"/>
                <w:noProof/>
                <w:webHidden/>
                <w:sz w:val="24"/>
                <w:szCs w:val="24"/>
              </w:rPr>
              <w:fldChar w:fldCharType="end"/>
            </w:r>
          </w:hyperlink>
        </w:p>
        <w:p w:rsidR="00B87500" w:rsidRPr="003F5161" w:rsidRDefault="00E93B6C">
          <w:pPr>
            <w:pStyle w:val="TOC3"/>
            <w:tabs>
              <w:tab w:val="right" w:leader="dot" w:pos="9350"/>
            </w:tabs>
            <w:rPr>
              <w:rFonts w:ascii="Times New Roman" w:eastAsiaTheme="minorEastAsia" w:hAnsi="Times New Roman" w:cs="Times New Roman"/>
              <w:noProof/>
              <w:sz w:val="24"/>
              <w:szCs w:val="24"/>
            </w:rPr>
          </w:pPr>
          <w:hyperlink w:anchor="_Toc124422479" w:history="1">
            <w:r w:rsidR="00B87500" w:rsidRPr="003F5161">
              <w:rPr>
                <w:rStyle w:val="Hyperlink"/>
                <w:rFonts w:ascii="Times New Roman" w:hAnsi="Times New Roman" w:cs="Times New Roman"/>
                <w:noProof/>
                <w:sz w:val="24"/>
                <w:szCs w:val="24"/>
              </w:rPr>
              <w:t>2.3.2. Personality traits</w:t>
            </w:r>
            <w:r w:rsidR="00B87500" w:rsidRPr="003F5161">
              <w:rPr>
                <w:rFonts w:ascii="Times New Roman" w:hAnsi="Times New Roman" w:cs="Times New Roman"/>
                <w:noProof/>
                <w:webHidden/>
                <w:sz w:val="24"/>
                <w:szCs w:val="24"/>
              </w:rPr>
              <w:tab/>
            </w:r>
            <w:r w:rsidR="00D8295B" w:rsidRPr="003F5161">
              <w:rPr>
                <w:rFonts w:ascii="Times New Roman" w:hAnsi="Times New Roman" w:cs="Times New Roman"/>
                <w:noProof/>
                <w:webHidden/>
                <w:sz w:val="24"/>
                <w:szCs w:val="24"/>
              </w:rPr>
              <w:fldChar w:fldCharType="begin"/>
            </w:r>
            <w:r w:rsidR="00B87500" w:rsidRPr="003F5161">
              <w:rPr>
                <w:rFonts w:ascii="Times New Roman" w:hAnsi="Times New Roman" w:cs="Times New Roman"/>
                <w:noProof/>
                <w:webHidden/>
                <w:sz w:val="24"/>
                <w:szCs w:val="24"/>
              </w:rPr>
              <w:instrText xml:space="preserve"> PAGEREF _Toc124422479 \h </w:instrText>
            </w:r>
            <w:r w:rsidR="00D8295B" w:rsidRPr="003F5161">
              <w:rPr>
                <w:rFonts w:ascii="Times New Roman" w:hAnsi="Times New Roman" w:cs="Times New Roman"/>
                <w:noProof/>
                <w:webHidden/>
                <w:sz w:val="24"/>
                <w:szCs w:val="24"/>
              </w:rPr>
            </w:r>
            <w:r w:rsidR="00D8295B" w:rsidRPr="003F5161">
              <w:rPr>
                <w:rFonts w:ascii="Times New Roman" w:hAnsi="Times New Roman" w:cs="Times New Roman"/>
                <w:noProof/>
                <w:webHidden/>
                <w:sz w:val="24"/>
                <w:szCs w:val="24"/>
              </w:rPr>
              <w:fldChar w:fldCharType="separate"/>
            </w:r>
            <w:r w:rsidR="00B87500" w:rsidRPr="003F5161">
              <w:rPr>
                <w:rFonts w:ascii="Times New Roman" w:hAnsi="Times New Roman" w:cs="Times New Roman"/>
                <w:noProof/>
                <w:webHidden/>
                <w:sz w:val="24"/>
                <w:szCs w:val="24"/>
              </w:rPr>
              <w:t>14</w:t>
            </w:r>
            <w:r w:rsidR="00D8295B" w:rsidRPr="003F5161">
              <w:rPr>
                <w:rFonts w:ascii="Times New Roman" w:hAnsi="Times New Roman" w:cs="Times New Roman"/>
                <w:noProof/>
                <w:webHidden/>
                <w:sz w:val="24"/>
                <w:szCs w:val="24"/>
              </w:rPr>
              <w:fldChar w:fldCharType="end"/>
            </w:r>
          </w:hyperlink>
        </w:p>
        <w:p w:rsidR="00B87500" w:rsidRPr="003F5161" w:rsidRDefault="00E93B6C">
          <w:pPr>
            <w:pStyle w:val="TOC3"/>
            <w:tabs>
              <w:tab w:val="right" w:leader="dot" w:pos="9350"/>
            </w:tabs>
            <w:rPr>
              <w:rFonts w:ascii="Times New Roman" w:eastAsiaTheme="minorEastAsia" w:hAnsi="Times New Roman" w:cs="Times New Roman"/>
              <w:noProof/>
              <w:sz w:val="24"/>
              <w:szCs w:val="24"/>
            </w:rPr>
          </w:pPr>
          <w:hyperlink w:anchor="_Toc124422480" w:history="1">
            <w:r w:rsidR="00B87500" w:rsidRPr="003F5161">
              <w:rPr>
                <w:rStyle w:val="Hyperlink"/>
                <w:rFonts w:ascii="Times New Roman" w:hAnsi="Times New Roman" w:cs="Times New Roman"/>
                <w:noProof/>
                <w:sz w:val="24"/>
                <w:szCs w:val="24"/>
              </w:rPr>
              <w:t>2.3.3 Adapting to the workplace</w:t>
            </w:r>
            <w:r w:rsidR="00B87500" w:rsidRPr="003F5161">
              <w:rPr>
                <w:rFonts w:ascii="Times New Roman" w:hAnsi="Times New Roman" w:cs="Times New Roman"/>
                <w:noProof/>
                <w:webHidden/>
                <w:sz w:val="24"/>
                <w:szCs w:val="24"/>
              </w:rPr>
              <w:tab/>
            </w:r>
            <w:r w:rsidR="00D8295B" w:rsidRPr="003F5161">
              <w:rPr>
                <w:rFonts w:ascii="Times New Roman" w:hAnsi="Times New Roman" w:cs="Times New Roman"/>
                <w:noProof/>
                <w:webHidden/>
                <w:sz w:val="24"/>
                <w:szCs w:val="24"/>
              </w:rPr>
              <w:fldChar w:fldCharType="begin"/>
            </w:r>
            <w:r w:rsidR="00B87500" w:rsidRPr="003F5161">
              <w:rPr>
                <w:rFonts w:ascii="Times New Roman" w:hAnsi="Times New Roman" w:cs="Times New Roman"/>
                <w:noProof/>
                <w:webHidden/>
                <w:sz w:val="24"/>
                <w:szCs w:val="24"/>
              </w:rPr>
              <w:instrText xml:space="preserve"> PAGEREF _Toc124422480 \h </w:instrText>
            </w:r>
            <w:r w:rsidR="00D8295B" w:rsidRPr="003F5161">
              <w:rPr>
                <w:rFonts w:ascii="Times New Roman" w:hAnsi="Times New Roman" w:cs="Times New Roman"/>
                <w:noProof/>
                <w:webHidden/>
                <w:sz w:val="24"/>
                <w:szCs w:val="24"/>
              </w:rPr>
            </w:r>
            <w:r w:rsidR="00D8295B" w:rsidRPr="003F5161">
              <w:rPr>
                <w:rFonts w:ascii="Times New Roman" w:hAnsi="Times New Roman" w:cs="Times New Roman"/>
                <w:noProof/>
                <w:webHidden/>
                <w:sz w:val="24"/>
                <w:szCs w:val="24"/>
              </w:rPr>
              <w:fldChar w:fldCharType="separate"/>
            </w:r>
            <w:r w:rsidR="00B87500" w:rsidRPr="003F5161">
              <w:rPr>
                <w:rFonts w:ascii="Times New Roman" w:hAnsi="Times New Roman" w:cs="Times New Roman"/>
                <w:noProof/>
                <w:webHidden/>
                <w:sz w:val="24"/>
                <w:szCs w:val="24"/>
              </w:rPr>
              <w:t>14</w:t>
            </w:r>
            <w:r w:rsidR="00D8295B" w:rsidRPr="003F5161">
              <w:rPr>
                <w:rFonts w:ascii="Times New Roman" w:hAnsi="Times New Roman" w:cs="Times New Roman"/>
                <w:noProof/>
                <w:webHidden/>
                <w:sz w:val="24"/>
                <w:szCs w:val="24"/>
              </w:rPr>
              <w:fldChar w:fldCharType="end"/>
            </w:r>
          </w:hyperlink>
        </w:p>
        <w:p w:rsidR="00B87500" w:rsidRPr="003F5161" w:rsidRDefault="00E93B6C">
          <w:pPr>
            <w:pStyle w:val="TOC3"/>
            <w:tabs>
              <w:tab w:val="right" w:leader="dot" w:pos="9350"/>
            </w:tabs>
            <w:rPr>
              <w:rFonts w:ascii="Times New Roman" w:eastAsiaTheme="minorEastAsia" w:hAnsi="Times New Roman" w:cs="Times New Roman"/>
              <w:noProof/>
              <w:sz w:val="24"/>
              <w:szCs w:val="24"/>
            </w:rPr>
          </w:pPr>
          <w:hyperlink w:anchor="_Toc124422481" w:history="1">
            <w:r w:rsidR="00B87500" w:rsidRPr="003F5161">
              <w:rPr>
                <w:rStyle w:val="Hyperlink"/>
                <w:rFonts w:ascii="Times New Roman" w:hAnsi="Times New Roman" w:cs="Times New Roman"/>
                <w:noProof/>
                <w:sz w:val="24"/>
                <w:szCs w:val="24"/>
              </w:rPr>
              <w:t>2.3.4. Mentoring</w:t>
            </w:r>
            <w:r w:rsidR="00B87500" w:rsidRPr="003F5161">
              <w:rPr>
                <w:rFonts w:ascii="Times New Roman" w:hAnsi="Times New Roman" w:cs="Times New Roman"/>
                <w:noProof/>
                <w:webHidden/>
                <w:sz w:val="24"/>
                <w:szCs w:val="24"/>
              </w:rPr>
              <w:tab/>
            </w:r>
            <w:r w:rsidR="00D8295B" w:rsidRPr="003F5161">
              <w:rPr>
                <w:rFonts w:ascii="Times New Roman" w:hAnsi="Times New Roman" w:cs="Times New Roman"/>
                <w:noProof/>
                <w:webHidden/>
                <w:sz w:val="24"/>
                <w:szCs w:val="24"/>
              </w:rPr>
              <w:fldChar w:fldCharType="begin"/>
            </w:r>
            <w:r w:rsidR="00B87500" w:rsidRPr="003F5161">
              <w:rPr>
                <w:rFonts w:ascii="Times New Roman" w:hAnsi="Times New Roman" w:cs="Times New Roman"/>
                <w:noProof/>
                <w:webHidden/>
                <w:sz w:val="24"/>
                <w:szCs w:val="24"/>
              </w:rPr>
              <w:instrText xml:space="preserve"> PAGEREF _Toc124422481 \h </w:instrText>
            </w:r>
            <w:r w:rsidR="00D8295B" w:rsidRPr="003F5161">
              <w:rPr>
                <w:rFonts w:ascii="Times New Roman" w:hAnsi="Times New Roman" w:cs="Times New Roman"/>
                <w:noProof/>
                <w:webHidden/>
                <w:sz w:val="24"/>
                <w:szCs w:val="24"/>
              </w:rPr>
            </w:r>
            <w:r w:rsidR="00D8295B" w:rsidRPr="003F5161">
              <w:rPr>
                <w:rFonts w:ascii="Times New Roman" w:hAnsi="Times New Roman" w:cs="Times New Roman"/>
                <w:noProof/>
                <w:webHidden/>
                <w:sz w:val="24"/>
                <w:szCs w:val="24"/>
              </w:rPr>
              <w:fldChar w:fldCharType="separate"/>
            </w:r>
            <w:r w:rsidR="00B87500" w:rsidRPr="003F5161">
              <w:rPr>
                <w:rFonts w:ascii="Times New Roman" w:hAnsi="Times New Roman" w:cs="Times New Roman"/>
                <w:noProof/>
                <w:webHidden/>
                <w:sz w:val="24"/>
                <w:szCs w:val="24"/>
              </w:rPr>
              <w:t>15</w:t>
            </w:r>
            <w:r w:rsidR="00D8295B" w:rsidRPr="003F5161">
              <w:rPr>
                <w:rFonts w:ascii="Times New Roman" w:hAnsi="Times New Roman" w:cs="Times New Roman"/>
                <w:noProof/>
                <w:webHidden/>
                <w:sz w:val="24"/>
                <w:szCs w:val="24"/>
              </w:rPr>
              <w:fldChar w:fldCharType="end"/>
            </w:r>
          </w:hyperlink>
        </w:p>
        <w:p w:rsidR="00B87500" w:rsidRPr="003F5161" w:rsidRDefault="00E93B6C">
          <w:pPr>
            <w:pStyle w:val="TOC3"/>
            <w:tabs>
              <w:tab w:val="right" w:leader="dot" w:pos="9350"/>
            </w:tabs>
            <w:rPr>
              <w:rFonts w:ascii="Times New Roman" w:eastAsiaTheme="minorEastAsia" w:hAnsi="Times New Roman" w:cs="Times New Roman"/>
              <w:noProof/>
              <w:sz w:val="24"/>
              <w:szCs w:val="24"/>
            </w:rPr>
          </w:pPr>
          <w:hyperlink w:anchor="_Toc124422482" w:history="1">
            <w:r w:rsidR="00B87500" w:rsidRPr="003F5161">
              <w:rPr>
                <w:rStyle w:val="Hyperlink"/>
                <w:rFonts w:ascii="Times New Roman" w:hAnsi="Times New Roman" w:cs="Times New Roman"/>
                <w:noProof/>
                <w:sz w:val="24"/>
                <w:szCs w:val="24"/>
              </w:rPr>
              <w:t>2.3.5. Succession planning</w:t>
            </w:r>
            <w:r w:rsidR="00B87500" w:rsidRPr="003F5161">
              <w:rPr>
                <w:rFonts w:ascii="Times New Roman" w:hAnsi="Times New Roman" w:cs="Times New Roman"/>
                <w:noProof/>
                <w:webHidden/>
                <w:sz w:val="24"/>
                <w:szCs w:val="24"/>
              </w:rPr>
              <w:tab/>
            </w:r>
            <w:r w:rsidR="00D8295B" w:rsidRPr="003F5161">
              <w:rPr>
                <w:rFonts w:ascii="Times New Roman" w:hAnsi="Times New Roman" w:cs="Times New Roman"/>
                <w:noProof/>
                <w:webHidden/>
                <w:sz w:val="24"/>
                <w:szCs w:val="24"/>
              </w:rPr>
              <w:fldChar w:fldCharType="begin"/>
            </w:r>
            <w:r w:rsidR="00B87500" w:rsidRPr="003F5161">
              <w:rPr>
                <w:rFonts w:ascii="Times New Roman" w:hAnsi="Times New Roman" w:cs="Times New Roman"/>
                <w:noProof/>
                <w:webHidden/>
                <w:sz w:val="24"/>
                <w:szCs w:val="24"/>
              </w:rPr>
              <w:instrText xml:space="preserve"> PAGEREF _Toc124422482 \h </w:instrText>
            </w:r>
            <w:r w:rsidR="00D8295B" w:rsidRPr="003F5161">
              <w:rPr>
                <w:rFonts w:ascii="Times New Roman" w:hAnsi="Times New Roman" w:cs="Times New Roman"/>
                <w:noProof/>
                <w:webHidden/>
                <w:sz w:val="24"/>
                <w:szCs w:val="24"/>
              </w:rPr>
            </w:r>
            <w:r w:rsidR="00D8295B" w:rsidRPr="003F5161">
              <w:rPr>
                <w:rFonts w:ascii="Times New Roman" w:hAnsi="Times New Roman" w:cs="Times New Roman"/>
                <w:noProof/>
                <w:webHidden/>
                <w:sz w:val="24"/>
                <w:szCs w:val="24"/>
              </w:rPr>
              <w:fldChar w:fldCharType="separate"/>
            </w:r>
            <w:r w:rsidR="00B87500" w:rsidRPr="003F5161">
              <w:rPr>
                <w:rFonts w:ascii="Times New Roman" w:hAnsi="Times New Roman" w:cs="Times New Roman"/>
                <w:noProof/>
                <w:webHidden/>
                <w:sz w:val="24"/>
                <w:szCs w:val="24"/>
              </w:rPr>
              <w:t>15</w:t>
            </w:r>
            <w:r w:rsidR="00D8295B" w:rsidRPr="003F5161">
              <w:rPr>
                <w:rFonts w:ascii="Times New Roman" w:hAnsi="Times New Roman" w:cs="Times New Roman"/>
                <w:noProof/>
                <w:webHidden/>
                <w:sz w:val="24"/>
                <w:szCs w:val="24"/>
              </w:rPr>
              <w:fldChar w:fldCharType="end"/>
            </w:r>
          </w:hyperlink>
        </w:p>
        <w:p w:rsidR="00B87500" w:rsidRPr="003F5161" w:rsidRDefault="00E93B6C">
          <w:pPr>
            <w:pStyle w:val="TOC3"/>
            <w:tabs>
              <w:tab w:val="right" w:leader="dot" w:pos="9350"/>
            </w:tabs>
            <w:rPr>
              <w:rFonts w:ascii="Times New Roman" w:eastAsiaTheme="minorEastAsia" w:hAnsi="Times New Roman" w:cs="Times New Roman"/>
              <w:noProof/>
              <w:sz w:val="24"/>
              <w:szCs w:val="24"/>
            </w:rPr>
          </w:pPr>
          <w:hyperlink w:anchor="_Toc124422483" w:history="1">
            <w:r w:rsidR="00B87500" w:rsidRPr="003F5161">
              <w:rPr>
                <w:rStyle w:val="Hyperlink"/>
                <w:rFonts w:ascii="Times New Roman" w:hAnsi="Times New Roman" w:cs="Times New Roman"/>
                <w:noProof/>
                <w:sz w:val="24"/>
                <w:szCs w:val="24"/>
              </w:rPr>
              <w:t>2.3.6. Training and Education</w:t>
            </w:r>
            <w:r w:rsidR="00B87500" w:rsidRPr="003F5161">
              <w:rPr>
                <w:rFonts w:ascii="Times New Roman" w:hAnsi="Times New Roman" w:cs="Times New Roman"/>
                <w:noProof/>
                <w:webHidden/>
                <w:sz w:val="24"/>
                <w:szCs w:val="24"/>
              </w:rPr>
              <w:tab/>
            </w:r>
            <w:r w:rsidR="00D8295B" w:rsidRPr="003F5161">
              <w:rPr>
                <w:rFonts w:ascii="Times New Roman" w:hAnsi="Times New Roman" w:cs="Times New Roman"/>
                <w:noProof/>
                <w:webHidden/>
                <w:sz w:val="24"/>
                <w:szCs w:val="24"/>
              </w:rPr>
              <w:fldChar w:fldCharType="begin"/>
            </w:r>
            <w:r w:rsidR="00B87500" w:rsidRPr="003F5161">
              <w:rPr>
                <w:rFonts w:ascii="Times New Roman" w:hAnsi="Times New Roman" w:cs="Times New Roman"/>
                <w:noProof/>
                <w:webHidden/>
                <w:sz w:val="24"/>
                <w:szCs w:val="24"/>
              </w:rPr>
              <w:instrText xml:space="preserve"> PAGEREF _Toc124422483 \h </w:instrText>
            </w:r>
            <w:r w:rsidR="00D8295B" w:rsidRPr="003F5161">
              <w:rPr>
                <w:rFonts w:ascii="Times New Roman" w:hAnsi="Times New Roman" w:cs="Times New Roman"/>
                <w:noProof/>
                <w:webHidden/>
                <w:sz w:val="24"/>
                <w:szCs w:val="24"/>
              </w:rPr>
            </w:r>
            <w:r w:rsidR="00D8295B" w:rsidRPr="003F5161">
              <w:rPr>
                <w:rFonts w:ascii="Times New Roman" w:hAnsi="Times New Roman" w:cs="Times New Roman"/>
                <w:noProof/>
                <w:webHidden/>
                <w:sz w:val="24"/>
                <w:szCs w:val="24"/>
              </w:rPr>
              <w:fldChar w:fldCharType="separate"/>
            </w:r>
            <w:r w:rsidR="00B87500" w:rsidRPr="003F5161">
              <w:rPr>
                <w:rFonts w:ascii="Times New Roman" w:hAnsi="Times New Roman" w:cs="Times New Roman"/>
                <w:noProof/>
                <w:webHidden/>
                <w:sz w:val="24"/>
                <w:szCs w:val="24"/>
              </w:rPr>
              <w:t>16</w:t>
            </w:r>
            <w:r w:rsidR="00D8295B" w:rsidRPr="003F5161">
              <w:rPr>
                <w:rFonts w:ascii="Times New Roman" w:hAnsi="Times New Roman" w:cs="Times New Roman"/>
                <w:noProof/>
                <w:webHidden/>
                <w:sz w:val="24"/>
                <w:szCs w:val="24"/>
              </w:rPr>
              <w:fldChar w:fldCharType="end"/>
            </w:r>
          </w:hyperlink>
        </w:p>
        <w:p w:rsidR="00B87500" w:rsidRPr="003F5161" w:rsidRDefault="00E93B6C">
          <w:pPr>
            <w:pStyle w:val="TOC3"/>
            <w:tabs>
              <w:tab w:val="right" w:leader="dot" w:pos="9350"/>
            </w:tabs>
            <w:rPr>
              <w:rFonts w:ascii="Times New Roman" w:eastAsiaTheme="minorEastAsia" w:hAnsi="Times New Roman" w:cs="Times New Roman"/>
              <w:noProof/>
              <w:sz w:val="24"/>
              <w:szCs w:val="24"/>
            </w:rPr>
          </w:pPr>
          <w:hyperlink w:anchor="_Toc124422484" w:history="1">
            <w:r w:rsidR="00B87500" w:rsidRPr="003F5161">
              <w:rPr>
                <w:rStyle w:val="Hyperlink"/>
                <w:rFonts w:ascii="Times New Roman" w:hAnsi="Times New Roman" w:cs="Times New Roman"/>
                <w:noProof/>
                <w:sz w:val="24"/>
                <w:szCs w:val="24"/>
              </w:rPr>
              <w:t>2.3.7. Networking</w:t>
            </w:r>
            <w:r w:rsidR="00B87500" w:rsidRPr="003F5161">
              <w:rPr>
                <w:rFonts w:ascii="Times New Roman" w:hAnsi="Times New Roman" w:cs="Times New Roman"/>
                <w:noProof/>
                <w:webHidden/>
                <w:sz w:val="24"/>
                <w:szCs w:val="24"/>
              </w:rPr>
              <w:tab/>
            </w:r>
            <w:r w:rsidR="00D8295B" w:rsidRPr="003F5161">
              <w:rPr>
                <w:rFonts w:ascii="Times New Roman" w:hAnsi="Times New Roman" w:cs="Times New Roman"/>
                <w:noProof/>
                <w:webHidden/>
                <w:sz w:val="24"/>
                <w:szCs w:val="24"/>
              </w:rPr>
              <w:fldChar w:fldCharType="begin"/>
            </w:r>
            <w:r w:rsidR="00B87500" w:rsidRPr="003F5161">
              <w:rPr>
                <w:rFonts w:ascii="Times New Roman" w:hAnsi="Times New Roman" w:cs="Times New Roman"/>
                <w:noProof/>
                <w:webHidden/>
                <w:sz w:val="24"/>
                <w:szCs w:val="24"/>
              </w:rPr>
              <w:instrText xml:space="preserve"> PAGEREF _Toc124422484 \h </w:instrText>
            </w:r>
            <w:r w:rsidR="00D8295B" w:rsidRPr="003F5161">
              <w:rPr>
                <w:rFonts w:ascii="Times New Roman" w:hAnsi="Times New Roman" w:cs="Times New Roman"/>
                <w:noProof/>
                <w:webHidden/>
                <w:sz w:val="24"/>
                <w:szCs w:val="24"/>
              </w:rPr>
            </w:r>
            <w:r w:rsidR="00D8295B" w:rsidRPr="003F5161">
              <w:rPr>
                <w:rFonts w:ascii="Times New Roman" w:hAnsi="Times New Roman" w:cs="Times New Roman"/>
                <w:noProof/>
                <w:webHidden/>
                <w:sz w:val="24"/>
                <w:szCs w:val="24"/>
              </w:rPr>
              <w:fldChar w:fldCharType="separate"/>
            </w:r>
            <w:r w:rsidR="00B87500" w:rsidRPr="003F5161">
              <w:rPr>
                <w:rFonts w:ascii="Times New Roman" w:hAnsi="Times New Roman" w:cs="Times New Roman"/>
                <w:noProof/>
                <w:webHidden/>
                <w:sz w:val="24"/>
                <w:szCs w:val="24"/>
              </w:rPr>
              <w:t>16</w:t>
            </w:r>
            <w:r w:rsidR="00D8295B" w:rsidRPr="003F5161">
              <w:rPr>
                <w:rFonts w:ascii="Times New Roman" w:hAnsi="Times New Roman" w:cs="Times New Roman"/>
                <w:noProof/>
                <w:webHidden/>
                <w:sz w:val="24"/>
                <w:szCs w:val="24"/>
              </w:rPr>
              <w:fldChar w:fldCharType="end"/>
            </w:r>
          </w:hyperlink>
        </w:p>
        <w:p w:rsidR="00B87500" w:rsidRPr="003F5161" w:rsidRDefault="00E93B6C">
          <w:pPr>
            <w:pStyle w:val="TOC3"/>
            <w:tabs>
              <w:tab w:val="right" w:leader="dot" w:pos="9350"/>
            </w:tabs>
            <w:rPr>
              <w:rFonts w:ascii="Times New Roman" w:eastAsiaTheme="minorEastAsia" w:hAnsi="Times New Roman" w:cs="Times New Roman"/>
              <w:noProof/>
              <w:sz w:val="24"/>
              <w:szCs w:val="24"/>
            </w:rPr>
          </w:pPr>
          <w:hyperlink w:anchor="_Toc124422485" w:history="1">
            <w:r w:rsidR="00B87500" w:rsidRPr="003F5161">
              <w:rPr>
                <w:rStyle w:val="Hyperlink"/>
                <w:rFonts w:ascii="Times New Roman" w:hAnsi="Times New Roman" w:cs="Times New Roman"/>
                <w:noProof/>
                <w:sz w:val="24"/>
                <w:szCs w:val="24"/>
              </w:rPr>
              <w:t>2.3.8. Family support</w:t>
            </w:r>
            <w:r w:rsidR="00B87500" w:rsidRPr="003F5161">
              <w:rPr>
                <w:rFonts w:ascii="Times New Roman" w:hAnsi="Times New Roman" w:cs="Times New Roman"/>
                <w:noProof/>
                <w:webHidden/>
                <w:sz w:val="24"/>
                <w:szCs w:val="24"/>
              </w:rPr>
              <w:tab/>
            </w:r>
            <w:r w:rsidR="00D8295B" w:rsidRPr="003F5161">
              <w:rPr>
                <w:rFonts w:ascii="Times New Roman" w:hAnsi="Times New Roman" w:cs="Times New Roman"/>
                <w:noProof/>
                <w:webHidden/>
                <w:sz w:val="24"/>
                <w:szCs w:val="24"/>
              </w:rPr>
              <w:fldChar w:fldCharType="begin"/>
            </w:r>
            <w:r w:rsidR="00B87500" w:rsidRPr="003F5161">
              <w:rPr>
                <w:rFonts w:ascii="Times New Roman" w:hAnsi="Times New Roman" w:cs="Times New Roman"/>
                <w:noProof/>
                <w:webHidden/>
                <w:sz w:val="24"/>
                <w:szCs w:val="24"/>
              </w:rPr>
              <w:instrText xml:space="preserve"> PAGEREF _Toc124422485 \h </w:instrText>
            </w:r>
            <w:r w:rsidR="00D8295B" w:rsidRPr="003F5161">
              <w:rPr>
                <w:rFonts w:ascii="Times New Roman" w:hAnsi="Times New Roman" w:cs="Times New Roman"/>
                <w:noProof/>
                <w:webHidden/>
                <w:sz w:val="24"/>
                <w:szCs w:val="24"/>
              </w:rPr>
            </w:r>
            <w:r w:rsidR="00D8295B" w:rsidRPr="003F5161">
              <w:rPr>
                <w:rFonts w:ascii="Times New Roman" w:hAnsi="Times New Roman" w:cs="Times New Roman"/>
                <w:noProof/>
                <w:webHidden/>
                <w:sz w:val="24"/>
                <w:szCs w:val="24"/>
              </w:rPr>
              <w:fldChar w:fldCharType="separate"/>
            </w:r>
            <w:r w:rsidR="00B87500" w:rsidRPr="003F5161">
              <w:rPr>
                <w:rFonts w:ascii="Times New Roman" w:hAnsi="Times New Roman" w:cs="Times New Roman"/>
                <w:noProof/>
                <w:webHidden/>
                <w:sz w:val="24"/>
                <w:szCs w:val="24"/>
              </w:rPr>
              <w:t>16</w:t>
            </w:r>
            <w:r w:rsidR="00D8295B" w:rsidRPr="003F5161">
              <w:rPr>
                <w:rFonts w:ascii="Times New Roman" w:hAnsi="Times New Roman" w:cs="Times New Roman"/>
                <w:noProof/>
                <w:webHidden/>
                <w:sz w:val="24"/>
                <w:szCs w:val="24"/>
              </w:rPr>
              <w:fldChar w:fldCharType="end"/>
            </w:r>
          </w:hyperlink>
        </w:p>
        <w:p w:rsidR="00B87500" w:rsidRPr="003F5161" w:rsidRDefault="00E93B6C">
          <w:pPr>
            <w:pStyle w:val="TOC3"/>
            <w:tabs>
              <w:tab w:val="right" w:leader="dot" w:pos="9350"/>
            </w:tabs>
            <w:rPr>
              <w:rFonts w:ascii="Times New Roman" w:eastAsiaTheme="minorEastAsia" w:hAnsi="Times New Roman" w:cs="Times New Roman"/>
              <w:noProof/>
              <w:sz w:val="24"/>
              <w:szCs w:val="24"/>
            </w:rPr>
          </w:pPr>
          <w:hyperlink w:anchor="_Toc124422486" w:history="1">
            <w:r w:rsidR="00B87500" w:rsidRPr="003F5161">
              <w:rPr>
                <w:rStyle w:val="Hyperlink"/>
                <w:rFonts w:ascii="Times New Roman" w:hAnsi="Times New Roman" w:cs="Times New Roman"/>
                <w:noProof/>
                <w:sz w:val="24"/>
                <w:szCs w:val="24"/>
              </w:rPr>
              <w:t>2.3.9 Challenging Assignments</w:t>
            </w:r>
            <w:r w:rsidR="00B87500" w:rsidRPr="003F5161">
              <w:rPr>
                <w:rFonts w:ascii="Times New Roman" w:hAnsi="Times New Roman" w:cs="Times New Roman"/>
                <w:noProof/>
                <w:webHidden/>
                <w:sz w:val="24"/>
                <w:szCs w:val="24"/>
              </w:rPr>
              <w:tab/>
            </w:r>
            <w:r w:rsidR="00D8295B" w:rsidRPr="003F5161">
              <w:rPr>
                <w:rFonts w:ascii="Times New Roman" w:hAnsi="Times New Roman" w:cs="Times New Roman"/>
                <w:noProof/>
                <w:webHidden/>
                <w:sz w:val="24"/>
                <w:szCs w:val="24"/>
              </w:rPr>
              <w:fldChar w:fldCharType="begin"/>
            </w:r>
            <w:r w:rsidR="00B87500" w:rsidRPr="003F5161">
              <w:rPr>
                <w:rFonts w:ascii="Times New Roman" w:hAnsi="Times New Roman" w:cs="Times New Roman"/>
                <w:noProof/>
                <w:webHidden/>
                <w:sz w:val="24"/>
                <w:szCs w:val="24"/>
              </w:rPr>
              <w:instrText xml:space="preserve"> PAGEREF _Toc124422486 \h </w:instrText>
            </w:r>
            <w:r w:rsidR="00D8295B" w:rsidRPr="003F5161">
              <w:rPr>
                <w:rFonts w:ascii="Times New Roman" w:hAnsi="Times New Roman" w:cs="Times New Roman"/>
                <w:noProof/>
                <w:webHidden/>
                <w:sz w:val="24"/>
                <w:szCs w:val="24"/>
              </w:rPr>
            </w:r>
            <w:r w:rsidR="00D8295B" w:rsidRPr="003F5161">
              <w:rPr>
                <w:rFonts w:ascii="Times New Roman" w:hAnsi="Times New Roman" w:cs="Times New Roman"/>
                <w:noProof/>
                <w:webHidden/>
                <w:sz w:val="24"/>
                <w:szCs w:val="24"/>
              </w:rPr>
              <w:fldChar w:fldCharType="separate"/>
            </w:r>
            <w:r w:rsidR="00B87500" w:rsidRPr="003F5161">
              <w:rPr>
                <w:rFonts w:ascii="Times New Roman" w:hAnsi="Times New Roman" w:cs="Times New Roman"/>
                <w:noProof/>
                <w:webHidden/>
                <w:sz w:val="24"/>
                <w:szCs w:val="24"/>
              </w:rPr>
              <w:t>17</w:t>
            </w:r>
            <w:r w:rsidR="00D8295B" w:rsidRPr="003F5161">
              <w:rPr>
                <w:rFonts w:ascii="Times New Roman" w:hAnsi="Times New Roman" w:cs="Times New Roman"/>
                <w:noProof/>
                <w:webHidden/>
                <w:sz w:val="24"/>
                <w:szCs w:val="24"/>
              </w:rPr>
              <w:fldChar w:fldCharType="end"/>
            </w:r>
          </w:hyperlink>
        </w:p>
        <w:p w:rsidR="00B87500" w:rsidRPr="003F5161" w:rsidRDefault="00E93B6C">
          <w:pPr>
            <w:pStyle w:val="TOC3"/>
            <w:tabs>
              <w:tab w:val="right" w:leader="dot" w:pos="9350"/>
            </w:tabs>
            <w:rPr>
              <w:rFonts w:ascii="Times New Roman" w:eastAsiaTheme="minorEastAsia" w:hAnsi="Times New Roman" w:cs="Times New Roman"/>
              <w:noProof/>
              <w:sz w:val="24"/>
              <w:szCs w:val="24"/>
            </w:rPr>
          </w:pPr>
          <w:hyperlink w:anchor="_Toc124422487" w:history="1">
            <w:r w:rsidR="00B87500" w:rsidRPr="003F5161">
              <w:rPr>
                <w:rStyle w:val="Hyperlink"/>
                <w:rFonts w:ascii="Times New Roman" w:hAnsi="Times New Roman" w:cs="Times New Roman"/>
                <w:noProof/>
                <w:sz w:val="24"/>
                <w:szCs w:val="24"/>
              </w:rPr>
              <w:t>2.3.10. Family friendly policies</w:t>
            </w:r>
            <w:r w:rsidR="00B87500" w:rsidRPr="003F5161">
              <w:rPr>
                <w:rFonts w:ascii="Times New Roman" w:hAnsi="Times New Roman" w:cs="Times New Roman"/>
                <w:noProof/>
                <w:webHidden/>
                <w:sz w:val="24"/>
                <w:szCs w:val="24"/>
              </w:rPr>
              <w:tab/>
            </w:r>
            <w:r w:rsidR="00D8295B" w:rsidRPr="003F5161">
              <w:rPr>
                <w:rFonts w:ascii="Times New Roman" w:hAnsi="Times New Roman" w:cs="Times New Roman"/>
                <w:noProof/>
                <w:webHidden/>
                <w:sz w:val="24"/>
                <w:szCs w:val="24"/>
              </w:rPr>
              <w:fldChar w:fldCharType="begin"/>
            </w:r>
            <w:r w:rsidR="00B87500" w:rsidRPr="003F5161">
              <w:rPr>
                <w:rFonts w:ascii="Times New Roman" w:hAnsi="Times New Roman" w:cs="Times New Roman"/>
                <w:noProof/>
                <w:webHidden/>
                <w:sz w:val="24"/>
                <w:szCs w:val="24"/>
              </w:rPr>
              <w:instrText xml:space="preserve"> PAGEREF _Toc124422487 \h </w:instrText>
            </w:r>
            <w:r w:rsidR="00D8295B" w:rsidRPr="003F5161">
              <w:rPr>
                <w:rFonts w:ascii="Times New Roman" w:hAnsi="Times New Roman" w:cs="Times New Roman"/>
                <w:noProof/>
                <w:webHidden/>
                <w:sz w:val="24"/>
                <w:szCs w:val="24"/>
              </w:rPr>
            </w:r>
            <w:r w:rsidR="00D8295B" w:rsidRPr="003F5161">
              <w:rPr>
                <w:rFonts w:ascii="Times New Roman" w:hAnsi="Times New Roman" w:cs="Times New Roman"/>
                <w:noProof/>
                <w:webHidden/>
                <w:sz w:val="24"/>
                <w:szCs w:val="24"/>
              </w:rPr>
              <w:fldChar w:fldCharType="separate"/>
            </w:r>
            <w:r w:rsidR="00B87500" w:rsidRPr="003F5161">
              <w:rPr>
                <w:rFonts w:ascii="Times New Roman" w:hAnsi="Times New Roman" w:cs="Times New Roman"/>
                <w:noProof/>
                <w:webHidden/>
                <w:sz w:val="24"/>
                <w:szCs w:val="24"/>
              </w:rPr>
              <w:t>17</w:t>
            </w:r>
            <w:r w:rsidR="00D8295B" w:rsidRPr="003F5161">
              <w:rPr>
                <w:rFonts w:ascii="Times New Roman" w:hAnsi="Times New Roman" w:cs="Times New Roman"/>
                <w:noProof/>
                <w:webHidden/>
                <w:sz w:val="24"/>
                <w:szCs w:val="24"/>
              </w:rPr>
              <w:fldChar w:fldCharType="end"/>
            </w:r>
          </w:hyperlink>
        </w:p>
        <w:p w:rsidR="00B87500" w:rsidRPr="003F5161" w:rsidRDefault="00E93B6C">
          <w:pPr>
            <w:pStyle w:val="TOC2"/>
            <w:tabs>
              <w:tab w:val="right" w:leader="dot" w:pos="9350"/>
            </w:tabs>
            <w:rPr>
              <w:rFonts w:ascii="Times New Roman" w:eastAsiaTheme="minorEastAsia" w:hAnsi="Times New Roman" w:cs="Times New Roman"/>
              <w:noProof/>
              <w:sz w:val="24"/>
              <w:szCs w:val="24"/>
            </w:rPr>
          </w:pPr>
          <w:hyperlink w:anchor="_Toc124422488" w:history="1">
            <w:r w:rsidR="00B87500" w:rsidRPr="003F5161">
              <w:rPr>
                <w:rStyle w:val="Hyperlink"/>
                <w:rFonts w:ascii="Times New Roman" w:hAnsi="Times New Roman" w:cs="Times New Roman"/>
                <w:noProof/>
                <w:sz w:val="24"/>
                <w:szCs w:val="24"/>
              </w:rPr>
              <w:t>2.4. Women status in Ethiopia</w:t>
            </w:r>
            <w:r w:rsidR="00B87500" w:rsidRPr="003F5161">
              <w:rPr>
                <w:rFonts w:ascii="Times New Roman" w:hAnsi="Times New Roman" w:cs="Times New Roman"/>
                <w:noProof/>
                <w:webHidden/>
                <w:sz w:val="24"/>
                <w:szCs w:val="24"/>
              </w:rPr>
              <w:tab/>
            </w:r>
            <w:r w:rsidR="00D8295B" w:rsidRPr="003F5161">
              <w:rPr>
                <w:rFonts w:ascii="Times New Roman" w:hAnsi="Times New Roman" w:cs="Times New Roman"/>
                <w:noProof/>
                <w:webHidden/>
                <w:sz w:val="24"/>
                <w:szCs w:val="24"/>
              </w:rPr>
              <w:fldChar w:fldCharType="begin"/>
            </w:r>
            <w:r w:rsidR="00B87500" w:rsidRPr="003F5161">
              <w:rPr>
                <w:rFonts w:ascii="Times New Roman" w:hAnsi="Times New Roman" w:cs="Times New Roman"/>
                <w:noProof/>
                <w:webHidden/>
                <w:sz w:val="24"/>
                <w:szCs w:val="24"/>
              </w:rPr>
              <w:instrText xml:space="preserve"> PAGEREF _Toc124422488 \h </w:instrText>
            </w:r>
            <w:r w:rsidR="00D8295B" w:rsidRPr="003F5161">
              <w:rPr>
                <w:rFonts w:ascii="Times New Roman" w:hAnsi="Times New Roman" w:cs="Times New Roman"/>
                <w:noProof/>
                <w:webHidden/>
                <w:sz w:val="24"/>
                <w:szCs w:val="24"/>
              </w:rPr>
            </w:r>
            <w:r w:rsidR="00D8295B" w:rsidRPr="003F5161">
              <w:rPr>
                <w:rFonts w:ascii="Times New Roman" w:hAnsi="Times New Roman" w:cs="Times New Roman"/>
                <w:noProof/>
                <w:webHidden/>
                <w:sz w:val="24"/>
                <w:szCs w:val="24"/>
              </w:rPr>
              <w:fldChar w:fldCharType="separate"/>
            </w:r>
            <w:r w:rsidR="00B87500" w:rsidRPr="003F5161">
              <w:rPr>
                <w:rFonts w:ascii="Times New Roman" w:hAnsi="Times New Roman" w:cs="Times New Roman"/>
                <w:noProof/>
                <w:webHidden/>
                <w:sz w:val="24"/>
                <w:szCs w:val="24"/>
              </w:rPr>
              <w:t>17</w:t>
            </w:r>
            <w:r w:rsidR="00D8295B" w:rsidRPr="003F5161">
              <w:rPr>
                <w:rFonts w:ascii="Times New Roman" w:hAnsi="Times New Roman" w:cs="Times New Roman"/>
                <w:noProof/>
                <w:webHidden/>
                <w:sz w:val="24"/>
                <w:szCs w:val="24"/>
              </w:rPr>
              <w:fldChar w:fldCharType="end"/>
            </w:r>
          </w:hyperlink>
        </w:p>
        <w:p w:rsidR="00B87500" w:rsidRPr="003F5161" w:rsidRDefault="00E93B6C">
          <w:pPr>
            <w:pStyle w:val="TOC3"/>
            <w:tabs>
              <w:tab w:val="right" w:leader="dot" w:pos="9350"/>
            </w:tabs>
            <w:rPr>
              <w:rFonts w:ascii="Times New Roman" w:eastAsiaTheme="minorEastAsia" w:hAnsi="Times New Roman" w:cs="Times New Roman"/>
              <w:noProof/>
              <w:sz w:val="24"/>
              <w:szCs w:val="24"/>
            </w:rPr>
          </w:pPr>
          <w:hyperlink w:anchor="_Toc124422489" w:history="1">
            <w:r w:rsidR="00B87500" w:rsidRPr="003F5161">
              <w:rPr>
                <w:rStyle w:val="Hyperlink"/>
                <w:rFonts w:ascii="Times New Roman" w:hAnsi="Times New Roman" w:cs="Times New Roman"/>
                <w:noProof/>
                <w:sz w:val="24"/>
                <w:szCs w:val="24"/>
              </w:rPr>
              <w:t>2.4.1 Women in power and decision making in Ethiopia</w:t>
            </w:r>
            <w:r w:rsidR="00B87500" w:rsidRPr="003F5161">
              <w:rPr>
                <w:rFonts w:ascii="Times New Roman" w:hAnsi="Times New Roman" w:cs="Times New Roman"/>
                <w:noProof/>
                <w:webHidden/>
                <w:sz w:val="24"/>
                <w:szCs w:val="24"/>
              </w:rPr>
              <w:tab/>
            </w:r>
            <w:r w:rsidR="00D8295B" w:rsidRPr="003F5161">
              <w:rPr>
                <w:rFonts w:ascii="Times New Roman" w:hAnsi="Times New Roman" w:cs="Times New Roman"/>
                <w:noProof/>
                <w:webHidden/>
                <w:sz w:val="24"/>
                <w:szCs w:val="24"/>
              </w:rPr>
              <w:fldChar w:fldCharType="begin"/>
            </w:r>
            <w:r w:rsidR="00B87500" w:rsidRPr="003F5161">
              <w:rPr>
                <w:rFonts w:ascii="Times New Roman" w:hAnsi="Times New Roman" w:cs="Times New Roman"/>
                <w:noProof/>
                <w:webHidden/>
                <w:sz w:val="24"/>
                <w:szCs w:val="24"/>
              </w:rPr>
              <w:instrText xml:space="preserve"> PAGEREF _Toc124422489 \h </w:instrText>
            </w:r>
            <w:r w:rsidR="00D8295B" w:rsidRPr="003F5161">
              <w:rPr>
                <w:rFonts w:ascii="Times New Roman" w:hAnsi="Times New Roman" w:cs="Times New Roman"/>
                <w:noProof/>
                <w:webHidden/>
                <w:sz w:val="24"/>
                <w:szCs w:val="24"/>
              </w:rPr>
            </w:r>
            <w:r w:rsidR="00D8295B" w:rsidRPr="003F5161">
              <w:rPr>
                <w:rFonts w:ascii="Times New Roman" w:hAnsi="Times New Roman" w:cs="Times New Roman"/>
                <w:noProof/>
                <w:webHidden/>
                <w:sz w:val="24"/>
                <w:szCs w:val="24"/>
              </w:rPr>
              <w:fldChar w:fldCharType="separate"/>
            </w:r>
            <w:r w:rsidR="00B87500" w:rsidRPr="003F5161">
              <w:rPr>
                <w:rFonts w:ascii="Times New Roman" w:hAnsi="Times New Roman" w:cs="Times New Roman"/>
                <w:noProof/>
                <w:webHidden/>
                <w:sz w:val="24"/>
                <w:szCs w:val="24"/>
              </w:rPr>
              <w:t>18</w:t>
            </w:r>
            <w:r w:rsidR="00D8295B" w:rsidRPr="003F5161">
              <w:rPr>
                <w:rFonts w:ascii="Times New Roman" w:hAnsi="Times New Roman" w:cs="Times New Roman"/>
                <w:noProof/>
                <w:webHidden/>
                <w:sz w:val="24"/>
                <w:szCs w:val="24"/>
              </w:rPr>
              <w:fldChar w:fldCharType="end"/>
            </w:r>
          </w:hyperlink>
        </w:p>
        <w:p w:rsidR="00B87500" w:rsidRPr="003F5161" w:rsidRDefault="00E93B6C">
          <w:pPr>
            <w:pStyle w:val="TOC3"/>
            <w:tabs>
              <w:tab w:val="right" w:leader="dot" w:pos="9350"/>
            </w:tabs>
            <w:rPr>
              <w:rFonts w:ascii="Times New Roman" w:eastAsiaTheme="minorEastAsia" w:hAnsi="Times New Roman" w:cs="Times New Roman"/>
              <w:noProof/>
              <w:sz w:val="24"/>
              <w:szCs w:val="24"/>
            </w:rPr>
          </w:pPr>
          <w:hyperlink w:anchor="_Toc124422490" w:history="1">
            <w:r w:rsidR="00B87500" w:rsidRPr="003F5161">
              <w:rPr>
                <w:rStyle w:val="Hyperlink"/>
                <w:rFonts w:ascii="Times New Roman" w:hAnsi="Times New Roman" w:cs="Times New Roman"/>
                <w:noProof/>
                <w:sz w:val="24"/>
                <w:szCs w:val="24"/>
              </w:rPr>
              <w:t>2.4.2 Literacy and Education in Ethiopia</w:t>
            </w:r>
            <w:r w:rsidR="00B87500" w:rsidRPr="003F5161">
              <w:rPr>
                <w:rFonts w:ascii="Times New Roman" w:hAnsi="Times New Roman" w:cs="Times New Roman"/>
                <w:noProof/>
                <w:webHidden/>
                <w:sz w:val="24"/>
                <w:szCs w:val="24"/>
              </w:rPr>
              <w:tab/>
            </w:r>
            <w:r w:rsidR="00D8295B" w:rsidRPr="003F5161">
              <w:rPr>
                <w:rFonts w:ascii="Times New Roman" w:hAnsi="Times New Roman" w:cs="Times New Roman"/>
                <w:noProof/>
                <w:webHidden/>
                <w:sz w:val="24"/>
                <w:szCs w:val="24"/>
              </w:rPr>
              <w:fldChar w:fldCharType="begin"/>
            </w:r>
            <w:r w:rsidR="00B87500" w:rsidRPr="003F5161">
              <w:rPr>
                <w:rFonts w:ascii="Times New Roman" w:hAnsi="Times New Roman" w:cs="Times New Roman"/>
                <w:noProof/>
                <w:webHidden/>
                <w:sz w:val="24"/>
                <w:szCs w:val="24"/>
              </w:rPr>
              <w:instrText xml:space="preserve"> PAGEREF _Toc124422490 \h </w:instrText>
            </w:r>
            <w:r w:rsidR="00D8295B" w:rsidRPr="003F5161">
              <w:rPr>
                <w:rFonts w:ascii="Times New Roman" w:hAnsi="Times New Roman" w:cs="Times New Roman"/>
                <w:noProof/>
                <w:webHidden/>
                <w:sz w:val="24"/>
                <w:szCs w:val="24"/>
              </w:rPr>
            </w:r>
            <w:r w:rsidR="00D8295B" w:rsidRPr="003F5161">
              <w:rPr>
                <w:rFonts w:ascii="Times New Roman" w:hAnsi="Times New Roman" w:cs="Times New Roman"/>
                <w:noProof/>
                <w:webHidden/>
                <w:sz w:val="24"/>
                <w:szCs w:val="24"/>
              </w:rPr>
              <w:fldChar w:fldCharType="separate"/>
            </w:r>
            <w:r w:rsidR="00B87500" w:rsidRPr="003F5161">
              <w:rPr>
                <w:rFonts w:ascii="Times New Roman" w:hAnsi="Times New Roman" w:cs="Times New Roman"/>
                <w:noProof/>
                <w:webHidden/>
                <w:sz w:val="24"/>
                <w:szCs w:val="24"/>
              </w:rPr>
              <w:t>19</w:t>
            </w:r>
            <w:r w:rsidR="00D8295B" w:rsidRPr="003F5161">
              <w:rPr>
                <w:rFonts w:ascii="Times New Roman" w:hAnsi="Times New Roman" w:cs="Times New Roman"/>
                <w:noProof/>
                <w:webHidden/>
                <w:sz w:val="24"/>
                <w:szCs w:val="24"/>
              </w:rPr>
              <w:fldChar w:fldCharType="end"/>
            </w:r>
          </w:hyperlink>
        </w:p>
        <w:p w:rsidR="00B87500" w:rsidRPr="003F5161" w:rsidRDefault="00E93B6C">
          <w:pPr>
            <w:pStyle w:val="TOC2"/>
            <w:tabs>
              <w:tab w:val="right" w:leader="dot" w:pos="9350"/>
            </w:tabs>
            <w:rPr>
              <w:rFonts w:ascii="Times New Roman" w:eastAsiaTheme="minorEastAsia" w:hAnsi="Times New Roman" w:cs="Times New Roman"/>
              <w:noProof/>
              <w:sz w:val="24"/>
              <w:szCs w:val="24"/>
            </w:rPr>
          </w:pPr>
          <w:hyperlink w:anchor="_Toc124422491" w:history="1">
            <w:r w:rsidR="00B87500" w:rsidRPr="003F5161">
              <w:rPr>
                <w:rStyle w:val="Hyperlink"/>
                <w:rFonts w:ascii="Times New Roman" w:hAnsi="Times New Roman" w:cs="Times New Roman"/>
                <w:noProof/>
                <w:sz w:val="24"/>
                <w:szCs w:val="24"/>
              </w:rPr>
              <w:t>2.5. Challenges to Women leadership</w:t>
            </w:r>
            <w:r w:rsidR="00B87500" w:rsidRPr="003F5161">
              <w:rPr>
                <w:rFonts w:ascii="Times New Roman" w:hAnsi="Times New Roman" w:cs="Times New Roman"/>
                <w:noProof/>
                <w:webHidden/>
                <w:sz w:val="24"/>
                <w:szCs w:val="24"/>
              </w:rPr>
              <w:tab/>
            </w:r>
            <w:r w:rsidR="00D8295B" w:rsidRPr="003F5161">
              <w:rPr>
                <w:rFonts w:ascii="Times New Roman" w:hAnsi="Times New Roman" w:cs="Times New Roman"/>
                <w:noProof/>
                <w:webHidden/>
                <w:sz w:val="24"/>
                <w:szCs w:val="24"/>
              </w:rPr>
              <w:fldChar w:fldCharType="begin"/>
            </w:r>
            <w:r w:rsidR="00B87500" w:rsidRPr="003F5161">
              <w:rPr>
                <w:rFonts w:ascii="Times New Roman" w:hAnsi="Times New Roman" w:cs="Times New Roman"/>
                <w:noProof/>
                <w:webHidden/>
                <w:sz w:val="24"/>
                <w:szCs w:val="24"/>
              </w:rPr>
              <w:instrText xml:space="preserve"> PAGEREF _Toc124422491 \h </w:instrText>
            </w:r>
            <w:r w:rsidR="00D8295B" w:rsidRPr="003F5161">
              <w:rPr>
                <w:rFonts w:ascii="Times New Roman" w:hAnsi="Times New Roman" w:cs="Times New Roman"/>
                <w:noProof/>
                <w:webHidden/>
                <w:sz w:val="24"/>
                <w:szCs w:val="24"/>
              </w:rPr>
            </w:r>
            <w:r w:rsidR="00D8295B" w:rsidRPr="003F5161">
              <w:rPr>
                <w:rFonts w:ascii="Times New Roman" w:hAnsi="Times New Roman" w:cs="Times New Roman"/>
                <w:noProof/>
                <w:webHidden/>
                <w:sz w:val="24"/>
                <w:szCs w:val="24"/>
              </w:rPr>
              <w:fldChar w:fldCharType="separate"/>
            </w:r>
            <w:r w:rsidR="00B87500" w:rsidRPr="003F5161">
              <w:rPr>
                <w:rFonts w:ascii="Times New Roman" w:hAnsi="Times New Roman" w:cs="Times New Roman"/>
                <w:noProof/>
                <w:webHidden/>
                <w:sz w:val="24"/>
                <w:szCs w:val="24"/>
              </w:rPr>
              <w:t>20</w:t>
            </w:r>
            <w:r w:rsidR="00D8295B" w:rsidRPr="003F5161">
              <w:rPr>
                <w:rFonts w:ascii="Times New Roman" w:hAnsi="Times New Roman" w:cs="Times New Roman"/>
                <w:noProof/>
                <w:webHidden/>
                <w:sz w:val="24"/>
                <w:szCs w:val="24"/>
              </w:rPr>
              <w:fldChar w:fldCharType="end"/>
            </w:r>
          </w:hyperlink>
        </w:p>
        <w:p w:rsidR="00B87500" w:rsidRPr="003F5161" w:rsidRDefault="00E93B6C">
          <w:pPr>
            <w:pStyle w:val="TOC3"/>
            <w:tabs>
              <w:tab w:val="right" w:leader="dot" w:pos="9350"/>
            </w:tabs>
            <w:rPr>
              <w:rFonts w:ascii="Times New Roman" w:eastAsiaTheme="minorEastAsia" w:hAnsi="Times New Roman" w:cs="Times New Roman"/>
              <w:noProof/>
              <w:sz w:val="24"/>
              <w:szCs w:val="24"/>
            </w:rPr>
          </w:pPr>
          <w:hyperlink w:anchor="_Toc124422492" w:history="1">
            <w:r w:rsidR="00B87500" w:rsidRPr="003F5161">
              <w:rPr>
                <w:rStyle w:val="Hyperlink"/>
                <w:rFonts w:ascii="Times New Roman" w:hAnsi="Times New Roman" w:cs="Times New Roman"/>
                <w:noProof/>
                <w:sz w:val="24"/>
                <w:szCs w:val="24"/>
              </w:rPr>
              <w:t>2.5.1 Social challenges</w:t>
            </w:r>
            <w:r w:rsidR="00B87500" w:rsidRPr="003F5161">
              <w:rPr>
                <w:rFonts w:ascii="Times New Roman" w:hAnsi="Times New Roman" w:cs="Times New Roman"/>
                <w:noProof/>
                <w:webHidden/>
                <w:sz w:val="24"/>
                <w:szCs w:val="24"/>
              </w:rPr>
              <w:tab/>
            </w:r>
            <w:r w:rsidR="00D8295B" w:rsidRPr="003F5161">
              <w:rPr>
                <w:rFonts w:ascii="Times New Roman" w:hAnsi="Times New Roman" w:cs="Times New Roman"/>
                <w:noProof/>
                <w:webHidden/>
                <w:sz w:val="24"/>
                <w:szCs w:val="24"/>
              </w:rPr>
              <w:fldChar w:fldCharType="begin"/>
            </w:r>
            <w:r w:rsidR="00B87500" w:rsidRPr="003F5161">
              <w:rPr>
                <w:rFonts w:ascii="Times New Roman" w:hAnsi="Times New Roman" w:cs="Times New Roman"/>
                <w:noProof/>
                <w:webHidden/>
                <w:sz w:val="24"/>
                <w:szCs w:val="24"/>
              </w:rPr>
              <w:instrText xml:space="preserve"> PAGEREF _Toc124422492 \h </w:instrText>
            </w:r>
            <w:r w:rsidR="00D8295B" w:rsidRPr="003F5161">
              <w:rPr>
                <w:rFonts w:ascii="Times New Roman" w:hAnsi="Times New Roman" w:cs="Times New Roman"/>
                <w:noProof/>
                <w:webHidden/>
                <w:sz w:val="24"/>
                <w:szCs w:val="24"/>
              </w:rPr>
            </w:r>
            <w:r w:rsidR="00D8295B" w:rsidRPr="003F5161">
              <w:rPr>
                <w:rFonts w:ascii="Times New Roman" w:hAnsi="Times New Roman" w:cs="Times New Roman"/>
                <w:noProof/>
                <w:webHidden/>
                <w:sz w:val="24"/>
                <w:szCs w:val="24"/>
              </w:rPr>
              <w:fldChar w:fldCharType="separate"/>
            </w:r>
            <w:r w:rsidR="00B87500" w:rsidRPr="003F5161">
              <w:rPr>
                <w:rFonts w:ascii="Times New Roman" w:hAnsi="Times New Roman" w:cs="Times New Roman"/>
                <w:noProof/>
                <w:webHidden/>
                <w:sz w:val="24"/>
                <w:szCs w:val="24"/>
              </w:rPr>
              <w:t>20</w:t>
            </w:r>
            <w:r w:rsidR="00D8295B" w:rsidRPr="003F5161">
              <w:rPr>
                <w:rFonts w:ascii="Times New Roman" w:hAnsi="Times New Roman" w:cs="Times New Roman"/>
                <w:noProof/>
                <w:webHidden/>
                <w:sz w:val="24"/>
                <w:szCs w:val="24"/>
              </w:rPr>
              <w:fldChar w:fldCharType="end"/>
            </w:r>
          </w:hyperlink>
        </w:p>
        <w:p w:rsidR="00B87500" w:rsidRPr="003F5161" w:rsidRDefault="00E93B6C">
          <w:pPr>
            <w:pStyle w:val="TOC3"/>
            <w:tabs>
              <w:tab w:val="right" w:leader="dot" w:pos="9350"/>
            </w:tabs>
            <w:rPr>
              <w:rFonts w:ascii="Times New Roman" w:eastAsiaTheme="minorEastAsia" w:hAnsi="Times New Roman" w:cs="Times New Roman"/>
              <w:noProof/>
              <w:sz w:val="24"/>
              <w:szCs w:val="24"/>
            </w:rPr>
          </w:pPr>
          <w:hyperlink w:anchor="_Toc124422493" w:history="1">
            <w:r w:rsidR="00B87500" w:rsidRPr="003F5161">
              <w:rPr>
                <w:rStyle w:val="Hyperlink"/>
                <w:rFonts w:ascii="Times New Roman" w:hAnsi="Times New Roman" w:cs="Times New Roman"/>
                <w:noProof/>
                <w:sz w:val="24"/>
                <w:szCs w:val="24"/>
              </w:rPr>
              <w:t>2.5.2The Organizational challenges</w:t>
            </w:r>
            <w:r w:rsidR="00B87500" w:rsidRPr="003F5161">
              <w:rPr>
                <w:rFonts w:ascii="Times New Roman" w:hAnsi="Times New Roman" w:cs="Times New Roman"/>
                <w:noProof/>
                <w:webHidden/>
                <w:sz w:val="24"/>
                <w:szCs w:val="24"/>
              </w:rPr>
              <w:tab/>
            </w:r>
            <w:r w:rsidR="00D8295B" w:rsidRPr="003F5161">
              <w:rPr>
                <w:rFonts w:ascii="Times New Roman" w:hAnsi="Times New Roman" w:cs="Times New Roman"/>
                <w:noProof/>
                <w:webHidden/>
                <w:sz w:val="24"/>
                <w:szCs w:val="24"/>
              </w:rPr>
              <w:fldChar w:fldCharType="begin"/>
            </w:r>
            <w:r w:rsidR="00B87500" w:rsidRPr="003F5161">
              <w:rPr>
                <w:rFonts w:ascii="Times New Roman" w:hAnsi="Times New Roman" w:cs="Times New Roman"/>
                <w:noProof/>
                <w:webHidden/>
                <w:sz w:val="24"/>
                <w:szCs w:val="24"/>
              </w:rPr>
              <w:instrText xml:space="preserve"> PAGEREF _Toc124422493 \h </w:instrText>
            </w:r>
            <w:r w:rsidR="00D8295B" w:rsidRPr="003F5161">
              <w:rPr>
                <w:rFonts w:ascii="Times New Roman" w:hAnsi="Times New Roman" w:cs="Times New Roman"/>
                <w:noProof/>
                <w:webHidden/>
                <w:sz w:val="24"/>
                <w:szCs w:val="24"/>
              </w:rPr>
            </w:r>
            <w:r w:rsidR="00D8295B" w:rsidRPr="003F5161">
              <w:rPr>
                <w:rFonts w:ascii="Times New Roman" w:hAnsi="Times New Roman" w:cs="Times New Roman"/>
                <w:noProof/>
                <w:webHidden/>
                <w:sz w:val="24"/>
                <w:szCs w:val="24"/>
              </w:rPr>
              <w:fldChar w:fldCharType="separate"/>
            </w:r>
            <w:r w:rsidR="00B87500" w:rsidRPr="003F5161">
              <w:rPr>
                <w:rFonts w:ascii="Times New Roman" w:hAnsi="Times New Roman" w:cs="Times New Roman"/>
                <w:noProof/>
                <w:webHidden/>
                <w:sz w:val="24"/>
                <w:szCs w:val="24"/>
              </w:rPr>
              <w:t>21</w:t>
            </w:r>
            <w:r w:rsidR="00D8295B" w:rsidRPr="003F5161">
              <w:rPr>
                <w:rFonts w:ascii="Times New Roman" w:hAnsi="Times New Roman" w:cs="Times New Roman"/>
                <w:noProof/>
                <w:webHidden/>
                <w:sz w:val="24"/>
                <w:szCs w:val="24"/>
              </w:rPr>
              <w:fldChar w:fldCharType="end"/>
            </w:r>
          </w:hyperlink>
        </w:p>
        <w:p w:rsidR="00B87500" w:rsidRPr="003F5161" w:rsidRDefault="00E93B6C">
          <w:pPr>
            <w:pStyle w:val="TOC3"/>
            <w:tabs>
              <w:tab w:val="right" w:leader="dot" w:pos="9350"/>
            </w:tabs>
            <w:rPr>
              <w:rFonts w:ascii="Times New Roman" w:eastAsiaTheme="minorEastAsia" w:hAnsi="Times New Roman" w:cs="Times New Roman"/>
              <w:noProof/>
              <w:sz w:val="24"/>
              <w:szCs w:val="24"/>
            </w:rPr>
          </w:pPr>
          <w:hyperlink w:anchor="_Toc124422494" w:history="1">
            <w:r w:rsidR="00B87500" w:rsidRPr="003F5161">
              <w:rPr>
                <w:rStyle w:val="Hyperlink"/>
                <w:rFonts w:ascii="Times New Roman" w:hAnsi="Times New Roman" w:cs="Times New Roman"/>
                <w:noProof/>
                <w:sz w:val="24"/>
                <w:szCs w:val="24"/>
              </w:rPr>
              <w:t>2.5.3Personal challenges</w:t>
            </w:r>
            <w:r w:rsidR="00B87500" w:rsidRPr="003F5161">
              <w:rPr>
                <w:rFonts w:ascii="Times New Roman" w:hAnsi="Times New Roman" w:cs="Times New Roman"/>
                <w:noProof/>
                <w:webHidden/>
                <w:sz w:val="24"/>
                <w:szCs w:val="24"/>
              </w:rPr>
              <w:tab/>
            </w:r>
            <w:r w:rsidR="00D8295B" w:rsidRPr="003F5161">
              <w:rPr>
                <w:rFonts w:ascii="Times New Roman" w:hAnsi="Times New Roman" w:cs="Times New Roman"/>
                <w:noProof/>
                <w:webHidden/>
                <w:sz w:val="24"/>
                <w:szCs w:val="24"/>
              </w:rPr>
              <w:fldChar w:fldCharType="begin"/>
            </w:r>
            <w:r w:rsidR="00B87500" w:rsidRPr="003F5161">
              <w:rPr>
                <w:rFonts w:ascii="Times New Roman" w:hAnsi="Times New Roman" w:cs="Times New Roman"/>
                <w:noProof/>
                <w:webHidden/>
                <w:sz w:val="24"/>
                <w:szCs w:val="24"/>
              </w:rPr>
              <w:instrText xml:space="preserve"> PAGEREF _Toc124422494 \h </w:instrText>
            </w:r>
            <w:r w:rsidR="00D8295B" w:rsidRPr="003F5161">
              <w:rPr>
                <w:rFonts w:ascii="Times New Roman" w:hAnsi="Times New Roman" w:cs="Times New Roman"/>
                <w:noProof/>
                <w:webHidden/>
                <w:sz w:val="24"/>
                <w:szCs w:val="24"/>
              </w:rPr>
            </w:r>
            <w:r w:rsidR="00D8295B" w:rsidRPr="003F5161">
              <w:rPr>
                <w:rFonts w:ascii="Times New Roman" w:hAnsi="Times New Roman" w:cs="Times New Roman"/>
                <w:noProof/>
                <w:webHidden/>
                <w:sz w:val="24"/>
                <w:szCs w:val="24"/>
              </w:rPr>
              <w:fldChar w:fldCharType="separate"/>
            </w:r>
            <w:r w:rsidR="00B87500" w:rsidRPr="003F5161">
              <w:rPr>
                <w:rFonts w:ascii="Times New Roman" w:hAnsi="Times New Roman" w:cs="Times New Roman"/>
                <w:noProof/>
                <w:webHidden/>
                <w:sz w:val="24"/>
                <w:szCs w:val="24"/>
              </w:rPr>
              <w:t>21</w:t>
            </w:r>
            <w:r w:rsidR="00D8295B" w:rsidRPr="003F5161">
              <w:rPr>
                <w:rFonts w:ascii="Times New Roman" w:hAnsi="Times New Roman" w:cs="Times New Roman"/>
                <w:noProof/>
                <w:webHidden/>
                <w:sz w:val="24"/>
                <w:szCs w:val="24"/>
              </w:rPr>
              <w:fldChar w:fldCharType="end"/>
            </w:r>
          </w:hyperlink>
        </w:p>
        <w:p w:rsidR="00B87500" w:rsidRPr="003F5161" w:rsidRDefault="00E93B6C">
          <w:pPr>
            <w:pStyle w:val="TOC2"/>
            <w:tabs>
              <w:tab w:val="right" w:leader="dot" w:pos="9350"/>
            </w:tabs>
            <w:rPr>
              <w:rFonts w:ascii="Times New Roman" w:eastAsiaTheme="minorEastAsia" w:hAnsi="Times New Roman" w:cs="Times New Roman"/>
              <w:noProof/>
              <w:sz w:val="24"/>
              <w:szCs w:val="24"/>
            </w:rPr>
          </w:pPr>
          <w:hyperlink w:anchor="_Toc124422495" w:history="1">
            <w:r w:rsidR="00B87500" w:rsidRPr="003F5161">
              <w:rPr>
                <w:rStyle w:val="Hyperlink"/>
                <w:rFonts w:ascii="Times New Roman" w:hAnsi="Times New Roman" w:cs="Times New Roman"/>
                <w:noProof/>
                <w:sz w:val="24"/>
                <w:szCs w:val="24"/>
              </w:rPr>
              <w:t>2.6. Empirical Literature</w:t>
            </w:r>
            <w:r w:rsidR="00B87500" w:rsidRPr="003F5161">
              <w:rPr>
                <w:rFonts w:ascii="Times New Roman" w:hAnsi="Times New Roman" w:cs="Times New Roman"/>
                <w:noProof/>
                <w:webHidden/>
                <w:sz w:val="24"/>
                <w:szCs w:val="24"/>
              </w:rPr>
              <w:tab/>
            </w:r>
            <w:r w:rsidR="00D8295B" w:rsidRPr="003F5161">
              <w:rPr>
                <w:rFonts w:ascii="Times New Roman" w:hAnsi="Times New Roman" w:cs="Times New Roman"/>
                <w:noProof/>
                <w:webHidden/>
                <w:sz w:val="24"/>
                <w:szCs w:val="24"/>
              </w:rPr>
              <w:fldChar w:fldCharType="begin"/>
            </w:r>
            <w:r w:rsidR="00B87500" w:rsidRPr="003F5161">
              <w:rPr>
                <w:rFonts w:ascii="Times New Roman" w:hAnsi="Times New Roman" w:cs="Times New Roman"/>
                <w:noProof/>
                <w:webHidden/>
                <w:sz w:val="24"/>
                <w:szCs w:val="24"/>
              </w:rPr>
              <w:instrText xml:space="preserve"> PAGEREF _Toc124422495 \h </w:instrText>
            </w:r>
            <w:r w:rsidR="00D8295B" w:rsidRPr="003F5161">
              <w:rPr>
                <w:rFonts w:ascii="Times New Roman" w:hAnsi="Times New Roman" w:cs="Times New Roman"/>
                <w:noProof/>
                <w:webHidden/>
                <w:sz w:val="24"/>
                <w:szCs w:val="24"/>
              </w:rPr>
            </w:r>
            <w:r w:rsidR="00D8295B" w:rsidRPr="003F5161">
              <w:rPr>
                <w:rFonts w:ascii="Times New Roman" w:hAnsi="Times New Roman" w:cs="Times New Roman"/>
                <w:noProof/>
                <w:webHidden/>
                <w:sz w:val="24"/>
                <w:szCs w:val="24"/>
              </w:rPr>
              <w:fldChar w:fldCharType="separate"/>
            </w:r>
            <w:r w:rsidR="00B87500" w:rsidRPr="003F5161">
              <w:rPr>
                <w:rFonts w:ascii="Times New Roman" w:hAnsi="Times New Roman" w:cs="Times New Roman"/>
                <w:noProof/>
                <w:webHidden/>
                <w:sz w:val="24"/>
                <w:szCs w:val="24"/>
              </w:rPr>
              <w:t>21</w:t>
            </w:r>
            <w:r w:rsidR="00D8295B" w:rsidRPr="003F5161">
              <w:rPr>
                <w:rFonts w:ascii="Times New Roman" w:hAnsi="Times New Roman" w:cs="Times New Roman"/>
                <w:noProof/>
                <w:webHidden/>
                <w:sz w:val="24"/>
                <w:szCs w:val="24"/>
              </w:rPr>
              <w:fldChar w:fldCharType="end"/>
            </w:r>
          </w:hyperlink>
        </w:p>
        <w:p w:rsidR="00B87500" w:rsidRPr="003F5161" w:rsidRDefault="00E93B6C">
          <w:pPr>
            <w:pStyle w:val="TOC1"/>
            <w:tabs>
              <w:tab w:val="right" w:leader="dot" w:pos="9350"/>
            </w:tabs>
            <w:rPr>
              <w:rFonts w:ascii="Times New Roman" w:eastAsiaTheme="minorEastAsia" w:hAnsi="Times New Roman" w:cs="Times New Roman"/>
              <w:noProof/>
              <w:sz w:val="24"/>
              <w:szCs w:val="24"/>
            </w:rPr>
          </w:pPr>
          <w:hyperlink w:anchor="_Toc124422496" w:history="1">
            <w:r w:rsidR="00B87500" w:rsidRPr="003F5161">
              <w:rPr>
                <w:rStyle w:val="Hyperlink"/>
                <w:rFonts w:ascii="Times New Roman" w:hAnsi="Times New Roman" w:cs="Times New Roman"/>
                <w:noProof/>
                <w:sz w:val="24"/>
                <w:szCs w:val="24"/>
              </w:rPr>
              <w:t>CHAPTER THREE</w:t>
            </w:r>
            <w:r w:rsidR="00B87500" w:rsidRPr="003F5161">
              <w:rPr>
                <w:rFonts w:ascii="Times New Roman" w:hAnsi="Times New Roman" w:cs="Times New Roman"/>
                <w:noProof/>
                <w:webHidden/>
                <w:sz w:val="24"/>
                <w:szCs w:val="24"/>
              </w:rPr>
              <w:tab/>
            </w:r>
            <w:r w:rsidR="00D8295B" w:rsidRPr="003F5161">
              <w:rPr>
                <w:rFonts w:ascii="Times New Roman" w:hAnsi="Times New Roman" w:cs="Times New Roman"/>
                <w:noProof/>
                <w:webHidden/>
                <w:sz w:val="24"/>
                <w:szCs w:val="24"/>
              </w:rPr>
              <w:fldChar w:fldCharType="begin"/>
            </w:r>
            <w:r w:rsidR="00B87500" w:rsidRPr="003F5161">
              <w:rPr>
                <w:rFonts w:ascii="Times New Roman" w:hAnsi="Times New Roman" w:cs="Times New Roman"/>
                <w:noProof/>
                <w:webHidden/>
                <w:sz w:val="24"/>
                <w:szCs w:val="24"/>
              </w:rPr>
              <w:instrText xml:space="preserve"> PAGEREF _Toc124422496 \h </w:instrText>
            </w:r>
            <w:r w:rsidR="00D8295B" w:rsidRPr="003F5161">
              <w:rPr>
                <w:rFonts w:ascii="Times New Roman" w:hAnsi="Times New Roman" w:cs="Times New Roman"/>
                <w:noProof/>
                <w:webHidden/>
                <w:sz w:val="24"/>
                <w:szCs w:val="24"/>
              </w:rPr>
            </w:r>
            <w:r w:rsidR="00D8295B" w:rsidRPr="003F5161">
              <w:rPr>
                <w:rFonts w:ascii="Times New Roman" w:hAnsi="Times New Roman" w:cs="Times New Roman"/>
                <w:noProof/>
                <w:webHidden/>
                <w:sz w:val="24"/>
                <w:szCs w:val="24"/>
              </w:rPr>
              <w:fldChar w:fldCharType="separate"/>
            </w:r>
            <w:r w:rsidR="00B87500" w:rsidRPr="003F5161">
              <w:rPr>
                <w:rFonts w:ascii="Times New Roman" w:hAnsi="Times New Roman" w:cs="Times New Roman"/>
                <w:noProof/>
                <w:webHidden/>
                <w:sz w:val="24"/>
                <w:szCs w:val="24"/>
              </w:rPr>
              <w:t>23</w:t>
            </w:r>
            <w:r w:rsidR="00D8295B" w:rsidRPr="003F5161">
              <w:rPr>
                <w:rFonts w:ascii="Times New Roman" w:hAnsi="Times New Roman" w:cs="Times New Roman"/>
                <w:noProof/>
                <w:webHidden/>
                <w:sz w:val="24"/>
                <w:szCs w:val="24"/>
              </w:rPr>
              <w:fldChar w:fldCharType="end"/>
            </w:r>
          </w:hyperlink>
        </w:p>
        <w:p w:rsidR="00B87500" w:rsidRPr="003F5161" w:rsidRDefault="00E93B6C">
          <w:pPr>
            <w:pStyle w:val="TOC1"/>
            <w:tabs>
              <w:tab w:val="right" w:leader="dot" w:pos="9350"/>
            </w:tabs>
            <w:rPr>
              <w:rFonts w:ascii="Times New Roman" w:eastAsiaTheme="minorEastAsia" w:hAnsi="Times New Roman" w:cs="Times New Roman"/>
              <w:noProof/>
              <w:sz w:val="24"/>
              <w:szCs w:val="24"/>
            </w:rPr>
          </w:pPr>
          <w:hyperlink w:anchor="_Toc124422497" w:history="1">
            <w:r w:rsidR="00B87500" w:rsidRPr="003F5161">
              <w:rPr>
                <w:rStyle w:val="Hyperlink"/>
                <w:rFonts w:ascii="Times New Roman" w:hAnsi="Times New Roman" w:cs="Times New Roman"/>
                <w:noProof/>
                <w:sz w:val="24"/>
                <w:szCs w:val="24"/>
              </w:rPr>
              <w:t>3 RESEARCH METHODOLOGY</w:t>
            </w:r>
            <w:r w:rsidR="00B87500" w:rsidRPr="003F5161">
              <w:rPr>
                <w:rFonts w:ascii="Times New Roman" w:hAnsi="Times New Roman" w:cs="Times New Roman"/>
                <w:noProof/>
                <w:webHidden/>
                <w:sz w:val="24"/>
                <w:szCs w:val="24"/>
              </w:rPr>
              <w:tab/>
            </w:r>
            <w:r w:rsidR="00D8295B" w:rsidRPr="003F5161">
              <w:rPr>
                <w:rFonts w:ascii="Times New Roman" w:hAnsi="Times New Roman" w:cs="Times New Roman"/>
                <w:noProof/>
                <w:webHidden/>
                <w:sz w:val="24"/>
                <w:szCs w:val="24"/>
              </w:rPr>
              <w:fldChar w:fldCharType="begin"/>
            </w:r>
            <w:r w:rsidR="00B87500" w:rsidRPr="003F5161">
              <w:rPr>
                <w:rFonts w:ascii="Times New Roman" w:hAnsi="Times New Roman" w:cs="Times New Roman"/>
                <w:noProof/>
                <w:webHidden/>
                <w:sz w:val="24"/>
                <w:szCs w:val="24"/>
              </w:rPr>
              <w:instrText xml:space="preserve"> PAGEREF _Toc124422497 \h </w:instrText>
            </w:r>
            <w:r w:rsidR="00D8295B" w:rsidRPr="003F5161">
              <w:rPr>
                <w:rFonts w:ascii="Times New Roman" w:hAnsi="Times New Roman" w:cs="Times New Roman"/>
                <w:noProof/>
                <w:webHidden/>
                <w:sz w:val="24"/>
                <w:szCs w:val="24"/>
              </w:rPr>
            </w:r>
            <w:r w:rsidR="00D8295B" w:rsidRPr="003F5161">
              <w:rPr>
                <w:rFonts w:ascii="Times New Roman" w:hAnsi="Times New Roman" w:cs="Times New Roman"/>
                <w:noProof/>
                <w:webHidden/>
                <w:sz w:val="24"/>
                <w:szCs w:val="24"/>
              </w:rPr>
              <w:fldChar w:fldCharType="separate"/>
            </w:r>
            <w:r w:rsidR="00B87500" w:rsidRPr="003F5161">
              <w:rPr>
                <w:rFonts w:ascii="Times New Roman" w:hAnsi="Times New Roman" w:cs="Times New Roman"/>
                <w:noProof/>
                <w:webHidden/>
                <w:sz w:val="24"/>
                <w:szCs w:val="24"/>
              </w:rPr>
              <w:t>23</w:t>
            </w:r>
            <w:r w:rsidR="00D8295B" w:rsidRPr="003F5161">
              <w:rPr>
                <w:rFonts w:ascii="Times New Roman" w:hAnsi="Times New Roman" w:cs="Times New Roman"/>
                <w:noProof/>
                <w:webHidden/>
                <w:sz w:val="24"/>
                <w:szCs w:val="24"/>
              </w:rPr>
              <w:fldChar w:fldCharType="end"/>
            </w:r>
          </w:hyperlink>
        </w:p>
        <w:p w:rsidR="00B87500" w:rsidRPr="003F5161" w:rsidRDefault="00E93B6C">
          <w:pPr>
            <w:pStyle w:val="TOC2"/>
            <w:tabs>
              <w:tab w:val="right" w:leader="dot" w:pos="9350"/>
            </w:tabs>
            <w:rPr>
              <w:rFonts w:ascii="Times New Roman" w:eastAsiaTheme="minorEastAsia" w:hAnsi="Times New Roman" w:cs="Times New Roman"/>
              <w:noProof/>
              <w:sz w:val="24"/>
              <w:szCs w:val="24"/>
            </w:rPr>
          </w:pPr>
          <w:hyperlink w:anchor="_Toc124422498" w:history="1">
            <w:r w:rsidR="00B87500" w:rsidRPr="003F5161">
              <w:rPr>
                <w:rStyle w:val="Hyperlink"/>
                <w:rFonts w:ascii="Times New Roman" w:hAnsi="Times New Roman" w:cs="Times New Roman"/>
                <w:noProof/>
                <w:sz w:val="24"/>
                <w:szCs w:val="24"/>
              </w:rPr>
              <w:t>3.1. Research Design</w:t>
            </w:r>
            <w:r w:rsidR="00B87500" w:rsidRPr="003F5161">
              <w:rPr>
                <w:rFonts w:ascii="Times New Roman" w:hAnsi="Times New Roman" w:cs="Times New Roman"/>
                <w:noProof/>
                <w:webHidden/>
                <w:sz w:val="24"/>
                <w:szCs w:val="24"/>
              </w:rPr>
              <w:tab/>
            </w:r>
            <w:r w:rsidR="00D8295B" w:rsidRPr="003F5161">
              <w:rPr>
                <w:rFonts w:ascii="Times New Roman" w:hAnsi="Times New Roman" w:cs="Times New Roman"/>
                <w:noProof/>
                <w:webHidden/>
                <w:sz w:val="24"/>
                <w:szCs w:val="24"/>
              </w:rPr>
              <w:fldChar w:fldCharType="begin"/>
            </w:r>
            <w:r w:rsidR="00B87500" w:rsidRPr="003F5161">
              <w:rPr>
                <w:rFonts w:ascii="Times New Roman" w:hAnsi="Times New Roman" w:cs="Times New Roman"/>
                <w:noProof/>
                <w:webHidden/>
                <w:sz w:val="24"/>
                <w:szCs w:val="24"/>
              </w:rPr>
              <w:instrText xml:space="preserve"> PAGEREF _Toc124422498 \h </w:instrText>
            </w:r>
            <w:r w:rsidR="00D8295B" w:rsidRPr="003F5161">
              <w:rPr>
                <w:rFonts w:ascii="Times New Roman" w:hAnsi="Times New Roman" w:cs="Times New Roman"/>
                <w:noProof/>
                <w:webHidden/>
                <w:sz w:val="24"/>
                <w:szCs w:val="24"/>
              </w:rPr>
            </w:r>
            <w:r w:rsidR="00D8295B" w:rsidRPr="003F5161">
              <w:rPr>
                <w:rFonts w:ascii="Times New Roman" w:hAnsi="Times New Roman" w:cs="Times New Roman"/>
                <w:noProof/>
                <w:webHidden/>
                <w:sz w:val="24"/>
                <w:szCs w:val="24"/>
              </w:rPr>
              <w:fldChar w:fldCharType="separate"/>
            </w:r>
            <w:r w:rsidR="00B87500" w:rsidRPr="003F5161">
              <w:rPr>
                <w:rFonts w:ascii="Times New Roman" w:hAnsi="Times New Roman" w:cs="Times New Roman"/>
                <w:noProof/>
                <w:webHidden/>
                <w:sz w:val="24"/>
                <w:szCs w:val="24"/>
              </w:rPr>
              <w:t>23</w:t>
            </w:r>
            <w:r w:rsidR="00D8295B" w:rsidRPr="003F5161">
              <w:rPr>
                <w:rFonts w:ascii="Times New Roman" w:hAnsi="Times New Roman" w:cs="Times New Roman"/>
                <w:noProof/>
                <w:webHidden/>
                <w:sz w:val="24"/>
                <w:szCs w:val="24"/>
              </w:rPr>
              <w:fldChar w:fldCharType="end"/>
            </w:r>
          </w:hyperlink>
        </w:p>
        <w:p w:rsidR="00B87500" w:rsidRPr="003F5161" w:rsidRDefault="00E93B6C">
          <w:pPr>
            <w:pStyle w:val="TOC2"/>
            <w:tabs>
              <w:tab w:val="right" w:leader="dot" w:pos="9350"/>
            </w:tabs>
            <w:rPr>
              <w:rFonts w:ascii="Times New Roman" w:eastAsiaTheme="minorEastAsia" w:hAnsi="Times New Roman" w:cs="Times New Roman"/>
              <w:noProof/>
              <w:sz w:val="24"/>
              <w:szCs w:val="24"/>
            </w:rPr>
          </w:pPr>
          <w:hyperlink w:anchor="_Toc124422499" w:history="1">
            <w:r w:rsidR="00B87500" w:rsidRPr="003F5161">
              <w:rPr>
                <w:rStyle w:val="Hyperlink"/>
                <w:rFonts w:ascii="Times New Roman" w:hAnsi="Times New Roman" w:cs="Times New Roman"/>
                <w:noProof/>
                <w:sz w:val="24"/>
                <w:szCs w:val="24"/>
              </w:rPr>
              <w:t>3.2. Research Approach</w:t>
            </w:r>
            <w:r w:rsidR="00B87500" w:rsidRPr="003F5161">
              <w:rPr>
                <w:rFonts w:ascii="Times New Roman" w:hAnsi="Times New Roman" w:cs="Times New Roman"/>
                <w:noProof/>
                <w:webHidden/>
                <w:sz w:val="24"/>
                <w:szCs w:val="24"/>
              </w:rPr>
              <w:tab/>
            </w:r>
            <w:r w:rsidR="00D8295B" w:rsidRPr="003F5161">
              <w:rPr>
                <w:rFonts w:ascii="Times New Roman" w:hAnsi="Times New Roman" w:cs="Times New Roman"/>
                <w:noProof/>
                <w:webHidden/>
                <w:sz w:val="24"/>
                <w:szCs w:val="24"/>
              </w:rPr>
              <w:fldChar w:fldCharType="begin"/>
            </w:r>
            <w:r w:rsidR="00B87500" w:rsidRPr="003F5161">
              <w:rPr>
                <w:rFonts w:ascii="Times New Roman" w:hAnsi="Times New Roman" w:cs="Times New Roman"/>
                <w:noProof/>
                <w:webHidden/>
                <w:sz w:val="24"/>
                <w:szCs w:val="24"/>
              </w:rPr>
              <w:instrText xml:space="preserve"> PAGEREF _Toc124422499 \h </w:instrText>
            </w:r>
            <w:r w:rsidR="00D8295B" w:rsidRPr="003F5161">
              <w:rPr>
                <w:rFonts w:ascii="Times New Roman" w:hAnsi="Times New Roman" w:cs="Times New Roman"/>
                <w:noProof/>
                <w:webHidden/>
                <w:sz w:val="24"/>
                <w:szCs w:val="24"/>
              </w:rPr>
            </w:r>
            <w:r w:rsidR="00D8295B" w:rsidRPr="003F5161">
              <w:rPr>
                <w:rFonts w:ascii="Times New Roman" w:hAnsi="Times New Roman" w:cs="Times New Roman"/>
                <w:noProof/>
                <w:webHidden/>
                <w:sz w:val="24"/>
                <w:szCs w:val="24"/>
              </w:rPr>
              <w:fldChar w:fldCharType="separate"/>
            </w:r>
            <w:r w:rsidR="00B87500" w:rsidRPr="003F5161">
              <w:rPr>
                <w:rFonts w:ascii="Times New Roman" w:hAnsi="Times New Roman" w:cs="Times New Roman"/>
                <w:noProof/>
                <w:webHidden/>
                <w:sz w:val="24"/>
                <w:szCs w:val="24"/>
              </w:rPr>
              <w:t>23</w:t>
            </w:r>
            <w:r w:rsidR="00D8295B" w:rsidRPr="003F5161">
              <w:rPr>
                <w:rFonts w:ascii="Times New Roman" w:hAnsi="Times New Roman" w:cs="Times New Roman"/>
                <w:noProof/>
                <w:webHidden/>
                <w:sz w:val="24"/>
                <w:szCs w:val="24"/>
              </w:rPr>
              <w:fldChar w:fldCharType="end"/>
            </w:r>
          </w:hyperlink>
        </w:p>
        <w:p w:rsidR="00B87500" w:rsidRPr="003F5161" w:rsidRDefault="00E93B6C">
          <w:pPr>
            <w:pStyle w:val="TOC2"/>
            <w:tabs>
              <w:tab w:val="right" w:leader="dot" w:pos="9350"/>
            </w:tabs>
            <w:rPr>
              <w:rFonts w:ascii="Times New Roman" w:eastAsiaTheme="minorEastAsia" w:hAnsi="Times New Roman" w:cs="Times New Roman"/>
              <w:noProof/>
              <w:sz w:val="24"/>
              <w:szCs w:val="24"/>
            </w:rPr>
          </w:pPr>
          <w:hyperlink w:anchor="_Toc124422500" w:history="1">
            <w:r w:rsidR="00B87500" w:rsidRPr="003F5161">
              <w:rPr>
                <w:rStyle w:val="Hyperlink"/>
                <w:rFonts w:ascii="Times New Roman" w:hAnsi="Times New Roman" w:cs="Times New Roman"/>
                <w:noProof/>
                <w:sz w:val="24"/>
                <w:szCs w:val="24"/>
              </w:rPr>
              <w:t>3.3 Sources and Types of Data Collection</w:t>
            </w:r>
            <w:r w:rsidR="00B87500" w:rsidRPr="003F5161">
              <w:rPr>
                <w:rFonts w:ascii="Times New Roman" w:hAnsi="Times New Roman" w:cs="Times New Roman"/>
                <w:noProof/>
                <w:webHidden/>
                <w:sz w:val="24"/>
                <w:szCs w:val="24"/>
              </w:rPr>
              <w:tab/>
            </w:r>
            <w:r w:rsidR="00D8295B" w:rsidRPr="003F5161">
              <w:rPr>
                <w:rFonts w:ascii="Times New Roman" w:hAnsi="Times New Roman" w:cs="Times New Roman"/>
                <w:noProof/>
                <w:webHidden/>
                <w:sz w:val="24"/>
                <w:szCs w:val="24"/>
              </w:rPr>
              <w:fldChar w:fldCharType="begin"/>
            </w:r>
            <w:r w:rsidR="00B87500" w:rsidRPr="003F5161">
              <w:rPr>
                <w:rFonts w:ascii="Times New Roman" w:hAnsi="Times New Roman" w:cs="Times New Roman"/>
                <w:noProof/>
                <w:webHidden/>
                <w:sz w:val="24"/>
                <w:szCs w:val="24"/>
              </w:rPr>
              <w:instrText xml:space="preserve"> PAGEREF _Toc124422500 \h </w:instrText>
            </w:r>
            <w:r w:rsidR="00D8295B" w:rsidRPr="003F5161">
              <w:rPr>
                <w:rFonts w:ascii="Times New Roman" w:hAnsi="Times New Roman" w:cs="Times New Roman"/>
                <w:noProof/>
                <w:webHidden/>
                <w:sz w:val="24"/>
                <w:szCs w:val="24"/>
              </w:rPr>
            </w:r>
            <w:r w:rsidR="00D8295B" w:rsidRPr="003F5161">
              <w:rPr>
                <w:rFonts w:ascii="Times New Roman" w:hAnsi="Times New Roman" w:cs="Times New Roman"/>
                <w:noProof/>
                <w:webHidden/>
                <w:sz w:val="24"/>
                <w:szCs w:val="24"/>
              </w:rPr>
              <w:fldChar w:fldCharType="separate"/>
            </w:r>
            <w:r w:rsidR="00B87500" w:rsidRPr="003F5161">
              <w:rPr>
                <w:rFonts w:ascii="Times New Roman" w:hAnsi="Times New Roman" w:cs="Times New Roman"/>
                <w:noProof/>
                <w:webHidden/>
                <w:sz w:val="24"/>
                <w:szCs w:val="24"/>
              </w:rPr>
              <w:t>24</w:t>
            </w:r>
            <w:r w:rsidR="00D8295B" w:rsidRPr="003F5161">
              <w:rPr>
                <w:rFonts w:ascii="Times New Roman" w:hAnsi="Times New Roman" w:cs="Times New Roman"/>
                <w:noProof/>
                <w:webHidden/>
                <w:sz w:val="24"/>
                <w:szCs w:val="24"/>
              </w:rPr>
              <w:fldChar w:fldCharType="end"/>
            </w:r>
          </w:hyperlink>
        </w:p>
        <w:p w:rsidR="00B87500" w:rsidRPr="003F5161" w:rsidRDefault="00E93B6C">
          <w:pPr>
            <w:pStyle w:val="TOC2"/>
            <w:tabs>
              <w:tab w:val="right" w:leader="dot" w:pos="9350"/>
            </w:tabs>
            <w:rPr>
              <w:rFonts w:ascii="Times New Roman" w:eastAsiaTheme="minorEastAsia" w:hAnsi="Times New Roman" w:cs="Times New Roman"/>
              <w:noProof/>
              <w:sz w:val="24"/>
              <w:szCs w:val="24"/>
            </w:rPr>
          </w:pPr>
          <w:hyperlink w:anchor="_Toc124422501" w:history="1">
            <w:r w:rsidR="00B87500" w:rsidRPr="003F5161">
              <w:rPr>
                <w:rStyle w:val="Hyperlink"/>
                <w:rFonts w:ascii="Times New Roman" w:hAnsi="Times New Roman" w:cs="Times New Roman"/>
                <w:noProof/>
                <w:sz w:val="24"/>
                <w:szCs w:val="24"/>
              </w:rPr>
              <w:t>3.4 Method of Data Collection</w:t>
            </w:r>
            <w:r w:rsidR="00B87500" w:rsidRPr="003F5161">
              <w:rPr>
                <w:rFonts w:ascii="Times New Roman" w:hAnsi="Times New Roman" w:cs="Times New Roman"/>
                <w:noProof/>
                <w:webHidden/>
                <w:sz w:val="24"/>
                <w:szCs w:val="24"/>
              </w:rPr>
              <w:tab/>
            </w:r>
            <w:r w:rsidR="00D8295B" w:rsidRPr="003F5161">
              <w:rPr>
                <w:rFonts w:ascii="Times New Roman" w:hAnsi="Times New Roman" w:cs="Times New Roman"/>
                <w:noProof/>
                <w:webHidden/>
                <w:sz w:val="24"/>
                <w:szCs w:val="24"/>
              </w:rPr>
              <w:fldChar w:fldCharType="begin"/>
            </w:r>
            <w:r w:rsidR="00B87500" w:rsidRPr="003F5161">
              <w:rPr>
                <w:rFonts w:ascii="Times New Roman" w:hAnsi="Times New Roman" w:cs="Times New Roman"/>
                <w:noProof/>
                <w:webHidden/>
                <w:sz w:val="24"/>
                <w:szCs w:val="24"/>
              </w:rPr>
              <w:instrText xml:space="preserve"> PAGEREF _Toc124422501 \h </w:instrText>
            </w:r>
            <w:r w:rsidR="00D8295B" w:rsidRPr="003F5161">
              <w:rPr>
                <w:rFonts w:ascii="Times New Roman" w:hAnsi="Times New Roman" w:cs="Times New Roman"/>
                <w:noProof/>
                <w:webHidden/>
                <w:sz w:val="24"/>
                <w:szCs w:val="24"/>
              </w:rPr>
            </w:r>
            <w:r w:rsidR="00D8295B" w:rsidRPr="003F5161">
              <w:rPr>
                <w:rFonts w:ascii="Times New Roman" w:hAnsi="Times New Roman" w:cs="Times New Roman"/>
                <w:noProof/>
                <w:webHidden/>
                <w:sz w:val="24"/>
                <w:szCs w:val="24"/>
              </w:rPr>
              <w:fldChar w:fldCharType="separate"/>
            </w:r>
            <w:r w:rsidR="00B87500" w:rsidRPr="003F5161">
              <w:rPr>
                <w:rFonts w:ascii="Times New Roman" w:hAnsi="Times New Roman" w:cs="Times New Roman"/>
                <w:noProof/>
                <w:webHidden/>
                <w:sz w:val="24"/>
                <w:szCs w:val="24"/>
              </w:rPr>
              <w:t>24</w:t>
            </w:r>
            <w:r w:rsidR="00D8295B" w:rsidRPr="003F5161">
              <w:rPr>
                <w:rFonts w:ascii="Times New Roman" w:hAnsi="Times New Roman" w:cs="Times New Roman"/>
                <w:noProof/>
                <w:webHidden/>
                <w:sz w:val="24"/>
                <w:szCs w:val="24"/>
              </w:rPr>
              <w:fldChar w:fldCharType="end"/>
            </w:r>
          </w:hyperlink>
        </w:p>
        <w:p w:rsidR="00B87500" w:rsidRPr="003F5161" w:rsidRDefault="00E93B6C">
          <w:pPr>
            <w:pStyle w:val="TOC2"/>
            <w:tabs>
              <w:tab w:val="right" w:leader="dot" w:pos="9350"/>
            </w:tabs>
            <w:rPr>
              <w:rFonts w:ascii="Times New Roman" w:eastAsiaTheme="minorEastAsia" w:hAnsi="Times New Roman" w:cs="Times New Roman"/>
              <w:noProof/>
              <w:sz w:val="24"/>
              <w:szCs w:val="24"/>
            </w:rPr>
          </w:pPr>
          <w:hyperlink w:anchor="_Toc124422502" w:history="1">
            <w:r w:rsidR="00B87500" w:rsidRPr="003F5161">
              <w:rPr>
                <w:rStyle w:val="Hyperlink"/>
                <w:rFonts w:ascii="Times New Roman" w:hAnsi="Times New Roman" w:cs="Times New Roman"/>
                <w:noProof/>
                <w:sz w:val="24"/>
                <w:szCs w:val="24"/>
              </w:rPr>
              <w:t>3.5 Sampling Design and Sampling Techniques</w:t>
            </w:r>
            <w:r w:rsidR="00B87500" w:rsidRPr="003F5161">
              <w:rPr>
                <w:rFonts w:ascii="Times New Roman" w:hAnsi="Times New Roman" w:cs="Times New Roman"/>
                <w:noProof/>
                <w:webHidden/>
                <w:sz w:val="24"/>
                <w:szCs w:val="24"/>
              </w:rPr>
              <w:tab/>
            </w:r>
            <w:r w:rsidR="00D8295B" w:rsidRPr="003F5161">
              <w:rPr>
                <w:rFonts w:ascii="Times New Roman" w:hAnsi="Times New Roman" w:cs="Times New Roman"/>
                <w:noProof/>
                <w:webHidden/>
                <w:sz w:val="24"/>
                <w:szCs w:val="24"/>
              </w:rPr>
              <w:fldChar w:fldCharType="begin"/>
            </w:r>
            <w:r w:rsidR="00B87500" w:rsidRPr="003F5161">
              <w:rPr>
                <w:rFonts w:ascii="Times New Roman" w:hAnsi="Times New Roman" w:cs="Times New Roman"/>
                <w:noProof/>
                <w:webHidden/>
                <w:sz w:val="24"/>
                <w:szCs w:val="24"/>
              </w:rPr>
              <w:instrText xml:space="preserve"> PAGEREF _Toc124422502 \h </w:instrText>
            </w:r>
            <w:r w:rsidR="00D8295B" w:rsidRPr="003F5161">
              <w:rPr>
                <w:rFonts w:ascii="Times New Roman" w:hAnsi="Times New Roman" w:cs="Times New Roman"/>
                <w:noProof/>
                <w:webHidden/>
                <w:sz w:val="24"/>
                <w:szCs w:val="24"/>
              </w:rPr>
            </w:r>
            <w:r w:rsidR="00D8295B" w:rsidRPr="003F5161">
              <w:rPr>
                <w:rFonts w:ascii="Times New Roman" w:hAnsi="Times New Roman" w:cs="Times New Roman"/>
                <w:noProof/>
                <w:webHidden/>
                <w:sz w:val="24"/>
                <w:szCs w:val="24"/>
              </w:rPr>
              <w:fldChar w:fldCharType="separate"/>
            </w:r>
            <w:r w:rsidR="00B87500" w:rsidRPr="003F5161">
              <w:rPr>
                <w:rFonts w:ascii="Times New Roman" w:hAnsi="Times New Roman" w:cs="Times New Roman"/>
                <w:noProof/>
                <w:webHidden/>
                <w:sz w:val="24"/>
                <w:szCs w:val="24"/>
              </w:rPr>
              <w:t>25</w:t>
            </w:r>
            <w:r w:rsidR="00D8295B" w:rsidRPr="003F5161">
              <w:rPr>
                <w:rFonts w:ascii="Times New Roman" w:hAnsi="Times New Roman" w:cs="Times New Roman"/>
                <w:noProof/>
                <w:webHidden/>
                <w:sz w:val="24"/>
                <w:szCs w:val="24"/>
              </w:rPr>
              <w:fldChar w:fldCharType="end"/>
            </w:r>
          </w:hyperlink>
        </w:p>
        <w:p w:rsidR="00B87500" w:rsidRPr="003F5161" w:rsidRDefault="00E93B6C">
          <w:pPr>
            <w:pStyle w:val="TOC3"/>
            <w:tabs>
              <w:tab w:val="right" w:leader="dot" w:pos="9350"/>
            </w:tabs>
            <w:rPr>
              <w:rFonts w:ascii="Times New Roman" w:eastAsiaTheme="minorEastAsia" w:hAnsi="Times New Roman" w:cs="Times New Roman"/>
              <w:noProof/>
              <w:sz w:val="24"/>
              <w:szCs w:val="24"/>
            </w:rPr>
          </w:pPr>
          <w:hyperlink w:anchor="_Toc124422503" w:history="1">
            <w:r w:rsidR="00B87500" w:rsidRPr="003F5161">
              <w:rPr>
                <w:rStyle w:val="Hyperlink"/>
                <w:rFonts w:ascii="Times New Roman" w:hAnsi="Times New Roman" w:cs="Times New Roman"/>
                <w:noProof/>
                <w:sz w:val="24"/>
                <w:szCs w:val="24"/>
              </w:rPr>
              <w:t>3.5.1 Target population</w:t>
            </w:r>
            <w:r w:rsidR="00B87500" w:rsidRPr="003F5161">
              <w:rPr>
                <w:rFonts w:ascii="Times New Roman" w:hAnsi="Times New Roman" w:cs="Times New Roman"/>
                <w:noProof/>
                <w:webHidden/>
                <w:sz w:val="24"/>
                <w:szCs w:val="24"/>
              </w:rPr>
              <w:tab/>
            </w:r>
            <w:r w:rsidR="00D8295B" w:rsidRPr="003F5161">
              <w:rPr>
                <w:rFonts w:ascii="Times New Roman" w:hAnsi="Times New Roman" w:cs="Times New Roman"/>
                <w:noProof/>
                <w:webHidden/>
                <w:sz w:val="24"/>
                <w:szCs w:val="24"/>
              </w:rPr>
              <w:fldChar w:fldCharType="begin"/>
            </w:r>
            <w:r w:rsidR="00B87500" w:rsidRPr="003F5161">
              <w:rPr>
                <w:rFonts w:ascii="Times New Roman" w:hAnsi="Times New Roman" w:cs="Times New Roman"/>
                <w:noProof/>
                <w:webHidden/>
                <w:sz w:val="24"/>
                <w:szCs w:val="24"/>
              </w:rPr>
              <w:instrText xml:space="preserve"> PAGEREF _Toc124422503 \h </w:instrText>
            </w:r>
            <w:r w:rsidR="00D8295B" w:rsidRPr="003F5161">
              <w:rPr>
                <w:rFonts w:ascii="Times New Roman" w:hAnsi="Times New Roman" w:cs="Times New Roman"/>
                <w:noProof/>
                <w:webHidden/>
                <w:sz w:val="24"/>
                <w:szCs w:val="24"/>
              </w:rPr>
            </w:r>
            <w:r w:rsidR="00D8295B" w:rsidRPr="003F5161">
              <w:rPr>
                <w:rFonts w:ascii="Times New Roman" w:hAnsi="Times New Roman" w:cs="Times New Roman"/>
                <w:noProof/>
                <w:webHidden/>
                <w:sz w:val="24"/>
                <w:szCs w:val="24"/>
              </w:rPr>
              <w:fldChar w:fldCharType="separate"/>
            </w:r>
            <w:r w:rsidR="00B87500" w:rsidRPr="003F5161">
              <w:rPr>
                <w:rFonts w:ascii="Times New Roman" w:hAnsi="Times New Roman" w:cs="Times New Roman"/>
                <w:noProof/>
                <w:webHidden/>
                <w:sz w:val="24"/>
                <w:szCs w:val="24"/>
              </w:rPr>
              <w:t>25</w:t>
            </w:r>
            <w:r w:rsidR="00D8295B" w:rsidRPr="003F5161">
              <w:rPr>
                <w:rFonts w:ascii="Times New Roman" w:hAnsi="Times New Roman" w:cs="Times New Roman"/>
                <w:noProof/>
                <w:webHidden/>
                <w:sz w:val="24"/>
                <w:szCs w:val="24"/>
              </w:rPr>
              <w:fldChar w:fldCharType="end"/>
            </w:r>
          </w:hyperlink>
        </w:p>
        <w:p w:rsidR="00B87500" w:rsidRPr="003F5161" w:rsidRDefault="00E93B6C">
          <w:pPr>
            <w:pStyle w:val="TOC3"/>
            <w:tabs>
              <w:tab w:val="right" w:leader="dot" w:pos="9350"/>
            </w:tabs>
            <w:rPr>
              <w:rFonts w:ascii="Times New Roman" w:eastAsiaTheme="minorEastAsia" w:hAnsi="Times New Roman" w:cs="Times New Roman"/>
              <w:noProof/>
              <w:sz w:val="24"/>
              <w:szCs w:val="24"/>
            </w:rPr>
          </w:pPr>
          <w:hyperlink w:anchor="_Toc124422504" w:history="1">
            <w:r w:rsidR="00B87500" w:rsidRPr="003F5161">
              <w:rPr>
                <w:rStyle w:val="Hyperlink"/>
                <w:rFonts w:ascii="Times New Roman" w:hAnsi="Times New Roman" w:cs="Times New Roman"/>
                <w:noProof/>
                <w:sz w:val="24"/>
                <w:szCs w:val="24"/>
              </w:rPr>
              <w:t>3.5.2 Sampling Method</w:t>
            </w:r>
            <w:r w:rsidR="00B87500" w:rsidRPr="003F5161">
              <w:rPr>
                <w:rFonts w:ascii="Times New Roman" w:hAnsi="Times New Roman" w:cs="Times New Roman"/>
                <w:noProof/>
                <w:webHidden/>
                <w:sz w:val="24"/>
                <w:szCs w:val="24"/>
              </w:rPr>
              <w:tab/>
            </w:r>
            <w:r w:rsidR="00D8295B" w:rsidRPr="003F5161">
              <w:rPr>
                <w:rFonts w:ascii="Times New Roman" w:hAnsi="Times New Roman" w:cs="Times New Roman"/>
                <w:noProof/>
                <w:webHidden/>
                <w:sz w:val="24"/>
                <w:szCs w:val="24"/>
              </w:rPr>
              <w:fldChar w:fldCharType="begin"/>
            </w:r>
            <w:r w:rsidR="00B87500" w:rsidRPr="003F5161">
              <w:rPr>
                <w:rFonts w:ascii="Times New Roman" w:hAnsi="Times New Roman" w:cs="Times New Roman"/>
                <w:noProof/>
                <w:webHidden/>
                <w:sz w:val="24"/>
                <w:szCs w:val="24"/>
              </w:rPr>
              <w:instrText xml:space="preserve"> PAGEREF _Toc124422504 \h </w:instrText>
            </w:r>
            <w:r w:rsidR="00D8295B" w:rsidRPr="003F5161">
              <w:rPr>
                <w:rFonts w:ascii="Times New Roman" w:hAnsi="Times New Roman" w:cs="Times New Roman"/>
                <w:noProof/>
                <w:webHidden/>
                <w:sz w:val="24"/>
                <w:szCs w:val="24"/>
              </w:rPr>
            </w:r>
            <w:r w:rsidR="00D8295B" w:rsidRPr="003F5161">
              <w:rPr>
                <w:rFonts w:ascii="Times New Roman" w:hAnsi="Times New Roman" w:cs="Times New Roman"/>
                <w:noProof/>
                <w:webHidden/>
                <w:sz w:val="24"/>
                <w:szCs w:val="24"/>
              </w:rPr>
              <w:fldChar w:fldCharType="separate"/>
            </w:r>
            <w:r w:rsidR="00B87500" w:rsidRPr="003F5161">
              <w:rPr>
                <w:rFonts w:ascii="Times New Roman" w:hAnsi="Times New Roman" w:cs="Times New Roman"/>
                <w:noProof/>
                <w:webHidden/>
                <w:sz w:val="24"/>
                <w:szCs w:val="24"/>
              </w:rPr>
              <w:t>25</w:t>
            </w:r>
            <w:r w:rsidR="00D8295B" w:rsidRPr="003F5161">
              <w:rPr>
                <w:rFonts w:ascii="Times New Roman" w:hAnsi="Times New Roman" w:cs="Times New Roman"/>
                <w:noProof/>
                <w:webHidden/>
                <w:sz w:val="24"/>
                <w:szCs w:val="24"/>
              </w:rPr>
              <w:fldChar w:fldCharType="end"/>
            </w:r>
          </w:hyperlink>
        </w:p>
        <w:p w:rsidR="00B87500" w:rsidRPr="003F5161" w:rsidRDefault="00E93B6C">
          <w:pPr>
            <w:pStyle w:val="TOC3"/>
            <w:tabs>
              <w:tab w:val="right" w:leader="dot" w:pos="9350"/>
            </w:tabs>
            <w:rPr>
              <w:rFonts w:ascii="Times New Roman" w:eastAsiaTheme="minorEastAsia" w:hAnsi="Times New Roman" w:cs="Times New Roman"/>
              <w:noProof/>
              <w:sz w:val="24"/>
              <w:szCs w:val="24"/>
            </w:rPr>
          </w:pPr>
          <w:hyperlink w:anchor="_Toc124422505" w:history="1">
            <w:r w:rsidR="00B87500" w:rsidRPr="003F5161">
              <w:rPr>
                <w:rStyle w:val="Hyperlink"/>
                <w:rFonts w:ascii="Times New Roman" w:hAnsi="Times New Roman" w:cs="Times New Roman"/>
                <w:noProof/>
                <w:sz w:val="24"/>
                <w:szCs w:val="24"/>
              </w:rPr>
              <w:t>3.5.3 Sample Size</w:t>
            </w:r>
            <w:r w:rsidR="00B87500" w:rsidRPr="003F5161">
              <w:rPr>
                <w:rFonts w:ascii="Times New Roman" w:hAnsi="Times New Roman" w:cs="Times New Roman"/>
                <w:noProof/>
                <w:webHidden/>
                <w:sz w:val="24"/>
                <w:szCs w:val="24"/>
              </w:rPr>
              <w:tab/>
            </w:r>
            <w:r w:rsidR="00D8295B" w:rsidRPr="003F5161">
              <w:rPr>
                <w:rFonts w:ascii="Times New Roman" w:hAnsi="Times New Roman" w:cs="Times New Roman"/>
                <w:noProof/>
                <w:webHidden/>
                <w:sz w:val="24"/>
                <w:szCs w:val="24"/>
              </w:rPr>
              <w:fldChar w:fldCharType="begin"/>
            </w:r>
            <w:r w:rsidR="00B87500" w:rsidRPr="003F5161">
              <w:rPr>
                <w:rFonts w:ascii="Times New Roman" w:hAnsi="Times New Roman" w:cs="Times New Roman"/>
                <w:noProof/>
                <w:webHidden/>
                <w:sz w:val="24"/>
                <w:szCs w:val="24"/>
              </w:rPr>
              <w:instrText xml:space="preserve"> PAGEREF _Toc124422505 \h </w:instrText>
            </w:r>
            <w:r w:rsidR="00D8295B" w:rsidRPr="003F5161">
              <w:rPr>
                <w:rFonts w:ascii="Times New Roman" w:hAnsi="Times New Roman" w:cs="Times New Roman"/>
                <w:noProof/>
                <w:webHidden/>
                <w:sz w:val="24"/>
                <w:szCs w:val="24"/>
              </w:rPr>
            </w:r>
            <w:r w:rsidR="00D8295B" w:rsidRPr="003F5161">
              <w:rPr>
                <w:rFonts w:ascii="Times New Roman" w:hAnsi="Times New Roman" w:cs="Times New Roman"/>
                <w:noProof/>
                <w:webHidden/>
                <w:sz w:val="24"/>
                <w:szCs w:val="24"/>
              </w:rPr>
              <w:fldChar w:fldCharType="separate"/>
            </w:r>
            <w:r w:rsidR="00B87500" w:rsidRPr="003F5161">
              <w:rPr>
                <w:rFonts w:ascii="Times New Roman" w:hAnsi="Times New Roman" w:cs="Times New Roman"/>
                <w:noProof/>
                <w:webHidden/>
                <w:sz w:val="24"/>
                <w:szCs w:val="24"/>
              </w:rPr>
              <w:t>25</w:t>
            </w:r>
            <w:r w:rsidR="00D8295B" w:rsidRPr="003F5161">
              <w:rPr>
                <w:rFonts w:ascii="Times New Roman" w:hAnsi="Times New Roman" w:cs="Times New Roman"/>
                <w:noProof/>
                <w:webHidden/>
                <w:sz w:val="24"/>
                <w:szCs w:val="24"/>
              </w:rPr>
              <w:fldChar w:fldCharType="end"/>
            </w:r>
          </w:hyperlink>
        </w:p>
        <w:p w:rsidR="00B87500" w:rsidRPr="003F5161" w:rsidRDefault="00E93B6C">
          <w:pPr>
            <w:pStyle w:val="TOC2"/>
            <w:tabs>
              <w:tab w:val="right" w:leader="dot" w:pos="9350"/>
            </w:tabs>
            <w:rPr>
              <w:rFonts w:ascii="Times New Roman" w:eastAsiaTheme="minorEastAsia" w:hAnsi="Times New Roman" w:cs="Times New Roman"/>
              <w:noProof/>
              <w:sz w:val="24"/>
              <w:szCs w:val="24"/>
            </w:rPr>
          </w:pPr>
          <w:hyperlink w:anchor="_Toc124422506" w:history="1">
            <w:r w:rsidR="00B87500" w:rsidRPr="003F5161">
              <w:rPr>
                <w:rStyle w:val="Hyperlink"/>
                <w:rFonts w:ascii="Times New Roman" w:hAnsi="Times New Roman" w:cs="Times New Roman"/>
                <w:noProof/>
                <w:sz w:val="24"/>
                <w:szCs w:val="24"/>
              </w:rPr>
              <w:t>3.6 Methods of Data Analysis</w:t>
            </w:r>
            <w:r w:rsidR="00B87500" w:rsidRPr="003F5161">
              <w:rPr>
                <w:rFonts w:ascii="Times New Roman" w:hAnsi="Times New Roman" w:cs="Times New Roman"/>
                <w:noProof/>
                <w:webHidden/>
                <w:sz w:val="24"/>
                <w:szCs w:val="24"/>
              </w:rPr>
              <w:tab/>
            </w:r>
            <w:r w:rsidR="00D8295B" w:rsidRPr="003F5161">
              <w:rPr>
                <w:rFonts w:ascii="Times New Roman" w:hAnsi="Times New Roman" w:cs="Times New Roman"/>
                <w:noProof/>
                <w:webHidden/>
                <w:sz w:val="24"/>
                <w:szCs w:val="24"/>
              </w:rPr>
              <w:fldChar w:fldCharType="begin"/>
            </w:r>
            <w:r w:rsidR="00B87500" w:rsidRPr="003F5161">
              <w:rPr>
                <w:rFonts w:ascii="Times New Roman" w:hAnsi="Times New Roman" w:cs="Times New Roman"/>
                <w:noProof/>
                <w:webHidden/>
                <w:sz w:val="24"/>
                <w:szCs w:val="24"/>
              </w:rPr>
              <w:instrText xml:space="preserve"> PAGEREF _Toc124422506 \h </w:instrText>
            </w:r>
            <w:r w:rsidR="00D8295B" w:rsidRPr="003F5161">
              <w:rPr>
                <w:rFonts w:ascii="Times New Roman" w:hAnsi="Times New Roman" w:cs="Times New Roman"/>
                <w:noProof/>
                <w:webHidden/>
                <w:sz w:val="24"/>
                <w:szCs w:val="24"/>
              </w:rPr>
            </w:r>
            <w:r w:rsidR="00D8295B" w:rsidRPr="003F5161">
              <w:rPr>
                <w:rFonts w:ascii="Times New Roman" w:hAnsi="Times New Roman" w:cs="Times New Roman"/>
                <w:noProof/>
                <w:webHidden/>
                <w:sz w:val="24"/>
                <w:szCs w:val="24"/>
              </w:rPr>
              <w:fldChar w:fldCharType="separate"/>
            </w:r>
            <w:r w:rsidR="00B87500" w:rsidRPr="003F5161">
              <w:rPr>
                <w:rFonts w:ascii="Times New Roman" w:hAnsi="Times New Roman" w:cs="Times New Roman"/>
                <w:noProof/>
                <w:webHidden/>
                <w:sz w:val="24"/>
                <w:szCs w:val="24"/>
              </w:rPr>
              <w:t>26</w:t>
            </w:r>
            <w:r w:rsidR="00D8295B" w:rsidRPr="003F5161">
              <w:rPr>
                <w:rFonts w:ascii="Times New Roman" w:hAnsi="Times New Roman" w:cs="Times New Roman"/>
                <w:noProof/>
                <w:webHidden/>
                <w:sz w:val="24"/>
                <w:szCs w:val="24"/>
              </w:rPr>
              <w:fldChar w:fldCharType="end"/>
            </w:r>
          </w:hyperlink>
        </w:p>
        <w:p w:rsidR="00B87500" w:rsidRPr="003F5161" w:rsidRDefault="00E93B6C">
          <w:pPr>
            <w:pStyle w:val="TOC2"/>
            <w:tabs>
              <w:tab w:val="right" w:leader="dot" w:pos="9350"/>
            </w:tabs>
            <w:rPr>
              <w:rFonts w:ascii="Times New Roman" w:eastAsiaTheme="minorEastAsia" w:hAnsi="Times New Roman" w:cs="Times New Roman"/>
              <w:noProof/>
              <w:sz w:val="24"/>
              <w:szCs w:val="24"/>
            </w:rPr>
          </w:pPr>
          <w:hyperlink w:anchor="_Toc124422507" w:history="1">
            <w:r w:rsidR="00B87500" w:rsidRPr="003F5161">
              <w:rPr>
                <w:rStyle w:val="Hyperlink"/>
                <w:rFonts w:ascii="Times New Roman" w:hAnsi="Times New Roman" w:cs="Times New Roman"/>
                <w:noProof/>
                <w:sz w:val="24"/>
                <w:szCs w:val="24"/>
              </w:rPr>
              <w:t>3.7 Descriptive Statistics</w:t>
            </w:r>
            <w:r w:rsidR="00B87500" w:rsidRPr="003F5161">
              <w:rPr>
                <w:rFonts w:ascii="Times New Roman" w:hAnsi="Times New Roman" w:cs="Times New Roman"/>
                <w:noProof/>
                <w:webHidden/>
                <w:sz w:val="24"/>
                <w:szCs w:val="24"/>
              </w:rPr>
              <w:tab/>
            </w:r>
            <w:r w:rsidR="00D8295B" w:rsidRPr="003F5161">
              <w:rPr>
                <w:rFonts w:ascii="Times New Roman" w:hAnsi="Times New Roman" w:cs="Times New Roman"/>
                <w:noProof/>
                <w:webHidden/>
                <w:sz w:val="24"/>
                <w:szCs w:val="24"/>
              </w:rPr>
              <w:fldChar w:fldCharType="begin"/>
            </w:r>
            <w:r w:rsidR="00B87500" w:rsidRPr="003F5161">
              <w:rPr>
                <w:rFonts w:ascii="Times New Roman" w:hAnsi="Times New Roman" w:cs="Times New Roman"/>
                <w:noProof/>
                <w:webHidden/>
                <w:sz w:val="24"/>
                <w:szCs w:val="24"/>
              </w:rPr>
              <w:instrText xml:space="preserve"> PAGEREF _Toc124422507 \h </w:instrText>
            </w:r>
            <w:r w:rsidR="00D8295B" w:rsidRPr="003F5161">
              <w:rPr>
                <w:rFonts w:ascii="Times New Roman" w:hAnsi="Times New Roman" w:cs="Times New Roman"/>
                <w:noProof/>
                <w:webHidden/>
                <w:sz w:val="24"/>
                <w:szCs w:val="24"/>
              </w:rPr>
            </w:r>
            <w:r w:rsidR="00D8295B" w:rsidRPr="003F5161">
              <w:rPr>
                <w:rFonts w:ascii="Times New Roman" w:hAnsi="Times New Roman" w:cs="Times New Roman"/>
                <w:noProof/>
                <w:webHidden/>
                <w:sz w:val="24"/>
                <w:szCs w:val="24"/>
              </w:rPr>
              <w:fldChar w:fldCharType="separate"/>
            </w:r>
            <w:r w:rsidR="00B87500" w:rsidRPr="003F5161">
              <w:rPr>
                <w:rFonts w:ascii="Times New Roman" w:hAnsi="Times New Roman" w:cs="Times New Roman"/>
                <w:noProof/>
                <w:webHidden/>
                <w:sz w:val="24"/>
                <w:szCs w:val="24"/>
              </w:rPr>
              <w:t>26</w:t>
            </w:r>
            <w:r w:rsidR="00D8295B" w:rsidRPr="003F5161">
              <w:rPr>
                <w:rFonts w:ascii="Times New Roman" w:hAnsi="Times New Roman" w:cs="Times New Roman"/>
                <w:noProof/>
                <w:webHidden/>
                <w:sz w:val="24"/>
                <w:szCs w:val="24"/>
              </w:rPr>
              <w:fldChar w:fldCharType="end"/>
            </w:r>
          </w:hyperlink>
        </w:p>
        <w:p w:rsidR="00B87500" w:rsidRPr="00EC2A4E" w:rsidRDefault="00E93B6C">
          <w:pPr>
            <w:pStyle w:val="TOC2"/>
            <w:tabs>
              <w:tab w:val="right" w:leader="dot" w:pos="9350"/>
            </w:tabs>
            <w:rPr>
              <w:rFonts w:ascii="Times New Roman" w:eastAsiaTheme="minorEastAsia" w:hAnsi="Times New Roman" w:cs="Times New Roman"/>
              <w:noProof/>
              <w:sz w:val="24"/>
              <w:szCs w:val="24"/>
            </w:rPr>
          </w:pPr>
          <w:hyperlink w:anchor="_Toc124422508" w:history="1">
            <w:r w:rsidR="00B87500" w:rsidRPr="00EC2A4E">
              <w:rPr>
                <w:rStyle w:val="Hyperlink"/>
                <w:rFonts w:ascii="Times New Roman" w:eastAsiaTheme="majorEastAsia" w:hAnsi="Times New Roman" w:cs="Times New Roman"/>
                <w:noProof/>
                <w:sz w:val="24"/>
                <w:szCs w:val="24"/>
              </w:rPr>
              <w:t>3.9 Validity and Reliability</w:t>
            </w:r>
            <w:r w:rsidR="00B87500" w:rsidRPr="00EC2A4E">
              <w:rPr>
                <w:rFonts w:ascii="Times New Roman" w:hAnsi="Times New Roman" w:cs="Times New Roman"/>
                <w:noProof/>
                <w:webHidden/>
                <w:sz w:val="24"/>
                <w:szCs w:val="24"/>
              </w:rPr>
              <w:tab/>
            </w:r>
            <w:r w:rsidR="00D8295B" w:rsidRPr="00EC2A4E">
              <w:rPr>
                <w:rFonts w:ascii="Times New Roman" w:hAnsi="Times New Roman" w:cs="Times New Roman"/>
                <w:noProof/>
                <w:webHidden/>
                <w:sz w:val="24"/>
                <w:szCs w:val="24"/>
              </w:rPr>
              <w:fldChar w:fldCharType="begin"/>
            </w:r>
            <w:r w:rsidR="00B87500" w:rsidRPr="00EC2A4E">
              <w:rPr>
                <w:rFonts w:ascii="Times New Roman" w:hAnsi="Times New Roman" w:cs="Times New Roman"/>
                <w:noProof/>
                <w:webHidden/>
                <w:sz w:val="24"/>
                <w:szCs w:val="24"/>
              </w:rPr>
              <w:instrText xml:space="preserve"> PAGEREF _Toc124422508 \h </w:instrText>
            </w:r>
            <w:r w:rsidR="00D8295B" w:rsidRPr="00EC2A4E">
              <w:rPr>
                <w:rFonts w:ascii="Times New Roman" w:hAnsi="Times New Roman" w:cs="Times New Roman"/>
                <w:noProof/>
                <w:webHidden/>
                <w:sz w:val="24"/>
                <w:szCs w:val="24"/>
              </w:rPr>
            </w:r>
            <w:r w:rsidR="00D8295B" w:rsidRPr="00EC2A4E">
              <w:rPr>
                <w:rFonts w:ascii="Times New Roman" w:hAnsi="Times New Roman" w:cs="Times New Roman"/>
                <w:noProof/>
                <w:webHidden/>
                <w:sz w:val="24"/>
                <w:szCs w:val="24"/>
              </w:rPr>
              <w:fldChar w:fldCharType="separate"/>
            </w:r>
            <w:r w:rsidR="00B87500" w:rsidRPr="00EC2A4E">
              <w:rPr>
                <w:rFonts w:ascii="Times New Roman" w:hAnsi="Times New Roman" w:cs="Times New Roman"/>
                <w:noProof/>
                <w:webHidden/>
                <w:sz w:val="24"/>
                <w:szCs w:val="24"/>
              </w:rPr>
              <w:t>27</w:t>
            </w:r>
            <w:r w:rsidR="00D8295B" w:rsidRPr="00EC2A4E">
              <w:rPr>
                <w:rFonts w:ascii="Times New Roman" w:hAnsi="Times New Roman" w:cs="Times New Roman"/>
                <w:noProof/>
                <w:webHidden/>
                <w:sz w:val="24"/>
                <w:szCs w:val="24"/>
              </w:rPr>
              <w:fldChar w:fldCharType="end"/>
            </w:r>
          </w:hyperlink>
        </w:p>
        <w:p w:rsidR="00B87500" w:rsidRPr="00EC2A4E" w:rsidRDefault="00E93B6C">
          <w:pPr>
            <w:pStyle w:val="TOC3"/>
            <w:tabs>
              <w:tab w:val="right" w:leader="dot" w:pos="9350"/>
            </w:tabs>
            <w:rPr>
              <w:rFonts w:ascii="Times New Roman" w:eastAsiaTheme="minorEastAsia" w:hAnsi="Times New Roman" w:cs="Times New Roman"/>
              <w:noProof/>
              <w:sz w:val="24"/>
              <w:szCs w:val="24"/>
            </w:rPr>
          </w:pPr>
          <w:hyperlink w:anchor="_Toc124422509" w:history="1">
            <w:r w:rsidR="00B87500" w:rsidRPr="00EC2A4E">
              <w:rPr>
                <w:rStyle w:val="Hyperlink"/>
                <w:rFonts w:ascii="Times New Roman" w:eastAsiaTheme="majorEastAsia" w:hAnsi="Times New Roman" w:cs="Times New Roman"/>
                <w:bCs/>
                <w:noProof/>
                <w:sz w:val="24"/>
                <w:szCs w:val="24"/>
              </w:rPr>
              <w:t>3.9.1 Validity</w:t>
            </w:r>
            <w:r w:rsidR="00B87500" w:rsidRPr="00EC2A4E">
              <w:rPr>
                <w:rFonts w:ascii="Times New Roman" w:hAnsi="Times New Roman" w:cs="Times New Roman"/>
                <w:noProof/>
                <w:webHidden/>
                <w:sz w:val="24"/>
                <w:szCs w:val="24"/>
              </w:rPr>
              <w:tab/>
            </w:r>
            <w:r w:rsidR="00D8295B" w:rsidRPr="00EC2A4E">
              <w:rPr>
                <w:rFonts w:ascii="Times New Roman" w:hAnsi="Times New Roman" w:cs="Times New Roman"/>
                <w:noProof/>
                <w:webHidden/>
                <w:sz w:val="24"/>
                <w:szCs w:val="24"/>
              </w:rPr>
              <w:fldChar w:fldCharType="begin"/>
            </w:r>
            <w:r w:rsidR="00B87500" w:rsidRPr="00EC2A4E">
              <w:rPr>
                <w:rFonts w:ascii="Times New Roman" w:hAnsi="Times New Roman" w:cs="Times New Roman"/>
                <w:noProof/>
                <w:webHidden/>
                <w:sz w:val="24"/>
                <w:szCs w:val="24"/>
              </w:rPr>
              <w:instrText xml:space="preserve"> PAGEREF _Toc124422509 \h </w:instrText>
            </w:r>
            <w:r w:rsidR="00D8295B" w:rsidRPr="00EC2A4E">
              <w:rPr>
                <w:rFonts w:ascii="Times New Roman" w:hAnsi="Times New Roman" w:cs="Times New Roman"/>
                <w:noProof/>
                <w:webHidden/>
                <w:sz w:val="24"/>
                <w:szCs w:val="24"/>
              </w:rPr>
            </w:r>
            <w:r w:rsidR="00D8295B" w:rsidRPr="00EC2A4E">
              <w:rPr>
                <w:rFonts w:ascii="Times New Roman" w:hAnsi="Times New Roman" w:cs="Times New Roman"/>
                <w:noProof/>
                <w:webHidden/>
                <w:sz w:val="24"/>
                <w:szCs w:val="24"/>
              </w:rPr>
              <w:fldChar w:fldCharType="separate"/>
            </w:r>
            <w:r w:rsidR="00B87500" w:rsidRPr="00EC2A4E">
              <w:rPr>
                <w:rFonts w:ascii="Times New Roman" w:hAnsi="Times New Roman" w:cs="Times New Roman"/>
                <w:noProof/>
                <w:webHidden/>
                <w:sz w:val="24"/>
                <w:szCs w:val="24"/>
              </w:rPr>
              <w:t>27</w:t>
            </w:r>
            <w:r w:rsidR="00D8295B" w:rsidRPr="00EC2A4E">
              <w:rPr>
                <w:rFonts w:ascii="Times New Roman" w:hAnsi="Times New Roman" w:cs="Times New Roman"/>
                <w:noProof/>
                <w:webHidden/>
                <w:sz w:val="24"/>
                <w:szCs w:val="24"/>
              </w:rPr>
              <w:fldChar w:fldCharType="end"/>
            </w:r>
          </w:hyperlink>
        </w:p>
        <w:p w:rsidR="00B87500" w:rsidRPr="00EC2A4E" w:rsidRDefault="00E93B6C">
          <w:pPr>
            <w:pStyle w:val="TOC3"/>
            <w:tabs>
              <w:tab w:val="right" w:leader="dot" w:pos="9350"/>
            </w:tabs>
            <w:rPr>
              <w:rFonts w:ascii="Times New Roman" w:eastAsiaTheme="minorEastAsia" w:hAnsi="Times New Roman" w:cs="Times New Roman"/>
              <w:noProof/>
              <w:sz w:val="24"/>
              <w:szCs w:val="24"/>
            </w:rPr>
          </w:pPr>
          <w:hyperlink w:anchor="_Toc124422510" w:history="1">
            <w:r w:rsidR="00B87500" w:rsidRPr="00EC2A4E">
              <w:rPr>
                <w:rStyle w:val="Hyperlink"/>
                <w:rFonts w:ascii="Times New Roman" w:eastAsiaTheme="majorEastAsia" w:hAnsi="Times New Roman" w:cs="Times New Roman"/>
                <w:bCs/>
                <w:noProof/>
                <w:sz w:val="24"/>
                <w:szCs w:val="24"/>
              </w:rPr>
              <w:t>3.9.2 Reliability</w:t>
            </w:r>
            <w:r w:rsidR="00B87500" w:rsidRPr="00EC2A4E">
              <w:rPr>
                <w:rFonts w:ascii="Times New Roman" w:hAnsi="Times New Roman" w:cs="Times New Roman"/>
                <w:noProof/>
                <w:webHidden/>
                <w:sz w:val="24"/>
                <w:szCs w:val="24"/>
              </w:rPr>
              <w:tab/>
            </w:r>
            <w:r w:rsidR="00D8295B" w:rsidRPr="00EC2A4E">
              <w:rPr>
                <w:rFonts w:ascii="Times New Roman" w:hAnsi="Times New Roman" w:cs="Times New Roman"/>
                <w:noProof/>
                <w:webHidden/>
                <w:sz w:val="24"/>
                <w:szCs w:val="24"/>
              </w:rPr>
              <w:fldChar w:fldCharType="begin"/>
            </w:r>
            <w:r w:rsidR="00B87500" w:rsidRPr="00EC2A4E">
              <w:rPr>
                <w:rFonts w:ascii="Times New Roman" w:hAnsi="Times New Roman" w:cs="Times New Roman"/>
                <w:noProof/>
                <w:webHidden/>
                <w:sz w:val="24"/>
                <w:szCs w:val="24"/>
              </w:rPr>
              <w:instrText xml:space="preserve"> PAGEREF _Toc124422510 \h </w:instrText>
            </w:r>
            <w:r w:rsidR="00D8295B" w:rsidRPr="00EC2A4E">
              <w:rPr>
                <w:rFonts w:ascii="Times New Roman" w:hAnsi="Times New Roman" w:cs="Times New Roman"/>
                <w:noProof/>
                <w:webHidden/>
                <w:sz w:val="24"/>
                <w:szCs w:val="24"/>
              </w:rPr>
            </w:r>
            <w:r w:rsidR="00D8295B" w:rsidRPr="00EC2A4E">
              <w:rPr>
                <w:rFonts w:ascii="Times New Roman" w:hAnsi="Times New Roman" w:cs="Times New Roman"/>
                <w:noProof/>
                <w:webHidden/>
                <w:sz w:val="24"/>
                <w:szCs w:val="24"/>
              </w:rPr>
              <w:fldChar w:fldCharType="separate"/>
            </w:r>
            <w:r w:rsidR="00B87500" w:rsidRPr="00EC2A4E">
              <w:rPr>
                <w:rFonts w:ascii="Times New Roman" w:hAnsi="Times New Roman" w:cs="Times New Roman"/>
                <w:noProof/>
                <w:webHidden/>
                <w:sz w:val="24"/>
                <w:szCs w:val="24"/>
              </w:rPr>
              <w:t>27</w:t>
            </w:r>
            <w:r w:rsidR="00D8295B" w:rsidRPr="00EC2A4E">
              <w:rPr>
                <w:rFonts w:ascii="Times New Roman" w:hAnsi="Times New Roman" w:cs="Times New Roman"/>
                <w:noProof/>
                <w:webHidden/>
                <w:sz w:val="24"/>
                <w:szCs w:val="24"/>
              </w:rPr>
              <w:fldChar w:fldCharType="end"/>
            </w:r>
          </w:hyperlink>
        </w:p>
        <w:p w:rsidR="00B87500" w:rsidRPr="003F5161" w:rsidRDefault="00E93B6C">
          <w:pPr>
            <w:pStyle w:val="TOC2"/>
            <w:tabs>
              <w:tab w:val="right" w:leader="dot" w:pos="9350"/>
            </w:tabs>
            <w:rPr>
              <w:rFonts w:ascii="Times New Roman" w:eastAsiaTheme="minorEastAsia" w:hAnsi="Times New Roman" w:cs="Times New Roman"/>
              <w:noProof/>
              <w:sz w:val="24"/>
              <w:szCs w:val="24"/>
            </w:rPr>
          </w:pPr>
          <w:hyperlink w:anchor="_Toc124422511" w:history="1">
            <w:r w:rsidR="00B87500" w:rsidRPr="003F5161">
              <w:rPr>
                <w:rStyle w:val="Hyperlink"/>
                <w:rFonts w:ascii="Times New Roman" w:hAnsi="Times New Roman" w:cs="Times New Roman"/>
                <w:noProof/>
                <w:sz w:val="24"/>
                <w:szCs w:val="24"/>
              </w:rPr>
              <w:t>3.9.3 Ethical Consideration</w:t>
            </w:r>
            <w:r w:rsidR="00B87500" w:rsidRPr="003F5161">
              <w:rPr>
                <w:rFonts w:ascii="Times New Roman" w:hAnsi="Times New Roman" w:cs="Times New Roman"/>
                <w:noProof/>
                <w:webHidden/>
                <w:sz w:val="24"/>
                <w:szCs w:val="24"/>
              </w:rPr>
              <w:tab/>
            </w:r>
            <w:r w:rsidR="00D8295B" w:rsidRPr="003F5161">
              <w:rPr>
                <w:rFonts w:ascii="Times New Roman" w:hAnsi="Times New Roman" w:cs="Times New Roman"/>
                <w:noProof/>
                <w:webHidden/>
                <w:sz w:val="24"/>
                <w:szCs w:val="24"/>
              </w:rPr>
              <w:fldChar w:fldCharType="begin"/>
            </w:r>
            <w:r w:rsidR="00B87500" w:rsidRPr="003F5161">
              <w:rPr>
                <w:rFonts w:ascii="Times New Roman" w:hAnsi="Times New Roman" w:cs="Times New Roman"/>
                <w:noProof/>
                <w:webHidden/>
                <w:sz w:val="24"/>
                <w:szCs w:val="24"/>
              </w:rPr>
              <w:instrText xml:space="preserve"> PAGEREF _Toc124422511 \h </w:instrText>
            </w:r>
            <w:r w:rsidR="00D8295B" w:rsidRPr="003F5161">
              <w:rPr>
                <w:rFonts w:ascii="Times New Roman" w:hAnsi="Times New Roman" w:cs="Times New Roman"/>
                <w:noProof/>
                <w:webHidden/>
                <w:sz w:val="24"/>
                <w:szCs w:val="24"/>
              </w:rPr>
            </w:r>
            <w:r w:rsidR="00D8295B" w:rsidRPr="003F5161">
              <w:rPr>
                <w:rFonts w:ascii="Times New Roman" w:hAnsi="Times New Roman" w:cs="Times New Roman"/>
                <w:noProof/>
                <w:webHidden/>
                <w:sz w:val="24"/>
                <w:szCs w:val="24"/>
              </w:rPr>
              <w:fldChar w:fldCharType="separate"/>
            </w:r>
            <w:r w:rsidR="00B87500" w:rsidRPr="003F5161">
              <w:rPr>
                <w:rFonts w:ascii="Times New Roman" w:hAnsi="Times New Roman" w:cs="Times New Roman"/>
                <w:noProof/>
                <w:webHidden/>
                <w:sz w:val="24"/>
                <w:szCs w:val="24"/>
              </w:rPr>
              <w:t>27</w:t>
            </w:r>
            <w:r w:rsidR="00D8295B" w:rsidRPr="003F5161">
              <w:rPr>
                <w:rFonts w:ascii="Times New Roman" w:hAnsi="Times New Roman" w:cs="Times New Roman"/>
                <w:noProof/>
                <w:webHidden/>
                <w:sz w:val="24"/>
                <w:szCs w:val="24"/>
              </w:rPr>
              <w:fldChar w:fldCharType="end"/>
            </w:r>
          </w:hyperlink>
        </w:p>
        <w:p w:rsidR="00B87500" w:rsidRPr="003F5161" w:rsidRDefault="00E93B6C">
          <w:pPr>
            <w:pStyle w:val="TOC1"/>
            <w:tabs>
              <w:tab w:val="right" w:leader="dot" w:pos="9350"/>
            </w:tabs>
            <w:rPr>
              <w:rFonts w:ascii="Times New Roman" w:eastAsiaTheme="minorEastAsia" w:hAnsi="Times New Roman" w:cs="Times New Roman"/>
              <w:noProof/>
              <w:sz w:val="24"/>
              <w:szCs w:val="24"/>
            </w:rPr>
          </w:pPr>
          <w:hyperlink w:anchor="_Toc124422512" w:history="1">
            <w:r w:rsidR="00B87500" w:rsidRPr="003F5161">
              <w:rPr>
                <w:rStyle w:val="Hyperlink"/>
                <w:rFonts w:ascii="Times New Roman" w:hAnsi="Times New Roman" w:cs="Times New Roman"/>
                <w:noProof/>
                <w:sz w:val="24"/>
                <w:szCs w:val="24"/>
              </w:rPr>
              <w:t>CHAPTER FOUR</w:t>
            </w:r>
            <w:r w:rsidR="00B87500" w:rsidRPr="003F5161">
              <w:rPr>
                <w:rFonts w:ascii="Times New Roman" w:hAnsi="Times New Roman" w:cs="Times New Roman"/>
                <w:noProof/>
                <w:webHidden/>
                <w:sz w:val="24"/>
                <w:szCs w:val="24"/>
              </w:rPr>
              <w:tab/>
            </w:r>
            <w:r w:rsidR="00D8295B" w:rsidRPr="003F5161">
              <w:rPr>
                <w:rFonts w:ascii="Times New Roman" w:hAnsi="Times New Roman" w:cs="Times New Roman"/>
                <w:noProof/>
                <w:webHidden/>
                <w:sz w:val="24"/>
                <w:szCs w:val="24"/>
              </w:rPr>
              <w:fldChar w:fldCharType="begin"/>
            </w:r>
            <w:r w:rsidR="00B87500" w:rsidRPr="003F5161">
              <w:rPr>
                <w:rFonts w:ascii="Times New Roman" w:hAnsi="Times New Roman" w:cs="Times New Roman"/>
                <w:noProof/>
                <w:webHidden/>
                <w:sz w:val="24"/>
                <w:szCs w:val="24"/>
              </w:rPr>
              <w:instrText xml:space="preserve"> PAGEREF _Toc124422512 \h </w:instrText>
            </w:r>
            <w:r w:rsidR="00D8295B" w:rsidRPr="003F5161">
              <w:rPr>
                <w:rFonts w:ascii="Times New Roman" w:hAnsi="Times New Roman" w:cs="Times New Roman"/>
                <w:noProof/>
                <w:webHidden/>
                <w:sz w:val="24"/>
                <w:szCs w:val="24"/>
              </w:rPr>
            </w:r>
            <w:r w:rsidR="00D8295B" w:rsidRPr="003F5161">
              <w:rPr>
                <w:rFonts w:ascii="Times New Roman" w:hAnsi="Times New Roman" w:cs="Times New Roman"/>
                <w:noProof/>
                <w:webHidden/>
                <w:sz w:val="24"/>
                <w:szCs w:val="24"/>
              </w:rPr>
              <w:fldChar w:fldCharType="separate"/>
            </w:r>
            <w:r w:rsidR="00B87500" w:rsidRPr="003F5161">
              <w:rPr>
                <w:rFonts w:ascii="Times New Roman" w:hAnsi="Times New Roman" w:cs="Times New Roman"/>
                <w:noProof/>
                <w:webHidden/>
                <w:sz w:val="24"/>
                <w:szCs w:val="24"/>
              </w:rPr>
              <w:t>28</w:t>
            </w:r>
            <w:r w:rsidR="00D8295B" w:rsidRPr="003F5161">
              <w:rPr>
                <w:rFonts w:ascii="Times New Roman" w:hAnsi="Times New Roman" w:cs="Times New Roman"/>
                <w:noProof/>
                <w:webHidden/>
                <w:sz w:val="24"/>
                <w:szCs w:val="24"/>
              </w:rPr>
              <w:fldChar w:fldCharType="end"/>
            </w:r>
          </w:hyperlink>
        </w:p>
        <w:p w:rsidR="00B87500" w:rsidRPr="003F5161" w:rsidRDefault="00E93B6C">
          <w:pPr>
            <w:pStyle w:val="TOC1"/>
            <w:tabs>
              <w:tab w:val="right" w:leader="dot" w:pos="9350"/>
            </w:tabs>
            <w:rPr>
              <w:rFonts w:ascii="Times New Roman" w:eastAsiaTheme="minorEastAsia" w:hAnsi="Times New Roman" w:cs="Times New Roman"/>
              <w:noProof/>
              <w:sz w:val="24"/>
              <w:szCs w:val="24"/>
            </w:rPr>
          </w:pPr>
          <w:hyperlink w:anchor="_Toc124422513" w:history="1">
            <w:r w:rsidR="00B87500" w:rsidRPr="003F5161">
              <w:rPr>
                <w:rStyle w:val="Hyperlink"/>
                <w:rFonts w:ascii="Times New Roman" w:hAnsi="Times New Roman" w:cs="Times New Roman"/>
                <w:noProof/>
                <w:sz w:val="24"/>
                <w:szCs w:val="24"/>
              </w:rPr>
              <w:t>4. DATA ANALYSIS AND PRESENTATION</w:t>
            </w:r>
            <w:r w:rsidR="00B87500" w:rsidRPr="003F5161">
              <w:rPr>
                <w:rFonts w:ascii="Times New Roman" w:hAnsi="Times New Roman" w:cs="Times New Roman"/>
                <w:noProof/>
                <w:webHidden/>
                <w:sz w:val="24"/>
                <w:szCs w:val="24"/>
              </w:rPr>
              <w:tab/>
            </w:r>
            <w:r w:rsidR="00D8295B" w:rsidRPr="003F5161">
              <w:rPr>
                <w:rFonts w:ascii="Times New Roman" w:hAnsi="Times New Roman" w:cs="Times New Roman"/>
                <w:noProof/>
                <w:webHidden/>
                <w:sz w:val="24"/>
                <w:szCs w:val="24"/>
              </w:rPr>
              <w:fldChar w:fldCharType="begin"/>
            </w:r>
            <w:r w:rsidR="00B87500" w:rsidRPr="003F5161">
              <w:rPr>
                <w:rFonts w:ascii="Times New Roman" w:hAnsi="Times New Roman" w:cs="Times New Roman"/>
                <w:noProof/>
                <w:webHidden/>
                <w:sz w:val="24"/>
                <w:szCs w:val="24"/>
              </w:rPr>
              <w:instrText xml:space="preserve"> PAGEREF _Toc124422513 \h </w:instrText>
            </w:r>
            <w:r w:rsidR="00D8295B" w:rsidRPr="003F5161">
              <w:rPr>
                <w:rFonts w:ascii="Times New Roman" w:hAnsi="Times New Roman" w:cs="Times New Roman"/>
                <w:noProof/>
                <w:webHidden/>
                <w:sz w:val="24"/>
                <w:szCs w:val="24"/>
              </w:rPr>
            </w:r>
            <w:r w:rsidR="00D8295B" w:rsidRPr="003F5161">
              <w:rPr>
                <w:rFonts w:ascii="Times New Roman" w:hAnsi="Times New Roman" w:cs="Times New Roman"/>
                <w:noProof/>
                <w:webHidden/>
                <w:sz w:val="24"/>
                <w:szCs w:val="24"/>
              </w:rPr>
              <w:fldChar w:fldCharType="separate"/>
            </w:r>
            <w:r w:rsidR="00B87500" w:rsidRPr="003F5161">
              <w:rPr>
                <w:rFonts w:ascii="Times New Roman" w:hAnsi="Times New Roman" w:cs="Times New Roman"/>
                <w:noProof/>
                <w:webHidden/>
                <w:sz w:val="24"/>
                <w:szCs w:val="24"/>
              </w:rPr>
              <w:t>28</w:t>
            </w:r>
            <w:r w:rsidR="00D8295B" w:rsidRPr="003F5161">
              <w:rPr>
                <w:rFonts w:ascii="Times New Roman" w:hAnsi="Times New Roman" w:cs="Times New Roman"/>
                <w:noProof/>
                <w:webHidden/>
                <w:sz w:val="24"/>
                <w:szCs w:val="24"/>
              </w:rPr>
              <w:fldChar w:fldCharType="end"/>
            </w:r>
          </w:hyperlink>
        </w:p>
        <w:p w:rsidR="00B87500" w:rsidRPr="003F5161" w:rsidRDefault="00E93B6C">
          <w:pPr>
            <w:pStyle w:val="TOC2"/>
            <w:tabs>
              <w:tab w:val="right" w:leader="dot" w:pos="9350"/>
            </w:tabs>
            <w:rPr>
              <w:rFonts w:ascii="Times New Roman" w:eastAsiaTheme="minorEastAsia" w:hAnsi="Times New Roman" w:cs="Times New Roman"/>
              <w:noProof/>
              <w:sz w:val="24"/>
              <w:szCs w:val="24"/>
            </w:rPr>
          </w:pPr>
          <w:hyperlink w:anchor="_Toc124422514" w:history="1">
            <w:r w:rsidR="00B87500" w:rsidRPr="003F5161">
              <w:rPr>
                <w:rStyle w:val="Hyperlink"/>
                <w:rFonts w:ascii="Times New Roman" w:hAnsi="Times New Roman" w:cs="Times New Roman"/>
                <w:noProof/>
                <w:sz w:val="24"/>
                <w:szCs w:val="24"/>
              </w:rPr>
              <w:t>4.2 Demographic Information.</w:t>
            </w:r>
            <w:r w:rsidR="00B87500" w:rsidRPr="003F5161">
              <w:rPr>
                <w:rFonts w:ascii="Times New Roman" w:hAnsi="Times New Roman" w:cs="Times New Roman"/>
                <w:noProof/>
                <w:webHidden/>
                <w:sz w:val="24"/>
                <w:szCs w:val="24"/>
              </w:rPr>
              <w:tab/>
            </w:r>
            <w:r w:rsidR="00D8295B" w:rsidRPr="003F5161">
              <w:rPr>
                <w:rFonts w:ascii="Times New Roman" w:hAnsi="Times New Roman" w:cs="Times New Roman"/>
                <w:noProof/>
                <w:webHidden/>
                <w:sz w:val="24"/>
                <w:szCs w:val="24"/>
              </w:rPr>
              <w:fldChar w:fldCharType="begin"/>
            </w:r>
            <w:r w:rsidR="00B87500" w:rsidRPr="003F5161">
              <w:rPr>
                <w:rFonts w:ascii="Times New Roman" w:hAnsi="Times New Roman" w:cs="Times New Roman"/>
                <w:noProof/>
                <w:webHidden/>
                <w:sz w:val="24"/>
                <w:szCs w:val="24"/>
              </w:rPr>
              <w:instrText xml:space="preserve"> PAGEREF _Toc124422514 \h </w:instrText>
            </w:r>
            <w:r w:rsidR="00D8295B" w:rsidRPr="003F5161">
              <w:rPr>
                <w:rFonts w:ascii="Times New Roman" w:hAnsi="Times New Roman" w:cs="Times New Roman"/>
                <w:noProof/>
                <w:webHidden/>
                <w:sz w:val="24"/>
                <w:szCs w:val="24"/>
              </w:rPr>
            </w:r>
            <w:r w:rsidR="00D8295B" w:rsidRPr="003F5161">
              <w:rPr>
                <w:rFonts w:ascii="Times New Roman" w:hAnsi="Times New Roman" w:cs="Times New Roman"/>
                <w:noProof/>
                <w:webHidden/>
                <w:sz w:val="24"/>
                <w:szCs w:val="24"/>
              </w:rPr>
              <w:fldChar w:fldCharType="separate"/>
            </w:r>
            <w:r w:rsidR="00B87500" w:rsidRPr="003F5161">
              <w:rPr>
                <w:rFonts w:ascii="Times New Roman" w:hAnsi="Times New Roman" w:cs="Times New Roman"/>
                <w:noProof/>
                <w:webHidden/>
                <w:sz w:val="24"/>
                <w:szCs w:val="24"/>
              </w:rPr>
              <w:t>29</w:t>
            </w:r>
            <w:r w:rsidR="00D8295B" w:rsidRPr="003F5161">
              <w:rPr>
                <w:rFonts w:ascii="Times New Roman" w:hAnsi="Times New Roman" w:cs="Times New Roman"/>
                <w:noProof/>
                <w:webHidden/>
                <w:sz w:val="24"/>
                <w:szCs w:val="24"/>
              </w:rPr>
              <w:fldChar w:fldCharType="end"/>
            </w:r>
          </w:hyperlink>
        </w:p>
        <w:p w:rsidR="00B87500" w:rsidRPr="003F5161" w:rsidRDefault="00E93B6C">
          <w:pPr>
            <w:pStyle w:val="TOC2"/>
            <w:tabs>
              <w:tab w:val="right" w:leader="dot" w:pos="9350"/>
            </w:tabs>
            <w:rPr>
              <w:rFonts w:ascii="Times New Roman" w:eastAsiaTheme="minorEastAsia" w:hAnsi="Times New Roman" w:cs="Times New Roman"/>
              <w:noProof/>
              <w:sz w:val="24"/>
              <w:szCs w:val="24"/>
            </w:rPr>
          </w:pPr>
          <w:hyperlink w:anchor="_Toc124422515" w:history="1">
            <w:r w:rsidR="00B87500" w:rsidRPr="003F5161">
              <w:rPr>
                <w:rStyle w:val="Hyperlink"/>
                <w:rFonts w:ascii="Times New Roman" w:hAnsi="Times New Roman" w:cs="Times New Roman"/>
                <w:noProof/>
                <w:sz w:val="24"/>
                <w:szCs w:val="24"/>
              </w:rPr>
              <w:t>4.3 Age of respondents</w:t>
            </w:r>
            <w:r w:rsidR="00B87500" w:rsidRPr="003F5161">
              <w:rPr>
                <w:rFonts w:ascii="Times New Roman" w:hAnsi="Times New Roman" w:cs="Times New Roman"/>
                <w:noProof/>
                <w:webHidden/>
                <w:sz w:val="24"/>
                <w:szCs w:val="24"/>
              </w:rPr>
              <w:tab/>
            </w:r>
            <w:r w:rsidR="00D8295B" w:rsidRPr="003F5161">
              <w:rPr>
                <w:rFonts w:ascii="Times New Roman" w:hAnsi="Times New Roman" w:cs="Times New Roman"/>
                <w:noProof/>
                <w:webHidden/>
                <w:sz w:val="24"/>
                <w:szCs w:val="24"/>
              </w:rPr>
              <w:fldChar w:fldCharType="begin"/>
            </w:r>
            <w:r w:rsidR="00B87500" w:rsidRPr="003F5161">
              <w:rPr>
                <w:rFonts w:ascii="Times New Roman" w:hAnsi="Times New Roman" w:cs="Times New Roman"/>
                <w:noProof/>
                <w:webHidden/>
                <w:sz w:val="24"/>
                <w:szCs w:val="24"/>
              </w:rPr>
              <w:instrText xml:space="preserve"> PAGEREF _Toc124422515 \h </w:instrText>
            </w:r>
            <w:r w:rsidR="00D8295B" w:rsidRPr="003F5161">
              <w:rPr>
                <w:rFonts w:ascii="Times New Roman" w:hAnsi="Times New Roman" w:cs="Times New Roman"/>
                <w:noProof/>
                <w:webHidden/>
                <w:sz w:val="24"/>
                <w:szCs w:val="24"/>
              </w:rPr>
            </w:r>
            <w:r w:rsidR="00D8295B" w:rsidRPr="003F5161">
              <w:rPr>
                <w:rFonts w:ascii="Times New Roman" w:hAnsi="Times New Roman" w:cs="Times New Roman"/>
                <w:noProof/>
                <w:webHidden/>
                <w:sz w:val="24"/>
                <w:szCs w:val="24"/>
              </w:rPr>
              <w:fldChar w:fldCharType="separate"/>
            </w:r>
            <w:r w:rsidR="00B87500" w:rsidRPr="003F5161">
              <w:rPr>
                <w:rFonts w:ascii="Times New Roman" w:hAnsi="Times New Roman" w:cs="Times New Roman"/>
                <w:noProof/>
                <w:webHidden/>
                <w:sz w:val="24"/>
                <w:szCs w:val="24"/>
              </w:rPr>
              <w:t>30</w:t>
            </w:r>
            <w:r w:rsidR="00D8295B" w:rsidRPr="003F5161">
              <w:rPr>
                <w:rFonts w:ascii="Times New Roman" w:hAnsi="Times New Roman" w:cs="Times New Roman"/>
                <w:noProof/>
                <w:webHidden/>
                <w:sz w:val="24"/>
                <w:szCs w:val="24"/>
              </w:rPr>
              <w:fldChar w:fldCharType="end"/>
            </w:r>
          </w:hyperlink>
        </w:p>
        <w:p w:rsidR="00B87500" w:rsidRPr="003F5161" w:rsidRDefault="00E93B6C">
          <w:pPr>
            <w:pStyle w:val="TOC2"/>
            <w:tabs>
              <w:tab w:val="right" w:leader="dot" w:pos="9350"/>
            </w:tabs>
            <w:rPr>
              <w:rFonts w:ascii="Times New Roman" w:eastAsiaTheme="minorEastAsia" w:hAnsi="Times New Roman" w:cs="Times New Roman"/>
              <w:noProof/>
              <w:sz w:val="24"/>
              <w:szCs w:val="24"/>
            </w:rPr>
          </w:pPr>
          <w:hyperlink w:anchor="_Toc124422516" w:history="1">
            <w:r w:rsidR="00B87500" w:rsidRPr="003F5161">
              <w:rPr>
                <w:rStyle w:val="Hyperlink"/>
                <w:rFonts w:ascii="Times New Roman" w:hAnsi="Times New Roman" w:cs="Times New Roman"/>
                <w:noProof/>
                <w:sz w:val="24"/>
                <w:szCs w:val="24"/>
              </w:rPr>
              <w:t>4.4 Marital Status of respondent</w:t>
            </w:r>
            <w:r w:rsidR="00B87500" w:rsidRPr="003F5161">
              <w:rPr>
                <w:rFonts w:ascii="Times New Roman" w:hAnsi="Times New Roman" w:cs="Times New Roman"/>
                <w:noProof/>
                <w:webHidden/>
                <w:sz w:val="24"/>
                <w:szCs w:val="24"/>
              </w:rPr>
              <w:tab/>
            </w:r>
            <w:r w:rsidR="00D8295B" w:rsidRPr="003F5161">
              <w:rPr>
                <w:rFonts w:ascii="Times New Roman" w:hAnsi="Times New Roman" w:cs="Times New Roman"/>
                <w:noProof/>
                <w:webHidden/>
                <w:sz w:val="24"/>
                <w:szCs w:val="24"/>
              </w:rPr>
              <w:fldChar w:fldCharType="begin"/>
            </w:r>
            <w:r w:rsidR="00B87500" w:rsidRPr="003F5161">
              <w:rPr>
                <w:rFonts w:ascii="Times New Roman" w:hAnsi="Times New Roman" w:cs="Times New Roman"/>
                <w:noProof/>
                <w:webHidden/>
                <w:sz w:val="24"/>
                <w:szCs w:val="24"/>
              </w:rPr>
              <w:instrText xml:space="preserve"> PAGEREF _Toc124422516 \h </w:instrText>
            </w:r>
            <w:r w:rsidR="00D8295B" w:rsidRPr="003F5161">
              <w:rPr>
                <w:rFonts w:ascii="Times New Roman" w:hAnsi="Times New Roman" w:cs="Times New Roman"/>
                <w:noProof/>
                <w:webHidden/>
                <w:sz w:val="24"/>
                <w:szCs w:val="24"/>
              </w:rPr>
            </w:r>
            <w:r w:rsidR="00D8295B" w:rsidRPr="003F5161">
              <w:rPr>
                <w:rFonts w:ascii="Times New Roman" w:hAnsi="Times New Roman" w:cs="Times New Roman"/>
                <w:noProof/>
                <w:webHidden/>
                <w:sz w:val="24"/>
                <w:szCs w:val="24"/>
              </w:rPr>
              <w:fldChar w:fldCharType="separate"/>
            </w:r>
            <w:r w:rsidR="00B87500" w:rsidRPr="003F5161">
              <w:rPr>
                <w:rFonts w:ascii="Times New Roman" w:hAnsi="Times New Roman" w:cs="Times New Roman"/>
                <w:noProof/>
                <w:webHidden/>
                <w:sz w:val="24"/>
                <w:szCs w:val="24"/>
              </w:rPr>
              <w:t>31</w:t>
            </w:r>
            <w:r w:rsidR="00D8295B" w:rsidRPr="003F5161">
              <w:rPr>
                <w:rFonts w:ascii="Times New Roman" w:hAnsi="Times New Roman" w:cs="Times New Roman"/>
                <w:noProof/>
                <w:webHidden/>
                <w:sz w:val="24"/>
                <w:szCs w:val="24"/>
              </w:rPr>
              <w:fldChar w:fldCharType="end"/>
            </w:r>
          </w:hyperlink>
        </w:p>
        <w:p w:rsidR="00B87500" w:rsidRPr="003F5161" w:rsidRDefault="00E93B6C">
          <w:pPr>
            <w:pStyle w:val="TOC2"/>
            <w:tabs>
              <w:tab w:val="right" w:leader="dot" w:pos="9350"/>
            </w:tabs>
            <w:rPr>
              <w:rFonts w:ascii="Times New Roman" w:eastAsiaTheme="minorEastAsia" w:hAnsi="Times New Roman" w:cs="Times New Roman"/>
              <w:noProof/>
              <w:sz w:val="24"/>
              <w:szCs w:val="24"/>
            </w:rPr>
          </w:pPr>
          <w:hyperlink w:anchor="_Toc124422517" w:history="1">
            <w:r w:rsidR="00B87500" w:rsidRPr="003F5161">
              <w:rPr>
                <w:rStyle w:val="Hyperlink"/>
                <w:rFonts w:ascii="Times New Roman" w:hAnsi="Times New Roman" w:cs="Times New Roman"/>
                <w:noProof/>
                <w:sz w:val="24"/>
                <w:szCs w:val="24"/>
              </w:rPr>
              <w:t>Table 5</w:t>
            </w:r>
            <w:r w:rsidR="00B87500" w:rsidRPr="003F5161">
              <w:rPr>
                <w:rStyle w:val="Hyperlink"/>
                <w:rFonts w:ascii="Times New Roman" w:hAnsi="Times New Roman" w:cs="Times New Roman"/>
                <w:bCs/>
                <w:noProof/>
                <w:sz w:val="24"/>
                <w:szCs w:val="24"/>
                <w:lang w:val="am-ET"/>
              </w:rPr>
              <w:t>Marital Status of respondent</w:t>
            </w:r>
            <w:r w:rsidR="00B87500" w:rsidRPr="003F5161">
              <w:rPr>
                <w:rFonts w:ascii="Times New Roman" w:hAnsi="Times New Roman" w:cs="Times New Roman"/>
                <w:noProof/>
                <w:webHidden/>
                <w:sz w:val="24"/>
                <w:szCs w:val="24"/>
              </w:rPr>
              <w:tab/>
            </w:r>
            <w:r w:rsidR="00D8295B" w:rsidRPr="003F5161">
              <w:rPr>
                <w:rFonts w:ascii="Times New Roman" w:hAnsi="Times New Roman" w:cs="Times New Roman"/>
                <w:noProof/>
                <w:webHidden/>
                <w:sz w:val="24"/>
                <w:szCs w:val="24"/>
              </w:rPr>
              <w:fldChar w:fldCharType="begin"/>
            </w:r>
            <w:r w:rsidR="00B87500" w:rsidRPr="003F5161">
              <w:rPr>
                <w:rFonts w:ascii="Times New Roman" w:hAnsi="Times New Roman" w:cs="Times New Roman"/>
                <w:noProof/>
                <w:webHidden/>
                <w:sz w:val="24"/>
                <w:szCs w:val="24"/>
              </w:rPr>
              <w:instrText xml:space="preserve"> PAGEREF _Toc124422517 \h </w:instrText>
            </w:r>
            <w:r w:rsidR="00D8295B" w:rsidRPr="003F5161">
              <w:rPr>
                <w:rFonts w:ascii="Times New Roman" w:hAnsi="Times New Roman" w:cs="Times New Roman"/>
                <w:noProof/>
                <w:webHidden/>
                <w:sz w:val="24"/>
                <w:szCs w:val="24"/>
              </w:rPr>
            </w:r>
            <w:r w:rsidR="00D8295B" w:rsidRPr="003F5161">
              <w:rPr>
                <w:rFonts w:ascii="Times New Roman" w:hAnsi="Times New Roman" w:cs="Times New Roman"/>
                <w:noProof/>
                <w:webHidden/>
                <w:sz w:val="24"/>
                <w:szCs w:val="24"/>
              </w:rPr>
              <w:fldChar w:fldCharType="separate"/>
            </w:r>
            <w:r w:rsidR="00B87500" w:rsidRPr="003F5161">
              <w:rPr>
                <w:rFonts w:ascii="Times New Roman" w:hAnsi="Times New Roman" w:cs="Times New Roman"/>
                <w:noProof/>
                <w:webHidden/>
                <w:sz w:val="24"/>
                <w:szCs w:val="24"/>
              </w:rPr>
              <w:t>31</w:t>
            </w:r>
            <w:r w:rsidR="00D8295B" w:rsidRPr="003F5161">
              <w:rPr>
                <w:rFonts w:ascii="Times New Roman" w:hAnsi="Times New Roman" w:cs="Times New Roman"/>
                <w:noProof/>
                <w:webHidden/>
                <w:sz w:val="24"/>
                <w:szCs w:val="24"/>
              </w:rPr>
              <w:fldChar w:fldCharType="end"/>
            </w:r>
          </w:hyperlink>
        </w:p>
        <w:p w:rsidR="00B87500" w:rsidRPr="003F5161" w:rsidRDefault="00E93B6C">
          <w:pPr>
            <w:pStyle w:val="TOC2"/>
            <w:tabs>
              <w:tab w:val="right" w:leader="dot" w:pos="9350"/>
            </w:tabs>
            <w:rPr>
              <w:rFonts w:ascii="Times New Roman" w:eastAsiaTheme="minorEastAsia" w:hAnsi="Times New Roman" w:cs="Times New Roman"/>
              <w:noProof/>
              <w:sz w:val="24"/>
              <w:szCs w:val="24"/>
            </w:rPr>
          </w:pPr>
          <w:hyperlink w:anchor="_Toc124422518" w:history="1">
            <w:r w:rsidR="00B87500" w:rsidRPr="003F5161">
              <w:rPr>
                <w:rStyle w:val="Hyperlink"/>
                <w:rFonts w:ascii="Times New Roman" w:hAnsi="Times New Roman" w:cs="Times New Roman"/>
                <w:noProof/>
                <w:sz w:val="24"/>
                <w:szCs w:val="24"/>
              </w:rPr>
              <w:t>4.5 Number of Children</w:t>
            </w:r>
            <w:r w:rsidR="00B87500" w:rsidRPr="003F5161">
              <w:rPr>
                <w:rFonts w:ascii="Times New Roman" w:hAnsi="Times New Roman" w:cs="Times New Roman"/>
                <w:noProof/>
                <w:webHidden/>
                <w:sz w:val="24"/>
                <w:szCs w:val="24"/>
              </w:rPr>
              <w:tab/>
            </w:r>
            <w:r w:rsidR="00D8295B" w:rsidRPr="003F5161">
              <w:rPr>
                <w:rFonts w:ascii="Times New Roman" w:hAnsi="Times New Roman" w:cs="Times New Roman"/>
                <w:noProof/>
                <w:webHidden/>
                <w:sz w:val="24"/>
                <w:szCs w:val="24"/>
              </w:rPr>
              <w:fldChar w:fldCharType="begin"/>
            </w:r>
            <w:r w:rsidR="00B87500" w:rsidRPr="003F5161">
              <w:rPr>
                <w:rFonts w:ascii="Times New Roman" w:hAnsi="Times New Roman" w:cs="Times New Roman"/>
                <w:noProof/>
                <w:webHidden/>
                <w:sz w:val="24"/>
                <w:szCs w:val="24"/>
              </w:rPr>
              <w:instrText xml:space="preserve"> PAGEREF _Toc124422518 \h </w:instrText>
            </w:r>
            <w:r w:rsidR="00D8295B" w:rsidRPr="003F5161">
              <w:rPr>
                <w:rFonts w:ascii="Times New Roman" w:hAnsi="Times New Roman" w:cs="Times New Roman"/>
                <w:noProof/>
                <w:webHidden/>
                <w:sz w:val="24"/>
                <w:szCs w:val="24"/>
              </w:rPr>
            </w:r>
            <w:r w:rsidR="00D8295B" w:rsidRPr="003F5161">
              <w:rPr>
                <w:rFonts w:ascii="Times New Roman" w:hAnsi="Times New Roman" w:cs="Times New Roman"/>
                <w:noProof/>
                <w:webHidden/>
                <w:sz w:val="24"/>
                <w:szCs w:val="24"/>
              </w:rPr>
              <w:fldChar w:fldCharType="separate"/>
            </w:r>
            <w:r w:rsidR="00B87500" w:rsidRPr="003F5161">
              <w:rPr>
                <w:rFonts w:ascii="Times New Roman" w:hAnsi="Times New Roman" w:cs="Times New Roman"/>
                <w:noProof/>
                <w:webHidden/>
                <w:sz w:val="24"/>
                <w:szCs w:val="24"/>
              </w:rPr>
              <w:t>32</w:t>
            </w:r>
            <w:r w:rsidR="00D8295B" w:rsidRPr="003F5161">
              <w:rPr>
                <w:rFonts w:ascii="Times New Roman" w:hAnsi="Times New Roman" w:cs="Times New Roman"/>
                <w:noProof/>
                <w:webHidden/>
                <w:sz w:val="24"/>
                <w:szCs w:val="24"/>
              </w:rPr>
              <w:fldChar w:fldCharType="end"/>
            </w:r>
          </w:hyperlink>
        </w:p>
        <w:p w:rsidR="00B87500" w:rsidRPr="003F5161" w:rsidRDefault="00E93B6C">
          <w:pPr>
            <w:pStyle w:val="TOC2"/>
            <w:tabs>
              <w:tab w:val="right" w:leader="dot" w:pos="9350"/>
            </w:tabs>
            <w:rPr>
              <w:rFonts w:ascii="Times New Roman" w:eastAsiaTheme="minorEastAsia" w:hAnsi="Times New Roman" w:cs="Times New Roman"/>
              <w:noProof/>
              <w:sz w:val="24"/>
              <w:szCs w:val="24"/>
            </w:rPr>
          </w:pPr>
          <w:hyperlink w:anchor="_Toc124422519" w:history="1">
            <w:r w:rsidR="00B87500" w:rsidRPr="003F5161">
              <w:rPr>
                <w:rStyle w:val="Hyperlink"/>
                <w:rFonts w:ascii="Times New Roman" w:hAnsi="Times New Roman" w:cs="Times New Roman"/>
                <w:noProof/>
                <w:sz w:val="24"/>
                <w:szCs w:val="24"/>
              </w:rPr>
              <w:t>Table 6</w:t>
            </w:r>
            <w:r w:rsidR="00B87500" w:rsidRPr="003F5161">
              <w:rPr>
                <w:rStyle w:val="Hyperlink"/>
                <w:rFonts w:ascii="Times New Roman" w:hAnsi="Times New Roman" w:cs="Times New Roman"/>
                <w:bCs/>
                <w:noProof/>
                <w:sz w:val="24"/>
                <w:szCs w:val="24"/>
                <w:lang w:val="am-ET"/>
              </w:rPr>
              <w:t>Number of Children</w:t>
            </w:r>
            <w:r w:rsidR="00B87500" w:rsidRPr="003F5161">
              <w:rPr>
                <w:rFonts w:ascii="Times New Roman" w:hAnsi="Times New Roman" w:cs="Times New Roman"/>
                <w:noProof/>
                <w:webHidden/>
                <w:sz w:val="24"/>
                <w:szCs w:val="24"/>
              </w:rPr>
              <w:tab/>
            </w:r>
            <w:r w:rsidR="00D8295B" w:rsidRPr="003F5161">
              <w:rPr>
                <w:rFonts w:ascii="Times New Roman" w:hAnsi="Times New Roman" w:cs="Times New Roman"/>
                <w:noProof/>
                <w:webHidden/>
                <w:sz w:val="24"/>
                <w:szCs w:val="24"/>
              </w:rPr>
              <w:fldChar w:fldCharType="begin"/>
            </w:r>
            <w:r w:rsidR="00B87500" w:rsidRPr="003F5161">
              <w:rPr>
                <w:rFonts w:ascii="Times New Roman" w:hAnsi="Times New Roman" w:cs="Times New Roman"/>
                <w:noProof/>
                <w:webHidden/>
                <w:sz w:val="24"/>
                <w:szCs w:val="24"/>
              </w:rPr>
              <w:instrText xml:space="preserve"> PAGEREF _Toc124422519 \h </w:instrText>
            </w:r>
            <w:r w:rsidR="00D8295B" w:rsidRPr="003F5161">
              <w:rPr>
                <w:rFonts w:ascii="Times New Roman" w:hAnsi="Times New Roman" w:cs="Times New Roman"/>
                <w:noProof/>
                <w:webHidden/>
                <w:sz w:val="24"/>
                <w:szCs w:val="24"/>
              </w:rPr>
            </w:r>
            <w:r w:rsidR="00D8295B" w:rsidRPr="003F5161">
              <w:rPr>
                <w:rFonts w:ascii="Times New Roman" w:hAnsi="Times New Roman" w:cs="Times New Roman"/>
                <w:noProof/>
                <w:webHidden/>
                <w:sz w:val="24"/>
                <w:szCs w:val="24"/>
              </w:rPr>
              <w:fldChar w:fldCharType="separate"/>
            </w:r>
            <w:r w:rsidR="00B87500" w:rsidRPr="003F5161">
              <w:rPr>
                <w:rFonts w:ascii="Times New Roman" w:hAnsi="Times New Roman" w:cs="Times New Roman"/>
                <w:noProof/>
                <w:webHidden/>
                <w:sz w:val="24"/>
                <w:szCs w:val="24"/>
              </w:rPr>
              <w:t>32</w:t>
            </w:r>
            <w:r w:rsidR="00D8295B" w:rsidRPr="003F5161">
              <w:rPr>
                <w:rFonts w:ascii="Times New Roman" w:hAnsi="Times New Roman" w:cs="Times New Roman"/>
                <w:noProof/>
                <w:webHidden/>
                <w:sz w:val="24"/>
                <w:szCs w:val="24"/>
              </w:rPr>
              <w:fldChar w:fldCharType="end"/>
            </w:r>
          </w:hyperlink>
        </w:p>
        <w:p w:rsidR="00B87500" w:rsidRPr="003F5161" w:rsidRDefault="00E93B6C">
          <w:pPr>
            <w:pStyle w:val="TOC2"/>
            <w:tabs>
              <w:tab w:val="right" w:leader="dot" w:pos="9350"/>
            </w:tabs>
            <w:rPr>
              <w:rFonts w:ascii="Times New Roman" w:eastAsiaTheme="minorEastAsia" w:hAnsi="Times New Roman" w:cs="Times New Roman"/>
              <w:noProof/>
              <w:sz w:val="24"/>
              <w:szCs w:val="24"/>
            </w:rPr>
          </w:pPr>
          <w:hyperlink w:anchor="_Toc124422520" w:history="1">
            <w:r w:rsidR="00B87500" w:rsidRPr="003F5161">
              <w:rPr>
                <w:rStyle w:val="Hyperlink"/>
                <w:rFonts w:ascii="Times New Roman" w:hAnsi="Times New Roman" w:cs="Times New Roman"/>
                <w:noProof/>
                <w:sz w:val="24"/>
                <w:szCs w:val="24"/>
              </w:rPr>
              <w:t>4.6 Year of service in CBE</w:t>
            </w:r>
            <w:r w:rsidR="00B87500" w:rsidRPr="003F5161">
              <w:rPr>
                <w:rFonts w:ascii="Times New Roman" w:hAnsi="Times New Roman" w:cs="Times New Roman"/>
                <w:noProof/>
                <w:webHidden/>
                <w:sz w:val="24"/>
                <w:szCs w:val="24"/>
              </w:rPr>
              <w:tab/>
            </w:r>
            <w:r w:rsidR="00D8295B" w:rsidRPr="003F5161">
              <w:rPr>
                <w:rFonts w:ascii="Times New Roman" w:hAnsi="Times New Roman" w:cs="Times New Roman"/>
                <w:noProof/>
                <w:webHidden/>
                <w:sz w:val="24"/>
                <w:szCs w:val="24"/>
              </w:rPr>
              <w:fldChar w:fldCharType="begin"/>
            </w:r>
            <w:r w:rsidR="00B87500" w:rsidRPr="003F5161">
              <w:rPr>
                <w:rFonts w:ascii="Times New Roman" w:hAnsi="Times New Roman" w:cs="Times New Roman"/>
                <w:noProof/>
                <w:webHidden/>
                <w:sz w:val="24"/>
                <w:szCs w:val="24"/>
              </w:rPr>
              <w:instrText xml:space="preserve"> PAGEREF _Toc124422520 \h </w:instrText>
            </w:r>
            <w:r w:rsidR="00D8295B" w:rsidRPr="003F5161">
              <w:rPr>
                <w:rFonts w:ascii="Times New Roman" w:hAnsi="Times New Roman" w:cs="Times New Roman"/>
                <w:noProof/>
                <w:webHidden/>
                <w:sz w:val="24"/>
                <w:szCs w:val="24"/>
              </w:rPr>
            </w:r>
            <w:r w:rsidR="00D8295B" w:rsidRPr="003F5161">
              <w:rPr>
                <w:rFonts w:ascii="Times New Roman" w:hAnsi="Times New Roman" w:cs="Times New Roman"/>
                <w:noProof/>
                <w:webHidden/>
                <w:sz w:val="24"/>
                <w:szCs w:val="24"/>
              </w:rPr>
              <w:fldChar w:fldCharType="separate"/>
            </w:r>
            <w:r w:rsidR="00B87500" w:rsidRPr="003F5161">
              <w:rPr>
                <w:rFonts w:ascii="Times New Roman" w:hAnsi="Times New Roman" w:cs="Times New Roman"/>
                <w:noProof/>
                <w:webHidden/>
                <w:sz w:val="24"/>
                <w:szCs w:val="24"/>
              </w:rPr>
              <w:t>34</w:t>
            </w:r>
            <w:r w:rsidR="00D8295B" w:rsidRPr="003F5161">
              <w:rPr>
                <w:rFonts w:ascii="Times New Roman" w:hAnsi="Times New Roman" w:cs="Times New Roman"/>
                <w:noProof/>
                <w:webHidden/>
                <w:sz w:val="24"/>
                <w:szCs w:val="24"/>
              </w:rPr>
              <w:fldChar w:fldCharType="end"/>
            </w:r>
          </w:hyperlink>
        </w:p>
        <w:p w:rsidR="00B87500" w:rsidRPr="003F5161" w:rsidRDefault="00E93B6C">
          <w:pPr>
            <w:pStyle w:val="TOC2"/>
            <w:tabs>
              <w:tab w:val="right" w:leader="dot" w:pos="9350"/>
            </w:tabs>
            <w:rPr>
              <w:rFonts w:ascii="Times New Roman" w:eastAsiaTheme="minorEastAsia" w:hAnsi="Times New Roman" w:cs="Times New Roman"/>
              <w:noProof/>
              <w:sz w:val="24"/>
              <w:szCs w:val="24"/>
            </w:rPr>
          </w:pPr>
          <w:hyperlink w:anchor="_Toc124422521" w:history="1">
            <w:r w:rsidR="00B87500" w:rsidRPr="003F5161">
              <w:rPr>
                <w:rStyle w:val="Hyperlink"/>
                <w:rFonts w:ascii="Times New Roman" w:hAnsi="Times New Roman" w:cs="Times New Roman"/>
                <w:noProof/>
                <w:sz w:val="24"/>
                <w:szCs w:val="24"/>
              </w:rPr>
              <w:t>4.7 Status of women managers</w:t>
            </w:r>
            <w:r w:rsidR="00B87500" w:rsidRPr="003F5161">
              <w:rPr>
                <w:rFonts w:ascii="Times New Roman" w:hAnsi="Times New Roman" w:cs="Times New Roman"/>
                <w:noProof/>
                <w:webHidden/>
                <w:sz w:val="24"/>
                <w:szCs w:val="24"/>
              </w:rPr>
              <w:tab/>
            </w:r>
            <w:r w:rsidR="00D8295B" w:rsidRPr="003F5161">
              <w:rPr>
                <w:rFonts w:ascii="Times New Roman" w:hAnsi="Times New Roman" w:cs="Times New Roman"/>
                <w:noProof/>
                <w:webHidden/>
                <w:sz w:val="24"/>
                <w:szCs w:val="24"/>
              </w:rPr>
              <w:fldChar w:fldCharType="begin"/>
            </w:r>
            <w:r w:rsidR="00B87500" w:rsidRPr="003F5161">
              <w:rPr>
                <w:rFonts w:ascii="Times New Roman" w:hAnsi="Times New Roman" w:cs="Times New Roman"/>
                <w:noProof/>
                <w:webHidden/>
                <w:sz w:val="24"/>
                <w:szCs w:val="24"/>
              </w:rPr>
              <w:instrText xml:space="preserve"> PAGEREF _Toc124422521 \h </w:instrText>
            </w:r>
            <w:r w:rsidR="00D8295B" w:rsidRPr="003F5161">
              <w:rPr>
                <w:rFonts w:ascii="Times New Roman" w:hAnsi="Times New Roman" w:cs="Times New Roman"/>
                <w:noProof/>
                <w:webHidden/>
                <w:sz w:val="24"/>
                <w:szCs w:val="24"/>
              </w:rPr>
            </w:r>
            <w:r w:rsidR="00D8295B" w:rsidRPr="003F5161">
              <w:rPr>
                <w:rFonts w:ascii="Times New Roman" w:hAnsi="Times New Roman" w:cs="Times New Roman"/>
                <w:noProof/>
                <w:webHidden/>
                <w:sz w:val="24"/>
                <w:szCs w:val="24"/>
              </w:rPr>
              <w:fldChar w:fldCharType="separate"/>
            </w:r>
            <w:r w:rsidR="00B87500" w:rsidRPr="003F5161">
              <w:rPr>
                <w:rFonts w:ascii="Times New Roman" w:hAnsi="Times New Roman" w:cs="Times New Roman"/>
                <w:noProof/>
                <w:webHidden/>
                <w:sz w:val="24"/>
                <w:szCs w:val="24"/>
              </w:rPr>
              <w:t>36</w:t>
            </w:r>
            <w:r w:rsidR="00D8295B" w:rsidRPr="003F5161">
              <w:rPr>
                <w:rFonts w:ascii="Times New Roman" w:hAnsi="Times New Roman" w:cs="Times New Roman"/>
                <w:noProof/>
                <w:webHidden/>
                <w:sz w:val="24"/>
                <w:szCs w:val="24"/>
              </w:rPr>
              <w:fldChar w:fldCharType="end"/>
            </w:r>
          </w:hyperlink>
        </w:p>
        <w:p w:rsidR="00B87500" w:rsidRPr="003F5161" w:rsidRDefault="00E93B6C">
          <w:pPr>
            <w:pStyle w:val="TOC2"/>
            <w:tabs>
              <w:tab w:val="right" w:leader="dot" w:pos="9350"/>
            </w:tabs>
            <w:rPr>
              <w:rFonts w:ascii="Times New Roman" w:eastAsiaTheme="minorEastAsia" w:hAnsi="Times New Roman" w:cs="Times New Roman"/>
              <w:noProof/>
              <w:sz w:val="24"/>
              <w:szCs w:val="24"/>
            </w:rPr>
          </w:pPr>
          <w:hyperlink w:anchor="_Toc124422522" w:history="1">
            <w:r w:rsidR="00B87500" w:rsidRPr="003F5161">
              <w:rPr>
                <w:rStyle w:val="Hyperlink"/>
                <w:rFonts w:ascii="Times New Roman" w:hAnsi="Times New Roman" w:cs="Times New Roman"/>
                <w:noProof/>
                <w:sz w:val="24"/>
                <w:szCs w:val="24"/>
              </w:rPr>
              <w:t>4.8 CHALLENGES OF WOMEN MANAGERS</w:t>
            </w:r>
            <w:r w:rsidR="00B87500" w:rsidRPr="003F5161">
              <w:rPr>
                <w:rFonts w:ascii="Times New Roman" w:hAnsi="Times New Roman" w:cs="Times New Roman"/>
                <w:noProof/>
                <w:webHidden/>
                <w:sz w:val="24"/>
                <w:szCs w:val="24"/>
              </w:rPr>
              <w:tab/>
            </w:r>
            <w:r w:rsidR="00D8295B" w:rsidRPr="003F5161">
              <w:rPr>
                <w:rFonts w:ascii="Times New Roman" w:hAnsi="Times New Roman" w:cs="Times New Roman"/>
                <w:noProof/>
                <w:webHidden/>
                <w:sz w:val="24"/>
                <w:szCs w:val="24"/>
              </w:rPr>
              <w:fldChar w:fldCharType="begin"/>
            </w:r>
            <w:r w:rsidR="00B87500" w:rsidRPr="003F5161">
              <w:rPr>
                <w:rFonts w:ascii="Times New Roman" w:hAnsi="Times New Roman" w:cs="Times New Roman"/>
                <w:noProof/>
                <w:webHidden/>
                <w:sz w:val="24"/>
                <w:szCs w:val="24"/>
              </w:rPr>
              <w:instrText xml:space="preserve"> PAGEREF _Toc124422522 \h </w:instrText>
            </w:r>
            <w:r w:rsidR="00D8295B" w:rsidRPr="003F5161">
              <w:rPr>
                <w:rFonts w:ascii="Times New Roman" w:hAnsi="Times New Roman" w:cs="Times New Roman"/>
                <w:noProof/>
                <w:webHidden/>
                <w:sz w:val="24"/>
                <w:szCs w:val="24"/>
              </w:rPr>
            </w:r>
            <w:r w:rsidR="00D8295B" w:rsidRPr="003F5161">
              <w:rPr>
                <w:rFonts w:ascii="Times New Roman" w:hAnsi="Times New Roman" w:cs="Times New Roman"/>
                <w:noProof/>
                <w:webHidden/>
                <w:sz w:val="24"/>
                <w:szCs w:val="24"/>
              </w:rPr>
              <w:fldChar w:fldCharType="separate"/>
            </w:r>
            <w:r w:rsidR="00B87500" w:rsidRPr="003F5161">
              <w:rPr>
                <w:rFonts w:ascii="Times New Roman" w:hAnsi="Times New Roman" w:cs="Times New Roman"/>
                <w:noProof/>
                <w:webHidden/>
                <w:sz w:val="24"/>
                <w:szCs w:val="24"/>
              </w:rPr>
              <w:t>38</w:t>
            </w:r>
            <w:r w:rsidR="00D8295B" w:rsidRPr="003F5161">
              <w:rPr>
                <w:rFonts w:ascii="Times New Roman" w:hAnsi="Times New Roman" w:cs="Times New Roman"/>
                <w:noProof/>
                <w:webHidden/>
                <w:sz w:val="24"/>
                <w:szCs w:val="24"/>
              </w:rPr>
              <w:fldChar w:fldCharType="end"/>
            </w:r>
          </w:hyperlink>
        </w:p>
        <w:p w:rsidR="00B87500" w:rsidRPr="003F5161" w:rsidRDefault="00E93B6C">
          <w:pPr>
            <w:pStyle w:val="TOC2"/>
            <w:tabs>
              <w:tab w:val="right" w:leader="dot" w:pos="9350"/>
            </w:tabs>
            <w:rPr>
              <w:rFonts w:ascii="Times New Roman" w:eastAsiaTheme="minorEastAsia" w:hAnsi="Times New Roman" w:cs="Times New Roman"/>
              <w:noProof/>
              <w:sz w:val="24"/>
              <w:szCs w:val="24"/>
            </w:rPr>
          </w:pPr>
          <w:hyperlink w:anchor="_Toc124422523" w:history="1">
            <w:r w:rsidR="00B87500" w:rsidRPr="003F5161">
              <w:rPr>
                <w:rStyle w:val="Hyperlink"/>
                <w:rFonts w:ascii="Times New Roman" w:hAnsi="Times New Roman" w:cs="Times New Roman"/>
                <w:noProof/>
                <w:sz w:val="24"/>
                <w:szCs w:val="24"/>
              </w:rPr>
              <w:t>4.9 Opportunities of women Managers</w:t>
            </w:r>
            <w:r w:rsidR="00B87500" w:rsidRPr="003F5161">
              <w:rPr>
                <w:rFonts w:ascii="Times New Roman" w:hAnsi="Times New Roman" w:cs="Times New Roman"/>
                <w:noProof/>
                <w:webHidden/>
                <w:sz w:val="24"/>
                <w:szCs w:val="24"/>
              </w:rPr>
              <w:tab/>
            </w:r>
            <w:r w:rsidR="00D8295B" w:rsidRPr="003F5161">
              <w:rPr>
                <w:rFonts w:ascii="Times New Roman" w:hAnsi="Times New Roman" w:cs="Times New Roman"/>
                <w:noProof/>
                <w:webHidden/>
                <w:sz w:val="24"/>
                <w:szCs w:val="24"/>
              </w:rPr>
              <w:fldChar w:fldCharType="begin"/>
            </w:r>
            <w:r w:rsidR="00B87500" w:rsidRPr="003F5161">
              <w:rPr>
                <w:rFonts w:ascii="Times New Roman" w:hAnsi="Times New Roman" w:cs="Times New Roman"/>
                <w:noProof/>
                <w:webHidden/>
                <w:sz w:val="24"/>
                <w:szCs w:val="24"/>
              </w:rPr>
              <w:instrText xml:space="preserve"> PAGEREF _Toc124422523 \h </w:instrText>
            </w:r>
            <w:r w:rsidR="00D8295B" w:rsidRPr="003F5161">
              <w:rPr>
                <w:rFonts w:ascii="Times New Roman" w:hAnsi="Times New Roman" w:cs="Times New Roman"/>
                <w:noProof/>
                <w:webHidden/>
                <w:sz w:val="24"/>
                <w:szCs w:val="24"/>
              </w:rPr>
            </w:r>
            <w:r w:rsidR="00D8295B" w:rsidRPr="003F5161">
              <w:rPr>
                <w:rFonts w:ascii="Times New Roman" w:hAnsi="Times New Roman" w:cs="Times New Roman"/>
                <w:noProof/>
                <w:webHidden/>
                <w:sz w:val="24"/>
                <w:szCs w:val="24"/>
              </w:rPr>
              <w:fldChar w:fldCharType="separate"/>
            </w:r>
            <w:r w:rsidR="00B87500" w:rsidRPr="003F5161">
              <w:rPr>
                <w:rFonts w:ascii="Times New Roman" w:hAnsi="Times New Roman" w:cs="Times New Roman"/>
                <w:noProof/>
                <w:webHidden/>
                <w:sz w:val="24"/>
                <w:szCs w:val="24"/>
              </w:rPr>
              <w:t>40</w:t>
            </w:r>
            <w:r w:rsidR="00D8295B" w:rsidRPr="003F5161">
              <w:rPr>
                <w:rFonts w:ascii="Times New Roman" w:hAnsi="Times New Roman" w:cs="Times New Roman"/>
                <w:noProof/>
                <w:webHidden/>
                <w:sz w:val="24"/>
                <w:szCs w:val="24"/>
              </w:rPr>
              <w:fldChar w:fldCharType="end"/>
            </w:r>
          </w:hyperlink>
        </w:p>
        <w:p w:rsidR="00B87500" w:rsidRPr="003F5161" w:rsidRDefault="00E93B6C">
          <w:pPr>
            <w:pStyle w:val="TOC1"/>
            <w:tabs>
              <w:tab w:val="right" w:leader="dot" w:pos="9350"/>
            </w:tabs>
            <w:rPr>
              <w:rFonts w:ascii="Times New Roman" w:eastAsiaTheme="minorEastAsia" w:hAnsi="Times New Roman" w:cs="Times New Roman"/>
              <w:noProof/>
              <w:sz w:val="24"/>
              <w:szCs w:val="24"/>
            </w:rPr>
          </w:pPr>
          <w:hyperlink w:anchor="_Toc124422524" w:history="1">
            <w:r w:rsidR="00B87500" w:rsidRPr="003F5161">
              <w:rPr>
                <w:rStyle w:val="Hyperlink"/>
                <w:rFonts w:ascii="Times New Roman" w:hAnsi="Times New Roman" w:cs="Times New Roman"/>
                <w:noProof/>
                <w:sz w:val="24"/>
                <w:szCs w:val="24"/>
              </w:rPr>
              <w:t>CHAPTER FIVE</w:t>
            </w:r>
            <w:r w:rsidR="00B87500" w:rsidRPr="003F5161">
              <w:rPr>
                <w:rFonts w:ascii="Times New Roman" w:hAnsi="Times New Roman" w:cs="Times New Roman"/>
                <w:noProof/>
                <w:webHidden/>
                <w:sz w:val="24"/>
                <w:szCs w:val="24"/>
              </w:rPr>
              <w:tab/>
            </w:r>
            <w:r w:rsidR="00D8295B" w:rsidRPr="003F5161">
              <w:rPr>
                <w:rFonts w:ascii="Times New Roman" w:hAnsi="Times New Roman" w:cs="Times New Roman"/>
                <w:noProof/>
                <w:webHidden/>
                <w:sz w:val="24"/>
                <w:szCs w:val="24"/>
              </w:rPr>
              <w:fldChar w:fldCharType="begin"/>
            </w:r>
            <w:r w:rsidR="00B87500" w:rsidRPr="003F5161">
              <w:rPr>
                <w:rFonts w:ascii="Times New Roman" w:hAnsi="Times New Roman" w:cs="Times New Roman"/>
                <w:noProof/>
                <w:webHidden/>
                <w:sz w:val="24"/>
                <w:szCs w:val="24"/>
              </w:rPr>
              <w:instrText xml:space="preserve"> PAGEREF _Toc124422524 \h </w:instrText>
            </w:r>
            <w:r w:rsidR="00D8295B" w:rsidRPr="003F5161">
              <w:rPr>
                <w:rFonts w:ascii="Times New Roman" w:hAnsi="Times New Roman" w:cs="Times New Roman"/>
                <w:noProof/>
                <w:webHidden/>
                <w:sz w:val="24"/>
                <w:szCs w:val="24"/>
              </w:rPr>
            </w:r>
            <w:r w:rsidR="00D8295B" w:rsidRPr="003F5161">
              <w:rPr>
                <w:rFonts w:ascii="Times New Roman" w:hAnsi="Times New Roman" w:cs="Times New Roman"/>
                <w:noProof/>
                <w:webHidden/>
                <w:sz w:val="24"/>
                <w:szCs w:val="24"/>
              </w:rPr>
              <w:fldChar w:fldCharType="separate"/>
            </w:r>
            <w:r w:rsidR="00B87500" w:rsidRPr="003F5161">
              <w:rPr>
                <w:rFonts w:ascii="Times New Roman" w:hAnsi="Times New Roman" w:cs="Times New Roman"/>
                <w:noProof/>
                <w:webHidden/>
                <w:sz w:val="24"/>
                <w:szCs w:val="24"/>
              </w:rPr>
              <w:t>42</w:t>
            </w:r>
            <w:r w:rsidR="00D8295B" w:rsidRPr="003F5161">
              <w:rPr>
                <w:rFonts w:ascii="Times New Roman" w:hAnsi="Times New Roman" w:cs="Times New Roman"/>
                <w:noProof/>
                <w:webHidden/>
                <w:sz w:val="24"/>
                <w:szCs w:val="24"/>
              </w:rPr>
              <w:fldChar w:fldCharType="end"/>
            </w:r>
          </w:hyperlink>
        </w:p>
        <w:p w:rsidR="00B87500" w:rsidRPr="003F5161" w:rsidRDefault="00E93B6C">
          <w:pPr>
            <w:pStyle w:val="TOC1"/>
            <w:tabs>
              <w:tab w:val="right" w:leader="dot" w:pos="9350"/>
            </w:tabs>
            <w:rPr>
              <w:rFonts w:ascii="Times New Roman" w:eastAsiaTheme="minorEastAsia" w:hAnsi="Times New Roman" w:cs="Times New Roman"/>
              <w:noProof/>
              <w:sz w:val="24"/>
              <w:szCs w:val="24"/>
            </w:rPr>
          </w:pPr>
          <w:hyperlink w:anchor="_Toc124422525" w:history="1">
            <w:r w:rsidR="00B87500" w:rsidRPr="003F5161">
              <w:rPr>
                <w:rStyle w:val="Hyperlink"/>
                <w:rFonts w:ascii="Times New Roman" w:hAnsi="Times New Roman" w:cs="Times New Roman"/>
                <w:noProof/>
                <w:sz w:val="24"/>
                <w:szCs w:val="24"/>
              </w:rPr>
              <w:t>5. SUMMARY, CONCLUSION AND RECOMMEDATIONS</w:t>
            </w:r>
            <w:r w:rsidR="00B87500" w:rsidRPr="003F5161">
              <w:rPr>
                <w:rFonts w:ascii="Times New Roman" w:hAnsi="Times New Roman" w:cs="Times New Roman"/>
                <w:noProof/>
                <w:webHidden/>
                <w:sz w:val="24"/>
                <w:szCs w:val="24"/>
              </w:rPr>
              <w:tab/>
            </w:r>
            <w:r w:rsidR="00D8295B" w:rsidRPr="003F5161">
              <w:rPr>
                <w:rFonts w:ascii="Times New Roman" w:hAnsi="Times New Roman" w:cs="Times New Roman"/>
                <w:noProof/>
                <w:webHidden/>
                <w:sz w:val="24"/>
                <w:szCs w:val="24"/>
              </w:rPr>
              <w:fldChar w:fldCharType="begin"/>
            </w:r>
            <w:r w:rsidR="00B87500" w:rsidRPr="003F5161">
              <w:rPr>
                <w:rFonts w:ascii="Times New Roman" w:hAnsi="Times New Roman" w:cs="Times New Roman"/>
                <w:noProof/>
                <w:webHidden/>
                <w:sz w:val="24"/>
                <w:szCs w:val="24"/>
              </w:rPr>
              <w:instrText xml:space="preserve"> PAGEREF _Toc124422525 \h </w:instrText>
            </w:r>
            <w:r w:rsidR="00D8295B" w:rsidRPr="003F5161">
              <w:rPr>
                <w:rFonts w:ascii="Times New Roman" w:hAnsi="Times New Roman" w:cs="Times New Roman"/>
                <w:noProof/>
                <w:webHidden/>
                <w:sz w:val="24"/>
                <w:szCs w:val="24"/>
              </w:rPr>
            </w:r>
            <w:r w:rsidR="00D8295B" w:rsidRPr="003F5161">
              <w:rPr>
                <w:rFonts w:ascii="Times New Roman" w:hAnsi="Times New Roman" w:cs="Times New Roman"/>
                <w:noProof/>
                <w:webHidden/>
                <w:sz w:val="24"/>
                <w:szCs w:val="24"/>
              </w:rPr>
              <w:fldChar w:fldCharType="separate"/>
            </w:r>
            <w:r w:rsidR="00B87500" w:rsidRPr="003F5161">
              <w:rPr>
                <w:rFonts w:ascii="Times New Roman" w:hAnsi="Times New Roman" w:cs="Times New Roman"/>
                <w:noProof/>
                <w:webHidden/>
                <w:sz w:val="24"/>
                <w:szCs w:val="24"/>
              </w:rPr>
              <w:t>42</w:t>
            </w:r>
            <w:r w:rsidR="00D8295B" w:rsidRPr="003F5161">
              <w:rPr>
                <w:rFonts w:ascii="Times New Roman" w:hAnsi="Times New Roman" w:cs="Times New Roman"/>
                <w:noProof/>
                <w:webHidden/>
                <w:sz w:val="24"/>
                <w:szCs w:val="24"/>
              </w:rPr>
              <w:fldChar w:fldCharType="end"/>
            </w:r>
          </w:hyperlink>
        </w:p>
        <w:p w:rsidR="00B87500" w:rsidRPr="003F5161" w:rsidRDefault="00E93B6C">
          <w:pPr>
            <w:pStyle w:val="TOC2"/>
            <w:tabs>
              <w:tab w:val="right" w:leader="dot" w:pos="9350"/>
            </w:tabs>
            <w:rPr>
              <w:rFonts w:ascii="Times New Roman" w:eastAsiaTheme="minorEastAsia" w:hAnsi="Times New Roman" w:cs="Times New Roman"/>
              <w:noProof/>
              <w:sz w:val="24"/>
              <w:szCs w:val="24"/>
            </w:rPr>
          </w:pPr>
          <w:hyperlink w:anchor="_Toc124422526" w:history="1">
            <w:r w:rsidR="00B87500" w:rsidRPr="003F5161">
              <w:rPr>
                <w:rStyle w:val="Hyperlink"/>
                <w:rFonts w:ascii="Times New Roman" w:hAnsi="Times New Roman" w:cs="Times New Roman"/>
                <w:noProof/>
                <w:sz w:val="24"/>
                <w:szCs w:val="24"/>
              </w:rPr>
              <w:t>5.1 Summary of Findings</w:t>
            </w:r>
            <w:r w:rsidR="00B87500" w:rsidRPr="003F5161">
              <w:rPr>
                <w:rFonts w:ascii="Times New Roman" w:hAnsi="Times New Roman" w:cs="Times New Roman"/>
                <w:noProof/>
                <w:webHidden/>
                <w:sz w:val="24"/>
                <w:szCs w:val="24"/>
              </w:rPr>
              <w:tab/>
            </w:r>
            <w:r w:rsidR="00D8295B" w:rsidRPr="003F5161">
              <w:rPr>
                <w:rFonts w:ascii="Times New Roman" w:hAnsi="Times New Roman" w:cs="Times New Roman"/>
                <w:noProof/>
                <w:webHidden/>
                <w:sz w:val="24"/>
                <w:szCs w:val="24"/>
              </w:rPr>
              <w:fldChar w:fldCharType="begin"/>
            </w:r>
            <w:r w:rsidR="00B87500" w:rsidRPr="003F5161">
              <w:rPr>
                <w:rFonts w:ascii="Times New Roman" w:hAnsi="Times New Roman" w:cs="Times New Roman"/>
                <w:noProof/>
                <w:webHidden/>
                <w:sz w:val="24"/>
                <w:szCs w:val="24"/>
              </w:rPr>
              <w:instrText xml:space="preserve"> PAGEREF _Toc124422526 \h </w:instrText>
            </w:r>
            <w:r w:rsidR="00D8295B" w:rsidRPr="003F5161">
              <w:rPr>
                <w:rFonts w:ascii="Times New Roman" w:hAnsi="Times New Roman" w:cs="Times New Roman"/>
                <w:noProof/>
                <w:webHidden/>
                <w:sz w:val="24"/>
                <w:szCs w:val="24"/>
              </w:rPr>
            </w:r>
            <w:r w:rsidR="00D8295B" w:rsidRPr="003F5161">
              <w:rPr>
                <w:rFonts w:ascii="Times New Roman" w:hAnsi="Times New Roman" w:cs="Times New Roman"/>
                <w:noProof/>
                <w:webHidden/>
                <w:sz w:val="24"/>
                <w:szCs w:val="24"/>
              </w:rPr>
              <w:fldChar w:fldCharType="separate"/>
            </w:r>
            <w:r w:rsidR="00B87500" w:rsidRPr="003F5161">
              <w:rPr>
                <w:rFonts w:ascii="Times New Roman" w:hAnsi="Times New Roman" w:cs="Times New Roman"/>
                <w:noProof/>
                <w:webHidden/>
                <w:sz w:val="24"/>
                <w:szCs w:val="24"/>
              </w:rPr>
              <w:t>42</w:t>
            </w:r>
            <w:r w:rsidR="00D8295B" w:rsidRPr="003F5161">
              <w:rPr>
                <w:rFonts w:ascii="Times New Roman" w:hAnsi="Times New Roman" w:cs="Times New Roman"/>
                <w:noProof/>
                <w:webHidden/>
                <w:sz w:val="24"/>
                <w:szCs w:val="24"/>
              </w:rPr>
              <w:fldChar w:fldCharType="end"/>
            </w:r>
          </w:hyperlink>
        </w:p>
        <w:p w:rsidR="00B87500" w:rsidRPr="003F5161" w:rsidRDefault="00E93B6C">
          <w:pPr>
            <w:pStyle w:val="TOC2"/>
            <w:tabs>
              <w:tab w:val="right" w:leader="dot" w:pos="9350"/>
            </w:tabs>
            <w:rPr>
              <w:rFonts w:ascii="Times New Roman" w:eastAsiaTheme="minorEastAsia" w:hAnsi="Times New Roman" w:cs="Times New Roman"/>
              <w:noProof/>
              <w:sz w:val="24"/>
              <w:szCs w:val="24"/>
            </w:rPr>
          </w:pPr>
          <w:hyperlink w:anchor="_Toc124422527" w:history="1">
            <w:r w:rsidR="00B87500" w:rsidRPr="003F5161">
              <w:rPr>
                <w:rStyle w:val="Hyperlink"/>
                <w:rFonts w:ascii="Times New Roman" w:hAnsi="Times New Roman" w:cs="Times New Roman"/>
                <w:noProof/>
                <w:sz w:val="24"/>
                <w:szCs w:val="24"/>
              </w:rPr>
              <w:t>5.2 CONCLUSION</w:t>
            </w:r>
            <w:r w:rsidR="00B87500" w:rsidRPr="003F5161">
              <w:rPr>
                <w:rFonts w:ascii="Times New Roman" w:hAnsi="Times New Roman" w:cs="Times New Roman"/>
                <w:noProof/>
                <w:webHidden/>
                <w:sz w:val="24"/>
                <w:szCs w:val="24"/>
              </w:rPr>
              <w:tab/>
            </w:r>
            <w:r w:rsidR="00D8295B" w:rsidRPr="003F5161">
              <w:rPr>
                <w:rFonts w:ascii="Times New Roman" w:hAnsi="Times New Roman" w:cs="Times New Roman"/>
                <w:noProof/>
                <w:webHidden/>
                <w:sz w:val="24"/>
                <w:szCs w:val="24"/>
              </w:rPr>
              <w:fldChar w:fldCharType="begin"/>
            </w:r>
            <w:r w:rsidR="00B87500" w:rsidRPr="003F5161">
              <w:rPr>
                <w:rFonts w:ascii="Times New Roman" w:hAnsi="Times New Roman" w:cs="Times New Roman"/>
                <w:noProof/>
                <w:webHidden/>
                <w:sz w:val="24"/>
                <w:szCs w:val="24"/>
              </w:rPr>
              <w:instrText xml:space="preserve"> PAGEREF _Toc124422527 \h </w:instrText>
            </w:r>
            <w:r w:rsidR="00D8295B" w:rsidRPr="003F5161">
              <w:rPr>
                <w:rFonts w:ascii="Times New Roman" w:hAnsi="Times New Roman" w:cs="Times New Roman"/>
                <w:noProof/>
                <w:webHidden/>
                <w:sz w:val="24"/>
                <w:szCs w:val="24"/>
              </w:rPr>
            </w:r>
            <w:r w:rsidR="00D8295B" w:rsidRPr="003F5161">
              <w:rPr>
                <w:rFonts w:ascii="Times New Roman" w:hAnsi="Times New Roman" w:cs="Times New Roman"/>
                <w:noProof/>
                <w:webHidden/>
                <w:sz w:val="24"/>
                <w:szCs w:val="24"/>
              </w:rPr>
              <w:fldChar w:fldCharType="separate"/>
            </w:r>
            <w:r w:rsidR="00B87500" w:rsidRPr="003F5161">
              <w:rPr>
                <w:rFonts w:ascii="Times New Roman" w:hAnsi="Times New Roman" w:cs="Times New Roman"/>
                <w:noProof/>
                <w:webHidden/>
                <w:sz w:val="24"/>
                <w:szCs w:val="24"/>
              </w:rPr>
              <w:t>44</w:t>
            </w:r>
            <w:r w:rsidR="00D8295B" w:rsidRPr="003F5161">
              <w:rPr>
                <w:rFonts w:ascii="Times New Roman" w:hAnsi="Times New Roman" w:cs="Times New Roman"/>
                <w:noProof/>
                <w:webHidden/>
                <w:sz w:val="24"/>
                <w:szCs w:val="24"/>
              </w:rPr>
              <w:fldChar w:fldCharType="end"/>
            </w:r>
          </w:hyperlink>
        </w:p>
        <w:p w:rsidR="00B87500" w:rsidRPr="003F5161" w:rsidRDefault="00E93B6C">
          <w:pPr>
            <w:pStyle w:val="TOC2"/>
            <w:tabs>
              <w:tab w:val="right" w:leader="dot" w:pos="9350"/>
            </w:tabs>
            <w:rPr>
              <w:rFonts w:ascii="Times New Roman" w:eastAsiaTheme="minorEastAsia" w:hAnsi="Times New Roman" w:cs="Times New Roman"/>
              <w:noProof/>
              <w:sz w:val="24"/>
              <w:szCs w:val="24"/>
            </w:rPr>
          </w:pPr>
          <w:hyperlink w:anchor="_Toc124422528" w:history="1">
            <w:r w:rsidR="00B87500" w:rsidRPr="003F5161">
              <w:rPr>
                <w:rStyle w:val="Hyperlink"/>
                <w:rFonts w:ascii="Times New Roman" w:hAnsi="Times New Roman" w:cs="Times New Roman"/>
                <w:noProof/>
                <w:sz w:val="24"/>
                <w:szCs w:val="24"/>
              </w:rPr>
              <w:t>5.3 Recommendation</w:t>
            </w:r>
            <w:r w:rsidR="00B87500" w:rsidRPr="003F5161">
              <w:rPr>
                <w:rFonts w:ascii="Times New Roman" w:hAnsi="Times New Roman" w:cs="Times New Roman"/>
                <w:noProof/>
                <w:webHidden/>
                <w:sz w:val="24"/>
                <w:szCs w:val="24"/>
              </w:rPr>
              <w:tab/>
            </w:r>
            <w:r w:rsidR="00D8295B" w:rsidRPr="003F5161">
              <w:rPr>
                <w:rFonts w:ascii="Times New Roman" w:hAnsi="Times New Roman" w:cs="Times New Roman"/>
                <w:noProof/>
                <w:webHidden/>
                <w:sz w:val="24"/>
                <w:szCs w:val="24"/>
              </w:rPr>
              <w:fldChar w:fldCharType="begin"/>
            </w:r>
            <w:r w:rsidR="00B87500" w:rsidRPr="003F5161">
              <w:rPr>
                <w:rFonts w:ascii="Times New Roman" w:hAnsi="Times New Roman" w:cs="Times New Roman"/>
                <w:noProof/>
                <w:webHidden/>
                <w:sz w:val="24"/>
                <w:szCs w:val="24"/>
              </w:rPr>
              <w:instrText xml:space="preserve"> PAGEREF _Toc124422528 \h </w:instrText>
            </w:r>
            <w:r w:rsidR="00D8295B" w:rsidRPr="003F5161">
              <w:rPr>
                <w:rFonts w:ascii="Times New Roman" w:hAnsi="Times New Roman" w:cs="Times New Roman"/>
                <w:noProof/>
                <w:webHidden/>
                <w:sz w:val="24"/>
                <w:szCs w:val="24"/>
              </w:rPr>
            </w:r>
            <w:r w:rsidR="00D8295B" w:rsidRPr="003F5161">
              <w:rPr>
                <w:rFonts w:ascii="Times New Roman" w:hAnsi="Times New Roman" w:cs="Times New Roman"/>
                <w:noProof/>
                <w:webHidden/>
                <w:sz w:val="24"/>
                <w:szCs w:val="24"/>
              </w:rPr>
              <w:fldChar w:fldCharType="separate"/>
            </w:r>
            <w:r w:rsidR="00B87500" w:rsidRPr="003F5161">
              <w:rPr>
                <w:rFonts w:ascii="Times New Roman" w:hAnsi="Times New Roman" w:cs="Times New Roman"/>
                <w:noProof/>
                <w:webHidden/>
                <w:sz w:val="24"/>
                <w:szCs w:val="24"/>
              </w:rPr>
              <w:t>45</w:t>
            </w:r>
            <w:r w:rsidR="00D8295B" w:rsidRPr="003F5161">
              <w:rPr>
                <w:rFonts w:ascii="Times New Roman" w:hAnsi="Times New Roman" w:cs="Times New Roman"/>
                <w:noProof/>
                <w:webHidden/>
                <w:sz w:val="24"/>
                <w:szCs w:val="24"/>
              </w:rPr>
              <w:fldChar w:fldCharType="end"/>
            </w:r>
          </w:hyperlink>
        </w:p>
        <w:p w:rsidR="00B87500" w:rsidRPr="003F5161" w:rsidRDefault="00E93B6C">
          <w:pPr>
            <w:pStyle w:val="TOC1"/>
            <w:tabs>
              <w:tab w:val="right" w:leader="dot" w:pos="9350"/>
            </w:tabs>
            <w:rPr>
              <w:rFonts w:ascii="Times New Roman" w:eastAsiaTheme="minorEastAsia" w:hAnsi="Times New Roman" w:cs="Times New Roman"/>
              <w:noProof/>
              <w:sz w:val="24"/>
              <w:szCs w:val="24"/>
            </w:rPr>
          </w:pPr>
          <w:hyperlink w:anchor="_Toc124422529" w:history="1">
            <w:r w:rsidR="00B87500" w:rsidRPr="003F5161">
              <w:rPr>
                <w:rStyle w:val="Hyperlink"/>
                <w:rFonts w:ascii="Times New Roman" w:hAnsi="Times New Roman" w:cs="Times New Roman"/>
                <w:noProof/>
                <w:sz w:val="24"/>
                <w:szCs w:val="24"/>
              </w:rPr>
              <w:t>References</w:t>
            </w:r>
            <w:r w:rsidR="00B87500" w:rsidRPr="003F5161">
              <w:rPr>
                <w:rFonts w:ascii="Times New Roman" w:hAnsi="Times New Roman" w:cs="Times New Roman"/>
                <w:noProof/>
                <w:webHidden/>
                <w:sz w:val="24"/>
                <w:szCs w:val="24"/>
              </w:rPr>
              <w:tab/>
            </w:r>
            <w:r w:rsidR="00D8295B" w:rsidRPr="003F5161">
              <w:rPr>
                <w:rFonts w:ascii="Times New Roman" w:hAnsi="Times New Roman" w:cs="Times New Roman"/>
                <w:noProof/>
                <w:webHidden/>
                <w:sz w:val="24"/>
                <w:szCs w:val="24"/>
              </w:rPr>
              <w:fldChar w:fldCharType="begin"/>
            </w:r>
            <w:r w:rsidR="00B87500" w:rsidRPr="003F5161">
              <w:rPr>
                <w:rFonts w:ascii="Times New Roman" w:hAnsi="Times New Roman" w:cs="Times New Roman"/>
                <w:noProof/>
                <w:webHidden/>
                <w:sz w:val="24"/>
                <w:szCs w:val="24"/>
              </w:rPr>
              <w:instrText xml:space="preserve"> PAGEREF _Toc124422529 \h </w:instrText>
            </w:r>
            <w:r w:rsidR="00D8295B" w:rsidRPr="003F5161">
              <w:rPr>
                <w:rFonts w:ascii="Times New Roman" w:hAnsi="Times New Roman" w:cs="Times New Roman"/>
                <w:noProof/>
                <w:webHidden/>
                <w:sz w:val="24"/>
                <w:szCs w:val="24"/>
              </w:rPr>
            </w:r>
            <w:r w:rsidR="00D8295B" w:rsidRPr="003F5161">
              <w:rPr>
                <w:rFonts w:ascii="Times New Roman" w:hAnsi="Times New Roman" w:cs="Times New Roman"/>
                <w:noProof/>
                <w:webHidden/>
                <w:sz w:val="24"/>
                <w:szCs w:val="24"/>
              </w:rPr>
              <w:fldChar w:fldCharType="separate"/>
            </w:r>
            <w:r w:rsidR="00B87500" w:rsidRPr="003F5161">
              <w:rPr>
                <w:rFonts w:ascii="Times New Roman" w:hAnsi="Times New Roman" w:cs="Times New Roman"/>
                <w:noProof/>
                <w:webHidden/>
                <w:sz w:val="24"/>
                <w:szCs w:val="24"/>
              </w:rPr>
              <w:t>47</w:t>
            </w:r>
            <w:r w:rsidR="00D8295B" w:rsidRPr="003F5161">
              <w:rPr>
                <w:rFonts w:ascii="Times New Roman" w:hAnsi="Times New Roman" w:cs="Times New Roman"/>
                <w:noProof/>
                <w:webHidden/>
                <w:sz w:val="24"/>
                <w:szCs w:val="24"/>
              </w:rPr>
              <w:fldChar w:fldCharType="end"/>
            </w:r>
          </w:hyperlink>
        </w:p>
        <w:p w:rsidR="00B87500" w:rsidRPr="003F5161" w:rsidRDefault="00E93B6C">
          <w:pPr>
            <w:pStyle w:val="TOC1"/>
            <w:tabs>
              <w:tab w:val="right" w:leader="dot" w:pos="9350"/>
            </w:tabs>
            <w:rPr>
              <w:rFonts w:ascii="Times New Roman" w:eastAsiaTheme="minorEastAsia" w:hAnsi="Times New Roman" w:cs="Times New Roman"/>
              <w:noProof/>
              <w:sz w:val="24"/>
              <w:szCs w:val="24"/>
            </w:rPr>
          </w:pPr>
          <w:hyperlink w:anchor="_Toc124422530" w:history="1">
            <w:r w:rsidR="00B87500" w:rsidRPr="003F5161">
              <w:rPr>
                <w:rStyle w:val="Hyperlink"/>
                <w:rFonts w:ascii="Times New Roman" w:hAnsi="Times New Roman" w:cs="Times New Roman"/>
                <w:noProof/>
                <w:sz w:val="24"/>
                <w:szCs w:val="24"/>
              </w:rPr>
              <w:t>Appendix I</w:t>
            </w:r>
            <w:r w:rsidR="00B87500" w:rsidRPr="003F5161">
              <w:rPr>
                <w:rFonts w:ascii="Times New Roman" w:hAnsi="Times New Roman" w:cs="Times New Roman"/>
                <w:noProof/>
                <w:webHidden/>
                <w:sz w:val="24"/>
                <w:szCs w:val="24"/>
              </w:rPr>
              <w:tab/>
            </w:r>
            <w:r w:rsidR="00D8295B" w:rsidRPr="003F5161">
              <w:rPr>
                <w:rFonts w:ascii="Times New Roman" w:hAnsi="Times New Roman" w:cs="Times New Roman"/>
                <w:noProof/>
                <w:webHidden/>
                <w:sz w:val="24"/>
                <w:szCs w:val="24"/>
              </w:rPr>
              <w:fldChar w:fldCharType="begin"/>
            </w:r>
            <w:r w:rsidR="00B87500" w:rsidRPr="003F5161">
              <w:rPr>
                <w:rFonts w:ascii="Times New Roman" w:hAnsi="Times New Roman" w:cs="Times New Roman"/>
                <w:noProof/>
                <w:webHidden/>
                <w:sz w:val="24"/>
                <w:szCs w:val="24"/>
              </w:rPr>
              <w:instrText xml:space="preserve"> PAGEREF _Toc124422530 \h </w:instrText>
            </w:r>
            <w:r w:rsidR="00D8295B" w:rsidRPr="003F5161">
              <w:rPr>
                <w:rFonts w:ascii="Times New Roman" w:hAnsi="Times New Roman" w:cs="Times New Roman"/>
                <w:noProof/>
                <w:webHidden/>
                <w:sz w:val="24"/>
                <w:szCs w:val="24"/>
              </w:rPr>
            </w:r>
            <w:r w:rsidR="00D8295B" w:rsidRPr="003F5161">
              <w:rPr>
                <w:rFonts w:ascii="Times New Roman" w:hAnsi="Times New Roman" w:cs="Times New Roman"/>
                <w:noProof/>
                <w:webHidden/>
                <w:sz w:val="24"/>
                <w:szCs w:val="24"/>
              </w:rPr>
              <w:fldChar w:fldCharType="separate"/>
            </w:r>
            <w:r w:rsidR="00B87500" w:rsidRPr="003F5161">
              <w:rPr>
                <w:rFonts w:ascii="Times New Roman" w:hAnsi="Times New Roman" w:cs="Times New Roman"/>
                <w:noProof/>
                <w:webHidden/>
                <w:sz w:val="24"/>
                <w:szCs w:val="24"/>
              </w:rPr>
              <w:t>49</w:t>
            </w:r>
            <w:r w:rsidR="00D8295B" w:rsidRPr="003F5161">
              <w:rPr>
                <w:rFonts w:ascii="Times New Roman" w:hAnsi="Times New Roman" w:cs="Times New Roman"/>
                <w:noProof/>
                <w:webHidden/>
                <w:sz w:val="24"/>
                <w:szCs w:val="24"/>
              </w:rPr>
              <w:fldChar w:fldCharType="end"/>
            </w:r>
          </w:hyperlink>
        </w:p>
        <w:p w:rsidR="00B87500" w:rsidRPr="003F5161" w:rsidRDefault="00E93B6C">
          <w:pPr>
            <w:pStyle w:val="TOC1"/>
            <w:tabs>
              <w:tab w:val="right" w:leader="dot" w:pos="9350"/>
            </w:tabs>
            <w:rPr>
              <w:rFonts w:ascii="Times New Roman" w:eastAsiaTheme="minorEastAsia" w:hAnsi="Times New Roman" w:cs="Times New Roman"/>
              <w:noProof/>
              <w:sz w:val="24"/>
              <w:szCs w:val="24"/>
            </w:rPr>
          </w:pPr>
          <w:hyperlink w:anchor="_Toc124422531" w:history="1">
            <w:r w:rsidR="00B87500" w:rsidRPr="003F5161">
              <w:rPr>
                <w:rStyle w:val="Hyperlink"/>
                <w:rFonts w:ascii="Times New Roman" w:hAnsi="Times New Roman" w:cs="Times New Roman"/>
                <w:noProof/>
                <w:sz w:val="24"/>
                <w:szCs w:val="24"/>
              </w:rPr>
              <w:t>Annex II Interview Questions for women managers</w:t>
            </w:r>
            <w:r w:rsidR="00B87500" w:rsidRPr="003F5161">
              <w:rPr>
                <w:rFonts w:ascii="Times New Roman" w:hAnsi="Times New Roman" w:cs="Times New Roman"/>
                <w:noProof/>
                <w:webHidden/>
                <w:sz w:val="24"/>
                <w:szCs w:val="24"/>
              </w:rPr>
              <w:tab/>
            </w:r>
            <w:r w:rsidR="00D8295B" w:rsidRPr="003F5161">
              <w:rPr>
                <w:rFonts w:ascii="Times New Roman" w:hAnsi="Times New Roman" w:cs="Times New Roman"/>
                <w:noProof/>
                <w:webHidden/>
                <w:sz w:val="24"/>
                <w:szCs w:val="24"/>
              </w:rPr>
              <w:fldChar w:fldCharType="begin"/>
            </w:r>
            <w:r w:rsidR="00B87500" w:rsidRPr="003F5161">
              <w:rPr>
                <w:rFonts w:ascii="Times New Roman" w:hAnsi="Times New Roman" w:cs="Times New Roman"/>
                <w:noProof/>
                <w:webHidden/>
                <w:sz w:val="24"/>
                <w:szCs w:val="24"/>
              </w:rPr>
              <w:instrText xml:space="preserve"> PAGEREF _Toc124422531 \h </w:instrText>
            </w:r>
            <w:r w:rsidR="00D8295B" w:rsidRPr="003F5161">
              <w:rPr>
                <w:rFonts w:ascii="Times New Roman" w:hAnsi="Times New Roman" w:cs="Times New Roman"/>
                <w:noProof/>
                <w:webHidden/>
                <w:sz w:val="24"/>
                <w:szCs w:val="24"/>
              </w:rPr>
            </w:r>
            <w:r w:rsidR="00D8295B" w:rsidRPr="003F5161">
              <w:rPr>
                <w:rFonts w:ascii="Times New Roman" w:hAnsi="Times New Roman" w:cs="Times New Roman"/>
                <w:noProof/>
                <w:webHidden/>
                <w:sz w:val="24"/>
                <w:szCs w:val="24"/>
              </w:rPr>
              <w:fldChar w:fldCharType="separate"/>
            </w:r>
            <w:r w:rsidR="00B87500" w:rsidRPr="003F5161">
              <w:rPr>
                <w:rFonts w:ascii="Times New Roman" w:hAnsi="Times New Roman" w:cs="Times New Roman"/>
                <w:noProof/>
                <w:webHidden/>
                <w:sz w:val="24"/>
                <w:szCs w:val="24"/>
              </w:rPr>
              <w:t>52</w:t>
            </w:r>
            <w:r w:rsidR="00D8295B" w:rsidRPr="003F5161">
              <w:rPr>
                <w:rFonts w:ascii="Times New Roman" w:hAnsi="Times New Roman" w:cs="Times New Roman"/>
                <w:noProof/>
                <w:webHidden/>
                <w:sz w:val="24"/>
                <w:szCs w:val="24"/>
              </w:rPr>
              <w:fldChar w:fldCharType="end"/>
            </w:r>
          </w:hyperlink>
        </w:p>
        <w:p w:rsidR="005256BE" w:rsidRDefault="00D8295B" w:rsidP="005256BE">
          <w:pPr>
            <w:spacing w:line="360" w:lineRule="auto"/>
            <w:rPr>
              <w:rFonts w:cs="Times New Roman"/>
              <w:sz w:val="24"/>
              <w:szCs w:val="24"/>
            </w:rPr>
          </w:pPr>
          <w:r w:rsidRPr="00A043E5">
            <w:rPr>
              <w:rFonts w:ascii="Times New Roman" w:hAnsi="Times New Roman" w:cs="Times New Roman"/>
              <w:sz w:val="24"/>
              <w:szCs w:val="24"/>
            </w:rPr>
            <w:fldChar w:fldCharType="end"/>
          </w:r>
        </w:p>
      </w:sdtContent>
    </w:sdt>
    <w:p w:rsidR="000E70A5" w:rsidRDefault="000E70A5" w:rsidP="002574EC"/>
    <w:p w:rsidR="000F6B41" w:rsidRDefault="00D8295B" w:rsidP="000F6B41">
      <w:pPr>
        <w:pStyle w:val="TableofFigures"/>
        <w:tabs>
          <w:tab w:val="right" w:leader="dot" w:pos="9350"/>
        </w:tabs>
        <w:spacing w:line="360" w:lineRule="auto"/>
        <w:rPr>
          <w:noProof/>
        </w:rPr>
      </w:pPr>
      <w:r>
        <w:rPr>
          <w:rFonts w:cs="Times New Roman"/>
          <w:sz w:val="24"/>
          <w:szCs w:val="24"/>
        </w:rPr>
        <w:fldChar w:fldCharType="begin"/>
      </w:r>
      <w:r w:rsidR="000F6B41">
        <w:rPr>
          <w:rFonts w:cs="Times New Roman"/>
          <w:sz w:val="24"/>
          <w:szCs w:val="24"/>
        </w:rPr>
        <w:instrText xml:space="preserve"> TOC \h \z \c "Figure" </w:instrText>
      </w:r>
      <w:r>
        <w:rPr>
          <w:rFonts w:cs="Times New Roman"/>
          <w:sz w:val="24"/>
          <w:szCs w:val="24"/>
        </w:rPr>
        <w:fldChar w:fldCharType="separate"/>
      </w:r>
    </w:p>
    <w:p w:rsidR="000800FD" w:rsidRPr="00A043E5" w:rsidRDefault="00D8295B" w:rsidP="000F6B41">
      <w:pPr>
        <w:pStyle w:val="TableofFigures"/>
        <w:tabs>
          <w:tab w:val="right" w:leader="dot" w:pos="9350"/>
        </w:tabs>
        <w:spacing w:line="360" w:lineRule="auto"/>
        <w:rPr>
          <w:rFonts w:cs="Times New Roman"/>
          <w:sz w:val="24"/>
          <w:szCs w:val="24"/>
        </w:rPr>
      </w:pPr>
      <w:r>
        <w:rPr>
          <w:rFonts w:cs="Times New Roman"/>
          <w:sz w:val="24"/>
          <w:szCs w:val="24"/>
        </w:rPr>
        <w:lastRenderedPageBreak/>
        <w:fldChar w:fldCharType="end"/>
      </w:r>
    </w:p>
    <w:p w:rsidR="004B328D" w:rsidRPr="002574EC" w:rsidRDefault="00662A32" w:rsidP="003F5161">
      <w:pPr>
        <w:pStyle w:val="Heading1"/>
        <w:numPr>
          <w:ilvl w:val="0"/>
          <w:numId w:val="0"/>
        </w:numPr>
        <w:ind w:left="432"/>
        <w:jc w:val="left"/>
        <w:rPr>
          <w:rFonts w:cs="Times New Roman"/>
          <w:sz w:val="24"/>
          <w:szCs w:val="24"/>
        </w:rPr>
      </w:pPr>
      <w:bookmarkStart w:id="18" w:name="_Toc124422453"/>
      <w:r w:rsidRPr="00454D8C">
        <w:t>A</w:t>
      </w:r>
      <w:r w:rsidR="000800FD" w:rsidRPr="00454D8C">
        <w:t>CRONYMS</w:t>
      </w:r>
      <w:bookmarkEnd w:id="18"/>
    </w:p>
    <w:p w:rsidR="00336AE0" w:rsidRPr="00A043E5" w:rsidRDefault="00336AE0"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 xml:space="preserve">BDPA-Beijing Declaration and Platform of Action </w:t>
      </w:r>
    </w:p>
    <w:p w:rsidR="00336AE0" w:rsidRPr="00A043E5" w:rsidRDefault="00336AE0" w:rsidP="00A043E5">
      <w:pPr>
        <w:spacing w:line="360" w:lineRule="auto"/>
        <w:rPr>
          <w:rFonts w:ascii="Times New Roman" w:hAnsi="Times New Roman" w:cs="Times New Roman"/>
          <w:bCs/>
          <w:sz w:val="24"/>
          <w:szCs w:val="24"/>
        </w:rPr>
      </w:pPr>
      <w:r w:rsidRPr="00A043E5">
        <w:rPr>
          <w:rFonts w:ascii="Times New Roman" w:hAnsi="Times New Roman" w:cs="Times New Roman"/>
          <w:bCs/>
          <w:sz w:val="24"/>
          <w:szCs w:val="24"/>
        </w:rPr>
        <w:t xml:space="preserve">CBE-Commercial bank of Ethiopia </w:t>
      </w:r>
    </w:p>
    <w:p w:rsidR="00336AE0" w:rsidRPr="00A043E5" w:rsidRDefault="00336AE0" w:rsidP="00A043E5">
      <w:pPr>
        <w:spacing w:line="360" w:lineRule="auto"/>
        <w:rPr>
          <w:rFonts w:ascii="Times New Roman" w:hAnsi="Times New Roman" w:cs="Times New Roman"/>
          <w:bCs/>
          <w:sz w:val="24"/>
          <w:szCs w:val="24"/>
        </w:rPr>
      </w:pPr>
      <w:r w:rsidRPr="00A043E5">
        <w:rPr>
          <w:rFonts w:ascii="Times New Roman" w:hAnsi="Times New Roman" w:cs="Times New Roman"/>
          <w:bCs/>
          <w:sz w:val="24"/>
          <w:szCs w:val="24"/>
        </w:rPr>
        <w:t xml:space="preserve">CEO- Chief Financial Officers </w:t>
      </w:r>
    </w:p>
    <w:p w:rsidR="00336AE0" w:rsidRPr="00A043E5" w:rsidRDefault="00336AE0" w:rsidP="00A043E5">
      <w:pPr>
        <w:spacing w:line="360" w:lineRule="auto"/>
        <w:rPr>
          <w:rFonts w:ascii="Times New Roman" w:hAnsi="Times New Roman" w:cs="Times New Roman"/>
          <w:sz w:val="24"/>
          <w:szCs w:val="24"/>
        </w:rPr>
      </w:pPr>
      <w:r w:rsidRPr="00A043E5">
        <w:rPr>
          <w:rFonts w:ascii="Times New Roman" w:hAnsi="Times New Roman" w:cs="Times New Roman"/>
          <w:bCs/>
          <w:sz w:val="24"/>
          <w:szCs w:val="24"/>
        </w:rPr>
        <w:t>ESDPI-The Education Sector Development Program implement</w:t>
      </w:r>
    </w:p>
    <w:p w:rsidR="00336AE0" w:rsidRPr="00A043E5" w:rsidRDefault="00336AE0" w:rsidP="00A043E5">
      <w:pPr>
        <w:spacing w:line="360" w:lineRule="auto"/>
        <w:rPr>
          <w:rFonts w:ascii="Times New Roman" w:hAnsi="Times New Roman" w:cs="Times New Roman"/>
          <w:bCs/>
          <w:sz w:val="24"/>
          <w:szCs w:val="24"/>
        </w:rPr>
      </w:pPr>
      <w:r w:rsidRPr="00A043E5">
        <w:rPr>
          <w:rFonts w:ascii="Times New Roman" w:hAnsi="Times New Roman" w:cs="Times New Roman"/>
          <w:bCs/>
          <w:sz w:val="24"/>
          <w:szCs w:val="24"/>
        </w:rPr>
        <w:t xml:space="preserve">FDRE- Federal Democratic Republic of Ethiopia </w:t>
      </w:r>
    </w:p>
    <w:p w:rsidR="00336AE0" w:rsidRPr="00A043E5" w:rsidRDefault="00336AE0"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 xml:space="preserve">HR - human resource </w:t>
      </w:r>
    </w:p>
    <w:p w:rsidR="0029428A" w:rsidRPr="00A043E5" w:rsidRDefault="00B55E90" w:rsidP="00A043E5">
      <w:pPr>
        <w:spacing w:line="360" w:lineRule="auto"/>
        <w:rPr>
          <w:rFonts w:ascii="Times New Roman" w:hAnsi="Times New Roman" w:cs="Times New Roman"/>
          <w:bCs/>
          <w:sz w:val="24"/>
          <w:szCs w:val="24"/>
        </w:rPr>
      </w:pPr>
      <w:r w:rsidRPr="00A043E5">
        <w:rPr>
          <w:rFonts w:ascii="Times New Roman" w:hAnsi="Times New Roman" w:cs="Times New Roman"/>
          <w:sz w:val="24"/>
          <w:szCs w:val="24"/>
        </w:rPr>
        <w:t>UK-   unity kingdom</w:t>
      </w:r>
    </w:p>
    <w:p w:rsidR="00000571" w:rsidRPr="00A043E5" w:rsidRDefault="006636E0" w:rsidP="00A043E5">
      <w:pPr>
        <w:spacing w:line="360" w:lineRule="auto"/>
        <w:rPr>
          <w:rFonts w:ascii="Times New Roman" w:hAnsi="Times New Roman" w:cs="Times New Roman"/>
          <w:bCs/>
          <w:sz w:val="24"/>
          <w:szCs w:val="24"/>
        </w:rPr>
      </w:pPr>
      <w:r w:rsidRPr="00A043E5">
        <w:rPr>
          <w:rFonts w:ascii="Times New Roman" w:hAnsi="Times New Roman" w:cs="Times New Roman"/>
          <w:sz w:val="24"/>
          <w:szCs w:val="24"/>
          <w:lang w:val="en-GB"/>
        </w:rPr>
        <w:t>VP</w:t>
      </w:r>
      <w:r w:rsidR="00ED7139" w:rsidRPr="00A043E5">
        <w:rPr>
          <w:rFonts w:ascii="Times New Roman" w:hAnsi="Times New Roman" w:cs="Times New Roman"/>
          <w:bCs/>
          <w:sz w:val="24"/>
          <w:szCs w:val="24"/>
        </w:rPr>
        <w:t xml:space="preserve"> – vi</w:t>
      </w:r>
      <w:r w:rsidRPr="00A043E5">
        <w:rPr>
          <w:rFonts w:ascii="Times New Roman" w:hAnsi="Times New Roman" w:cs="Times New Roman"/>
          <w:bCs/>
          <w:sz w:val="24"/>
          <w:szCs w:val="24"/>
        </w:rPr>
        <w:t xml:space="preserve">ce present </w:t>
      </w:r>
    </w:p>
    <w:p w:rsidR="00000571" w:rsidRPr="00A043E5" w:rsidRDefault="00000571" w:rsidP="00A043E5">
      <w:pPr>
        <w:spacing w:line="360" w:lineRule="auto"/>
        <w:rPr>
          <w:rFonts w:ascii="Times New Roman" w:hAnsi="Times New Roman" w:cs="Times New Roman"/>
          <w:bCs/>
          <w:sz w:val="24"/>
          <w:szCs w:val="24"/>
        </w:rPr>
        <w:sectPr w:rsidR="00000571" w:rsidRPr="00A043E5" w:rsidSect="000F6B41">
          <w:footerReference w:type="default" r:id="rId12"/>
          <w:pgSz w:w="12240" w:h="15840"/>
          <w:pgMar w:top="1440" w:right="1440" w:bottom="1440" w:left="1440" w:header="720" w:footer="720" w:gutter="0"/>
          <w:pgNumType w:fmt="upperRoman" w:start="1"/>
          <w:cols w:space="720"/>
          <w:docGrid w:linePitch="360"/>
        </w:sectPr>
      </w:pPr>
    </w:p>
    <w:p w:rsidR="00000571" w:rsidRPr="00454D8C" w:rsidRDefault="00000571" w:rsidP="00454D8C">
      <w:pPr>
        <w:pStyle w:val="Heading1"/>
      </w:pPr>
      <w:bookmarkStart w:id="19" w:name="_Toc124422454"/>
      <w:bookmarkStart w:id="20" w:name="_Toc107495747"/>
      <w:r w:rsidRPr="00454D8C">
        <w:lastRenderedPageBreak/>
        <w:t>ABSTRACT</w:t>
      </w:r>
      <w:bookmarkEnd w:id="19"/>
    </w:p>
    <w:p w:rsidR="00A44B3F" w:rsidRPr="00A44B3F" w:rsidRDefault="007E6044" w:rsidP="00A44B3F">
      <w:pPr>
        <w:spacing w:line="360" w:lineRule="auto"/>
        <w:rPr>
          <w:rFonts w:ascii="Times New Roman" w:hAnsi="Times New Roman" w:cs="Times New Roman"/>
          <w:i/>
          <w:sz w:val="24"/>
          <w:szCs w:val="24"/>
        </w:rPr>
      </w:pPr>
      <w:r w:rsidRPr="00454D8C">
        <w:rPr>
          <w:rFonts w:ascii="Times New Roman" w:hAnsi="Times New Roman" w:cs="Times New Roman"/>
          <w:i/>
          <w:sz w:val="24"/>
          <w:szCs w:val="24"/>
        </w:rPr>
        <w:t>This study was design</w:t>
      </w:r>
      <w:r w:rsidR="00000571" w:rsidRPr="00454D8C">
        <w:rPr>
          <w:rFonts w:ascii="Times New Roman" w:hAnsi="Times New Roman" w:cs="Times New Roman"/>
          <w:i/>
          <w:sz w:val="24"/>
          <w:szCs w:val="24"/>
        </w:rPr>
        <w:t xml:space="preserve"> to investigate challenge and opportunity of women </w:t>
      </w:r>
      <w:r w:rsidR="003664ED" w:rsidRPr="00454D8C">
        <w:rPr>
          <w:rFonts w:ascii="Times New Roman" w:hAnsi="Times New Roman" w:cs="Times New Roman"/>
          <w:i/>
          <w:sz w:val="24"/>
          <w:szCs w:val="24"/>
        </w:rPr>
        <w:t>managers’</w:t>
      </w:r>
      <w:r w:rsidR="00000571" w:rsidRPr="00454D8C">
        <w:rPr>
          <w:rFonts w:ascii="Times New Roman" w:hAnsi="Times New Roman" w:cs="Times New Roman"/>
          <w:i/>
          <w:sz w:val="24"/>
          <w:szCs w:val="24"/>
        </w:rPr>
        <w:t xml:space="preserve"> participation in an organizational development in case of commercial bank of Ethiopia (h</w:t>
      </w:r>
      <w:r w:rsidRPr="00454D8C">
        <w:rPr>
          <w:rFonts w:ascii="Times New Roman" w:hAnsi="Times New Roman" w:cs="Times New Roman"/>
          <w:i/>
          <w:sz w:val="24"/>
          <w:szCs w:val="24"/>
        </w:rPr>
        <w:t xml:space="preserve">ead offices) required data were </w:t>
      </w:r>
      <w:r w:rsidR="004F4904" w:rsidRPr="00454D8C">
        <w:rPr>
          <w:rFonts w:ascii="Times New Roman" w:hAnsi="Times New Roman" w:cs="Times New Roman"/>
          <w:i/>
          <w:sz w:val="24"/>
          <w:szCs w:val="24"/>
        </w:rPr>
        <w:t>collect from</w:t>
      </w:r>
      <w:r w:rsidR="00601460" w:rsidRPr="00454D8C">
        <w:rPr>
          <w:rFonts w:ascii="Times New Roman" w:hAnsi="Times New Roman" w:cs="Times New Roman"/>
          <w:i/>
          <w:sz w:val="24"/>
          <w:szCs w:val="24"/>
        </w:rPr>
        <w:t xml:space="preserve"> managers, senior officers and officers. The data obtained wer</w:t>
      </w:r>
      <w:r w:rsidR="000E70A5">
        <w:rPr>
          <w:rFonts w:ascii="Times New Roman" w:hAnsi="Times New Roman" w:cs="Times New Roman"/>
          <w:i/>
          <w:sz w:val="24"/>
          <w:szCs w:val="24"/>
        </w:rPr>
        <w:t>e analyzed using SPSS version 24</w:t>
      </w:r>
      <w:r w:rsidR="00601460" w:rsidRPr="00454D8C">
        <w:rPr>
          <w:rFonts w:ascii="Times New Roman" w:hAnsi="Times New Roman" w:cs="Times New Roman"/>
          <w:i/>
          <w:sz w:val="24"/>
          <w:szCs w:val="24"/>
        </w:rPr>
        <w:t>. Quantitative data were analyzed using descriptive statistics.</w:t>
      </w:r>
      <w:r w:rsidR="000E70A5">
        <w:rPr>
          <w:rFonts w:ascii="Times New Roman" w:hAnsi="Times New Roman" w:cs="Times New Roman"/>
          <w:i/>
          <w:sz w:val="24"/>
          <w:szCs w:val="24"/>
        </w:rPr>
        <w:t xml:space="preserve"> </w:t>
      </w:r>
      <w:r w:rsidR="009F1D7C">
        <w:rPr>
          <w:rFonts w:ascii="Times New Roman" w:hAnsi="Times New Roman" w:cs="Times New Roman"/>
          <w:i/>
          <w:sz w:val="24"/>
          <w:szCs w:val="24"/>
        </w:rPr>
        <w:t xml:space="preserve">This thesis used both primary and secondary </w:t>
      </w:r>
      <w:r w:rsidR="00B6226D">
        <w:rPr>
          <w:rFonts w:ascii="Times New Roman" w:hAnsi="Times New Roman" w:cs="Times New Roman"/>
          <w:i/>
          <w:sz w:val="24"/>
          <w:szCs w:val="24"/>
        </w:rPr>
        <w:t>data; primary data used collected</w:t>
      </w:r>
      <w:r w:rsidR="009F1D7C">
        <w:rPr>
          <w:rFonts w:ascii="Times New Roman" w:hAnsi="Times New Roman" w:cs="Times New Roman"/>
          <w:i/>
          <w:sz w:val="24"/>
          <w:szCs w:val="24"/>
        </w:rPr>
        <w:t xml:space="preserve"> through distributed questioners and interview while secondary data collected from published and unpublished books.</w:t>
      </w:r>
      <w:r w:rsidR="000E70A5">
        <w:rPr>
          <w:rFonts w:ascii="Times New Roman" w:hAnsi="Times New Roman" w:cs="Times New Roman"/>
          <w:i/>
          <w:sz w:val="24"/>
          <w:szCs w:val="24"/>
        </w:rPr>
        <w:t xml:space="preserve"> </w:t>
      </w:r>
      <w:r w:rsidR="00601460" w:rsidRPr="00454D8C">
        <w:rPr>
          <w:rFonts w:ascii="Times New Roman" w:hAnsi="Times New Roman" w:cs="Times New Roman"/>
          <w:i/>
          <w:sz w:val="24"/>
          <w:szCs w:val="24"/>
        </w:rPr>
        <w:t xml:space="preserve">The qualitative data were analyzed using narration. Challenges faced by women managers in the financial sector, in the course of their careers include social and cultural stereotypes, psychological factor, the problem of balancing reproductive and workplace functions, lack of networking, lack of updating their knowledge and HR recruitment and promotion </w:t>
      </w:r>
      <w:r w:rsidR="00122A18" w:rsidRPr="00454D8C">
        <w:rPr>
          <w:rFonts w:ascii="Times New Roman" w:hAnsi="Times New Roman" w:cs="Times New Roman"/>
          <w:i/>
          <w:sz w:val="24"/>
          <w:szCs w:val="24"/>
        </w:rPr>
        <w:t xml:space="preserve">practice. </w:t>
      </w:r>
      <w:proofErr w:type="gramStart"/>
      <w:r w:rsidR="00122A18" w:rsidRPr="00454D8C">
        <w:rPr>
          <w:rFonts w:ascii="Times New Roman" w:hAnsi="Times New Roman" w:cs="Times New Roman"/>
          <w:i/>
          <w:sz w:val="24"/>
          <w:szCs w:val="24"/>
        </w:rPr>
        <w:t>The</w:t>
      </w:r>
      <w:r w:rsidR="00601460" w:rsidRPr="00454D8C">
        <w:rPr>
          <w:rFonts w:ascii="Times New Roman" w:hAnsi="Times New Roman" w:cs="Times New Roman"/>
          <w:i/>
          <w:sz w:val="24"/>
          <w:szCs w:val="24"/>
        </w:rPr>
        <w:t xml:space="preserve"> study</w:t>
      </w:r>
      <w:r w:rsidR="001A4587">
        <w:rPr>
          <w:rFonts w:ascii="Times New Roman" w:hAnsi="Times New Roman" w:cs="Times New Roman"/>
          <w:i/>
          <w:sz w:val="24"/>
          <w:szCs w:val="24"/>
        </w:rPr>
        <w:t xml:space="preserve"> </w:t>
      </w:r>
      <w:r w:rsidR="00601460" w:rsidRPr="00454D8C">
        <w:rPr>
          <w:rFonts w:ascii="Times New Roman" w:hAnsi="Times New Roman" w:cs="Times New Roman"/>
          <w:i/>
          <w:sz w:val="24"/>
          <w:szCs w:val="24"/>
        </w:rPr>
        <w:t xml:space="preserve">employed a descriptive method and used both qualitative and quantitative </w:t>
      </w:r>
      <w:r w:rsidR="001A4587" w:rsidRPr="00454D8C">
        <w:rPr>
          <w:rFonts w:ascii="Times New Roman" w:hAnsi="Times New Roman" w:cs="Times New Roman"/>
          <w:i/>
          <w:sz w:val="24"/>
          <w:szCs w:val="24"/>
        </w:rPr>
        <w:t>approach The</w:t>
      </w:r>
      <w:r w:rsidR="00601460" w:rsidRPr="00454D8C">
        <w:rPr>
          <w:rFonts w:ascii="Times New Roman" w:hAnsi="Times New Roman" w:cs="Times New Roman"/>
          <w:i/>
          <w:sz w:val="24"/>
          <w:szCs w:val="24"/>
        </w:rPr>
        <w:t xml:space="preserve"> study has intended to indicate an important area of policy interventions it will also allow decision makers to revisit and correct existing gaps and thereby facilitates situations to realize challenges of women in managerial occupations in financial sectors in general and Commercial</w:t>
      </w:r>
      <w:r w:rsidR="000323F1">
        <w:rPr>
          <w:rFonts w:ascii="Times New Roman" w:hAnsi="Times New Roman" w:cs="Times New Roman"/>
          <w:i/>
          <w:sz w:val="24"/>
          <w:szCs w:val="24"/>
        </w:rPr>
        <w:t xml:space="preserve"> bank of Ethiopia in particular.</w:t>
      </w:r>
      <w:proofErr w:type="gramEnd"/>
      <w:r w:rsidR="000323F1">
        <w:rPr>
          <w:rFonts w:ascii="Times New Roman" w:hAnsi="Times New Roman" w:cs="Times New Roman"/>
          <w:i/>
          <w:sz w:val="24"/>
          <w:szCs w:val="24"/>
        </w:rPr>
        <w:t xml:space="preserve"> </w:t>
      </w:r>
      <w:r w:rsidR="001A4587" w:rsidRPr="001A4587">
        <w:rPr>
          <w:rFonts w:ascii="Times New Roman" w:hAnsi="Times New Roman" w:cs="Times New Roman"/>
          <w:i/>
          <w:sz w:val="24"/>
          <w:szCs w:val="24"/>
        </w:rPr>
        <w:t>The findings show that</w:t>
      </w:r>
      <w:r w:rsidR="009F1D7C" w:rsidRPr="009F1D7C">
        <w:rPr>
          <w:rFonts w:ascii="Times New Roman" w:hAnsi="Times New Roman" w:cs="Times New Roman"/>
          <w:sz w:val="24"/>
          <w:szCs w:val="24"/>
        </w:rPr>
        <w:t xml:space="preserve"> </w:t>
      </w:r>
      <w:r w:rsidR="009F1D7C" w:rsidRPr="009F1D7C">
        <w:rPr>
          <w:rFonts w:ascii="Times New Roman" w:hAnsi="Times New Roman" w:cs="Times New Roman"/>
          <w:i/>
          <w:sz w:val="24"/>
          <w:szCs w:val="24"/>
        </w:rPr>
        <w:t>Studies on women’s participation in managing positions have found that their representation is insignificant when compared to those men in all management positions. Respondents to this study stated that there were few women in higher-level management positions as well as lower level management position</w:t>
      </w:r>
      <w:r w:rsidR="009F1D7C" w:rsidRPr="00FE57D9">
        <w:rPr>
          <w:rFonts w:ascii="Times New Roman" w:hAnsi="Times New Roman" w:cs="Times New Roman"/>
          <w:sz w:val="24"/>
          <w:szCs w:val="24"/>
        </w:rPr>
        <w:t>.</w:t>
      </w:r>
      <w:r w:rsidR="00A44B3F">
        <w:rPr>
          <w:rFonts w:ascii="Times New Roman" w:hAnsi="Times New Roman" w:cs="Times New Roman"/>
          <w:sz w:val="24"/>
          <w:szCs w:val="24"/>
        </w:rPr>
        <w:t xml:space="preserve"> </w:t>
      </w:r>
      <w:r w:rsidR="00A44B3F" w:rsidRPr="00A44B3F">
        <w:rPr>
          <w:rFonts w:ascii="Times New Roman" w:hAnsi="Times New Roman" w:cs="Times New Roman"/>
          <w:i/>
          <w:sz w:val="24"/>
          <w:szCs w:val="24"/>
        </w:rPr>
        <w:t xml:space="preserve">As regards to decision making, women in organization have almost the same capabilities. Sound decisions making needs core values like fairness, responsibility and trustworthiness, women in any organizations recognized in this attributes. These capabilities also </w:t>
      </w:r>
      <w:proofErr w:type="gramStart"/>
      <w:r w:rsidR="00A44B3F" w:rsidRPr="00A44B3F">
        <w:rPr>
          <w:rFonts w:ascii="Times New Roman" w:hAnsi="Times New Roman" w:cs="Times New Roman"/>
          <w:i/>
          <w:sz w:val="24"/>
          <w:szCs w:val="24"/>
        </w:rPr>
        <w:t>can be related</w:t>
      </w:r>
      <w:proofErr w:type="gramEnd"/>
      <w:r w:rsidR="00A44B3F" w:rsidRPr="00A44B3F">
        <w:rPr>
          <w:rFonts w:ascii="Times New Roman" w:hAnsi="Times New Roman" w:cs="Times New Roman"/>
          <w:i/>
          <w:sz w:val="24"/>
          <w:szCs w:val="24"/>
        </w:rPr>
        <w:t xml:space="preserve"> to their leadership style. However, as decision-making depends on individual personality, some women exposed to be volatile and inconsistent in make a sound decision.   </w:t>
      </w:r>
    </w:p>
    <w:p w:rsidR="009F1D7C" w:rsidRPr="000323F1" w:rsidRDefault="009F1D7C" w:rsidP="000323F1">
      <w:pPr>
        <w:spacing w:line="360" w:lineRule="auto"/>
        <w:jc w:val="both"/>
        <w:rPr>
          <w:rFonts w:ascii="Times New Roman" w:hAnsi="Times New Roman" w:cs="Times New Roman"/>
          <w:i/>
          <w:sz w:val="24"/>
          <w:szCs w:val="24"/>
        </w:rPr>
      </w:pPr>
    </w:p>
    <w:p w:rsidR="001A4587" w:rsidRDefault="001A4587" w:rsidP="00454D8C">
      <w:pPr>
        <w:spacing w:line="360" w:lineRule="auto"/>
        <w:jc w:val="both"/>
        <w:rPr>
          <w:rFonts w:ascii="Times New Roman" w:hAnsi="Times New Roman" w:cs="Times New Roman"/>
          <w:i/>
          <w:sz w:val="24"/>
          <w:szCs w:val="24"/>
        </w:rPr>
      </w:pPr>
    </w:p>
    <w:p w:rsidR="001A4587" w:rsidRDefault="001A4587" w:rsidP="00454D8C">
      <w:pPr>
        <w:spacing w:line="360" w:lineRule="auto"/>
        <w:jc w:val="both"/>
        <w:rPr>
          <w:rFonts w:ascii="Times New Roman" w:hAnsi="Times New Roman" w:cs="Times New Roman"/>
          <w:i/>
          <w:sz w:val="24"/>
          <w:szCs w:val="24"/>
        </w:rPr>
      </w:pPr>
    </w:p>
    <w:p w:rsidR="00D71042" w:rsidRDefault="00C82E12" w:rsidP="00C82E12">
      <w:pPr>
        <w:spacing w:line="360" w:lineRule="auto"/>
        <w:jc w:val="both"/>
        <w:rPr>
          <w:rFonts w:ascii="Times New Roman" w:hAnsi="Times New Roman" w:cs="Times New Roman"/>
          <w:b/>
          <w:i/>
          <w:sz w:val="20"/>
          <w:szCs w:val="24"/>
        </w:rPr>
        <w:sectPr w:rsidR="00D71042" w:rsidSect="00E9254E">
          <w:footerReference w:type="default" r:id="rId13"/>
          <w:pgSz w:w="12240" w:h="15840"/>
          <w:pgMar w:top="1440" w:right="1440" w:bottom="1440" w:left="1440" w:header="720" w:footer="720" w:gutter="0"/>
          <w:pgNumType w:start="1"/>
          <w:cols w:space="720"/>
          <w:docGrid w:linePitch="360"/>
        </w:sectPr>
      </w:pPr>
      <w:r w:rsidRPr="000323F1">
        <w:rPr>
          <w:rFonts w:ascii="Times New Roman" w:hAnsi="Times New Roman" w:cs="Times New Roman"/>
          <w:b/>
          <w:i/>
          <w:sz w:val="20"/>
          <w:szCs w:val="24"/>
        </w:rPr>
        <w:t>Key words</w:t>
      </w:r>
      <w:r w:rsidR="00B263F4" w:rsidRPr="000323F1">
        <w:rPr>
          <w:rFonts w:ascii="Times New Roman" w:hAnsi="Times New Roman" w:cs="Times New Roman"/>
          <w:b/>
          <w:i/>
          <w:sz w:val="20"/>
          <w:szCs w:val="24"/>
        </w:rPr>
        <w:t>: women, leadership, Commercial</w:t>
      </w:r>
      <w:r w:rsidRPr="000323F1">
        <w:rPr>
          <w:rFonts w:ascii="Times New Roman" w:hAnsi="Times New Roman" w:cs="Times New Roman"/>
          <w:b/>
          <w:i/>
          <w:sz w:val="20"/>
          <w:szCs w:val="24"/>
        </w:rPr>
        <w:t xml:space="preserve"> bank of Ethiopia, Challenge, prospect</w:t>
      </w:r>
    </w:p>
    <w:p w:rsidR="00C82E12" w:rsidRPr="000323F1" w:rsidRDefault="00C82E12" w:rsidP="00C82E12">
      <w:pPr>
        <w:spacing w:line="360" w:lineRule="auto"/>
        <w:jc w:val="both"/>
        <w:rPr>
          <w:rFonts w:ascii="Times New Roman" w:hAnsi="Times New Roman" w:cs="Times New Roman"/>
          <w:b/>
          <w:i/>
          <w:sz w:val="20"/>
          <w:szCs w:val="24"/>
        </w:rPr>
      </w:pPr>
    </w:p>
    <w:p w:rsidR="00C82E12" w:rsidRDefault="00C82E12" w:rsidP="00454D8C">
      <w:pPr>
        <w:spacing w:line="360" w:lineRule="auto"/>
        <w:jc w:val="both"/>
        <w:rPr>
          <w:rFonts w:ascii="Times New Roman" w:hAnsi="Times New Roman" w:cs="Times New Roman"/>
          <w:i/>
          <w:sz w:val="24"/>
          <w:szCs w:val="24"/>
        </w:rPr>
      </w:pPr>
    </w:p>
    <w:p w:rsidR="00E9254E" w:rsidRPr="00454D8C" w:rsidRDefault="00162693" w:rsidP="00454D8C">
      <w:pPr>
        <w:pStyle w:val="Heading1"/>
      </w:pPr>
      <w:bookmarkStart w:id="21" w:name="_Toc124422455"/>
      <w:r w:rsidRPr="00454D8C">
        <w:t>CHAPTER ONE</w:t>
      </w:r>
      <w:bookmarkEnd w:id="20"/>
      <w:bookmarkEnd w:id="21"/>
    </w:p>
    <w:p w:rsidR="00F44B2F" w:rsidRPr="00454D8C" w:rsidRDefault="00454D8C" w:rsidP="00454D8C">
      <w:pPr>
        <w:pStyle w:val="Heading1"/>
      </w:pPr>
      <w:bookmarkStart w:id="22" w:name="_Toc107495748"/>
      <w:bookmarkStart w:id="23" w:name="_Toc124422456"/>
      <w:r>
        <w:t xml:space="preserve">1 </w:t>
      </w:r>
      <w:r w:rsidR="00B55E90" w:rsidRPr="00454D8C">
        <w:t>INTRODUCTION</w:t>
      </w:r>
      <w:bookmarkEnd w:id="22"/>
      <w:bookmarkEnd w:id="23"/>
    </w:p>
    <w:p w:rsidR="0029428A" w:rsidRPr="00A043E5" w:rsidRDefault="00B55E90" w:rsidP="00A043E5">
      <w:pPr>
        <w:pStyle w:val="Default"/>
        <w:spacing w:line="360" w:lineRule="auto"/>
        <w:jc w:val="both"/>
      </w:pPr>
      <w:r w:rsidRPr="00A043E5">
        <w:t xml:space="preserve">This chapter presents background of the study, the research problem, objective and significance of the study. The first section deals with the background of the study </w:t>
      </w:r>
      <w:r w:rsidR="001E3D85" w:rsidRPr="00A043E5">
        <w:t xml:space="preserve">followed by a discussion of the </w:t>
      </w:r>
      <w:r w:rsidRPr="00A043E5">
        <w:t xml:space="preserve">research problems. In the third </w:t>
      </w:r>
      <w:r w:rsidR="00C55D8F" w:rsidRPr="00A043E5">
        <w:t>section,</w:t>
      </w:r>
      <w:r w:rsidRPr="00A043E5">
        <w:t xml:space="preserve"> </w:t>
      </w:r>
      <w:r w:rsidR="00C55D8F">
        <w:t xml:space="preserve">research questions </w:t>
      </w:r>
      <w:proofErr w:type="gramStart"/>
      <w:r w:rsidR="00C55D8F">
        <w:t>were discussed</w:t>
      </w:r>
      <w:proofErr w:type="gramEnd"/>
      <w:r w:rsidRPr="00A043E5">
        <w:t xml:space="preserve">. Objective of the study, Definition of terms, significance and delimitation of the study </w:t>
      </w:r>
      <w:proofErr w:type="gramStart"/>
      <w:r w:rsidRPr="00A043E5">
        <w:t>are discussed</w:t>
      </w:r>
      <w:proofErr w:type="gramEnd"/>
      <w:r w:rsidRPr="00A043E5">
        <w:t xml:space="preserve"> in subsequent section. </w:t>
      </w:r>
    </w:p>
    <w:p w:rsidR="0029428A" w:rsidRPr="00454D8C" w:rsidRDefault="009378CF" w:rsidP="00454D8C">
      <w:pPr>
        <w:pStyle w:val="Heading2"/>
      </w:pPr>
      <w:bookmarkStart w:id="24" w:name="_Toc107495749"/>
      <w:bookmarkStart w:id="25" w:name="_Toc124422457"/>
      <w:r w:rsidRPr="00454D8C">
        <w:t>1.1</w:t>
      </w:r>
      <w:r w:rsidR="00B55E90" w:rsidRPr="00454D8C">
        <w:t xml:space="preserve"> Background of the Stud</w:t>
      </w:r>
      <w:bookmarkEnd w:id="24"/>
      <w:r w:rsidR="00E62BFF" w:rsidRPr="00454D8C">
        <w:t>y</w:t>
      </w:r>
      <w:bookmarkEnd w:id="25"/>
    </w:p>
    <w:p w:rsidR="001E3D85" w:rsidRPr="00A043E5" w:rsidRDefault="001E3D85" w:rsidP="00A043E5">
      <w:pPr>
        <w:autoSpaceDE w:val="0"/>
        <w:autoSpaceDN w:val="0"/>
        <w:adjustRightInd w:val="0"/>
        <w:spacing w:after="0" w:line="360" w:lineRule="auto"/>
        <w:jc w:val="both"/>
        <w:rPr>
          <w:rFonts w:ascii="Times New Roman" w:hAnsi="Times New Roman" w:cs="Times New Roman"/>
          <w:sz w:val="24"/>
          <w:szCs w:val="24"/>
          <w:lang w:val="en-GB"/>
        </w:rPr>
      </w:pPr>
      <w:r w:rsidRPr="00A043E5">
        <w:rPr>
          <w:rFonts w:ascii="Times New Roman" w:hAnsi="Times New Roman" w:cs="Times New Roman"/>
          <w:sz w:val="24"/>
          <w:szCs w:val="24"/>
          <w:lang w:val="en-GB"/>
        </w:rPr>
        <w:t>Leadership is the art or process of infl</w:t>
      </w:r>
      <w:r w:rsidR="00446415" w:rsidRPr="00A043E5">
        <w:rPr>
          <w:rFonts w:ascii="Times New Roman" w:hAnsi="Times New Roman" w:cs="Times New Roman"/>
          <w:sz w:val="24"/>
          <w:szCs w:val="24"/>
          <w:lang w:val="en-GB"/>
        </w:rPr>
        <w:t>uencing people so that they were</w:t>
      </w:r>
      <w:r w:rsidRPr="00A043E5">
        <w:rPr>
          <w:rFonts w:ascii="Times New Roman" w:hAnsi="Times New Roman" w:cs="Times New Roman"/>
          <w:sz w:val="24"/>
          <w:szCs w:val="24"/>
          <w:lang w:val="en-GB"/>
        </w:rPr>
        <w:t xml:space="preserve"> strive</w:t>
      </w:r>
      <w:r w:rsidR="00446415" w:rsidRPr="00A043E5">
        <w:rPr>
          <w:rFonts w:ascii="Times New Roman" w:hAnsi="Times New Roman" w:cs="Times New Roman"/>
          <w:sz w:val="24"/>
          <w:szCs w:val="24"/>
          <w:lang w:val="en-GB"/>
        </w:rPr>
        <w:t>d</w:t>
      </w:r>
      <w:r w:rsidRPr="00A043E5">
        <w:rPr>
          <w:rFonts w:ascii="Times New Roman" w:hAnsi="Times New Roman" w:cs="Times New Roman"/>
          <w:sz w:val="24"/>
          <w:szCs w:val="24"/>
          <w:lang w:val="en-GB"/>
        </w:rPr>
        <w:t xml:space="preserve"> willingly and enthusiastically towards the achievement of group goal. Leaders act to help a group   attain objectives through the maximum application of its capabilities. Since people tend to follow those who in their view, offer them a means of satisfying their own personal goals, the more managers understand what motivates their subordinate and how these motivation operates, and the more they reflect this understanding in carryi</w:t>
      </w:r>
      <w:r w:rsidR="00627344" w:rsidRPr="00A043E5">
        <w:rPr>
          <w:rFonts w:ascii="Times New Roman" w:hAnsi="Times New Roman" w:cs="Times New Roman"/>
          <w:sz w:val="24"/>
          <w:szCs w:val="24"/>
          <w:lang w:val="en-GB"/>
        </w:rPr>
        <w:t>ng out their managerial actions</w:t>
      </w:r>
      <w:r w:rsidRPr="00A043E5">
        <w:rPr>
          <w:rFonts w:ascii="Times New Roman" w:hAnsi="Times New Roman" w:cs="Times New Roman"/>
          <w:sz w:val="24"/>
          <w:szCs w:val="24"/>
          <w:lang w:val="en-GB"/>
        </w:rPr>
        <w:t>, the more effective they are likely to be as leaders (</w:t>
      </w:r>
      <w:proofErr w:type="spellStart"/>
      <w:r w:rsidRPr="00A043E5">
        <w:rPr>
          <w:rFonts w:ascii="Times New Roman" w:hAnsi="Times New Roman" w:cs="Times New Roman"/>
          <w:sz w:val="24"/>
          <w:szCs w:val="24"/>
          <w:lang w:val="en-GB"/>
        </w:rPr>
        <w:t>Weihirch</w:t>
      </w:r>
      <w:proofErr w:type="spellEnd"/>
      <w:r w:rsidRPr="00A043E5">
        <w:rPr>
          <w:rFonts w:ascii="Times New Roman" w:hAnsi="Times New Roman" w:cs="Times New Roman"/>
          <w:sz w:val="24"/>
          <w:szCs w:val="24"/>
          <w:lang w:val="en-GB"/>
        </w:rPr>
        <w:t xml:space="preserve"> &amp; Koontz, 2011). Thus, a leader is the one who creates good working environment for others to work towards achievement of a common goal.</w:t>
      </w:r>
    </w:p>
    <w:p w:rsidR="001E3D85" w:rsidRPr="00A043E5" w:rsidRDefault="001E3D85" w:rsidP="00A043E5">
      <w:pPr>
        <w:autoSpaceDE w:val="0"/>
        <w:autoSpaceDN w:val="0"/>
        <w:adjustRightInd w:val="0"/>
        <w:spacing w:after="0" w:line="360" w:lineRule="auto"/>
        <w:jc w:val="both"/>
        <w:rPr>
          <w:rFonts w:ascii="Times New Roman" w:hAnsi="Times New Roman" w:cs="Times New Roman"/>
          <w:sz w:val="24"/>
          <w:szCs w:val="24"/>
          <w:lang w:val="en-GB"/>
        </w:rPr>
      </w:pPr>
      <w:r w:rsidRPr="00A043E5">
        <w:rPr>
          <w:rFonts w:ascii="Times New Roman" w:hAnsi="Times New Roman" w:cs="Times New Roman"/>
          <w:sz w:val="24"/>
          <w:szCs w:val="24"/>
          <w:lang w:val="en-GB"/>
        </w:rPr>
        <w:t>According to Great Man Theory, it is widely wrong assumption in traditional societies that women are not born to lead. Their maj</w:t>
      </w:r>
      <w:r w:rsidR="00845E43">
        <w:rPr>
          <w:rFonts w:ascii="Times New Roman" w:hAnsi="Times New Roman" w:cs="Times New Roman"/>
          <w:sz w:val="24"/>
          <w:szCs w:val="24"/>
          <w:lang w:val="en-GB"/>
        </w:rPr>
        <w:t>or responsibilities assumed</w:t>
      </w:r>
      <w:r w:rsidRPr="00A043E5">
        <w:rPr>
          <w:rFonts w:ascii="Times New Roman" w:hAnsi="Times New Roman" w:cs="Times New Roman"/>
          <w:sz w:val="24"/>
          <w:szCs w:val="24"/>
          <w:lang w:val="en-GB"/>
        </w:rPr>
        <w:t xml:space="preserve"> as giving assistance to their bosses than leading and directing an organization regardless of their educational accomplishments and experiences. Due to the above </w:t>
      </w:r>
      <w:r w:rsidR="00E62BFF" w:rsidRPr="00A043E5">
        <w:rPr>
          <w:rFonts w:ascii="Times New Roman" w:hAnsi="Times New Roman" w:cs="Times New Roman"/>
          <w:sz w:val="24"/>
          <w:szCs w:val="24"/>
          <w:lang w:val="en-GB"/>
        </w:rPr>
        <w:t>assumptions,</w:t>
      </w:r>
      <w:r w:rsidRPr="00A043E5">
        <w:rPr>
          <w:rFonts w:ascii="Times New Roman" w:hAnsi="Times New Roman" w:cs="Times New Roman"/>
          <w:sz w:val="24"/>
          <w:szCs w:val="24"/>
          <w:lang w:val="en-GB"/>
        </w:rPr>
        <w:t xml:space="preserve"> the number of women holding leadership position in any type of institution is lower in developing counties than the developed world (</w:t>
      </w:r>
      <w:proofErr w:type="spellStart"/>
      <w:r w:rsidRPr="00A043E5">
        <w:rPr>
          <w:rFonts w:ascii="Times New Roman" w:hAnsi="Times New Roman" w:cs="Times New Roman"/>
          <w:sz w:val="24"/>
          <w:szCs w:val="24"/>
          <w:lang w:val="en-GB"/>
        </w:rPr>
        <w:t>Adugna</w:t>
      </w:r>
      <w:proofErr w:type="spellEnd"/>
      <w:r w:rsidRPr="00A043E5">
        <w:rPr>
          <w:rFonts w:ascii="Times New Roman" w:hAnsi="Times New Roman" w:cs="Times New Roman"/>
          <w:sz w:val="24"/>
          <w:szCs w:val="24"/>
          <w:lang w:val="en-GB"/>
        </w:rPr>
        <w:t>, 2013).</w:t>
      </w:r>
    </w:p>
    <w:p w:rsidR="00F44B2F" w:rsidRPr="00A043E5" w:rsidRDefault="00F44B2F" w:rsidP="00A043E5">
      <w:pPr>
        <w:spacing w:line="360" w:lineRule="auto"/>
        <w:jc w:val="both"/>
        <w:rPr>
          <w:rFonts w:ascii="Times New Roman" w:hAnsi="Times New Roman" w:cs="Times New Roman"/>
          <w:sz w:val="24"/>
          <w:szCs w:val="24"/>
        </w:rPr>
      </w:pPr>
      <w:r w:rsidRPr="00A043E5">
        <w:rPr>
          <w:rFonts w:ascii="Times New Roman" w:hAnsi="Times New Roman" w:cs="Times New Roman"/>
          <w:sz w:val="24"/>
          <w:szCs w:val="24"/>
        </w:rPr>
        <w:t>Leadership is a topic that comes up mostly in the discussions when it comes to leading the organizations in the professi</w:t>
      </w:r>
      <w:r w:rsidR="001451C1">
        <w:rPr>
          <w:rFonts w:ascii="Times New Roman" w:hAnsi="Times New Roman" w:cs="Times New Roman"/>
          <w:sz w:val="24"/>
          <w:szCs w:val="24"/>
        </w:rPr>
        <w:t xml:space="preserve">onal lives. This topic has </w:t>
      </w:r>
      <w:r w:rsidRPr="00A043E5">
        <w:rPr>
          <w:rFonts w:ascii="Times New Roman" w:hAnsi="Times New Roman" w:cs="Times New Roman"/>
          <w:sz w:val="24"/>
          <w:szCs w:val="24"/>
        </w:rPr>
        <w:t xml:space="preserve">mainly dealt with male perspective, thus leaving behind the developments of competent female leaders to show their abilities. Leadership and management should go hand in hand. An </w:t>
      </w:r>
      <w:r w:rsidR="006F4912" w:rsidRPr="00A043E5">
        <w:rPr>
          <w:rFonts w:ascii="Times New Roman" w:hAnsi="Times New Roman" w:cs="Times New Roman"/>
          <w:sz w:val="24"/>
          <w:szCs w:val="24"/>
        </w:rPr>
        <w:t>organization, which conducted with leadership and management,</w:t>
      </w:r>
      <w:r w:rsidRPr="00A043E5">
        <w:rPr>
          <w:rFonts w:ascii="Times New Roman" w:hAnsi="Times New Roman" w:cs="Times New Roman"/>
          <w:sz w:val="24"/>
          <w:szCs w:val="24"/>
        </w:rPr>
        <w:t xml:space="preserve"> has shown well performance in quality, productiveness and efficiency amongst subordinates (</w:t>
      </w:r>
      <w:proofErr w:type="spellStart"/>
      <w:r w:rsidRPr="00A043E5">
        <w:rPr>
          <w:rFonts w:ascii="Times New Roman" w:hAnsi="Times New Roman" w:cs="Times New Roman"/>
          <w:sz w:val="24"/>
          <w:szCs w:val="24"/>
        </w:rPr>
        <w:t>Kotter</w:t>
      </w:r>
      <w:proofErr w:type="spellEnd"/>
      <w:r w:rsidRPr="00A043E5">
        <w:rPr>
          <w:rFonts w:ascii="Times New Roman" w:hAnsi="Times New Roman" w:cs="Times New Roman"/>
          <w:sz w:val="24"/>
          <w:szCs w:val="24"/>
        </w:rPr>
        <w:t xml:space="preserve">&amp; Cohen, 2002). Women lives </w:t>
      </w:r>
      <w:proofErr w:type="gramStart"/>
      <w:r w:rsidRPr="00A043E5">
        <w:rPr>
          <w:rFonts w:ascii="Times New Roman" w:hAnsi="Times New Roman" w:cs="Times New Roman"/>
          <w:sz w:val="24"/>
          <w:szCs w:val="24"/>
        </w:rPr>
        <w:t>have been shaped</w:t>
      </w:r>
      <w:proofErr w:type="gramEnd"/>
      <w:r w:rsidRPr="00A043E5">
        <w:rPr>
          <w:rFonts w:ascii="Times New Roman" w:hAnsi="Times New Roman" w:cs="Times New Roman"/>
          <w:sz w:val="24"/>
          <w:szCs w:val="24"/>
        </w:rPr>
        <w:t xml:space="preserve"> for times to raise children, </w:t>
      </w:r>
      <w:r w:rsidRPr="00A043E5">
        <w:rPr>
          <w:rFonts w:ascii="Times New Roman" w:hAnsi="Times New Roman" w:cs="Times New Roman"/>
          <w:sz w:val="24"/>
          <w:szCs w:val="24"/>
        </w:rPr>
        <w:lastRenderedPageBreak/>
        <w:t xml:space="preserve">whereas men are the ones who are responsible and concerned with business. Due to socio cultural improvement, women tried to enter to the labor market and press their role and the importance of their social activities. These changes have facilitated and confirmed that, besides being mothers and </w:t>
      </w:r>
      <w:r w:rsidR="00627344" w:rsidRPr="00A043E5">
        <w:rPr>
          <w:rFonts w:ascii="Times New Roman" w:hAnsi="Times New Roman" w:cs="Times New Roman"/>
          <w:sz w:val="24"/>
          <w:szCs w:val="24"/>
        </w:rPr>
        <w:t>wife’s</w:t>
      </w:r>
      <w:r w:rsidRPr="00A043E5">
        <w:rPr>
          <w:rFonts w:ascii="Times New Roman" w:hAnsi="Times New Roman" w:cs="Times New Roman"/>
          <w:sz w:val="24"/>
          <w:szCs w:val="24"/>
        </w:rPr>
        <w:t xml:space="preserve"> women are now capable to become managers, researchers, politician and many more. Although there are </w:t>
      </w:r>
      <w:r w:rsidR="006F4912" w:rsidRPr="00A043E5">
        <w:rPr>
          <w:rFonts w:ascii="Times New Roman" w:hAnsi="Times New Roman" w:cs="Times New Roman"/>
          <w:sz w:val="24"/>
          <w:szCs w:val="24"/>
        </w:rPr>
        <w:t>many</w:t>
      </w:r>
      <w:r w:rsidRPr="00A043E5">
        <w:rPr>
          <w:rFonts w:ascii="Times New Roman" w:hAnsi="Times New Roman" w:cs="Times New Roman"/>
          <w:sz w:val="24"/>
          <w:szCs w:val="24"/>
        </w:rPr>
        <w:t xml:space="preserve"> challenges that face women managers, there is also good progress like government initiatives in adopting different policies and issuing directives to encourage women to stay and exercise top managerial positions and even in the political arena women </w:t>
      </w:r>
      <w:proofErr w:type="gramStart"/>
      <w:r w:rsidRPr="00A043E5">
        <w:rPr>
          <w:rFonts w:ascii="Times New Roman" w:hAnsi="Times New Roman" w:cs="Times New Roman"/>
          <w:sz w:val="24"/>
          <w:szCs w:val="24"/>
        </w:rPr>
        <w:t>are given</w:t>
      </w:r>
      <w:proofErr w:type="gramEnd"/>
      <w:r w:rsidRPr="00A043E5">
        <w:rPr>
          <w:rFonts w:ascii="Times New Roman" w:hAnsi="Times New Roman" w:cs="Times New Roman"/>
          <w:sz w:val="24"/>
          <w:szCs w:val="24"/>
        </w:rPr>
        <w:t xml:space="preserve"> a quota to represent their community in different settings. </w:t>
      </w:r>
      <w:proofErr w:type="gramStart"/>
      <w:r w:rsidRPr="00A043E5">
        <w:rPr>
          <w:rFonts w:ascii="Times New Roman" w:hAnsi="Times New Roman" w:cs="Times New Roman"/>
          <w:sz w:val="24"/>
          <w:szCs w:val="24"/>
        </w:rPr>
        <w:t>Ethiopia is member to all major human right treaties including the most important women’s conventions like Convention on the Elimination of All Forms of Discrimination Against Women (CEDAW) which calls for equal participation of women in public decision making, Beijing Declaration and Platform of Action (BDPA), which requires governments to attain a 30% benchmark for women’s representation in all public decision making positions (</w:t>
      </w:r>
      <w:proofErr w:type="spellStart"/>
      <w:r w:rsidRPr="00A043E5">
        <w:rPr>
          <w:rFonts w:ascii="Times New Roman" w:hAnsi="Times New Roman" w:cs="Times New Roman"/>
          <w:sz w:val="24"/>
          <w:szCs w:val="24"/>
        </w:rPr>
        <w:t>Meaza</w:t>
      </w:r>
      <w:proofErr w:type="spellEnd"/>
      <w:r w:rsidRPr="00A043E5">
        <w:rPr>
          <w:rFonts w:ascii="Times New Roman" w:hAnsi="Times New Roman" w:cs="Times New Roman"/>
          <w:sz w:val="24"/>
          <w:szCs w:val="24"/>
        </w:rPr>
        <w:t>, 2009).</w:t>
      </w:r>
      <w:proofErr w:type="gramEnd"/>
      <w:r w:rsidRPr="00A043E5">
        <w:rPr>
          <w:rFonts w:ascii="Times New Roman" w:hAnsi="Times New Roman" w:cs="Times New Roman"/>
          <w:sz w:val="24"/>
          <w:szCs w:val="24"/>
        </w:rPr>
        <w:t xml:space="preserve"> The financial sector in Ethiopia consists of formal, semiformal and informal institutions. The formal financial system is a regulated </w:t>
      </w:r>
      <w:r w:rsidR="006F4912" w:rsidRPr="00A043E5">
        <w:rPr>
          <w:rFonts w:ascii="Times New Roman" w:hAnsi="Times New Roman" w:cs="Times New Roman"/>
          <w:sz w:val="24"/>
          <w:szCs w:val="24"/>
        </w:rPr>
        <w:t>sector, which</w:t>
      </w:r>
      <w:r w:rsidRPr="00A043E5">
        <w:rPr>
          <w:rFonts w:ascii="Times New Roman" w:hAnsi="Times New Roman" w:cs="Times New Roman"/>
          <w:sz w:val="24"/>
          <w:szCs w:val="24"/>
        </w:rPr>
        <w:t xml:space="preserve"> comprises of financial institutions such as banks, insurance companies and microfinance institutions. The saving and credit cooperative </w:t>
      </w:r>
      <w:proofErr w:type="gramStart"/>
      <w:r w:rsidRPr="00A043E5">
        <w:rPr>
          <w:rFonts w:ascii="Times New Roman" w:hAnsi="Times New Roman" w:cs="Times New Roman"/>
          <w:sz w:val="24"/>
          <w:szCs w:val="24"/>
        </w:rPr>
        <w:t>are considered</w:t>
      </w:r>
      <w:proofErr w:type="gramEnd"/>
      <w:r w:rsidRPr="00A043E5">
        <w:rPr>
          <w:rFonts w:ascii="Times New Roman" w:hAnsi="Times New Roman" w:cs="Times New Roman"/>
          <w:sz w:val="24"/>
          <w:szCs w:val="24"/>
        </w:rPr>
        <w:t xml:space="preserve"> as semi-formal financial institutions, which are not regulated</w:t>
      </w:r>
    </w:p>
    <w:p w:rsidR="00B94BFB" w:rsidRPr="00A043E5" w:rsidRDefault="00B94BFB" w:rsidP="00A043E5">
      <w:pPr>
        <w:autoSpaceDE w:val="0"/>
        <w:autoSpaceDN w:val="0"/>
        <w:adjustRightInd w:val="0"/>
        <w:spacing w:after="0" w:line="360" w:lineRule="auto"/>
        <w:jc w:val="both"/>
        <w:rPr>
          <w:rFonts w:ascii="Times New Roman" w:hAnsi="Times New Roman" w:cs="Times New Roman"/>
          <w:sz w:val="24"/>
          <w:szCs w:val="24"/>
          <w:lang w:val="en-GB"/>
        </w:rPr>
      </w:pPr>
      <w:r w:rsidRPr="00A043E5">
        <w:rPr>
          <w:rFonts w:ascii="Times New Roman" w:hAnsi="Times New Roman" w:cs="Times New Roman"/>
          <w:sz w:val="24"/>
          <w:szCs w:val="24"/>
          <w:lang w:val="en-GB"/>
        </w:rPr>
        <w:t xml:space="preserve">Since leadership </w:t>
      </w:r>
      <w:proofErr w:type="gramStart"/>
      <w:r w:rsidRPr="00A043E5">
        <w:rPr>
          <w:rFonts w:ascii="Times New Roman" w:hAnsi="Times New Roman" w:cs="Times New Roman"/>
          <w:sz w:val="24"/>
          <w:szCs w:val="24"/>
          <w:lang w:val="en-GB"/>
        </w:rPr>
        <w:t>is related</w:t>
      </w:r>
      <w:proofErr w:type="gramEnd"/>
      <w:r w:rsidRPr="00A043E5">
        <w:rPr>
          <w:rFonts w:ascii="Times New Roman" w:hAnsi="Times New Roman" w:cs="Times New Roman"/>
          <w:sz w:val="24"/>
          <w:szCs w:val="24"/>
          <w:lang w:val="en-GB"/>
        </w:rPr>
        <w:t xml:space="preserve"> to the smooth interaction of organizational structures, curriculum, teaching-learning process and the </w:t>
      </w:r>
      <w:r w:rsidR="00364B22" w:rsidRPr="00A043E5">
        <w:rPr>
          <w:rFonts w:ascii="Times New Roman" w:hAnsi="Times New Roman" w:cs="Times New Roman"/>
          <w:sz w:val="24"/>
          <w:szCs w:val="24"/>
          <w:lang w:val="en-GB"/>
        </w:rPr>
        <w:t>resources,</w:t>
      </w:r>
      <w:r w:rsidRPr="00A043E5">
        <w:rPr>
          <w:rFonts w:ascii="Times New Roman" w:hAnsi="Times New Roman" w:cs="Times New Roman"/>
          <w:sz w:val="24"/>
          <w:szCs w:val="24"/>
          <w:lang w:val="en-GB"/>
        </w:rPr>
        <w:t xml:space="preserve"> leadership, management, and decision processes are the core of school. For the smooth interaction of the components of schools, to bring the de</w:t>
      </w:r>
      <w:r w:rsidR="006F4912">
        <w:rPr>
          <w:rFonts w:ascii="Times New Roman" w:hAnsi="Times New Roman" w:cs="Times New Roman"/>
          <w:sz w:val="24"/>
          <w:szCs w:val="24"/>
          <w:lang w:val="en-GB"/>
        </w:rPr>
        <w:t xml:space="preserve">sired school objective, which </w:t>
      </w:r>
      <w:r w:rsidR="006F4912" w:rsidRPr="00A043E5">
        <w:rPr>
          <w:rFonts w:ascii="Times New Roman" w:hAnsi="Times New Roman" w:cs="Times New Roman"/>
          <w:sz w:val="24"/>
          <w:szCs w:val="24"/>
          <w:lang w:val="en-GB"/>
        </w:rPr>
        <w:t>directed</w:t>
      </w:r>
      <w:r w:rsidRPr="00A043E5">
        <w:rPr>
          <w:rFonts w:ascii="Times New Roman" w:hAnsi="Times New Roman" w:cs="Times New Roman"/>
          <w:sz w:val="24"/>
          <w:szCs w:val="24"/>
          <w:lang w:val="en-GB"/>
        </w:rPr>
        <w:t xml:space="preserve"> to change in community, the school leader should have some qualities. As stated by D’Souza (1994:18), some of the qualities of school leaders </w:t>
      </w:r>
      <w:r w:rsidR="00627344" w:rsidRPr="00A043E5">
        <w:rPr>
          <w:rFonts w:ascii="Times New Roman" w:hAnsi="Times New Roman" w:cs="Times New Roman"/>
          <w:sz w:val="24"/>
          <w:szCs w:val="24"/>
          <w:lang w:val="en-GB"/>
        </w:rPr>
        <w:t>were, the</w:t>
      </w:r>
      <w:r w:rsidRPr="00A043E5">
        <w:rPr>
          <w:rFonts w:ascii="Times New Roman" w:hAnsi="Times New Roman" w:cs="Times New Roman"/>
          <w:sz w:val="24"/>
          <w:szCs w:val="24"/>
          <w:lang w:val="en-GB"/>
        </w:rPr>
        <w:t xml:space="preserve"> one who has the initiative to start things and keep them alive, open minded, one who welcomes the ideas of others and acts with understanding toward suggestions, and tactful. However, no one fulfils all these qualities all the time. They </w:t>
      </w:r>
      <w:proofErr w:type="gramStart"/>
      <w:r w:rsidRPr="00A043E5">
        <w:rPr>
          <w:rFonts w:ascii="Times New Roman" w:hAnsi="Times New Roman" w:cs="Times New Roman"/>
          <w:sz w:val="24"/>
          <w:szCs w:val="24"/>
          <w:lang w:val="en-GB"/>
        </w:rPr>
        <w:t>can be learned and developed through education and experience</w:t>
      </w:r>
      <w:proofErr w:type="gramEnd"/>
      <w:r w:rsidRPr="00A043E5">
        <w:rPr>
          <w:rFonts w:ascii="Times New Roman" w:hAnsi="Times New Roman" w:cs="Times New Roman"/>
          <w:sz w:val="24"/>
          <w:szCs w:val="24"/>
          <w:lang w:val="en-GB"/>
        </w:rPr>
        <w:t>.</w:t>
      </w:r>
    </w:p>
    <w:p w:rsidR="00B94BFB" w:rsidRPr="00A043E5" w:rsidRDefault="00B94BFB" w:rsidP="00A043E5">
      <w:pPr>
        <w:autoSpaceDE w:val="0"/>
        <w:autoSpaceDN w:val="0"/>
        <w:adjustRightInd w:val="0"/>
        <w:spacing w:after="0" w:line="360" w:lineRule="auto"/>
        <w:jc w:val="both"/>
        <w:rPr>
          <w:rFonts w:ascii="Times New Roman" w:hAnsi="Times New Roman" w:cs="Times New Roman"/>
          <w:sz w:val="24"/>
          <w:szCs w:val="24"/>
          <w:lang w:val="en-GB"/>
        </w:rPr>
      </w:pPr>
      <w:r w:rsidRPr="00A043E5">
        <w:rPr>
          <w:rFonts w:ascii="Times New Roman" w:hAnsi="Times New Roman" w:cs="Times New Roman"/>
          <w:sz w:val="24"/>
          <w:szCs w:val="24"/>
          <w:lang w:val="en-GB"/>
        </w:rPr>
        <w:t xml:space="preserve">In support of this idea, </w:t>
      </w:r>
      <w:proofErr w:type="spellStart"/>
      <w:r w:rsidRPr="00A043E5">
        <w:rPr>
          <w:rFonts w:ascii="Times New Roman" w:hAnsi="Times New Roman" w:cs="Times New Roman"/>
          <w:sz w:val="24"/>
          <w:szCs w:val="24"/>
          <w:lang w:val="en-GB"/>
        </w:rPr>
        <w:t>Brundrett</w:t>
      </w:r>
      <w:proofErr w:type="spellEnd"/>
      <w:r w:rsidRPr="00A043E5">
        <w:rPr>
          <w:rFonts w:ascii="Times New Roman" w:hAnsi="Times New Roman" w:cs="Times New Roman"/>
          <w:sz w:val="24"/>
          <w:szCs w:val="24"/>
          <w:lang w:val="en-GB"/>
        </w:rPr>
        <w:t xml:space="preserve"> et al (2003:37) argue that in a wide variety of cultural conte</w:t>
      </w:r>
      <w:r w:rsidR="006F4912">
        <w:rPr>
          <w:rFonts w:ascii="Times New Roman" w:hAnsi="Times New Roman" w:cs="Times New Roman"/>
          <w:sz w:val="24"/>
          <w:szCs w:val="24"/>
          <w:lang w:val="en-GB"/>
        </w:rPr>
        <w:t xml:space="preserve">xts, leadership continues to </w:t>
      </w:r>
      <w:r w:rsidR="006F4912" w:rsidRPr="00A043E5">
        <w:rPr>
          <w:rFonts w:ascii="Times New Roman" w:hAnsi="Times New Roman" w:cs="Times New Roman"/>
          <w:sz w:val="24"/>
          <w:szCs w:val="24"/>
          <w:lang w:val="en-GB"/>
        </w:rPr>
        <w:t>identify</w:t>
      </w:r>
      <w:r w:rsidRPr="00A043E5">
        <w:rPr>
          <w:rFonts w:ascii="Times New Roman" w:hAnsi="Times New Roman" w:cs="Times New Roman"/>
          <w:sz w:val="24"/>
          <w:szCs w:val="24"/>
          <w:lang w:val="en-GB"/>
        </w:rPr>
        <w:t xml:space="preserve"> with the male. Even though women occupy positions of leadership and responsibility, there was a tendency to assume that the ‘rightful’ leader is male. This is not to mean that, in leadership, women perform less than </w:t>
      </w:r>
      <w:r w:rsidR="00181BE7" w:rsidRPr="00A043E5">
        <w:rPr>
          <w:rFonts w:ascii="Times New Roman" w:hAnsi="Times New Roman" w:cs="Times New Roman"/>
          <w:sz w:val="24"/>
          <w:szCs w:val="24"/>
          <w:lang w:val="en-GB"/>
        </w:rPr>
        <w:t>men do</w:t>
      </w:r>
      <w:r w:rsidRPr="00A043E5">
        <w:rPr>
          <w:rFonts w:ascii="Times New Roman" w:hAnsi="Times New Roman" w:cs="Times New Roman"/>
          <w:sz w:val="24"/>
          <w:szCs w:val="24"/>
          <w:lang w:val="en-GB"/>
        </w:rPr>
        <w:t xml:space="preserve">. In relation to leadership, as stated by </w:t>
      </w:r>
      <w:r w:rsidR="004F4904" w:rsidRPr="00A043E5">
        <w:rPr>
          <w:rFonts w:ascii="Times New Roman" w:hAnsi="Times New Roman" w:cs="Times New Roman"/>
          <w:sz w:val="24"/>
          <w:szCs w:val="24"/>
          <w:lang w:val="en-GB"/>
        </w:rPr>
        <w:t>Tomlinson (</w:t>
      </w:r>
      <w:r w:rsidRPr="00A043E5">
        <w:rPr>
          <w:rFonts w:ascii="Times New Roman" w:hAnsi="Times New Roman" w:cs="Times New Roman"/>
          <w:sz w:val="24"/>
          <w:szCs w:val="24"/>
          <w:lang w:val="en-GB"/>
        </w:rPr>
        <w:t xml:space="preserve">2004:147), women had the skills of transformational </w:t>
      </w:r>
      <w:r w:rsidRPr="00A043E5">
        <w:rPr>
          <w:rFonts w:ascii="Times New Roman" w:hAnsi="Times New Roman" w:cs="Times New Roman"/>
          <w:sz w:val="24"/>
          <w:szCs w:val="24"/>
          <w:lang w:val="en-GB"/>
        </w:rPr>
        <w:lastRenderedPageBreak/>
        <w:t xml:space="preserve">leadership style; they encourage participation and share information with other staff to their work. Such type of leadership style is important that it enhances coordination, sense of belongingness and unity among the staff so that it is easy to attain the goal of the school and maintains healthy school environment. In connection with this, </w:t>
      </w:r>
      <w:proofErr w:type="spellStart"/>
      <w:r w:rsidRPr="00A043E5">
        <w:rPr>
          <w:rFonts w:ascii="Times New Roman" w:hAnsi="Times New Roman" w:cs="Times New Roman"/>
          <w:sz w:val="24"/>
          <w:szCs w:val="24"/>
          <w:lang w:val="en-GB"/>
        </w:rPr>
        <w:t>Sadovnic</w:t>
      </w:r>
      <w:proofErr w:type="spellEnd"/>
      <w:r w:rsidRPr="00A043E5">
        <w:rPr>
          <w:rFonts w:ascii="Times New Roman" w:hAnsi="Times New Roman" w:cs="Times New Roman"/>
          <w:sz w:val="24"/>
          <w:szCs w:val="24"/>
          <w:lang w:val="en-GB"/>
        </w:rPr>
        <w:t xml:space="preserve"> (2002:77) suggests, feminist leadership values people, relationships, absolute fairness and equity, honesty, collaboration, commun</w:t>
      </w:r>
      <w:r w:rsidR="00B21B06" w:rsidRPr="00A043E5">
        <w:rPr>
          <w:rFonts w:ascii="Times New Roman" w:hAnsi="Times New Roman" w:cs="Times New Roman"/>
          <w:sz w:val="24"/>
          <w:szCs w:val="24"/>
          <w:lang w:val="en-GB"/>
        </w:rPr>
        <w:t xml:space="preserve">al goal, and </w:t>
      </w:r>
      <w:r w:rsidRPr="00A043E5">
        <w:rPr>
          <w:rFonts w:ascii="Times New Roman" w:hAnsi="Times New Roman" w:cs="Times New Roman"/>
          <w:sz w:val="24"/>
          <w:szCs w:val="24"/>
          <w:lang w:val="en-GB"/>
        </w:rPr>
        <w:t xml:space="preserve">achievement and therefore, women had the capacity </w:t>
      </w:r>
      <w:r w:rsidR="00B21B06" w:rsidRPr="00A043E5">
        <w:rPr>
          <w:rFonts w:ascii="Times New Roman" w:hAnsi="Times New Roman" w:cs="Times New Roman"/>
          <w:sz w:val="24"/>
          <w:szCs w:val="24"/>
          <w:lang w:val="en-GB"/>
        </w:rPr>
        <w:t xml:space="preserve">to lead different organizations </w:t>
      </w:r>
      <w:r w:rsidRPr="00A043E5">
        <w:rPr>
          <w:rFonts w:ascii="Times New Roman" w:hAnsi="Times New Roman" w:cs="Times New Roman"/>
          <w:sz w:val="24"/>
          <w:szCs w:val="24"/>
          <w:lang w:val="en-GB"/>
        </w:rPr>
        <w:t>including school</w:t>
      </w:r>
      <w:r w:rsidR="009722A9" w:rsidRPr="00A043E5">
        <w:rPr>
          <w:rFonts w:ascii="Times New Roman" w:hAnsi="Times New Roman" w:cs="Times New Roman"/>
          <w:sz w:val="24"/>
          <w:szCs w:val="24"/>
          <w:lang w:val="en-GB"/>
        </w:rPr>
        <w:t>.</w:t>
      </w:r>
    </w:p>
    <w:p w:rsidR="00B94BFB" w:rsidRPr="00A043E5" w:rsidRDefault="00B94BFB" w:rsidP="00A043E5">
      <w:pPr>
        <w:autoSpaceDE w:val="0"/>
        <w:autoSpaceDN w:val="0"/>
        <w:adjustRightInd w:val="0"/>
        <w:spacing w:after="0" w:line="360" w:lineRule="auto"/>
        <w:jc w:val="both"/>
        <w:rPr>
          <w:rFonts w:ascii="Times New Roman" w:hAnsi="Times New Roman" w:cs="Times New Roman"/>
          <w:sz w:val="24"/>
          <w:szCs w:val="24"/>
          <w:lang w:val="en-GB"/>
        </w:rPr>
      </w:pPr>
      <w:r w:rsidRPr="00A043E5">
        <w:rPr>
          <w:rFonts w:ascii="Times New Roman" w:hAnsi="Times New Roman" w:cs="Times New Roman"/>
          <w:sz w:val="24"/>
          <w:szCs w:val="24"/>
          <w:lang w:val="en-GB"/>
        </w:rPr>
        <w:t>In Ethiopia, the government is making an effort t</w:t>
      </w:r>
      <w:r w:rsidR="00B21B06" w:rsidRPr="00A043E5">
        <w:rPr>
          <w:rFonts w:ascii="Times New Roman" w:hAnsi="Times New Roman" w:cs="Times New Roman"/>
          <w:sz w:val="24"/>
          <w:szCs w:val="24"/>
          <w:lang w:val="en-GB"/>
        </w:rPr>
        <w:t xml:space="preserve">o increase the participation of </w:t>
      </w:r>
      <w:r w:rsidRPr="00A043E5">
        <w:rPr>
          <w:rFonts w:ascii="Times New Roman" w:hAnsi="Times New Roman" w:cs="Times New Roman"/>
          <w:sz w:val="24"/>
          <w:szCs w:val="24"/>
          <w:lang w:val="en-GB"/>
        </w:rPr>
        <w:t xml:space="preserve">women in education by taking different measures that </w:t>
      </w:r>
      <w:proofErr w:type="gramStart"/>
      <w:r w:rsidRPr="00A043E5">
        <w:rPr>
          <w:rFonts w:ascii="Times New Roman" w:hAnsi="Times New Roman" w:cs="Times New Roman"/>
          <w:sz w:val="24"/>
          <w:szCs w:val="24"/>
          <w:lang w:val="en-GB"/>
        </w:rPr>
        <w:t>are direct</w:t>
      </w:r>
      <w:r w:rsidR="00B21B06" w:rsidRPr="00A043E5">
        <w:rPr>
          <w:rFonts w:ascii="Times New Roman" w:hAnsi="Times New Roman" w:cs="Times New Roman"/>
          <w:sz w:val="24"/>
          <w:szCs w:val="24"/>
          <w:lang w:val="en-GB"/>
        </w:rPr>
        <w:t>ed</w:t>
      </w:r>
      <w:proofErr w:type="gramEnd"/>
      <w:r w:rsidR="00B21B06" w:rsidRPr="00A043E5">
        <w:rPr>
          <w:rFonts w:ascii="Times New Roman" w:hAnsi="Times New Roman" w:cs="Times New Roman"/>
          <w:sz w:val="24"/>
          <w:szCs w:val="24"/>
          <w:lang w:val="en-GB"/>
        </w:rPr>
        <w:t xml:space="preserve"> to the success </w:t>
      </w:r>
      <w:r w:rsidRPr="00A043E5">
        <w:rPr>
          <w:rFonts w:ascii="Times New Roman" w:hAnsi="Times New Roman" w:cs="Times New Roman"/>
          <w:sz w:val="24"/>
          <w:szCs w:val="24"/>
          <w:lang w:val="en-GB"/>
        </w:rPr>
        <w:t>of women participation in school leader</w:t>
      </w:r>
      <w:r w:rsidR="00B21B06" w:rsidRPr="00A043E5">
        <w:rPr>
          <w:rFonts w:ascii="Times New Roman" w:hAnsi="Times New Roman" w:cs="Times New Roman"/>
          <w:sz w:val="24"/>
          <w:szCs w:val="24"/>
          <w:lang w:val="en-GB"/>
        </w:rPr>
        <w:t xml:space="preserve">ship. With regard to women, the </w:t>
      </w:r>
      <w:r w:rsidRPr="00A043E5">
        <w:rPr>
          <w:rFonts w:ascii="Times New Roman" w:hAnsi="Times New Roman" w:cs="Times New Roman"/>
          <w:sz w:val="24"/>
          <w:szCs w:val="24"/>
          <w:lang w:val="en-GB"/>
        </w:rPr>
        <w:t>constitution of the Federal Democratic Republic o</w:t>
      </w:r>
      <w:r w:rsidR="00B21B06" w:rsidRPr="00A043E5">
        <w:rPr>
          <w:rFonts w:ascii="Times New Roman" w:hAnsi="Times New Roman" w:cs="Times New Roman"/>
          <w:sz w:val="24"/>
          <w:szCs w:val="24"/>
          <w:lang w:val="en-GB"/>
        </w:rPr>
        <w:t xml:space="preserve">f Ethiopia, Article 35 number 3 </w:t>
      </w:r>
      <w:r w:rsidRPr="00A043E5">
        <w:rPr>
          <w:rFonts w:ascii="Times New Roman" w:hAnsi="Times New Roman" w:cs="Times New Roman"/>
          <w:sz w:val="24"/>
          <w:szCs w:val="24"/>
          <w:lang w:val="en-GB"/>
        </w:rPr>
        <w:t>states that (1995:93):</w:t>
      </w:r>
    </w:p>
    <w:p w:rsidR="000C26FB" w:rsidRPr="00A043E5" w:rsidRDefault="000C26FB" w:rsidP="00A043E5">
      <w:pPr>
        <w:autoSpaceDE w:val="0"/>
        <w:autoSpaceDN w:val="0"/>
        <w:adjustRightInd w:val="0"/>
        <w:spacing w:after="0" w:line="360" w:lineRule="auto"/>
        <w:jc w:val="both"/>
        <w:rPr>
          <w:rFonts w:ascii="Times New Roman" w:hAnsi="Times New Roman" w:cs="Times New Roman"/>
          <w:sz w:val="24"/>
          <w:szCs w:val="24"/>
          <w:lang w:val="en-GB"/>
        </w:rPr>
      </w:pPr>
      <w:r w:rsidRPr="00A043E5">
        <w:rPr>
          <w:rFonts w:ascii="Times New Roman" w:hAnsi="Times New Roman" w:cs="Times New Roman"/>
          <w:sz w:val="24"/>
          <w:szCs w:val="24"/>
          <w:lang w:val="en-GB"/>
        </w:rPr>
        <w:t>The Commercial Bank o</w:t>
      </w:r>
      <w:r w:rsidR="0065405A" w:rsidRPr="00A043E5">
        <w:rPr>
          <w:rFonts w:ascii="Times New Roman" w:hAnsi="Times New Roman" w:cs="Times New Roman"/>
          <w:sz w:val="24"/>
          <w:szCs w:val="24"/>
          <w:lang w:val="en-GB"/>
        </w:rPr>
        <w:t>f Ethiopia currently has over 40</w:t>
      </w:r>
      <w:r w:rsidRPr="00A043E5">
        <w:rPr>
          <w:rFonts w:ascii="Times New Roman" w:hAnsi="Times New Roman" w:cs="Times New Roman"/>
          <w:sz w:val="24"/>
          <w:szCs w:val="24"/>
          <w:lang w:val="en-GB"/>
        </w:rPr>
        <w:t xml:space="preserve">,000 employees. Among </w:t>
      </w:r>
      <w:r w:rsidR="00627344" w:rsidRPr="00A043E5">
        <w:rPr>
          <w:rFonts w:ascii="Times New Roman" w:hAnsi="Times New Roman" w:cs="Times New Roman"/>
          <w:sz w:val="24"/>
          <w:szCs w:val="24"/>
          <w:lang w:val="en-GB"/>
        </w:rPr>
        <w:t>employee’s</w:t>
      </w:r>
      <w:r w:rsidRPr="00A043E5">
        <w:rPr>
          <w:rFonts w:ascii="Times New Roman" w:hAnsi="Times New Roman" w:cs="Times New Roman"/>
          <w:sz w:val="24"/>
          <w:szCs w:val="24"/>
          <w:lang w:val="en-GB"/>
        </w:rPr>
        <w:t xml:space="preserve"> women recruits has been increa</w:t>
      </w:r>
      <w:r w:rsidR="0065405A" w:rsidRPr="00A043E5">
        <w:rPr>
          <w:rFonts w:ascii="Times New Roman" w:hAnsi="Times New Roman" w:cs="Times New Roman"/>
          <w:sz w:val="24"/>
          <w:szCs w:val="24"/>
          <w:lang w:val="en-GB"/>
        </w:rPr>
        <w:t>sing; from 3,279 as at June 2019 to 6</w:t>
      </w:r>
      <w:r w:rsidRPr="00A043E5">
        <w:rPr>
          <w:rFonts w:ascii="Times New Roman" w:hAnsi="Times New Roman" w:cs="Times New Roman"/>
          <w:sz w:val="24"/>
          <w:szCs w:val="24"/>
          <w:lang w:val="en-GB"/>
        </w:rPr>
        <w:t>,555 as at September</w:t>
      </w:r>
    </w:p>
    <w:p w:rsidR="000C26FB" w:rsidRPr="00A043E5" w:rsidRDefault="0065405A" w:rsidP="00A043E5">
      <w:pPr>
        <w:autoSpaceDE w:val="0"/>
        <w:autoSpaceDN w:val="0"/>
        <w:adjustRightInd w:val="0"/>
        <w:spacing w:after="0" w:line="360" w:lineRule="auto"/>
        <w:jc w:val="both"/>
        <w:rPr>
          <w:rFonts w:ascii="Times New Roman" w:hAnsi="Times New Roman" w:cs="Times New Roman"/>
          <w:sz w:val="24"/>
          <w:szCs w:val="24"/>
          <w:lang w:val="en-GB"/>
        </w:rPr>
      </w:pPr>
      <w:r w:rsidRPr="00A043E5">
        <w:rPr>
          <w:rFonts w:ascii="Times New Roman" w:hAnsi="Times New Roman" w:cs="Times New Roman"/>
          <w:sz w:val="24"/>
          <w:szCs w:val="24"/>
          <w:lang w:val="en-GB"/>
        </w:rPr>
        <w:t>2022</w:t>
      </w:r>
      <w:r w:rsidR="000C26FB" w:rsidRPr="00A043E5">
        <w:rPr>
          <w:rFonts w:ascii="Times New Roman" w:hAnsi="Times New Roman" w:cs="Times New Roman"/>
          <w:sz w:val="24"/>
          <w:szCs w:val="24"/>
          <w:lang w:val="en-GB"/>
        </w:rPr>
        <w:t>. Noneth</w:t>
      </w:r>
      <w:r w:rsidRPr="00A043E5">
        <w:rPr>
          <w:rFonts w:ascii="Times New Roman" w:hAnsi="Times New Roman" w:cs="Times New Roman"/>
          <w:sz w:val="24"/>
          <w:szCs w:val="24"/>
          <w:lang w:val="en-GB"/>
        </w:rPr>
        <w:t>eless, women represented only 14</w:t>
      </w:r>
      <w:r w:rsidR="000C26FB" w:rsidRPr="00A043E5">
        <w:rPr>
          <w:rFonts w:ascii="Times New Roman" w:hAnsi="Times New Roman" w:cs="Times New Roman"/>
          <w:sz w:val="24"/>
          <w:szCs w:val="24"/>
          <w:lang w:val="en-GB"/>
        </w:rPr>
        <w:t>% of the current managerial position of the</w:t>
      </w:r>
    </w:p>
    <w:p w:rsidR="000C26FB" w:rsidRPr="00A043E5" w:rsidRDefault="000C26FB" w:rsidP="00A043E5">
      <w:pPr>
        <w:autoSpaceDE w:val="0"/>
        <w:autoSpaceDN w:val="0"/>
        <w:adjustRightInd w:val="0"/>
        <w:spacing w:after="0" w:line="360" w:lineRule="auto"/>
        <w:jc w:val="both"/>
        <w:rPr>
          <w:rFonts w:ascii="Times New Roman" w:hAnsi="Times New Roman" w:cs="Times New Roman"/>
          <w:sz w:val="24"/>
          <w:szCs w:val="24"/>
          <w:lang w:val="en-GB"/>
        </w:rPr>
      </w:pPr>
      <w:r w:rsidRPr="00A043E5">
        <w:rPr>
          <w:rFonts w:ascii="Times New Roman" w:hAnsi="Times New Roman" w:cs="Times New Roman"/>
          <w:sz w:val="24"/>
          <w:szCs w:val="24"/>
          <w:lang w:val="en-GB"/>
        </w:rPr>
        <w:t>Bank, when looking at the composition of senior manag</w:t>
      </w:r>
      <w:r w:rsidR="0065405A" w:rsidRPr="00A043E5">
        <w:rPr>
          <w:rFonts w:ascii="Times New Roman" w:hAnsi="Times New Roman" w:cs="Times New Roman"/>
          <w:sz w:val="24"/>
          <w:szCs w:val="24"/>
          <w:lang w:val="en-GB"/>
        </w:rPr>
        <w:t>erial positions, only 35</w:t>
      </w:r>
      <w:r w:rsidRPr="00A043E5">
        <w:rPr>
          <w:rFonts w:ascii="Times New Roman" w:hAnsi="Times New Roman" w:cs="Times New Roman"/>
          <w:sz w:val="24"/>
          <w:szCs w:val="24"/>
          <w:lang w:val="en-GB"/>
        </w:rPr>
        <w:t xml:space="preserve">.3% of VP position </w:t>
      </w:r>
      <w:proofErr w:type="gramStart"/>
      <w:r w:rsidRPr="00A043E5">
        <w:rPr>
          <w:rFonts w:ascii="Times New Roman" w:hAnsi="Times New Roman" w:cs="Times New Roman"/>
          <w:sz w:val="24"/>
          <w:szCs w:val="24"/>
          <w:lang w:val="en-GB"/>
        </w:rPr>
        <w:t>is held</w:t>
      </w:r>
      <w:proofErr w:type="gramEnd"/>
      <w:r w:rsidRPr="00A043E5">
        <w:rPr>
          <w:rFonts w:ascii="Times New Roman" w:hAnsi="Times New Roman" w:cs="Times New Roman"/>
          <w:sz w:val="24"/>
          <w:szCs w:val="24"/>
          <w:lang w:val="en-GB"/>
        </w:rPr>
        <w:t xml:space="preserve"> by a woman. Furthermore, women account for only 36.8% of directors and</w:t>
      </w:r>
    </w:p>
    <w:p w:rsidR="000C26FB" w:rsidRPr="00A043E5" w:rsidRDefault="000C26FB" w:rsidP="00A043E5">
      <w:pPr>
        <w:autoSpaceDE w:val="0"/>
        <w:autoSpaceDN w:val="0"/>
        <w:adjustRightInd w:val="0"/>
        <w:spacing w:after="0" w:line="360" w:lineRule="auto"/>
        <w:jc w:val="both"/>
        <w:rPr>
          <w:rFonts w:ascii="Times New Roman" w:hAnsi="Times New Roman" w:cs="Times New Roman"/>
          <w:sz w:val="24"/>
          <w:szCs w:val="24"/>
          <w:lang w:val="en-GB"/>
        </w:rPr>
      </w:pPr>
      <w:r w:rsidRPr="00A043E5">
        <w:rPr>
          <w:rFonts w:ascii="Times New Roman" w:hAnsi="Times New Roman" w:cs="Times New Roman"/>
          <w:sz w:val="24"/>
          <w:szCs w:val="24"/>
          <w:lang w:val="en-GB"/>
        </w:rPr>
        <w:t>6.92% of al</w:t>
      </w:r>
      <w:r w:rsidR="0065405A" w:rsidRPr="00A043E5">
        <w:rPr>
          <w:rFonts w:ascii="Times New Roman" w:hAnsi="Times New Roman" w:cs="Times New Roman"/>
          <w:sz w:val="24"/>
          <w:szCs w:val="24"/>
          <w:lang w:val="en-GB"/>
        </w:rPr>
        <w:t>l manager and team leader and 38</w:t>
      </w:r>
      <w:r w:rsidRPr="00A043E5">
        <w:rPr>
          <w:rFonts w:ascii="Times New Roman" w:hAnsi="Times New Roman" w:cs="Times New Roman"/>
          <w:sz w:val="24"/>
          <w:szCs w:val="24"/>
          <w:lang w:val="en-GB"/>
        </w:rPr>
        <w:t>.9 % of Customer service manager. Of which women are insufficiently represented and their under repr</w:t>
      </w:r>
      <w:r w:rsidR="0065405A" w:rsidRPr="00A043E5">
        <w:rPr>
          <w:rFonts w:ascii="Times New Roman" w:hAnsi="Times New Roman" w:cs="Times New Roman"/>
          <w:sz w:val="24"/>
          <w:szCs w:val="24"/>
          <w:lang w:val="en-GB"/>
        </w:rPr>
        <w:t xml:space="preserve">esentation in such positions is </w:t>
      </w:r>
      <w:r w:rsidRPr="00A043E5">
        <w:rPr>
          <w:rFonts w:ascii="Times New Roman" w:hAnsi="Times New Roman" w:cs="Times New Roman"/>
          <w:sz w:val="24"/>
          <w:szCs w:val="24"/>
          <w:lang w:val="en-GB"/>
        </w:rPr>
        <w:t xml:space="preserve">definitely bound to limit the performance of the bank. The </w:t>
      </w:r>
      <w:r w:rsidR="0065405A" w:rsidRPr="00A043E5">
        <w:rPr>
          <w:rFonts w:ascii="Times New Roman" w:hAnsi="Times New Roman" w:cs="Times New Roman"/>
          <w:sz w:val="24"/>
          <w:szCs w:val="24"/>
          <w:lang w:val="en-GB"/>
        </w:rPr>
        <w:t xml:space="preserve">study focus on the challenge and </w:t>
      </w:r>
      <w:r w:rsidR="00362E0A" w:rsidRPr="00A043E5">
        <w:rPr>
          <w:rFonts w:ascii="Times New Roman" w:hAnsi="Times New Roman" w:cs="Times New Roman"/>
          <w:sz w:val="24"/>
          <w:szCs w:val="24"/>
          <w:lang w:val="en-GB"/>
        </w:rPr>
        <w:t>opportunity women</w:t>
      </w:r>
      <w:r w:rsidRPr="00A043E5">
        <w:rPr>
          <w:rFonts w:ascii="Times New Roman" w:hAnsi="Times New Roman" w:cs="Times New Roman"/>
          <w:sz w:val="24"/>
          <w:szCs w:val="24"/>
          <w:lang w:val="en-GB"/>
        </w:rPr>
        <w:t xml:space="preserve"> participation to leadership positions in the commerci</w:t>
      </w:r>
      <w:r w:rsidR="0065405A" w:rsidRPr="00A043E5">
        <w:rPr>
          <w:rFonts w:ascii="Times New Roman" w:hAnsi="Times New Roman" w:cs="Times New Roman"/>
          <w:sz w:val="24"/>
          <w:szCs w:val="24"/>
          <w:lang w:val="en-GB"/>
        </w:rPr>
        <w:t xml:space="preserve">al bank of Ethiopia. Therefore, </w:t>
      </w:r>
      <w:r w:rsidRPr="00A043E5">
        <w:rPr>
          <w:rFonts w:ascii="Times New Roman" w:hAnsi="Times New Roman" w:cs="Times New Roman"/>
          <w:sz w:val="24"/>
          <w:szCs w:val="24"/>
          <w:lang w:val="en-GB"/>
        </w:rPr>
        <w:t xml:space="preserve">the researcher </w:t>
      </w:r>
      <w:r w:rsidR="00627344" w:rsidRPr="00A043E5">
        <w:rPr>
          <w:rFonts w:ascii="Times New Roman" w:hAnsi="Times New Roman" w:cs="Times New Roman"/>
          <w:sz w:val="24"/>
          <w:szCs w:val="24"/>
          <w:lang w:val="en-GB"/>
        </w:rPr>
        <w:t>has</w:t>
      </w:r>
      <w:r w:rsidRPr="00A043E5">
        <w:rPr>
          <w:rFonts w:ascii="Times New Roman" w:hAnsi="Times New Roman" w:cs="Times New Roman"/>
          <w:sz w:val="24"/>
          <w:szCs w:val="24"/>
          <w:lang w:val="en-GB"/>
        </w:rPr>
        <w:t xml:space="preserve"> done this research because, not related </w:t>
      </w:r>
      <w:r w:rsidR="0065405A" w:rsidRPr="00A043E5">
        <w:rPr>
          <w:rFonts w:ascii="Times New Roman" w:hAnsi="Times New Roman" w:cs="Times New Roman"/>
          <w:sz w:val="24"/>
          <w:szCs w:val="24"/>
          <w:lang w:val="en-GB"/>
        </w:rPr>
        <w:t xml:space="preserve">work relation to involvement of </w:t>
      </w:r>
      <w:r w:rsidRPr="00A043E5">
        <w:rPr>
          <w:rFonts w:ascii="Times New Roman" w:hAnsi="Times New Roman" w:cs="Times New Roman"/>
          <w:sz w:val="24"/>
          <w:szCs w:val="24"/>
          <w:lang w:val="en-GB"/>
        </w:rPr>
        <w:t>women leadership p</w:t>
      </w:r>
      <w:r w:rsidR="00CB545B">
        <w:rPr>
          <w:rFonts w:ascii="Times New Roman" w:hAnsi="Times New Roman" w:cs="Times New Roman"/>
          <w:sz w:val="24"/>
          <w:szCs w:val="24"/>
          <w:lang w:val="en-GB"/>
        </w:rPr>
        <w:t>osition and specifically in Commercial bank of Ethiopia.</w:t>
      </w:r>
    </w:p>
    <w:p w:rsidR="00F667C2" w:rsidRDefault="00F667C2" w:rsidP="00454D8C">
      <w:pPr>
        <w:pStyle w:val="Heading2"/>
      </w:pPr>
      <w:bookmarkStart w:id="26" w:name="_Toc107495750"/>
      <w:bookmarkStart w:id="27" w:name="_Toc124422458"/>
    </w:p>
    <w:p w:rsidR="00F667C2" w:rsidRDefault="00F667C2" w:rsidP="00454D8C">
      <w:pPr>
        <w:pStyle w:val="Heading2"/>
      </w:pPr>
    </w:p>
    <w:p w:rsidR="00F667C2" w:rsidRDefault="00F667C2" w:rsidP="00454D8C">
      <w:pPr>
        <w:pStyle w:val="Heading2"/>
      </w:pPr>
    </w:p>
    <w:p w:rsidR="00F667C2" w:rsidRDefault="00F667C2" w:rsidP="00F667C2">
      <w:pPr>
        <w:pStyle w:val="Heading2"/>
      </w:pPr>
    </w:p>
    <w:p w:rsidR="00F667C2" w:rsidRPr="00F667C2" w:rsidRDefault="00F667C2" w:rsidP="00F667C2"/>
    <w:p w:rsidR="00F667C2" w:rsidRDefault="00F667C2" w:rsidP="00F667C2">
      <w:pPr>
        <w:pStyle w:val="Heading2"/>
      </w:pPr>
    </w:p>
    <w:p w:rsidR="0029428A" w:rsidRPr="00454D8C" w:rsidRDefault="009378CF" w:rsidP="00F667C2">
      <w:pPr>
        <w:pStyle w:val="Heading2"/>
      </w:pPr>
      <w:r w:rsidRPr="00454D8C">
        <w:t>1.2</w:t>
      </w:r>
      <w:r w:rsidR="00B55E90" w:rsidRPr="00454D8C">
        <w:t>. Statement of the Problem</w:t>
      </w:r>
      <w:bookmarkEnd w:id="26"/>
      <w:bookmarkEnd w:id="27"/>
    </w:p>
    <w:p w:rsidR="00362E0A" w:rsidRPr="00A043E5" w:rsidRDefault="000323F1" w:rsidP="00A043E5">
      <w:pPr>
        <w:autoSpaceDE w:val="0"/>
        <w:autoSpaceDN w:val="0"/>
        <w:adjustRightInd w:val="0"/>
        <w:spacing w:after="0" w:line="360" w:lineRule="auto"/>
        <w:jc w:val="both"/>
        <w:rPr>
          <w:rFonts w:ascii="Times New Roman" w:hAnsi="Times New Roman" w:cs="Times New Roman"/>
          <w:sz w:val="24"/>
          <w:szCs w:val="24"/>
          <w:lang w:val="en-GB"/>
        </w:rPr>
      </w:pPr>
      <w:r w:rsidRPr="00A043E5">
        <w:rPr>
          <w:rFonts w:ascii="Times New Roman" w:hAnsi="Times New Roman" w:cs="Times New Roman"/>
          <w:sz w:val="24"/>
          <w:szCs w:val="24"/>
          <w:lang w:val="en-GB"/>
        </w:rPr>
        <w:t>However,</w:t>
      </w:r>
      <w:r w:rsidR="00362E0A" w:rsidRPr="00A043E5">
        <w:rPr>
          <w:rFonts w:ascii="Times New Roman" w:hAnsi="Times New Roman" w:cs="Times New Roman"/>
          <w:sz w:val="24"/>
          <w:szCs w:val="24"/>
          <w:lang w:val="en-GB"/>
        </w:rPr>
        <w:t xml:space="preserve"> available data indicates that they are insufficient representation in senior management positions in different organizations in general and in financial institutions such as banks in particular (</w:t>
      </w:r>
      <w:proofErr w:type="spellStart"/>
      <w:r w:rsidR="00362E0A" w:rsidRPr="00A043E5">
        <w:rPr>
          <w:rFonts w:ascii="Times New Roman" w:hAnsi="Times New Roman" w:cs="Times New Roman"/>
          <w:sz w:val="24"/>
          <w:szCs w:val="24"/>
          <w:lang w:val="en-GB"/>
        </w:rPr>
        <w:t>Lodiaga</w:t>
      </w:r>
      <w:proofErr w:type="spellEnd"/>
      <w:r w:rsidR="00362E0A" w:rsidRPr="00A043E5">
        <w:rPr>
          <w:rFonts w:ascii="Times New Roman" w:hAnsi="Times New Roman" w:cs="Times New Roman"/>
          <w:sz w:val="24"/>
          <w:szCs w:val="24"/>
          <w:lang w:val="en-GB"/>
        </w:rPr>
        <w:t xml:space="preserve"> and </w:t>
      </w:r>
      <w:proofErr w:type="spellStart"/>
      <w:r w:rsidR="00362E0A" w:rsidRPr="00A043E5">
        <w:rPr>
          <w:rFonts w:ascii="Times New Roman" w:hAnsi="Times New Roman" w:cs="Times New Roman"/>
          <w:sz w:val="24"/>
          <w:szCs w:val="24"/>
          <w:lang w:val="en-GB"/>
        </w:rPr>
        <w:t>Mbevi</w:t>
      </w:r>
      <w:proofErr w:type="spellEnd"/>
      <w:r w:rsidR="00362E0A" w:rsidRPr="00A043E5">
        <w:rPr>
          <w:rFonts w:ascii="Times New Roman" w:hAnsi="Times New Roman" w:cs="Times New Roman"/>
          <w:sz w:val="24"/>
          <w:szCs w:val="24"/>
          <w:lang w:val="en-GB"/>
        </w:rPr>
        <w:t>, 1995).</w:t>
      </w:r>
    </w:p>
    <w:p w:rsidR="00FF2475" w:rsidRPr="00A043E5" w:rsidRDefault="00FF2475" w:rsidP="00A043E5">
      <w:pPr>
        <w:autoSpaceDE w:val="0"/>
        <w:autoSpaceDN w:val="0"/>
        <w:adjustRightInd w:val="0"/>
        <w:spacing w:after="0" w:line="360" w:lineRule="auto"/>
        <w:jc w:val="both"/>
        <w:rPr>
          <w:rFonts w:ascii="Times New Roman" w:hAnsi="Times New Roman" w:cs="Times New Roman"/>
          <w:sz w:val="24"/>
          <w:szCs w:val="24"/>
          <w:lang w:val="en-GB"/>
        </w:rPr>
      </w:pPr>
      <w:r w:rsidRPr="00A043E5">
        <w:rPr>
          <w:rFonts w:ascii="Times New Roman" w:hAnsi="Times New Roman" w:cs="Times New Roman"/>
          <w:sz w:val="24"/>
          <w:szCs w:val="24"/>
          <w:lang w:val="en-GB"/>
        </w:rPr>
        <w:t>Commercial Bank of Ethiopia is the leading bank in Ethiopia and runs huge financial resource in our country. However, in this rapid changing of competitive environment</w:t>
      </w:r>
      <w:proofErr w:type="gramStart"/>
      <w:r w:rsidRPr="00A043E5">
        <w:rPr>
          <w:rFonts w:ascii="Times New Roman" w:hAnsi="Times New Roman" w:cs="Times New Roman"/>
          <w:sz w:val="24"/>
          <w:szCs w:val="24"/>
          <w:lang w:val="en-GB"/>
        </w:rPr>
        <w:t>;</w:t>
      </w:r>
      <w:proofErr w:type="gramEnd"/>
      <w:r w:rsidRPr="00A043E5">
        <w:rPr>
          <w:rFonts w:ascii="Times New Roman" w:hAnsi="Times New Roman" w:cs="Times New Roman"/>
          <w:sz w:val="24"/>
          <w:szCs w:val="24"/>
          <w:lang w:val="en-GB"/>
        </w:rPr>
        <w:t xml:space="preserve"> gender imbalance on managerial position is seen in the bank. Among </w:t>
      </w:r>
      <w:r w:rsidR="00627344" w:rsidRPr="00A043E5">
        <w:rPr>
          <w:rFonts w:ascii="Times New Roman" w:hAnsi="Times New Roman" w:cs="Times New Roman"/>
          <w:sz w:val="24"/>
          <w:szCs w:val="24"/>
          <w:lang w:val="en-GB"/>
        </w:rPr>
        <w:t>employee’s</w:t>
      </w:r>
      <w:r w:rsidRPr="00A043E5">
        <w:rPr>
          <w:rFonts w:ascii="Times New Roman" w:hAnsi="Times New Roman" w:cs="Times New Roman"/>
          <w:sz w:val="24"/>
          <w:szCs w:val="24"/>
          <w:lang w:val="en-GB"/>
        </w:rPr>
        <w:t xml:space="preserve"> women recruits has been increasing</w:t>
      </w:r>
      <w:proofErr w:type="gramStart"/>
      <w:r w:rsidRPr="00A043E5">
        <w:rPr>
          <w:rFonts w:ascii="Times New Roman" w:hAnsi="Times New Roman" w:cs="Times New Roman"/>
          <w:sz w:val="24"/>
          <w:szCs w:val="24"/>
          <w:lang w:val="en-GB"/>
        </w:rPr>
        <w:t>;</w:t>
      </w:r>
      <w:proofErr w:type="gramEnd"/>
      <w:r w:rsidRPr="00A043E5">
        <w:rPr>
          <w:rFonts w:ascii="Times New Roman" w:hAnsi="Times New Roman" w:cs="Times New Roman"/>
          <w:sz w:val="24"/>
          <w:szCs w:val="24"/>
          <w:lang w:val="en-GB"/>
        </w:rPr>
        <w:t xml:space="preserve"> from 3,279 as at June 2019 to 6,555 as at September 2022. Nonetheless, women represented only 14.4% of the current managerial position of the Bank, when looking at the composition of senior managerial positions (Top management level)</w:t>
      </w:r>
      <w:proofErr w:type="gramStart"/>
      <w:r w:rsidRPr="00A043E5">
        <w:rPr>
          <w:rFonts w:ascii="Times New Roman" w:hAnsi="Times New Roman" w:cs="Times New Roman"/>
          <w:sz w:val="24"/>
          <w:szCs w:val="24"/>
          <w:lang w:val="en-GB"/>
        </w:rPr>
        <w:t>,</w:t>
      </w:r>
      <w:proofErr w:type="gramEnd"/>
      <w:r w:rsidRPr="00A043E5">
        <w:rPr>
          <w:rFonts w:ascii="Times New Roman" w:hAnsi="Times New Roman" w:cs="Times New Roman"/>
          <w:sz w:val="24"/>
          <w:szCs w:val="24"/>
          <w:lang w:val="en-GB"/>
        </w:rPr>
        <w:t xml:space="preserve"> only 35.3% of V</w:t>
      </w:r>
      <w:r w:rsidR="00AC4D52">
        <w:rPr>
          <w:rFonts w:ascii="Times New Roman" w:hAnsi="Times New Roman" w:cs="Times New Roman"/>
          <w:sz w:val="24"/>
          <w:szCs w:val="24"/>
          <w:lang w:val="en-GB"/>
        </w:rPr>
        <w:t xml:space="preserve">ice </w:t>
      </w:r>
      <w:r w:rsidRPr="00A043E5">
        <w:rPr>
          <w:rFonts w:ascii="Times New Roman" w:hAnsi="Times New Roman" w:cs="Times New Roman"/>
          <w:sz w:val="24"/>
          <w:szCs w:val="24"/>
          <w:lang w:val="en-GB"/>
        </w:rPr>
        <w:t>P</w:t>
      </w:r>
      <w:r w:rsidR="00AC4D52">
        <w:rPr>
          <w:rFonts w:ascii="Times New Roman" w:hAnsi="Times New Roman" w:cs="Times New Roman"/>
          <w:sz w:val="24"/>
          <w:szCs w:val="24"/>
          <w:lang w:val="en-GB"/>
        </w:rPr>
        <w:t>resident</w:t>
      </w:r>
      <w:r w:rsidRPr="00A043E5">
        <w:rPr>
          <w:rFonts w:ascii="Times New Roman" w:hAnsi="Times New Roman" w:cs="Times New Roman"/>
          <w:sz w:val="24"/>
          <w:szCs w:val="24"/>
          <w:lang w:val="en-GB"/>
        </w:rPr>
        <w:t xml:space="preserve"> position is held by a woman. Furthermore, at middle level, women account for only 38.8% of directors and 6.92% of all managers and by the side of lower level management 36.9 % of</w:t>
      </w:r>
      <w:r w:rsidR="00DF1994">
        <w:rPr>
          <w:rFonts w:ascii="Times New Roman" w:hAnsi="Times New Roman" w:cs="Times New Roman"/>
          <w:sz w:val="24"/>
          <w:szCs w:val="24"/>
          <w:lang w:val="en-GB"/>
        </w:rPr>
        <w:t xml:space="preserve"> </w:t>
      </w:r>
      <w:r w:rsidRPr="00A043E5">
        <w:rPr>
          <w:rFonts w:ascii="Times New Roman" w:hAnsi="Times New Roman" w:cs="Times New Roman"/>
          <w:sz w:val="24"/>
          <w:szCs w:val="24"/>
          <w:lang w:val="en-GB"/>
        </w:rPr>
        <w:t xml:space="preserve">Customer service manager from the total. </w:t>
      </w:r>
      <w:proofErr w:type="gramStart"/>
      <w:r w:rsidRPr="00A043E5">
        <w:rPr>
          <w:rFonts w:ascii="Times New Roman" w:hAnsi="Times New Roman" w:cs="Times New Roman"/>
          <w:sz w:val="24"/>
          <w:szCs w:val="24"/>
          <w:lang w:val="en-GB"/>
        </w:rPr>
        <w:t>(CBE, Human Resource Department</w:t>
      </w:r>
      <w:r w:rsidR="0020453E" w:rsidRPr="00A043E5">
        <w:rPr>
          <w:rFonts w:ascii="Times New Roman" w:hAnsi="Times New Roman" w:cs="Times New Roman"/>
          <w:sz w:val="24"/>
          <w:szCs w:val="24"/>
          <w:lang w:val="en-GB"/>
        </w:rPr>
        <w:t>, 2022</w:t>
      </w:r>
      <w:r w:rsidRPr="00A043E5">
        <w:rPr>
          <w:rFonts w:ascii="Times New Roman" w:hAnsi="Times New Roman" w:cs="Times New Roman"/>
          <w:sz w:val="24"/>
          <w:szCs w:val="24"/>
          <w:lang w:val="en-GB"/>
        </w:rPr>
        <w:t>).</w:t>
      </w:r>
      <w:proofErr w:type="gramEnd"/>
    </w:p>
    <w:p w:rsidR="0020453E" w:rsidRPr="00A043E5" w:rsidRDefault="0020453E" w:rsidP="00A043E5">
      <w:pPr>
        <w:autoSpaceDE w:val="0"/>
        <w:autoSpaceDN w:val="0"/>
        <w:adjustRightInd w:val="0"/>
        <w:spacing w:after="0" w:line="360" w:lineRule="auto"/>
        <w:jc w:val="both"/>
        <w:rPr>
          <w:rFonts w:ascii="Times New Roman" w:hAnsi="Times New Roman" w:cs="Times New Roman"/>
          <w:sz w:val="24"/>
          <w:szCs w:val="24"/>
          <w:lang w:val="en-GB"/>
        </w:rPr>
      </w:pPr>
      <w:r w:rsidRPr="00A043E5">
        <w:rPr>
          <w:rFonts w:ascii="Times New Roman" w:hAnsi="Times New Roman" w:cs="Times New Roman"/>
          <w:sz w:val="24"/>
          <w:szCs w:val="24"/>
          <w:lang w:val="en-GB"/>
        </w:rPr>
        <w:t>This fact shows that although a small number of women have made career advancements in the Bank and climbed to different career ladders, they remain underrepresented in managerial positions (president, vice president, director, department manager and branch manager), which are mostly held by men. Given the increased number of first degree female graduates from universities; which has increase from 30.3% in 2019 to 33.6% in 2021 (FDREMOE,</w:t>
      </w:r>
    </w:p>
    <w:p w:rsidR="0020453E" w:rsidRPr="00A043E5" w:rsidRDefault="0020453E" w:rsidP="00A043E5">
      <w:pPr>
        <w:autoSpaceDE w:val="0"/>
        <w:autoSpaceDN w:val="0"/>
        <w:adjustRightInd w:val="0"/>
        <w:spacing w:after="0" w:line="360" w:lineRule="auto"/>
        <w:jc w:val="both"/>
        <w:rPr>
          <w:rFonts w:ascii="Times New Roman" w:hAnsi="Times New Roman" w:cs="Times New Roman"/>
          <w:sz w:val="24"/>
          <w:szCs w:val="24"/>
          <w:lang w:val="en-GB"/>
        </w:rPr>
      </w:pPr>
      <w:r w:rsidRPr="00A043E5">
        <w:rPr>
          <w:rFonts w:ascii="Times New Roman" w:hAnsi="Times New Roman" w:cs="Times New Roman"/>
          <w:sz w:val="24"/>
          <w:szCs w:val="24"/>
          <w:lang w:val="en-GB"/>
        </w:rPr>
        <w:t>2022), the increase in number of female employees and the recent expansion of the</w:t>
      </w:r>
    </w:p>
    <w:p w:rsidR="0020453E" w:rsidRPr="00A043E5" w:rsidRDefault="0020453E" w:rsidP="00A043E5">
      <w:pPr>
        <w:autoSpaceDE w:val="0"/>
        <w:autoSpaceDN w:val="0"/>
        <w:adjustRightInd w:val="0"/>
        <w:spacing w:after="0" w:line="360" w:lineRule="auto"/>
        <w:jc w:val="both"/>
        <w:rPr>
          <w:rFonts w:ascii="Times New Roman" w:hAnsi="Times New Roman" w:cs="Times New Roman"/>
          <w:sz w:val="24"/>
          <w:szCs w:val="24"/>
          <w:lang w:val="en-GB"/>
        </w:rPr>
      </w:pPr>
      <w:r w:rsidRPr="00A043E5">
        <w:rPr>
          <w:rFonts w:ascii="Times New Roman" w:hAnsi="Times New Roman" w:cs="Times New Roman"/>
          <w:sz w:val="24"/>
          <w:szCs w:val="24"/>
          <w:lang w:val="en-GB"/>
        </w:rPr>
        <w:t>Bank, women share in leadership position is stagnant.</w:t>
      </w:r>
    </w:p>
    <w:p w:rsidR="0020453E" w:rsidRPr="00A043E5" w:rsidRDefault="0020453E" w:rsidP="00A043E5">
      <w:pPr>
        <w:autoSpaceDE w:val="0"/>
        <w:autoSpaceDN w:val="0"/>
        <w:adjustRightInd w:val="0"/>
        <w:spacing w:after="0" w:line="360" w:lineRule="auto"/>
        <w:jc w:val="both"/>
        <w:rPr>
          <w:rFonts w:ascii="Times New Roman" w:hAnsi="Times New Roman" w:cs="Times New Roman"/>
          <w:sz w:val="24"/>
          <w:szCs w:val="24"/>
          <w:lang w:val="en-GB"/>
        </w:rPr>
      </w:pPr>
      <w:r w:rsidRPr="00A043E5">
        <w:rPr>
          <w:rFonts w:ascii="Times New Roman" w:hAnsi="Times New Roman" w:cs="Times New Roman"/>
          <w:sz w:val="24"/>
          <w:szCs w:val="24"/>
          <w:lang w:val="en-GB"/>
        </w:rPr>
        <w:t>Hence, if women’s share of the workforce is increasing and the Bank is an equal opportunity employer, then it is cruc</w:t>
      </w:r>
      <w:r w:rsidR="005318E4">
        <w:rPr>
          <w:rFonts w:ascii="Times New Roman" w:hAnsi="Times New Roman" w:cs="Times New Roman"/>
          <w:sz w:val="24"/>
          <w:szCs w:val="24"/>
          <w:lang w:val="en-GB"/>
        </w:rPr>
        <w:t xml:space="preserve">ial to understand why women </w:t>
      </w:r>
      <w:r w:rsidRPr="00A043E5">
        <w:rPr>
          <w:rFonts w:ascii="Times New Roman" w:hAnsi="Times New Roman" w:cs="Times New Roman"/>
          <w:sz w:val="24"/>
          <w:szCs w:val="24"/>
          <w:lang w:val="en-GB"/>
        </w:rPr>
        <w:t xml:space="preserve">underrepresented in </w:t>
      </w:r>
      <w:r w:rsidR="00B00EED" w:rsidRPr="00A043E5">
        <w:rPr>
          <w:rFonts w:ascii="Times New Roman" w:hAnsi="Times New Roman" w:cs="Times New Roman"/>
          <w:sz w:val="24"/>
          <w:szCs w:val="24"/>
          <w:lang w:val="en-GB"/>
        </w:rPr>
        <w:t xml:space="preserve">managerial </w:t>
      </w:r>
      <w:r w:rsidRPr="00A043E5">
        <w:rPr>
          <w:rFonts w:ascii="Times New Roman" w:hAnsi="Times New Roman" w:cs="Times New Roman"/>
          <w:sz w:val="24"/>
          <w:szCs w:val="24"/>
          <w:lang w:val="en-GB"/>
        </w:rPr>
        <w:t>position</w:t>
      </w:r>
      <w:r w:rsidR="00B00EED" w:rsidRPr="00A043E5">
        <w:rPr>
          <w:rFonts w:ascii="Times New Roman" w:hAnsi="Times New Roman" w:cs="Times New Roman"/>
          <w:sz w:val="24"/>
          <w:szCs w:val="24"/>
          <w:lang w:val="en-GB"/>
        </w:rPr>
        <w:t xml:space="preserve">s. Therefore, the purpose of </w:t>
      </w:r>
      <w:r w:rsidR="00627344" w:rsidRPr="00A043E5">
        <w:rPr>
          <w:rFonts w:ascii="Times New Roman" w:hAnsi="Times New Roman" w:cs="Times New Roman"/>
          <w:sz w:val="24"/>
          <w:szCs w:val="24"/>
          <w:lang w:val="en-GB"/>
        </w:rPr>
        <w:t>this study</w:t>
      </w:r>
      <w:r w:rsidR="000D3AE5">
        <w:rPr>
          <w:rFonts w:ascii="Times New Roman" w:hAnsi="Times New Roman" w:cs="Times New Roman"/>
          <w:sz w:val="24"/>
          <w:szCs w:val="24"/>
          <w:lang w:val="en-GB"/>
        </w:rPr>
        <w:t xml:space="preserve"> was to </w:t>
      </w:r>
      <w:r w:rsidR="005318E4">
        <w:rPr>
          <w:rFonts w:ascii="Times New Roman" w:hAnsi="Times New Roman" w:cs="Times New Roman"/>
          <w:sz w:val="24"/>
          <w:szCs w:val="24"/>
          <w:lang w:val="en-GB"/>
        </w:rPr>
        <w:t>identify</w:t>
      </w:r>
      <w:r w:rsidRPr="00A043E5">
        <w:rPr>
          <w:rFonts w:ascii="Times New Roman" w:hAnsi="Times New Roman" w:cs="Times New Roman"/>
          <w:sz w:val="24"/>
          <w:szCs w:val="24"/>
          <w:lang w:val="en-GB"/>
        </w:rPr>
        <w:t xml:space="preserve"> the challenges </w:t>
      </w:r>
      <w:r w:rsidR="00B00EED" w:rsidRPr="00A043E5">
        <w:rPr>
          <w:rFonts w:ascii="Times New Roman" w:hAnsi="Times New Roman" w:cs="Times New Roman"/>
          <w:sz w:val="24"/>
          <w:szCs w:val="24"/>
          <w:lang w:val="en-GB"/>
        </w:rPr>
        <w:t xml:space="preserve">and opportunity </w:t>
      </w:r>
      <w:r w:rsidRPr="00A043E5">
        <w:rPr>
          <w:rFonts w:ascii="Times New Roman" w:hAnsi="Times New Roman" w:cs="Times New Roman"/>
          <w:sz w:val="24"/>
          <w:szCs w:val="24"/>
          <w:lang w:val="en-GB"/>
        </w:rPr>
        <w:t xml:space="preserve">that hinder women </w:t>
      </w:r>
      <w:r w:rsidR="00B00EED" w:rsidRPr="00A043E5">
        <w:rPr>
          <w:rFonts w:ascii="Times New Roman" w:hAnsi="Times New Roman" w:cs="Times New Roman"/>
          <w:sz w:val="24"/>
          <w:szCs w:val="24"/>
          <w:lang w:val="en-GB"/>
        </w:rPr>
        <w:t xml:space="preserve">involvement to </w:t>
      </w:r>
      <w:r w:rsidR="00627344" w:rsidRPr="00A043E5">
        <w:rPr>
          <w:rFonts w:ascii="Times New Roman" w:hAnsi="Times New Roman" w:cs="Times New Roman"/>
          <w:sz w:val="24"/>
          <w:szCs w:val="24"/>
          <w:lang w:val="en-GB"/>
        </w:rPr>
        <w:t>managerial positions</w:t>
      </w:r>
      <w:r w:rsidRPr="00A043E5">
        <w:rPr>
          <w:rFonts w:ascii="Times New Roman" w:hAnsi="Times New Roman" w:cs="Times New Roman"/>
          <w:sz w:val="24"/>
          <w:szCs w:val="24"/>
          <w:lang w:val="en-GB"/>
        </w:rPr>
        <w:t xml:space="preserve"> in Commercial Bank of </w:t>
      </w:r>
      <w:r w:rsidR="00627344" w:rsidRPr="00A043E5">
        <w:rPr>
          <w:rFonts w:ascii="Times New Roman" w:hAnsi="Times New Roman" w:cs="Times New Roman"/>
          <w:sz w:val="24"/>
          <w:szCs w:val="24"/>
          <w:lang w:val="en-GB"/>
        </w:rPr>
        <w:t>Ethiopia this</w:t>
      </w:r>
      <w:r w:rsidR="000D3AE5">
        <w:rPr>
          <w:rFonts w:ascii="Times New Roman" w:hAnsi="Times New Roman" w:cs="Times New Roman"/>
          <w:sz w:val="24"/>
          <w:szCs w:val="24"/>
          <w:lang w:val="en-GB"/>
        </w:rPr>
        <w:t xml:space="preserve"> research was</w:t>
      </w:r>
      <w:r w:rsidR="00B00EED" w:rsidRPr="00A043E5">
        <w:rPr>
          <w:rFonts w:ascii="Times New Roman" w:hAnsi="Times New Roman" w:cs="Times New Roman"/>
          <w:sz w:val="24"/>
          <w:szCs w:val="24"/>
          <w:lang w:val="en-GB"/>
        </w:rPr>
        <w:t xml:space="preserve"> </w:t>
      </w:r>
      <w:r w:rsidR="000D3AE5">
        <w:rPr>
          <w:rFonts w:ascii="Times New Roman" w:hAnsi="Times New Roman" w:cs="Times New Roman"/>
          <w:sz w:val="24"/>
          <w:szCs w:val="24"/>
          <w:lang w:val="en-GB"/>
        </w:rPr>
        <w:t xml:space="preserve">used </w:t>
      </w:r>
      <w:r w:rsidRPr="00A043E5">
        <w:rPr>
          <w:rFonts w:ascii="Times New Roman" w:hAnsi="Times New Roman" w:cs="Times New Roman"/>
          <w:sz w:val="24"/>
          <w:szCs w:val="24"/>
          <w:lang w:val="en-GB"/>
        </w:rPr>
        <w:t>primary and secondary data</w:t>
      </w:r>
      <w:r w:rsidR="00B00EED" w:rsidRPr="00A043E5">
        <w:rPr>
          <w:rFonts w:ascii="Times New Roman" w:hAnsi="Times New Roman" w:cs="Times New Roman"/>
          <w:sz w:val="24"/>
          <w:szCs w:val="24"/>
          <w:lang w:val="en-GB"/>
        </w:rPr>
        <w:t xml:space="preserve"> and to recommend </w:t>
      </w:r>
      <w:r w:rsidRPr="00A043E5">
        <w:rPr>
          <w:rFonts w:ascii="Times New Roman" w:hAnsi="Times New Roman" w:cs="Times New Roman"/>
          <w:sz w:val="24"/>
          <w:szCs w:val="24"/>
          <w:lang w:val="en-GB"/>
        </w:rPr>
        <w:t>constructive measures.</w:t>
      </w:r>
    </w:p>
    <w:p w:rsidR="00362E0A" w:rsidRPr="00A043E5" w:rsidRDefault="00362E0A" w:rsidP="00A043E5">
      <w:pPr>
        <w:autoSpaceDE w:val="0"/>
        <w:autoSpaceDN w:val="0"/>
        <w:adjustRightInd w:val="0"/>
        <w:spacing w:after="0" w:line="360" w:lineRule="auto"/>
        <w:jc w:val="both"/>
        <w:rPr>
          <w:rFonts w:ascii="Times New Roman" w:hAnsi="Times New Roman" w:cs="Times New Roman"/>
          <w:sz w:val="24"/>
          <w:szCs w:val="24"/>
          <w:lang w:val="en-GB"/>
        </w:rPr>
      </w:pPr>
      <w:r w:rsidRPr="00A043E5">
        <w:rPr>
          <w:rFonts w:ascii="Times New Roman" w:hAnsi="Times New Roman" w:cs="Times New Roman"/>
          <w:sz w:val="24"/>
          <w:szCs w:val="24"/>
          <w:lang w:val="en-GB"/>
        </w:rPr>
        <w:t>Studies show that despite the government's adoption of various national laws as well as international instruments, women have yet not achieved meaningful participation in leadership and decision making positions.</w:t>
      </w:r>
    </w:p>
    <w:p w:rsidR="005E10BD" w:rsidRPr="00A043E5" w:rsidRDefault="005E10BD" w:rsidP="00A043E5">
      <w:pPr>
        <w:autoSpaceDE w:val="0"/>
        <w:autoSpaceDN w:val="0"/>
        <w:adjustRightInd w:val="0"/>
        <w:spacing w:after="0" w:line="360" w:lineRule="auto"/>
        <w:jc w:val="both"/>
        <w:rPr>
          <w:rFonts w:ascii="Times New Roman" w:hAnsi="Times New Roman" w:cs="Times New Roman"/>
          <w:sz w:val="24"/>
          <w:szCs w:val="24"/>
          <w:lang w:val="en-GB"/>
        </w:rPr>
      </w:pPr>
      <w:r w:rsidRPr="00A043E5">
        <w:rPr>
          <w:rFonts w:ascii="Times New Roman" w:hAnsi="Times New Roman" w:cs="Times New Roman"/>
          <w:sz w:val="24"/>
          <w:szCs w:val="24"/>
          <w:lang w:val="en-GB"/>
        </w:rPr>
        <w:t>Though the fact indicates women as men can participate in all social a</w:t>
      </w:r>
      <w:r w:rsidR="001E3D85" w:rsidRPr="00A043E5">
        <w:rPr>
          <w:rFonts w:ascii="Times New Roman" w:hAnsi="Times New Roman" w:cs="Times New Roman"/>
          <w:sz w:val="24"/>
          <w:szCs w:val="24"/>
          <w:lang w:val="en-GB"/>
        </w:rPr>
        <w:t xml:space="preserve">ctivities in public and private </w:t>
      </w:r>
      <w:r w:rsidRPr="00A043E5">
        <w:rPr>
          <w:rFonts w:ascii="Times New Roman" w:hAnsi="Times New Roman" w:cs="Times New Roman"/>
          <w:sz w:val="24"/>
          <w:szCs w:val="24"/>
          <w:lang w:val="en-GB"/>
        </w:rPr>
        <w:t xml:space="preserve">institutions like banks, and despite their ability to become leaders, the participation of </w:t>
      </w:r>
      <w:r w:rsidRPr="00A043E5">
        <w:rPr>
          <w:rFonts w:ascii="Times New Roman" w:hAnsi="Times New Roman" w:cs="Times New Roman"/>
          <w:sz w:val="24"/>
          <w:szCs w:val="24"/>
          <w:lang w:val="en-GB"/>
        </w:rPr>
        <w:lastRenderedPageBreak/>
        <w:t>women in different managerial positions especially in commercial bank of Ethiopia is very low as compared to males.</w:t>
      </w:r>
    </w:p>
    <w:p w:rsidR="008A6AF9" w:rsidRDefault="00C85A28" w:rsidP="00A043E5">
      <w:pPr>
        <w:tabs>
          <w:tab w:val="left" w:pos="3540"/>
        </w:tabs>
        <w:spacing w:line="360" w:lineRule="auto"/>
        <w:jc w:val="both"/>
        <w:rPr>
          <w:rFonts w:ascii="Times New Roman" w:hAnsi="Times New Roman" w:cs="Times New Roman"/>
          <w:sz w:val="24"/>
          <w:szCs w:val="24"/>
        </w:rPr>
      </w:pPr>
      <w:r w:rsidRPr="00A043E5">
        <w:rPr>
          <w:rFonts w:ascii="Times New Roman" w:hAnsi="Times New Roman" w:cs="Times New Roman"/>
          <w:sz w:val="24"/>
          <w:szCs w:val="24"/>
        </w:rPr>
        <w:t>There are ample researches on challenges of women managers but the commercial</w:t>
      </w:r>
      <w:r w:rsidR="007B5623">
        <w:rPr>
          <w:rFonts w:ascii="Times New Roman" w:hAnsi="Times New Roman" w:cs="Times New Roman"/>
          <w:sz w:val="24"/>
          <w:szCs w:val="24"/>
        </w:rPr>
        <w:t xml:space="preserve"> bank of Ethiopia has not efficiently</w:t>
      </w:r>
      <w:r w:rsidRPr="00A043E5">
        <w:rPr>
          <w:rFonts w:ascii="Times New Roman" w:hAnsi="Times New Roman" w:cs="Times New Roman"/>
          <w:sz w:val="24"/>
          <w:szCs w:val="24"/>
        </w:rPr>
        <w:t xml:space="preserve"> done especially at head office. Most of them </w:t>
      </w:r>
      <w:proofErr w:type="gramStart"/>
      <w:r w:rsidRPr="00A043E5">
        <w:rPr>
          <w:rFonts w:ascii="Times New Roman" w:hAnsi="Times New Roman" w:cs="Times New Roman"/>
          <w:sz w:val="24"/>
          <w:szCs w:val="24"/>
        </w:rPr>
        <w:t>are done</w:t>
      </w:r>
      <w:proofErr w:type="gramEnd"/>
      <w:r w:rsidRPr="00A043E5">
        <w:rPr>
          <w:rFonts w:ascii="Times New Roman" w:hAnsi="Times New Roman" w:cs="Times New Roman"/>
          <w:sz w:val="24"/>
          <w:szCs w:val="24"/>
        </w:rPr>
        <w:t xml:space="preserve"> in developed countries having completely different culture and development stage. In addition, prospect of women leaders related to globalization and expansion of organizational set up </w:t>
      </w:r>
      <w:proofErr w:type="gramStart"/>
      <w:r w:rsidRPr="00A043E5">
        <w:rPr>
          <w:rFonts w:ascii="Times New Roman" w:hAnsi="Times New Roman" w:cs="Times New Roman"/>
          <w:sz w:val="24"/>
          <w:szCs w:val="24"/>
        </w:rPr>
        <w:t>has not been clear</w:t>
      </w:r>
      <w:r w:rsidR="003D5E18" w:rsidRPr="00A043E5">
        <w:rPr>
          <w:rFonts w:ascii="Times New Roman" w:hAnsi="Times New Roman" w:cs="Times New Roman"/>
          <w:sz w:val="24"/>
          <w:szCs w:val="24"/>
        </w:rPr>
        <w:t>ly stated</w:t>
      </w:r>
      <w:proofErr w:type="gramEnd"/>
      <w:r w:rsidR="003D5E18" w:rsidRPr="00A043E5">
        <w:rPr>
          <w:rFonts w:ascii="Times New Roman" w:hAnsi="Times New Roman" w:cs="Times New Roman"/>
          <w:sz w:val="24"/>
          <w:szCs w:val="24"/>
        </w:rPr>
        <w:t xml:space="preserve"> in those researches. </w:t>
      </w:r>
      <w:r w:rsidR="008A6AF9" w:rsidRPr="00A043E5">
        <w:rPr>
          <w:rFonts w:ascii="Times New Roman" w:hAnsi="Times New Roman" w:cs="Times New Roman"/>
          <w:sz w:val="24"/>
          <w:szCs w:val="24"/>
        </w:rPr>
        <w:t xml:space="preserve">Women manager in the commercial bank of Ethiopia face challenge as they </w:t>
      </w:r>
      <w:r w:rsidR="002A0F1B" w:rsidRPr="00A043E5">
        <w:rPr>
          <w:rFonts w:ascii="Times New Roman" w:hAnsi="Times New Roman" w:cs="Times New Roman"/>
          <w:sz w:val="24"/>
          <w:szCs w:val="24"/>
        </w:rPr>
        <w:t>precede</w:t>
      </w:r>
      <w:r w:rsidR="008A6AF9" w:rsidRPr="00A043E5">
        <w:rPr>
          <w:rFonts w:ascii="Times New Roman" w:hAnsi="Times New Roman" w:cs="Times New Roman"/>
          <w:sz w:val="24"/>
          <w:szCs w:val="24"/>
        </w:rPr>
        <w:t xml:space="preserve"> into executive leadership levels when compared to their male counterparts. The problems that they encounter are stereotype, triple responsibility at society, organization and their home, banks sector is dynamic having the strategy of branch </w:t>
      </w:r>
      <w:r w:rsidR="001D494C" w:rsidRPr="00A043E5">
        <w:rPr>
          <w:rFonts w:ascii="Times New Roman" w:hAnsi="Times New Roman" w:cs="Times New Roman"/>
          <w:sz w:val="24"/>
          <w:szCs w:val="24"/>
        </w:rPr>
        <w:t>expansions, which</w:t>
      </w:r>
      <w:r w:rsidR="008A6AF9" w:rsidRPr="00A043E5">
        <w:rPr>
          <w:rFonts w:ascii="Times New Roman" w:hAnsi="Times New Roman" w:cs="Times New Roman"/>
          <w:sz w:val="24"/>
          <w:szCs w:val="24"/>
        </w:rPr>
        <w:t xml:space="preserve"> lead to managing unstable huma</w:t>
      </w:r>
      <w:r w:rsidR="0005178E">
        <w:rPr>
          <w:rFonts w:ascii="Times New Roman" w:hAnsi="Times New Roman" w:cs="Times New Roman"/>
          <w:sz w:val="24"/>
          <w:szCs w:val="24"/>
        </w:rPr>
        <w:t xml:space="preserve">n resource. Most researches have </w:t>
      </w:r>
      <w:r w:rsidR="0005178E" w:rsidRPr="00A043E5">
        <w:rPr>
          <w:rFonts w:ascii="Times New Roman" w:hAnsi="Times New Roman" w:cs="Times New Roman"/>
          <w:sz w:val="24"/>
          <w:szCs w:val="24"/>
        </w:rPr>
        <w:t>done</w:t>
      </w:r>
      <w:r w:rsidR="008A6AF9" w:rsidRPr="00A043E5">
        <w:rPr>
          <w:rFonts w:ascii="Times New Roman" w:hAnsi="Times New Roman" w:cs="Times New Roman"/>
          <w:sz w:val="24"/>
          <w:szCs w:val="24"/>
        </w:rPr>
        <w:t xml:space="preserve"> on the underrepresentation of women in managerial position not on their challenges after they have been managers. The issues relate to challenges of women manager helps even to find out why they </w:t>
      </w:r>
      <w:r w:rsidR="001D494C" w:rsidRPr="00A043E5">
        <w:rPr>
          <w:rFonts w:ascii="Times New Roman" w:hAnsi="Times New Roman" w:cs="Times New Roman"/>
          <w:sz w:val="24"/>
          <w:szCs w:val="24"/>
        </w:rPr>
        <w:t>did not</w:t>
      </w:r>
      <w:r w:rsidR="008A6AF9" w:rsidRPr="00A043E5">
        <w:rPr>
          <w:rFonts w:ascii="Times New Roman" w:hAnsi="Times New Roman" w:cs="Times New Roman"/>
          <w:sz w:val="24"/>
          <w:szCs w:val="24"/>
        </w:rPr>
        <w:t xml:space="preserve"> represent in higher managerial positions. Had there not been those challenges women can attain whatever career </w:t>
      </w:r>
      <w:r w:rsidR="001D494C" w:rsidRPr="00A043E5">
        <w:rPr>
          <w:rFonts w:ascii="Times New Roman" w:hAnsi="Times New Roman" w:cs="Times New Roman"/>
          <w:sz w:val="24"/>
          <w:szCs w:val="24"/>
        </w:rPr>
        <w:t>objective</w:t>
      </w:r>
      <w:r w:rsidR="008A6AF9" w:rsidRPr="00A043E5">
        <w:rPr>
          <w:rFonts w:ascii="Times New Roman" w:hAnsi="Times New Roman" w:cs="Times New Roman"/>
          <w:sz w:val="24"/>
          <w:szCs w:val="24"/>
        </w:rPr>
        <w:t xml:space="preserve"> they set th</w:t>
      </w:r>
      <w:r w:rsidR="00BC368B" w:rsidRPr="00A043E5">
        <w:rPr>
          <w:rFonts w:ascii="Times New Roman" w:hAnsi="Times New Roman" w:cs="Times New Roman"/>
          <w:sz w:val="24"/>
          <w:szCs w:val="24"/>
        </w:rPr>
        <w:t>roughout their work life.</w:t>
      </w:r>
    </w:p>
    <w:p w:rsidR="00DA3F44" w:rsidRPr="00A043E5" w:rsidRDefault="00863E8F" w:rsidP="00A043E5">
      <w:pPr>
        <w:tabs>
          <w:tab w:val="left" w:pos="3540"/>
        </w:tabs>
        <w:spacing w:line="360" w:lineRule="auto"/>
        <w:jc w:val="both"/>
        <w:rPr>
          <w:rFonts w:ascii="Times New Roman" w:hAnsi="Times New Roman" w:cs="Times New Roman"/>
          <w:sz w:val="24"/>
          <w:szCs w:val="24"/>
        </w:rPr>
      </w:pPr>
      <w:r>
        <w:rPr>
          <w:rFonts w:ascii="Times New Roman" w:hAnsi="Times New Roman" w:cs="Times New Roman"/>
          <w:sz w:val="24"/>
          <w:szCs w:val="24"/>
        </w:rPr>
        <w:t>This</w:t>
      </w:r>
      <w:r w:rsidR="00DA3F44">
        <w:rPr>
          <w:rFonts w:ascii="Times New Roman" w:hAnsi="Times New Roman" w:cs="Times New Roman"/>
          <w:sz w:val="24"/>
          <w:szCs w:val="24"/>
        </w:rPr>
        <w:t xml:space="preserve"> study was </w:t>
      </w:r>
      <w:r w:rsidR="00CB0465">
        <w:rPr>
          <w:rFonts w:ascii="Times New Roman" w:hAnsi="Times New Roman" w:cs="Times New Roman"/>
          <w:sz w:val="24"/>
          <w:szCs w:val="24"/>
        </w:rPr>
        <w:t>starting</w:t>
      </w:r>
      <w:r w:rsidR="00DA3F44">
        <w:rPr>
          <w:rFonts w:ascii="Times New Roman" w:hAnsi="Times New Roman" w:cs="Times New Roman"/>
          <w:sz w:val="24"/>
          <w:szCs w:val="24"/>
        </w:rPr>
        <w:t xml:space="preserve"> to answer the question </w:t>
      </w:r>
      <w:r>
        <w:rPr>
          <w:rFonts w:ascii="Times New Roman" w:hAnsi="Times New Roman" w:cs="Times New Roman"/>
          <w:sz w:val="24"/>
          <w:szCs w:val="24"/>
        </w:rPr>
        <w:t xml:space="preserve">why women are not </w:t>
      </w:r>
      <w:r w:rsidR="00CB0465">
        <w:rPr>
          <w:rFonts w:ascii="Times New Roman" w:hAnsi="Times New Roman" w:cs="Times New Roman"/>
          <w:sz w:val="24"/>
          <w:szCs w:val="24"/>
        </w:rPr>
        <w:t>participating</w:t>
      </w:r>
      <w:r>
        <w:rPr>
          <w:rFonts w:ascii="Times New Roman" w:hAnsi="Times New Roman" w:cs="Times New Roman"/>
          <w:sz w:val="24"/>
          <w:szCs w:val="24"/>
        </w:rPr>
        <w:t xml:space="preserve"> in managerial position as male do. This problem </w:t>
      </w:r>
      <w:r w:rsidR="00CB0465">
        <w:rPr>
          <w:rFonts w:ascii="Times New Roman" w:hAnsi="Times New Roman" w:cs="Times New Roman"/>
          <w:sz w:val="24"/>
          <w:szCs w:val="24"/>
        </w:rPr>
        <w:t>are seen</w:t>
      </w:r>
      <w:r>
        <w:rPr>
          <w:rFonts w:ascii="Times New Roman" w:hAnsi="Times New Roman" w:cs="Times New Roman"/>
          <w:sz w:val="24"/>
          <w:szCs w:val="24"/>
        </w:rPr>
        <w:t xml:space="preserve"> in different organization</w:t>
      </w:r>
      <w:r w:rsidR="00CB0465">
        <w:rPr>
          <w:rFonts w:ascii="Times New Roman" w:hAnsi="Times New Roman" w:cs="Times New Roman"/>
          <w:sz w:val="24"/>
          <w:szCs w:val="24"/>
        </w:rPr>
        <w:t xml:space="preserve">s </w:t>
      </w:r>
      <w:r w:rsidR="00277F16">
        <w:rPr>
          <w:rFonts w:ascii="Times New Roman" w:hAnsi="Times New Roman" w:cs="Times New Roman"/>
          <w:sz w:val="24"/>
          <w:szCs w:val="24"/>
        </w:rPr>
        <w:t>this paper evaluate and analysis and identify the problem and give some suggestion which support women to develop their confidence and leadership</w:t>
      </w:r>
      <w:r w:rsidR="00B674E8">
        <w:rPr>
          <w:rFonts w:ascii="Times New Roman" w:hAnsi="Times New Roman" w:cs="Times New Roman"/>
          <w:sz w:val="24"/>
          <w:szCs w:val="24"/>
        </w:rPr>
        <w:t>.</w:t>
      </w:r>
      <w:r w:rsidR="00277F16">
        <w:rPr>
          <w:rFonts w:ascii="Times New Roman" w:hAnsi="Times New Roman" w:cs="Times New Roman"/>
          <w:sz w:val="24"/>
          <w:szCs w:val="24"/>
        </w:rPr>
        <w:t xml:space="preserve">  </w:t>
      </w:r>
      <w:r w:rsidR="00DA3F44">
        <w:rPr>
          <w:rFonts w:ascii="Times New Roman" w:hAnsi="Times New Roman" w:cs="Times New Roman"/>
          <w:sz w:val="24"/>
          <w:szCs w:val="24"/>
        </w:rPr>
        <w:t xml:space="preserve"> </w:t>
      </w:r>
    </w:p>
    <w:p w:rsidR="006B1392" w:rsidRPr="00454D8C" w:rsidRDefault="009378CF" w:rsidP="00454D8C">
      <w:pPr>
        <w:pStyle w:val="Heading2"/>
      </w:pPr>
      <w:bookmarkStart w:id="28" w:name="_Toc107495751"/>
      <w:bookmarkStart w:id="29" w:name="_Toc124422459"/>
      <w:r w:rsidRPr="00454D8C">
        <w:t>1.3</w:t>
      </w:r>
      <w:r w:rsidR="00B55E90" w:rsidRPr="00454D8C">
        <w:t>. Research Question</w:t>
      </w:r>
      <w:bookmarkEnd w:id="28"/>
      <w:bookmarkEnd w:id="29"/>
    </w:p>
    <w:p w:rsidR="006B1392" w:rsidRPr="00A043E5" w:rsidRDefault="006B1392" w:rsidP="00A043E5">
      <w:pPr>
        <w:pStyle w:val="Default"/>
        <w:spacing w:line="360" w:lineRule="auto"/>
        <w:jc w:val="both"/>
      </w:pPr>
      <w:r w:rsidRPr="00A043E5">
        <w:rPr>
          <w:bCs/>
        </w:rPr>
        <w:t xml:space="preserve">1. What challenges do </w:t>
      </w:r>
      <w:r w:rsidR="00627344" w:rsidRPr="00A043E5">
        <w:rPr>
          <w:bCs/>
        </w:rPr>
        <w:t>women</w:t>
      </w:r>
      <w:r w:rsidRPr="00A043E5">
        <w:rPr>
          <w:bCs/>
        </w:rPr>
        <w:t xml:space="preserve"> managers confront in </w:t>
      </w:r>
      <w:r w:rsidR="00D04C00">
        <w:rPr>
          <w:bCs/>
        </w:rPr>
        <w:t>achieving their potential of Commercial Bank of Ethiopia at Head Office</w:t>
      </w:r>
      <w:r w:rsidRPr="00A043E5">
        <w:rPr>
          <w:bCs/>
        </w:rPr>
        <w:t>?</w:t>
      </w:r>
    </w:p>
    <w:p w:rsidR="006B1392" w:rsidRPr="00A043E5" w:rsidRDefault="006B1392" w:rsidP="00A043E5">
      <w:pPr>
        <w:pStyle w:val="Default"/>
        <w:spacing w:line="360" w:lineRule="auto"/>
        <w:jc w:val="both"/>
      </w:pPr>
      <w:r w:rsidRPr="00A043E5">
        <w:t xml:space="preserve">2. What or how does the status of women managers in </w:t>
      </w:r>
      <w:r w:rsidR="00D04C00">
        <w:rPr>
          <w:bCs/>
        </w:rPr>
        <w:t>Commercial Bank of Ethiopia at Head Office</w:t>
      </w:r>
      <w:r w:rsidRPr="00A043E5">
        <w:t xml:space="preserve"> look like? </w:t>
      </w:r>
    </w:p>
    <w:p w:rsidR="006B1392" w:rsidRPr="00A043E5" w:rsidRDefault="006B1392" w:rsidP="00A043E5">
      <w:pPr>
        <w:pStyle w:val="Default"/>
        <w:spacing w:line="360" w:lineRule="auto"/>
        <w:jc w:val="both"/>
      </w:pPr>
      <w:r w:rsidRPr="00A043E5">
        <w:t xml:space="preserve">3. What </w:t>
      </w:r>
      <w:r w:rsidR="009D35B9" w:rsidRPr="00A043E5">
        <w:t>are the opportunities</w:t>
      </w:r>
      <w:r w:rsidR="00627344" w:rsidRPr="00A043E5">
        <w:t xml:space="preserve"> of women leadership in </w:t>
      </w:r>
      <w:r w:rsidR="00D04C00">
        <w:rPr>
          <w:bCs/>
        </w:rPr>
        <w:t>Commercial Bank of Ethiopia at Head Office</w:t>
      </w:r>
      <w:r w:rsidRPr="00A043E5">
        <w:t xml:space="preserve">? </w:t>
      </w:r>
    </w:p>
    <w:p w:rsidR="0029428A" w:rsidRPr="00454D8C" w:rsidRDefault="009378CF" w:rsidP="00454D8C">
      <w:pPr>
        <w:pStyle w:val="Heading2"/>
      </w:pPr>
      <w:bookmarkStart w:id="30" w:name="_Toc107495752"/>
      <w:bookmarkStart w:id="31" w:name="_Toc124422460"/>
      <w:r w:rsidRPr="00454D8C">
        <w:t>1.4</w:t>
      </w:r>
      <w:r w:rsidR="00B55E90" w:rsidRPr="00454D8C">
        <w:t>. Objective of the Study</w:t>
      </w:r>
      <w:bookmarkEnd w:id="30"/>
      <w:bookmarkEnd w:id="31"/>
    </w:p>
    <w:p w:rsidR="00A41E39" w:rsidRPr="004F4904" w:rsidRDefault="00A41E39" w:rsidP="00454D8C">
      <w:pPr>
        <w:pStyle w:val="Heading3"/>
        <w:rPr>
          <w:rStyle w:val="Heading2Char"/>
          <w:rFonts w:cs="Times New Roman"/>
          <w:sz w:val="28"/>
          <w:szCs w:val="28"/>
        </w:rPr>
      </w:pPr>
      <w:bookmarkStart w:id="32" w:name="_Toc124422461"/>
      <w:r w:rsidRPr="004F4904">
        <w:rPr>
          <w:szCs w:val="28"/>
        </w:rPr>
        <w:t>1.</w:t>
      </w:r>
      <w:r w:rsidR="009378CF" w:rsidRPr="004F4904">
        <w:rPr>
          <w:rStyle w:val="Heading2Char"/>
          <w:rFonts w:cs="Times New Roman"/>
          <w:sz w:val="28"/>
          <w:szCs w:val="28"/>
        </w:rPr>
        <w:t>4</w:t>
      </w:r>
      <w:r w:rsidRPr="004F4904">
        <w:rPr>
          <w:rStyle w:val="Heading2Char"/>
          <w:rFonts w:cs="Times New Roman"/>
          <w:sz w:val="28"/>
          <w:szCs w:val="28"/>
        </w:rPr>
        <w:t>.</w:t>
      </w:r>
      <w:r w:rsidR="00AE25BB" w:rsidRPr="004F4904">
        <w:rPr>
          <w:rStyle w:val="Heading2Char"/>
          <w:rFonts w:cs="Times New Roman"/>
          <w:sz w:val="28"/>
          <w:szCs w:val="28"/>
        </w:rPr>
        <w:t>1</w:t>
      </w:r>
      <w:r w:rsidRPr="004F4904">
        <w:rPr>
          <w:rStyle w:val="Heading2Char"/>
          <w:rFonts w:cs="Times New Roman"/>
          <w:sz w:val="28"/>
          <w:szCs w:val="28"/>
        </w:rPr>
        <w:t xml:space="preserve"> General object of the study</w:t>
      </w:r>
      <w:bookmarkEnd w:id="32"/>
    </w:p>
    <w:p w:rsidR="00A41E39" w:rsidRPr="00A043E5" w:rsidRDefault="00766083" w:rsidP="00A043E5">
      <w:pPr>
        <w:spacing w:line="360" w:lineRule="auto"/>
        <w:jc w:val="both"/>
        <w:rPr>
          <w:rStyle w:val="Heading2Char"/>
          <w:rFonts w:cs="Times New Roman"/>
          <w:sz w:val="24"/>
          <w:szCs w:val="24"/>
        </w:rPr>
      </w:pPr>
      <w:r>
        <w:rPr>
          <w:rFonts w:ascii="Times New Roman" w:hAnsi="Times New Roman" w:cs="Times New Roman"/>
          <w:sz w:val="24"/>
          <w:szCs w:val="24"/>
        </w:rPr>
        <w:t xml:space="preserve">This research was accessed </w:t>
      </w:r>
      <w:r w:rsidR="00AB504F" w:rsidRPr="00A043E5">
        <w:rPr>
          <w:rFonts w:ascii="Times New Roman" w:hAnsi="Times New Roman" w:cs="Times New Roman"/>
          <w:sz w:val="24"/>
          <w:szCs w:val="24"/>
        </w:rPr>
        <w:t>t</w:t>
      </w:r>
      <w:r w:rsidR="00BF0217" w:rsidRPr="00A043E5">
        <w:rPr>
          <w:rFonts w:ascii="Times New Roman" w:hAnsi="Times New Roman" w:cs="Times New Roman"/>
          <w:sz w:val="24"/>
          <w:szCs w:val="24"/>
        </w:rPr>
        <w:t>he Challenge and opportunities of Women managers’ participation in an organizational development in commercial bank of Ethiopia</w:t>
      </w:r>
      <w:r w:rsidR="00BF0217" w:rsidRPr="00A043E5">
        <w:rPr>
          <w:rStyle w:val="Heading2Char"/>
          <w:rFonts w:cs="Times New Roman"/>
          <w:sz w:val="24"/>
          <w:szCs w:val="24"/>
        </w:rPr>
        <w:t xml:space="preserve">.   </w:t>
      </w:r>
    </w:p>
    <w:p w:rsidR="00BF0217" w:rsidRPr="003E7489" w:rsidRDefault="009378CF" w:rsidP="003E7489">
      <w:pPr>
        <w:pStyle w:val="Heading3"/>
        <w:rPr>
          <w:rStyle w:val="Heading2Char"/>
          <w:b/>
          <w:sz w:val="28"/>
          <w:szCs w:val="28"/>
        </w:rPr>
      </w:pPr>
      <w:bookmarkStart w:id="33" w:name="_Toc107495753"/>
      <w:bookmarkStart w:id="34" w:name="_Toc124422462"/>
      <w:r w:rsidRPr="003E7489">
        <w:rPr>
          <w:rStyle w:val="Heading2Char"/>
          <w:b/>
          <w:sz w:val="28"/>
          <w:szCs w:val="28"/>
        </w:rPr>
        <w:lastRenderedPageBreak/>
        <w:t>1.4</w:t>
      </w:r>
      <w:r w:rsidR="00F7658A" w:rsidRPr="003E7489">
        <w:rPr>
          <w:rStyle w:val="Heading2Char"/>
          <w:b/>
          <w:sz w:val="28"/>
          <w:szCs w:val="28"/>
        </w:rPr>
        <w:t xml:space="preserve">.2 </w:t>
      </w:r>
      <w:r w:rsidR="00BF0217" w:rsidRPr="003E7489">
        <w:rPr>
          <w:rStyle w:val="Heading2Char"/>
          <w:b/>
          <w:sz w:val="28"/>
          <w:szCs w:val="28"/>
        </w:rPr>
        <w:t>Specific objective</w:t>
      </w:r>
      <w:bookmarkEnd w:id="33"/>
      <w:bookmarkEnd w:id="34"/>
    </w:p>
    <w:p w:rsidR="00C07797" w:rsidRPr="00A043E5" w:rsidRDefault="00C07797" w:rsidP="00A043E5">
      <w:pPr>
        <w:spacing w:line="360" w:lineRule="auto"/>
        <w:jc w:val="both"/>
        <w:rPr>
          <w:rFonts w:ascii="Times New Roman" w:hAnsi="Times New Roman" w:cs="Times New Roman"/>
          <w:sz w:val="24"/>
          <w:szCs w:val="24"/>
        </w:rPr>
      </w:pPr>
      <w:r w:rsidRPr="00A043E5">
        <w:rPr>
          <w:rFonts w:ascii="Times New Roman" w:hAnsi="Times New Roman" w:cs="Times New Roman"/>
          <w:sz w:val="24"/>
          <w:szCs w:val="24"/>
        </w:rPr>
        <w:t xml:space="preserve">1. To examine </w:t>
      </w:r>
      <w:r w:rsidR="00627344" w:rsidRPr="00A043E5">
        <w:rPr>
          <w:rFonts w:ascii="Times New Roman" w:hAnsi="Times New Roman" w:cs="Times New Roman"/>
          <w:sz w:val="24"/>
          <w:szCs w:val="24"/>
        </w:rPr>
        <w:t xml:space="preserve">the </w:t>
      </w:r>
      <w:r w:rsidR="00627344" w:rsidRPr="008E0FF6">
        <w:rPr>
          <w:rFonts w:ascii="Times New Roman" w:hAnsi="Times New Roman" w:cs="Times New Roman"/>
          <w:sz w:val="24"/>
          <w:szCs w:val="24"/>
        </w:rPr>
        <w:t>challenges that women managers confront in achieving their potential at</w:t>
      </w:r>
      <w:r w:rsidR="008E0FF6" w:rsidRPr="008E0FF6">
        <w:rPr>
          <w:rFonts w:ascii="Times New Roman" w:hAnsi="Times New Roman" w:cs="Times New Roman"/>
          <w:sz w:val="24"/>
          <w:szCs w:val="24"/>
        </w:rPr>
        <w:t xml:space="preserve"> Commercial Bank of Ethiopia at Head Office</w:t>
      </w:r>
      <w:r w:rsidR="002754EB" w:rsidRPr="00A043E5">
        <w:rPr>
          <w:rFonts w:ascii="Times New Roman" w:hAnsi="Times New Roman" w:cs="Times New Roman"/>
          <w:bCs/>
          <w:sz w:val="24"/>
          <w:szCs w:val="24"/>
        </w:rPr>
        <w:t>.</w:t>
      </w:r>
    </w:p>
    <w:p w:rsidR="00C07797" w:rsidRPr="00A043E5" w:rsidRDefault="005A43E4" w:rsidP="008E0FF6">
      <w:pPr>
        <w:pStyle w:val="Default"/>
        <w:spacing w:line="360" w:lineRule="auto"/>
        <w:jc w:val="both"/>
      </w:pPr>
      <w:r>
        <w:t>2.</w:t>
      </w:r>
      <w:r w:rsidRPr="00A043E5">
        <w:t xml:space="preserve"> To</w:t>
      </w:r>
      <w:r w:rsidR="00C07797" w:rsidRPr="00A043E5">
        <w:t xml:space="preserve"> find the status of women in </w:t>
      </w:r>
      <w:r w:rsidR="008E0FF6" w:rsidRPr="008E0FF6">
        <w:t>Commercial Bank of Ethiopia at Head Office</w:t>
      </w:r>
    </w:p>
    <w:p w:rsidR="00C07797" w:rsidRPr="00A043E5" w:rsidRDefault="00C07797" w:rsidP="008E0FF6">
      <w:pPr>
        <w:pStyle w:val="Default"/>
        <w:spacing w:line="360" w:lineRule="auto"/>
        <w:jc w:val="both"/>
      </w:pPr>
      <w:r w:rsidRPr="00A043E5">
        <w:t xml:space="preserve">3. To assess </w:t>
      </w:r>
      <w:r w:rsidR="00627344" w:rsidRPr="00A043E5">
        <w:t xml:space="preserve">the opportunities of women leadership in </w:t>
      </w:r>
      <w:r w:rsidR="008E0FF6" w:rsidRPr="008E0FF6">
        <w:t>Commercial Bank of Ethiopia at Head Office</w:t>
      </w:r>
    </w:p>
    <w:p w:rsidR="0029428A" w:rsidRPr="00454D8C" w:rsidRDefault="00F7658A" w:rsidP="00454D8C">
      <w:pPr>
        <w:pStyle w:val="Heading2"/>
      </w:pPr>
      <w:bookmarkStart w:id="35" w:name="_Toc107495755"/>
      <w:bookmarkStart w:id="36" w:name="_Toc124422463"/>
      <w:r w:rsidRPr="00454D8C">
        <w:t>1.</w:t>
      </w:r>
      <w:r w:rsidR="009378CF" w:rsidRPr="00454D8C">
        <w:t>5</w:t>
      </w:r>
      <w:r w:rsidR="00AA40DF" w:rsidRPr="00454D8C">
        <w:t xml:space="preserve"> </w:t>
      </w:r>
      <w:r w:rsidR="00B55E90" w:rsidRPr="00454D8C">
        <w:t>Significance of the study</w:t>
      </w:r>
      <w:bookmarkEnd w:id="35"/>
      <w:bookmarkEnd w:id="36"/>
    </w:p>
    <w:p w:rsidR="0029428A" w:rsidRPr="00A043E5" w:rsidRDefault="00B55E90" w:rsidP="00A043E5">
      <w:pPr>
        <w:pStyle w:val="Default"/>
        <w:spacing w:line="360" w:lineRule="auto"/>
        <w:jc w:val="both"/>
      </w:pPr>
      <w:r w:rsidRPr="00A043E5">
        <w:t xml:space="preserve">Despite several initiatives and programs that </w:t>
      </w:r>
      <w:proofErr w:type="gramStart"/>
      <w:r w:rsidRPr="00A043E5">
        <w:t>are thought</w:t>
      </w:r>
      <w:proofErr w:type="gramEnd"/>
      <w:r w:rsidRPr="00A043E5">
        <w:t xml:space="preserve"> to provide women with opportunity to advance to top managerial positions, there are still a very small proportion of women holding these positions across various corporate organi</w:t>
      </w:r>
      <w:r w:rsidR="003B3C4F">
        <w:t>zations. This investigation was</w:t>
      </w:r>
      <w:r w:rsidRPr="00A043E5">
        <w:t xml:space="preserve"> assist in determining why those initiatives have not been as successful as anticipated.</w:t>
      </w:r>
      <w:r w:rsidR="00DE064E">
        <w:t xml:space="preserve"> </w:t>
      </w:r>
      <w:r w:rsidRPr="00A043E5">
        <w:t>To demonstrate</w:t>
      </w:r>
      <w:r w:rsidR="00AD5884">
        <w:t>d</w:t>
      </w:r>
      <w:r w:rsidRPr="00A043E5">
        <w:t xml:space="preserve"> current methods and fresh perspectives</w:t>
      </w:r>
      <w:r w:rsidR="00DE064E">
        <w:t>, t</w:t>
      </w:r>
      <w:r w:rsidR="004C78DA" w:rsidRPr="00A043E5">
        <w:t xml:space="preserve">he </w:t>
      </w:r>
      <w:r w:rsidR="005454A3" w:rsidRPr="00A043E5">
        <w:t>goal of t</w:t>
      </w:r>
      <w:r w:rsidR="005454A3">
        <w:t>his study was</w:t>
      </w:r>
      <w:r w:rsidR="004C78DA" w:rsidRPr="00A043E5">
        <w:t xml:space="preserve"> </w:t>
      </w:r>
      <w:r w:rsidRPr="00A043E5">
        <w:t xml:space="preserve">to </w:t>
      </w:r>
      <w:r w:rsidR="003F6649" w:rsidRPr="00A043E5">
        <w:t>aid</w:t>
      </w:r>
      <w:r w:rsidR="003F6649">
        <w:t xml:space="preserve">ed </w:t>
      </w:r>
      <w:r w:rsidR="003F6649" w:rsidRPr="00A043E5">
        <w:t>women</w:t>
      </w:r>
      <w:r w:rsidRPr="00A043E5">
        <w:t xml:space="preserve"> </w:t>
      </w:r>
      <w:proofErr w:type="gramStart"/>
      <w:r w:rsidRPr="00A043E5">
        <w:t>in their future struggles</w:t>
      </w:r>
      <w:r w:rsidR="00DE064E">
        <w:t xml:space="preserve"> and t</w:t>
      </w:r>
      <w:r w:rsidRPr="00A043E5">
        <w:t>o add value for decision-makers</w:t>
      </w:r>
      <w:proofErr w:type="gramEnd"/>
      <w:r w:rsidR="0017339D" w:rsidRPr="00A043E5">
        <w:t xml:space="preserve">. </w:t>
      </w:r>
      <w:r w:rsidR="00F80BFF">
        <w:t xml:space="preserve">This study was supported </w:t>
      </w:r>
      <w:r w:rsidRPr="00A043E5">
        <w:t>future research by academics and other scholars.</w:t>
      </w:r>
    </w:p>
    <w:p w:rsidR="0029428A" w:rsidRPr="00454D8C" w:rsidRDefault="006D72E4" w:rsidP="00454D8C">
      <w:pPr>
        <w:pStyle w:val="Heading2"/>
      </w:pPr>
      <w:bookmarkStart w:id="37" w:name="_Toc152614771"/>
      <w:bookmarkStart w:id="38" w:name="_Toc107495756"/>
      <w:bookmarkStart w:id="39" w:name="_Toc124422464"/>
      <w:r w:rsidRPr="00454D8C">
        <w:t>1.</w:t>
      </w:r>
      <w:r w:rsidR="009378CF" w:rsidRPr="00454D8C">
        <w:t>6</w:t>
      </w:r>
      <w:r w:rsidR="00AA40DF" w:rsidRPr="00454D8C">
        <w:t xml:space="preserve"> </w:t>
      </w:r>
      <w:r w:rsidR="00B55E90" w:rsidRPr="00454D8C">
        <w:t>Scope of the Study</w:t>
      </w:r>
      <w:bookmarkEnd w:id="37"/>
      <w:bookmarkEnd w:id="38"/>
      <w:bookmarkEnd w:id="39"/>
    </w:p>
    <w:p w:rsidR="0029428A" w:rsidRPr="00A043E5" w:rsidRDefault="00B55E90" w:rsidP="00A043E5">
      <w:pPr>
        <w:pStyle w:val="Default"/>
        <w:spacing w:line="360" w:lineRule="auto"/>
        <w:jc w:val="both"/>
      </w:pPr>
      <w:r w:rsidRPr="00A043E5">
        <w:t xml:space="preserve">This research </w:t>
      </w:r>
      <w:proofErr w:type="gramStart"/>
      <w:r w:rsidRPr="00A043E5">
        <w:t>is intended</w:t>
      </w:r>
      <w:proofErr w:type="gramEnd"/>
      <w:r w:rsidRPr="00A043E5">
        <w:t xml:space="preserve"> to assess the challenge and opportunities of women mangers</w:t>
      </w:r>
      <w:r w:rsidR="004C78DA" w:rsidRPr="00A043E5">
        <w:t xml:space="preserve"> participation in organization’s </w:t>
      </w:r>
      <w:r w:rsidR="000C66D5" w:rsidRPr="00A043E5">
        <w:t>development in</w:t>
      </w:r>
      <w:r w:rsidRPr="00A043E5">
        <w:t xml:space="preserve"> commercial bank of Ethiopia. That is working at </w:t>
      </w:r>
      <w:r w:rsidR="00FE0A48">
        <w:rPr>
          <w:bCs/>
        </w:rPr>
        <w:t>Commercial Bank of Ethiopia</w:t>
      </w:r>
      <w:r w:rsidRPr="00A043E5">
        <w:t xml:space="preserve"> Addis Ababa region that is limited to the head office core and support process. The research </w:t>
      </w:r>
      <w:r w:rsidR="002E5FC1">
        <w:t xml:space="preserve">was </w:t>
      </w:r>
      <w:r w:rsidR="002E5FC1" w:rsidRPr="00A043E5">
        <w:t>cover</w:t>
      </w:r>
      <w:r w:rsidR="002E5FC1">
        <w:t>ed the</w:t>
      </w:r>
      <w:r w:rsidRPr="00A043E5">
        <w:t xml:space="preserve"> views of management and non-management employees of the bank excluding non-clerical employees managed by commercial nominees. </w:t>
      </w:r>
    </w:p>
    <w:p w:rsidR="0029428A" w:rsidRDefault="006D72E4" w:rsidP="00454D8C">
      <w:pPr>
        <w:pStyle w:val="Heading2"/>
      </w:pPr>
      <w:bookmarkStart w:id="40" w:name="_Toc152614772"/>
      <w:bookmarkStart w:id="41" w:name="_Toc107495757"/>
      <w:bookmarkStart w:id="42" w:name="_Toc124422465"/>
      <w:r w:rsidRPr="00454D8C">
        <w:t>1.</w:t>
      </w:r>
      <w:r w:rsidR="009378CF" w:rsidRPr="00454D8C">
        <w:t>7</w:t>
      </w:r>
      <w:r w:rsidR="00995C70" w:rsidRPr="00454D8C">
        <w:t xml:space="preserve"> </w:t>
      </w:r>
      <w:r w:rsidR="00B55E90" w:rsidRPr="00454D8C">
        <w:t>Limitation of the Study</w:t>
      </w:r>
      <w:bookmarkEnd w:id="40"/>
      <w:bookmarkEnd w:id="41"/>
      <w:bookmarkEnd w:id="42"/>
    </w:p>
    <w:p w:rsidR="00AA2A39" w:rsidRPr="000D392E" w:rsidRDefault="00E25141" w:rsidP="000D392E">
      <w:pPr>
        <w:spacing w:after="336" w:line="360" w:lineRule="auto"/>
        <w:jc w:val="both"/>
        <w:rPr>
          <w:rFonts w:ascii="Times New Roman" w:hAnsi="Times New Roman"/>
          <w:sz w:val="24"/>
        </w:rPr>
      </w:pPr>
      <w:r>
        <w:rPr>
          <w:rFonts w:ascii="Times New Roman" w:hAnsi="Times New Roman"/>
          <w:sz w:val="24"/>
        </w:rPr>
        <w:t>The foll</w:t>
      </w:r>
      <w:r w:rsidR="000D392E">
        <w:rPr>
          <w:rFonts w:ascii="Times New Roman" w:hAnsi="Times New Roman"/>
          <w:sz w:val="24"/>
        </w:rPr>
        <w:t xml:space="preserve">owing are among the constraints </w:t>
      </w:r>
      <w:r w:rsidR="000D392E" w:rsidRPr="000D392E">
        <w:rPr>
          <w:rFonts w:ascii="Times New Roman" w:hAnsi="Times New Roman"/>
          <w:sz w:val="24"/>
        </w:rPr>
        <w:t>sample</w:t>
      </w:r>
      <w:r w:rsidRPr="000D392E">
        <w:rPr>
          <w:rFonts w:ascii="Times New Roman" w:hAnsi="Times New Roman"/>
          <w:sz w:val="24"/>
        </w:rPr>
        <w:t xml:space="preserve"> size often studies will understand a specific topic </w:t>
      </w:r>
      <w:r w:rsidRPr="000D392E">
        <w:rPr>
          <w:rFonts w:ascii="Times New Roman" w:hAnsi="Times New Roman"/>
          <w:sz w:val="24"/>
          <w:szCs w:val="24"/>
        </w:rPr>
        <w:t xml:space="preserve">to assess and evaluate the challenge and opportunity of women managers in Ethiopian banking industry </w:t>
      </w:r>
      <w:r w:rsidRPr="000D392E">
        <w:rPr>
          <w:rFonts w:ascii="Times New Roman" w:hAnsi="Times New Roman"/>
          <w:sz w:val="24"/>
        </w:rPr>
        <w:t xml:space="preserve">but only conduct a study with 355 </w:t>
      </w:r>
      <w:r w:rsidR="000D392E" w:rsidRPr="000D392E">
        <w:rPr>
          <w:rFonts w:ascii="Times New Roman" w:hAnsi="Times New Roman"/>
          <w:sz w:val="24"/>
        </w:rPr>
        <w:t>participants. Lack</w:t>
      </w:r>
      <w:r w:rsidRPr="000D392E">
        <w:rPr>
          <w:rFonts w:ascii="Times New Roman" w:hAnsi="Times New Roman"/>
          <w:sz w:val="24"/>
        </w:rPr>
        <w:t xml:space="preserve"> of responsibility to </w:t>
      </w:r>
      <w:r w:rsidR="00795AAE" w:rsidRPr="000D392E">
        <w:rPr>
          <w:rFonts w:ascii="Times New Roman" w:hAnsi="Times New Roman"/>
          <w:sz w:val="24"/>
        </w:rPr>
        <w:t>return</w:t>
      </w:r>
      <w:r w:rsidRPr="000D392E">
        <w:rPr>
          <w:rFonts w:ascii="Times New Roman" w:hAnsi="Times New Roman"/>
          <w:sz w:val="24"/>
        </w:rPr>
        <w:t xml:space="preserve"> the questionnaire at the right </w:t>
      </w:r>
      <w:r w:rsidR="00795AAE">
        <w:rPr>
          <w:rFonts w:ascii="Times New Roman" w:hAnsi="Times New Roman"/>
          <w:sz w:val="24"/>
        </w:rPr>
        <w:t>time,</w:t>
      </w:r>
      <w:r w:rsidR="000D392E" w:rsidRPr="000D392E">
        <w:rPr>
          <w:rFonts w:ascii="Times New Roman" w:hAnsi="Times New Roman"/>
          <w:sz w:val="24"/>
        </w:rPr>
        <w:t xml:space="preserve"> Lack of interest to give correct </w:t>
      </w:r>
      <w:r w:rsidR="00795AAE" w:rsidRPr="000D392E">
        <w:rPr>
          <w:rFonts w:ascii="Times New Roman" w:hAnsi="Times New Roman"/>
          <w:sz w:val="24"/>
        </w:rPr>
        <w:t>information</w:t>
      </w:r>
      <w:r w:rsidR="00795AAE">
        <w:rPr>
          <w:rFonts w:ascii="Times New Roman" w:hAnsi="Times New Roman"/>
          <w:sz w:val="24"/>
        </w:rPr>
        <w:t>,</w:t>
      </w:r>
      <w:r w:rsidR="00795AAE">
        <w:t xml:space="preserve"> includes and</w:t>
      </w:r>
      <w:r w:rsidR="00AA2A39">
        <w:t xml:space="preserve"> lack of sufficient answer from </w:t>
      </w:r>
      <w:r w:rsidR="000D392E">
        <w:t>employee’s</w:t>
      </w:r>
      <w:r w:rsidR="00AA2A39">
        <w:t xml:space="preserve"> </w:t>
      </w:r>
      <w:r w:rsidR="00BC718B" w:rsidRPr="000D392E">
        <w:rPr>
          <w:rFonts w:ascii="Times New Roman" w:hAnsi="Times New Roman"/>
          <w:sz w:val="24"/>
        </w:rPr>
        <w:t>fear of to write the truth what they know.</w:t>
      </w:r>
    </w:p>
    <w:p w:rsidR="0019788D" w:rsidRPr="00A043E5" w:rsidRDefault="0019788D" w:rsidP="00A043E5">
      <w:pPr>
        <w:pStyle w:val="Heading1"/>
        <w:numPr>
          <w:ilvl w:val="0"/>
          <w:numId w:val="0"/>
        </w:numPr>
        <w:spacing w:line="360" w:lineRule="auto"/>
        <w:rPr>
          <w:rFonts w:eastAsiaTheme="minorHAnsi" w:cs="Times New Roman"/>
          <w:b w:val="0"/>
          <w:color w:val="auto"/>
          <w:sz w:val="24"/>
          <w:szCs w:val="24"/>
        </w:rPr>
      </w:pPr>
      <w:bookmarkStart w:id="43" w:name="_Toc107495758"/>
    </w:p>
    <w:p w:rsidR="0019788D" w:rsidRPr="00A043E5" w:rsidRDefault="0019788D" w:rsidP="00A043E5">
      <w:pPr>
        <w:pStyle w:val="Heading1"/>
        <w:numPr>
          <w:ilvl w:val="0"/>
          <w:numId w:val="0"/>
        </w:numPr>
        <w:spacing w:line="360" w:lineRule="auto"/>
        <w:rPr>
          <w:rFonts w:eastAsiaTheme="minorHAnsi" w:cs="Times New Roman"/>
          <w:b w:val="0"/>
          <w:color w:val="auto"/>
          <w:sz w:val="24"/>
          <w:szCs w:val="24"/>
        </w:rPr>
      </w:pPr>
    </w:p>
    <w:p w:rsidR="0054676F" w:rsidRDefault="0054676F">
      <w:pPr>
        <w:rPr>
          <w:rFonts w:ascii="Times New Roman" w:hAnsi="Times New Roman" w:cs="Times New Roman"/>
          <w:sz w:val="24"/>
          <w:szCs w:val="24"/>
        </w:rPr>
      </w:pPr>
      <w:r>
        <w:rPr>
          <w:rFonts w:cs="Times New Roman"/>
          <w:b/>
          <w:sz w:val="24"/>
          <w:szCs w:val="24"/>
        </w:rPr>
        <w:br w:type="page"/>
      </w:r>
    </w:p>
    <w:p w:rsidR="00F904DD" w:rsidRDefault="00F904DD" w:rsidP="00F904DD">
      <w:pPr>
        <w:pStyle w:val="Heading1"/>
        <w:numPr>
          <w:ilvl w:val="0"/>
          <w:numId w:val="0"/>
        </w:numPr>
        <w:jc w:val="left"/>
        <w:rPr>
          <w:rFonts w:eastAsiaTheme="minorHAnsi" w:cs="Times New Roman"/>
          <w:b w:val="0"/>
          <w:color w:val="auto"/>
          <w:sz w:val="24"/>
          <w:szCs w:val="24"/>
        </w:rPr>
      </w:pPr>
    </w:p>
    <w:p w:rsidR="00AE25BB" w:rsidRPr="0054676F" w:rsidRDefault="00A360BF" w:rsidP="0054676F">
      <w:pPr>
        <w:pStyle w:val="Heading1"/>
      </w:pPr>
      <w:r w:rsidRPr="0054676F">
        <w:t xml:space="preserve">  </w:t>
      </w:r>
      <w:bookmarkStart w:id="44" w:name="_Toc124422466"/>
      <w:r w:rsidR="00AE25BB" w:rsidRPr="0054676F">
        <w:t>CHAPTER TWO</w:t>
      </w:r>
      <w:bookmarkEnd w:id="44"/>
    </w:p>
    <w:p w:rsidR="0029428A" w:rsidRPr="0054676F" w:rsidRDefault="00454D8C" w:rsidP="0054676F">
      <w:pPr>
        <w:pStyle w:val="Heading1"/>
      </w:pPr>
      <w:bookmarkStart w:id="45" w:name="_Toc124422467"/>
      <w:r w:rsidRPr="0054676F">
        <w:t xml:space="preserve">2. </w:t>
      </w:r>
      <w:r w:rsidR="00B55E90" w:rsidRPr="0054676F">
        <w:t>LITERATURE REVIEW</w:t>
      </w:r>
      <w:bookmarkEnd w:id="43"/>
      <w:bookmarkEnd w:id="45"/>
    </w:p>
    <w:p w:rsidR="0029428A" w:rsidRPr="0054676F" w:rsidRDefault="00B55E90" w:rsidP="0054676F">
      <w:pPr>
        <w:pStyle w:val="Heading2"/>
      </w:pPr>
      <w:bookmarkStart w:id="46" w:name="_Toc124422468"/>
      <w:r w:rsidRPr="0054676F">
        <w:t>2.1 Gender Statistics Globally</w:t>
      </w:r>
      <w:bookmarkEnd w:id="46"/>
    </w:p>
    <w:p w:rsidR="00B61D4E" w:rsidRDefault="00B55E90" w:rsidP="00A043E5">
      <w:pPr>
        <w:spacing w:line="360" w:lineRule="auto"/>
        <w:jc w:val="both"/>
        <w:rPr>
          <w:rFonts w:ascii="Times New Roman" w:hAnsi="Times New Roman" w:cs="Times New Roman"/>
          <w:sz w:val="24"/>
          <w:szCs w:val="24"/>
        </w:rPr>
      </w:pPr>
      <w:r w:rsidRPr="00A043E5">
        <w:rPr>
          <w:rFonts w:ascii="Times New Roman" w:hAnsi="Times New Roman" w:cs="Times New Roman"/>
          <w:sz w:val="24"/>
          <w:szCs w:val="24"/>
        </w:rPr>
        <w:t>Over the past few decades, there has been a significant rise in the proportion of women in paid employment globally due to changes in demographic, social, and economic trends. More women are selecting management careers as their participation in the global economy rises (Omar &amp; Davidson 2001</w:t>
      </w:r>
      <w:r w:rsidR="00F85339" w:rsidRPr="00A043E5">
        <w:rPr>
          <w:rFonts w:ascii="Times New Roman" w:hAnsi="Times New Roman" w:cs="Times New Roman"/>
          <w:sz w:val="24"/>
          <w:szCs w:val="24"/>
        </w:rPr>
        <w:t>). The</w:t>
      </w:r>
      <w:r w:rsidRPr="00A043E5">
        <w:rPr>
          <w:rFonts w:ascii="Times New Roman" w:hAnsi="Times New Roman" w:cs="Times New Roman"/>
          <w:sz w:val="24"/>
          <w:szCs w:val="24"/>
        </w:rPr>
        <w:t xml:space="preserve"> women's charter from 1954 rightly </w:t>
      </w:r>
      <w:r w:rsidR="00366103" w:rsidRPr="00A043E5">
        <w:rPr>
          <w:rFonts w:ascii="Times New Roman" w:hAnsi="Times New Roman" w:cs="Times New Roman"/>
          <w:sz w:val="24"/>
          <w:szCs w:val="24"/>
        </w:rPr>
        <w:t>states,</w:t>
      </w:r>
      <w:r w:rsidRPr="00A043E5">
        <w:rPr>
          <w:rFonts w:ascii="Times New Roman" w:hAnsi="Times New Roman" w:cs="Times New Roman"/>
          <w:sz w:val="24"/>
          <w:szCs w:val="24"/>
        </w:rPr>
        <w:t xml:space="preserve"> "</w:t>
      </w:r>
      <w:r w:rsidR="00366103" w:rsidRPr="00A043E5">
        <w:rPr>
          <w:rFonts w:ascii="Times New Roman" w:hAnsi="Times New Roman" w:cs="Times New Roman"/>
          <w:sz w:val="24"/>
          <w:szCs w:val="24"/>
        </w:rPr>
        <w:t>The</w:t>
      </w:r>
      <w:r w:rsidRPr="00A043E5">
        <w:rPr>
          <w:rFonts w:ascii="Times New Roman" w:hAnsi="Times New Roman" w:cs="Times New Roman"/>
          <w:sz w:val="24"/>
          <w:szCs w:val="24"/>
        </w:rPr>
        <w:t xml:space="preserve"> degree of freedom that its members have can only be measured by the level of civilization that each society has reached." The condition of women serves as a litmus test for civilization (</w:t>
      </w:r>
      <w:proofErr w:type="spellStart"/>
      <w:r w:rsidRPr="00A043E5">
        <w:rPr>
          <w:rFonts w:ascii="Times New Roman" w:hAnsi="Times New Roman" w:cs="Times New Roman"/>
          <w:sz w:val="24"/>
          <w:szCs w:val="24"/>
        </w:rPr>
        <w:t>Marsland</w:t>
      </w:r>
      <w:proofErr w:type="spellEnd"/>
      <w:r w:rsidRPr="00A043E5">
        <w:rPr>
          <w:rFonts w:ascii="Times New Roman" w:hAnsi="Times New Roman" w:cs="Times New Roman"/>
          <w:sz w:val="24"/>
          <w:szCs w:val="24"/>
        </w:rPr>
        <w:t>, 2004).</w:t>
      </w:r>
    </w:p>
    <w:p w:rsidR="0029428A" w:rsidRPr="00A043E5" w:rsidRDefault="00B55E90" w:rsidP="00A043E5">
      <w:pPr>
        <w:spacing w:line="360" w:lineRule="auto"/>
        <w:jc w:val="both"/>
        <w:rPr>
          <w:rFonts w:ascii="Times New Roman" w:hAnsi="Times New Roman" w:cs="Times New Roman"/>
          <w:sz w:val="24"/>
          <w:szCs w:val="24"/>
        </w:rPr>
      </w:pPr>
      <w:r w:rsidRPr="00A043E5">
        <w:rPr>
          <w:rFonts w:ascii="Times New Roman" w:hAnsi="Times New Roman" w:cs="Times New Roman"/>
          <w:sz w:val="24"/>
          <w:szCs w:val="24"/>
        </w:rPr>
        <w:t>In contrast to male rates, which seem to be falling, data on economic activity rates patterns show that female labor force participation has been increasing over time. Women made up 23% of the labor force in 1960.Women's representation in management rises by up to 25% in a variety of nations, including Turkey, Japan, and Australia (Omar &amp; Davidson, 2001).</w:t>
      </w:r>
    </w:p>
    <w:p w:rsidR="0029428A" w:rsidRPr="00A043E5" w:rsidRDefault="00B55E90" w:rsidP="00A043E5">
      <w:pPr>
        <w:pStyle w:val="Default"/>
        <w:spacing w:line="360" w:lineRule="auto"/>
        <w:jc w:val="both"/>
      </w:pPr>
      <w:r w:rsidRPr="00A043E5">
        <w:t xml:space="preserve">Although women dominate fields including nursing, teaching, and social work in Great Britain, elite posts </w:t>
      </w:r>
      <w:proofErr w:type="gramStart"/>
      <w:r w:rsidRPr="00A043E5">
        <w:t>are still held</w:t>
      </w:r>
      <w:proofErr w:type="gramEnd"/>
      <w:r w:rsidRPr="00A043E5">
        <w:t xml:space="preserve"> by men. A survey conducted in 2000 revealed that only </w:t>
      </w:r>
      <w:proofErr w:type="gramStart"/>
      <w:r w:rsidRPr="00A043E5">
        <w:t>7</w:t>
      </w:r>
      <w:proofErr w:type="gramEnd"/>
      <w:r w:rsidRPr="00A043E5">
        <w:t xml:space="preserve"> women occupied management positions, or 18% of total positions. There is evidence that this is shifting in the opposite direction in the UK and Canada (Wilson 2002).</w:t>
      </w:r>
    </w:p>
    <w:p w:rsidR="0029428A" w:rsidRPr="00A043E5" w:rsidRDefault="00632424" w:rsidP="00A043E5">
      <w:pPr>
        <w:pStyle w:val="Default"/>
        <w:spacing w:line="360" w:lineRule="auto"/>
        <w:jc w:val="both"/>
      </w:pPr>
      <w:r w:rsidRPr="00A043E5">
        <w:t>Men overwhelmingly hold management positions</w:t>
      </w:r>
      <w:r w:rsidR="00B55E90" w:rsidRPr="00A043E5">
        <w:t xml:space="preserve"> since it </w:t>
      </w:r>
      <w:proofErr w:type="gramStart"/>
      <w:r w:rsidR="00B55E90" w:rsidRPr="00A043E5">
        <w:t>is believed</w:t>
      </w:r>
      <w:proofErr w:type="gramEnd"/>
      <w:r w:rsidR="00B55E90" w:rsidRPr="00A043E5">
        <w:t xml:space="preserve"> that men should exclusively pursue careers in management. Women </w:t>
      </w:r>
      <w:proofErr w:type="gramStart"/>
      <w:r w:rsidR="00B55E90" w:rsidRPr="00A043E5">
        <w:t>are primarily employed</w:t>
      </w:r>
      <w:proofErr w:type="gramEnd"/>
      <w:r w:rsidR="00B55E90" w:rsidRPr="00A043E5">
        <w:t xml:space="preserve"> in a small number of "traditionally female" </w:t>
      </w:r>
      <w:r w:rsidR="00C37AB5" w:rsidRPr="00A043E5">
        <w:t>vocations. These</w:t>
      </w:r>
      <w:r w:rsidR="00B55E90" w:rsidRPr="00A043E5">
        <w:t xml:space="preserve"> allegedly feminine occupations include those in human resources, banking, education, and health care. In manufacturing and technical-based firms, there are few women managers (Omar &amp; Davidson, 2001).</w:t>
      </w:r>
    </w:p>
    <w:p w:rsidR="0029428A" w:rsidRPr="00454D8C" w:rsidRDefault="006D72E4" w:rsidP="00454D8C">
      <w:pPr>
        <w:pStyle w:val="Heading3"/>
      </w:pPr>
      <w:bookmarkStart w:id="47" w:name="_Toc107495759"/>
      <w:bookmarkStart w:id="48" w:name="_Toc124422469"/>
      <w:r w:rsidRPr="00454D8C">
        <w:t>2.1</w:t>
      </w:r>
      <w:r w:rsidR="00B55E90" w:rsidRPr="00454D8C">
        <w:t>.</w:t>
      </w:r>
      <w:r w:rsidRPr="00454D8C">
        <w:t>1</w:t>
      </w:r>
      <w:r w:rsidR="00B55E90" w:rsidRPr="00454D8C">
        <w:t xml:space="preserve"> Roles held by women</w:t>
      </w:r>
      <w:bookmarkEnd w:id="47"/>
      <w:bookmarkEnd w:id="48"/>
    </w:p>
    <w:p w:rsidR="0029428A" w:rsidRPr="00A043E5" w:rsidRDefault="0027692C" w:rsidP="00A043E5">
      <w:pPr>
        <w:pStyle w:val="Default"/>
        <w:spacing w:line="360" w:lineRule="auto"/>
        <w:jc w:val="both"/>
        <w:rPr>
          <w:bCs/>
        </w:rPr>
      </w:pPr>
      <w:r w:rsidRPr="00A043E5">
        <w:rPr>
          <w:bCs/>
        </w:rPr>
        <w:t>Women, suggesting that climbing the corporate ladder is much harder for women, lead less than one in ten businesses around the world</w:t>
      </w:r>
      <w:r w:rsidR="00B55E90" w:rsidRPr="00A043E5">
        <w:rPr>
          <w:bCs/>
        </w:rPr>
        <w:t xml:space="preserve">. Women hold leadership positions in 13% of businesses in the Asia Pacific region (excluding Japan) and 13% of businesses in Europe, outpacing the G8, Latin America, the Nordic region, and the BRIC countries (all at 9%). </w:t>
      </w:r>
      <w:proofErr w:type="gramStart"/>
      <w:r w:rsidR="00B55E90" w:rsidRPr="00A043E5">
        <w:rPr>
          <w:bCs/>
        </w:rPr>
        <w:t>(8 percent).</w:t>
      </w:r>
      <w:proofErr w:type="gramEnd"/>
      <w:r w:rsidR="00B55E90" w:rsidRPr="00A043E5">
        <w:rPr>
          <w:bCs/>
        </w:rPr>
        <w:t xml:space="preserve"> World Development Report 2012</w:t>
      </w:r>
    </w:p>
    <w:p w:rsidR="0029428A" w:rsidRPr="00A043E5" w:rsidRDefault="00FD0E49" w:rsidP="00A043E5">
      <w:pPr>
        <w:pStyle w:val="Default"/>
        <w:spacing w:line="360" w:lineRule="auto"/>
        <w:jc w:val="both"/>
        <w:rPr>
          <w:bCs/>
        </w:rPr>
      </w:pPr>
      <w:r w:rsidRPr="00A043E5">
        <w:rPr>
          <w:bCs/>
        </w:rPr>
        <w:lastRenderedPageBreak/>
        <w:t>Women in Australia, which has the highest percentage of female CEOs, ahead of Thailand (29 percent), Italy (24 percent), and Argentina (29 percent) (24 percent) head Three out of ten businesses</w:t>
      </w:r>
      <w:r w:rsidR="00B55E90" w:rsidRPr="00A043E5">
        <w:rPr>
          <w:bCs/>
        </w:rPr>
        <w:t>. 24 percent</w:t>
      </w:r>
    </w:p>
    <w:p w:rsidR="0029428A" w:rsidRPr="00A043E5" w:rsidRDefault="00B55E90" w:rsidP="00A043E5">
      <w:pPr>
        <w:pStyle w:val="Default"/>
        <w:spacing w:line="360" w:lineRule="auto"/>
        <w:jc w:val="both"/>
        <w:rPr>
          <w:bCs/>
        </w:rPr>
      </w:pPr>
      <w:r w:rsidRPr="00A043E5">
        <w:rPr>
          <w:bCs/>
        </w:rPr>
        <w:t xml:space="preserve"> Botswana, Brazil, and Japan (all 3 percent), with the United Kingdom and the United States (both 6 percent), coming in second and third, respectively. World Development Report 2012</w:t>
      </w:r>
    </w:p>
    <w:p w:rsidR="0029428A" w:rsidRPr="00A043E5" w:rsidRDefault="00FD0E49" w:rsidP="00A043E5">
      <w:pPr>
        <w:pStyle w:val="Default"/>
        <w:spacing w:line="360" w:lineRule="auto"/>
        <w:jc w:val="both"/>
      </w:pPr>
      <w:r w:rsidRPr="00A043E5">
        <w:rPr>
          <w:bCs/>
        </w:rPr>
        <w:t>Women dominate finance and human resources positions</w:t>
      </w:r>
      <w:r w:rsidR="00B55E90" w:rsidRPr="00A043E5">
        <w:rPr>
          <w:bCs/>
        </w:rPr>
        <w:t xml:space="preserve">. Female Chief Financial Officers (CFOs) and other senior financial positions like Corporate Controller </w:t>
      </w:r>
      <w:proofErr w:type="gramStart"/>
      <w:r w:rsidR="00B55E90" w:rsidRPr="00A043E5">
        <w:rPr>
          <w:bCs/>
        </w:rPr>
        <w:t>are held</w:t>
      </w:r>
      <w:proofErr w:type="gramEnd"/>
      <w:r w:rsidR="00B55E90" w:rsidRPr="00A043E5">
        <w:rPr>
          <w:bCs/>
        </w:rPr>
        <w:t xml:space="preserve"> by 13 percent of corporations in terms of finance. In the Asia Pacific (excluding Japan), Nordic, and BRIC regions, more than one in four businesses has a female CFO on staff. At the national level, Taiwan (48 percent), mainland China (39 percent), Sweden (37 percent), and Finland are the most likely to choose a woman as CFO (31 percen</w:t>
      </w:r>
      <w:r w:rsidR="00B55E90" w:rsidRPr="00A043E5">
        <w:rPr>
          <w:b/>
          <w:bCs/>
        </w:rPr>
        <w:t>t).</w:t>
      </w:r>
    </w:p>
    <w:p w:rsidR="0029428A" w:rsidRPr="00A043E5" w:rsidRDefault="00B55E90" w:rsidP="00A043E5">
      <w:pPr>
        <w:spacing w:line="360" w:lineRule="auto"/>
        <w:jc w:val="both"/>
        <w:rPr>
          <w:rFonts w:ascii="Times New Roman" w:hAnsi="Times New Roman" w:cs="Times New Roman"/>
          <w:sz w:val="24"/>
          <w:szCs w:val="24"/>
        </w:rPr>
      </w:pPr>
      <w:r w:rsidRPr="00A043E5">
        <w:rPr>
          <w:rFonts w:ascii="Times New Roman" w:hAnsi="Times New Roman" w:cs="Times New Roman"/>
          <w:sz w:val="24"/>
          <w:szCs w:val="24"/>
        </w:rPr>
        <w:t xml:space="preserve">8 - According to the World Development Report, a further 21% of businesses employ women in senior human resource (HR) positions (2012). Women are more likely </w:t>
      </w:r>
      <w:proofErr w:type="gramStart"/>
      <w:r w:rsidRPr="00A043E5">
        <w:rPr>
          <w:rFonts w:ascii="Times New Roman" w:hAnsi="Times New Roman" w:cs="Times New Roman"/>
          <w:sz w:val="24"/>
          <w:szCs w:val="24"/>
        </w:rPr>
        <w:t>than men</w:t>
      </w:r>
      <w:proofErr w:type="gramEnd"/>
      <w:r w:rsidRPr="00A043E5">
        <w:rPr>
          <w:rFonts w:ascii="Times New Roman" w:hAnsi="Times New Roman" w:cs="Times New Roman"/>
          <w:sz w:val="24"/>
          <w:szCs w:val="24"/>
        </w:rPr>
        <w:t xml:space="preserve"> to hold these roles in finance in North America (22%) and Europe (21%). Women hold significant numbers of senior HR management jobs in Poland (39 percent), France (37 percent), the Philippines (34 percent), Hong Kong, and Russia (both33 percent). </w:t>
      </w:r>
      <w:proofErr w:type="gramStart"/>
      <w:r w:rsidRPr="00A043E5">
        <w:rPr>
          <w:rFonts w:ascii="Times New Roman" w:hAnsi="Times New Roman" w:cs="Times New Roman"/>
          <w:sz w:val="24"/>
          <w:szCs w:val="24"/>
        </w:rPr>
        <w:t>12 percent</w:t>
      </w:r>
      <w:proofErr w:type="gramEnd"/>
      <w:r w:rsidRPr="00A043E5">
        <w:rPr>
          <w:rFonts w:ascii="Times New Roman" w:hAnsi="Times New Roman" w:cs="Times New Roman"/>
          <w:sz w:val="24"/>
          <w:szCs w:val="24"/>
        </w:rPr>
        <w:t xml:space="preserve"> of organizations, with a peak of 45 percent in mainland China, have a female chief operating officer, but only 8 percent of companies have female heads of sales or marketing. World Development Report 2012</w:t>
      </w:r>
    </w:p>
    <w:p w:rsidR="0029428A" w:rsidRPr="00454D8C" w:rsidRDefault="0089195B" w:rsidP="00454D8C">
      <w:pPr>
        <w:pStyle w:val="Heading3"/>
      </w:pPr>
      <w:bookmarkStart w:id="49" w:name="_Toc107495760"/>
      <w:bookmarkStart w:id="50" w:name="_Toc124422470"/>
      <w:r w:rsidRPr="00454D8C">
        <w:t>2.1.2 Leadership</w:t>
      </w:r>
      <w:r w:rsidR="00B55E90" w:rsidRPr="00454D8C">
        <w:t xml:space="preserve"> styles of men and women</w:t>
      </w:r>
      <w:bookmarkEnd w:id="49"/>
      <w:bookmarkEnd w:id="50"/>
    </w:p>
    <w:p w:rsidR="0029428A" w:rsidRPr="00A043E5" w:rsidRDefault="0089195B" w:rsidP="00A043E5">
      <w:pPr>
        <w:pStyle w:val="Default"/>
        <w:spacing w:line="360" w:lineRule="auto"/>
        <w:jc w:val="both"/>
      </w:pPr>
      <w:r w:rsidRPr="00A043E5">
        <w:t>Satirically</w:t>
      </w:r>
      <w:r w:rsidR="00B55E90" w:rsidRPr="00A043E5">
        <w:t xml:space="preserve"> leadership </w:t>
      </w:r>
      <w:proofErr w:type="gramStart"/>
      <w:r w:rsidR="00B55E90" w:rsidRPr="00A043E5">
        <w:t>has been construed</w:t>
      </w:r>
      <w:proofErr w:type="gramEnd"/>
      <w:r w:rsidR="00B55E90" w:rsidRPr="00A043E5">
        <w:t xml:space="preserve"> as primarily a masculine enterprise; </w:t>
      </w:r>
      <w:r w:rsidR="00627344" w:rsidRPr="00A043E5">
        <w:t>however,</w:t>
      </w:r>
      <w:r w:rsidR="00B55E90" w:rsidRPr="00A043E5">
        <w:t xml:space="preserve"> as the </w:t>
      </w:r>
      <w:r w:rsidR="00D57DAE" w:rsidRPr="00A043E5">
        <w:t>number of female leaders has</w:t>
      </w:r>
      <w:r w:rsidR="00B55E90" w:rsidRPr="00A043E5">
        <w:t xml:space="preserve"> increased this philosophy has been questioned. </w:t>
      </w:r>
    </w:p>
    <w:p w:rsidR="0029428A" w:rsidRPr="00A043E5" w:rsidRDefault="00B55E90" w:rsidP="00A043E5">
      <w:pPr>
        <w:pStyle w:val="Default"/>
        <w:spacing w:line="360" w:lineRule="auto"/>
        <w:jc w:val="both"/>
      </w:pPr>
      <w:r w:rsidRPr="00A043E5">
        <w:t xml:space="preserve">As organizations become more flat and teamwork becomes the norm, management styles that are aggressive, competitive and task orientated as commonly associated with the leadership styles of men is giving way to the female styles that are more relation–orientated, nurturing and caring (Omar &amp; Davidson, 2001; Pounder &amp; Coleman, 2002). </w:t>
      </w:r>
    </w:p>
    <w:p w:rsidR="0029428A" w:rsidRPr="00A043E5" w:rsidRDefault="00B55E90" w:rsidP="00A043E5">
      <w:pPr>
        <w:pStyle w:val="Default"/>
        <w:spacing w:line="360" w:lineRule="auto"/>
        <w:jc w:val="both"/>
      </w:pPr>
      <w:r w:rsidRPr="00A043E5">
        <w:t xml:space="preserve">When employees do not fulfill expectations, women are more inclined </w:t>
      </w:r>
      <w:proofErr w:type="gramStart"/>
      <w:r w:rsidRPr="00A043E5">
        <w:t>than men</w:t>
      </w:r>
      <w:proofErr w:type="gramEnd"/>
      <w:r w:rsidRPr="00A043E5">
        <w:t xml:space="preserve"> to cushion criticism by finding something good to say. Women will more likely describe their firm as a family unlike male competitors. </w:t>
      </w:r>
      <w:r w:rsidR="00D57DAE" w:rsidRPr="00A043E5">
        <w:t>Female managers value high levels of participation and consultation</w:t>
      </w:r>
      <w:r w:rsidRPr="00A043E5">
        <w:t xml:space="preserve">. For nine female managers, communication and human resource management are of utmost significance. Women have good listening abilities, developed interpersonal skills, and a gentle approach to dealing with people, according to </w:t>
      </w:r>
      <w:proofErr w:type="spellStart"/>
      <w:r w:rsidRPr="00A043E5">
        <w:t>Appalbaum</w:t>
      </w:r>
      <w:proofErr w:type="spellEnd"/>
      <w:r w:rsidRPr="00A043E5">
        <w:t xml:space="preserve"> (2003a). Women therefore </w:t>
      </w:r>
      <w:r w:rsidRPr="00A043E5">
        <w:lastRenderedPageBreak/>
        <w:t>choose for a relationship-focused leadership style, whereas men prioritize information dissemination and competence demonstration (</w:t>
      </w:r>
      <w:proofErr w:type="spellStart"/>
      <w:r w:rsidRPr="00A043E5">
        <w:t>Oshagbemi</w:t>
      </w:r>
      <w:proofErr w:type="spellEnd"/>
      <w:r w:rsidRPr="00A043E5">
        <w:t>&amp; Gill, 2003).</w:t>
      </w:r>
    </w:p>
    <w:p w:rsidR="0029428A" w:rsidRPr="00A043E5" w:rsidRDefault="00B55E90" w:rsidP="00A043E5">
      <w:pPr>
        <w:pStyle w:val="Default"/>
        <w:spacing w:line="360" w:lineRule="auto"/>
        <w:jc w:val="both"/>
      </w:pPr>
      <w:r w:rsidRPr="00A043E5">
        <w:t xml:space="preserve">Females' management styles </w:t>
      </w:r>
      <w:proofErr w:type="gramStart"/>
      <w:r w:rsidRPr="00A043E5">
        <w:t>are considered</w:t>
      </w:r>
      <w:proofErr w:type="gramEnd"/>
      <w:r w:rsidRPr="00A043E5">
        <w:t xml:space="preserve"> </w:t>
      </w:r>
      <w:r w:rsidR="00C06ABA" w:rsidRPr="00A043E5">
        <w:t>more</w:t>
      </w:r>
      <w:r w:rsidRPr="00A043E5">
        <w:t xml:space="preserve"> transformational since they exhibit a high degree of relationship-oriented leadership.</w:t>
      </w:r>
    </w:p>
    <w:p w:rsidR="0029428A" w:rsidRPr="00A043E5" w:rsidRDefault="00B55E90" w:rsidP="00A043E5">
      <w:pPr>
        <w:pStyle w:val="Default"/>
        <w:spacing w:line="360" w:lineRule="auto"/>
        <w:jc w:val="both"/>
      </w:pPr>
      <w:r w:rsidRPr="00A043E5">
        <w:t xml:space="preserve"> Male leaders, on the other hand, tend to incline more to transactional leadership where active management by exception </w:t>
      </w:r>
      <w:proofErr w:type="gramStart"/>
      <w:r w:rsidRPr="00A043E5">
        <w:t>is employed</w:t>
      </w:r>
      <w:proofErr w:type="gramEnd"/>
      <w:r w:rsidRPr="00A043E5">
        <w:t xml:space="preserve"> and they place a high reliance on power and position authority (Pounder &amp; Coleman, 2002; </w:t>
      </w:r>
      <w:proofErr w:type="spellStart"/>
      <w:r w:rsidRPr="00A043E5">
        <w:t>Vinnicombe</w:t>
      </w:r>
      <w:proofErr w:type="spellEnd"/>
      <w:r w:rsidRPr="00A043E5">
        <w:t xml:space="preserve">&amp; Singh, 2002; </w:t>
      </w:r>
      <w:proofErr w:type="spellStart"/>
      <w:r w:rsidRPr="00A043E5">
        <w:t>Eagly&amp;Carli</w:t>
      </w:r>
      <w:proofErr w:type="spellEnd"/>
      <w:r w:rsidRPr="00A043E5">
        <w:t xml:space="preserve">, 2003). </w:t>
      </w:r>
    </w:p>
    <w:p w:rsidR="0029428A" w:rsidRPr="00A043E5" w:rsidRDefault="00B55E90" w:rsidP="00A043E5">
      <w:pPr>
        <w:pStyle w:val="Default"/>
        <w:spacing w:line="360" w:lineRule="auto"/>
        <w:jc w:val="both"/>
      </w:pPr>
      <w:r w:rsidRPr="00A043E5">
        <w:t>There is a positive correlation between transformational leadership, leadership effectiveness as well as subordinate commitment and performance (</w:t>
      </w:r>
      <w:proofErr w:type="spellStart"/>
      <w:r w:rsidRPr="00A043E5">
        <w:t>Vinnicombe</w:t>
      </w:r>
      <w:proofErr w:type="spellEnd"/>
      <w:r w:rsidRPr="00A043E5">
        <w:t xml:space="preserve">&amp; Singh, 2002). Women also tended to score higher on leadership scales measuring orientation towards production and the attainment of results. In </w:t>
      </w:r>
      <w:r w:rsidR="00C06ABA" w:rsidRPr="00A043E5">
        <w:t>contrast,</w:t>
      </w:r>
      <w:r w:rsidRPr="00A043E5">
        <w:t xml:space="preserve"> men tended to score higher on strategic planning and organization vision (</w:t>
      </w:r>
      <w:proofErr w:type="spellStart"/>
      <w:r w:rsidRPr="00A043E5">
        <w:t>Oshagbemi</w:t>
      </w:r>
      <w:proofErr w:type="spellEnd"/>
      <w:r w:rsidRPr="00A043E5">
        <w:t xml:space="preserve">&amp; Gill, 2003). </w:t>
      </w:r>
      <w:proofErr w:type="spellStart"/>
      <w:r w:rsidRPr="00A043E5">
        <w:t>Oshagbemi&amp;Gill‟s</w:t>
      </w:r>
      <w:proofErr w:type="spellEnd"/>
      <w:r w:rsidRPr="00A043E5">
        <w:t xml:space="preserve"> (2003) research on men and women leadership roles found that women managers delegate less than their male counterparts but their directive, consultative and participative leadership styles were similar. </w:t>
      </w:r>
    </w:p>
    <w:p w:rsidR="0029428A" w:rsidRPr="00A043E5" w:rsidRDefault="00B55E90" w:rsidP="00A043E5">
      <w:pPr>
        <w:pStyle w:val="Default"/>
        <w:spacing w:line="360" w:lineRule="auto"/>
        <w:jc w:val="both"/>
      </w:pPr>
      <w:r w:rsidRPr="00A043E5">
        <w:t xml:space="preserve">There are substantial differences between the values men and women have towards work. It </w:t>
      </w:r>
      <w:proofErr w:type="gramStart"/>
      <w:r w:rsidRPr="00A043E5">
        <w:t>can be concluded</w:t>
      </w:r>
      <w:proofErr w:type="gramEnd"/>
      <w:r w:rsidRPr="00A043E5">
        <w:t xml:space="preserve"> that these differences could contribute to the </w:t>
      </w:r>
      <w:r w:rsidR="00C06ABA" w:rsidRPr="00A043E5">
        <w:t>so-called</w:t>
      </w:r>
      <w:r w:rsidRPr="00A043E5">
        <w:t xml:space="preserve"> gender differences. Men tended to be more concerned about money, independence, and long term career goals whereas women tended to be more people orientated, concerned with security and affective values such as esteem, co-workers, opportunity to interact with people, fair and considerate supervisor (</w:t>
      </w:r>
      <w:proofErr w:type="spellStart"/>
      <w:r w:rsidRPr="00A043E5">
        <w:t>Elizur</w:t>
      </w:r>
      <w:proofErr w:type="spellEnd"/>
      <w:r w:rsidRPr="00A043E5">
        <w:t xml:space="preserve">, 2001). </w:t>
      </w:r>
      <w:proofErr w:type="spellStart"/>
      <w:r w:rsidRPr="00A043E5">
        <w:t>Appelbaum</w:t>
      </w:r>
      <w:proofErr w:type="spellEnd"/>
      <w:r w:rsidRPr="00A043E5">
        <w:t xml:space="preserve"> (2003) summarized some of the differences between male and female leadership style as dis</w:t>
      </w:r>
      <w:r w:rsidR="00BA5439" w:rsidRPr="00A043E5">
        <w:t xml:space="preserve">cussed below in Table 1. </w:t>
      </w:r>
    </w:p>
    <w:p w:rsidR="00265C0C" w:rsidRPr="00454D8C" w:rsidRDefault="00BC1F6E" w:rsidP="00BC1F6E">
      <w:pPr>
        <w:pStyle w:val="Caption"/>
        <w:rPr>
          <w:rFonts w:ascii="Times New Roman" w:hAnsi="Times New Roman"/>
          <w:color w:val="auto"/>
          <w:sz w:val="20"/>
          <w:szCs w:val="20"/>
        </w:rPr>
      </w:pPr>
      <w:bookmarkStart w:id="51" w:name="_Toc108011043"/>
      <w:bookmarkStart w:id="52" w:name="_Toc118404563"/>
      <w:r w:rsidRPr="00454D8C">
        <w:rPr>
          <w:rFonts w:ascii="Times New Roman" w:hAnsi="Times New Roman"/>
          <w:color w:val="auto"/>
          <w:sz w:val="20"/>
          <w:szCs w:val="20"/>
        </w:rPr>
        <w:t xml:space="preserve">Table </w:t>
      </w:r>
      <w:r w:rsidR="00D8295B" w:rsidRPr="00454D8C">
        <w:rPr>
          <w:rFonts w:ascii="Times New Roman" w:hAnsi="Times New Roman"/>
          <w:color w:val="auto"/>
          <w:sz w:val="20"/>
          <w:szCs w:val="20"/>
        </w:rPr>
        <w:fldChar w:fldCharType="begin"/>
      </w:r>
      <w:r w:rsidR="004F22B9" w:rsidRPr="00454D8C">
        <w:rPr>
          <w:rFonts w:ascii="Times New Roman" w:hAnsi="Times New Roman"/>
          <w:color w:val="auto"/>
          <w:sz w:val="20"/>
          <w:szCs w:val="20"/>
        </w:rPr>
        <w:instrText xml:space="preserve"> SEQ Table \* ARABIC </w:instrText>
      </w:r>
      <w:r w:rsidR="00D8295B" w:rsidRPr="00454D8C">
        <w:rPr>
          <w:rFonts w:ascii="Times New Roman" w:hAnsi="Times New Roman"/>
          <w:color w:val="auto"/>
          <w:sz w:val="20"/>
          <w:szCs w:val="20"/>
        </w:rPr>
        <w:fldChar w:fldCharType="separate"/>
      </w:r>
      <w:r w:rsidR="00BC676A" w:rsidRPr="00454D8C">
        <w:rPr>
          <w:rFonts w:ascii="Times New Roman" w:hAnsi="Times New Roman"/>
          <w:noProof/>
          <w:color w:val="auto"/>
          <w:sz w:val="20"/>
          <w:szCs w:val="20"/>
        </w:rPr>
        <w:t>1</w:t>
      </w:r>
      <w:r w:rsidR="00D8295B" w:rsidRPr="00454D8C">
        <w:rPr>
          <w:rFonts w:ascii="Times New Roman" w:hAnsi="Times New Roman"/>
          <w:color w:val="auto"/>
          <w:sz w:val="20"/>
          <w:szCs w:val="20"/>
        </w:rPr>
        <w:fldChar w:fldCharType="end"/>
      </w:r>
      <w:r w:rsidR="00B55E90" w:rsidRPr="00454D8C">
        <w:rPr>
          <w:rFonts w:ascii="Times New Roman" w:hAnsi="Times New Roman"/>
          <w:color w:val="auto"/>
          <w:sz w:val="20"/>
          <w:szCs w:val="20"/>
        </w:rPr>
        <w:t>Table 1: Male vs. Female leadership attributes</w:t>
      </w:r>
      <w:bookmarkEnd w:id="51"/>
      <w:bookmarkEnd w:id="52"/>
    </w:p>
    <w:tbl>
      <w:tblPr>
        <w:tblStyle w:val="TableGrid"/>
        <w:tblW w:w="0" w:type="auto"/>
        <w:tblLook w:val="04A0" w:firstRow="1" w:lastRow="0" w:firstColumn="1" w:lastColumn="0" w:noHBand="0" w:noVBand="1"/>
      </w:tblPr>
      <w:tblGrid>
        <w:gridCol w:w="4788"/>
        <w:gridCol w:w="4788"/>
      </w:tblGrid>
      <w:tr w:rsidR="00265C0C" w:rsidRPr="00A043E5" w:rsidTr="00265C0C">
        <w:tc>
          <w:tcPr>
            <w:tcW w:w="4788" w:type="dxa"/>
          </w:tcPr>
          <w:p w:rsidR="00265C0C" w:rsidRPr="00A043E5" w:rsidRDefault="00265C0C" w:rsidP="00A043E5">
            <w:pPr>
              <w:pStyle w:val="Default"/>
              <w:spacing w:line="360" w:lineRule="auto"/>
              <w:jc w:val="both"/>
            </w:pPr>
            <w:r w:rsidRPr="00A043E5">
              <w:rPr>
                <w:b/>
                <w:bCs/>
              </w:rPr>
              <w:t xml:space="preserve">Male    </w:t>
            </w:r>
          </w:p>
        </w:tc>
        <w:tc>
          <w:tcPr>
            <w:tcW w:w="4788" w:type="dxa"/>
          </w:tcPr>
          <w:p w:rsidR="00265C0C" w:rsidRPr="00A043E5" w:rsidRDefault="00265C0C" w:rsidP="00A043E5">
            <w:pPr>
              <w:pStyle w:val="Default"/>
              <w:spacing w:line="360" w:lineRule="auto"/>
              <w:jc w:val="both"/>
            </w:pPr>
            <w:r w:rsidRPr="00A043E5">
              <w:rPr>
                <w:b/>
                <w:bCs/>
              </w:rPr>
              <w:t xml:space="preserve">                         Female</w:t>
            </w:r>
          </w:p>
        </w:tc>
      </w:tr>
      <w:tr w:rsidR="00265C0C" w:rsidRPr="00A043E5" w:rsidTr="00265C0C">
        <w:tc>
          <w:tcPr>
            <w:tcW w:w="4788" w:type="dxa"/>
          </w:tcPr>
          <w:p w:rsidR="00265C0C" w:rsidRPr="00A043E5" w:rsidRDefault="00265C0C" w:rsidP="00A043E5">
            <w:pPr>
              <w:pStyle w:val="Default"/>
              <w:spacing w:line="360" w:lineRule="auto"/>
              <w:jc w:val="both"/>
            </w:pPr>
            <w:r w:rsidRPr="00A043E5">
              <w:t>Structure</w:t>
            </w:r>
          </w:p>
        </w:tc>
        <w:tc>
          <w:tcPr>
            <w:tcW w:w="4788" w:type="dxa"/>
          </w:tcPr>
          <w:p w:rsidR="00265C0C" w:rsidRPr="00A043E5" w:rsidRDefault="00265C0C" w:rsidP="00A043E5">
            <w:pPr>
              <w:pStyle w:val="Default"/>
              <w:spacing w:line="360" w:lineRule="auto"/>
              <w:jc w:val="both"/>
            </w:pPr>
            <w:r w:rsidRPr="00A043E5">
              <w:t xml:space="preserve">Consideration </w:t>
            </w:r>
          </w:p>
        </w:tc>
      </w:tr>
      <w:tr w:rsidR="00265C0C" w:rsidRPr="00A043E5" w:rsidTr="00265C0C">
        <w:tc>
          <w:tcPr>
            <w:tcW w:w="4788" w:type="dxa"/>
          </w:tcPr>
          <w:p w:rsidR="00265C0C" w:rsidRPr="00A043E5" w:rsidRDefault="00265C0C" w:rsidP="00A043E5">
            <w:pPr>
              <w:pStyle w:val="Default"/>
              <w:spacing w:line="360" w:lineRule="auto"/>
              <w:jc w:val="both"/>
            </w:pPr>
            <w:r w:rsidRPr="00A043E5">
              <w:t>Transactional</w:t>
            </w:r>
          </w:p>
        </w:tc>
        <w:tc>
          <w:tcPr>
            <w:tcW w:w="4788" w:type="dxa"/>
          </w:tcPr>
          <w:p w:rsidR="00265C0C" w:rsidRPr="00A043E5" w:rsidRDefault="00265C0C" w:rsidP="00A043E5">
            <w:pPr>
              <w:pStyle w:val="Default"/>
              <w:spacing w:line="360" w:lineRule="auto"/>
              <w:jc w:val="both"/>
            </w:pPr>
            <w:r w:rsidRPr="00A043E5">
              <w:t>Transformational</w:t>
            </w:r>
          </w:p>
        </w:tc>
      </w:tr>
      <w:tr w:rsidR="00265C0C" w:rsidRPr="00A043E5" w:rsidTr="00265C0C">
        <w:tc>
          <w:tcPr>
            <w:tcW w:w="4788" w:type="dxa"/>
          </w:tcPr>
          <w:p w:rsidR="00265C0C" w:rsidRPr="00A043E5" w:rsidRDefault="00265C0C" w:rsidP="00A043E5">
            <w:pPr>
              <w:pStyle w:val="Default"/>
              <w:spacing w:line="360" w:lineRule="auto"/>
              <w:jc w:val="both"/>
            </w:pPr>
            <w:r w:rsidRPr="00A043E5">
              <w:t xml:space="preserve">Autocratic   </w:t>
            </w:r>
          </w:p>
        </w:tc>
        <w:tc>
          <w:tcPr>
            <w:tcW w:w="4788" w:type="dxa"/>
          </w:tcPr>
          <w:p w:rsidR="00265C0C" w:rsidRPr="00A043E5" w:rsidRDefault="00265C0C" w:rsidP="00A043E5">
            <w:pPr>
              <w:pStyle w:val="Default"/>
              <w:spacing w:line="360" w:lineRule="auto"/>
              <w:jc w:val="both"/>
            </w:pPr>
            <w:r w:rsidRPr="00A043E5">
              <w:t xml:space="preserve">Participative </w:t>
            </w:r>
            <w:r w:rsidRPr="00A043E5">
              <w:tab/>
            </w:r>
          </w:p>
        </w:tc>
      </w:tr>
      <w:tr w:rsidR="00265C0C" w:rsidRPr="00A043E5" w:rsidTr="00265C0C">
        <w:tc>
          <w:tcPr>
            <w:tcW w:w="4788" w:type="dxa"/>
          </w:tcPr>
          <w:p w:rsidR="00265C0C" w:rsidRPr="00A043E5" w:rsidRDefault="00265C0C" w:rsidP="00A043E5">
            <w:pPr>
              <w:pStyle w:val="Default"/>
              <w:spacing w:line="360" w:lineRule="auto"/>
              <w:jc w:val="both"/>
            </w:pPr>
            <w:r w:rsidRPr="00A043E5">
              <w:t>Instruction-giving</w:t>
            </w:r>
          </w:p>
        </w:tc>
        <w:tc>
          <w:tcPr>
            <w:tcW w:w="4788" w:type="dxa"/>
          </w:tcPr>
          <w:p w:rsidR="00265C0C" w:rsidRPr="00A043E5" w:rsidRDefault="00265C0C" w:rsidP="00A043E5">
            <w:pPr>
              <w:pStyle w:val="Default"/>
              <w:spacing w:line="360" w:lineRule="auto"/>
              <w:jc w:val="both"/>
            </w:pPr>
            <w:r w:rsidRPr="00A043E5">
              <w:t>Socio-expressive</w:t>
            </w:r>
          </w:p>
        </w:tc>
      </w:tr>
    </w:tbl>
    <w:p w:rsidR="00CD5193" w:rsidRPr="00A043E5" w:rsidRDefault="00CD5193" w:rsidP="00A043E5">
      <w:pPr>
        <w:pStyle w:val="Heading3"/>
        <w:numPr>
          <w:ilvl w:val="0"/>
          <w:numId w:val="0"/>
        </w:numPr>
        <w:spacing w:line="360" w:lineRule="auto"/>
        <w:rPr>
          <w:rFonts w:cs="Times New Roman"/>
        </w:rPr>
      </w:pPr>
      <w:bookmarkStart w:id="53" w:name="_Toc107495762"/>
    </w:p>
    <w:p w:rsidR="0029428A" w:rsidRPr="00454D8C" w:rsidRDefault="003C18E8" w:rsidP="00454D8C">
      <w:pPr>
        <w:pStyle w:val="Heading3"/>
      </w:pPr>
      <w:bookmarkStart w:id="54" w:name="_Toc124422471"/>
      <w:r w:rsidRPr="00454D8C">
        <w:t>2.1.3</w:t>
      </w:r>
      <w:r w:rsidR="00C37AB5">
        <w:t xml:space="preserve"> </w:t>
      </w:r>
      <w:r w:rsidR="00B55E90" w:rsidRPr="00454D8C">
        <w:t>Barriers to gender equality in senior positions</w:t>
      </w:r>
      <w:bookmarkEnd w:id="53"/>
      <w:bookmarkEnd w:id="54"/>
    </w:p>
    <w:p w:rsidR="0029428A" w:rsidRPr="00A043E5" w:rsidRDefault="00B55E90" w:rsidP="00A043E5">
      <w:pPr>
        <w:pStyle w:val="Default"/>
        <w:spacing w:line="360" w:lineRule="auto"/>
        <w:jc w:val="both"/>
      </w:pPr>
      <w:r w:rsidRPr="00A043E5">
        <w:t xml:space="preserve">Due to obstacles to women's advancement, there are not as many women in managerial roles as there are women in the workforce. Whether these obstacles are genuine or imagined, they </w:t>
      </w:r>
      <w:proofErr w:type="gramStart"/>
      <w:r w:rsidRPr="00A043E5">
        <w:t xml:space="preserve">should </w:t>
      </w:r>
      <w:r w:rsidRPr="00A043E5">
        <w:lastRenderedPageBreak/>
        <w:t>not be viewed</w:t>
      </w:r>
      <w:proofErr w:type="gramEnd"/>
      <w:r w:rsidRPr="00A043E5">
        <w:t xml:space="preserve"> as separate, single-level impediments, but rather as multi-level obstacles that hinder women's advancement at all occupational/functional and hierarchical levels across the entire organization. After one obstacle </w:t>
      </w:r>
      <w:proofErr w:type="gramStart"/>
      <w:r w:rsidRPr="00A043E5">
        <w:t>has been avoided or surmounted,</w:t>
      </w:r>
      <w:proofErr w:type="gramEnd"/>
      <w:r w:rsidRPr="00A043E5">
        <w:t xml:space="preserve"> others enter the picture. Thus, the issue facing women is complicated, multifaceted, and multidimensional (Van der </w:t>
      </w:r>
      <w:proofErr w:type="spellStart"/>
      <w:r w:rsidRPr="00A043E5">
        <w:t>Colff</w:t>
      </w:r>
      <w:proofErr w:type="spellEnd"/>
      <w:r w:rsidRPr="00A043E5">
        <w:t xml:space="preserve">&amp; Van </w:t>
      </w:r>
      <w:proofErr w:type="spellStart"/>
      <w:r w:rsidRPr="00A043E5">
        <w:t>Scheers</w:t>
      </w:r>
      <w:proofErr w:type="spellEnd"/>
      <w:r w:rsidRPr="00A043E5">
        <w:t>, 2004). For women at their place of employment, these obstacles form a "glass ceiling."</w:t>
      </w:r>
    </w:p>
    <w:p w:rsidR="0029428A" w:rsidRPr="00454D8C" w:rsidRDefault="00EF609B" w:rsidP="00454D8C">
      <w:pPr>
        <w:pStyle w:val="Heading2"/>
      </w:pPr>
      <w:bookmarkStart w:id="55" w:name="_Toc107495763"/>
      <w:bookmarkStart w:id="56" w:name="_Toc124422472"/>
      <w:r w:rsidRPr="00454D8C">
        <w:t xml:space="preserve">2.2 </w:t>
      </w:r>
      <w:r w:rsidR="00B55E90" w:rsidRPr="00454D8C">
        <w:t>What is a glass ceiling?</w:t>
      </w:r>
      <w:bookmarkEnd w:id="55"/>
      <w:bookmarkEnd w:id="56"/>
    </w:p>
    <w:p w:rsidR="0029428A" w:rsidRPr="00A043E5" w:rsidRDefault="00B55E90" w:rsidP="00A043E5">
      <w:pPr>
        <w:pStyle w:val="Default"/>
        <w:spacing w:line="360" w:lineRule="auto"/>
        <w:jc w:val="both"/>
        <w:rPr>
          <w:bCs/>
        </w:rPr>
      </w:pPr>
      <w:r w:rsidRPr="00A043E5">
        <w:rPr>
          <w:bCs/>
        </w:rPr>
        <w:t xml:space="preserve">The hurdles that keep women from moving up the organizational ladder </w:t>
      </w:r>
      <w:proofErr w:type="gramStart"/>
      <w:r w:rsidRPr="00A043E5">
        <w:rPr>
          <w:bCs/>
        </w:rPr>
        <w:t>are referred</w:t>
      </w:r>
      <w:proofErr w:type="gramEnd"/>
      <w:r w:rsidRPr="00A043E5">
        <w:rPr>
          <w:bCs/>
        </w:rPr>
        <w:t xml:space="preserve"> to as the "glass ceiling." The glass ceiling is detrimental to society as a whole as well as to individuals. By eliminating new leaders, creative talent, and "would-be" business world pioneers from the economy, it decreases the pool of future corporate executives. Organizations must be prepared to smash the glass ceiling in order to sustain a competitive advantage and become global challengers (Wrigley 2002).</w:t>
      </w:r>
    </w:p>
    <w:p w:rsidR="0029428A" w:rsidRPr="00A043E5" w:rsidRDefault="00B55E90" w:rsidP="00A043E5">
      <w:pPr>
        <w:pStyle w:val="Default"/>
        <w:spacing w:line="360" w:lineRule="auto"/>
        <w:jc w:val="both"/>
        <w:rPr>
          <w:bCs/>
        </w:rPr>
      </w:pPr>
      <w:proofErr w:type="gramStart"/>
      <w:r w:rsidRPr="00A043E5">
        <w:rPr>
          <w:bCs/>
        </w:rPr>
        <w:t xml:space="preserve">Because they cross clearly defined "ideological barriers" that show men as the breadwinners and women as the </w:t>
      </w:r>
      <w:r w:rsidR="001D69B5" w:rsidRPr="00A043E5">
        <w:rPr>
          <w:bCs/>
        </w:rPr>
        <w:t>careers</w:t>
      </w:r>
      <w:r w:rsidRPr="00A043E5">
        <w:rPr>
          <w:bCs/>
        </w:rPr>
        <w:t>, women suffer uneven workplace experiences (</w:t>
      </w:r>
      <w:proofErr w:type="spellStart"/>
      <w:r w:rsidRPr="00A043E5">
        <w:rPr>
          <w:bCs/>
        </w:rPr>
        <w:t>Gazso</w:t>
      </w:r>
      <w:proofErr w:type="spellEnd"/>
      <w:r w:rsidRPr="00A043E5">
        <w:rPr>
          <w:bCs/>
        </w:rPr>
        <w:t xml:space="preserve">, 2004) Cotter, </w:t>
      </w:r>
      <w:proofErr w:type="spellStart"/>
      <w:r w:rsidRPr="00A043E5">
        <w:rPr>
          <w:bCs/>
        </w:rPr>
        <w:t>Hermsen</w:t>
      </w:r>
      <w:proofErr w:type="spellEnd"/>
      <w:r w:rsidRPr="00A043E5">
        <w:rPr>
          <w:bCs/>
        </w:rPr>
        <w:t xml:space="preserve"> JM, </w:t>
      </w:r>
      <w:proofErr w:type="spellStart"/>
      <w:r w:rsidRPr="00A043E5">
        <w:rPr>
          <w:bCs/>
        </w:rPr>
        <w:t>Ovedia</w:t>
      </w:r>
      <w:proofErr w:type="spellEnd"/>
      <w:r w:rsidRPr="00A043E5">
        <w:rPr>
          <w:bCs/>
        </w:rPr>
        <w:t xml:space="preserve"> S &amp;</w:t>
      </w:r>
      <w:proofErr w:type="spellStart"/>
      <w:r w:rsidRPr="00A043E5">
        <w:rPr>
          <w:bCs/>
        </w:rPr>
        <w:t>Vanneman</w:t>
      </w:r>
      <w:proofErr w:type="spellEnd"/>
      <w:r w:rsidRPr="00A043E5">
        <w:rPr>
          <w:bCs/>
        </w:rPr>
        <w:t xml:space="preserve"> R</w:t>
      </w:r>
      <w:r w:rsidR="00382AA4" w:rsidRPr="00A043E5">
        <w:rPr>
          <w:bCs/>
        </w:rPr>
        <w:t>. (</w:t>
      </w:r>
      <w:r w:rsidRPr="00A043E5">
        <w:rPr>
          <w:bCs/>
        </w:rPr>
        <w:t>2001) argues that the glass ceiling inequity represents a gender or racial difference that is greater at higher levels of the hierarchies than at the lower level of the hierarchies.</w:t>
      </w:r>
      <w:proofErr w:type="gramEnd"/>
      <w:r w:rsidRPr="00A043E5">
        <w:rPr>
          <w:bCs/>
        </w:rPr>
        <w:t xml:space="preserve"> As one moves up the hierarchy, the gender gap not only widens but also widens more quickly.</w:t>
      </w:r>
    </w:p>
    <w:p w:rsidR="0029428A" w:rsidRPr="00A043E5" w:rsidRDefault="00B55E90" w:rsidP="00A043E5">
      <w:pPr>
        <w:pStyle w:val="Default"/>
        <w:spacing w:line="360" w:lineRule="auto"/>
        <w:jc w:val="both"/>
        <w:rPr>
          <w:bCs/>
        </w:rPr>
      </w:pPr>
      <w:r w:rsidRPr="00A043E5">
        <w:rPr>
          <w:bCs/>
        </w:rPr>
        <w:t xml:space="preserve">There has been no scientific evidence reported validating the often made assumption that women lack the drive to get to the top. In </w:t>
      </w:r>
      <w:r w:rsidR="00627344" w:rsidRPr="00A043E5">
        <w:rPr>
          <w:bCs/>
        </w:rPr>
        <w:t>fact,</w:t>
      </w:r>
      <w:r w:rsidRPr="00A043E5">
        <w:rPr>
          <w:bCs/>
        </w:rPr>
        <w:t xml:space="preserve"> no differences between managerial women and men have been found in level of motivation, no psychological needs and motives such as the need for achievement or need for power.</w:t>
      </w:r>
    </w:p>
    <w:p w:rsidR="0029428A" w:rsidRPr="00A043E5" w:rsidRDefault="00B55E90" w:rsidP="00A043E5">
      <w:pPr>
        <w:pStyle w:val="Default"/>
        <w:spacing w:line="360" w:lineRule="auto"/>
        <w:jc w:val="both"/>
        <w:rPr>
          <w:bCs/>
        </w:rPr>
      </w:pPr>
      <w:r w:rsidRPr="00A043E5">
        <w:rPr>
          <w:bCs/>
        </w:rPr>
        <w:t xml:space="preserve">The widely held belief that women managers are less dedicated to their work since their first devotion is to their families and homes </w:t>
      </w:r>
      <w:proofErr w:type="gramStart"/>
      <w:r w:rsidR="00C1601B" w:rsidRPr="00A043E5">
        <w:rPr>
          <w:bCs/>
        </w:rPr>
        <w:t>has</w:t>
      </w:r>
      <w:r w:rsidRPr="00A043E5">
        <w:rPr>
          <w:bCs/>
        </w:rPr>
        <w:t xml:space="preserve"> been refuted</w:t>
      </w:r>
      <w:proofErr w:type="gramEnd"/>
      <w:r w:rsidRPr="00A043E5">
        <w:rPr>
          <w:bCs/>
        </w:rPr>
        <w:t xml:space="preserve"> by studies. According to an American Management Association survey, women managers are more devoted to their</w:t>
      </w:r>
      <w:r w:rsidRPr="00A043E5">
        <w:rPr>
          <w:b/>
          <w:bCs/>
        </w:rPr>
        <w:t xml:space="preserve"> c</w:t>
      </w:r>
      <w:r w:rsidRPr="00A043E5">
        <w:rPr>
          <w:bCs/>
        </w:rPr>
        <w:t>areers than males are, more prepared to relocate, and more likely to put their jobs first when there are problems between their personal and professional lives (Heilman,1997).</w:t>
      </w:r>
    </w:p>
    <w:p w:rsidR="0029428A" w:rsidRPr="00A043E5" w:rsidRDefault="008B592B" w:rsidP="00A043E5">
      <w:pPr>
        <w:pStyle w:val="Default"/>
        <w:spacing w:line="360" w:lineRule="auto"/>
        <w:jc w:val="both"/>
      </w:pPr>
      <w:r w:rsidRPr="00A043E5">
        <w:rPr>
          <w:bCs/>
        </w:rPr>
        <w:t>However,</w:t>
      </w:r>
      <w:r w:rsidR="00B55E90" w:rsidRPr="00A043E5">
        <w:rPr>
          <w:bCs/>
        </w:rPr>
        <w:t xml:space="preserve"> despite this, attitudes that men and women are fundamentally different stubbornly hold onto their underrepresentation of women. Understanding the obstacles that women face in the workplace as well as the psychological issue of sex stereotypes is crucial.</w:t>
      </w:r>
    </w:p>
    <w:p w:rsidR="0029428A" w:rsidRPr="00454D8C" w:rsidRDefault="00FF4A9D" w:rsidP="00454D8C">
      <w:pPr>
        <w:pStyle w:val="Heading3"/>
      </w:pPr>
      <w:bookmarkStart w:id="57" w:name="_Toc107495764"/>
      <w:bookmarkStart w:id="58" w:name="_Toc124422473"/>
      <w:r w:rsidRPr="00454D8C">
        <w:lastRenderedPageBreak/>
        <w:t>2.2.1</w:t>
      </w:r>
      <w:r w:rsidR="00B55E90" w:rsidRPr="00454D8C">
        <w:t xml:space="preserve"> Gender role socialization</w:t>
      </w:r>
      <w:bookmarkEnd w:id="57"/>
      <w:bookmarkEnd w:id="58"/>
    </w:p>
    <w:p w:rsidR="0029428A" w:rsidRPr="00A043E5" w:rsidRDefault="00B55E90" w:rsidP="00A043E5">
      <w:pPr>
        <w:pStyle w:val="Default"/>
        <w:spacing w:line="360" w:lineRule="auto"/>
        <w:jc w:val="both"/>
        <w:rPr>
          <w:bCs/>
        </w:rPr>
      </w:pPr>
      <w:r w:rsidRPr="00A043E5">
        <w:rPr>
          <w:bCs/>
        </w:rPr>
        <w:t xml:space="preserve">The socialization of gender roles can erect several obstacles in the workplace. A person's glass ceiling </w:t>
      </w:r>
      <w:proofErr w:type="gramStart"/>
      <w:r w:rsidRPr="00A043E5">
        <w:rPr>
          <w:bCs/>
        </w:rPr>
        <w:t>can also be attributed</w:t>
      </w:r>
      <w:proofErr w:type="gramEnd"/>
      <w:r w:rsidRPr="00A043E5">
        <w:rPr>
          <w:bCs/>
        </w:rPr>
        <w:t xml:space="preserve"> to their upbringing, whether they are male or female. People in general, who </w:t>
      </w:r>
      <w:proofErr w:type="gramStart"/>
      <w:r w:rsidRPr="00A043E5">
        <w:rPr>
          <w:bCs/>
        </w:rPr>
        <w:t>are gendered</w:t>
      </w:r>
      <w:proofErr w:type="gramEnd"/>
      <w:r w:rsidRPr="00A043E5">
        <w:rPr>
          <w:bCs/>
        </w:rPr>
        <w:t xml:space="preserve">, are susceptible to being persuaded by perceived gender disparities. When going to work, both men and women bring their gender roles with them. Women </w:t>
      </w:r>
      <w:proofErr w:type="gramStart"/>
      <w:r w:rsidRPr="00A043E5">
        <w:rPr>
          <w:bCs/>
        </w:rPr>
        <w:t>are also conditioned</w:t>
      </w:r>
      <w:proofErr w:type="gramEnd"/>
      <w:r w:rsidRPr="00A043E5">
        <w:rPr>
          <w:bCs/>
        </w:rPr>
        <w:t xml:space="preserve"> to accept more constrained notions of success; they are told that they can only attain specific career goals in specific job titles.</w:t>
      </w:r>
    </w:p>
    <w:p w:rsidR="0029428A" w:rsidRPr="00A043E5" w:rsidRDefault="00B55E90" w:rsidP="00A043E5">
      <w:pPr>
        <w:pStyle w:val="Default"/>
        <w:spacing w:line="360" w:lineRule="auto"/>
        <w:jc w:val="both"/>
        <w:rPr>
          <w:bCs/>
        </w:rPr>
      </w:pPr>
      <w:r w:rsidRPr="00A043E5">
        <w:rPr>
          <w:bCs/>
        </w:rPr>
        <w:t>Women rarely resist the boundaries established during those formative years and readily accept these restrictions as "the way things are" (Wrigley, 2002).</w:t>
      </w:r>
    </w:p>
    <w:p w:rsidR="0029428A" w:rsidRPr="00A043E5" w:rsidRDefault="00B55E90" w:rsidP="00A043E5">
      <w:pPr>
        <w:pStyle w:val="Default"/>
        <w:spacing w:line="360" w:lineRule="auto"/>
        <w:jc w:val="both"/>
      </w:pPr>
      <w:r w:rsidRPr="00A043E5">
        <w:t xml:space="preserve">This rigid gender role socialization reinforces the structure of society and of the organization and can create segregation of labor in the workplace (Ibid, 2002). </w:t>
      </w:r>
    </w:p>
    <w:p w:rsidR="0029428A" w:rsidRPr="00454D8C" w:rsidRDefault="00656026" w:rsidP="00454D8C">
      <w:pPr>
        <w:pStyle w:val="Heading3"/>
      </w:pPr>
      <w:bookmarkStart w:id="59" w:name="_Toc107495765"/>
      <w:bookmarkStart w:id="60" w:name="_Toc124422474"/>
      <w:r w:rsidRPr="00454D8C">
        <w:t>2.2.2</w:t>
      </w:r>
      <w:r w:rsidR="00B55E90" w:rsidRPr="00454D8C">
        <w:t xml:space="preserve"> Organizational Culture</w:t>
      </w:r>
      <w:bookmarkEnd w:id="59"/>
      <w:bookmarkEnd w:id="60"/>
    </w:p>
    <w:p w:rsidR="0029428A" w:rsidRPr="00A043E5" w:rsidRDefault="00B55E90" w:rsidP="00A043E5">
      <w:pPr>
        <w:pStyle w:val="Default"/>
        <w:spacing w:line="360" w:lineRule="auto"/>
        <w:jc w:val="both"/>
      </w:pPr>
      <w:r w:rsidRPr="00A043E5">
        <w:t xml:space="preserve">The organization culture plays a critical role in shaping the behavior of employees and determining the success of the organization. The culture of an organization can either impede or promote diversity at the workplace. </w:t>
      </w:r>
    </w:p>
    <w:p w:rsidR="00D11554" w:rsidRPr="00454D8C" w:rsidRDefault="00656026" w:rsidP="00454D8C">
      <w:pPr>
        <w:pStyle w:val="Heading3"/>
      </w:pPr>
      <w:bookmarkStart w:id="61" w:name="_Toc107495766"/>
      <w:bookmarkStart w:id="62" w:name="_Toc124422475"/>
      <w:r w:rsidRPr="00454D8C">
        <w:t>2.2.3</w:t>
      </w:r>
      <w:r w:rsidR="00B55E90" w:rsidRPr="00454D8C">
        <w:t xml:space="preserve"> The division of labor due to gender stereotyping</w:t>
      </w:r>
      <w:bookmarkEnd w:id="61"/>
      <w:bookmarkEnd w:id="62"/>
    </w:p>
    <w:p w:rsidR="0029428A" w:rsidRPr="00A043E5" w:rsidRDefault="00B55E90" w:rsidP="00A043E5">
      <w:pPr>
        <w:spacing w:line="360" w:lineRule="auto"/>
        <w:jc w:val="both"/>
        <w:rPr>
          <w:rFonts w:ascii="Times New Roman" w:hAnsi="Times New Roman" w:cs="Times New Roman"/>
          <w:sz w:val="24"/>
          <w:szCs w:val="24"/>
        </w:rPr>
      </w:pPr>
      <w:r w:rsidRPr="00A043E5">
        <w:rPr>
          <w:rFonts w:ascii="Times New Roman" w:hAnsi="Times New Roman" w:cs="Times New Roman"/>
          <w:sz w:val="24"/>
          <w:szCs w:val="24"/>
        </w:rPr>
        <w:t xml:space="preserve">The division of labor according to </w:t>
      </w:r>
      <w:r w:rsidR="00300A86" w:rsidRPr="00A043E5">
        <w:rPr>
          <w:rFonts w:ascii="Times New Roman" w:hAnsi="Times New Roman" w:cs="Times New Roman"/>
          <w:sz w:val="24"/>
          <w:szCs w:val="24"/>
        </w:rPr>
        <w:t>gender-stereotyped</w:t>
      </w:r>
      <w:r w:rsidRPr="00A043E5">
        <w:rPr>
          <w:rFonts w:ascii="Times New Roman" w:hAnsi="Times New Roman" w:cs="Times New Roman"/>
          <w:sz w:val="24"/>
          <w:szCs w:val="24"/>
        </w:rPr>
        <w:t xml:space="preserve"> </w:t>
      </w:r>
      <w:r w:rsidR="00300A86" w:rsidRPr="00A043E5">
        <w:rPr>
          <w:rFonts w:ascii="Times New Roman" w:hAnsi="Times New Roman" w:cs="Times New Roman"/>
          <w:sz w:val="24"/>
          <w:szCs w:val="24"/>
        </w:rPr>
        <w:t>roles</w:t>
      </w:r>
      <w:r w:rsidRPr="00A043E5">
        <w:rPr>
          <w:rFonts w:ascii="Times New Roman" w:hAnsi="Times New Roman" w:cs="Times New Roman"/>
          <w:sz w:val="24"/>
          <w:szCs w:val="24"/>
        </w:rPr>
        <w:t xml:space="preserve"> continues, notwithstanding the disparities between men and women, as was covered in the section Gender Role Socialization and Organizational </w:t>
      </w:r>
      <w:r w:rsidR="00C37AB5" w:rsidRPr="00A043E5">
        <w:rPr>
          <w:rFonts w:ascii="Times New Roman" w:hAnsi="Times New Roman" w:cs="Times New Roman"/>
          <w:sz w:val="24"/>
          <w:szCs w:val="24"/>
        </w:rPr>
        <w:t>Culture. In</w:t>
      </w:r>
      <w:r w:rsidRPr="00A043E5">
        <w:rPr>
          <w:rFonts w:ascii="Times New Roman" w:hAnsi="Times New Roman" w:cs="Times New Roman"/>
          <w:sz w:val="24"/>
          <w:szCs w:val="24"/>
        </w:rPr>
        <w:t xml:space="preserve"> many organizations, there is a clear gender labor divide. </w:t>
      </w:r>
      <w:r w:rsidR="00300A86" w:rsidRPr="00A043E5">
        <w:rPr>
          <w:rFonts w:ascii="Times New Roman" w:hAnsi="Times New Roman" w:cs="Times New Roman"/>
          <w:sz w:val="24"/>
          <w:szCs w:val="24"/>
        </w:rPr>
        <w:t>Women typically hold all nursing and paramedical jobs, education, secretarial work, and sales jobs</w:t>
      </w:r>
      <w:r w:rsidRPr="00A043E5">
        <w:rPr>
          <w:rFonts w:ascii="Times New Roman" w:hAnsi="Times New Roman" w:cs="Times New Roman"/>
          <w:sz w:val="24"/>
          <w:szCs w:val="24"/>
        </w:rPr>
        <w:t xml:space="preserve">. However, according to Flood, </w:t>
      </w:r>
      <w:proofErr w:type="spellStart"/>
      <w:r w:rsidR="001D69B5" w:rsidRPr="00A043E5">
        <w:rPr>
          <w:rFonts w:ascii="Times New Roman" w:hAnsi="Times New Roman" w:cs="Times New Roman"/>
          <w:sz w:val="24"/>
          <w:szCs w:val="24"/>
        </w:rPr>
        <w:t>Hossain</w:t>
      </w:r>
      <w:proofErr w:type="spellEnd"/>
      <w:r w:rsidRPr="00A043E5">
        <w:rPr>
          <w:rFonts w:ascii="Times New Roman" w:hAnsi="Times New Roman" w:cs="Times New Roman"/>
          <w:sz w:val="24"/>
          <w:szCs w:val="24"/>
        </w:rPr>
        <w:t xml:space="preserve">, and Primo (2007), women </w:t>
      </w:r>
      <w:proofErr w:type="gramStart"/>
      <w:r w:rsidRPr="00A043E5">
        <w:rPr>
          <w:rFonts w:ascii="Times New Roman" w:hAnsi="Times New Roman" w:cs="Times New Roman"/>
          <w:sz w:val="24"/>
          <w:szCs w:val="24"/>
        </w:rPr>
        <w:t>are underrepresented</w:t>
      </w:r>
      <w:proofErr w:type="gramEnd"/>
      <w:r w:rsidRPr="00A043E5">
        <w:rPr>
          <w:rFonts w:ascii="Times New Roman" w:hAnsi="Times New Roman" w:cs="Times New Roman"/>
          <w:sz w:val="24"/>
          <w:szCs w:val="24"/>
        </w:rPr>
        <w:t xml:space="preserve"> in the following </w:t>
      </w:r>
      <w:r w:rsidR="001D69B5" w:rsidRPr="00A043E5">
        <w:rPr>
          <w:rFonts w:ascii="Times New Roman" w:hAnsi="Times New Roman" w:cs="Times New Roman"/>
          <w:sz w:val="24"/>
          <w:szCs w:val="24"/>
        </w:rPr>
        <w:t>occupations:</w:t>
      </w:r>
      <w:r w:rsidR="001D69B5" w:rsidRPr="00A043E5">
        <w:rPr>
          <w:rFonts w:ascii="Times New Roman" w:hAnsi="Times New Roman" w:cs="Times New Roman"/>
          <w:bCs/>
          <w:sz w:val="24"/>
          <w:szCs w:val="24"/>
        </w:rPr>
        <w:t xml:space="preserve"> Transport</w:t>
      </w:r>
      <w:r w:rsidRPr="00A043E5">
        <w:rPr>
          <w:rFonts w:ascii="Times New Roman" w:hAnsi="Times New Roman" w:cs="Times New Roman"/>
          <w:bCs/>
          <w:sz w:val="24"/>
          <w:szCs w:val="24"/>
        </w:rPr>
        <w:t>, delivery, and communication occupations; registered engineers; judges or magistrates; apprentices in these fields;</w:t>
      </w:r>
    </w:p>
    <w:p w:rsidR="0029428A" w:rsidRPr="00454D8C" w:rsidRDefault="00656026" w:rsidP="00454D8C">
      <w:pPr>
        <w:pStyle w:val="Heading3"/>
      </w:pPr>
      <w:bookmarkStart w:id="63" w:name="_Toc107495767"/>
      <w:bookmarkStart w:id="64" w:name="_Toc124422476"/>
      <w:r w:rsidRPr="00454D8C">
        <w:t>2.2.4</w:t>
      </w:r>
      <w:r w:rsidR="00B55E90" w:rsidRPr="00454D8C">
        <w:t xml:space="preserve"> Gender Stereotyping</w:t>
      </w:r>
      <w:bookmarkEnd w:id="63"/>
      <w:bookmarkEnd w:id="64"/>
    </w:p>
    <w:p w:rsidR="0070089D" w:rsidRPr="00A043E5" w:rsidRDefault="00B55E90" w:rsidP="00A043E5">
      <w:pPr>
        <w:pStyle w:val="Default"/>
        <w:spacing w:line="360" w:lineRule="auto"/>
        <w:jc w:val="both"/>
      </w:pPr>
      <w:r w:rsidRPr="00A043E5">
        <w:t>Gender role socialization in the workplace provokes gender stereotypical behavior. Stereotypes about groups of people are often inaccurate or they are an over</w:t>
      </w:r>
      <w:r w:rsidR="00ED4DCF">
        <w:t xml:space="preserve"> </w:t>
      </w:r>
      <w:r w:rsidRPr="00A043E5">
        <w:t xml:space="preserve">generalization which does not apply to the individual group member who is being targeted. Stereotypes thus become the basis of faulty reasoning, leading to biased feelings and actions, disadvantaging others, not because of what they like or what they have done, but because of the groups to which they </w:t>
      </w:r>
      <w:proofErr w:type="gramStart"/>
      <w:r w:rsidR="00ED4DCF" w:rsidRPr="00A043E5">
        <w:t>are</w:t>
      </w:r>
      <w:r w:rsidR="00ED4DCF">
        <w:t xml:space="preserve"> </w:t>
      </w:r>
      <w:r w:rsidR="00ED4DCF" w:rsidRPr="00A043E5">
        <w:t>deemed</w:t>
      </w:r>
      <w:proofErr w:type="gramEnd"/>
      <w:r w:rsidRPr="00A043E5">
        <w:t xml:space="preserve"> to belong. Some of the typical stereotypes are that men </w:t>
      </w:r>
      <w:proofErr w:type="gramStart"/>
      <w:r w:rsidRPr="00A043E5">
        <w:t>are thought</w:t>
      </w:r>
      <w:proofErr w:type="gramEnd"/>
      <w:r w:rsidRPr="00A043E5">
        <w:t xml:space="preserve"> to be strong and active and women are thought to be weak and passive. </w:t>
      </w:r>
    </w:p>
    <w:p w:rsidR="0029428A" w:rsidRPr="00A043E5" w:rsidRDefault="00B55E90" w:rsidP="00A043E5">
      <w:pPr>
        <w:pStyle w:val="Default"/>
        <w:spacing w:line="360" w:lineRule="auto"/>
        <w:jc w:val="both"/>
      </w:pPr>
      <w:r w:rsidRPr="00A043E5">
        <w:lastRenderedPageBreak/>
        <w:t xml:space="preserve">One of the stereotypes held by men is the belief that men are more appropriate to be the primary breadwinners as women are less suitable to pursue this responsibility. The other stereotype behavior refers to the characteristics men </w:t>
      </w:r>
      <w:proofErr w:type="gramStart"/>
      <w:r w:rsidRPr="00A043E5">
        <w:t>are thought</w:t>
      </w:r>
      <w:proofErr w:type="gramEnd"/>
      <w:r w:rsidRPr="00A043E5">
        <w:t xml:space="preserve"> to have. Some of these characteristics include competitiveness, lack of empathy and emotional detachment. </w:t>
      </w:r>
    </w:p>
    <w:p w:rsidR="0029428A" w:rsidRPr="00A043E5" w:rsidRDefault="00B55E90" w:rsidP="00A043E5">
      <w:pPr>
        <w:pStyle w:val="Default"/>
        <w:spacing w:line="360" w:lineRule="auto"/>
        <w:jc w:val="both"/>
      </w:pPr>
      <w:r w:rsidRPr="00A043E5">
        <w:t xml:space="preserve">The show of emotions and empathy are associated in most work settings with weakness and dependence and are thus more suited to women and femininity. Conventional stereotypes are stronger in male dominated work groups as compared to a mixed – sex work group (Bird, 2003). </w:t>
      </w:r>
    </w:p>
    <w:p w:rsidR="0029428A" w:rsidRPr="00A043E5" w:rsidRDefault="00B55E90" w:rsidP="00A043E5">
      <w:pPr>
        <w:pStyle w:val="Default"/>
        <w:spacing w:line="360" w:lineRule="auto"/>
        <w:jc w:val="both"/>
      </w:pPr>
      <w:r w:rsidRPr="00A043E5">
        <w:t xml:space="preserve">If women do not mirror the behavior of </w:t>
      </w:r>
      <w:r w:rsidR="0019788D" w:rsidRPr="00A043E5">
        <w:t>males,</w:t>
      </w:r>
      <w:r w:rsidRPr="00A043E5">
        <w:t xml:space="preserve"> then they </w:t>
      </w:r>
      <w:proofErr w:type="gramStart"/>
      <w:r w:rsidRPr="00A043E5">
        <w:t>are judged</w:t>
      </w:r>
      <w:proofErr w:type="gramEnd"/>
      <w:r w:rsidRPr="00A043E5">
        <w:t xml:space="preserve"> as incompetent. Women </w:t>
      </w:r>
      <w:proofErr w:type="gramStart"/>
      <w:r w:rsidRPr="00A043E5">
        <w:t>are not given</w:t>
      </w:r>
      <w:proofErr w:type="gramEnd"/>
      <w:r w:rsidRPr="00A043E5">
        <w:t xml:space="preserve"> the liberty to practice their own managerial style and their own individualism (</w:t>
      </w:r>
      <w:proofErr w:type="spellStart"/>
      <w:r w:rsidRPr="00A043E5">
        <w:t>Liff</w:t>
      </w:r>
      <w:proofErr w:type="spellEnd"/>
      <w:r w:rsidRPr="00A043E5">
        <w:t xml:space="preserve">&amp; Ward, 2001). One of the structures that promote male stereotyping is the „Old Boys Network‟ which is predominately a networking amongst men at work. </w:t>
      </w:r>
    </w:p>
    <w:p w:rsidR="0029428A" w:rsidRPr="003E4BF6" w:rsidRDefault="00EF609B" w:rsidP="003E4BF6">
      <w:pPr>
        <w:pStyle w:val="Heading2"/>
      </w:pPr>
      <w:bookmarkStart w:id="65" w:name="_Toc107495768"/>
      <w:bookmarkStart w:id="66" w:name="_Toc124422477"/>
      <w:r w:rsidRPr="003E4BF6">
        <w:t>2</w:t>
      </w:r>
      <w:r w:rsidR="00463EDA" w:rsidRPr="003E4BF6">
        <w:t>.3</w:t>
      </w:r>
      <w:r w:rsidR="00B55E90" w:rsidRPr="003E4BF6">
        <w:t xml:space="preserve"> Old Boy’s Network</w:t>
      </w:r>
      <w:bookmarkEnd w:id="65"/>
      <w:bookmarkEnd w:id="66"/>
    </w:p>
    <w:p w:rsidR="0029428A" w:rsidRPr="00A043E5" w:rsidRDefault="00B55E90" w:rsidP="00A043E5">
      <w:pPr>
        <w:pStyle w:val="Default"/>
        <w:spacing w:line="360" w:lineRule="auto"/>
        <w:jc w:val="both"/>
        <w:rPr>
          <w:bCs/>
        </w:rPr>
      </w:pPr>
      <w:r w:rsidRPr="00A043E5">
        <w:rPr>
          <w:bCs/>
        </w:rPr>
        <w:t xml:space="preserve">Male stereotyping undercuts a woman's level of expertise, skills, and qualities and puts barriers in the way of her advancement. The "Men's Club" or "Old Boys Network," which are unofficial organizations among men, were created to ensure that women remain in the minority. Men </w:t>
      </w:r>
      <w:proofErr w:type="gramStart"/>
      <w:r w:rsidRPr="00A043E5">
        <w:rPr>
          <w:bCs/>
        </w:rPr>
        <w:t>are thought</w:t>
      </w:r>
      <w:proofErr w:type="gramEnd"/>
      <w:r w:rsidRPr="00A043E5">
        <w:rPr>
          <w:bCs/>
        </w:rPr>
        <w:t xml:space="preserve"> to benefit more from gendered social institutions than women do in terms of opportunity, influence, and psychological and emotional rewards (Bird, 2003; Wrigley, 2002). These networks produce "institutional barriers to prevent women from rising in the organization" (Appelbaum2003).</w:t>
      </w:r>
    </w:p>
    <w:p w:rsidR="0029428A" w:rsidRPr="00A043E5" w:rsidRDefault="00B55E90" w:rsidP="00A043E5">
      <w:pPr>
        <w:pStyle w:val="Default"/>
        <w:spacing w:line="360" w:lineRule="auto"/>
        <w:jc w:val="both"/>
        <w:rPr>
          <w:bCs/>
        </w:rPr>
      </w:pPr>
      <w:r w:rsidRPr="00A043E5">
        <w:rPr>
          <w:bCs/>
        </w:rPr>
        <w:t xml:space="preserve">According to the social identification theory, individuals are more likely to identify with other individuals who share their gender, race, or ethnicity (Bird, 2003). Men in all-male groups expressed greater levels of comfort and ability to be </w:t>
      </w:r>
      <w:r w:rsidR="00115989" w:rsidRPr="00A043E5">
        <w:rPr>
          <w:bCs/>
        </w:rPr>
        <w:t>authentic with</w:t>
      </w:r>
      <w:r w:rsidRPr="00A043E5">
        <w:rPr>
          <w:bCs/>
        </w:rPr>
        <w:t xml:space="preserve"> coworkers than men in mixed-sex groups did. </w:t>
      </w:r>
      <w:proofErr w:type="gramStart"/>
      <w:r w:rsidRPr="00A043E5">
        <w:rPr>
          <w:bCs/>
        </w:rPr>
        <w:t>15</w:t>
      </w:r>
      <w:proofErr w:type="gramEnd"/>
      <w:r w:rsidRPr="00A043E5">
        <w:rPr>
          <w:bCs/>
        </w:rPr>
        <w:t xml:space="preserve"> (Ibid, 2003). To ensure that all employees </w:t>
      </w:r>
      <w:proofErr w:type="gramStart"/>
      <w:r w:rsidRPr="00A043E5">
        <w:rPr>
          <w:bCs/>
        </w:rPr>
        <w:t>are treated</w:t>
      </w:r>
      <w:proofErr w:type="gramEnd"/>
      <w:r w:rsidRPr="00A043E5">
        <w:rPr>
          <w:bCs/>
        </w:rPr>
        <w:t xml:space="preserve"> fairly and equally, the organization must make sure that less discriminatory and prejudiced rules are implemented (Ibid, 2003).</w:t>
      </w:r>
    </w:p>
    <w:p w:rsidR="0029428A" w:rsidRPr="00A043E5" w:rsidRDefault="00B55E90" w:rsidP="00A043E5">
      <w:pPr>
        <w:pStyle w:val="Default"/>
        <w:spacing w:line="360" w:lineRule="auto"/>
        <w:jc w:val="both"/>
        <w:rPr>
          <w:bCs/>
        </w:rPr>
      </w:pPr>
      <w:r w:rsidRPr="00A043E5">
        <w:rPr>
          <w:bCs/>
        </w:rPr>
        <w:t>Organizational productivity and effectiveness may be impacted by companies that prioritize macho ideals while putting employee welfare last (Bird, 2003). Women are unable to produce their maximal production once gender stereotyped behavior is represented in the workplace structure (</w:t>
      </w:r>
      <w:proofErr w:type="spellStart"/>
      <w:r w:rsidRPr="00A043E5">
        <w:rPr>
          <w:bCs/>
        </w:rPr>
        <w:t>Gazso</w:t>
      </w:r>
      <w:proofErr w:type="spellEnd"/>
      <w:r w:rsidRPr="00A043E5">
        <w:rPr>
          <w:bCs/>
        </w:rPr>
        <w:t>, 2004).</w:t>
      </w:r>
    </w:p>
    <w:p w:rsidR="0029428A" w:rsidRPr="00A043E5" w:rsidRDefault="0029428A" w:rsidP="00A043E5">
      <w:pPr>
        <w:pStyle w:val="Default"/>
        <w:spacing w:line="360" w:lineRule="auto"/>
        <w:jc w:val="both"/>
      </w:pPr>
    </w:p>
    <w:p w:rsidR="0029428A" w:rsidRPr="003E4BF6" w:rsidRDefault="00EF609B" w:rsidP="003E4BF6">
      <w:pPr>
        <w:pStyle w:val="Heading3"/>
      </w:pPr>
      <w:bookmarkStart w:id="67" w:name="_Toc107495769"/>
      <w:bookmarkStart w:id="68" w:name="_Toc124422478"/>
      <w:r w:rsidRPr="003E4BF6">
        <w:lastRenderedPageBreak/>
        <w:t>2.</w:t>
      </w:r>
      <w:r w:rsidR="00463EDA" w:rsidRPr="003E4BF6">
        <w:t>3</w:t>
      </w:r>
      <w:r w:rsidRPr="003E4BF6">
        <w:t>.1</w:t>
      </w:r>
      <w:r w:rsidR="00B55E90" w:rsidRPr="003E4BF6">
        <w:t>Women turning against other women</w:t>
      </w:r>
      <w:bookmarkEnd w:id="67"/>
      <w:bookmarkEnd w:id="68"/>
    </w:p>
    <w:p w:rsidR="0029428A" w:rsidRPr="00A043E5" w:rsidRDefault="00B55E90" w:rsidP="00A043E5">
      <w:pPr>
        <w:pStyle w:val="Default"/>
        <w:spacing w:line="360" w:lineRule="auto"/>
        <w:jc w:val="both"/>
        <w:rPr>
          <w:bCs/>
        </w:rPr>
      </w:pPr>
      <w:r w:rsidRPr="00A043E5">
        <w:rPr>
          <w:bCs/>
        </w:rPr>
        <w:t>As they advance through the managerial ranks, women do not encourage one another. The stereotype holds that powerful women are determined to prevent other women from advancing (Wrigley, 2002</w:t>
      </w:r>
      <w:r w:rsidR="00C37AB5" w:rsidRPr="00A043E5">
        <w:rPr>
          <w:bCs/>
        </w:rPr>
        <w:t>). We</w:t>
      </w:r>
      <w:r w:rsidRPr="00A043E5">
        <w:rPr>
          <w:bCs/>
        </w:rPr>
        <w:t xml:space="preserve"> need to abandon the idea that personal and professional lives are two entirely different realms. Companies must be aware of the intersection of these two worlds. People who felt helpless at work took their rage home with them, and people who were having troubles at home were unable to work productively (Puffer, 2004). When women choose careers, they increase the demands on their lives without reducing their traditional roles as wives and mothers (Omar &amp; Davidson, 2001).</w:t>
      </w:r>
    </w:p>
    <w:p w:rsidR="0029428A" w:rsidRPr="00A043E5" w:rsidRDefault="00B55E90" w:rsidP="00A043E5">
      <w:pPr>
        <w:pStyle w:val="Default"/>
        <w:spacing w:line="360" w:lineRule="auto"/>
        <w:jc w:val="both"/>
        <w:rPr>
          <w:bCs/>
        </w:rPr>
      </w:pPr>
      <w:r w:rsidRPr="00A043E5">
        <w:rPr>
          <w:bCs/>
        </w:rPr>
        <w:t>Due to the demanding responsibilities of running a household and a successful profession, married women with children restrict themselves from applying for promotions. Women put in a lot of overtime, bring work home, and work on the weekends. Then, women start juggling their obligations at home and at work (</w:t>
      </w:r>
      <w:proofErr w:type="spellStart"/>
      <w:r w:rsidRPr="00A043E5">
        <w:rPr>
          <w:bCs/>
        </w:rPr>
        <w:t>Liff</w:t>
      </w:r>
      <w:proofErr w:type="spellEnd"/>
      <w:r w:rsidRPr="00A043E5">
        <w:rPr>
          <w:bCs/>
        </w:rPr>
        <w:t>&amp; Ward, 2001). Due to this unequal distribution of labor, women are more likely than males to take on the majority of the home responsibilities, which causes them to shun positions of leadership (Smith, 2002).</w:t>
      </w:r>
    </w:p>
    <w:p w:rsidR="0029428A" w:rsidRPr="00A043E5" w:rsidRDefault="00B55E90" w:rsidP="00A043E5">
      <w:pPr>
        <w:pStyle w:val="Default"/>
        <w:spacing w:line="360" w:lineRule="auto"/>
        <w:jc w:val="both"/>
        <w:rPr>
          <w:bCs/>
        </w:rPr>
      </w:pPr>
      <w:r w:rsidRPr="00A043E5">
        <w:rPr>
          <w:bCs/>
        </w:rPr>
        <w:t>Despite an increase in the number of women entering the workforce, women still spend far too much time performing household work (</w:t>
      </w:r>
      <w:proofErr w:type="spellStart"/>
      <w:r w:rsidRPr="00A043E5">
        <w:rPr>
          <w:bCs/>
        </w:rPr>
        <w:t>Gazso</w:t>
      </w:r>
      <w:proofErr w:type="spellEnd"/>
      <w:r w:rsidRPr="00A043E5">
        <w:rPr>
          <w:bCs/>
        </w:rPr>
        <w:t xml:space="preserve">, 2004). </w:t>
      </w:r>
      <w:r w:rsidR="00C85529" w:rsidRPr="00A043E5">
        <w:rPr>
          <w:bCs/>
        </w:rPr>
        <w:t>Women (Wilson, 2002) In comparison to males typically perform approximately 70% of housework</w:t>
      </w:r>
      <w:r w:rsidRPr="00A043E5">
        <w:rPr>
          <w:bCs/>
        </w:rPr>
        <w:t xml:space="preserve">; these women suffer an unfair "second shift" in terms of their responsibilities for family caregiving, as well as an unequal "third shift" in terms of handling work/family problems. This juggling can really ensure that there is still discrimination against women in the workplace and that their growth is stifled (Wilson, 2002; </w:t>
      </w:r>
      <w:proofErr w:type="spellStart"/>
      <w:r w:rsidRPr="00A043E5">
        <w:rPr>
          <w:bCs/>
        </w:rPr>
        <w:t>Gazso</w:t>
      </w:r>
      <w:proofErr w:type="spellEnd"/>
      <w:r w:rsidRPr="00A043E5">
        <w:rPr>
          <w:bCs/>
        </w:rPr>
        <w:t xml:space="preserve">, 2004; </w:t>
      </w:r>
      <w:proofErr w:type="spellStart"/>
      <w:r w:rsidRPr="00A043E5">
        <w:rPr>
          <w:bCs/>
        </w:rPr>
        <w:t>Krajewski</w:t>
      </w:r>
      <w:proofErr w:type="spellEnd"/>
      <w:r w:rsidRPr="00A043E5">
        <w:rPr>
          <w:bCs/>
        </w:rPr>
        <w:t>&amp; Burke, 2005)</w:t>
      </w:r>
    </w:p>
    <w:p w:rsidR="0029428A" w:rsidRPr="00A043E5" w:rsidRDefault="00B55E90" w:rsidP="00A043E5">
      <w:pPr>
        <w:pStyle w:val="Default"/>
        <w:spacing w:line="360" w:lineRule="auto"/>
        <w:jc w:val="both"/>
      </w:pPr>
      <w:r w:rsidRPr="00A043E5">
        <w:rPr>
          <w:bCs/>
        </w:rPr>
        <w:t xml:space="preserve">Women complain that they </w:t>
      </w:r>
      <w:r w:rsidR="001F734D" w:rsidRPr="00A043E5">
        <w:rPr>
          <w:bCs/>
        </w:rPr>
        <w:t>do not</w:t>
      </w:r>
      <w:r w:rsidRPr="00A043E5">
        <w:rPr>
          <w:bCs/>
        </w:rPr>
        <w:t xml:space="preserve"> have the physical stamina to balance their personal and professional lives (</w:t>
      </w:r>
      <w:proofErr w:type="spellStart"/>
      <w:r w:rsidRPr="00A043E5">
        <w:rPr>
          <w:bCs/>
        </w:rPr>
        <w:t>Vinnicombe</w:t>
      </w:r>
      <w:proofErr w:type="spellEnd"/>
      <w:r w:rsidRPr="00A043E5">
        <w:rPr>
          <w:bCs/>
        </w:rPr>
        <w:t>&amp; Singh, 2003). The majority of married women and men view an unequal division of labor as fair and do not find anything wrong with it. While males have children, the percentage of their time spent in paid work scarcely changes; in fact, when their children are younger than seven years old, they spend more time in paid work. Men assume that the partner who earns more money has more power and so does less work at home, thus they spend less time on housework (Wilson, 2002).</w:t>
      </w:r>
    </w:p>
    <w:p w:rsidR="0029428A" w:rsidRPr="00A043E5" w:rsidRDefault="001A4887" w:rsidP="00A043E5">
      <w:pPr>
        <w:pStyle w:val="Default"/>
        <w:spacing w:line="360" w:lineRule="auto"/>
        <w:jc w:val="both"/>
      </w:pPr>
      <w:r>
        <w:t xml:space="preserve">This view </w:t>
      </w:r>
      <w:proofErr w:type="gramStart"/>
      <w:r>
        <w:t>was</w:t>
      </w:r>
      <w:r w:rsidR="00B55E90" w:rsidRPr="00A043E5">
        <w:t xml:space="preserve"> referred</w:t>
      </w:r>
      <w:proofErr w:type="gramEnd"/>
      <w:r w:rsidR="00B55E90" w:rsidRPr="00A043E5">
        <w:t xml:space="preserve"> to as the Family Power </w:t>
      </w:r>
      <w:r w:rsidRPr="00A043E5">
        <w:t>Theory, which</w:t>
      </w:r>
      <w:r w:rsidR="00B55E90" w:rsidRPr="00A043E5">
        <w:t xml:space="preserve"> suggests that as </w:t>
      </w:r>
      <w:r w:rsidRPr="00A043E5">
        <w:t>one-spouse</w:t>
      </w:r>
      <w:r w:rsidR="00B55E90" w:rsidRPr="00A043E5">
        <w:t xml:space="preserve"> increases resources, his or her power increases. </w:t>
      </w:r>
      <w:r w:rsidRPr="00A043E5">
        <w:t>Thus,</w:t>
      </w:r>
      <w:r w:rsidR="00B55E90" w:rsidRPr="00A043E5">
        <w:t xml:space="preserve"> Family Power Theory claims that </w:t>
      </w:r>
      <w:r w:rsidR="00B55E90" w:rsidRPr="00A043E5">
        <w:lastRenderedPageBreak/>
        <w:t xml:space="preserve">household </w:t>
      </w:r>
      <w:proofErr w:type="spellStart"/>
      <w:r w:rsidR="00B55E90" w:rsidRPr="00A043E5">
        <w:t>labour</w:t>
      </w:r>
      <w:proofErr w:type="spellEnd"/>
      <w:r w:rsidR="00B55E90" w:rsidRPr="00A043E5">
        <w:t xml:space="preserve"> is an outcome of differential power between spouses (</w:t>
      </w:r>
      <w:proofErr w:type="spellStart"/>
      <w:r w:rsidR="00B55E90" w:rsidRPr="00A043E5">
        <w:t>Krajewski</w:t>
      </w:r>
      <w:proofErr w:type="spellEnd"/>
      <w:r w:rsidR="00B55E90" w:rsidRPr="00A043E5">
        <w:t xml:space="preserve">&amp; Burke, 2005). </w:t>
      </w:r>
    </w:p>
    <w:p w:rsidR="0029428A" w:rsidRPr="00A043E5" w:rsidRDefault="00B55E90" w:rsidP="00A043E5">
      <w:pPr>
        <w:pStyle w:val="Default"/>
        <w:spacing w:line="360" w:lineRule="auto"/>
        <w:jc w:val="both"/>
      </w:pPr>
      <w:r w:rsidRPr="00A043E5">
        <w:t xml:space="preserve">As a </w:t>
      </w:r>
      <w:r w:rsidR="0019788D" w:rsidRPr="00A043E5">
        <w:t>result,</w:t>
      </w:r>
      <w:r w:rsidRPr="00A043E5">
        <w:t xml:space="preserve"> women in senior positions are of the impression that starting a family will spell the end of their career and they are less likely to have children compared to their male counterparts. In order to reduce the conflict of their dual roles women managers may choose to remain single and childless (Veale &amp; Gold, 1998; Omar &amp; Davidson, 2001</w:t>
      </w:r>
    </w:p>
    <w:p w:rsidR="0029428A" w:rsidRPr="00A043E5" w:rsidRDefault="00B55E90" w:rsidP="00A043E5">
      <w:pPr>
        <w:pStyle w:val="Default"/>
        <w:spacing w:line="360" w:lineRule="auto"/>
        <w:jc w:val="both"/>
      </w:pPr>
      <w:r w:rsidRPr="00A043E5">
        <w:t>The professions that women choose to pursue also contribute to their unequal work experiences. Due to the demands of their family duties, women choose to have different work schedules, such as pausing to have children, working part-time rather than full-time and working fewer hours. Women are innately different from men because they want to start families, and this difference is what causes their inequity in the job (</w:t>
      </w:r>
      <w:proofErr w:type="spellStart"/>
      <w:r w:rsidRPr="00A043E5">
        <w:t>Gazso</w:t>
      </w:r>
      <w:proofErr w:type="spellEnd"/>
      <w:r w:rsidRPr="00A043E5">
        <w:t>, 2004).</w:t>
      </w:r>
    </w:p>
    <w:p w:rsidR="0029428A" w:rsidRPr="003E4BF6" w:rsidRDefault="00EF609B" w:rsidP="003E4BF6">
      <w:pPr>
        <w:pStyle w:val="Heading3"/>
      </w:pPr>
      <w:bookmarkStart w:id="69" w:name="_Toc107495771"/>
      <w:bookmarkStart w:id="70" w:name="_Toc124422479"/>
      <w:r w:rsidRPr="003E4BF6">
        <w:t>2.</w:t>
      </w:r>
      <w:r w:rsidR="00463EDA" w:rsidRPr="003E4BF6">
        <w:t>3</w:t>
      </w:r>
      <w:r w:rsidRPr="003E4BF6">
        <w:t>.2</w:t>
      </w:r>
      <w:r w:rsidR="00B55E90" w:rsidRPr="003E4BF6">
        <w:t>. Personality traits</w:t>
      </w:r>
      <w:bookmarkEnd w:id="69"/>
      <w:bookmarkEnd w:id="70"/>
    </w:p>
    <w:p w:rsidR="0029428A" w:rsidRPr="00A043E5" w:rsidRDefault="00B55E90" w:rsidP="00A043E5">
      <w:pPr>
        <w:pStyle w:val="Default"/>
        <w:spacing w:line="360" w:lineRule="auto"/>
        <w:jc w:val="both"/>
      </w:pPr>
      <w:r w:rsidRPr="00A043E5">
        <w:rPr>
          <w:bCs/>
        </w:rPr>
        <w:t>Another trait that women believe may be preventing them from advancing is perfectionism. Women may take unnecessarily more time than necessary to finish tasks that resemble high-quality output because of their need to do so (</w:t>
      </w:r>
      <w:proofErr w:type="spellStart"/>
      <w:r w:rsidRPr="00A043E5">
        <w:rPr>
          <w:bCs/>
        </w:rPr>
        <w:t>Vinnicombe</w:t>
      </w:r>
      <w:proofErr w:type="spellEnd"/>
      <w:r w:rsidRPr="00A043E5">
        <w:rPr>
          <w:bCs/>
        </w:rPr>
        <w:t>&amp; Singh, 2003)</w:t>
      </w:r>
    </w:p>
    <w:p w:rsidR="0029428A" w:rsidRPr="00A043E5" w:rsidRDefault="00B55E90" w:rsidP="00A043E5">
      <w:pPr>
        <w:pStyle w:val="Default"/>
        <w:spacing w:line="360" w:lineRule="auto"/>
        <w:jc w:val="both"/>
      </w:pPr>
      <w:r w:rsidRPr="00A043E5">
        <w:rPr>
          <w:bCs/>
        </w:rPr>
        <w:t xml:space="preserve">Corporate leaders must have a profound grasp of the challenges experienced by women if they are to break the "glass ceiling" that many women encounter. When developing the tactics, </w:t>
      </w:r>
      <w:proofErr w:type="gramStart"/>
      <w:r w:rsidRPr="00A043E5">
        <w:rPr>
          <w:bCs/>
        </w:rPr>
        <w:t>it's</w:t>
      </w:r>
      <w:proofErr w:type="gramEnd"/>
      <w:r w:rsidRPr="00A043E5">
        <w:rPr>
          <w:bCs/>
        </w:rPr>
        <w:t xml:space="preserve"> also important to understand the organizational environment in which women operate. Organizations must apply these methods company-wide and not just within certain divisions if they want Employment Equity and other related activities, such succession planning, to be successful. </w:t>
      </w:r>
    </w:p>
    <w:p w:rsidR="0029428A" w:rsidRPr="003E4BF6" w:rsidRDefault="00463EDA" w:rsidP="003E4BF6">
      <w:pPr>
        <w:pStyle w:val="Heading3"/>
      </w:pPr>
      <w:bookmarkStart w:id="71" w:name="_Toc107495772"/>
      <w:bookmarkStart w:id="72" w:name="_Toc124422480"/>
      <w:r w:rsidRPr="003E4BF6">
        <w:t>2.3</w:t>
      </w:r>
      <w:r w:rsidR="00EF609B" w:rsidRPr="003E4BF6">
        <w:t>.3</w:t>
      </w:r>
      <w:r w:rsidR="00B55E90" w:rsidRPr="003E4BF6">
        <w:t xml:space="preserve"> Adapting to the workplace</w:t>
      </w:r>
      <w:bookmarkEnd w:id="71"/>
      <w:bookmarkEnd w:id="72"/>
    </w:p>
    <w:p w:rsidR="0029428A" w:rsidRPr="00A043E5" w:rsidRDefault="00B55E90" w:rsidP="00A043E5">
      <w:pPr>
        <w:pStyle w:val="Default"/>
        <w:spacing w:line="360" w:lineRule="auto"/>
        <w:jc w:val="both"/>
        <w:rPr>
          <w:bCs/>
        </w:rPr>
      </w:pPr>
      <w:r w:rsidRPr="00A043E5">
        <w:rPr>
          <w:bCs/>
        </w:rPr>
        <w:t>The top ranking tactic employed by successful senior executives was consistently exceeding performance objectives (</w:t>
      </w:r>
      <w:proofErr w:type="spellStart"/>
      <w:r w:rsidRPr="00A043E5">
        <w:rPr>
          <w:bCs/>
        </w:rPr>
        <w:t>Ragins</w:t>
      </w:r>
      <w:proofErr w:type="spellEnd"/>
      <w:r w:rsidRPr="00A043E5">
        <w:rPr>
          <w:bCs/>
        </w:rPr>
        <w:t xml:space="preserve"> Townsend B &amp;</w:t>
      </w:r>
      <w:proofErr w:type="spellStart"/>
      <w:r w:rsidRPr="00A043E5">
        <w:rPr>
          <w:bCs/>
        </w:rPr>
        <w:t>Mattis</w:t>
      </w:r>
      <w:proofErr w:type="spellEnd"/>
      <w:r w:rsidRPr="00A043E5">
        <w:rPr>
          <w:bCs/>
        </w:rPr>
        <w:t xml:space="preserve">, 1998; </w:t>
      </w:r>
      <w:proofErr w:type="spellStart"/>
      <w:r w:rsidRPr="00A043E5">
        <w:rPr>
          <w:bCs/>
        </w:rPr>
        <w:t>Gazso</w:t>
      </w:r>
      <w:proofErr w:type="spellEnd"/>
      <w:r w:rsidRPr="00A043E5">
        <w:rPr>
          <w:bCs/>
        </w:rPr>
        <w:t>, 2004). Other strategies included putting in long hours and acquiring special knowledge and abilities.</w:t>
      </w:r>
    </w:p>
    <w:p w:rsidR="0029428A" w:rsidRPr="00A043E5" w:rsidRDefault="00B55E90" w:rsidP="00A043E5">
      <w:pPr>
        <w:pStyle w:val="Default"/>
        <w:spacing w:line="360" w:lineRule="auto"/>
        <w:jc w:val="both"/>
        <w:rPr>
          <w:bCs/>
        </w:rPr>
      </w:pPr>
      <w:r w:rsidRPr="00A043E5">
        <w:rPr>
          <w:bCs/>
        </w:rPr>
        <w:t>To ensure that they are seen as equal to their male coworkers, women must do things like bring work home, get up early before the kids so that reading can be done, and complete their assignments before entering a meeting (</w:t>
      </w:r>
      <w:proofErr w:type="spellStart"/>
      <w:r w:rsidRPr="00A043E5">
        <w:rPr>
          <w:bCs/>
        </w:rPr>
        <w:t>Ragins</w:t>
      </w:r>
      <w:proofErr w:type="spellEnd"/>
      <w:r w:rsidRPr="00A043E5">
        <w:rPr>
          <w:bCs/>
        </w:rPr>
        <w:t>, 1998). Working hard may not always pay off, but Wrigley (2002) contends that understanding business politics is necessary if you want to separate out from the competition.</w:t>
      </w:r>
    </w:p>
    <w:p w:rsidR="0029428A" w:rsidRPr="00A043E5" w:rsidRDefault="00B55E90" w:rsidP="00A043E5">
      <w:pPr>
        <w:pStyle w:val="Default"/>
        <w:spacing w:line="360" w:lineRule="auto"/>
        <w:jc w:val="both"/>
      </w:pPr>
      <w:r w:rsidRPr="00A043E5">
        <w:rPr>
          <w:bCs/>
        </w:rPr>
        <w:lastRenderedPageBreak/>
        <w:t xml:space="preserve">Another difficult task for women is to avoid having a management style that is either too macho or too feminine. However, </w:t>
      </w:r>
      <w:proofErr w:type="spellStart"/>
      <w:r w:rsidRPr="00A043E5">
        <w:rPr>
          <w:bCs/>
        </w:rPr>
        <w:t>Gazso</w:t>
      </w:r>
      <w:proofErr w:type="spellEnd"/>
      <w:r w:rsidRPr="00A043E5">
        <w:rPr>
          <w:bCs/>
        </w:rPr>
        <w:t xml:space="preserve"> (2004) contends that for women to overcome gender barriers and therefore keep the doors open in the gendered work culture, they must not only act like males but also function similarly to them. In the job, women grow more assertive and confrontational, and </w:t>
      </w:r>
      <w:r w:rsidR="00A23CB9" w:rsidRPr="00A043E5">
        <w:rPr>
          <w:bCs/>
        </w:rPr>
        <w:t>they</w:t>
      </w:r>
      <w:r w:rsidRPr="00A043E5">
        <w:rPr>
          <w:bCs/>
        </w:rPr>
        <w:t xml:space="preserve"> strive to fit in by acting like "one of the boys."</w:t>
      </w:r>
    </w:p>
    <w:p w:rsidR="0029428A" w:rsidRPr="00A043E5" w:rsidRDefault="00B55E90" w:rsidP="00A043E5">
      <w:pPr>
        <w:pStyle w:val="Default"/>
        <w:spacing w:line="360" w:lineRule="auto"/>
        <w:jc w:val="both"/>
      </w:pPr>
      <w:r w:rsidRPr="00A043E5">
        <w:t xml:space="preserve">As a </w:t>
      </w:r>
      <w:r w:rsidR="0019788D" w:rsidRPr="00A043E5">
        <w:t>result,</w:t>
      </w:r>
      <w:r w:rsidRPr="00A043E5">
        <w:t xml:space="preserve"> women in senior management positions resemble men in their personality and behavior characteristics (Van </w:t>
      </w:r>
      <w:proofErr w:type="spellStart"/>
      <w:r w:rsidRPr="00A043E5">
        <w:t>Vianen</w:t>
      </w:r>
      <w:proofErr w:type="spellEnd"/>
      <w:r w:rsidRPr="00A043E5">
        <w:t xml:space="preserve">&amp; Fischer, 2002). </w:t>
      </w:r>
    </w:p>
    <w:p w:rsidR="0029428A" w:rsidRPr="003E4BF6" w:rsidRDefault="00463EDA" w:rsidP="003E4BF6">
      <w:pPr>
        <w:pStyle w:val="Heading3"/>
      </w:pPr>
      <w:bookmarkStart w:id="73" w:name="_Toc107495773"/>
      <w:bookmarkStart w:id="74" w:name="_Toc124422481"/>
      <w:r w:rsidRPr="003E4BF6">
        <w:t>2.3</w:t>
      </w:r>
      <w:r w:rsidR="00EF609B" w:rsidRPr="003E4BF6">
        <w:t>.4</w:t>
      </w:r>
      <w:r w:rsidR="00B55E90" w:rsidRPr="003E4BF6">
        <w:t>. Mentoring</w:t>
      </w:r>
      <w:bookmarkEnd w:id="73"/>
      <w:bookmarkEnd w:id="74"/>
    </w:p>
    <w:p w:rsidR="0029428A" w:rsidRPr="00A043E5" w:rsidRDefault="00B55E90" w:rsidP="00A043E5">
      <w:pPr>
        <w:pStyle w:val="Default"/>
        <w:spacing w:line="360" w:lineRule="auto"/>
        <w:jc w:val="both"/>
        <w:rPr>
          <w:bCs/>
        </w:rPr>
      </w:pPr>
      <w:r w:rsidRPr="00A043E5">
        <w:rPr>
          <w:bCs/>
        </w:rPr>
        <w:t xml:space="preserve">Career advancement benefits greatly and is essential from mentoring. According to </w:t>
      </w:r>
      <w:proofErr w:type="spellStart"/>
      <w:r w:rsidRPr="00A043E5">
        <w:rPr>
          <w:bCs/>
        </w:rPr>
        <w:t>Vinnicombe</w:t>
      </w:r>
      <w:proofErr w:type="spellEnd"/>
      <w:r w:rsidRPr="00A043E5">
        <w:rPr>
          <w:bCs/>
        </w:rPr>
        <w:t xml:space="preserve"> and Singh (2003), mentors can serve in a variety of capacities, such as a career advisor, counselor, friend, coach for management skills, and advocate. In addition to integrating their thinking with the strategic context of the firm, mentors' methods of encouraging their mentees to think through what they want to do rather than instructing them are valued by mentees. Mentors also help women create their management persona.</w:t>
      </w:r>
    </w:p>
    <w:p w:rsidR="0029428A" w:rsidRPr="00A043E5" w:rsidRDefault="00B55E90" w:rsidP="00A043E5">
      <w:pPr>
        <w:pStyle w:val="Default"/>
        <w:spacing w:line="360" w:lineRule="auto"/>
        <w:jc w:val="both"/>
        <w:rPr>
          <w:bCs/>
        </w:rPr>
      </w:pPr>
      <w:r w:rsidRPr="00A043E5">
        <w:rPr>
          <w:bCs/>
        </w:rPr>
        <w:t xml:space="preserve">Male mentors </w:t>
      </w:r>
      <w:proofErr w:type="gramStart"/>
      <w:r w:rsidRPr="00A043E5">
        <w:rPr>
          <w:bCs/>
        </w:rPr>
        <w:t>are being chosen</w:t>
      </w:r>
      <w:proofErr w:type="gramEnd"/>
      <w:r w:rsidRPr="00A043E5">
        <w:rPr>
          <w:bCs/>
        </w:rPr>
        <w:t xml:space="preserve"> because there </w:t>
      </w:r>
      <w:r w:rsidR="00A23CB9" w:rsidRPr="00A043E5">
        <w:rPr>
          <w:bCs/>
        </w:rPr>
        <w:t>are not</w:t>
      </w:r>
      <w:r w:rsidRPr="00A043E5">
        <w:rPr>
          <w:bCs/>
        </w:rPr>
        <w:t xml:space="preserve"> many female mentors available.</w:t>
      </w:r>
    </w:p>
    <w:p w:rsidR="0029428A" w:rsidRPr="00A043E5" w:rsidRDefault="00B55E90" w:rsidP="00A043E5">
      <w:pPr>
        <w:pStyle w:val="Default"/>
        <w:spacing w:line="360" w:lineRule="auto"/>
        <w:jc w:val="both"/>
        <w:rPr>
          <w:bCs/>
        </w:rPr>
      </w:pPr>
      <w:r w:rsidRPr="00A043E5">
        <w:rPr>
          <w:bCs/>
        </w:rPr>
        <w:t>Female mentors will be able to understand and empathize with the barriers experienced by women, but male mentors will have more influence and access to inner power circles (</w:t>
      </w:r>
      <w:proofErr w:type="spellStart"/>
      <w:r w:rsidRPr="00A043E5">
        <w:rPr>
          <w:bCs/>
        </w:rPr>
        <w:t>Ragins</w:t>
      </w:r>
      <w:proofErr w:type="spellEnd"/>
      <w:r w:rsidRPr="00A043E5">
        <w:rPr>
          <w:bCs/>
        </w:rPr>
        <w:t>, 20 - 1998). A major barrier to mentoring in Ethiopia is the absence of either female or male mentors to carry out this activity and impart skills.</w:t>
      </w:r>
    </w:p>
    <w:p w:rsidR="0029428A" w:rsidRPr="00A043E5" w:rsidRDefault="0029428A" w:rsidP="00A043E5">
      <w:pPr>
        <w:pStyle w:val="Default"/>
        <w:spacing w:line="360" w:lineRule="auto"/>
        <w:jc w:val="both"/>
      </w:pPr>
    </w:p>
    <w:p w:rsidR="0029428A" w:rsidRPr="003E4BF6" w:rsidRDefault="00463EDA" w:rsidP="003E4BF6">
      <w:pPr>
        <w:pStyle w:val="Heading3"/>
      </w:pPr>
      <w:bookmarkStart w:id="75" w:name="_Toc107495774"/>
      <w:bookmarkStart w:id="76" w:name="_Toc124422482"/>
      <w:r w:rsidRPr="003E4BF6">
        <w:t>2.3</w:t>
      </w:r>
      <w:r w:rsidR="00EF609B" w:rsidRPr="003E4BF6">
        <w:t>.</w:t>
      </w:r>
      <w:r w:rsidRPr="003E4BF6">
        <w:t>5</w:t>
      </w:r>
      <w:r w:rsidR="00B55E90" w:rsidRPr="003E4BF6">
        <w:t>. Succession planning</w:t>
      </w:r>
      <w:bookmarkEnd w:id="75"/>
      <w:bookmarkEnd w:id="76"/>
    </w:p>
    <w:p w:rsidR="0029428A" w:rsidRPr="00A043E5" w:rsidRDefault="00B55E90" w:rsidP="00A043E5">
      <w:pPr>
        <w:pStyle w:val="Default"/>
        <w:spacing w:line="360" w:lineRule="auto"/>
        <w:jc w:val="both"/>
      </w:pPr>
      <w:r w:rsidRPr="00A043E5">
        <w:rPr>
          <w:bCs/>
        </w:rPr>
        <w:t xml:space="preserve">By helping women overcome their lack of confidence, succession planning for female employees </w:t>
      </w:r>
      <w:proofErr w:type="gramStart"/>
      <w:r w:rsidRPr="00A043E5">
        <w:rPr>
          <w:bCs/>
        </w:rPr>
        <w:t>can be accomplished</w:t>
      </w:r>
      <w:proofErr w:type="gramEnd"/>
      <w:r w:rsidRPr="00A043E5">
        <w:rPr>
          <w:bCs/>
        </w:rPr>
        <w:t xml:space="preserve">. This will increase the proportion of women in different employment sectors. Organizations ought to be pushed to implement development career planning for female managers and non-managerial staff. Development, career planning, workplace culture, and flexible work schedules should all be part of these strategies (Vander </w:t>
      </w:r>
      <w:proofErr w:type="spellStart"/>
      <w:r w:rsidRPr="00A043E5">
        <w:rPr>
          <w:bCs/>
        </w:rPr>
        <w:t>Colff&amp;Va</w:t>
      </w:r>
      <w:proofErr w:type="spellEnd"/>
      <w:r w:rsidR="00EF609B" w:rsidRPr="00A043E5">
        <w:t>)</w:t>
      </w:r>
    </w:p>
    <w:p w:rsidR="0029428A" w:rsidRPr="003E4BF6" w:rsidRDefault="00463EDA" w:rsidP="003E4BF6">
      <w:pPr>
        <w:pStyle w:val="Heading3"/>
      </w:pPr>
      <w:bookmarkStart w:id="77" w:name="_Toc107495775"/>
      <w:bookmarkStart w:id="78" w:name="_Toc124422483"/>
      <w:r w:rsidRPr="003E4BF6">
        <w:t>2.3</w:t>
      </w:r>
      <w:r w:rsidR="00EF609B" w:rsidRPr="003E4BF6">
        <w:t>.</w:t>
      </w:r>
      <w:r w:rsidRPr="003E4BF6">
        <w:t>6</w:t>
      </w:r>
      <w:r w:rsidR="00B55E90" w:rsidRPr="003E4BF6">
        <w:t>. Training and Education</w:t>
      </w:r>
      <w:bookmarkEnd w:id="77"/>
      <w:bookmarkEnd w:id="78"/>
    </w:p>
    <w:p w:rsidR="0029428A" w:rsidRPr="00A043E5" w:rsidRDefault="00B55E90" w:rsidP="00A043E5">
      <w:pPr>
        <w:pStyle w:val="Default"/>
        <w:spacing w:line="360" w:lineRule="auto"/>
        <w:jc w:val="both"/>
        <w:rPr>
          <w:bCs/>
        </w:rPr>
      </w:pPr>
      <w:r w:rsidRPr="00A043E5">
        <w:rPr>
          <w:bCs/>
        </w:rPr>
        <w:t xml:space="preserve">It is the woman's duty to make sure she does the required action to make up for the shortcomings in her character. To ascertain whether this degree had any impact on some of the barriers, an analysis of a sample of women who had earned their MBAs </w:t>
      </w:r>
      <w:proofErr w:type="gramStart"/>
      <w:r w:rsidRPr="00A043E5">
        <w:rPr>
          <w:bCs/>
        </w:rPr>
        <w:t>was conducted</w:t>
      </w:r>
      <w:proofErr w:type="gramEnd"/>
      <w:r w:rsidRPr="00A043E5">
        <w:rPr>
          <w:bCs/>
        </w:rPr>
        <w:t xml:space="preserve">. Men advanced into senior positions far more quickly than women, according to the study's </w:t>
      </w:r>
      <w:r w:rsidR="00C85529" w:rsidRPr="00A043E5">
        <w:rPr>
          <w:bCs/>
        </w:rPr>
        <w:t>findings did</w:t>
      </w:r>
      <w:r w:rsidRPr="00A043E5">
        <w:rPr>
          <w:bCs/>
        </w:rPr>
        <w:t xml:space="preserve">. In </w:t>
      </w:r>
      <w:r w:rsidRPr="00A043E5">
        <w:rPr>
          <w:bCs/>
        </w:rPr>
        <w:lastRenderedPageBreak/>
        <w:t xml:space="preserve">comparison to their female colleagues, men are also more likely to receive greater incomes after receiving an MBA. </w:t>
      </w:r>
    </w:p>
    <w:p w:rsidR="00D11554" w:rsidRPr="003E4BF6" w:rsidRDefault="00463EDA" w:rsidP="003E4BF6">
      <w:pPr>
        <w:pStyle w:val="Heading3"/>
      </w:pPr>
      <w:bookmarkStart w:id="79" w:name="_Toc107495776"/>
      <w:bookmarkStart w:id="80" w:name="_Toc124422484"/>
      <w:r w:rsidRPr="003E4BF6">
        <w:t>2.3</w:t>
      </w:r>
      <w:r w:rsidR="00EF609B" w:rsidRPr="003E4BF6">
        <w:t>.</w:t>
      </w:r>
      <w:r w:rsidRPr="003E4BF6">
        <w:t>7</w:t>
      </w:r>
      <w:r w:rsidR="00B55E90" w:rsidRPr="003E4BF6">
        <w:t>. Networking</w:t>
      </w:r>
      <w:bookmarkEnd w:id="79"/>
      <w:bookmarkEnd w:id="80"/>
    </w:p>
    <w:p w:rsidR="0019788D" w:rsidRPr="00A043E5" w:rsidRDefault="00B55E90" w:rsidP="00A043E5">
      <w:pPr>
        <w:spacing w:line="360" w:lineRule="auto"/>
        <w:jc w:val="both"/>
        <w:rPr>
          <w:rFonts w:ascii="Times New Roman" w:hAnsi="Times New Roman" w:cs="Times New Roman"/>
          <w:sz w:val="24"/>
          <w:szCs w:val="24"/>
        </w:rPr>
      </w:pPr>
      <w:r w:rsidRPr="00A043E5">
        <w:rPr>
          <w:rFonts w:ascii="Times New Roman" w:hAnsi="Times New Roman" w:cs="Times New Roman"/>
          <w:sz w:val="24"/>
          <w:szCs w:val="24"/>
        </w:rPr>
        <w:t xml:space="preserve">To boost their chances of </w:t>
      </w:r>
      <w:proofErr w:type="gramStart"/>
      <w:r w:rsidR="00235B64" w:rsidRPr="00A043E5">
        <w:rPr>
          <w:rFonts w:ascii="Times New Roman" w:hAnsi="Times New Roman" w:cs="Times New Roman"/>
          <w:sz w:val="24"/>
          <w:szCs w:val="24"/>
        </w:rPr>
        <w:t xml:space="preserve">being </w:t>
      </w:r>
      <w:r w:rsidR="00235B64">
        <w:rPr>
          <w:rFonts w:ascii="Times New Roman" w:hAnsi="Times New Roman" w:cs="Times New Roman"/>
          <w:sz w:val="24"/>
          <w:szCs w:val="24"/>
        </w:rPr>
        <w:t>promoted</w:t>
      </w:r>
      <w:proofErr w:type="gramEnd"/>
      <w:r w:rsidRPr="00A043E5">
        <w:rPr>
          <w:rFonts w:ascii="Times New Roman" w:hAnsi="Times New Roman" w:cs="Times New Roman"/>
          <w:sz w:val="24"/>
          <w:szCs w:val="24"/>
        </w:rPr>
        <w:t>, women need to take steps like gaining more visibility, networking more, working on big projects, and having an impact (</w:t>
      </w:r>
      <w:proofErr w:type="spellStart"/>
      <w:r w:rsidRPr="00A043E5">
        <w:rPr>
          <w:rFonts w:ascii="Times New Roman" w:hAnsi="Times New Roman" w:cs="Times New Roman"/>
          <w:sz w:val="24"/>
          <w:szCs w:val="24"/>
        </w:rPr>
        <w:t>Liff</w:t>
      </w:r>
      <w:proofErr w:type="spellEnd"/>
      <w:r w:rsidRPr="00A043E5">
        <w:rPr>
          <w:rFonts w:ascii="Times New Roman" w:hAnsi="Times New Roman" w:cs="Times New Roman"/>
          <w:sz w:val="24"/>
          <w:szCs w:val="24"/>
        </w:rPr>
        <w:t>&amp; Ward, 2001). Future female managers may have access to a network of powerful relationships if they have early opportunities to engage closely with top individuals. These connections can provide important business information by exposing aspiring managers to the formal and informal workings of a firm. Visibility is essential for obtaining more difficult and prominent positions, which inevitably leads to a wide range of future prospects (</w:t>
      </w:r>
      <w:proofErr w:type="spellStart"/>
      <w:r w:rsidRPr="00A043E5">
        <w:rPr>
          <w:rFonts w:ascii="Times New Roman" w:hAnsi="Times New Roman" w:cs="Times New Roman"/>
          <w:sz w:val="24"/>
          <w:szCs w:val="24"/>
        </w:rPr>
        <w:t>Vinnicombe</w:t>
      </w:r>
      <w:proofErr w:type="spellEnd"/>
      <w:r w:rsidRPr="00A043E5">
        <w:rPr>
          <w:rFonts w:ascii="Times New Roman" w:hAnsi="Times New Roman" w:cs="Times New Roman"/>
          <w:sz w:val="24"/>
          <w:szCs w:val="24"/>
        </w:rPr>
        <w:t>&amp; Singh, 2003).</w:t>
      </w:r>
    </w:p>
    <w:p w:rsidR="0029428A" w:rsidRPr="00A043E5" w:rsidRDefault="00B55E90" w:rsidP="00A043E5">
      <w:pPr>
        <w:spacing w:line="360" w:lineRule="auto"/>
        <w:jc w:val="both"/>
        <w:rPr>
          <w:rFonts w:ascii="Times New Roman" w:hAnsi="Times New Roman" w:cs="Times New Roman"/>
          <w:bCs/>
          <w:sz w:val="24"/>
          <w:szCs w:val="24"/>
        </w:rPr>
      </w:pPr>
      <w:r w:rsidRPr="00A043E5">
        <w:rPr>
          <w:rFonts w:ascii="Times New Roman" w:hAnsi="Times New Roman" w:cs="Times New Roman"/>
          <w:bCs/>
          <w:sz w:val="24"/>
          <w:szCs w:val="24"/>
        </w:rPr>
        <w:t xml:space="preserve">Women who network with other women may find it easier to advance in their careers because they can get support and advice from their peers, which help them feel less alone. The </w:t>
      </w:r>
      <w:r w:rsidR="00F5683E" w:rsidRPr="00A043E5">
        <w:rPr>
          <w:rFonts w:ascii="Times New Roman" w:hAnsi="Times New Roman" w:cs="Times New Roman"/>
          <w:bCs/>
          <w:sz w:val="24"/>
          <w:szCs w:val="24"/>
        </w:rPr>
        <w:t>junior</w:t>
      </w:r>
      <w:r w:rsidRPr="00A043E5">
        <w:rPr>
          <w:rFonts w:ascii="Times New Roman" w:hAnsi="Times New Roman" w:cs="Times New Roman"/>
          <w:bCs/>
          <w:sz w:val="24"/>
          <w:szCs w:val="24"/>
        </w:rPr>
        <w:t xml:space="preserve"> managers could benefit from the senior people's learning experiences (Veale &amp; Gold, 1998</w:t>
      </w:r>
      <w:r w:rsidR="00C37AB5" w:rsidRPr="00A043E5">
        <w:rPr>
          <w:rFonts w:ascii="Times New Roman" w:hAnsi="Times New Roman" w:cs="Times New Roman"/>
          <w:bCs/>
          <w:sz w:val="24"/>
          <w:szCs w:val="24"/>
        </w:rPr>
        <w:t>). Women</w:t>
      </w:r>
      <w:r w:rsidRPr="00A043E5">
        <w:rPr>
          <w:rFonts w:ascii="Times New Roman" w:hAnsi="Times New Roman" w:cs="Times New Roman"/>
          <w:bCs/>
          <w:sz w:val="24"/>
          <w:szCs w:val="24"/>
        </w:rPr>
        <w:t xml:space="preserve"> should be </w:t>
      </w:r>
      <w:r w:rsidR="00235B64" w:rsidRPr="00A043E5">
        <w:rPr>
          <w:rFonts w:ascii="Times New Roman" w:hAnsi="Times New Roman" w:cs="Times New Roman"/>
          <w:bCs/>
          <w:sz w:val="24"/>
          <w:szCs w:val="24"/>
        </w:rPr>
        <w:t>strategic</w:t>
      </w:r>
      <w:r w:rsidRPr="00A043E5">
        <w:rPr>
          <w:rFonts w:ascii="Times New Roman" w:hAnsi="Times New Roman" w:cs="Times New Roman"/>
          <w:bCs/>
          <w:sz w:val="24"/>
          <w:szCs w:val="24"/>
        </w:rPr>
        <w:t xml:space="preserve"> when expanding their circle of influence because these friends and allies can be crucial to their success and growth (Volpe &amp; Nicholson, 2004).</w:t>
      </w:r>
    </w:p>
    <w:p w:rsidR="0029428A" w:rsidRPr="003E4BF6" w:rsidRDefault="00463EDA" w:rsidP="003E4BF6">
      <w:pPr>
        <w:pStyle w:val="Heading3"/>
      </w:pPr>
      <w:bookmarkStart w:id="81" w:name="_Toc107495777"/>
      <w:bookmarkStart w:id="82" w:name="_Toc124422485"/>
      <w:r w:rsidRPr="003E4BF6">
        <w:t>2.3</w:t>
      </w:r>
      <w:r w:rsidR="00EF609B" w:rsidRPr="003E4BF6">
        <w:t>.</w:t>
      </w:r>
      <w:r w:rsidRPr="003E4BF6">
        <w:t>8</w:t>
      </w:r>
      <w:r w:rsidR="00B55E90" w:rsidRPr="003E4BF6">
        <w:t>. Family support</w:t>
      </w:r>
      <w:bookmarkEnd w:id="81"/>
      <w:bookmarkEnd w:id="82"/>
    </w:p>
    <w:p w:rsidR="0029428A" w:rsidRPr="00A043E5" w:rsidRDefault="00B55E90" w:rsidP="00A043E5">
      <w:pPr>
        <w:pStyle w:val="Default"/>
        <w:spacing w:line="360" w:lineRule="auto"/>
        <w:jc w:val="both"/>
      </w:pPr>
      <w:r w:rsidRPr="00A043E5">
        <w:rPr>
          <w:bCs/>
        </w:rPr>
        <w:t xml:space="preserve">A female manager's professional advancement and stress levels </w:t>
      </w:r>
      <w:proofErr w:type="gramStart"/>
      <w:r w:rsidRPr="00A043E5">
        <w:rPr>
          <w:bCs/>
        </w:rPr>
        <w:t>are significantly influenced</w:t>
      </w:r>
      <w:proofErr w:type="gramEnd"/>
      <w:r w:rsidRPr="00A043E5">
        <w:rPr>
          <w:bCs/>
        </w:rPr>
        <w:t xml:space="preserve"> by her relationship with her husband (Veale &amp; Gold, 1998). A female manager will have an easier time juggling the responsibilities of full-time employment and </w:t>
      </w:r>
      <w:r w:rsidR="001D79DA" w:rsidRPr="00A043E5">
        <w:rPr>
          <w:bCs/>
        </w:rPr>
        <w:t>childcare</w:t>
      </w:r>
      <w:r w:rsidRPr="00A043E5">
        <w:rPr>
          <w:bCs/>
        </w:rPr>
        <w:t xml:space="preserve"> if her boyfriend and family are supportive. Women need to be aware that managing their dual responsibilities is essential. Gender role socialization will change to a more androgynous process where boys and girls are equally presented to alternatives for their roles in societies as more males share in family and home obligations and as </w:t>
      </w:r>
      <w:r w:rsidR="00773556" w:rsidRPr="00A043E5">
        <w:rPr>
          <w:bCs/>
        </w:rPr>
        <w:t>women who have professional lives (Wrigley, 2002) raise more children</w:t>
      </w:r>
      <w:r w:rsidRPr="00A043E5">
        <w:rPr>
          <w:bCs/>
        </w:rPr>
        <w:t xml:space="preserve">. </w:t>
      </w:r>
    </w:p>
    <w:p w:rsidR="00D11554" w:rsidRPr="003E4BF6" w:rsidRDefault="00463EDA" w:rsidP="003E4BF6">
      <w:pPr>
        <w:pStyle w:val="Heading3"/>
      </w:pPr>
      <w:bookmarkStart w:id="83" w:name="_Toc107495778"/>
      <w:bookmarkStart w:id="84" w:name="_Toc124422486"/>
      <w:r w:rsidRPr="003E4BF6">
        <w:t>2.</w:t>
      </w:r>
      <w:r w:rsidR="00942DA8" w:rsidRPr="003E4BF6">
        <w:t>3.9</w:t>
      </w:r>
      <w:r w:rsidR="00B55E90" w:rsidRPr="003E4BF6">
        <w:t xml:space="preserve"> Challenging Assignments</w:t>
      </w:r>
      <w:bookmarkEnd w:id="83"/>
      <w:bookmarkEnd w:id="84"/>
    </w:p>
    <w:p w:rsidR="0029428A" w:rsidRPr="00A043E5" w:rsidRDefault="00B55E90" w:rsidP="00A043E5">
      <w:pPr>
        <w:spacing w:line="360" w:lineRule="auto"/>
        <w:jc w:val="both"/>
        <w:rPr>
          <w:rFonts w:ascii="Times New Roman" w:hAnsi="Times New Roman" w:cs="Times New Roman"/>
          <w:sz w:val="24"/>
          <w:szCs w:val="24"/>
        </w:rPr>
      </w:pPr>
      <w:r w:rsidRPr="00A043E5">
        <w:rPr>
          <w:rFonts w:ascii="Times New Roman" w:hAnsi="Times New Roman" w:cs="Times New Roman"/>
          <w:sz w:val="24"/>
          <w:szCs w:val="24"/>
        </w:rPr>
        <w:t xml:space="preserve">Women have chosen to take on extremely visible roles in order to receive the necessary attention. These tasks will challenge their professional development and learning, serve as succession planning grooming exercises, and expose them to important company decision-makers and mentors. These difficult tasks also helped women develop and challenge their abilities and reach their full potential. </w:t>
      </w:r>
    </w:p>
    <w:p w:rsidR="0029428A" w:rsidRPr="003E4BF6" w:rsidRDefault="00463EDA" w:rsidP="003E4BF6">
      <w:pPr>
        <w:pStyle w:val="Heading3"/>
      </w:pPr>
      <w:bookmarkStart w:id="85" w:name="_Toc107495779"/>
      <w:bookmarkStart w:id="86" w:name="_Toc124422487"/>
      <w:r w:rsidRPr="003E4BF6">
        <w:lastRenderedPageBreak/>
        <w:t>2.</w:t>
      </w:r>
      <w:r w:rsidR="00942DA8" w:rsidRPr="003E4BF6">
        <w:t>3</w:t>
      </w:r>
      <w:r w:rsidR="00EF609B" w:rsidRPr="003E4BF6">
        <w:t>.</w:t>
      </w:r>
      <w:r w:rsidRPr="003E4BF6">
        <w:t>1</w:t>
      </w:r>
      <w:r w:rsidR="00942DA8" w:rsidRPr="003E4BF6">
        <w:t>0</w:t>
      </w:r>
      <w:r w:rsidR="00B55E90" w:rsidRPr="003E4BF6">
        <w:t>. Family friendly policies</w:t>
      </w:r>
      <w:bookmarkEnd w:id="85"/>
      <w:bookmarkEnd w:id="86"/>
    </w:p>
    <w:p w:rsidR="0029428A" w:rsidRPr="00A043E5" w:rsidRDefault="00B55E90" w:rsidP="00A043E5">
      <w:pPr>
        <w:pStyle w:val="Default"/>
        <w:spacing w:line="360" w:lineRule="auto"/>
        <w:jc w:val="both"/>
      </w:pPr>
      <w:r w:rsidRPr="00A043E5">
        <w:rPr>
          <w:bCs/>
        </w:rPr>
        <w:t xml:space="preserve">Women may find it easier to overcome the numerous challenges they face at work with the help of flexible work arrangements. Flexible work schedules, after-school activities, and after-care facilities are some of these arrangements (Veale &amp; Gold, 1998). Businesses need to implement </w:t>
      </w:r>
      <w:proofErr w:type="gramStart"/>
      <w:r w:rsidRPr="00A043E5">
        <w:rPr>
          <w:bCs/>
        </w:rPr>
        <w:t>more adaptable policies like flexible working hours and maternity and paternity leave</w:t>
      </w:r>
      <w:proofErr w:type="gramEnd"/>
      <w:r w:rsidRPr="00A043E5">
        <w:rPr>
          <w:bCs/>
        </w:rPr>
        <w:t>. These family-friendly workplace rules will only help women achieve their full potential (</w:t>
      </w:r>
      <w:proofErr w:type="spellStart"/>
      <w:r w:rsidRPr="00A043E5">
        <w:rPr>
          <w:bCs/>
        </w:rPr>
        <w:t>Vinnicombe</w:t>
      </w:r>
      <w:proofErr w:type="spellEnd"/>
      <w:r w:rsidRPr="00A043E5">
        <w:rPr>
          <w:bCs/>
        </w:rPr>
        <w:t>&amp; Singh, 2003).</w:t>
      </w:r>
    </w:p>
    <w:p w:rsidR="0029428A" w:rsidRPr="003E4BF6" w:rsidRDefault="00942DA8" w:rsidP="003E4BF6">
      <w:pPr>
        <w:pStyle w:val="Heading2"/>
      </w:pPr>
      <w:bookmarkStart w:id="87" w:name="_Toc107495780"/>
      <w:bookmarkStart w:id="88" w:name="_Toc124422488"/>
      <w:r w:rsidRPr="003E4BF6">
        <w:t>2.4.</w:t>
      </w:r>
      <w:r w:rsidR="00B55E90" w:rsidRPr="003E4BF6">
        <w:t xml:space="preserve"> Women status in Ethiopia</w:t>
      </w:r>
      <w:bookmarkEnd w:id="87"/>
      <w:bookmarkEnd w:id="88"/>
    </w:p>
    <w:p w:rsidR="0029428A" w:rsidRPr="00A043E5" w:rsidRDefault="00B55E90" w:rsidP="00A043E5">
      <w:pPr>
        <w:pStyle w:val="Default"/>
        <w:spacing w:line="360" w:lineRule="auto"/>
        <w:jc w:val="both"/>
        <w:rPr>
          <w:bCs/>
        </w:rPr>
      </w:pPr>
      <w:r w:rsidRPr="00A043E5">
        <w:rPr>
          <w:bCs/>
        </w:rPr>
        <w:t xml:space="preserve">Ethiopian women take an active part in all element of their society. Women are active members of their societies' social, political, and cultural activities in addition to being both producers and carriers of life. However, their numerous and significant roles </w:t>
      </w:r>
      <w:r w:rsidR="00055FDF" w:rsidRPr="00A043E5">
        <w:rPr>
          <w:bCs/>
        </w:rPr>
        <w:t>have not</w:t>
      </w:r>
      <w:r w:rsidRPr="00A043E5">
        <w:rPr>
          <w:bCs/>
        </w:rPr>
        <w:t xml:space="preserve"> always been acknowledged. Women in Ethiopia are unable to reap the rewards of their labor due to the oppressive political, economic, and social norms and laws that are in place. They have fallen behind men in all areas of self-advancement due to a lack of equal chances. Without women's participation, economic development is impossible. Women even make up a bigger proportion of the labor force than men in several economic</w:t>
      </w:r>
      <w:r w:rsidR="00055FDF">
        <w:rPr>
          <w:bCs/>
        </w:rPr>
        <w:t xml:space="preserve"> areas do. Ethiopian women </w:t>
      </w:r>
      <w:proofErr w:type="gramStart"/>
      <w:r w:rsidR="00055FDF">
        <w:rPr>
          <w:bCs/>
        </w:rPr>
        <w:t>have,</w:t>
      </w:r>
      <w:r w:rsidRPr="00A043E5">
        <w:rPr>
          <w:bCs/>
        </w:rPr>
        <w:t xml:space="preserve"> however, received</w:t>
      </w:r>
      <w:proofErr w:type="gramEnd"/>
      <w:r w:rsidRPr="00A043E5">
        <w:rPr>
          <w:bCs/>
        </w:rPr>
        <w:t xml:space="preserve"> their due share of the country's riches because their contribution to the economy has not been valued. (Ministry of Women's Affairs, Federal Democratic Republic of Ethiopia, July 2007).</w:t>
      </w:r>
    </w:p>
    <w:p w:rsidR="0029428A" w:rsidRPr="00A043E5" w:rsidRDefault="00B55E90" w:rsidP="00A043E5">
      <w:pPr>
        <w:pStyle w:val="Default"/>
        <w:spacing w:line="360" w:lineRule="auto"/>
        <w:jc w:val="both"/>
        <w:rPr>
          <w:bCs/>
        </w:rPr>
      </w:pPr>
      <w:r w:rsidRPr="00A043E5">
        <w:rPr>
          <w:bCs/>
        </w:rPr>
        <w:t xml:space="preserve">The various political and national organizations came together shortly after the </w:t>
      </w:r>
      <w:r w:rsidR="008E778C" w:rsidRPr="00A043E5">
        <w:rPr>
          <w:bCs/>
        </w:rPr>
        <w:t>Dreg</w:t>
      </w:r>
      <w:r w:rsidRPr="00A043E5">
        <w:rPr>
          <w:bCs/>
        </w:rPr>
        <w:t xml:space="preserve"> regime was overthrown to form a Transitional Government, whose guiding principles </w:t>
      </w:r>
      <w:proofErr w:type="gramStart"/>
      <w:r w:rsidRPr="00A043E5">
        <w:rPr>
          <w:bCs/>
        </w:rPr>
        <w:t>were laid</w:t>
      </w:r>
      <w:proofErr w:type="gramEnd"/>
      <w:r w:rsidRPr="00A043E5">
        <w:rPr>
          <w:bCs/>
        </w:rPr>
        <w:t xml:space="preserve"> forth in a Charter that stressed peace as the primary tenet of government.</w:t>
      </w:r>
    </w:p>
    <w:p w:rsidR="0029428A" w:rsidRPr="00A043E5" w:rsidRDefault="00B55E90" w:rsidP="00A043E5">
      <w:pPr>
        <w:pStyle w:val="Default"/>
        <w:spacing w:line="360" w:lineRule="auto"/>
        <w:jc w:val="both"/>
        <w:rPr>
          <w:bCs/>
        </w:rPr>
      </w:pPr>
      <w:r w:rsidRPr="00A043E5">
        <w:rPr>
          <w:bCs/>
        </w:rPr>
        <w:t xml:space="preserve">Economic All Ethiopians, especially women, had a time of relief as a result. When everyone is encouraged equally to utilize their democratic rights and when women can enjoy the rewards of their labor on an equal footing with men, the democratic process can expand and flourish efficiently. </w:t>
      </w:r>
      <w:r w:rsidR="00235B64" w:rsidRPr="00A043E5">
        <w:rPr>
          <w:bCs/>
        </w:rPr>
        <w:t>Because</w:t>
      </w:r>
      <w:r w:rsidRPr="00A043E5">
        <w:rPr>
          <w:bCs/>
        </w:rPr>
        <w:t xml:space="preserve"> of this revelation, Ethiopia's government, both the Transitional Government and the first elected Government in 1995, have prioritized the advancement of gender equality.</w:t>
      </w:r>
    </w:p>
    <w:p w:rsidR="0029428A" w:rsidRPr="00A043E5" w:rsidRDefault="00B55E90" w:rsidP="00A043E5">
      <w:pPr>
        <w:pStyle w:val="Default"/>
        <w:spacing w:line="360" w:lineRule="auto"/>
        <w:jc w:val="both"/>
        <w:rPr>
          <w:b/>
          <w:bCs/>
        </w:rPr>
      </w:pPr>
      <w:r w:rsidRPr="00A043E5">
        <w:rPr>
          <w:bCs/>
        </w:rPr>
        <w:t xml:space="preserve">Although Ethiopian women have made significant contributions to the fight for their rights and freedoms, their fight </w:t>
      </w:r>
      <w:proofErr w:type="gramStart"/>
      <w:r w:rsidRPr="00A043E5">
        <w:rPr>
          <w:bCs/>
        </w:rPr>
        <w:t>has not yet been fully institutionalized</w:t>
      </w:r>
      <w:proofErr w:type="gramEnd"/>
      <w:r w:rsidRPr="00A043E5">
        <w:rPr>
          <w:b/>
          <w:bCs/>
        </w:rPr>
        <w:t>.</w:t>
      </w:r>
    </w:p>
    <w:p w:rsidR="0029428A" w:rsidRPr="00A043E5" w:rsidRDefault="00B55E90" w:rsidP="00A043E5">
      <w:pPr>
        <w:pStyle w:val="Default"/>
        <w:spacing w:line="360" w:lineRule="auto"/>
        <w:jc w:val="both"/>
        <w:rPr>
          <w:bCs/>
        </w:rPr>
      </w:pPr>
      <w:r w:rsidRPr="00A043E5">
        <w:rPr>
          <w:bCs/>
        </w:rPr>
        <w:t xml:space="preserve">Women's issues affect everyone, not just women. Women cannot solve women's problems on their own; instead, society as a whole, including the government, must work together. Drawing </w:t>
      </w:r>
      <w:r w:rsidRPr="00A043E5">
        <w:rPr>
          <w:bCs/>
        </w:rPr>
        <w:lastRenderedPageBreak/>
        <w:t>lessons from prior failures and experiences, careful preparation in full consultation with women is imperative.</w:t>
      </w:r>
    </w:p>
    <w:p w:rsidR="0029428A" w:rsidRPr="00A043E5" w:rsidRDefault="00B55E90" w:rsidP="00A043E5">
      <w:pPr>
        <w:pStyle w:val="Default"/>
        <w:spacing w:line="360" w:lineRule="auto"/>
        <w:jc w:val="both"/>
      </w:pPr>
      <w:r w:rsidRPr="00A043E5">
        <w:rPr>
          <w:bCs/>
        </w:rPr>
        <w:t xml:space="preserve">The government and local communities are now supporting women's demands </w:t>
      </w:r>
      <w:proofErr w:type="gramStart"/>
      <w:r w:rsidRPr="00A043E5">
        <w:rPr>
          <w:bCs/>
        </w:rPr>
        <w:t>to actively engage</w:t>
      </w:r>
      <w:proofErr w:type="gramEnd"/>
      <w:r w:rsidRPr="00A043E5">
        <w:rPr>
          <w:bCs/>
        </w:rPr>
        <w:t xml:space="preserve"> in national development and to exercise their right to reap its benefits. One result has been the development of a mode of operation that </w:t>
      </w:r>
      <w:proofErr w:type="gramStart"/>
      <w:r w:rsidRPr="00A043E5">
        <w:rPr>
          <w:bCs/>
        </w:rPr>
        <w:t>is less and less biased</w:t>
      </w:r>
      <w:proofErr w:type="gramEnd"/>
      <w:r w:rsidRPr="00A043E5">
        <w:rPr>
          <w:bCs/>
        </w:rPr>
        <w:t xml:space="preserve"> toward one gender over another. There is undoubtedly still a long way to go (National policy on Ethiopian Women, Ministry of Women, Youth and Children Affairs 1998).</w:t>
      </w:r>
    </w:p>
    <w:p w:rsidR="0029428A" w:rsidRPr="003E4BF6" w:rsidRDefault="00942DA8" w:rsidP="003E4BF6">
      <w:pPr>
        <w:pStyle w:val="Heading3"/>
      </w:pPr>
      <w:bookmarkStart w:id="89" w:name="_Toc107495781"/>
      <w:bookmarkStart w:id="90" w:name="_Toc124422489"/>
      <w:r w:rsidRPr="003E4BF6">
        <w:t>2.4</w:t>
      </w:r>
      <w:r w:rsidR="00B55E90" w:rsidRPr="003E4BF6">
        <w:t>.</w:t>
      </w:r>
      <w:r w:rsidRPr="003E4BF6">
        <w:t>1</w:t>
      </w:r>
      <w:r w:rsidR="00B55E90" w:rsidRPr="003E4BF6">
        <w:t xml:space="preserve"> Women in power and decision making in Ethiopia</w:t>
      </w:r>
      <w:bookmarkEnd w:id="89"/>
      <w:bookmarkEnd w:id="90"/>
    </w:p>
    <w:p w:rsidR="0029428A" w:rsidRPr="00A043E5" w:rsidRDefault="00B55E90" w:rsidP="00A043E5">
      <w:pPr>
        <w:pStyle w:val="Default"/>
        <w:spacing w:line="360" w:lineRule="auto"/>
        <w:jc w:val="both"/>
      </w:pPr>
      <w:r w:rsidRPr="00A043E5">
        <w:t>Women face several challenges, including violence against them, a lack of education, and others, which has limited female representation and participation in positions of leadership and decision-making.</w:t>
      </w:r>
    </w:p>
    <w:p w:rsidR="0029428A" w:rsidRPr="00A043E5" w:rsidRDefault="00B55E90" w:rsidP="00A043E5">
      <w:pPr>
        <w:pStyle w:val="Default"/>
        <w:spacing w:line="360" w:lineRule="auto"/>
        <w:jc w:val="both"/>
      </w:pPr>
      <w:r w:rsidRPr="00A043E5">
        <w:t xml:space="preserve">Women </w:t>
      </w:r>
      <w:proofErr w:type="gramStart"/>
      <w:r w:rsidRPr="00A043E5">
        <w:t>have not been effectively represented</w:t>
      </w:r>
      <w:proofErr w:type="gramEnd"/>
      <w:r w:rsidRPr="00A043E5">
        <w:t xml:space="preserve"> at all levels of decision-making positions, despite the government's policy of equal opportunity for both men and women to participate in the democratization of the country.</w:t>
      </w:r>
    </w:p>
    <w:p w:rsidR="0029428A" w:rsidRPr="00A043E5" w:rsidRDefault="00B55E90" w:rsidP="00A043E5">
      <w:pPr>
        <w:pStyle w:val="Default"/>
        <w:spacing w:line="360" w:lineRule="auto"/>
        <w:jc w:val="both"/>
      </w:pPr>
      <w:r w:rsidRPr="00A043E5">
        <w:t xml:space="preserve">Only 15 (2.74%) of the 547 seats designated for lawmakers in 1995 were taken by women. However, a rising trend in women's involvement </w:t>
      </w:r>
      <w:proofErr w:type="gramStart"/>
      <w:r w:rsidRPr="00A043E5">
        <w:t>was seen</w:t>
      </w:r>
      <w:proofErr w:type="gramEnd"/>
      <w:r w:rsidRPr="00A043E5">
        <w:t xml:space="preserve"> in the subsequent round of voting. Approximately 42 (7.7%) of the candidates for parliamentary seats during the 2000 House of People's Representative elections were women, up from 2.7 percent in 1995. (Office of Council of Ministers, 2004) </w:t>
      </w:r>
    </w:p>
    <w:p w:rsidR="0029428A" w:rsidRPr="00A043E5" w:rsidRDefault="00B55E90" w:rsidP="00A043E5">
      <w:pPr>
        <w:pStyle w:val="Default"/>
        <w:spacing w:line="360" w:lineRule="auto"/>
        <w:jc w:val="both"/>
      </w:pPr>
      <w:r w:rsidRPr="00A043E5">
        <w:t>Women's representation in local government has improved, though it is still not satisfactory. Women's engagement in local government has also been trending upward since the 1991 implementation of a federal system of government, which devolved decision-making authority and responsibilities to regional governments.</w:t>
      </w:r>
    </w:p>
    <w:p w:rsidR="0029428A" w:rsidRPr="00A043E5" w:rsidRDefault="00B55E90" w:rsidP="00A043E5">
      <w:pPr>
        <w:pStyle w:val="Default"/>
        <w:spacing w:line="360" w:lineRule="auto"/>
        <w:jc w:val="both"/>
      </w:pPr>
      <w:r w:rsidRPr="00A043E5">
        <w:t xml:space="preserve">Out of </w:t>
      </w:r>
      <w:proofErr w:type="gramStart"/>
      <w:r w:rsidRPr="00A043E5">
        <w:t>1355</w:t>
      </w:r>
      <w:proofErr w:type="gramEnd"/>
      <w:r w:rsidRPr="00A043E5">
        <w:t xml:space="preserve"> members who participated in the regional council general elections in 1995, 77 (5.0%) were women. In the 2000 elections, both the membership and the proportion of women in this group grew. As a result, while the number of members climbed to 1647 in the regional council election held in 2000, there were 244 (12.9 percent) women, representing an increase of 10 percent. Only 6.6 percent of the 70,430 council members at the lowest level of </w:t>
      </w:r>
      <w:proofErr w:type="spellStart"/>
      <w:r w:rsidRPr="00A043E5">
        <w:t>Woreda</w:t>
      </w:r>
      <w:proofErr w:type="spellEnd"/>
      <w:r w:rsidRPr="00A043E5">
        <w:t xml:space="preserve"> Council are female.</w:t>
      </w:r>
    </w:p>
    <w:p w:rsidR="0029428A" w:rsidRPr="00A043E5" w:rsidRDefault="00B55E90" w:rsidP="00A043E5">
      <w:pPr>
        <w:pStyle w:val="Default"/>
        <w:spacing w:line="360" w:lineRule="auto"/>
        <w:jc w:val="both"/>
      </w:pPr>
      <w:r w:rsidRPr="00A043E5">
        <w:t xml:space="preserve">Only 13.9 percent of the 928,288 elected officials in the </w:t>
      </w:r>
      <w:proofErr w:type="spellStart"/>
      <w:r w:rsidRPr="00A043E5">
        <w:t>Kebele</w:t>
      </w:r>
      <w:proofErr w:type="spellEnd"/>
      <w:r w:rsidRPr="00A043E5">
        <w:t xml:space="preserve">, the lowest administrative level, are women. Furthermore, only 4 (14.3%) of Ethiopia's 28 ambassadors to its various missions </w:t>
      </w:r>
      <w:r w:rsidRPr="00A043E5">
        <w:lastRenderedPageBreak/>
        <w:t>overseas are women, which is a low level of international representation. 2004 Office of the Council of Ministers</w:t>
      </w:r>
    </w:p>
    <w:p w:rsidR="0070089D" w:rsidRPr="00A043E5" w:rsidRDefault="00B55E90" w:rsidP="00A043E5">
      <w:pPr>
        <w:pStyle w:val="Default"/>
        <w:spacing w:line="360" w:lineRule="auto"/>
        <w:jc w:val="both"/>
      </w:pPr>
      <w:r w:rsidRPr="00A043E5">
        <w:t>In terms of employment, even though there have historically been few women in the Ethiopian government service, men predominate in higher roles. Recent data from the Federal - 25 - Civil Service Commission revealed that the vast majority of women who work in the civil service are concentrated in jobs like secretaries, cleaners, and others.</w:t>
      </w:r>
    </w:p>
    <w:p w:rsidR="0029428A" w:rsidRPr="00A043E5" w:rsidRDefault="00B55E90" w:rsidP="00A043E5">
      <w:pPr>
        <w:pStyle w:val="Default"/>
        <w:spacing w:line="360" w:lineRule="auto"/>
        <w:jc w:val="both"/>
      </w:pPr>
      <w:r w:rsidRPr="00A043E5">
        <w:t xml:space="preserve"> (A national report on progress made in the implementation of the Beijing Platform for Action (Beijing +10) Ethiopia, Prime Minister Office/ Women Affairs Sectors, 2004) </w:t>
      </w:r>
    </w:p>
    <w:p w:rsidR="0029428A" w:rsidRPr="003E4BF6" w:rsidRDefault="00942DA8" w:rsidP="003E4BF6">
      <w:pPr>
        <w:pStyle w:val="Heading3"/>
      </w:pPr>
      <w:bookmarkStart w:id="91" w:name="_Toc107495782"/>
      <w:bookmarkStart w:id="92" w:name="_Toc124422490"/>
      <w:r w:rsidRPr="003E4BF6">
        <w:t>2.4</w:t>
      </w:r>
      <w:r w:rsidR="00B55E90" w:rsidRPr="003E4BF6">
        <w:t>.</w:t>
      </w:r>
      <w:r w:rsidRPr="003E4BF6">
        <w:t>2</w:t>
      </w:r>
      <w:r w:rsidR="00B55E90" w:rsidRPr="003E4BF6">
        <w:t xml:space="preserve"> Literacy and Education in Ethiopia</w:t>
      </w:r>
      <w:bookmarkEnd w:id="91"/>
      <w:bookmarkEnd w:id="92"/>
    </w:p>
    <w:p w:rsidR="0029428A" w:rsidRPr="00A043E5" w:rsidRDefault="00B55E90" w:rsidP="00A043E5">
      <w:pPr>
        <w:pStyle w:val="Default"/>
        <w:spacing w:line="360" w:lineRule="auto"/>
        <w:jc w:val="both"/>
      </w:pPr>
      <w:r w:rsidRPr="00A043E5">
        <w:rPr>
          <w:bCs/>
        </w:rPr>
        <w:t xml:space="preserve">The adult national illiteracy rate is around 59.7%; nevertheless, there is a very noticeable gender gap, with female illiteracy levels at 67.6% compared to male levels at 51.9 percent. In addition, girls make up 14 percent of the secondary student body and 52 percent of the elementary student body, respectively. The main objective of the Ethiopian Education and Training Policy, which </w:t>
      </w:r>
      <w:proofErr w:type="gramStart"/>
      <w:r w:rsidRPr="00A043E5">
        <w:rPr>
          <w:bCs/>
        </w:rPr>
        <w:t>was authorized</w:t>
      </w:r>
      <w:proofErr w:type="gramEnd"/>
      <w:r w:rsidRPr="00A043E5">
        <w:rPr>
          <w:bCs/>
        </w:rPr>
        <w:t xml:space="preserve"> in 1994, is to provide a new educational system that will help the country meet its current and future social and economic development goals. The Policy emphasizes expanding educational opportunities, and it advocates a system of education that would dispel cultural and conventional misconceptions about the advantages of female education. The Education Sector Development Program I (ESDP I) implemented numerous equity-focused and broadly participative strategies.</w:t>
      </w:r>
    </w:p>
    <w:p w:rsidR="0029428A" w:rsidRPr="00A043E5" w:rsidRDefault="00B55E90" w:rsidP="00A043E5">
      <w:pPr>
        <w:pStyle w:val="Default"/>
        <w:spacing w:line="360" w:lineRule="auto"/>
        <w:jc w:val="both"/>
      </w:pPr>
      <w:r w:rsidRPr="00A043E5">
        <w:t>The adult national illiteracy rate is about 59.7%; with a very pronounced gender difference, where female illiteracy level is 67.6% against 51.9% for males. Furthermore, the gross enrolment ratio for girls is 52% at primary level and 14% at secondary level. The Ethiopian Education and Training P</w:t>
      </w:r>
      <w:r w:rsidR="00C23016">
        <w:t xml:space="preserve">olicy </w:t>
      </w:r>
      <w:proofErr w:type="gramStart"/>
      <w:r w:rsidR="00C23016">
        <w:t>were</w:t>
      </w:r>
      <w:r w:rsidRPr="00A043E5">
        <w:t xml:space="preserve"> approved</w:t>
      </w:r>
      <w:proofErr w:type="gramEnd"/>
      <w:r w:rsidRPr="00A043E5">
        <w:t xml:space="preserve"> in 1994 and the overarching goal of the Policy is to provide a new education </w:t>
      </w:r>
      <w:r w:rsidR="00C23016" w:rsidRPr="00A043E5">
        <w:t>system, which</w:t>
      </w:r>
      <w:r w:rsidRPr="00A043E5">
        <w:t xml:space="preserve"> will achieve the present and future national and social development goals. The Policy focuses on increasing access to educational opportunities and in </w:t>
      </w:r>
      <w:r w:rsidR="006D7FE6" w:rsidRPr="00A043E5">
        <w:t>particular,</w:t>
      </w:r>
      <w:r w:rsidRPr="00A043E5">
        <w:t xml:space="preserve"> it promotes an education system that would remove the cultural and traditional misunderstandings attached to benefits of female education. The Education Sector Development Program I (ESDP I) put in place broad participatory and equity approach measures. The purpose of ESDP II is to build on the successes of ESDP I with a focus on enhancing gender equity in the formulation of strategies.</w:t>
      </w:r>
    </w:p>
    <w:p w:rsidR="0029428A" w:rsidRPr="00A043E5" w:rsidRDefault="00B55E90" w:rsidP="00A043E5">
      <w:pPr>
        <w:pStyle w:val="Default"/>
        <w:spacing w:line="360" w:lineRule="auto"/>
        <w:jc w:val="both"/>
      </w:pPr>
      <w:r w:rsidRPr="00A043E5">
        <w:lastRenderedPageBreak/>
        <w:t xml:space="preserve">Numerous effective actions were implemented to close the gender gap in the sector during the implementation of ESDP </w:t>
      </w:r>
      <w:r w:rsidR="00691659" w:rsidRPr="00A043E5">
        <w:t xml:space="preserve">II and </w:t>
      </w:r>
      <w:proofErr w:type="gramStart"/>
      <w:r w:rsidR="00691659" w:rsidRPr="00A043E5">
        <w:t>I</w:t>
      </w:r>
      <w:proofErr w:type="gramEnd"/>
      <w:r w:rsidRPr="00A043E5">
        <w:t>. In primary schools, the proportion of female teachers has increased. The gender gap in the net intake rate has reportedly decreased from 5.5 percentage points to 3.7 percentage points between 1996 and 2000, according to estimates covering the years 1996/97 to 2000/2001.</w:t>
      </w:r>
    </w:p>
    <w:p w:rsidR="0029428A" w:rsidRPr="00A043E5" w:rsidRDefault="00B55E90" w:rsidP="00A043E5">
      <w:pPr>
        <w:pStyle w:val="Default"/>
        <w:spacing w:line="360" w:lineRule="auto"/>
        <w:jc w:val="both"/>
      </w:pPr>
      <w:r w:rsidRPr="00A043E5">
        <w:t>Ethiopia, Prime Minister Office/Women Affairs Sectors, 2004, "National Report on Developments in the Implementation of the Beijing Platform for Action (Beijing +10)"</w:t>
      </w:r>
    </w:p>
    <w:p w:rsidR="0029428A" w:rsidRPr="00A043E5" w:rsidRDefault="00B55E90" w:rsidP="00A043E5">
      <w:pPr>
        <w:pStyle w:val="Default"/>
        <w:spacing w:line="360" w:lineRule="auto"/>
        <w:jc w:val="both"/>
      </w:pPr>
      <w:r w:rsidRPr="00A043E5">
        <w:t>The promotion of gender equity in the educational field has come a long way, but there are still</w:t>
      </w:r>
      <w:r w:rsidR="00CD7933">
        <w:t xml:space="preserve"> some obstacles that </w:t>
      </w:r>
      <w:proofErr w:type="gramStart"/>
      <w:r w:rsidR="00CD7933">
        <w:t xml:space="preserve">need </w:t>
      </w:r>
      <w:r w:rsidR="00CD7933" w:rsidRPr="00A043E5">
        <w:t>be</w:t>
      </w:r>
      <w:r w:rsidRPr="00A043E5">
        <w:t xml:space="preserve"> overcome</w:t>
      </w:r>
      <w:proofErr w:type="gramEnd"/>
      <w:r w:rsidRPr="00A043E5">
        <w:t>. Due to insufficient parental and educational awareness on the side of teachers and parents, rural female dropout ra</w:t>
      </w:r>
      <w:r w:rsidR="00CD7933">
        <w:t>tes in particular have not significantly</w:t>
      </w:r>
      <w:r w:rsidRPr="00A043E5">
        <w:t xml:space="preserve"> lowered. The need for teacher sensitization on gender issues, positive gender representation in school curriculum and books, as well as addressing attitudes toward - 26 - girls' empowerment need to be addressed. Particularly, issues of accessibility and security in reaching and attending schools need to </w:t>
      </w:r>
      <w:proofErr w:type="gramStart"/>
      <w:r w:rsidRPr="00A043E5">
        <w:t>be addressed</w:t>
      </w:r>
      <w:proofErr w:type="gramEnd"/>
      <w:r w:rsidR="00115989" w:rsidRPr="00A043E5">
        <w:t>. (</w:t>
      </w:r>
      <w:r w:rsidRPr="00A043E5">
        <w:t xml:space="preserve">Appraisal Report Institutional support project to the </w:t>
      </w:r>
      <w:r w:rsidR="003A3DE4" w:rsidRPr="00A043E5">
        <w:t>women’s</w:t>
      </w:r>
      <w:r w:rsidRPr="00A043E5">
        <w:t xml:space="preserve"> affairs office Federal Republic of Ethiopia, 2004). </w:t>
      </w:r>
    </w:p>
    <w:p w:rsidR="0029428A" w:rsidRPr="003E4BF6" w:rsidRDefault="00942DA8" w:rsidP="003E4BF6">
      <w:pPr>
        <w:pStyle w:val="Heading2"/>
      </w:pPr>
      <w:bookmarkStart w:id="93" w:name="_Toc107495783"/>
      <w:bookmarkStart w:id="94" w:name="_Toc124422491"/>
      <w:r w:rsidRPr="003E4BF6">
        <w:t>2.5. Challenges</w:t>
      </w:r>
      <w:r w:rsidR="00B55E90" w:rsidRPr="003E4BF6">
        <w:t xml:space="preserve"> to Women leadership</w:t>
      </w:r>
      <w:bookmarkEnd w:id="93"/>
      <w:bookmarkEnd w:id="94"/>
    </w:p>
    <w:p w:rsidR="0029428A" w:rsidRPr="003E4BF6" w:rsidRDefault="000800FD" w:rsidP="003E4BF6">
      <w:pPr>
        <w:pStyle w:val="Heading3"/>
      </w:pPr>
      <w:bookmarkStart w:id="95" w:name="_Toc107495784"/>
      <w:bookmarkStart w:id="96" w:name="_Toc124422492"/>
      <w:r w:rsidRPr="003E4BF6">
        <w:t>2.</w:t>
      </w:r>
      <w:r w:rsidR="00942DA8" w:rsidRPr="003E4BF6">
        <w:t>5</w:t>
      </w:r>
      <w:r w:rsidR="00DE7F78" w:rsidRPr="003E4BF6">
        <w:t xml:space="preserve">.1 </w:t>
      </w:r>
      <w:r w:rsidR="00B55E90" w:rsidRPr="003E4BF6">
        <w:t>Social challenges</w:t>
      </w:r>
      <w:bookmarkEnd w:id="95"/>
      <w:bookmarkEnd w:id="96"/>
    </w:p>
    <w:p w:rsidR="0029428A" w:rsidRPr="00A043E5" w:rsidRDefault="00B55E90" w:rsidP="00A043E5">
      <w:pPr>
        <w:autoSpaceDE w:val="0"/>
        <w:autoSpaceDN w:val="0"/>
        <w:adjustRightInd w:val="0"/>
        <w:spacing w:after="0" w:line="360" w:lineRule="auto"/>
        <w:jc w:val="both"/>
        <w:rPr>
          <w:rFonts w:ascii="Times New Roman" w:hAnsi="Times New Roman" w:cs="Times New Roman"/>
          <w:sz w:val="24"/>
          <w:szCs w:val="24"/>
        </w:rPr>
      </w:pPr>
      <w:r w:rsidRPr="00A043E5">
        <w:rPr>
          <w:rFonts w:ascii="Times New Roman" w:hAnsi="Times New Roman" w:cs="Times New Roman"/>
          <w:sz w:val="24"/>
          <w:szCs w:val="24"/>
        </w:rPr>
        <w:t xml:space="preserve">Are indirect factors, which influence both organization and individual behavior? Society sets standards, expectation and customs to organization and individuals and thus affects women leadership. They are the most difficult and time taking factor to change as they have an effect on various dimensions of life and </w:t>
      </w:r>
      <w:proofErr w:type="gramStart"/>
      <w:r w:rsidRPr="00A043E5">
        <w:rPr>
          <w:rFonts w:ascii="Times New Roman" w:hAnsi="Times New Roman" w:cs="Times New Roman"/>
          <w:sz w:val="24"/>
          <w:szCs w:val="24"/>
        </w:rPr>
        <w:t>cannot be easily controlled</w:t>
      </w:r>
      <w:proofErr w:type="gramEnd"/>
      <w:r w:rsidRPr="00A043E5">
        <w:rPr>
          <w:rFonts w:ascii="Times New Roman" w:hAnsi="Times New Roman" w:cs="Times New Roman"/>
          <w:sz w:val="24"/>
          <w:szCs w:val="24"/>
        </w:rPr>
        <w:t xml:space="preserve">. such as, broader societal laws, particular cultural values, and histories, societal and institutional practices, ideologies, policies, expectations and stereotypes, gender discrimination regarding appropriate roles and behaviors for men and </w:t>
      </w:r>
      <w:r w:rsidR="0019788D" w:rsidRPr="00A043E5">
        <w:rPr>
          <w:rFonts w:ascii="Times New Roman" w:hAnsi="Times New Roman" w:cs="Times New Roman"/>
          <w:sz w:val="24"/>
          <w:szCs w:val="24"/>
        </w:rPr>
        <w:t>women(</w:t>
      </w:r>
      <w:r w:rsidRPr="00A043E5">
        <w:rPr>
          <w:rFonts w:ascii="Times New Roman" w:hAnsi="Times New Roman" w:cs="Times New Roman"/>
          <w:sz w:val="24"/>
          <w:szCs w:val="24"/>
        </w:rPr>
        <w:t>ibid.)</w:t>
      </w:r>
    </w:p>
    <w:p w:rsidR="0029428A" w:rsidRPr="003E4BF6" w:rsidRDefault="00DE7F78" w:rsidP="003E4BF6">
      <w:pPr>
        <w:pStyle w:val="Heading3"/>
      </w:pPr>
      <w:bookmarkStart w:id="97" w:name="_Toc107495785"/>
      <w:bookmarkStart w:id="98" w:name="_Toc124422493"/>
      <w:r w:rsidRPr="003E4BF6">
        <w:t>2</w:t>
      </w:r>
      <w:r w:rsidR="00942DA8" w:rsidRPr="003E4BF6">
        <w:t>.5.2</w:t>
      </w:r>
      <w:r w:rsidR="00B55E90" w:rsidRPr="003E4BF6">
        <w:t>The Organizational challenges</w:t>
      </w:r>
      <w:bookmarkEnd w:id="97"/>
      <w:bookmarkEnd w:id="98"/>
    </w:p>
    <w:p w:rsidR="0029428A" w:rsidRPr="00A043E5" w:rsidRDefault="00B55E90" w:rsidP="00A043E5">
      <w:pPr>
        <w:autoSpaceDE w:val="0"/>
        <w:autoSpaceDN w:val="0"/>
        <w:adjustRightInd w:val="0"/>
        <w:spacing w:after="0" w:line="360" w:lineRule="auto"/>
        <w:jc w:val="both"/>
        <w:rPr>
          <w:rFonts w:ascii="Times New Roman" w:hAnsi="Times New Roman" w:cs="Times New Roman"/>
          <w:sz w:val="24"/>
          <w:szCs w:val="24"/>
        </w:rPr>
      </w:pPr>
      <w:r w:rsidRPr="00A043E5">
        <w:rPr>
          <w:rFonts w:ascii="Times New Roman" w:hAnsi="Times New Roman" w:cs="Times New Roman"/>
          <w:sz w:val="24"/>
          <w:szCs w:val="24"/>
        </w:rPr>
        <w:t xml:space="preserve">It </w:t>
      </w:r>
      <w:r w:rsidR="0019788D" w:rsidRPr="00A043E5">
        <w:rPr>
          <w:rFonts w:ascii="Times New Roman" w:hAnsi="Times New Roman" w:cs="Times New Roman"/>
          <w:sz w:val="24"/>
          <w:szCs w:val="24"/>
        </w:rPr>
        <w:t>includes</w:t>
      </w:r>
      <w:r w:rsidRPr="00A043E5">
        <w:rPr>
          <w:rFonts w:ascii="Times New Roman" w:hAnsi="Times New Roman" w:cs="Times New Roman"/>
          <w:sz w:val="24"/>
          <w:szCs w:val="24"/>
        </w:rPr>
        <w:t xml:space="preserve"> such factors as the corporation's culture, history, ideology, policies, limited training opportunities, lack of women friendly policies, absence of women from decision making bodies and lack of networking, lack of role model and mentoring opportunities.</w:t>
      </w:r>
    </w:p>
    <w:p w:rsidR="0029428A" w:rsidRPr="003E4BF6" w:rsidRDefault="00942DA8" w:rsidP="003E4BF6">
      <w:pPr>
        <w:pStyle w:val="Heading3"/>
      </w:pPr>
      <w:bookmarkStart w:id="99" w:name="_Toc107495786"/>
      <w:bookmarkStart w:id="100" w:name="_Toc124422494"/>
      <w:r w:rsidRPr="003E4BF6">
        <w:t>2.5.3</w:t>
      </w:r>
      <w:r w:rsidR="00B55E90" w:rsidRPr="003E4BF6">
        <w:t>Personal challenges</w:t>
      </w:r>
      <w:bookmarkEnd w:id="99"/>
      <w:bookmarkEnd w:id="100"/>
    </w:p>
    <w:p w:rsidR="0029428A" w:rsidRPr="00A043E5" w:rsidRDefault="00B55E90" w:rsidP="00A043E5">
      <w:pPr>
        <w:autoSpaceDE w:val="0"/>
        <w:autoSpaceDN w:val="0"/>
        <w:adjustRightInd w:val="0"/>
        <w:spacing w:after="0" w:line="360" w:lineRule="auto"/>
        <w:jc w:val="both"/>
        <w:rPr>
          <w:rFonts w:ascii="Times New Roman" w:hAnsi="Times New Roman" w:cs="Times New Roman"/>
          <w:sz w:val="24"/>
          <w:szCs w:val="24"/>
        </w:rPr>
      </w:pPr>
      <w:r w:rsidRPr="00A043E5">
        <w:rPr>
          <w:rFonts w:ascii="Times New Roman" w:hAnsi="Times New Roman" w:cs="Times New Roman"/>
          <w:sz w:val="24"/>
          <w:szCs w:val="24"/>
        </w:rPr>
        <w:t xml:space="preserve">It includes such factors as education, experience, socio-economic background, personal traits, home situation, age and women’s dual roles and family support. Women leaders has lack of </w:t>
      </w:r>
      <w:r w:rsidRPr="00A043E5">
        <w:rPr>
          <w:rFonts w:ascii="Times New Roman" w:hAnsi="Times New Roman" w:cs="Times New Roman"/>
          <w:sz w:val="24"/>
          <w:szCs w:val="24"/>
        </w:rPr>
        <w:lastRenderedPageBreak/>
        <w:t xml:space="preserve">career ambition and confidence than men and has been cited as factors in preventing women from moving in to senior and executive positions. Women often lack self-confidence and self-belief than men. This leads to less risk taking and more cautious career choices. </w:t>
      </w:r>
      <w:proofErr w:type="gramStart"/>
      <w:r w:rsidRPr="00A043E5">
        <w:rPr>
          <w:rFonts w:ascii="Times New Roman" w:hAnsi="Times New Roman" w:cs="Times New Roman"/>
          <w:sz w:val="24"/>
          <w:szCs w:val="24"/>
        </w:rPr>
        <w:t>(ibid.)</w:t>
      </w:r>
      <w:proofErr w:type="gramEnd"/>
    </w:p>
    <w:p w:rsidR="0029428A" w:rsidRPr="00A043E5" w:rsidRDefault="006572E2" w:rsidP="003E4BF6">
      <w:pPr>
        <w:pStyle w:val="Heading2"/>
      </w:pPr>
      <w:bookmarkStart w:id="101" w:name="_Toc107495787"/>
      <w:bookmarkStart w:id="102" w:name="_Toc124422495"/>
      <w:r w:rsidRPr="00A043E5">
        <w:t>2.6</w:t>
      </w:r>
      <w:r w:rsidR="00B55E90" w:rsidRPr="00A043E5">
        <w:t>. Empirical Literature</w:t>
      </w:r>
      <w:bookmarkEnd w:id="101"/>
      <w:bookmarkEnd w:id="102"/>
    </w:p>
    <w:p w:rsidR="0029428A" w:rsidRPr="00A043E5" w:rsidRDefault="00B55E90" w:rsidP="00A043E5">
      <w:pPr>
        <w:autoSpaceDE w:val="0"/>
        <w:autoSpaceDN w:val="0"/>
        <w:adjustRightInd w:val="0"/>
        <w:spacing w:after="0" w:line="360" w:lineRule="auto"/>
        <w:jc w:val="both"/>
        <w:rPr>
          <w:rFonts w:ascii="Times New Roman" w:hAnsi="Times New Roman" w:cs="Times New Roman"/>
          <w:sz w:val="24"/>
          <w:szCs w:val="24"/>
        </w:rPr>
      </w:pPr>
      <w:r w:rsidRPr="00A043E5">
        <w:rPr>
          <w:rFonts w:ascii="Times New Roman" w:hAnsi="Times New Roman" w:cs="Times New Roman"/>
          <w:sz w:val="24"/>
          <w:szCs w:val="24"/>
        </w:rPr>
        <w:t xml:space="preserve">Past </w:t>
      </w:r>
      <w:r w:rsidR="00FD44C4" w:rsidRPr="00A043E5">
        <w:rPr>
          <w:rFonts w:ascii="Times New Roman" w:hAnsi="Times New Roman" w:cs="Times New Roman"/>
          <w:sz w:val="24"/>
          <w:szCs w:val="24"/>
        </w:rPr>
        <w:t>research,</w:t>
      </w:r>
      <w:r w:rsidRPr="00A043E5">
        <w:rPr>
          <w:rFonts w:ascii="Times New Roman" w:hAnsi="Times New Roman" w:cs="Times New Roman"/>
          <w:sz w:val="24"/>
          <w:szCs w:val="24"/>
        </w:rPr>
        <w:t xml:space="preserve"> result had done by (Owen and </w:t>
      </w:r>
      <w:proofErr w:type="spellStart"/>
      <w:r w:rsidRPr="00A043E5">
        <w:rPr>
          <w:rFonts w:ascii="Times New Roman" w:hAnsi="Times New Roman" w:cs="Times New Roman"/>
          <w:sz w:val="24"/>
          <w:szCs w:val="24"/>
        </w:rPr>
        <w:t>Todor</w:t>
      </w:r>
      <w:proofErr w:type="spellEnd"/>
      <w:r w:rsidRPr="00A043E5">
        <w:rPr>
          <w:rFonts w:ascii="Times New Roman" w:hAnsi="Times New Roman" w:cs="Times New Roman"/>
          <w:sz w:val="24"/>
          <w:szCs w:val="24"/>
        </w:rPr>
        <w:t>, 1993) indicate women managers as less self-confident, less analytical, and less consistent and having poor leadership abilities than male managers. Some assumption, typical of negative stereotypes attributed to female administrators is that women tend to place family demand above work consideration.</w:t>
      </w:r>
    </w:p>
    <w:p w:rsidR="0029428A" w:rsidRPr="00A043E5" w:rsidRDefault="00B55E90" w:rsidP="00A043E5">
      <w:pPr>
        <w:autoSpaceDE w:val="0"/>
        <w:autoSpaceDN w:val="0"/>
        <w:adjustRightInd w:val="0"/>
        <w:spacing w:after="0" w:line="360" w:lineRule="auto"/>
        <w:jc w:val="both"/>
        <w:rPr>
          <w:rFonts w:ascii="Times New Roman" w:hAnsi="Times New Roman" w:cs="Times New Roman"/>
          <w:sz w:val="24"/>
          <w:szCs w:val="24"/>
        </w:rPr>
      </w:pPr>
      <w:r w:rsidRPr="00A043E5">
        <w:rPr>
          <w:rFonts w:ascii="Times New Roman" w:hAnsi="Times New Roman" w:cs="Times New Roman"/>
          <w:sz w:val="24"/>
          <w:szCs w:val="24"/>
        </w:rPr>
        <w:t xml:space="preserve">Mountain evidence suggested that there are negative gender stereotypes about </w:t>
      </w:r>
      <w:r w:rsidR="00AA640E" w:rsidRPr="00A043E5">
        <w:rPr>
          <w:rFonts w:ascii="Times New Roman" w:hAnsi="Times New Roman" w:cs="Times New Roman"/>
          <w:sz w:val="24"/>
          <w:szCs w:val="24"/>
        </w:rPr>
        <w:t>women, which</w:t>
      </w:r>
      <w:r w:rsidRPr="00A043E5">
        <w:rPr>
          <w:rFonts w:ascii="Times New Roman" w:hAnsi="Times New Roman" w:cs="Times New Roman"/>
          <w:sz w:val="24"/>
          <w:szCs w:val="24"/>
        </w:rPr>
        <w:t xml:space="preserve"> make them encounter more challenges than men in the workplace. These negative stereotypes or </w:t>
      </w:r>
      <w:r w:rsidR="00AA640E" w:rsidRPr="00A043E5">
        <w:rPr>
          <w:rFonts w:ascii="Times New Roman" w:hAnsi="Times New Roman" w:cs="Times New Roman"/>
          <w:sz w:val="24"/>
          <w:szCs w:val="24"/>
        </w:rPr>
        <w:t>belief is</w:t>
      </w:r>
      <w:r w:rsidRPr="00A043E5">
        <w:rPr>
          <w:rFonts w:ascii="Times New Roman" w:hAnsi="Times New Roman" w:cs="Times New Roman"/>
          <w:sz w:val="24"/>
          <w:szCs w:val="24"/>
        </w:rPr>
        <w:t xml:space="preserve"> more apparent when women seek or hold managerial positions.</w:t>
      </w:r>
    </w:p>
    <w:p w:rsidR="0029428A" w:rsidRPr="00A043E5" w:rsidRDefault="00B55E90" w:rsidP="00A043E5">
      <w:pPr>
        <w:autoSpaceDE w:val="0"/>
        <w:autoSpaceDN w:val="0"/>
        <w:adjustRightInd w:val="0"/>
        <w:spacing w:after="0" w:line="360" w:lineRule="auto"/>
        <w:jc w:val="both"/>
        <w:rPr>
          <w:rFonts w:ascii="Times New Roman" w:hAnsi="Times New Roman" w:cs="Times New Roman"/>
          <w:sz w:val="24"/>
          <w:szCs w:val="24"/>
        </w:rPr>
      </w:pPr>
      <w:proofErr w:type="gramStart"/>
      <w:r w:rsidRPr="00A043E5">
        <w:rPr>
          <w:rFonts w:ascii="Times New Roman" w:hAnsi="Times New Roman" w:cs="Times New Roman"/>
          <w:sz w:val="24"/>
          <w:szCs w:val="24"/>
        </w:rPr>
        <w:t>Hanna (2015) in her research ‘entitled three myths surrounding women’s leadership has elaborated some modern myths related women leaders .one of these is ‘today there’s nothing holding women back from becoming leaders they want to be ‘the writer described that we all want to believe this is true because admitting obstacle still exist tells us we have much work to do.</w:t>
      </w:r>
      <w:proofErr w:type="gramEnd"/>
      <w:r w:rsidRPr="00A043E5">
        <w:rPr>
          <w:rFonts w:ascii="Times New Roman" w:hAnsi="Times New Roman" w:cs="Times New Roman"/>
          <w:sz w:val="24"/>
          <w:szCs w:val="24"/>
        </w:rPr>
        <w:t xml:space="preserve"> In truth there are many things holding women back from leadership position today, as the study explains. The following section illustrates the finding of other researches about the challenge </w:t>
      </w:r>
      <w:proofErr w:type="gramStart"/>
      <w:r w:rsidRPr="00A043E5">
        <w:rPr>
          <w:rFonts w:ascii="Times New Roman" w:hAnsi="Times New Roman" w:cs="Times New Roman"/>
          <w:sz w:val="24"/>
          <w:szCs w:val="24"/>
        </w:rPr>
        <w:t>being faced</w:t>
      </w:r>
      <w:proofErr w:type="gramEnd"/>
      <w:r w:rsidRPr="00A043E5">
        <w:rPr>
          <w:rFonts w:ascii="Times New Roman" w:hAnsi="Times New Roman" w:cs="Times New Roman"/>
          <w:sz w:val="24"/>
          <w:szCs w:val="24"/>
        </w:rPr>
        <w:t xml:space="preserve"> by women in their endeavor to enter leadership position. Specifically, emphasizing femininity in leadership mean that it </w:t>
      </w:r>
      <w:proofErr w:type="gramStart"/>
      <w:r w:rsidRPr="00A043E5">
        <w:rPr>
          <w:rFonts w:ascii="Times New Roman" w:hAnsi="Times New Roman" w:cs="Times New Roman"/>
          <w:sz w:val="24"/>
          <w:szCs w:val="24"/>
        </w:rPr>
        <w:t>is recognized</w:t>
      </w:r>
      <w:proofErr w:type="gramEnd"/>
      <w:r w:rsidRPr="00A043E5">
        <w:rPr>
          <w:rFonts w:ascii="Times New Roman" w:hAnsi="Times New Roman" w:cs="Times New Roman"/>
          <w:sz w:val="24"/>
          <w:szCs w:val="24"/>
        </w:rPr>
        <w:t xml:space="preserve"> that there have been and still are less women than male leaders and that it is changing.</w:t>
      </w:r>
    </w:p>
    <w:p w:rsidR="0029428A" w:rsidRPr="00A043E5" w:rsidRDefault="00B55E90" w:rsidP="00A043E5">
      <w:pPr>
        <w:autoSpaceDE w:val="0"/>
        <w:autoSpaceDN w:val="0"/>
        <w:adjustRightInd w:val="0"/>
        <w:spacing w:after="0" w:line="360" w:lineRule="auto"/>
        <w:jc w:val="both"/>
        <w:rPr>
          <w:rFonts w:ascii="Times New Roman" w:hAnsi="Times New Roman" w:cs="Times New Roman"/>
          <w:sz w:val="24"/>
          <w:szCs w:val="24"/>
        </w:rPr>
      </w:pPr>
      <w:r w:rsidRPr="00A043E5">
        <w:rPr>
          <w:rFonts w:ascii="Times New Roman" w:hAnsi="Times New Roman" w:cs="Times New Roman"/>
          <w:sz w:val="24"/>
          <w:szCs w:val="24"/>
        </w:rPr>
        <w:t>A study conducted by Adler (1998) examined the practices of 215 Fortune 500 firms over a</w:t>
      </w:r>
      <w:r w:rsidR="0019788D" w:rsidRPr="00A043E5">
        <w:rPr>
          <w:rFonts w:ascii="Times New Roman" w:hAnsi="Times New Roman" w:cs="Times New Roman"/>
          <w:sz w:val="24"/>
          <w:szCs w:val="24"/>
        </w:rPr>
        <w:t xml:space="preserve"> 19-year</w:t>
      </w:r>
      <w:r w:rsidRPr="00A043E5">
        <w:rPr>
          <w:rFonts w:ascii="Times New Roman" w:hAnsi="Times New Roman" w:cs="Times New Roman"/>
          <w:sz w:val="24"/>
          <w:szCs w:val="24"/>
        </w:rPr>
        <w:t xml:space="preserve"> period from 1980 to 1998 and evaluated their profitability in relation to their record of promoting women into the executive leadership position. The study showed that Fortune</w:t>
      </w:r>
    </w:p>
    <w:p w:rsidR="0029428A" w:rsidRPr="00A043E5" w:rsidRDefault="00B55E90" w:rsidP="00A043E5">
      <w:pPr>
        <w:autoSpaceDE w:val="0"/>
        <w:autoSpaceDN w:val="0"/>
        <w:adjustRightInd w:val="0"/>
        <w:spacing w:after="0" w:line="360" w:lineRule="auto"/>
        <w:jc w:val="both"/>
        <w:rPr>
          <w:rFonts w:ascii="Times New Roman" w:hAnsi="Times New Roman" w:cs="Times New Roman"/>
          <w:sz w:val="24"/>
          <w:szCs w:val="24"/>
        </w:rPr>
      </w:pPr>
      <w:proofErr w:type="gramStart"/>
      <w:r w:rsidRPr="00A043E5">
        <w:rPr>
          <w:rFonts w:ascii="Times New Roman" w:hAnsi="Times New Roman" w:cs="Times New Roman"/>
          <w:sz w:val="24"/>
          <w:szCs w:val="24"/>
        </w:rPr>
        <w:t>500</w:t>
      </w:r>
      <w:proofErr w:type="gramEnd"/>
      <w:r w:rsidRPr="00A043E5">
        <w:rPr>
          <w:rFonts w:ascii="Times New Roman" w:hAnsi="Times New Roman" w:cs="Times New Roman"/>
          <w:sz w:val="24"/>
          <w:szCs w:val="24"/>
        </w:rPr>
        <w:t xml:space="preserve"> firms with a high number of women executives outperformed in their industry on profitability. CATALYST (2004) demonstrated similar findings that 353 of the Fortune 50020 companies from five different sectors (consumer discretionary, consumer staples, </w:t>
      </w:r>
      <w:r w:rsidR="00621218" w:rsidRPr="00A043E5">
        <w:rPr>
          <w:rFonts w:ascii="Times New Roman" w:hAnsi="Times New Roman" w:cs="Times New Roman"/>
          <w:sz w:val="24"/>
          <w:szCs w:val="24"/>
        </w:rPr>
        <w:t>financial, industrial</w:t>
      </w:r>
      <w:r w:rsidRPr="00A043E5">
        <w:rPr>
          <w:rFonts w:ascii="Times New Roman" w:hAnsi="Times New Roman" w:cs="Times New Roman"/>
          <w:sz w:val="24"/>
          <w:szCs w:val="24"/>
        </w:rPr>
        <w:t xml:space="preserve">, and telecommunications services) showed that companies with the </w:t>
      </w:r>
      <w:r w:rsidR="00621218" w:rsidRPr="00A043E5">
        <w:rPr>
          <w:rFonts w:ascii="Times New Roman" w:hAnsi="Times New Roman" w:cs="Times New Roman"/>
          <w:sz w:val="24"/>
          <w:szCs w:val="24"/>
        </w:rPr>
        <w:t>highest representation</w:t>
      </w:r>
      <w:r w:rsidRPr="00A043E5">
        <w:rPr>
          <w:rFonts w:ascii="Times New Roman" w:hAnsi="Times New Roman" w:cs="Times New Roman"/>
          <w:sz w:val="24"/>
          <w:szCs w:val="24"/>
        </w:rPr>
        <w:t xml:space="preserve"> of women in senior management position outperformed companies </w:t>
      </w:r>
      <w:r w:rsidR="00621218" w:rsidRPr="00A043E5">
        <w:rPr>
          <w:rFonts w:ascii="Times New Roman" w:hAnsi="Times New Roman" w:cs="Times New Roman"/>
          <w:sz w:val="24"/>
          <w:szCs w:val="24"/>
        </w:rPr>
        <w:t>with proportionally</w:t>
      </w:r>
      <w:r w:rsidRPr="00A043E5">
        <w:rPr>
          <w:rFonts w:ascii="Times New Roman" w:hAnsi="Times New Roman" w:cs="Times New Roman"/>
          <w:sz w:val="24"/>
          <w:szCs w:val="24"/>
        </w:rPr>
        <w:t xml:space="preserve"> fewer women at the top in terms of higher return on equity.</w:t>
      </w:r>
    </w:p>
    <w:p w:rsidR="0029428A" w:rsidRPr="00A043E5" w:rsidRDefault="00B55E90" w:rsidP="00A043E5">
      <w:pPr>
        <w:autoSpaceDE w:val="0"/>
        <w:autoSpaceDN w:val="0"/>
        <w:adjustRightInd w:val="0"/>
        <w:spacing w:after="0" w:line="360" w:lineRule="auto"/>
        <w:jc w:val="both"/>
        <w:rPr>
          <w:rFonts w:ascii="Times New Roman" w:hAnsi="Times New Roman" w:cs="Times New Roman"/>
          <w:sz w:val="24"/>
          <w:szCs w:val="24"/>
        </w:rPr>
      </w:pPr>
      <w:proofErr w:type="gramStart"/>
      <w:r w:rsidRPr="00A043E5">
        <w:rPr>
          <w:rFonts w:ascii="Times New Roman" w:hAnsi="Times New Roman" w:cs="Times New Roman"/>
          <w:sz w:val="24"/>
          <w:szCs w:val="24"/>
        </w:rPr>
        <w:t xml:space="preserve">A Study conducted by Nancy N. (2012) a case study on investigating factors affecting women career advancement in Kenya Commercial Bank The result of the study indicated that age; </w:t>
      </w:r>
      <w:r w:rsidRPr="00A043E5">
        <w:rPr>
          <w:rFonts w:ascii="Times New Roman" w:hAnsi="Times New Roman" w:cs="Times New Roman"/>
          <w:sz w:val="24"/>
          <w:szCs w:val="24"/>
        </w:rPr>
        <w:lastRenderedPageBreak/>
        <w:t>gender issues; individual’s skills, tenure, hard work, reputation and performance; women’s lack of self-confidence and their tendency to be more self-critical than men are some of the factors that hinder their career advancement in the banking sector in Kenya.</w:t>
      </w:r>
      <w:proofErr w:type="gramEnd"/>
    </w:p>
    <w:p w:rsidR="0029428A" w:rsidRPr="00A043E5" w:rsidRDefault="00B55E90" w:rsidP="00A043E5">
      <w:pPr>
        <w:autoSpaceDE w:val="0"/>
        <w:autoSpaceDN w:val="0"/>
        <w:adjustRightInd w:val="0"/>
        <w:spacing w:after="0" w:line="360" w:lineRule="auto"/>
        <w:jc w:val="both"/>
        <w:rPr>
          <w:rFonts w:ascii="Times New Roman" w:hAnsi="Times New Roman" w:cs="Times New Roman"/>
          <w:sz w:val="24"/>
          <w:szCs w:val="24"/>
        </w:rPr>
      </w:pPr>
      <w:r w:rsidRPr="00A043E5">
        <w:rPr>
          <w:rFonts w:ascii="Times New Roman" w:hAnsi="Times New Roman" w:cs="Times New Roman"/>
          <w:sz w:val="24"/>
          <w:szCs w:val="24"/>
        </w:rPr>
        <w:t>Some of the r</w:t>
      </w:r>
      <w:r w:rsidR="00776162">
        <w:rPr>
          <w:rFonts w:ascii="Times New Roman" w:hAnsi="Times New Roman" w:cs="Times New Roman"/>
          <w:sz w:val="24"/>
          <w:szCs w:val="24"/>
        </w:rPr>
        <w:t>ecommendations of the study are</w:t>
      </w:r>
      <w:r w:rsidRPr="00A043E5">
        <w:rPr>
          <w:rFonts w:ascii="Times New Roman" w:hAnsi="Times New Roman" w:cs="Times New Roman"/>
          <w:sz w:val="24"/>
          <w:szCs w:val="24"/>
        </w:rPr>
        <w:t xml:space="preserve"> Women in Management should be given similar opportunities for training and development as men; organizations should assess the level of challenge and demands placed on women since additional outside-of-work (home and Family) responsibilities shouldered by the women, coupled with less support in their organizations, may prove Overwhelming for them.</w:t>
      </w:r>
    </w:p>
    <w:p w:rsidR="0029428A" w:rsidRPr="00A043E5" w:rsidRDefault="00B55E90" w:rsidP="00A043E5">
      <w:pPr>
        <w:autoSpaceDE w:val="0"/>
        <w:autoSpaceDN w:val="0"/>
        <w:adjustRightInd w:val="0"/>
        <w:spacing w:after="0" w:line="360" w:lineRule="auto"/>
        <w:jc w:val="both"/>
        <w:rPr>
          <w:rFonts w:ascii="Times New Roman" w:hAnsi="Times New Roman" w:cs="Times New Roman"/>
          <w:sz w:val="24"/>
          <w:szCs w:val="24"/>
        </w:rPr>
      </w:pPr>
      <w:proofErr w:type="spellStart"/>
      <w:r w:rsidRPr="00A043E5">
        <w:rPr>
          <w:rFonts w:ascii="Times New Roman" w:hAnsi="Times New Roman" w:cs="Times New Roman"/>
          <w:sz w:val="24"/>
          <w:szCs w:val="24"/>
        </w:rPr>
        <w:t>Elsi</w:t>
      </w:r>
      <w:proofErr w:type="spellEnd"/>
      <w:r w:rsidRPr="00A043E5">
        <w:rPr>
          <w:rFonts w:ascii="Times New Roman" w:hAnsi="Times New Roman" w:cs="Times New Roman"/>
          <w:sz w:val="24"/>
          <w:szCs w:val="24"/>
        </w:rPr>
        <w:t xml:space="preserve"> Lahti (2013). Identifying the influential factors behind women's career advancement and ways to increase the number of women in leadership positions the results of the </w:t>
      </w:r>
      <w:r w:rsidR="003946CD" w:rsidRPr="00A043E5">
        <w:rPr>
          <w:rFonts w:ascii="Times New Roman" w:hAnsi="Times New Roman" w:cs="Times New Roman"/>
          <w:sz w:val="24"/>
          <w:szCs w:val="24"/>
        </w:rPr>
        <w:t>study show</w:t>
      </w:r>
      <w:r w:rsidRPr="00A043E5">
        <w:rPr>
          <w:rFonts w:ascii="Times New Roman" w:hAnsi="Times New Roman" w:cs="Times New Roman"/>
          <w:sz w:val="24"/>
          <w:szCs w:val="24"/>
        </w:rPr>
        <w:t xml:space="preserve"> there are many direct and underlying factors regarding women's underrepresentation in managerial positions. Three levels of influential factors </w:t>
      </w:r>
      <w:proofErr w:type="gramStart"/>
      <w:r w:rsidRPr="00A043E5">
        <w:rPr>
          <w:rFonts w:ascii="Times New Roman" w:hAnsi="Times New Roman" w:cs="Times New Roman"/>
          <w:sz w:val="24"/>
          <w:szCs w:val="24"/>
        </w:rPr>
        <w:t>were defined</w:t>
      </w:r>
      <w:proofErr w:type="gramEnd"/>
      <w:r w:rsidRPr="00A043E5">
        <w:rPr>
          <w:rFonts w:ascii="Times New Roman" w:hAnsi="Times New Roman" w:cs="Times New Roman"/>
          <w:sz w:val="24"/>
          <w:szCs w:val="24"/>
        </w:rPr>
        <w:t xml:space="preserve"> as societal, organizational and individual factors. Organizational factors </w:t>
      </w:r>
      <w:proofErr w:type="gramStart"/>
      <w:r w:rsidRPr="00A043E5">
        <w:rPr>
          <w:rFonts w:ascii="Times New Roman" w:hAnsi="Times New Roman" w:cs="Times New Roman"/>
          <w:sz w:val="24"/>
          <w:szCs w:val="24"/>
        </w:rPr>
        <w:t>were considered</w:t>
      </w:r>
      <w:proofErr w:type="gramEnd"/>
      <w:r w:rsidRPr="00A043E5">
        <w:rPr>
          <w:rFonts w:ascii="Times New Roman" w:hAnsi="Times New Roman" w:cs="Times New Roman"/>
          <w:sz w:val="24"/>
          <w:szCs w:val="24"/>
        </w:rPr>
        <w:t xml:space="preserve"> to influence women’s career development the most. The research </w:t>
      </w:r>
      <w:proofErr w:type="gramStart"/>
      <w:r w:rsidRPr="00A043E5">
        <w:rPr>
          <w:rFonts w:ascii="Times New Roman" w:hAnsi="Times New Roman" w:cs="Times New Roman"/>
          <w:sz w:val="24"/>
          <w:szCs w:val="24"/>
        </w:rPr>
        <w:t>suggested</w:t>
      </w:r>
      <w:proofErr w:type="gramEnd"/>
      <w:r w:rsidRPr="00A043E5">
        <w:rPr>
          <w:rFonts w:ascii="Times New Roman" w:hAnsi="Times New Roman" w:cs="Times New Roman"/>
          <w:sz w:val="24"/>
          <w:szCs w:val="24"/>
        </w:rPr>
        <w:t xml:space="preserve"> </w:t>
      </w:r>
      <w:proofErr w:type="gramStart"/>
      <w:r w:rsidRPr="00A043E5">
        <w:rPr>
          <w:rFonts w:ascii="Times New Roman" w:hAnsi="Times New Roman" w:cs="Times New Roman"/>
          <w:sz w:val="24"/>
          <w:szCs w:val="24"/>
        </w:rPr>
        <w:t>that at societal level, traditional gender roles need</w:t>
      </w:r>
      <w:proofErr w:type="gramEnd"/>
      <w:r w:rsidRPr="00A043E5">
        <w:rPr>
          <w:rFonts w:ascii="Times New Roman" w:hAnsi="Times New Roman" w:cs="Times New Roman"/>
          <w:sz w:val="24"/>
          <w:szCs w:val="24"/>
        </w:rPr>
        <w:t xml:space="preserve"> to be changed to improve attitudes towards female leadership and women's own doubts about their abilities. At an organizational level, companies need to adapt equality plans and aim for diversity by hiring competent women and men equally.</w:t>
      </w:r>
    </w:p>
    <w:p w:rsidR="00865741" w:rsidRPr="00A043E5" w:rsidRDefault="0019788D" w:rsidP="0054676F">
      <w:pPr>
        <w:autoSpaceDE w:val="0"/>
        <w:autoSpaceDN w:val="0"/>
        <w:adjustRightInd w:val="0"/>
        <w:spacing w:after="0" w:line="360" w:lineRule="auto"/>
        <w:jc w:val="both"/>
        <w:rPr>
          <w:rFonts w:ascii="Times New Roman" w:hAnsi="Times New Roman" w:cs="Times New Roman"/>
          <w:b/>
          <w:sz w:val="24"/>
          <w:szCs w:val="24"/>
        </w:rPr>
      </w:pPr>
      <w:r w:rsidRPr="00A043E5">
        <w:rPr>
          <w:rFonts w:ascii="Times New Roman" w:hAnsi="Times New Roman" w:cs="Times New Roman"/>
          <w:sz w:val="24"/>
          <w:szCs w:val="24"/>
        </w:rPr>
        <w:t>In general,</w:t>
      </w:r>
      <w:r w:rsidR="00B55E90" w:rsidRPr="00A043E5">
        <w:rPr>
          <w:rFonts w:ascii="Times New Roman" w:hAnsi="Times New Roman" w:cs="Times New Roman"/>
          <w:sz w:val="24"/>
          <w:szCs w:val="24"/>
        </w:rPr>
        <w:t xml:space="preserve"> to reduce the challenges the bank should develop</w:t>
      </w:r>
      <w:proofErr w:type="gramStart"/>
      <w:r w:rsidR="00B55E90" w:rsidRPr="00A043E5">
        <w:rPr>
          <w:rFonts w:ascii="Times New Roman" w:hAnsi="Times New Roman" w:cs="Times New Roman"/>
          <w:sz w:val="24"/>
          <w:szCs w:val="24"/>
        </w:rPr>
        <w:t>;</w:t>
      </w:r>
      <w:proofErr w:type="gramEnd"/>
      <w:r w:rsidR="00B55E90" w:rsidRPr="00A043E5">
        <w:rPr>
          <w:rFonts w:ascii="Times New Roman" w:hAnsi="Times New Roman" w:cs="Times New Roman"/>
          <w:sz w:val="24"/>
          <w:szCs w:val="24"/>
        </w:rPr>
        <w:t xml:space="preserve"> law and regulation adjustment to enhance women participation in leadership position, establishing solid policies to prevent discrimination against women in their workplace, continuous revision and strengthen of strategic plan for women leadership development and empowerment.</w:t>
      </w:r>
      <w:r w:rsidR="0054676F" w:rsidRPr="00A043E5">
        <w:rPr>
          <w:rFonts w:cs="Times New Roman"/>
          <w:b/>
          <w:sz w:val="24"/>
          <w:szCs w:val="24"/>
        </w:rPr>
        <w:t xml:space="preserve"> </w:t>
      </w:r>
    </w:p>
    <w:p w:rsidR="00D748C7" w:rsidRPr="00D748C7" w:rsidRDefault="00CD7933" w:rsidP="0054676F">
      <w:pPr>
        <w:pStyle w:val="Heading1"/>
        <w:rPr>
          <w:szCs w:val="24"/>
        </w:rPr>
      </w:pPr>
      <w:r>
        <w:rPr>
          <w:rFonts w:eastAsiaTheme="minorHAnsi" w:cs="Times New Roman"/>
          <w:color w:val="auto"/>
          <w:sz w:val="24"/>
          <w:szCs w:val="24"/>
        </w:rPr>
        <w:lastRenderedPageBreak/>
        <w:t xml:space="preserve">             </w:t>
      </w:r>
      <w:r w:rsidR="00462F5D">
        <w:rPr>
          <w:rFonts w:eastAsiaTheme="minorHAnsi" w:cs="Times New Roman"/>
          <w:color w:val="auto"/>
          <w:sz w:val="24"/>
          <w:szCs w:val="24"/>
        </w:rPr>
        <w:t xml:space="preserve">  </w:t>
      </w:r>
      <w:bookmarkStart w:id="103" w:name="_Toc124422496"/>
    </w:p>
    <w:p w:rsidR="00D748C7" w:rsidRPr="00D748C7" w:rsidRDefault="00D748C7" w:rsidP="0054676F">
      <w:pPr>
        <w:pStyle w:val="Heading1"/>
        <w:rPr>
          <w:szCs w:val="24"/>
        </w:rPr>
      </w:pPr>
    </w:p>
    <w:p w:rsidR="00D748C7" w:rsidRPr="00D748C7" w:rsidRDefault="00D748C7" w:rsidP="0054676F">
      <w:pPr>
        <w:pStyle w:val="Heading1"/>
        <w:rPr>
          <w:szCs w:val="24"/>
        </w:rPr>
      </w:pPr>
    </w:p>
    <w:p w:rsidR="00361595" w:rsidRPr="0054676F" w:rsidRDefault="00E93B6C" w:rsidP="0054676F">
      <w:pPr>
        <w:pStyle w:val="Heading1"/>
        <w:rPr>
          <w:szCs w:val="24"/>
        </w:rPr>
      </w:pPr>
      <w:r>
        <w:rPr>
          <w:szCs w:val="24"/>
        </w:rPr>
        <w:pict>
          <v:shapetype id="_x0000_t32" coordsize="21600,21600" o:spt="32" o:oned="t" path="m,l21600,21600e" filled="f">
            <v:path arrowok="t" fillok="f" o:connecttype="none"/>
            <o:lock v:ext="edit" shapetype="t"/>
          </v:shapetype>
          <v:shape id="AutoShape 10" o:spid="_x0000_s1026" type="#_x0000_t32" style="position:absolute;left:0;text-align:left;margin-left:0;margin-top:0;width:50pt;height:50pt;z-index:251627520;visibility:hidden;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bVn/2QEAAJkDAAAOAAAAZHJzL2Uyb0RvYy54bWysU02P0zAQvSPxHyzfadKiriBqukJdlssC&#10;lbr8ANd2EgvbY43dJv33jN2PZeGGyMHyeOa9mXkzWd1PzrKjxmjAt3w+qznTXoIyvm/5j+fHdx84&#10;i0l4JSx43fKTjvx+/fbNagyNXsAAVmlkROJjM4aWDymFpqqiHLQTcQZBe3J2gE4kMrGvFIqR2J2t&#10;FnV9V42AKiBIHSO9PpydfF34u07L9L3rok7MtpxqS+XEcu7zWa1XoulRhMHISxniH6pwwnhKeqN6&#10;EEmwA5q/qJyRCBG6NJPgKug6I3XpgbqZ1390sxtE0KUXEieGm0zx/9HKb8ctMqNaToPywtGIPh0S&#10;lMxsTooNRimdR5ulGkNsCLHxW8zNysnvwhPIn5F52GlLaudAMjaD8L0uLM+nQKQFXr3CZyMGyr4f&#10;v4KiGEGJi4hThy7zkzxsKrM63Walp8QkPd69X9Y11SfJdblTgZVoruCAMX3R4Fi+tDwmFKYf0ga8&#10;pzoB5yWVOD7FdAZeATmzh0djbVkO69nY8o/LxbIAIlijsjOHRez3G4vsKPJ6lS/LRFW8CkM4eFXI&#10;Bi3U58s9CWPPd4q3nmBXRc5C70Gdtpjp8jvNvxBfdjUv2O92iXr5o9a/AAAA//8DAFBLAwQUAAYA&#10;CAAAACEAyx7wdtcAAAAFAQAADwAAAGRycy9kb3ducmV2LnhtbEyPQUsDMRCF74L/IYzgzSYVKmXd&#10;bJGCHvQgrcXz7GbcRJPJsknb7b83FUEvwzze8OZ79WoKXhxoTC6yhvlMgSDuonHca9i9Pd4sQaSM&#10;bNBHJg0nSrBqLi9qrEw88oYO29yLEsKpQg0256GSMnWWAqZZHIiL9xHHgLnIsZdmxGMJD17eKnUn&#10;AzouHywOtLbUfW33QcPnfLE4bVz7tBy9Xb/Q+3PnXlHr66vp4R5Epin/HcMZv6BDU5jauGeThNdQ&#10;iuSfefaUKrL9XWRTy//0zTcAAAD//wMAUEsBAi0AFAAGAAgAAAAhALaDOJL+AAAA4QEAABMAAAAA&#10;AAAAAAAAAAAAAAAAAFtDb250ZW50X1R5cGVzXS54bWxQSwECLQAUAAYACAAAACEAOP0h/9YAAACU&#10;AQAACwAAAAAAAAAAAAAAAAAvAQAAX3JlbHMvLnJlbHNQSwECLQAUAAYACAAAACEAZW1Z/9kBAACZ&#10;AwAADgAAAAAAAAAAAAAAAAAuAgAAZHJzL2Uyb0RvYy54bWxQSwECLQAUAAYACAAAACEAyx7wdtcA&#10;AAAFAQAADwAAAAAAAAAAAAAAAAAzBAAAZHJzL2Rvd25yZXYueG1sUEsFBgAAAAAEAAQA8wAAADcF&#10;AAAAAA==&#10;">
            <o:lock v:ext="edit" selection="t"/>
          </v:shape>
        </w:pict>
      </w:r>
      <w:bookmarkStart w:id="104" w:name="_Toc105846450"/>
      <w:bookmarkStart w:id="105" w:name="_Toc101359512"/>
      <w:bookmarkStart w:id="106" w:name="_Toc152614797"/>
      <w:bookmarkStart w:id="107" w:name="_Toc107495797"/>
      <w:r w:rsidR="00361595" w:rsidRPr="0054676F">
        <w:t>CHAPTER THREE</w:t>
      </w:r>
      <w:bookmarkEnd w:id="103"/>
      <w:bookmarkEnd w:id="104"/>
      <w:bookmarkEnd w:id="105"/>
    </w:p>
    <w:p w:rsidR="00361595" w:rsidRPr="0054676F" w:rsidRDefault="00BC1F6E" w:rsidP="0054676F">
      <w:pPr>
        <w:pStyle w:val="Heading1"/>
      </w:pPr>
      <w:bookmarkStart w:id="108" w:name="_Toc105846451"/>
      <w:bookmarkStart w:id="109" w:name="_Toc101359513"/>
      <w:bookmarkStart w:id="110" w:name="_Toc124422497"/>
      <w:r w:rsidRPr="0054676F">
        <w:t xml:space="preserve">3 </w:t>
      </w:r>
      <w:r w:rsidR="00361595" w:rsidRPr="0054676F">
        <w:t>RESEARCH METHODOLOGY</w:t>
      </w:r>
      <w:bookmarkEnd w:id="108"/>
      <w:bookmarkEnd w:id="109"/>
      <w:bookmarkEnd w:id="110"/>
    </w:p>
    <w:p w:rsidR="00361595" w:rsidRPr="00A043E5" w:rsidRDefault="00361595" w:rsidP="00A043E5">
      <w:pPr>
        <w:pStyle w:val="Default"/>
        <w:spacing w:line="360" w:lineRule="auto"/>
        <w:jc w:val="both"/>
      </w:pPr>
      <w:r w:rsidRPr="00A043E5">
        <w:t>Under this chapter resea</w:t>
      </w:r>
      <w:r w:rsidR="0089119D">
        <w:t xml:space="preserve">rch design and methodology was </w:t>
      </w:r>
      <w:r w:rsidRPr="00A043E5">
        <w:t>be employed for data gathering as well as the relevant statistical analysis tools for analyzi</w:t>
      </w:r>
      <w:r w:rsidR="0089119D">
        <w:t>ng the survey results which were</w:t>
      </w:r>
      <w:r w:rsidRPr="00A043E5">
        <w:t xml:space="preserve"> be gathered during the study. </w:t>
      </w:r>
    </w:p>
    <w:p w:rsidR="00361595" w:rsidRPr="003E4BF6" w:rsidRDefault="00361595" w:rsidP="003E4BF6">
      <w:pPr>
        <w:pStyle w:val="Heading2"/>
      </w:pPr>
      <w:bookmarkStart w:id="111" w:name="_Toc105846452"/>
      <w:bookmarkStart w:id="112" w:name="_Toc124422498"/>
      <w:bookmarkStart w:id="113" w:name="_Toc101359515"/>
      <w:r w:rsidRPr="003E4BF6">
        <w:t>3.1. Research Design</w:t>
      </w:r>
      <w:bookmarkEnd w:id="111"/>
      <w:bookmarkEnd w:id="112"/>
    </w:p>
    <w:p w:rsidR="00361595" w:rsidRPr="00A043E5" w:rsidRDefault="0089119D" w:rsidP="00A043E5">
      <w:pPr>
        <w:pStyle w:val="Default"/>
        <w:spacing w:line="360" w:lineRule="auto"/>
        <w:jc w:val="both"/>
      </w:pPr>
      <w:r>
        <w:t>The study was</w:t>
      </w:r>
      <w:r w:rsidR="00361595" w:rsidRPr="00A043E5">
        <w:t xml:space="preserve"> use</w:t>
      </w:r>
      <w:r>
        <w:t>d</w:t>
      </w:r>
      <w:r w:rsidR="00361595" w:rsidRPr="00A043E5">
        <w:t xml:space="preserve"> descriptive research design because of descriptive research design helps us to understand and summarize</w:t>
      </w:r>
      <w:r w:rsidR="00F758D1">
        <w:t>d</w:t>
      </w:r>
      <w:r w:rsidR="00361595" w:rsidRPr="00A043E5">
        <w:t xml:space="preserve"> the data. The summary statistics </w:t>
      </w:r>
      <w:proofErr w:type="gramStart"/>
      <w:r w:rsidR="00361595" w:rsidRPr="00A043E5">
        <w:t xml:space="preserve">can </w:t>
      </w:r>
      <w:r w:rsidR="00CF3087" w:rsidRPr="00A043E5">
        <w:t>be represented</w:t>
      </w:r>
      <w:proofErr w:type="gramEnd"/>
      <w:r w:rsidR="00CF3087" w:rsidRPr="00A043E5">
        <w:t xml:space="preserve"> either</w:t>
      </w:r>
      <w:r w:rsidR="00361595" w:rsidRPr="00A043E5">
        <w:t xml:space="preserve"> by tabular form or graphically. Descriptive analysis enables to obtain the current information, it is also used in fact finding studies and helps to formulate certain principles and give solutions to the problems concerning local or national issues. </w:t>
      </w:r>
    </w:p>
    <w:p w:rsidR="00361595" w:rsidRPr="00A043E5" w:rsidRDefault="00361595" w:rsidP="00A043E5">
      <w:pPr>
        <w:pStyle w:val="Default"/>
        <w:spacing w:line="360" w:lineRule="auto"/>
        <w:jc w:val="both"/>
      </w:pPr>
      <w:r w:rsidRPr="00A043E5">
        <w:t xml:space="preserve">“The function of a research design is to ensure that the evidence obtained enables us to answer the initial question as unambiguously as possible.” </w:t>
      </w:r>
      <w:proofErr w:type="gramStart"/>
      <w:r w:rsidRPr="00A043E5">
        <w:t xml:space="preserve">(David de </w:t>
      </w:r>
      <w:proofErr w:type="spellStart"/>
      <w:r w:rsidRPr="00A043E5">
        <w:t>Vaus</w:t>
      </w:r>
      <w:proofErr w:type="spellEnd"/>
      <w:r w:rsidRPr="00A043E5">
        <w:t>, 2001).</w:t>
      </w:r>
      <w:proofErr w:type="gramEnd"/>
      <w:r w:rsidRPr="00A043E5">
        <w:t xml:space="preserve"> </w:t>
      </w:r>
    </w:p>
    <w:p w:rsidR="00361595" w:rsidRPr="00A043E5" w:rsidRDefault="00361595" w:rsidP="00A043E5">
      <w:pPr>
        <w:pStyle w:val="Default"/>
        <w:spacing w:line="360" w:lineRule="auto"/>
        <w:jc w:val="both"/>
      </w:pPr>
      <w:r w:rsidRPr="00A043E5">
        <w:t>Descriptive res</w:t>
      </w:r>
      <w:r w:rsidR="001D1E77">
        <w:t xml:space="preserve">earch design is used to collected </w:t>
      </w:r>
      <w:r w:rsidRPr="00A043E5">
        <w:t xml:space="preserve">numerical data from large population. In addition to this by using descriptive research method it is easy to use various forms of data as well as incorporating human </w:t>
      </w:r>
      <w:r w:rsidR="00CF3087" w:rsidRPr="00A043E5">
        <w:t>experience, which enabled the researcher to look the study in so many various aspects and can,</w:t>
      </w:r>
      <w:r w:rsidRPr="00A043E5">
        <w:t xml:space="preserve"> provide bigger overview about the subject matter. </w:t>
      </w:r>
      <w:proofErr w:type="gramStart"/>
      <w:r w:rsidRPr="00A043E5">
        <w:t>(Cohen, Anion &amp; Morrison, 2005).</w:t>
      </w:r>
      <w:proofErr w:type="gramEnd"/>
      <w:r w:rsidRPr="00A043E5">
        <w:t xml:space="preserve"> </w:t>
      </w:r>
    </w:p>
    <w:p w:rsidR="00361595" w:rsidRPr="003E4BF6" w:rsidRDefault="00361595" w:rsidP="003E4BF6">
      <w:pPr>
        <w:pStyle w:val="Heading2"/>
      </w:pPr>
      <w:bookmarkStart w:id="114" w:name="_Toc105846453"/>
      <w:bookmarkStart w:id="115" w:name="_Toc124422499"/>
      <w:r w:rsidRPr="003E4BF6">
        <w:t>3.2. Research Approach</w:t>
      </w:r>
      <w:bookmarkEnd w:id="114"/>
      <w:bookmarkEnd w:id="115"/>
    </w:p>
    <w:p w:rsidR="00361595" w:rsidRPr="00A043E5" w:rsidRDefault="00361595" w:rsidP="00A043E5">
      <w:pPr>
        <w:pStyle w:val="Default"/>
        <w:spacing w:line="360" w:lineRule="auto"/>
        <w:jc w:val="both"/>
      </w:pPr>
      <w:r w:rsidRPr="00A043E5">
        <w:t xml:space="preserve">Research approach is the general framework for the study that links, knowledge claims, strategies of enquiry and specific methods. The research approach implicitly reflects the researcher attitude as to how knowledge is constructed </w:t>
      </w:r>
      <w:r w:rsidR="00B047C0" w:rsidRPr="00A043E5">
        <w:t>an</w:t>
      </w:r>
      <w:r w:rsidR="00B047C0">
        <w:t>d</w:t>
      </w:r>
      <w:r w:rsidR="001D1E77">
        <w:t xml:space="preserve"> commands what </w:t>
      </w:r>
      <w:r w:rsidR="00B047C0">
        <w:t xml:space="preserve">method </w:t>
      </w:r>
      <w:proofErr w:type="gramStart"/>
      <w:r w:rsidR="00B047C0">
        <w:t>was</w:t>
      </w:r>
      <w:r w:rsidR="00583A06" w:rsidRPr="00A043E5">
        <w:t xml:space="preserve"> employed</w:t>
      </w:r>
      <w:proofErr w:type="gramEnd"/>
      <w:r w:rsidRPr="00A043E5">
        <w:t xml:space="preserve"> in the study. </w:t>
      </w:r>
      <w:r w:rsidR="007C2D7D" w:rsidRPr="00A043E5">
        <w:t>Adopted one of three research approaches – quantitative, qualitative or mixed, can undertake a research</w:t>
      </w:r>
      <w:r w:rsidRPr="00A043E5">
        <w:t xml:space="preserve">. The main characteristic of quantitative study is its objectivity, whilst qualitative study is attitudinal. These approaches are different in terms of their </w:t>
      </w:r>
      <w:r w:rsidRPr="00A043E5">
        <w:lastRenderedPageBreak/>
        <w:t xml:space="preserve">philosophical assumptions as well as techniques used in data collection, analysis and interpretation (Creswell, 2009). </w:t>
      </w:r>
    </w:p>
    <w:p w:rsidR="00361595" w:rsidRPr="00A043E5" w:rsidRDefault="00361595" w:rsidP="00A043E5">
      <w:pPr>
        <w:autoSpaceDE w:val="0"/>
        <w:autoSpaceDN w:val="0"/>
        <w:adjustRightInd w:val="0"/>
        <w:spacing w:after="0" w:line="360" w:lineRule="auto"/>
        <w:jc w:val="both"/>
        <w:rPr>
          <w:rFonts w:ascii="Times New Roman" w:hAnsi="Times New Roman" w:cs="Times New Roman"/>
          <w:sz w:val="24"/>
          <w:szCs w:val="24"/>
        </w:rPr>
      </w:pPr>
      <w:bookmarkStart w:id="116" w:name="_Toc105783830"/>
      <w:proofErr w:type="gramStart"/>
      <w:r w:rsidRPr="00A043E5">
        <w:rPr>
          <w:rFonts w:ascii="Times New Roman" w:hAnsi="Times New Roman" w:cs="Times New Roman"/>
          <w:sz w:val="24"/>
          <w:szCs w:val="24"/>
        </w:rPr>
        <w:t>To sum up, in order to achieve the research questions stated in the previ</w:t>
      </w:r>
      <w:r w:rsidR="00220532">
        <w:rPr>
          <w:rFonts w:ascii="Times New Roman" w:hAnsi="Times New Roman" w:cs="Times New Roman"/>
          <w:sz w:val="24"/>
          <w:szCs w:val="24"/>
        </w:rPr>
        <w:t xml:space="preserve">ous section, the researcher </w:t>
      </w:r>
      <w:r w:rsidR="003833C2">
        <w:rPr>
          <w:rFonts w:ascii="Times New Roman" w:hAnsi="Times New Roman" w:cs="Times New Roman"/>
          <w:sz w:val="24"/>
          <w:szCs w:val="24"/>
        </w:rPr>
        <w:t xml:space="preserve">was </w:t>
      </w:r>
      <w:r w:rsidR="003833C2" w:rsidRPr="00A043E5">
        <w:rPr>
          <w:rFonts w:ascii="Times New Roman" w:hAnsi="Times New Roman" w:cs="Times New Roman"/>
          <w:sz w:val="24"/>
          <w:szCs w:val="24"/>
        </w:rPr>
        <w:t>used</w:t>
      </w:r>
      <w:r w:rsidRPr="00A043E5">
        <w:rPr>
          <w:rFonts w:ascii="Times New Roman" w:hAnsi="Times New Roman" w:cs="Times New Roman"/>
          <w:sz w:val="24"/>
          <w:szCs w:val="24"/>
        </w:rPr>
        <w:t xml:space="preserve"> both qualitative and quantitative approach (mixed approach) in colle</w:t>
      </w:r>
      <w:r w:rsidR="000A0D0C">
        <w:rPr>
          <w:rFonts w:ascii="Times New Roman" w:hAnsi="Times New Roman" w:cs="Times New Roman"/>
          <w:sz w:val="24"/>
          <w:szCs w:val="24"/>
        </w:rPr>
        <w:t xml:space="preserve">cting and analyzing data as </w:t>
      </w:r>
      <w:r w:rsidR="0040709B">
        <w:rPr>
          <w:rFonts w:ascii="Times New Roman" w:hAnsi="Times New Roman" w:cs="Times New Roman"/>
          <w:sz w:val="24"/>
          <w:szCs w:val="24"/>
        </w:rPr>
        <w:t xml:space="preserve">was </w:t>
      </w:r>
      <w:r w:rsidR="0040709B" w:rsidRPr="00A043E5">
        <w:rPr>
          <w:rFonts w:ascii="Times New Roman" w:hAnsi="Times New Roman" w:cs="Times New Roman"/>
          <w:sz w:val="24"/>
          <w:szCs w:val="24"/>
        </w:rPr>
        <w:t>discussed</w:t>
      </w:r>
      <w:r w:rsidRPr="00A043E5">
        <w:rPr>
          <w:rFonts w:ascii="Times New Roman" w:hAnsi="Times New Roman" w:cs="Times New Roman"/>
          <w:sz w:val="24"/>
          <w:szCs w:val="24"/>
        </w:rPr>
        <w:t xml:space="preserve"> in the following section the core argument for a mixed methods approach is that the combination of both forms of data provides a better understanding of a research problem than either quantitative or qualitative data by itself.</w:t>
      </w:r>
      <w:proofErr w:type="gramEnd"/>
      <w:r w:rsidRPr="00A043E5">
        <w:rPr>
          <w:rFonts w:ascii="Times New Roman" w:hAnsi="Times New Roman" w:cs="Times New Roman"/>
          <w:sz w:val="24"/>
          <w:szCs w:val="24"/>
        </w:rPr>
        <w:t xml:space="preserve"> The selection of one over the other approach for the conduct of the study </w:t>
      </w:r>
      <w:proofErr w:type="gramStart"/>
      <w:r w:rsidRPr="00A043E5">
        <w:rPr>
          <w:rFonts w:ascii="Times New Roman" w:hAnsi="Times New Roman" w:cs="Times New Roman"/>
          <w:sz w:val="24"/>
          <w:szCs w:val="24"/>
        </w:rPr>
        <w:t>is based</w:t>
      </w:r>
      <w:proofErr w:type="gramEnd"/>
      <w:r w:rsidRPr="00A043E5">
        <w:rPr>
          <w:rFonts w:ascii="Times New Roman" w:hAnsi="Times New Roman" w:cs="Times New Roman"/>
          <w:sz w:val="24"/>
          <w:szCs w:val="24"/>
        </w:rPr>
        <w:t xml:space="preserve"> on the research problem or issue or concern that needs to be addressed, the researchers own </w:t>
      </w:r>
      <w:r w:rsidR="00172C10">
        <w:rPr>
          <w:rFonts w:ascii="Times New Roman" w:hAnsi="Times New Roman" w:cs="Times New Roman"/>
          <w:sz w:val="24"/>
          <w:szCs w:val="24"/>
        </w:rPr>
        <w:t xml:space="preserve">personal experience </w:t>
      </w:r>
      <w:r w:rsidR="00172C10" w:rsidRPr="00A043E5">
        <w:rPr>
          <w:rFonts w:ascii="Times New Roman" w:hAnsi="Times New Roman" w:cs="Times New Roman"/>
          <w:sz w:val="24"/>
          <w:szCs w:val="24"/>
        </w:rPr>
        <w:t>and</w:t>
      </w:r>
      <w:r w:rsidRPr="00A043E5">
        <w:rPr>
          <w:rFonts w:ascii="Times New Roman" w:hAnsi="Times New Roman" w:cs="Times New Roman"/>
          <w:sz w:val="24"/>
          <w:szCs w:val="24"/>
        </w:rPr>
        <w:t xml:space="preserve"> support of the audiences (Creswell, 2</w:t>
      </w:r>
      <w:r w:rsidR="00837924">
        <w:rPr>
          <w:rFonts w:ascii="Times New Roman" w:hAnsi="Times New Roman" w:cs="Times New Roman"/>
          <w:sz w:val="24"/>
          <w:szCs w:val="24"/>
        </w:rPr>
        <w:t>009). The following section were</w:t>
      </w:r>
      <w:r w:rsidRPr="00A043E5">
        <w:rPr>
          <w:rFonts w:ascii="Times New Roman" w:hAnsi="Times New Roman" w:cs="Times New Roman"/>
          <w:sz w:val="24"/>
          <w:szCs w:val="24"/>
        </w:rPr>
        <w:t xml:space="preserve"> </w:t>
      </w:r>
      <w:r w:rsidR="009853DD" w:rsidRPr="00A043E5">
        <w:rPr>
          <w:rFonts w:ascii="Times New Roman" w:hAnsi="Times New Roman" w:cs="Times New Roman"/>
          <w:sz w:val="24"/>
          <w:szCs w:val="24"/>
        </w:rPr>
        <w:t>present</w:t>
      </w:r>
      <w:r w:rsidRPr="00A043E5">
        <w:rPr>
          <w:rFonts w:ascii="Times New Roman" w:hAnsi="Times New Roman" w:cs="Times New Roman"/>
          <w:sz w:val="24"/>
          <w:szCs w:val="24"/>
        </w:rPr>
        <w:t xml:space="preserve"> the methods to be adopted in the study.</w:t>
      </w:r>
      <w:bookmarkEnd w:id="116"/>
    </w:p>
    <w:p w:rsidR="00361595" w:rsidRPr="003E4BF6" w:rsidRDefault="00361595" w:rsidP="003E4BF6">
      <w:pPr>
        <w:pStyle w:val="Heading2"/>
      </w:pPr>
      <w:bookmarkStart w:id="117" w:name="_Toc105846454"/>
      <w:bookmarkStart w:id="118" w:name="_Toc124422500"/>
      <w:r w:rsidRPr="003E4BF6">
        <w:t>3.3 Sources and Types of Data Collection</w:t>
      </w:r>
      <w:bookmarkEnd w:id="113"/>
      <w:bookmarkEnd w:id="117"/>
      <w:bookmarkEnd w:id="118"/>
    </w:p>
    <w:p w:rsidR="00361595" w:rsidRPr="00A043E5" w:rsidRDefault="00361595" w:rsidP="00A043E5">
      <w:pPr>
        <w:autoSpaceDE w:val="0"/>
        <w:autoSpaceDN w:val="0"/>
        <w:adjustRightInd w:val="0"/>
        <w:spacing w:after="0" w:line="360" w:lineRule="auto"/>
        <w:jc w:val="both"/>
        <w:rPr>
          <w:rFonts w:ascii="Times New Roman" w:hAnsi="Times New Roman" w:cs="Times New Roman"/>
          <w:sz w:val="24"/>
          <w:szCs w:val="24"/>
        </w:rPr>
      </w:pPr>
      <w:r w:rsidRPr="00A043E5">
        <w:rPr>
          <w:rFonts w:ascii="Times New Roman" w:hAnsi="Times New Roman" w:cs="Times New Roman"/>
          <w:sz w:val="24"/>
          <w:szCs w:val="24"/>
        </w:rPr>
        <w:t>In this study, both qualit</w:t>
      </w:r>
      <w:r w:rsidR="00FF6AC6">
        <w:rPr>
          <w:rFonts w:ascii="Times New Roman" w:hAnsi="Times New Roman" w:cs="Times New Roman"/>
          <w:sz w:val="24"/>
          <w:szCs w:val="24"/>
        </w:rPr>
        <w:t>ative and quantitative data were</w:t>
      </w:r>
      <w:r w:rsidRPr="00A043E5">
        <w:rPr>
          <w:rFonts w:ascii="Times New Roman" w:hAnsi="Times New Roman" w:cs="Times New Roman"/>
          <w:sz w:val="24"/>
          <w:szCs w:val="24"/>
        </w:rPr>
        <w:t xml:space="preserve"> </w:t>
      </w:r>
      <w:r w:rsidR="00FF6AC6" w:rsidRPr="00A043E5">
        <w:rPr>
          <w:rFonts w:ascii="Times New Roman" w:hAnsi="Times New Roman" w:cs="Times New Roman"/>
          <w:sz w:val="24"/>
          <w:szCs w:val="24"/>
        </w:rPr>
        <w:t>being</w:t>
      </w:r>
      <w:r w:rsidRPr="00A043E5">
        <w:rPr>
          <w:rFonts w:ascii="Times New Roman" w:hAnsi="Times New Roman" w:cs="Times New Roman"/>
          <w:sz w:val="24"/>
          <w:szCs w:val="24"/>
        </w:rPr>
        <w:t xml:space="preserve"> gathered and used. For th</w:t>
      </w:r>
      <w:r w:rsidR="00FF6AC6">
        <w:rPr>
          <w:rFonts w:ascii="Times New Roman" w:hAnsi="Times New Roman" w:cs="Times New Roman"/>
          <w:sz w:val="24"/>
          <w:szCs w:val="24"/>
        </w:rPr>
        <w:t>at matter, the researchers were used</w:t>
      </w:r>
      <w:r w:rsidRPr="00A043E5">
        <w:rPr>
          <w:rFonts w:ascii="Times New Roman" w:hAnsi="Times New Roman" w:cs="Times New Roman"/>
          <w:sz w:val="24"/>
          <w:szCs w:val="24"/>
        </w:rPr>
        <w:t xml:space="preserve"> both primary and secondary data as a source of </w:t>
      </w:r>
      <w:r w:rsidR="002D6904">
        <w:rPr>
          <w:rFonts w:ascii="Times New Roman" w:hAnsi="Times New Roman" w:cs="Times New Roman"/>
          <w:sz w:val="24"/>
          <w:szCs w:val="24"/>
        </w:rPr>
        <w:t>information. The reason of used</w:t>
      </w:r>
      <w:r w:rsidRPr="00A043E5">
        <w:rPr>
          <w:rFonts w:ascii="Times New Roman" w:hAnsi="Times New Roman" w:cs="Times New Roman"/>
          <w:sz w:val="24"/>
          <w:szCs w:val="24"/>
        </w:rPr>
        <w:t xml:space="preserve"> both qualitative and quantitative data is to increase validity and reliability of the findings of the study. For the purpose of this study in order to obtain relevant </w:t>
      </w:r>
      <w:r w:rsidR="00A60140" w:rsidRPr="00A043E5">
        <w:rPr>
          <w:rFonts w:ascii="Times New Roman" w:hAnsi="Times New Roman" w:cs="Times New Roman"/>
          <w:sz w:val="24"/>
          <w:szCs w:val="24"/>
        </w:rPr>
        <w:t>information,</w:t>
      </w:r>
      <w:r w:rsidRPr="00A043E5">
        <w:rPr>
          <w:rFonts w:ascii="Times New Roman" w:hAnsi="Times New Roman" w:cs="Times New Roman"/>
          <w:sz w:val="24"/>
          <w:szCs w:val="24"/>
        </w:rPr>
        <w:t xml:space="preserve"> both</w:t>
      </w:r>
      <w:r w:rsidR="00C07D64">
        <w:rPr>
          <w:rFonts w:ascii="Times New Roman" w:hAnsi="Times New Roman" w:cs="Times New Roman"/>
          <w:sz w:val="24"/>
          <w:szCs w:val="24"/>
        </w:rPr>
        <w:t xml:space="preserve"> primary and secondary data </w:t>
      </w:r>
      <w:proofErr w:type="gramStart"/>
      <w:r w:rsidR="009C167A">
        <w:rPr>
          <w:rFonts w:ascii="Times New Roman" w:hAnsi="Times New Roman" w:cs="Times New Roman"/>
          <w:sz w:val="24"/>
          <w:szCs w:val="24"/>
        </w:rPr>
        <w:t>were</w:t>
      </w:r>
      <w:r w:rsidR="009C167A" w:rsidRPr="00A043E5">
        <w:rPr>
          <w:rFonts w:ascii="Times New Roman" w:hAnsi="Times New Roman" w:cs="Times New Roman"/>
          <w:sz w:val="24"/>
          <w:szCs w:val="24"/>
        </w:rPr>
        <w:t xml:space="preserve"> </w:t>
      </w:r>
      <w:r w:rsidR="009C167A">
        <w:rPr>
          <w:rFonts w:ascii="Times New Roman" w:hAnsi="Times New Roman" w:cs="Times New Roman"/>
          <w:sz w:val="24"/>
          <w:szCs w:val="24"/>
        </w:rPr>
        <w:t>used</w:t>
      </w:r>
      <w:proofErr w:type="gramEnd"/>
      <w:r w:rsidR="00452F39">
        <w:rPr>
          <w:rFonts w:ascii="Times New Roman" w:hAnsi="Times New Roman" w:cs="Times New Roman"/>
          <w:sz w:val="24"/>
          <w:szCs w:val="24"/>
        </w:rPr>
        <w:t xml:space="preserve">.  Primary data </w:t>
      </w:r>
      <w:r w:rsidR="00695B86">
        <w:rPr>
          <w:rFonts w:ascii="Times New Roman" w:hAnsi="Times New Roman" w:cs="Times New Roman"/>
          <w:sz w:val="24"/>
          <w:szCs w:val="24"/>
        </w:rPr>
        <w:t>was</w:t>
      </w:r>
      <w:r w:rsidR="00695B86" w:rsidRPr="00A043E5">
        <w:rPr>
          <w:rFonts w:ascii="Times New Roman" w:hAnsi="Times New Roman" w:cs="Times New Roman"/>
          <w:sz w:val="24"/>
          <w:szCs w:val="24"/>
        </w:rPr>
        <w:t xml:space="preserve"> collected</w:t>
      </w:r>
      <w:r w:rsidR="00857A13">
        <w:rPr>
          <w:rFonts w:ascii="Times New Roman" w:hAnsi="Times New Roman" w:cs="Times New Roman"/>
          <w:sz w:val="24"/>
          <w:szCs w:val="24"/>
        </w:rPr>
        <w:t xml:space="preserve"> used</w:t>
      </w:r>
      <w:r w:rsidRPr="00A043E5">
        <w:rPr>
          <w:rFonts w:ascii="Times New Roman" w:hAnsi="Times New Roman" w:cs="Times New Roman"/>
          <w:sz w:val="24"/>
          <w:szCs w:val="24"/>
        </w:rPr>
        <w:t xml:space="preserve"> questionnaires and interviews from the employees of the Commercial Bank of </w:t>
      </w:r>
      <w:r w:rsidR="004624CE">
        <w:rPr>
          <w:rFonts w:ascii="Times New Roman" w:hAnsi="Times New Roman" w:cs="Times New Roman"/>
          <w:sz w:val="24"/>
          <w:szCs w:val="24"/>
        </w:rPr>
        <w:t xml:space="preserve">Ethiopia. The questionnaire </w:t>
      </w:r>
      <w:proofErr w:type="gramStart"/>
      <w:r w:rsidR="004624CE">
        <w:rPr>
          <w:rFonts w:ascii="Times New Roman" w:hAnsi="Times New Roman" w:cs="Times New Roman"/>
          <w:sz w:val="24"/>
          <w:szCs w:val="24"/>
        </w:rPr>
        <w:t>was</w:t>
      </w:r>
      <w:r w:rsidRPr="00A043E5">
        <w:rPr>
          <w:rFonts w:ascii="Times New Roman" w:hAnsi="Times New Roman" w:cs="Times New Roman"/>
          <w:sz w:val="24"/>
          <w:szCs w:val="24"/>
        </w:rPr>
        <w:t xml:space="preserve"> based</w:t>
      </w:r>
      <w:proofErr w:type="gramEnd"/>
      <w:r w:rsidRPr="00A043E5">
        <w:rPr>
          <w:rFonts w:ascii="Times New Roman" w:hAnsi="Times New Roman" w:cs="Times New Roman"/>
          <w:sz w:val="24"/>
          <w:szCs w:val="24"/>
        </w:rPr>
        <w:t xml:space="preserve"> on the mentioned research questions. This is because questionnaires are advantageous in collecting large number of data from large number of respondents and help respondents to </w:t>
      </w:r>
      <w:r w:rsidR="00A60140" w:rsidRPr="00A043E5">
        <w:rPr>
          <w:rFonts w:ascii="Times New Roman" w:hAnsi="Times New Roman" w:cs="Times New Roman"/>
          <w:sz w:val="24"/>
          <w:szCs w:val="24"/>
        </w:rPr>
        <w:t>fill</w:t>
      </w:r>
      <w:r w:rsidRPr="00A043E5">
        <w:rPr>
          <w:rFonts w:ascii="Times New Roman" w:hAnsi="Times New Roman" w:cs="Times New Roman"/>
          <w:sz w:val="24"/>
          <w:szCs w:val="24"/>
        </w:rPr>
        <w:t xml:space="preserve"> the questionnaires at their convenient time without the interviewer bias. And the study also has used interview because interview have a higher response rate and it clarify the questions well if the questions are not clear, since questionnaire doesn’t. </w:t>
      </w:r>
      <w:r w:rsidR="000D3B4A">
        <w:rPr>
          <w:rFonts w:ascii="Times New Roman" w:hAnsi="Times New Roman" w:cs="Times New Roman"/>
          <w:sz w:val="24"/>
          <w:szCs w:val="24"/>
        </w:rPr>
        <w:t xml:space="preserve">The secondary data sources </w:t>
      </w:r>
      <w:proofErr w:type="gramStart"/>
      <w:r w:rsidR="000D3B4A">
        <w:rPr>
          <w:rFonts w:ascii="Times New Roman" w:hAnsi="Times New Roman" w:cs="Times New Roman"/>
          <w:sz w:val="24"/>
          <w:szCs w:val="24"/>
        </w:rPr>
        <w:t xml:space="preserve">were </w:t>
      </w:r>
      <w:r w:rsidRPr="00A043E5">
        <w:rPr>
          <w:rFonts w:ascii="Times New Roman" w:hAnsi="Times New Roman" w:cs="Times New Roman"/>
          <w:sz w:val="24"/>
          <w:szCs w:val="24"/>
        </w:rPr>
        <w:t>collected</w:t>
      </w:r>
      <w:proofErr w:type="gramEnd"/>
      <w:r w:rsidRPr="00A043E5">
        <w:rPr>
          <w:rFonts w:ascii="Times New Roman" w:hAnsi="Times New Roman" w:cs="Times New Roman"/>
          <w:sz w:val="24"/>
          <w:szCs w:val="24"/>
        </w:rPr>
        <w:t xml:space="preserve"> from different published and unpublished materials such as reference books, journals and the internet. In </w:t>
      </w:r>
      <w:r w:rsidR="009853DD" w:rsidRPr="00A043E5">
        <w:rPr>
          <w:rFonts w:ascii="Times New Roman" w:hAnsi="Times New Roman" w:cs="Times New Roman"/>
          <w:sz w:val="24"/>
          <w:szCs w:val="24"/>
        </w:rPr>
        <w:t>addition,</w:t>
      </w:r>
      <w:r w:rsidRPr="00A043E5">
        <w:rPr>
          <w:rFonts w:ascii="Times New Roman" w:hAnsi="Times New Roman" w:cs="Times New Roman"/>
          <w:sz w:val="24"/>
          <w:szCs w:val="24"/>
        </w:rPr>
        <w:t xml:space="preserve"> company reports, annual reports, and HR manuals of the bank has also used as a secondary data sources. </w:t>
      </w:r>
    </w:p>
    <w:p w:rsidR="00361595" w:rsidRPr="003E4BF6" w:rsidRDefault="00361595" w:rsidP="003E4BF6">
      <w:pPr>
        <w:pStyle w:val="Heading2"/>
      </w:pPr>
      <w:bookmarkStart w:id="119" w:name="_Toc105846455"/>
      <w:bookmarkStart w:id="120" w:name="_Toc101359516"/>
      <w:bookmarkStart w:id="121" w:name="_Toc124422501"/>
      <w:r w:rsidRPr="003E4BF6">
        <w:t>3.4 Method of Data Collection</w:t>
      </w:r>
      <w:bookmarkEnd w:id="119"/>
      <w:bookmarkEnd w:id="120"/>
      <w:bookmarkEnd w:id="121"/>
    </w:p>
    <w:p w:rsidR="00361595" w:rsidRPr="00A043E5" w:rsidRDefault="00502168" w:rsidP="00A043E5">
      <w:pPr>
        <w:pStyle w:val="Default"/>
        <w:spacing w:line="360" w:lineRule="auto"/>
        <w:jc w:val="both"/>
        <w:rPr>
          <w:color w:val="auto"/>
        </w:rPr>
      </w:pPr>
      <w:r>
        <w:rPr>
          <w:color w:val="auto"/>
        </w:rPr>
        <w:t>The study was</w:t>
      </w:r>
      <w:r w:rsidR="00361595" w:rsidRPr="00A043E5">
        <w:rPr>
          <w:color w:val="auto"/>
        </w:rPr>
        <w:t xml:space="preserve"> use</w:t>
      </w:r>
      <w:r>
        <w:rPr>
          <w:color w:val="auto"/>
        </w:rPr>
        <w:t>d</w:t>
      </w:r>
      <w:r w:rsidR="00361595" w:rsidRPr="00A043E5">
        <w:rPr>
          <w:color w:val="auto"/>
        </w:rPr>
        <w:t xml:space="preserve"> questionnaires to collect</w:t>
      </w:r>
      <w:r w:rsidR="007F3EF9">
        <w:rPr>
          <w:color w:val="auto"/>
        </w:rPr>
        <w:t>ed</w:t>
      </w:r>
      <w:r w:rsidR="00361595" w:rsidRPr="00A043E5">
        <w:rPr>
          <w:color w:val="auto"/>
        </w:rPr>
        <w:t xml:space="preserve"> primary data. The questionnaire has included closed-ended questions that </w:t>
      </w:r>
      <w:proofErr w:type="gramStart"/>
      <w:r w:rsidR="00361595" w:rsidRPr="00A043E5">
        <w:rPr>
          <w:color w:val="auto"/>
        </w:rPr>
        <w:t>have been measured</w:t>
      </w:r>
      <w:proofErr w:type="gramEnd"/>
      <w:r w:rsidR="00361595" w:rsidRPr="00A043E5">
        <w:rPr>
          <w:color w:val="auto"/>
        </w:rPr>
        <w:t xml:space="preserve"> by a five-point </w:t>
      </w:r>
      <w:proofErr w:type="spellStart"/>
      <w:r w:rsidR="00361595" w:rsidRPr="00A043E5">
        <w:rPr>
          <w:color w:val="auto"/>
        </w:rPr>
        <w:t>Likert</w:t>
      </w:r>
      <w:proofErr w:type="spellEnd"/>
      <w:r w:rsidR="00361595" w:rsidRPr="00A043E5">
        <w:rPr>
          <w:color w:val="auto"/>
        </w:rPr>
        <w:t xml:space="preserve"> scale (from Strongly Agree to Strongly Disagree) and some </w:t>
      </w:r>
      <w:r w:rsidR="00570723" w:rsidRPr="00A043E5">
        <w:rPr>
          <w:color w:val="auto"/>
        </w:rPr>
        <w:t>open-ended</w:t>
      </w:r>
      <w:r w:rsidR="00361595" w:rsidRPr="00A043E5">
        <w:rPr>
          <w:color w:val="auto"/>
        </w:rPr>
        <w:t xml:space="preserve"> questions to elicit the respondents feeling. Semi structured interview has also scheduled to gather information on the subject. </w:t>
      </w:r>
    </w:p>
    <w:p w:rsidR="00361595" w:rsidRPr="00A043E5" w:rsidRDefault="007F3EF9" w:rsidP="00A043E5">
      <w:pPr>
        <w:pStyle w:val="Default"/>
        <w:spacing w:line="360" w:lineRule="auto"/>
        <w:jc w:val="both"/>
        <w:rPr>
          <w:color w:val="auto"/>
        </w:rPr>
      </w:pPr>
      <w:r>
        <w:rPr>
          <w:color w:val="auto"/>
        </w:rPr>
        <w:lastRenderedPageBreak/>
        <w:t xml:space="preserve">Finally, the collected data </w:t>
      </w:r>
      <w:proofErr w:type="gramStart"/>
      <w:r w:rsidR="004F049C">
        <w:rPr>
          <w:color w:val="auto"/>
        </w:rPr>
        <w:t>were</w:t>
      </w:r>
      <w:r w:rsidR="004F049C" w:rsidRPr="00A043E5">
        <w:rPr>
          <w:color w:val="auto"/>
        </w:rPr>
        <w:t xml:space="preserve"> inserted</w:t>
      </w:r>
      <w:proofErr w:type="gramEnd"/>
      <w:r w:rsidR="00361595" w:rsidRPr="00A043E5">
        <w:rPr>
          <w:color w:val="auto"/>
        </w:rPr>
        <w:t xml:space="preserve"> into data set and make ready for data analysis and discussion by using statistical package for social sciences (SPSS). </w:t>
      </w:r>
    </w:p>
    <w:p w:rsidR="00361595" w:rsidRPr="003E4BF6" w:rsidRDefault="00361595" w:rsidP="003E4BF6">
      <w:pPr>
        <w:pStyle w:val="Heading2"/>
      </w:pPr>
      <w:bookmarkStart w:id="122" w:name="_Toc105846456"/>
      <w:bookmarkStart w:id="123" w:name="_Toc101359517"/>
      <w:bookmarkStart w:id="124" w:name="_Toc124422502"/>
      <w:r w:rsidRPr="003E4BF6">
        <w:t>3.5 Sampling Design and Sampling Techniques</w:t>
      </w:r>
      <w:bookmarkEnd w:id="122"/>
      <w:bookmarkEnd w:id="123"/>
      <w:bookmarkEnd w:id="124"/>
    </w:p>
    <w:p w:rsidR="00361595" w:rsidRPr="003E4BF6" w:rsidRDefault="00361595" w:rsidP="003E4BF6">
      <w:pPr>
        <w:pStyle w:val="Heading3"/>
      </w:pPr>
      <w:bookmarkStart w:id="125" w:name="_Toc105846457"/>
      <w:bookmarkStart w:id="126" w:name="_Toc101359518"/>
      <w:bookmarkStart w:id="127" w:name="_Toc124422503"/>
      <w:r w:rsidRPr="003E4BF6">
        <w:t>3.5.1 Target population</w:t>
      </w:r>
      <w:bookmarkEnd w:id="125"/>
      <w:bookmarkEnd w:id="126"/>
      <w:bookmarkEnd w:id="127"/>
    </w:p>
    <w:p w:rsidR="00361595" w:rsidRPr="00A043E5" w:rsidRDefault="00361595" w:rsidP="00A043E5">
      <w:pPr>
        <w:pStyle w:val="Default"/>
        <w:spacing w:line="360" w:lineRule="auto"/>
        <w:jc w:val="both"/>
        <w:rPr>
          <w:color w:val="auto"/>
        </w:rPr>
      </w:pPr>
      <w:r w:rsidRPr="00A043E5">
        <w:rPr>
          <w:color w:val="auto"/>
        </w:rPr>
        <w:t>As dis</w:t>
      </w:r>
      <w:r w:rsidR="003178C9">
        <w:rPr>
          <w:color w:val="auto"/>
        </w:rPr>
        <w:t xml:space="preserve">cussed above, this research </w:t>
      </w:r>
      <w:proofErr w:type="gramStart"/>
      <w:r w:rsidR="003178C9">
        <w:rPr>
          <w:color w:val="auto"/>
        </w:rPr>
        <w:t xml:space="preserve">was </w:t>
      </w:r>
      <w:r w:rsidR="00BE0D0F" w:rsidRPr="00A043E5">
        <w:rPr>
          <w:color w:val="auto"/>
        </w:rPr>
        <w:t>aim</w:t>
      </w:r>
      <w:r w:rsidR="00BE0D0F">
        <w:rPr>
          <w:color w:val="auto"/>
        </w:rPr>
        <w:t>ed</w:t>
      </w:r>
      <w:proofErr w:type="gramEnd"/>
      <w:r w:rsidR="00BE0D0F">
        <w:rPr>
          <w:color w:val="auto"/>
        </w:rPr>
        <w:t xml:space="preserve"> </w:t>
      </w:r>
      <w:r w:rsidR="00BE0D0F" w:rsidRPr="00A043E5">
        <w:rPr>
          <w:color w:val="auto"/>
        </w:rPr>
        <w:t>to</w:t>
      </w:r>
      <w:r w:rsidRPr="00A043E5">
        <w:rPr>
          <w:color w:val="auto"/>
        </w:rPr>
        <w:t xml:space="preserve"> </w:t>
      </w:r>
      <w:r w:rsidR="007842F8" w:rsidRPr="00A043E5">
        <w:rPr>
          <w:color w:val="auto"/>
        </w:rPr>
        <w:t>assess</w:t>
      </w:r>
      <w:r w:rsidR="00BE0D0F">
        <w:rPr>
          <w:color w:val="auto"/>
        </w:rPr>
        <w:t xml:space="preserve"> </w:t>
      </w:r>
      <w:r w:rsidR="00BE0D0F" w:rsidRPr="00A043E5">
        <w:rPr>
          <w:color w:val="auto"/>
        </w:rPr>
        <w:t>the</w:t>
      </w:r>
      <w:r w:rsidRPr="00A043E5">
        <w:t xml:space="preserve"> challenges and opportunities of women manager participation in an organizations development in case of Commercial Bank of Ethiopia</w:t>
      </w:r>
      <w:r w:rsidRPr="00A043E5">
        <w:rPr>
          <w:color w:val="auto"/>
        </w:rPr>
        <w:t xml:space="preserve">. </w:t>
      </w:r>
      <w:r w:rsidR="003178C9">
        <w:rPr>
          <w:color w:val="auto"/>
        </w:rPr>
        <w:t xml:space="preserve"> The questioners distributed</w:t>
      </w:r>
      <w:r w:rsidR="005172DB">
        <w:rPr>
          <w:color w:val="auto"/>
        </w:rPr>
        <w:t xml:space="preserve"> for three different dep</w:t>
      </w:r>
      <w:r w:rsidR="00714FD8">
        <w:rPr>
          <w:color w:val="auto"/>
        </w:rPr>
        <w:t>artment alternative payment (1200</w:t>
      </w:r>
      <w:r w:rsidR="005172DB">
        <w:rPr>
          <w:color w:val="auto"/>
        </w:rPr>
        <w:t>), car</w:t>
      </w:r>
      <w:r w:rsidR="00714FD8">
        <w:rPr>
          <w:color w:val="auto"/>
        </w:rPr>
        <w:t>d production and management (972</w:t>
      </w:r>
      <w:r w:rsidR="005172DB">
        <w:rPr>
          <w:color w:val="auto"/>
        </w:rPr>
        <w:t xml:space="preserve">) </w:t>
      </w:r>
      <w:r w:rsidR="00714FD8">
        <w:rPr>
          <w:color w:val="auto"/>
        </w:rPr>
        <w:t>and human resource management(100</w:t>
      </w:r>
      <w:r w:rsidR="005172DB">
        <w:rPr>
          <w:color w:val="auto"/>
        </w:rPr>
        <w:t>)</w:t>
      </w:r>
      <w:r w:rsidR="003178C9">
        <w:rPr>
          <w:color w:val="auto"/>
        </w:rPr>
        <w:t xml:space="preserve">  </w:t>
      </w:r>
      <w:r w:rsidRPr="00A043E5">
        <w:rPr>
          <w:color w:val="auto"/>
        </w:rPr>
        <w:t xml:space="preserve">So </w:t>
      </w:r>
      <w:r w:rsidRPr="00A043E5">
        <w:t>the target population is the Head Office employee of the Bank which comprises 3172 employees from Head Office</w:t>
      </w:r>
      <w:r w:rsidR="003178C9">
        <w:t xml:space="preserve"> </w:t>
      </w:r>
      <w:r w:rsidRPr="00A043E5">
        <w:t xml:space="preserve"> Core and support Process with minimum first degree (that is job grade 6 &amp; above).</w:t>
      </w:r>
      <w:r w:rsidRPr="00A043E5">
        <w:rPr>
          <w:color w:val="auto"/>
        </w:rPr>
        <w:t xml:space="preserve"> </w:t>
      </w:r>
      <w:r w:rsidR="008365FC" w:rsidRPr="00A043E5">
        <w:rPr>
          <w:color w:val="auto"/>
        </w:rPr>
        <w:t>However</w:t>
      </w:r>
      <w:r w:rsidRPr="00A043E5">
        <w:rPr>
          <w:color w:val="auto"/>
        </w:rPr>
        <w:t>, incorporating all empl</w:t>
      </w:r>
      <w:r w:rsidR="00CA11DD">
        <w:rPr>
          <w:color w:val="auto"/>
        </w:rPr>
        <w:t xml:space="preserve">oyees’ idea on the analysis </w:t>
      </w:r>
      <w:r w:rsidR="00094F4C">
        <w:rPr>
          <w:color w:val="auto"/>
        </w:rPr>
        <w:t>was</w:t>
      </w:r>
      <w:r w:rsidRPr="00A043E5">
        <w:rPr>
          <w:color w:val="auto"/>
        </w:rPr>
        <w:t xml:space="preserve"> </w:t>
      </w:r>
      <w:r w:rsidR="00094F4C" w:rsidRPr="00A043E5">
        <w:rPr>
          <w:color w:val="auto"/>
        </w:rPr>
        <w:t>being</w:t>
      </w:r>
      <w:r w:rsidRPr="00A043E5">
        <w:rPr>
          <w:color w:val="auto"/>
        </w:rPr>
        <w:t xml:space="preserve"> better for conclusion and generalization, econom</w:t>
      </w:r>
      <w:r w:rsidR="00CA11DD">
        <w:rPr>
          <w:color w:val="auto"/>
        </w:rPr>
        <w:t>ically and operationally it was</w:t>
      </w:r>
      <w:r w:rsidRPr="00A043E5">
        <w:rPr>
          <w:color w:val="auto"/>
        </w:rPr>
        <w:t xml:space="preserve"> </w:t>
      </w:r>
      <w:r w:rsidR="00CA11DD" w:rsidRPr="00A043E5">
        <w:rPr>
          <w:color w:val="auto"/>
        </w:rPr>
        <w:t>being</w:t>
      </w:r>
      <w:r w:rsidRPr="00A043E5">
        <w:rPr>
          <w:color w:val="auto"/>
        </w:rPr>
        <w:t xml:space="preserve"> very difficult to contact all employees in the research.</w:t>
      </w:r>
    </w:p>
    <w:p w:rsidR="00361595" w:rsidRPr="003E4BF6" w:rsidRDefault="00361595" w:rsidP="003E4BF6">
      <w:pPr>
        <w:pStyle w:val="Heading3"/>
      </w:pPr>
      <w:bookmarkStart w:id="128" w:name="_Toc105846458"/>
      <w:bookmarkStart w:id="129" w:name="_Toc101359519"/>
      <w:bookmarkStart w:id="130" w:name="_Toc124422504"/>
      <w:r w:rsidRPr="003E4BF6">
        <w:t>3.5.2 Sampling Method</w:t>
      </w:r>
      <w:bookmarkEnd w:id="128"/>
      <w:bookmarkEnd w:id="129"/>
      <w:bookmarkEnd w:id="130"/>
    </w:p>
    <w:p w:rsidR="00361595" w:rsidRPr="00A043E5" w:rsidRDefault="00F83A37" w:rsidP="00A043E5">
      <w:pPr>
        <w:pStyle w:val="Default"/>
        <w:spacing w:line="360" w:lineRule="auto"/>
        <w:jc w:val="both"/>
        <w:rPr>
          <w:color w:val="auto"/>
        </w:rPr>
      </w:pPr>
      <w:r>
        <w:rPr>
          <w:color w:val="auto"/>
        </w:rPr>
        <w:t>The researcher was</w:t>
      </w:r>
      <w:r w:rsidR="00361595" w:rsidRPr="00A043E5">
        <w:rPr>
          <w:color w:val="auto"/>
        </w:rPr>
        <w:t xml:space="preserve"> use</w:t>
      </w:r>
      <w:r>
        <w:rPr>
          <w:color w:val="auto"/>
        </w:rPr>
        <w:t>d</w:t>
      </w:r>
      <w:r w:rsidR="00361595" w:rsidRPr="00A043E5">
        <w:rPr>
          <w:color w:val="auto"/>
        </w:rPr>
        <w:t xml:space="preserve"> stratified random sampling method to select samples from the target population, because of the </w:t>
      </w:r>
      <w:r w:rsidR="00025718" w:rsidRPr="00A043E5">
        <w:rPr>
          <w:color w:val="auto"/>
        </w:rPr>
        <w:t>target,</w:t>
      </w:r>
      <w:r w:rsidR="00361595" w:rsidRPr="00A043E5">
        <w:rPr>
          <w:color w:val="auto"/>
        </w:rPr>
        <w:t xml:space="preserve"> population of the study was employees of Commercial Bank of Ethiopia found under Head Office. As it is mentioned in (Yamane, 1967) stratified sampling result in more reliable and detailed information and enable to get </w:t>
      </w:r>
      <w:r w:rsidR="00E56CB3" w:rsidRPr="00A043E5">
        <w:rPr>
          <w:color w:val="auto"/>
        </w:rPr>
        <w:t>samples that are more representative</w:t>
      </w:r>
      <w:r w:rsidR="00361595" w:rsidRPr="00A043E5">
        <w:rPr>
          <w:color w:val="auto"/>
        </w:rPr>
        <w:t>. Simple random sampling (</w:t>
      </w:r>
      <w:r w:rsidR="00361595" w:rsidRPr="00A043E5">
        <w:rPr>
          <w:color w:val="202124"/>
          <w:shd w:val="clear" w:color="auto" w:fill="FFFFFF"/>
        </w:rPr>
        <w:t>is </w:t>
      </w:r>
      <w:r w:rsidR="00361595" w:rsidRPr="00A043E5">
        <w:rPr>
          <w:bCs/>
          <w:color w:val="202124"/>
          <w:shd w:val="clear" w:color="auto" w:fill="FFFFFF"/>
        </w:rPr>
        <w:t>a type of probability sampling in which the researcher randomly s</w:t>
      </w:r>
      <w:r w:rsidR="00BE0384">
        <w:rPr>
          <w:bCs/>
          <w:color w:val="202124"/>
          <w:shd w:val="clear" w:color="auto" w:fill="FFFFFF"/>
        </w:rPr>
        <w:t>elected</w:t>
      </w:r>
      <w:r w:rsidR="00361595" w:rsidRPr="00A043E5">
        <w:rPr>
          <w:bCs/>
          <w:color w:val="202124"/>
          <w:shd w:val="clear" w:color="auto" w:fill="FFFFFF"/>
        </w:rPr>
        <w:t xml:space="preserve"> a subset of participants from a population</w:t>
      </w:r>
      <w:r w:rsidR="00361595" w:rsidRPr="00A043E5">
        <w:rPr>
          <w:color w:val="202124"/>
          <w:shd w:val="clear" w:color="auto" w:fill="FFFFFF"/>
        </w:rPr>
        <w:t xml:space="preserve"> and each member of the population has an equal chance of being selected)</w:t>
      </w:r>
      <w:r>
        <w:rPr>
          <w:color w:val="auto"/>
        </w:rPr>
        <w:t xml:space="preserve"> </w:t>
      </w:r>
      <w:r w:rsidR="00E56CB3">
        <w:rPr>
          <w:color w:val="auto"/>
        </w:rPr>
        <w:t>technique was</w:t>
      </w:r>
      <w:r>
        <w:rPr>
          <w:color w:val="auto"/>
        </w:rPr>
        <w:t xml:space="preserve"> </w:t>
      </w:r>
      <w:r w:rsidR="00E56CB3" w:rsidRPr="00A043E5">
        <w:rPr>
          <w:color w:val="auto"/>
        </w:rPr>
        <w:t>been</w:t>
      </w:r>
      <w:r w:rsidR="00361595" w:rsidRPr="00A043E5">
        <w:rPr>
          <w:color w:val="auto"/>
        </w:rPr>
        <w:t xml:space="preserve"> employed. </w:t>
      </w:r>
    </w:p>
    <w:p w:rsidR="00361595" w:rsidRPr="003E4BF6" w:rsidRDefault="00361595" w:rsidP="003E4BF6">
      <w:pPr>
        <w:pStyle w:val="Heading3"/>
      </w:pPr>
      <w:bookmarkStart w:id="131" w:name="_Toc105846459"/>
      <w:bookmarkStart w:id="132" w:name="_Toc101359520"/>
      <w:bookmarkStart w:id="133" w:name="_Toc124422505"/>
      <w:r w:rsidRPr="003E4BF6">
        <w:t>3.5.3 Sample Size</w:t>
      </w:r>
      <w:bookmarkEnd w:id="131"/>
      <w:bookmarkEnd w:id="132"/>
      <w:bookmarkEnd w:id="133"/>
    </w:p>
    <w:p w:rsidR="00361595" w:rsidRPr="00A043E5" w:rsidRDefault="00361595" w:rsidP="00A043E5">
      <w:pPr>
        <w:pStyle w:val="Default"/>
        <w:spacing w:line="360" w:lineRule="auto"/>
        <w:jc w:val="both"/>
      </w:pPr>
      <w:r w:rsidRPr="00A043E5">
        <w:t>After determining the target</w:t>
      </w:r>
      <w:r w:rsidR="002A1241">
        <w:t xml:space="preserve"> population, the researcher was tired</w:t>
      </w:r>
      <w:r w:rsidRPr="00A043E5">
        <w:t xml:space="preserve"> to </w:t>
      </w:r>
      <w:r w:rsidR="00E56CB3" w:rsidRPr="00A043E5">
        <w:t>calculate</w:t>
      </w:r>
      <w:r w:rsidRPr="00A043E5">
        <w:t xml:space="preserve"> the sa</w:t>
      </w:r>
      <w:r w:rsidR="00775BD4">
        <w:t>mple size. Therefore, by used</w:t>
      </w:r>
      <w:r w:rsidRPr="00A043E5">
        <w:t xml:space="preserve"> Yamane (1967:886) as quoted in Israel, 2013 sample size calculat</w:t>
      </w:r>
      <w:r w:rsidR="00761A81">
        <w:t xml:space="preserve">ion formula, the researcher was </w:t>
      </w:r>
      <w:r w:rsidR="00761A81" w:rsidRPr="00A043E5">
        <w:t>determined</w:t>
      </w:r>
      <w:r w:rsidRPr="00A043E5">
        <w:t xml:space="preserve"> the total sample size and for respective divisions proportionally. </w:t>
      </w:r>
    </w:p>
    <w:p w:rsidR="00361595" w:rsidRPr="009A0773" w:rsidRDefault="00361595" w:rsidP="00A043E5">
      <w:pPr>
        <w:pStyle w:val="Default"/>
        <w:spacing w:line="360" w:lineRule="auto"/>
        <w:jc w:val="both"/>
        <w:rPr>
          <w:b/>
        </w:rPr>
      </w:pPr>
      <w:r w:rsidRPr="009A0773">
        <w:rPr>
          <w:b/>
        </w:rPr>
        <w:t xml:space="preserve">n = </w:t>
      </w:r>
      <m:oMath>
        <m:f>
          <m:fPr>
            <m:ctrlPr>
              <w:rPr>
                <w:rFonts w:ascii="Cambria Math" w:hAnsi="Cambria Math"/>
                <w:b/>
              </w:rPr>
            </m:ctrlPr>
          </m:fPr>
          <m:num>
            <m:r>
              <m:rPr>
                <m:sty m:val="b"/>
              </m:rPr>
              <w:rPr>
                <w:rFonts w:ascii="Cambria Math"/>
              </w:rPr>
              <m:t>N</m:t>
            </m:r>
          </m:num>
          <m:den>
            <m:r>
              <m:rPr>
                <m:sty m:val="b"/>
              </m:rPr>
              <w:rPr>
                <w:rFonts w:ascii="Cambria Math"/>
              </w:rPr>
              <m:t>1+N (e) 2</m:t>
            </m:r>
          </m:den>
        </m:f>
      </m:oMath>
    </w:p>
    <w:p w:rsidR="00361595" w:rsidRPr="00A043E5" w:rsidRDefault="00361595" w:rsidP="00A043E5">
      <w:pPr>
        <w:pStyle w:val="Default"/>
        <w:spacing w:line="360" w:lineRule="auto"/>
        <w:jc w:val="both"/>
        <w:rPr>
          <w:color w:val="auto"/>
        </w:rPr>
      </w:pPr>
      <w:r w:rsidRPr="00A043E5">
        <w:rPr>
          <w:color w:val="auto"/>
        </w:rPr>
        <w:t>Where n is the sample size, N is the population size, and e is the level of precision.</w:t>
      </w:r>
    </w:p>
    <w:p w:rsidR="00361595" w:rsidRPr="009A0773" w:rsidRDefault="00361595" w:rsidP="00A043E5">
      <w:pPr>
        <w:spacing w:after="331" w:line="360" w:lineRule="auto"/>
        <w:jc w:val="both"/>
        <w:rPr>
          <w:rFonts w:ascii="Times New Roman" w:hAnsi="Times New Roman" w:cs="Times New Roman"/>
          <w:sz w:val="24"/>
          <w:szCs w:val="24"/>
        </w:rPr>
      </w:pPr>
      <w:r w:rsidRPr="00A043E5">
        <w:rPr>
          <w:rFonts w:ascii="Times New Roman" w:hAnsi="Times New Roman" w:cs="Times New Roman"/>
          <w:sz w:val="24"/>
          <w:szCs w:val="24"/>
        </w:rPr>
        <w:t xml:space="preserve">n = </w:t>
      </w:r>
      <w:r w:rsidR="009A0773">
        <w:rPr>
          <w:rFonts w:ascii="Times New Roman" w:hAnsi="Times New Roman" w:cs="Times New Roman"/>
          <w:sz w:val="24"/>
          <w:szCs w:val="24"/>
          <w:vertAlign w:val="superscript"/>
        </w:rPr>
        <w:t xml:space="preserve">    </w:t>
      </w:r>
      <m:oMath>
        <m:f>
          <m:fPr>
            <m:ctrlPr>
              <w:rPr>
                <w:rFonts w:ascii="Cambria Math" w:hAnsi="Times New Roman" w:cs="Times New Roman"/>
                <w:sz w:val="28"/>
                <w:szCs w:val="24"/>
              </w:rPr>
            </m:ctrlPr>
          </m:fPr>
          <m:num>
            <m:r>
              <m:rPr>
                <m:sty m:val="p"/>
              </m:rPr>
              <w:rPr>
                <w:rFonts w:ascii="Cambria Math" w:hAnsi="Times New Roman" w:cs="Times New Roman"/>
                <w:sz w:val="28"/>
                <w:szCs w:val="24"/>
              </w:rPr>
              <m:t>3172</m:t>
            </m:r>
          </m:num>
          <m:den>
            <m:r>
              <m:rPr>
                <m:sty m:val="p"/>
              </m:rPr>
              <w:rPr>
                <w:rFonts w:ascii="Cambria Math" w:hAnsi="Times New Roman" w:cs="Times New Roman"/>
                <w:sz w:val="28"/>
                <w:szCs w:val="24"/>
              </w:rPr>
              <m:t xml:space="preserve">1+3172(0.05)2    </m:t>
            </m:r>
          </m:den>
        </m:f>
      </m:oMath>
    </w:p>
    <w:p w:rsidR="00361595" w:rsidRPr="00A043E5" w:rsidRDefault="00361595" w:rsidP="00A043E5">
      <w:pPr>
        <w:spacing w:after="331" w:line="360" w:lineRule="auto"/>
        <w:jc w:val="both"/>
        <w:rPr>
          <w:rFonts w:ascii="Times New Roman" w:hAnsi="Times New Roman" w:cs="Times New Roman"/>
          <w:sz w:val="24"/>
          <w:szCs w:val="24"/>
        </w:rPr>
      </w:pPr>
      <w:r w:rsidRPr="00A043E5">
        <w:rPr>
          <w:rFonts w:ascii="Times New Roman" w:hAnsi="Times New Roman" w:cs="Times New Roman"/>
          <w:sz w:val="24"/>
          <w:szCs w:val="24"/>
          <w:vertAlign w:val="superscript"/>
        </w:rPr>
        <w:lastRenderedPageBreak/>
        <w:t xml:space="preserve">    = </w:t>
      </w:r>
      <m:oMath>
        <m:f>
          <m:fPr>
            <m:ctrlPr>
              <w:rPr>
                <w:rFonts w:ascii="Cambria Math" w:hAnsi="Cambria Math" w:cs="Times New Roman"/>
                <w:i/>
                <w:sz w:val="28"/>
                <w:szCs w:val="24"/>
              </w:rPr>
            </m:ctrlPr>
          </m:fPr>
          <m:num>
            <m:r>
              <m:rPr>
                <m:sty m:val="p"/>
              </m:rPr>
              <w:rPr>
                <w:rFonts w:ascii="Cambria Math" w:hAnsi="Cambria Math" w:cs="Times New Roman"/>
                <w:sz w:val="28"/>
                <w:szCs w:val="24"/>
              </w:rPr>
              <m:t>3172</m:t>
            </m:r>
          </m:num>
          <m:den>
            <m:r>
              <m:rPr>
                <m:sty m:val="p"/>
              </m:rPr>
              <w:rPr>
                <w:rFonts w:ascii="Cambria Math" w:hAnsi="Cambria Math" w:cs="Times New Roman"/>
                <w:sz w:val="28"/>
                <w:szCs w:val="24"/>
              </w:rPr>
              <m:t>1+3172(0.0025)</m:t>
            </m:r>
          </m:den>
        </m:f>
      </m:oMath>
    </w:p>
    <w:p w:rsidR="00361595" w:rsidRPr="00A043E5" w:rsidRDefault="00361595" w:rsidP="009A0773">
      <w:pPr>
        <w:pStyle w:val="Default"/>
        <w:spacing w:line="360" w:lineRule="auto"/>
        <w:jc w:val="both"/>
      </w:pPr>
      <w:r w:rsidRPr="00A043E5">
        <w:t xml:space="preserve">   = </w:t>
      </w:r>
      <w:r w:rsidR="009A0773">
        <w:t xml:space="preserve"> </w:t>
      </w:r>
      <m:oMath>
        <m:f>
          <m:fPr>
            <m:ctrlPr>
              <w:rPr>
                <w:rFonts w:ascii="Cambria Math" w:hAnsi="Cambria Math"/>
                <w:b/>
                <w:i/>
                <w:color w:val="auto"/>
                <w:sz w:val="28"/>
              </w:rPr>
            </m:ctrlPr>
          </m:fPr>
          <m:num>
            <m:r>
              <m:rPr>
                <m:sty m:val="b"/>
              </m:rPr>
              <w:rPr>
                <w:rFonts w:ascii="Cambria Math" w:hAnsi="Cambria Math"/>
                <w:sz w:val="28"/>
              </w:rPr>
              <m:t xml:space="preserve"> 3172</m:t>
            </m:r>
          </m:num>
          <m:den>
            <m:r>
              <m:rPr>
                <m:sty m:val="b"/>
              </m:rPr>
              <w:rPr>
                <w:rFonts w:ascii="Cambria Math" w:hAnsi="Cambria Math"/>
                <w:sz w:val="28"/>
              </w:rPr>
              <m:t>8.93</m:t>
            </m:r>
          </m:den>
        </m:f>
      </m:oMath>
    </w:p>
    <w:p w:rsidR="00361595" w:rsidRPr="00A043E5" w:rsidRDefault="00361595" w:rsidP="00A043E5">
      <w:pPr>
        <w:spacing w:after="331" w:line="360" w:lineRule="auto"/>
        <w:jc w:val="both"/>
        <w:rPr>
          <w:rFonts w:ascii="Times New Roman" w:hAnsi="Times New Roman" w:cs="Times New Roman"/>
          <w:sz w:val="24"/>
          <w:szCs w:val="24"/>
          <w:u w:val="single"/>
        </w:rPr>
      </w:pPr>
      <w:r w:rsidRPr="00A043E5">
        <w:rPr>
          <w:rFonts w:ascii="Times New Roman" w:hAnsi="Times New Roman" w:cs="Times New Roman"/>
          <w:sz w:val="24"/>
          <w:szCs w:val="24"/>
        </w:rPr>
        <w:t xml:space="preserve"> n = </w:t>
      </w:r>
      <w:r w:rsidRPr="009A0773">
        <w:rPr>
          <w:rFonts w:ascii="Times New Roman" w:hAnsi="Times New Roman" w:cs="Times New Roman"/>
          <w:b/>
          <w:sz w:val="24"/>
          <w:szCs w:val="24"/>
          <w:u w:val="double"/>
        </w:rPr>
        <w:t>355.21</w:t>
      </w:r>
    </w:p>
    <w:p w:rsidR="00361595" w:rsidRPr="00A043E5" w:rsidRDefault="00361595" w:rsidP="00A043E5">
      <w:pPr>
        <w:spacing w:after="331" w:line="360" w:lineRule="auto"/>
        <w:jc w:val="both"/>
        <w:rPr>
          <w:rFonts w:ascii="Times New Roman" w:hAnsi="Times New Roman" w:cs="Times New Roman"/>
          <w:sz w:val="24"/>
          <w:szCs w:val="24"/>
        </w:rPr>
      </w:pPr>
      <w:r w:rsidRPr="00A043E5">
        <w:rPr>
          <w:rFonts w:ascii="Times New Roman" w:hAnsi="Times New Roman" w:cs="Times New Roman"/>
          <w:sz w:val="24"/>
          <w:szCs w:val="24"/>
        </w:rPr>
        <w:t xml:space="preserve">     =</w:t>
      </w:r>
      <w:r w:rsidRPr="00A043E5">
        <w:rPr>
          <w:rFonts w:ascii="Times New Roman" w:hAnsi="Times New Roman" w:cs="Times New Roman"/>
          <w:b/>
          <w:sz w:val="24"/>
          <w:szCs w:val="24"/>
        </w:rPr>
        <w:t>355</w:t>
      </w:r>
      <w:r w:rsidRPr="00A043E5">
        <w:rPr>
          <w:rFonts w:ascii="Times New Roman" w:hAnsi="Times New Roman" w:cs="Times New Roman"/>
          <w:sz w:val="24"/>
          <w:szCs w:val="24"/>
        </w:rPr>
        <w:t xml:space="preserve"> sample size </w:t>
      </w:r>
    </w:p>
    <w:p w:rsidR="00361595" w:rsidRPr="003E4BF6" w:rsidRDefault="00361595" w:rsidP="003E4BF6">
      <w:pPr>
        <w:pStyle w:val="Heading2"/>
      </w:pPr>
      <w:bookmarkStart w:id="134" w:name="_Toc105846460"/>
      <w:bookmarkStart w:id="135" w:name="_Toc101359521"/>
      <w:bookmarkStart w:id="136" w:name="_Toc124422506"/>
      <w:r w:rsidRPr="003E4BF6">
        <w:t>3.6 Methods of Data Analysis</w:t>
      </w:r>
      <w:bookmarkEnd w:id="134"/>
      <w:bookmarkEnd w:id="135"/>
      <w:bookmarkEnd w:id="136"/>
    </w:p>
    <w:p w:rsidR="00361595" w:rsidRPr="00A043E5" w:rsidRDefault="007C5F94" w:rsidP="00A043E5">
      <w:pPr>
        <w:pStyle w:val="Default"/>
        <w:spacing w:line="360" w:lineRule="auto"/>
        <w:jc w:val="both"/>
        <w:rPr>
          <w:color w:val="auto"/>
        </w:rPr>
      </w:pPr>
      <w:r>
        <w:t xml:space="preserve">Once the required data </w:t>
      </w:r>
      <w:r w:rsidRPr="00A043E5">
        <w:t>collected</w:t>
      </w:r>
      <w:r w:rsidR="00361595" w:rsidRPr="00A043E5">
        <w:t xml:space="preserve"> from the primary</w:t>
      </w:r>
      <w:r w:rsidR="00421223">
        <w:t xml:space="preserve"> and secondary sources, it </w:t>
      </w:r>
      <w:proofErr w:type="gramStart"/>
      <w:r w:rsidR="00CF7F97">
        <w:t>was</w:t>
      </w:r>
      <w:r w:rsidR="00421223">
        <w:t xml:space="preserve"> </w:t>
      </w:r>
      <w:r w:rsidR="00361595" w:rsidRPr="00A043E5">
        <w:t>analyzed</w:t>
      </w:r>
      <w:proofErr w:type="gramEnd"/>
      <w:r w:rsidR="00361595" w:rsidRPr="00A043E5">
        <w:t xml:space="preserve"> through quantitative and qualitative data analysis methods. </w:t>
      </w:r>
      <w:r w:rsidR="00025718" w:rsidRPr="00A043E5">
        <w:t>In addition</w:t>
      </w:r>
      <w:r w:rsidR="00361595" w:rsidRPr="00A043E5">
        <w:t>, descriptive statistic helps to describe the general level of agreement of respondents. It reveals the conformity of respondents’ response about the challenges and opportunities of women manager participation in an organizations development in case of Commercial Bank of Ethiopia</w:t>
      </w:r>
      <w:r w:rsidR="00361595" w:rsidRPr="00A043E5">
        <w:rPr>
          <w:rStyle w:val="Heading2Char"/>
          <w:rFonts w:cs="Times New Roman"/>
          <w:sz w:val="24"/>
          <w:szCs w:val="24"/>
        </w:rPr>
        <w:t>.</w:t>
      </w:r>
      <w:r w:rsidR="00361595" w:rsidRPr="00A043E5">
        <w:t xml:space="preserve"> In additio</w:t>
      </w:r>
      <w:r w:rsidR="00020C66">
        <w:t xml:space="preserve">n, frequency and percentage </w:t>
      </w:r>
      <w:proofErr w:type="gramStart"/>
      <w:r w:rsidR="00020C66">
        <w:t xml:space="preserve">was </w:t>
      </w:r>
      <w:r w:rsidR="00020C66" w:rsidRPr="00A043E5">
        <w:t>used</w:t>
      </w:r>
      <w:proofErr w:type="gramEnd"/>
      <w:r w:rsidR="00361595" w:rsidRPr="00A043E5">
        <w:t xml:space="preserve"> to present the</w:t>
      </w:r>
      <w:r w:rsidR="00020C66">
        <w:t xml:space="preserve"> data. </w:t>
      </w:r>
      <w:r w:rsidR="00025718">
        <w:t>In addition,</w:t>
      </w:r>
      <w:r w:rsidR="00020C66">
        <w:t xml:space="preserve"> table and charts </w:t>
      </w:r>
      <w:r w:rsidR="00025718">
        <w:t>was</w:t>
      </w:r>
      <w:r w:rsidR="00361595" w:rsidRPr="00A043E5">
        <w:t xml:space="preserve"> use to ensure easily understanding of the analysis.  </w:t>
      </w:r>
      <w:r w:rsidR="00361595" w:rsidRPr="00A043E5">
        <w:rPr>
          <w:color w:val="auto"/>
        </w:rPr>
        <w:t>F</w:t>
      </w:r>
      <w:r w:rsidR="0003644A">
        <w:rPr>
          <w:color w:val="auto"/>
        </w:rPr>
        <w:t xml:space="preserve">inally, the collected data </w:t>
      </w:r>
      <w:proofErr w:type="gramStart"/>
      <w:r w:rsidR="0003644A">
        <w:rPr>
          <w:color w:val="auto"/>
        </w:rPr>
        <w:t>were</w:t>
      </w:r>
      <w:r w:rsidR="00361595" w:rsidRPr="00A043E5">
        <w:rPr>
          <w:color w:val="auto"/>
        </w:rPr>
        <w:t xml:space="preserve"> inserted</w:t>
      </w:r>
      <w:proofErr w:type="gramEnd"/>
      <w:r w:rsidR="00361595" w:rsidRPr="00A043E5">
        <w:rPr>
          <w:color w:val="auto"/>
        </w:rPr>
        <w:t xml:space="preserve"> into data set and make ready for data analysis and discussion by using statistical package for social sciences (</w:t>
      </w:r>
      <w:smartTag w:uri="urn:schemas-microsoft-com:office:smarttags" w:element="stockticker">
        <w:r w:rsidR="00361595" w:rsidRPr="00A043E5">
          <w:rPr>
            <w:color w:val="auto"/>
          </w:rPr>
          <w:t>SPSS</w:t>
        </w:r>
      </w:smartTag>
      <w:r w:rsidR="00361595" w:rsidRPr="00A043E5">
        <w:rPr>
          <w:color w:val="auto"/>
        </w:rPr>
        <w:t xml:space="preserve">). </w:t>
      </w:r>
    </w:p>
    <w:p w:rsidR="0029428A" w:rsidRPr="003E4BF6" w:rsidRDefault="00AE25BB" w:rsidP="003E4BF6">
      <w:pPr>
        <w:pStyle w:val="Heading2"/>
      </w:pPr>
      <w:bookmarkStart w:id="137" w:name="_Toc124422507"/>
      <w:r w:rsidRPr="003E4BF6">
        <w:t>3.</w:t>
      </w:r>
      <w:r w:rsidR="003D0C8B" w:rsidRPr="003E4BF6">
        <w:t>7</w:t>
      </w:r>
      <w:r w:rsidR="00B55E90" w:rsidRPr="003E4BF6">
        <w:t xml:space="preserve"> Descriptive Statistics</w:t>
      </w:r>
      <w:bookmarkEnd w:id="106"/>
      <w:bookmarkEnd w:id="107"/>
      <w:bookmarkEnd w:id="137"/>
    </w:p>
    <w:p w:rsidR="0029428A" w:rsidRPr="00A043E5" w:rsidRDefault="00B55E90" w:rsidP="00A043E5">
      <w:pPr>
        <w:spacing w:line="360" w:lineRule="auto"/>
        <w:jc w:val="both"/>
        <w:rPr>
          <w:rFonts w:ascii="Times New Roman" w:hAnsi="Times New Roman" w:cs="Times New Roman"/>
          <w:sz w:val="24"/>
          <w:szCs w:val="24"/>
        </w:rPr>
      </w:pPr>
      <w:r w:rsidRPr="00A043E5">
        <w:rPr>
          <w:rFonts w:ascii="Times New Roman" w:hAnsi="Times New Roman" w:cs="Times New Roman"/>
          <w:sz w:val="24"/>
          <w:szCs w:val="24"/>
        </w:rPr>
        <w:t xml:space="preserve">Descriptive statistics </w:t>
      </w:r>
      <w:r w:rsidR="008747F3" w:rsidRPr="00A043E5">
        <w:rPr>
          <w:rFonts w:ascii="Times New Roman" w:hAnsi="Times New Roman" w:cs="Times New Roman"/>
          <w:sz w:val="24"/>
          <w:szCs w:val="24"/>
        </w:rPr>
        <w:t>as</w:t>
      </w:r>
      <w:r w:rsidR="00AB504F" w:rsidRPr="00A043E5">
        <w:rPr>
          <w:rFonts w:ascii="Times New Roman" w:hAnsi="Times New Roman" w:cs="Times New Roman"/>
          <w:sz w:val="24"/>
          <w:szCs w:val="24"/>
        </w:rPr>
        <w:t xml:space="preserve"> mean</w:t>
      </w:r>
      <w:r w:rsidR="004A4FB7">
        <w:rPr>
          <w:rFonts w:ascii="Times New Roman" w:hAnsi="Times New Roman" w:cs="Times New Roman"/>
          <w:sz w:val="24"/>
          <w:szCs w:val="24"/>
        </w:rPr>
        <w:t xml:space="preserve">, frequency, and percentage </w:t>
      </w:r>
      <w:r w:rsidR="00137B9C">
        <w:rPr>
          <w:rFonts w:ascii="Times New Roman" w:hAnsi="Times New Roman" w:cs="Times New Roman"/>
          <w:sz w:val="24"/>
          <w:szCs w:val="24"/>
        </w:rPr>
        <w:t>were</w:t>
      </w:r>
      <w:r w:rsidR="00137B9C" w:rsidRPr="00A043E5">
        <w:rPr>
          <w:rFonts w:ascii="Times New Roman" w:hAnsi="Times New Roman" w:cs="Times New Roman"/>
          <w:sz w:val="24"/>
          <w:szCs w:val="24"/>
        </w:rPr>
        <w:t xml:space="preserve"> used</w:t>
      </w:r>
      <w:r w:rsidRPr="00A043E5">
        <w:rPr>
          <w:rFonts w:ascii="Times New Roman" w:hAnsi="Times New Roman" w:cs="Times New Roman"/>
          <w:sz w:val="24"/>
          <w:szCs w:val="24"/>
        </w:rPr>
        <w:t xml:space="preserve"> to profile sample characteristics and major patterns emerging from the data. As a result, the demographic characteristics of the respondents are easily visible to the reader.  </w:t>
      </w:r>
    </w:p>
    <w:p w:rsidR="006A2857" w:rsidRPr="00A043E5" w:rsidRDefault="006A2857" w:rsidP="00A043E5">
      <w:pPr>
        <w:spacing w:line="360" w:lineRule="auto"/>
        <w:jc w:val="both"/>
        <w:rPr>
          <w:rFonts w:ascii="Times New Roman" w:hAnsi="Times New Roman" w:cs="Times New Roman"/>
          <w:b/>
          <w:sz w:val="24"/>
          <w:szCs w:val="24"/>
        </w:rPr>
      </w:pPr>
      <w:r w:rsidRPr="00A043E5">
        <w:rPr>
          <w:rFonts w:ascii="Times New Roman" w:hAnsi="Times New Roman" w:cs="Times New Roman"/>
          <w:b/>
          <w:sz w:val="24"/>
          <w:szCs w:val="24"/>
        </w:rPr>
        <w:t xml:space="preserve">Response rate of respondents </w:t>
      </w:r>
    </w:p>
    <w:p w:rsidR="006A2857" w:rsidRPr="003E4BF6" w:rsidRDefault="008B12F7" w:rsidP="008B12F7">
      <w:pPr>
        <w:pStyle w:val="Caption"/>
        <w:rPr>
          <w:rFonts w:ascii="Times New Roman" w:hAnsi="Times New Roman"/>
          <w:color w:val="auto"/>
          <w:sz w:val="20"/>
          <w:szCs w:val="20"/>
        </w:rPr>
      </w:pPr>
      <w:bookmarkStart w:id="138" w:name="_Toc118404564"/>
      <w:r w:rsidRPr="003E4BF6">
        <w:rPr>
          <w:rFonts w:ascii="Times New Roman" w:hAnsi="Times New Roman"/>
          <w:color w:val="auto"/>
          <w:sz w:val="20"/>
          <w:szCs w:val="20"/>
        </w:rPr>
        <w:t xml:space="preserve">Table </w:t>
      </w:r>
      <w:r w:rsidR="00D8295B" w:rsidRPr="003E4BF6">
        <w:rPr>
          <w:rFonts w:ascii="Times New Roman" w:hAnsi="Times New Roman"/>
          <w:color w:val="auto"/>
          <w:sz w:val="20"/>
          <w:szCs w:val="20"/>
        </w:rPr>
        <w:fldChar w:fldCharType="begin"/>
      </w:r>
      <w:r w:rsidR="004F22B9" w:rsidRPr="003E4BF6">
        <w:rPr>
          <w:rFonts w:ascii="Times New Roman" w:hAnsi="Times New Roman"/>
          <w:color w:val="auto"/>
          <w:sz w:val="20"/>
          <w:szCs w:val="20"/>
        </w:rPr>
        <w:instrText xml:space="preserve"> SEQ Table \* ARABIC </w:instrText>
      </w:r>
      <w:r w:rsidR="00D8295B" w:rsidRPr="003E4BF6">
        <w:rPr>
          <w:rFonts w:ascii="Times New Roman" w:hAnsi="Times New Roman"/>
          <w:color w:val="auto"/>
          <w:sz w:val="20"/>
          <w:szCs w:val="20"/>
        </w:rPr>
        <w:fldChar w:fldCharType="separate"/>
      </w:r>
      <w:r w:rsidR="00BC676A" w:rsidRPr="003E4BF6">
        <w:rPr>
          <w:rFonts w:ascii="Times New Roman" w:hAnsi="Times New Roman"/>
          <w:noProof/>
          <w:color w:val="auto"/>
          <w:sz w:val="20"/>
          <w:szCs w:val="20"/>
        </w:rPr>
        <w:t>2</w:t>
      </w:r>
      <w:r w:rsidR="00D8295B" w:rsidRPr="003E4BF6">
        <w:rPr>
          <w:rFonts w:ascii="Times New Roman" w:hAnsi="Times New Roman"/>
          <w:color w:val="auto"/>
          <w:sz w:val="20"/>
          <w:szCs w:val="20"/>
        </w:rPr>
        <w:fldChar w:fldCharType="end"/>
      </w:r>
      <w:r w:rsidR="00627EA4" w:rsidRPr="003E4BF6">
        <w:rPr>
          <w:rFonts w:ascii="Times New Roman" w:hAnsi="Times New Roman"/>
          <w:color w:val="auto"/>
          <w:sz w:val="20"/>
          <w:szCs w:val="20"/>
        </w:rPr>
        <w:t>Table 2</w:t>
      </w:r>
      <w:r w:rsidR="006A2857" w:rsidRPr="003E4BF6">
        <w:rPr>
          <w:rFonts w:ascii="Times New Roman" w:hAnsi="Times New Roman"/>
          <w:color w:val="auto"/>
          <w:sz w:val="20"/>
          <w:szCs w:val="20"/>
        </w:rPr>
        <w:t xml:space="preserve"> response rate</w:t>
      </w:r>
      <w:bookmarkEnd w:id="138"/>
    </w:p>
    <w:tbl>
      <w:tblPr>
        <w:tblStyle w:val="GridTable2-Accent61"/>
        <w:tblW w:w="9468" w:type="dxa"/>
        <w:tblLook w:val="04A0" w:firstRow="1" w:lastRow="0" w:firstColumn="1" w:lastColumn="0" w:noHBand="0" w:noVBand="1"/>
      </w:tblPr>
      <w:tblGrid>
        <w:gridCol w:w="1818"/>
        <w:gridCol w:w="2520"/>
        <w:gridCol w:w="3330"/>
        <w:gridCol w:w="1800"/>
      </w:tblGrid>
      <w:tr w:rsidR="006A2857" w:rsidRPr="00A043E5" w:rsidTr="00CB02BF">
        <w:trPr>
          <w:cnfStyle w:val="100000000000" w:firstRow="1" w:lastRow="0" w:firstColumn="0" w:lastColumn="0" w:oddVBand="0" w:evenVBand="0" w:oddHBand="0" w:evenHBand="0" w:firstRowFirstColumn="0" w:firstRowLastColumn="0" w:lastRowFirstColumn="0" w:lastRowLastColumn="0"/>
          <w:trHeight w:val="917"/>
        </w:trPr>
        <w:tc>
          <w:tcPr>
            <w:cnfStyle w:val="001000000000" w:firstRow="0" w:lastRow="0" w:firstColumn="1" w:lastColumn="0" w:oddVBand="0" w:evenVBand="0" w:oddHBand="0" w:evenHBand="0" w:firstRowFirstColumn="0" w:firstRowLastColumn="0" w:lastRowFirstColumn="0" w:lastRowLastColumn="0"/>
            <w:tcW w:w="1818" w:type="dxa"/>
          </w:tcPr>
          <w:p w:rsidR="006A2857" w:rsidRPr="00A043E5" w:rsidRDefault="00765CDA" w:rsidP="00A043E5">
            <w:pPr>
              <w:spacing w:line="360" w:lineRule="auto"/>
              <w:jc w:val="both"/>
              <w:rPr>
                <w:rFonts w:ascii="Times New Roman" w:hAnsi="Times New Roman" w:cs="Times New Roman"/>
                <w:sz w:val="24"/>
                <w:szCs w:val="24"/>
              </w:rPr>
            </w:pPr>
            <w:r w:rsidRPr="00A043E5">
              <w:rPr>
                <w:rFonts w:ascii="Times New Roman" w:hAnsi="Times New Roman" w:cs="Times New Roman"/>
                <w:sz w:val="24"/>
                <w:szCs w:val="24"/>
              </w:rPr>
              <w:t>Data Collection T</w:t>
            </w:r>
            <w:r w:rsidR="006A2857" w:rsidRPr="00A043E5">
              <w:rPr>
                <w:rFonts w:ascii="Times New Roman" w:hAnsi="Times New Roman" w:cs="Times New Roman"/>
                <w:sz w:val="24"/>
                <w:szCs w:val="24"/>
              </w:rPr>
              <w:t>ools</w:t>
            </w:r>
          </w:p>
        </w:tc>
        <w:tc>
          <w:tcPr>
            <w:tcW w:w="2520" w:type="dxa"/>
          </w:tcPr>
          <w:p w:rsidR="006A2857" w:rsidRPr="00A043E5" w:rsidRDefault="00765CDA" w:rsidP="00A043E5">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043E5">
              <w:rPr>
                <w:rFonts w:ascii="Times New Roman" w:hAnsi="Times New Roman" w:cs="Times New Roman"/>
                <w:sz w:val="24"/>
                <w:szCs w:val="24"/>
              </w:rPr>
              <w:t>Number of R</w:t>
            </w:r>
            <w:r w:rsidR="006A2857" w:rsidRPr="00A043E5">
              <w:rPr>
                <w:rFonts w:ascii="Times New Roman" w:hAnsi="Times New Roman" w:cs="Times New Roman"/>
                <w:sz w:val="24"/>
                <w:szCs w:val="24"/>
              </w:rPr>
              <w:t>espondent</w:t>
            </w:r>
          </w:p>
        </w:tc>
        <w:tc>
          <w:tcPr>
            <w:tcW w:w="3330" w:type="dxa"/>
          </w:tcPr>
          <w:p w:rsidR="006A2857" w:rsidRPr="00A043E5" w:rsidRDefault="00765CDA" w:rsidP="00A043E5">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043E5">
              <w:rPr>
                <w:rFonts w:ascii="Times New Roman" w:hAnsi="Times New Roman" w:cs="Times New Roman"/>
                <w:sz w:val="24"/>
                <w:szCs w:val="24"/>
              </w:rPr>
              <w:t xml:space="preserve">No. of Collected Questionnaires </w:t>
            </w:r>
          </w:p>
        </w:tc>
        <w:tc>
          <w:tcPr>
            <w:tcW w:w="1800" w:type="dxa"/>
          </w:tcPr>
          <w:p w:rsidR="006A2857" w:rsidRPr="00A043E5" w:rsidRDefault="006A2857" w:rsidP="00A043E5">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043E5">
              <w:rPr>
                <w:rFonts w:ascii="Times New Roman" w:hAnsi="Times New Roman" w:cs="Times New Roman"/>
                <w:sz w:val="24"/>
                <w:szCs w:val="24"/>
              </w:rPr>
              <w:t xml:space="preserve">Respondent </w:t>
            </w:r>
            <w:r w:rsidR="00765CDA" w:rsidRPr="00A043E5">
              <w:rPr>
                <w:rFonts w:ascii="Times New Roman" w:hAnsi="Times New Roman" w:cs="Times New Roman"/>
                <w:sz w:val="24"/>
                <w:szCs w:val="24"/>
              </w:rPr>
              <w:t>R</w:t>
            </w:r>
            <w:r w:rsidRPr="00A043E5">
              <w:rPr>
                <w:rFonts w:ascii="Times New Roman" w:hAnsi="Times New Roman" w:cs="Times New Roman"/>
                <w:sz w:val="24"/>
                <w:szCs w:val="24"/>
              </w:rPr>
              <w:t>ate</w:t>
            </w:r>
          </w:p>
        </w:tc>
      </w:tr>
      <w:tr w:rsidR="006A2857" w:rsidRPr="00A043E5" w:rsidTr="00CB02B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18" w:type="dxa"/>
          </w:tcPr>
          <w:p w:rsidR="006A2857" w:rsidRPr="00A043E5" w:rsidRDefault="006A2857" w:rsidP="00A043E5">
            <w:pPr>
              <w:spacing w:line="360" w:lineRule="auto"/>
              <w:jc w:val="both"/>
              <w:rPr>
                <w:rFonts w:ascii="Times New Roman" w:hAnsi="Times New Roman" w:cs="Times New Roman"/>
                <w:sz w:val="24"/>
                <w:szCs w:val="24"/>
              </w:rPr>
            </w:pPr>
            <w:r w:rsidRPr="00A043E5">
              <w:rPr>
                <w:rFonts w:ascii="Times New Roman" w:hAnsi="Times New Roman" w:cs="Times New Roman"/>
                <w:sz w:val="24"/>
                <w:szCs w:val="24"/>
              </w:rPr>
              <w:t>Questioner</w:t>
            </w:r>
          </w:p>
        </w:tc>
        <w:tc>
          <w:tcPr>
            <w:tcW w:w="2520" w:type="dxa"/>
          </w:tcPr>
          <w:p w:rsidR="006A2857" w:rsidRPr="00A043E5" w:rsidRDefault="00FF6A26" w:rsidP="00A043E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043E5">
              <w:rPr>
                <w:rFonts w:ascii="Times New Roman" w:hAnsi="Times New Roman" w:cs="Times New Roman"/>
                <w:sz w:val="24"/>
                <w:szCs w:val="24"/>
              </w:rPr>
              <w:t>355</w:t>
            </w:r>
          </w:p>
        </w:tc>
        <w:tc>
          <w:tcPr>
            <w:tcW w:w="3330" w:type="dxa"/>
          </w:tcPr>
          <w:p w:rsidR="006A2857" w:rsidRPr="00A043E5" w:rsidRDefault="00FF6A26" w:rsidP="00A043E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043E5">
              <w:rPr>
                <w:rFonts w:ascii="Times New Roman" w:hAnsi="Times New Roman" w:cs="Times New Roman"/>
                <w:sz w:val="24"/>
                <w:szCs w:val="24"/>
              </w:rPr>
              <w:t>325</w:t>
            </w:r>
          </w:p>
        </w:tc>
        <w:tc>
          <w:tcPr>
            <w:tcW w:w="1800" w:type="dxa"/>
          </w:tcPr>
          <w:p w:rsidR="006A2857" w:rsidRPr="00A043E5" w:rsidRDefault="00FF6A26" w:rsidP="00A043E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043E5">
              <w:rPr>
                <w:rFonts w:ascii="Times New Roman" w:hAnsi="Times New Roman" w:cs="Times New Roman"/>
                <w:sz w:val="24"/>
                <w:szCs w:val="24"/>
              </w:rPr>
              <w:t>91%</w:t>
            </w:r>
          </w:p>
        </w:tc>
      </w:tr>
      <w:tr w:rsidR="006A2857" w:rsidRPr="00A043E5" w:rsidTr="00CB02BF">
        <w:tc>
          <w:tcPr>
            <w:cnfStyle w:val="001000000000" w:firstRow="0" w:lastRow="0" w:firstColumn="1" w:lastColumn="0" w:oddVBand="0" w:evenVBand="0" w:oddHBand="0" w:evenHBand="0" w:firstRowFirstColumn="0" w:firstRowLastColumn="0" w:lastRowFirstColumn="0" w:lastRowLastColumn="0"/>
            <w:tcW w:w="1818" w:type="dxa"/>
          </w:tcPr>
          <w:p w:rsidR="006A2857" w:rsidRPr="00A043E5" w:rsidRDefault="00923300" w:rsidP="00A043E5">
            <w:pPr>
              <w:spacing w:line="360" w:lineRule="auto"/>
              <w:jc w:val="both"/>
              <w:rPr>
                <w:rFonts w:ascii="Times New Roman" w:hAnsi="Times New Roman" w:cs="Times New Roman"/>
                <w:sz w:val="24"/>
                <w:szCs w:val="24"/>
              </w:rPr>
            </w:pPr>
            <w:r w:rsidRPr="00A043E5">
              <w:rPr>
                <w:rFonts w:ascii="Times New Roman" w:hAnsi="Times New Roman" w:cs="Times New Roman"/>
                <w:sz w:val="24"/>
                <w:szCs w:val="24"/>
              </w:rPr>
              <w:t>I</w:t>
            </w:r>
            <w:r w:rsidR="006A2857" w:rsidRPr="00A043E5">
              <w:rPr>
                <w:rFonts w:ascii="Times New Roman" w:hAnsi="Times New Roman" w:cs="Times New Roman"/>
                <w:sz w:val="24"/>
                <w:szCs w:val="24"/>
              </w:rPr>
              <w:t>nterview</w:t>
            </w:r>
          </w:p>
        </w:tc>
        <w:tc>
          <w:tcPr>
            <w:tcW w:w="2520" w:type="dxa"/>
          </w:tcPr>
          <w:p w:rsidR="006A2857" w:rsidRPr="00A043E5" w:rsidRDefault="00FF6A26" w:rsidP="00A043E5">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043E5">
              <w:rPr>
                <w:rFonts w:ascii="Times New Roman" w:hAnsi="Times New Roman" w:cs="Times New Roman"/>
                <w:sz w:val="24"/>
                <w:szCs w:val="24"/>
              </w:rPr>
              <w:t>8</w:t>
            </w:r>
          </w:p>
        </w:tc>
        <w:tc>
          <w:tcPr>
            <w:tcW w:w="3330" w:type="dxa"/>
          </w:tcPr>
          <w:p w:rsidR="006A2857" w:rsidRPr="00A043E5" w:rsidRDefault="00FF6A26" w:rsidP="00A043E5">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043E5">
              <w:rPr>
                <w:rFonts w:ascii="Times New Roman" w:hAnsi="Times New Roman" w:cs="Times New Roman"/>
                <w:sz w:val="24"/>
                <w:szCs w:val="24"/>
              </w:rPr>
              <w:t>8</w:t>
            </w:r>
          </w:p>
        </w:tc>
        <w:tc>
          <w:tcPr>
            <w:tcW w:w="1800" w:type="dxa"/>
          </w:tcPr>
          <w:p w:rsidR="006A2857" w:rsidRPr="00A043E5" w:rsidRDefault="00FF6A26" w:rsidP="00A043E5">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043E5">
              <w:rPr>
                <w:rFonts w:ascii="Times New Roman" w:hAnsi="Times New Roman" w:cs="Times New Roman"/>
                <w:sz w:val="24"/>
                <w:szCs w:val="24"/>
              </w:rPr>
              <w:t>100%</w:t>
            </w:r>
          </w:p>
        </w:tc>
      </w:tr>
    </w:tbl>
    <w:p w:rsidR="00652999" w:rsidRPr="00A043E5" w:rsidRDefault="00652999" w:rsidP="00A043E5">
      <w:pPr>
        <w:spacing w:line="360" w:lineRule="auto"/>
        <w:jc w:val="both"/>
        <w:rPr>
          <w:rFonts w:ascii="Times New Roman" w:hAnsi="Times New Roman" w:cs="Times New Roman"/>
          <w:sz w:val="24"/>
          <w:szCs w:val="24"/>
        </w:rPr>
      </w:pPr>
    </w:p>
    <w:p w:rsidR="006A2857" w:rsidRPr="00A043E5" w:rsidRDefault="00672B13" w:rsidP="00A043E5">
      <w:pPr>
        <w:spacing w:line="360" w:lineRule="auto"/>
        <w:jc w:val="both"/>
        <w:rPr>
          <w:rFonts w:ascii="Times New Roman" w:hAnsi="Times New Roman" w:cs="Times New Roman"/>
          <w:sz w:val="24"/>
          <w:szCs w:val="24"/>
        </w:rPr>
      </w:pPr>
      <w:r w:rsidRPr="00A043E5">
        <w:rPr>
          <w:rFonts w:ascii="Times New Roman" w:hAnsi="Times New Roman" w:cs="Times New Roman"/>
          <w:sz w:val="24"/>
          <w:szCs w:val="24"/>
        </w:rPr>
        <w:t>From total 355 questionnaires</w:t>
      </w:r>
      <w:r w:rsidR="00652999" w:rsidRPr="00A043E5">
        <w:rPr>
          <w:rFonts w:ascii="Times New Roman" w:hAnsi="Times New Roman" w:cs="Times New Roman"/>
          <w:sz w:val="24"/>
          <w:szCs w:val="24"/>
        </w:rPr>
        <w:t xml:space="preserve"> distributed, 325 are returned. The returned questionnaires are carefully checked, and those with excessive missing data were discarded, resulting in 325 usable </w:t>
      </w:r>
      <w:r w:rsidR="00652999" w:rsidRPr="00A043E5">
        <w:rPr>
          <w:rFonts w:ascii="Times New Roman" w:hAnsi="Times New Roman" w:cs="Times New Roman"/>
          <w:sz w:val="24"/>
          <w:szCs w:val="24"/>
        </w:rPr>
        <w:lastRenderedPageBreak/>
        <w:t xml:space="preserve">as most items are sufficiently </w:t>
      </w:r>
      <w:r w:rsidR="00C5229A" w:rsidRPr="00A043E5">
        <w:rPr>
          <w:rFonts w:ascii="Times New Roman" w:hAnsi="Times New Roman" w:cs="Times New Roman"/>
          <w:sz w:val="24"/>
          <w:szCs w:val="24"/>
        </w:rPr>
        <w:t>responded. Regarding</w:t>
      </w:r>
      <w:r w:rsidR="001255F5" w:rsidRPr="00A043E5">
        <w:rPr>
          <w:rFonts w:ascii="Times New Roman" w:hAnsi="Times New Roman" w:cs="Times New Roman"/>
          <w:sz w:val="24"/>
          <w:szCs w:val="24"/>
        </w:rPr>
        <w:t xml:space="preserve"> an interview women managers were participated. The participants of an interviewee clearly share their idea and the practical knowledge for the prepared interview questions, </w:t>
      </w:r>
    </w:p>
    <w:p w:rsidR="001D3760" w:rsidRPr="001D3760" w:rsidRDefault="001D3760" w:rsidP="00880D10">
      <w:pPr>
        <w:keepNext/>
        <w:keepLines/>
        <w:spacing w:before="200" w:after="0" w:line="360" w:lineRule="auto"/>
        <w:jc w:val="both"/>
        <w:outlineLvl w:val="1"/>
        <w:rPr>
          <w:rFonts w:ascii="Times New Roman" w:eastAsiaTheme="majorEastAsia" w:hAnsi="Times New Roman" w:cstheme="majorBidi"/>
          <w:b/>
          <w:sz w:val="32"/>
          <w:szCs w:val="32"/>
        </w:rPr>
      </w:pPr>
      <w:bookmarkStart w:id="139" w:name="_Toc114239544"/>
      <w:bookmarkStart w:id="140" w:name="_Toc124422508"/>
      <w:r w:rsidRPr="001D3760">
        <w:rPr>
          <w:rFonts w:ascii="Times New Roman" w:eastAsiaTheme="majorEastAsia" w:hAnsi="Times New Roman" w:cstheme="majorBidi"/>
          <w:b/>
          <w:sz w:val="32"/>
          <w:szCs w:val="32"/>
        </w:rPr>
        <w:t>3.9 Validity and Reliability</w:t>
      </w:r>
      <w:bookmarkEnd w:id="139"/>
      <w:bookmarkEnd w:id="140"/>
    </w:p>
    <w:p w:rsidR="001D3760" w:rsidRPr="001D3760" w:rsidRDefault="001D3760" w:rsidP="00880D10">
      <w:pPr>
        <w:keepNext/>
        <w:keepLines/>
        <w:spacing w:before="200" w:after="0" w:line="360" w:lineRule="auto"/>
        <w:jc w:val="both"/>
        <w:outlineLvl w:val="2"/>
        <w:rPr>
          <w:rFonts w:ascii="Times New Roman" w:eastAsiaTheme="majorEastAsia" w:hAnsi="Times New Roman" w:cstheme="majorBidi"/>
          <w:b/>
          <w:bCs/>
          <w:sz w:val="28"/>
          <w:szCs w:val="28"/>
        </w:rPr>
      </w:pPr>
      <w:bookmarkStart w:id="141" w:name="_Toc114239545"/>
      <w:bookmarkStart w:id="142" w:name="_Toc124422509"/>
      <w:r w:rsidRPr="00CF6C25">
        <w:rPr>
          <w:rFonts w:ascii="Times New Roman" w:eastAsiaTheme="majorEastAsia" w:hAnsi="Times New Roman" w:cstheme="majorBidi"/>
          <w:b/>
          <w:bCs/>
          <w:sz w:val="28"/>
          <w:szCs w:val="28"/>
        </w:rPr>
        <w:t>3.9</w:t>
      </w:r>
      <w:r w:rsidRPr="001D3760">
        <w:rPr>
          <w:rFonts w:ascii="Times New Roman" w:eastAsiaTheme="majorEastAsia" w:hAnsi="Times New Roman" w:cstheme="majorBidi"/>
          <w:b/>
          <w:bCs/>
          <w:sz w:val="28"/>
          <w:szCs w:val="28"/>
        </w:rPr>
        <w:t>.1 Validity</w:t>
      </w:r>
      <w:bookmarkEnd w:id="141"/>
      <w:bookmarkEnd w:id="142"/>
    </w:p>
    <w:p w:rsidR="001D3760" w:rsidRPr="001D3760" w:rsidRDefault="001D3760" w:rsidP="001D3760">
      <w:pPr>
        <w:spacing w:after="0" w:line="360" w:lineRule="auto"/>
        <w:jc w:val="both"/>
        <w:rPr>
          <w:rFonts w:ascii="Times New Roman" w:hAnsi="Times New Roman" w:cs="Times New Roman"/>
          <w:sz w:val="24"/>
          <w:szCs w:val="24"/>
        </w:rPr>
      </w:pPr>
      <w:r w:rsidRPr="001D3760">
        <w:rPr>
          <w:rFonts w:ascii="Times New Roman" w:hAnsi="Times New Roman" w:cs="Times New Roman"/>
          <w:bCs/>
          <w:sz w:val="24"/>
          <w:szCs w:val="24"/>
        </w:rPr>
        <w:t>Validity</w:t>
      </w:r>
      <w:r w:rsidRPr="001D3760">
        <w:rPr>
          <w:rFonts w:ascii="Times New Roman" w:hAnsi="Times New Roman" w:cs="Times New Roman"/>
          <w:sz w:val="24"/>
          <w:szCs w:val="24"/>
        </w:rPr>
        <w:t xml:space="preserve"> is the strength of our conclusions, inferences or propositions. It involves the degree to which you are measuring what you are supposed to, more simply, the accuracy of your measurement (Adams, 2007). To raise the validity of the research, questionnaires have distributed and collected by the researcher himself in order to maintain its validity.</w:t>
      </w:r>
    </w:p>
    <w:p w:rsidR="001D3760" w:rsidRPr="001D3760" w:rsidRDefault="001D3760" w:rsidP="00880D10">
      <w:pPr>
        <w:keepNext/>
        <w:keepLines/>
        <w:spacing w:before="200" w:after="0" w:line="360" w:lineRule="auto"/>
        <w:jc w:val="both"/>
        <w:outlineLvl w:val="2"/>
        <w:rPr>
          <w:rFonts w:ascii="Times New Roman" w:eastAsiaTheme="majorEastAsia" w:hAnsi="Times New Roman" w:cstheme="majorBidi"/>
          <w:b/>
          <w:bCs/>
          <w:sz w:val="28"/>
          <w:szCs w:val="28"/>
        </w:rPr>
      </w:pPr>
      <w:bookmarkStart w:id="143" w:name="_Toc114239546"/>
      <w:bookmarkStart w:id="144" w:name="_Toc124422510"/>
      <w:r w:rsidRPr="001D3760">
        <w:rPr>
          <w:rFonts w:ascii="Times New Roman" w:eastAsiaTheme="majorEastAsia" w:hAnsi="Times New Roman" w:cstheme="majorBidi"/>
          <w:b/>
          <w:bCs/>
          <w:sz w:val="28"/>
          <w:szCs w:val="28"/>
        </w:rPr>
        <w:t>3</w:t>
      </w:r>
      <w:r w:rsidR="00587699" w:rsidRPr="00CF6C25">
        <w:rPr>
          <w:rFonts w:ascii="Times New Roman" w:eastAsiaTheme="majorEastAsia" w:hAnsi="Times New Roman" w:cstheme="majorBidi"/>
          <w:b/>
          <w:bCs/>
          <w:sz w:val="28"/>
          <w:szCs w:val="28"/>
        </w:rPr>
        <w:t>.9</w:t>
      </w:r>
      <w:r w:rsidRPr="001D3760">
        <w:rPr>
          <w:rFonts w:ascii="Times New Roman" w:eastAsiaTheme="majorEastAsia" w:hAnsi="Times New Roman" w:cstheme="majorBidi"/>
          <w:b/>
          <w:bCs/>
          <w:sz w:val="28"/>
          <w:szCs w:val="28"/>
        </w:rPr>
        <w:t>.2 Reliability</w:t>
      </w:r>
      <w:bookmarkEnd w:id="143"/>
      <w:bookmarkEnd w:id="144"/>
    </w:p>
    <w:p w:rsidR="001D3760" w:rsidRPr="001D3760" w:rsidRDefault="001D3760" w:rsidP="001D3760">
      <w:pPr>
        <w:spacing w:after="0" w:line="360" w:lineRule="auto"/>
        <w:jc w:val="both"/>
        <w:rPr>
          <w:rFonts w:ascii="Times New Roman" w:hAnsi="Times New Roman" w:cs="Times New Roman"/>
          <w:sz w:val="24"/>
          <w:szCs w:val="24"/>
        </w:rPr>
      </w:pPr>
      <w:r w:rsidRPr="001D3760">
        <w:rPr>
          <w:rFonts w:ascii="Times New Roman" w:hAnsi="Times New Roman" w:cs="Times New Roman"/>
          <w:bCs/>
          <w:sz w:val="24"/>
          <w:szCs w:val="24"/>
        </w:rPr>
        <w:t>Reliability</w:t>
      </w:r>
      <w:r w:rsidRPr="001D3760">
        <w:rPr>
          <w:rFonts w:ascii="Times New Roman" w:hAnsi="Times New Roman" w:cs="Times New Roman"/>
          <w:sz w:val="24"/>
          <w:szCs w:val="24"/>
        </w:rPr>
        <w:t xml:space="preserve"> estimates the consistency of the measurement or more simply, the degree to which an instrument measures the same way each time it is used under the same conditions with the same subjects. Reliability is essentially about consistency (Adams, 2007). To make sure that the data collection methods were error free and to minimize the instrument’s bias the researcher undertook the following:</w:t>
      </w:r>
    </w:p>
    <w:p w:rsidR="001D3760" w:rsidRPr="001D3760" w:rsidRDefault="001D3760" w:rsidP="001D3760">
      <w:pPr>
        <w:autoSpaceDE w:val="0"/>
        <w:autoSpaceDN w:val="0"/>
        <w:adjustRightInd w:val="0"/>
        <w:spacing w:after="0" w:line="360" w:lineRule="auto"/>
        <w:jc w:val="both"/>
        <w:rPr>
          <w:rFonts w:ascii="Times New Roman" w:hAnsi="Times New Roman" w:cs="Times New Roman"/>
          <w:color w:val="000000"/>
          <w:sz w:val="24"/>
          <w:szCs w:val="23"/>
        </w:rPr>
      </w:pPr>
      <w:r w:rsidRPr="001D3760">
        <w:rPr>
          <w:rFonts w:ascii="Times New Roman" w:hAnsi="Times New Roman" w:cs="Times New Roman"/>
          <w:color w:val="000000"/>
          <w:sz w:val="24"/>
          <w:szCs w:val="23"/>
        </w:rPr>
        <w:t>1. The resear</w:t>
      </w:r>
      <w:r w:rsidR="0077417C">
        <w:rPr>
          <w:rFonts w:ascii="Times New Roman" w:hAnsi="Times New Roman" w:cs="Times New Roman"/>
          <w:color w:val="000000"/>
          <w:sz w:val="24"/>
          <w:szCs w:val="23"/>
        </w:rPr>
        <w:t>cher has made a pilot test on 20</w:t>
      </w:r>
      <w:r w:rsidRPr="001D3760">
        <w:rPr>
          <w:rFonts w:ascii="Times New Roman" w:hAnsi="Times New Roman" w:cs="Times New Roman"/>
          <w:color w:val="000000"/>
          <w:sz w:val="24"/>
          <w:szCs w:val="23"/>
        </w:rPr>
        <w:t xml:space="preserve"> employees and got a result of </w:t>
      </w:r>
      <w:proofErr w:type="spellStart"/>
      <w:r w:rsidRPr="001D3760">
        <w:rPr>
          <w:rFonts w:ascii="Times New Roman" w:hAnsi="Times New Roman" w:cs="Times New Roman"/>
          <w:color w:val="000000"/>
          <w:sz w:val="24"/>
          <w:szCs w:val="23"/>
        </w:rPr>
        <w:t>Cronbach’s</w:t>
      </w:r>
      <w:proofErr w:type="spellEnd"/>
      <w:r w:rsidRPr="001D3760">
        <w:rPr>
          <w:rFonts w:ascii="Times New Roman" w:hAnsi="Times New Roman" w:cs="Times New Roman"/>
          <w:color w:val="000000"/>
          <w:sz w:val="24"/>
          <w:szCs w:val="23"/>
        </w:rPr>
        <w:t xml:space="preserve"> Alpha </w:t>
      </w:r>
    </w:p>
    <w:p w:rsidR="001D3760" w:rsidRPr="001D3760" w:rsidRDefault="0077417C" w:rsidP="001D3760">
      <w:pPr>
        <w:spacing w:after="0" w:line="360" w:lineRule="auto"/>
        <w:jc w:val="both"/>
        <w:rPr>
          <w:rFonts w:ascii="Times New Roman" w:hAnsi="Times New Roman" w:cs="Times New Roman"/>
          <w:sz w:val="24"/>
          <w:szCs w:val="23"/>
        </w:rPr>
      </w:pPr>
      <w:r>
        <w:rPr>
          <w:rFonts w:ascii="Times New Roman" w:hAnsi="Times New Roman" w:cs="Times New Roman"/>
          <w:sz w:val="24"/>
          <w:szCs w:val="23"/>
        </w:rPr>
        <w:t>.993</w:t>
      </w:r>
      <w:r w:rsidR="001D3760" w:rsidRPr="001D3760">
        <w:rPr>
          <w:rFonts w:ascii="Times New Roman" w:hAnsi="Times New Roman" w:cs="Times New Roman"/>
          <w:sz w:val="24"/>
          <w:szCs w:val="23"/>
        </w:rPr>
        <w:t xml:space="preserve"> before questionnaire </w:t>
      </w:r>
      <w:r w:rsidR="003266FE" w:rsidRPr="001D3760">
        <w:rPr>
          <w:rFonts w:ascii="Times New Roman" w:hAnsi="Times New Roman" w:cs="Times New Roman"/>
          <w:sz w:val="24"/>
          <w:szCs w:val="23"/>
        </w:rPr>
        <w:t>has</w:t>
      </w:r>
      <w:r w:rsidR="003266FE">
        <w:rPr>
          <w:rFonts w:ascii="Times New Roman" w:hAnsi="Times New Roman" w:cs="Times New Roman"/>
          <w:sz w:val="24"/>
          <w:szCs w:val="23"/>
        </w:rPr>
        <w:t xml:space="preserve"> </w:t>
      </w:r>
      <w:r w:rsidR="003266FE" w:rsidRPr="001D3760">
        <w:rPr>
          <w:rFonts w:ascii="Times New Roman" w:hAnsi="Times New Roman" w:cs="Times New Roman"/>
          <w:sz w:val="24"/>
          <w:szCs w:val="23"/>
        </w:rPr>
        <w:t>distributed</w:t>
      </w:r>
      <w:r w:rsidR="001D3760" w:rsidRPr="001D3760">
        <w:rPr>
          <w:rFonts w:ascii="Times New Roman" w:hAnsi="Times New Roman" w:cs="Times New Roman"/>
          <w:sz w:val="24"/>
          <w:szCs w:val="23"/>
        </w:rPr>
        <w:t xml:space="preserve"> to all sample size and .994 after the questionnaire was distributed to all sample size.</w:t>
      </w:r>
    </w:p>
    <w:p w:rsidR="001D3760" w:rsidRPr="00880D10" w:rsidRDefault="00B00796" w:rsidP="00880D10">
      <w:pPr>
        <w:autoSpaceDE w:val="0"/>
        <w:autoSpaceDN w:val="0"/>
        <w:adjustRightInd w:val="0"/>
        <w:spacing w:after="0" w:line="360" w:lineRule="auto"/>
        <w:jc w:val="both"/>
        <w:rPr>
          <w:rFonts w:ascii="Times New Roman" w:hAnsi="Times New Roman" w:cs="Times New Roman"/>
          <w:color w:val="000000"/>
          <w:sz w:val="28"/>
          <w:szCs w:val="24"/>
        </w:rPr>
      </w:pPr>
      <w:r w:rsidRPr="001D3760">
        <w:rPr>
          <w:rFonts w:ascii="Times New Roman" w:hAnsi="Times New Roman" w:cs="Times New Roman"/>
          <w:color w:val="000000"/>
          <w:sz w:val="24"/>
          <w:szCs w:val="23"/>
        </w:rPr>
        <w:t>2. The</w:t>
      </w:r>
      <w:r w:rsidR="001D3760" w:rsidRPr="001D3760">
        <w:rPr>
          <w:rFonts w:ascii="Times New Roman" w:hAnsi="Times New Roman" w:cs="Times New Roman"/>
          <w:color w:val="000000"/>
          <w:sz w:val="24"/>
          <w:szCs w:val="23"/>
        </w:rPr>
        <w:t xml:space="preserve"> researcher, when collecting the questionnaires, has tried to make sure that it is the respondents who have completed the questionnaire through making the distribution and collection time gap short an as much as possible. </w:t>
      </w:r>
    </w:p>
    <w:p w:rsidR="0029428A" w:rsidRPr="00436013" w:rsidRDefault="00F544C1" w:rsidP="00436013">
      <w:pPr>
        <w:pStyle w:val="Heading2"/>
      </w:pPr>
      <w:bookmarkStart w:id="145" w:name="_Toc152614799"/>
      <w:bookmarkStart w:id="146" w:name="_Toc107495799"/>
      <w:bookmarkStart w:id="147" w:name="_Toc124422511"/>
      <w:r w:rsidRPr="00436013">
        <w:t>3.</w:t>
      </w:r>
      <w:r w:rsidR="003D0C8B" w:rsidRPr="00436013">
        <w:t>9</w:t>
      </w:r>
      <w:r w:rsidR="00417553">
        <w:t>.3</w:t>
      </w:r>
      <w:r w:rsidR="00B55E90" w:rsidRPr="00436013">
        <w:t xml:space="preserve"> Ethical Consideration</w:t>
      </w:r>
      <w:bookmarkEnd w:id="145"/>
      <w:bookmarkEnd w:id="146"/>
      <w:bookmarkEnd w:id="147"/>
    </w:p>
    <w:p w:rsidR="0052664B" w:rsidRDefault="0081746C" w:rsidP="00880D10">
      <w:pPr>
        <w:spacing w:line="360" w:lineRule="auto"/>
        <w:jc w:val="both"/>
        <w:rPr>
          <w:rFonts w:ascii="Times New Roman" w:eastAsiaTheme="majorEastAsia" w:hAnsi="Times New Roman" w:cs="Times New Roman"/>
          <w:b/>
          <w:color w:val="000000" w:themeColor="text1"/>
          <w:sz w:val="24"/>
          <w:szCs w:val="24"/>
        </w:rPr>
      </w:pPr>
      <w:r>
        <w:rPr>
          <w:rFonts w:ascii="Times New Roman" w:hAnsi="Times New Roman" w:cs="Times New Roman"/>
          <w:sz w:val="24"/>
          <w:szCs w:val="24"/>
        </w:rPr>
        <w:t xml:space="preserve"> It was</w:t>
      </w:r>
      <w:r w:rsidR="00B55E90" w:rsidRPr="00A043E5">
        <w:rPr>
          <w:rFonts w:ascii="Times New Roman" w:hAnsi="Times New Roman" w:cs="Times New Roman"/>
          <w:sz w:val="24"/>
          <w:szCs w:val="24"/>
        </w:rPr>
        <w:t xml:space="preserve"> not </w:t>
      </w:r>
      <w:r w:rsidR="00C7273C" w:rsidRPr="00A043E5">
        <w:rPr>
          <w:rFonts w:ascii="Times New Roman" w:hAnsi="Times New Roman" w:cs="Times New Roman"/>
          <w:sz w:val="24"/>
          <w:szCs w:val="24"/>
        </w:rPr>
        <w:t>being</w:t>
      </w:r>
      <w:r w:rsidR="00B55E90" w:rsidRPr="00A043E5">
        <w:rPr>
          <w:rFonts w:ascii="Times New Roman" w:hAnsi="Times New Roman" w:cs="Times New Roman"/>
          <w:sz w:val="24"/>
          <w:szCs w:val="24"/>
        </w:rPr>
        <w:t xml:space="preserve"> ethical to access some confidential documents of the organization. Therefore, the or</w:t>
      </w:r>
      <w:r w:rsidR="00250BDF">
        <w:rPr>
          <w:rFonts w:ascii="Times New Roman" w:hAnsi="Times New Roman" w:cs="Times New Roman"/>
          <w:sz w:val="24"/>
          <w:szCs w:val="24"/>
        </w:rPr>
        <w:t>ganization’s code of ethics was</w:t>
      </w:r>
      <w:r w:rsidR="00B55E90" w:rsidRPr="00A043E5">
        <w:rPr>
          <w:rFonts w:ascii="Times New Roman" w:hAnsi="Times New Roman" w:cs="Times New Roman"/>
          <w:sz w:val="24"/>
          <w:szCs w:val="24"/>
        </w:rPr>
        <w:t xml:space="preserve"> taken in to account without significantly compromising findings of the study. To avoid any harm on research participants, the researcher has been careful to abide by the general research ethics. This is because questionnaire participants may be harmed with what they express to the researcher. Before directly going into the quest</w:t>
      </w:r>
      <w:r w:rsidR="00250BDF">
        <w:rPr>
          <w:rFonts w:ascii="Times New Roman" w:hAnsi="Times New Roman" w:cs="Times New Roman"/>
          <w:sz w:val="24"/>
          <w:szCs w:val="24"/>
        </w:rPr>
        <w:t>ionnaire, each participant was</w:t>
      </w:r>
      <w:r w:rsidR="00B55E90" w:rsidRPr="00A043E5">
        <w:rPr>
          <w:rFonts w:ascii="Times New Roman" w:hAnsi="Times New Roman" w:cs="Times New Roman"/>
          <w:sz w:val="24"/>
          <w:szCs w:val="24"/>
        </w:rPr>
        <w:t xml:space="preserve"> informed about the nature of the research and they gave their consensus either to us. </w:t>
      </w:r>
      <w:bookmarkStart w:id="148" w:name="_Toc104153741"/>
    </w:p>
    <w:p w:rsidR="00EA7CD4" w:rsidRDefault="0052664B" w:rsidP="00266FD6">
      <w:pPr>
        <w:pStyle w:val="Heading1"/>
      </w:pPr>
      <w:r w:rsidRPr="00266FD6">
        <w:lastRenderedPageBreak/>
        <w:t xml:space="preserve">             </w:t>
      </w:r>
      <w:bookmarkStart w:id="149" w:name="_Toc124422512"/>
    </w:p>
    <w:p w:rsidR="00EA7CD4" w:rsidRDefault="00EA7CD4" w:rsidP="00266FD6">
      <w:pPr>
        <w:pStyle w:val="Heading1"/>
      </w:pPr>
    </w:p>
    <w:p w:rsidR="00EA7CD4" w:rsidRDefault="00EA7CD4" w:rsidP="00266FD6">
      <w:pPr>
        <w:pStyle w:val="Heading1"/>
      </w:pPr>
    </w:p>
    <w:p w:rsidR="002B7ECB" w:rsidRDefault="002B7ECB" w:rsidP="002B7ECB">
      <w:pPr>
        <w:pStyle w:val="Heading1"/>
      </w:pPr>
    </w:p>
    <w:p w:rsidR="00606521" w:rsidRPr="00266FD6" w:rsidRDefault="00606521" w:rsidP="002B7ECB">
      <w:pPr>
        <w:pStyle w:val="Heading1"/>
      </w:pPr>
      <w:r w:rsidRPr="00266FD6">
        <w:t>CHAPTER FOUR</w:t>
      </w:r>
      <w:bookmarkEnd w:id="148"/>
      <w:bookmarkEnd w:id="149"/>
    </w:p>
    <w:p w:rsidR="00461C18" w:rsidRPr="00266FD6" w:rsidRDefault="00436013" w:rsidP="00266FD6">
      <w:pPr>
        <w:pStyle w:val="Heading1"/>
      </w:pPr>
      <w:bookmarkStart w:id="150" w:name="_Toc124422513"/>
      <w:r w:rsidRPr="00266FD6">
        <w:t>4.</w:t>
      </w:r>
      <w:r w:rsidR="00A04DCA" w:rsidRPr="00266FD6">
        <w:t xml:space="preserve"> </w:t>
      </w:r>
      <w:r w:rsidR="00461C18" w:rsidRPr="00266FD6">
        <w:t>DATA ANALYSIS AND PRESENTATION</w:t>
      </w:r>
      <w:bookmarkEnd w:id="150"/>
    </w:p>
    <w:p w:rsidR="004E0101" w:rsidRPr="00A043E5" w:rsidRDefault="00461C18" w:rsidP="00A043E5">
      <w:pPr>
        <w:spacing w:line="360" w:lineRule="auto"/>
        <w:jc w:val="both"/>
        <w:rPr>
          <w:rFonts w:ascii="Times New Roman" w:hAnsi="Times New Roman" w:cs="Times New Roman"/>
          <w:sz w:val="24"/>
          <w:szCs w:val="24"/>
        </w:rPr>
      </w:pPr>
      <w:r w:rsidRPr="00A043E5">
        <w:rPr>
          <w:rFonts w:ascii="Times New Roman" w:hAnsi="Times New Roman" w:cs="Times New Roman"/>
          <w:sz w:val="24"/>
          <w:szCs w:val="24"/>
        </w:rPr>
        <w:t xml:space="preserve">This chapter consists of result obtained from questionnaires, </w:t>
      </w:r>
      <w:r w:rsidR="00B73377" w:rsidRPr="00A043E5">
        <w:rPr>
          <w:rFonts w:ascii="Times New Roman" w:hAnsi="Times New Roman" w:cs="Times New Roman"/>
          <w:sz w:val="24"/>
          <w:szCs w:val="24"/>
        </w:rPr>
        <w:t>interviews; secondary</w:t>
      </w:r>
      <w:r w:rsidR="00037C7A" w:rsidRPr="00A043E5">
        <w:rPr>
          <w:rFonts w:ascii="Times New Roman" w:hAnsi="Times New Roman" w:cs="Times New Roman"/>
          <w:sz w:val="24"/>
          <w:szCs w:val="24"/>
        </w:rPr>
        <w:t xml:space="preserve"> data</w:t>
      </w:r>
      <w:r w:rsidRPr="00A043E5">
        <w:rPr>
          <w:rFonts w:ascii="Times New Roman" w:hAnsi="Times New Roman" w:cs="Times New Roman"/>
          <w:sz w:val="24"/>
          <w:szCs w:val="24"/>
        </w:rPr>
        <w:t xml:space="preserve"> and detail analysis of the </w:t>
      </w:r>
      <w:r w:rsidR="00744301" w:rsidRPr="00A043E5">
        <w:rPr>
          <w:rFonts w:ascii="Times New Roman" w:hAnsi="Times New Roman" w:cs="Times New Roman"/>
          <w:sz w:val="24"/>
          <w:szCs w:val="24"/>
        </w:rPr>
        <w:t xml:space="preserve">finds. </w:t>
      </w:r>
      <w:r w:rsidR="00B43315" w:rsidRPr="00A043E5">
        <w:rPr>
          <w:rFonts w:ascii="Times New Roman" w:hAnsi="Times New Roman" w:cs="Times New Roman"/>
          <w:sz w:val="24"/>
          <w:szCs w:val="24"/>
        </w:rPr>
        <w:t>The</w:t>
      </w:r>
      <w:r w:rsidRPr="00A043E5">
        <w:rPr>
          <w:rFonts w:ascii="Times New Roman" w:hAnsi="Times New Roman" w:cs="Times New Roman"/>
          <w:sz w:val="24"/>
          <w:szCs w:val="24"/>
        </w:rPr>
        <w:t xml:space="preserve"> collected were organized, summarized and interpreted by using SPSS software program. Descriptive statistics, such us frequency counts </w:t>
      </w:r>
      <w:r w:rsidR="00037C7A" w:rsidRPr="00A043E5">
        <w:rPr>
          <w:rFonts w:ascii="Times New Roman" w:hAnsi="Times New Roman" w:cs="Times New Roman"/>
          <w:sz w:val="24"/>
          <w:szCs w:val="24"/>
        </w:rPr>
        <w:t>of employees</w:t>
      </w:r>
      <w:r w:rsidRPr="00A043E5">
        <w:rPr>
          <w:rFonts w:ascii="Times New Roman" w:hAnsi="Times New Roman" w:cs="Times New Roman"/>
          <w:sz w:val="24"/>
          <w:szCs w:val="24"/>
        </w:rPr>
        <w:t xml:space="preserve"> and </w:t>
      </w:r>
      <w:r w:rsidR="00037C7A" w:rsidRPr="00A043E5">
        <w:rPr>
          <w:rFonts w:ascii="Times New Roman" w:hAnsi="Times New Roman" w:cs="Times New Roman"/>
          <w:sz w:val="24"/>
          <w:szCs w:val="24"/>
        </w:rPr>
        <w:t>percentages of women</w:t>
      </w:r>
      <w:r w:rsidRPr="00A043E5">
        <w:rPr>
          <w:rFonts w:ascii="Times New Roman" w:hAnsi="Times New Roman" w:cs="Times New Roman"/>
          <w:sz w:val="24"/>
          <w:szCs w:val="24"/>
        </w:rPr>
        <w:t xml:space="preserve"> managers </w:t>
      </w:r>
      <w:r w:rsidR="00037C7A" w:rsidRPr="00A043E5">
        <w:rPr>
          <w:rFonts w:ascii="Times New Roman" w:hAnsi="Times New Roman" w:cs="Times New Roman"/>
          <w:sz w:val="24"/>
          <w:szCs w:val="24"/>
        </w:rPr>
        <w:t xml:space="preserve">were used to show the status of women in management position in commercial bank of Ethiopia. </w:t>
      </w:r>
      <w:r w:rsidR="004E0101" w:rsidRPr="00A043E5">
        <w:rPr>
          <w:rFonts w:ascii="Times New Roman" w:hAnsi="Times New Roman" w:cs="Times New Roman"/>
          <w:sz w:val="24"/>
          <w:szCs w:val="24"/>
        </w:rPr>
        <w:t>A qualitative analysis</w:t>
      </w:r>
      <w:r w:rsidR="002071A0" w:rsidRPr="00A043E5">
        <w:rPr>
          <w:rFonts w:ascii="Times New Roman" w:hAnsi="Times New Roman" w:cs="Times New Roman"/>
          <w:sz w:val="24"/>
          <w:szCs w:val="24"/>
        </w:rPr>
        <w:t xml:space="preserve"> also applied to elaborate the data that is collected through interview, observation method and report of the company. The discussion contains the status, the major challenges and future prospect of women mangers in</w:t>
      </w:r>
      <w:r w:rsidR="00B73377">
        <w:rPr>
          <w:rFonts w:ascii="Times New Roman" w:hAnsi="Times New Roman" w:cs="Times New Roman"/>
          <w:sz w:val="24"/>
          <w:szCs w:val="24"/>
        </w:rPr>
        <w:t xml:space="preserve"> </w:t>
      </w:r>
      <w:r w:rsidR="00266FD6">
        <w:rPr>
          <w:rFonts w:ascii="Times New Roman" w:hAnsi="Times New Roman" w:cs="Times New Roman"/>
          <w:sz w:val="24"/>
          <w:szCs w:val="24"/>
        </w:rPr>
        <w:t>commercial Bank of Ethiopia</w:t>
      </w:r>
      <w:r w:rsidR="00926C29">
        <w:rPr>
          <w:rFonts w:ascii="Times New Roman" w:hAnsi="Times New Roman" w:cs="Times New Roman"/>
          <w:sz w:val="24"/>
          <w:szCs w:val="24"/>
        </w:rPr>
        <w:t>.</w:t>
      </w:r>
    </w:p>
    <w:p w:rsidR="005B2834" w:rsidRPr="00A043E5" w:rsidRDefault="005B2834" w:rsidP="00A043E5">
      <w:pPr>
        <w:spacing w:line="360" w:lineRule="auto"/>
        <w:jc w:val="both"/>
        <w:rPr>
          <w:rFonts w:ascii="Times New Roman" w:hAnsi="Times New Roman" w:cs="Times New Roman"/>
          <w:b/>
          <w:sz w:val="24"/>
          <w:szCs w:val="24"/>
        </w:rPr>
      </w:pPr>
    </w:p>
    <w:p w:rsidR="005B2834" w:rsidRPr="00A043E5" w:rsidRDefault="005B2834" w:rsidP="00A043E5">
      <w:pPr>
        <w:spacing w:line="360" w:lineRule="auto"/>
        <w:jc w:val="both"/>
        <w:rPr>
          <w:rFonts w:ascii="Times New Roman" w:hAnsi="Times New Roman" w:cs="Times New Roman"/>
          <w:b/>
          <w:sz w:val="24"/>
          <w:szCs w:val="24"/>
        </w:rPr>
      </w:pPr>
    </w:p>
    <w:p w:rsidR="005B2834" w:rsidRPr="00A043E5" w:rsidRDefault="005B2834" w:rsidP="00A043E5">
      <w:pPr>
        <w:spacing w:line="360" w:lineRule="auto"/>
        <w:jc w:val="both"/>
        <w:rPr>
          <w:rFonts w:ascii="Times New Roman" w:hAnsi="Times New Roman" w:cs="Times New Roman"/>
          <w:b/>
          <w:sz w:val="24"/>
          <w:szCs w:val="24"/>
        </w:rPr>
      </w:pPr>
    </w:p>
    <w:p w:rsidR="005B2834" w:rsidRPr="00A043E5" w:rsidRDefault="005B2834" w:rsidP="00A043E5">
      <w:pPr>
        <w:spacing w:line="360" w:lineRule="auto"/>
        <w:jc w:val="both"/>
        <w:rPr>
          <w:rFonts w:ascii="Times New Roman" w:hAnsi="Times New Roman" w:cs="Times New Roman"/>
          <w:b/>
          <w:sz w:val="24"/>
          <w:szCs w:val="24"/>
        </w:rPr>
      </w:pPr>
    </w:p>
    <w:p w:rsidR="005B2834" w:rsidRPr="00A043E5" w:rsidRDefault="005B2834" w:rsidP="00A043E5">
      <w:pPr>
        <w:spacing w:line="360" w:lineRule="auto"/>
        <w:jc w:val="both"/>
        <w:rPr>
          <w:rFonts w:ascii="Times New Roman" w:hAnsi="Times New Roman" w:cs="Times New Roman"/>
          <w:b/>
          <w:sz w:val="24"/>
          <w:szCs w:val="24"/>
        </w:rPr>
      </w:pPr>
    </w:p>
    <w:p w:rsidR="005B2834" w:rsidRPr="00A043E5" w:rsidRDefault="005B2834" w:rsidP="00A043E5">
      <w:pPr>
        <w:spacing w:line="360" w:lineRule="auto"/>
        <w:jc w:val="both"/>
        <w:rPr>
          <w:rFonts w:ascii="Times New Roman" w:hAnsi="Times New Roman" w:cs="Times New Roman"/>
          <w:b/>
          <w:sz w:val="24"/>
          <w:szCs w:val="24"/>
        </w:rPr>
      </w:pPr>
    </w:p>
    <w:p w:rsidR="005B2834" w:rsidRPr="00A043E5" w:rsidRDefault="005B2834" w:rsidP="00A043E5">
      <w:pPr>
        <w:spacing w:line="360" w:lineRule="auto"/>
        <w:jc w:val="both"/>
        <w:rPr>
          <w:rFonts w:ascii="Times New Roman" w:hAnsi="Times New Roman" w:cs="Times New Roman"/>
          <w:b/>
          <w:sz w:val="24"/>
          <w:szCs w:val="24"/>
        </w:rPr>
      </w:pPr>
    </w:p>
    <w:p w:rsidR="005B2834" w:rsidRPr="00A043E5" w:rsidRDefault="005B2834" w:rsidP="00A043E5">
      <w:pPr>
        <w:spacing w:line="360" w:lineRule="auto"/>
        <w:jc w:val="both"/>
        <w:rPr>
          <w:rFonts w:ascii="Times New Roman" w:hAnsi="Times New Roman" w:cs="Times New Roman"/>
          <w:b/>
          <w:sz w:val="24"/>
          <w:szCs w:val="24"/>
        </w:rPr>
      </w:pPr>
    </w:p>
    <w:p w:rsidR="005B2834" w:rsidRPr="00A043E5" w:rsidRDefault="005B2834" w:rsidP="00A043E5">
      <w:pPr>
        <w:spacing w:line="360" w:lineRule="auto"/>
        <w:jc w:val="both"/>
        <w:rPr>
          <w:rFonts w:ascii="Times New Roman" w:hAnsi="Times New Roman" w:cs="Times New Roman"/>
          <w:b/>
          <w:sz w:val="24"/>
          <w:szCs w:val="24"/>
        </w:rPr>
      </w:pPr>
    </w:p>
    <w:p w:rsidR="005B2834" w:rsidRPr="00A043E5" w:rsidRDefault="005B2834" w:rsidP="00A043E5">
      <w:pPr>
        <w:spacing w:line="360" w:lineRule="auto"/>
        <w:jc w:val="both"/>
        <w:rPr>
          <w:rFonts w:ascii="Times New Roman" w:hAnsi="Times New Roman" w:cs="Times New Roman"/>
          <w:b/>
          <w:sz w:val="24"/>
          <w:szCs w:val="24"/>
        </w:rPr>
      </w:pPr>
    </w:p>
    <w:p w:rsidR="00ED78C5" w:rsidRPr="00436013" w:rsidRDefault="00CB60E0" w:rsidP="00DD351C">
      <w:pPr>
        <w:pStyle w:val="Heading2"/>
        <w:numPr>
          <w:ilvl w:val="0"/>
          <w:numId w:val="0"/>
        </w:numPr>
      </w:pPr>
      <w:bookmarkStart w:id="151" w:name="_Toc124422514"/>
      <w:r w:rsidRPr="00436013">
        <w:t>4.2</w:t>
      </w:r>
      <w:r>
        <w:t xml:space="preserve"> </w:t>
      </w:r>
      <w:r w:rsidRPr="00436013">
        <w:t>Demographic</w:t>
      </w:r>
      <w:r w:rsidR="003C08AD" w:rsidRPr="00436013">
        <w:t xml:space="preserve"> Information.</w:t>
      </w:r>
      <w:bookmarkEnd w:id="151"/>
    </w:p>
    <w:p w:rsidR="008B12F7" w:rsidRPr="00436013" w:rsidRDefault="008B12F7" w:rsidP="008B12F7">
      <w:pPr>
        <w:pStyle w:val="Caption"/>
        <w:rPr>
          <w:rFonts w:ascii="Times New Roman" w:hAnsi="Times New Roman"/>
          <w:b w:val="0"/>
          <w:color w:val="auto"/>
          <w:sz w:val="24"/>
          <w:szCs w:val="24"/>
        </w:rPr>
      </w:pPr>
      <w:bookmarkStart w:id="152" w:name="_Toc118404565"/>
      <w:r w:rsidRPr="00436013">
        <w:rPr>
          <w:rFonts w:ascii="Times New Roman" w:hAnsi="Times New Roman"/>
          <w:b w:val="0"/>
          <w:color w:val="auto"/>
        </w:rPr>
        <w:t xml:space="preserve">Table </w:t>
      </w:r>
      <w:r w:rsidR="00D8295B" w:rsidRPr="00436013">
        <w:rPr>
          <w:rFonts w:ascii="Times New Roman" w:hAnsi="Times New Roman"/>
          <w:b w:val="0"/>
          <w:color w:val="auto"/>
        </w:rPr>
        <w:fldChar w:fldCharType="begin"/>
      </w:r>
      <w:r w:rsidR="004F22B9" w:rsidRPr="00436013">
        <w:rPr>
          <w:rFonts w:ascii="Times New Roman" w:hAnsi="Times New Roman"/>
          <w:b w:val="0"/>
          <w:color w:val="auto"/>
        </w:rPr>
        <w:instrText xml:space="preserve"> SEQ Table \* ARABIC </w:instrText>
      </w:r>
      <w:r w:rsidR="00D8295B" w:rsidRPr="00436013">
        <w:rPr>
          <w:rFonts w:ascii="Times New Roman" w:hAnsi="Times New Roman"/>
          <w:b w:val="0"/>
          <w:color w:val="auto"/>
        </w:rPr>
        <w:fldChar w:fldCharType="separate"/>
      </w:r>
      <w:r w:rsidR="00BC676A" w:rsidRPr="00436013">
        <w:rPr>
          <w:rFonts w:ascii="Times New Roman" w:hAnsi="Times New Roman"/>
          <w:b w:val="0"/>
          <w:noProof/>
          <w:color w:val="auto"/>
        </w:rPr>
        <w:t>3</w:t>
      </w:r>
      <w:r w:rsidR="00D8295B" w:rsidRPr="00436013">
        <w:rPr>
          <w:rFonts w:ascii="Times New Roman" w:hAnsi="Times New Roman"/>
          <w:b w:val="0"/>
          <w:color w:val="auto"/>
        </w:rPr>
        <w:fldChar w:fldCharType="end"/>
      </w:r>
      <w:r w:rsidR="00DD351C">
        <w:rPr>
          <w:rFonts w:ascii="Times New Roman" w:hAnsi="Times New Roman"/>
          <w:b w:val="0"/>
          <w:color w:val="auto"/>
        </w:rPr>
        <w:t xml:space="preserve"> </w:t>
      </w:r>
      <w:r w:rsidRPr="00436013">
        <w:rPr>
          <w:rFonts w:ascii="Times New Roman" w:hAnsi="Times New Roman"/>
          <w:b w:val="0"/>
          <w:bCs w:val="0"/>
          <w:color w:val="auto"/>
          <w:sz w:val="24"/>
          <w:szCs w:val="24"/>
          <w:lang w:val="am-ET"/>
        </w:rPr>
        <w:t>Gender of Respondents</w:t>
      </w:r>
      <w:bookmarkEnd w:id="152"/>
    </w:p>
    <w:p w:rsidR="00ED78C5" w:rsidRPr="00D60A4F" w:rsidRDefault="00ED78C5" w:rsidP="00A043E5">
      <w:pPr>
        <w:autoSpaceDE w:val="0"/>
        <w:autoSpaceDN w:val="0"/>
        <w:adjustRightInd w:val="0"/>
        <w:spacing w:after="0" w:line="360" w:lineRule="auto"/>
        <w:jc w:val="both"/>
        <w:rPr>
          <w:rFonts w:ascii="Times New Roman" w:hAnsi="Times New Roman" w:cs="Times New Roman"/>
          <w:sz w:val="2"/>
          <w:szCs w:val="24"/>
          <w:lang w:val="am-ET"/>
        </w:rPr>
      </w:pPr>
    </w:p>
    <w:p w:rsidR="0024089B" w:rsidRPr="00D60A4F" w:rsidRDefault="0024089B" w:rsidP="00A043E5">
      <w:pPr>
        <w:autoSpaceDE w:val="0"/>
        <w:autoSpaceDN w:val="0"/>
        <w:adjustRightInd w:val="0"/>
        <w:spacing w:after="0" w:line="360" w:lineRule="auto"/>
        <w:jc w:val="both"/>
        <w:rPr>
          <w:rFonts w:ascii="Times New Roman" w:hAnsi="Times New Roman" w:cs="Times New Roman"/>
          <w:sz w:val="2"/>
          <w:szCs w:val="24"/>
          <w:lang w:val="am-ET"/>
        </w:rPr>
      </w:pPr>
    </w:p>
    <w:p w:rsidR="0024089B" w:rsidRPr="00D60A4F" w:rsidRDefault="0024089B" w:rsidP="00A043E5">
      <w:pPr>
        <w:autoSpaceDE w:val="0"/>
        <w:autoSpaceDN w:val="0"/>
        <w:adjustRightInd w:val="0"/>
        <w:spacing w:after="0" w:line="360" w:lineRule="auto"/>
        <w:jc w:val="both"/>
        <w:rPr>
          <w:rFonts w:ascii="Times New Roman" w:hAnsi="Times New Roman" w:cs="Times New Roman"/>
          <w:sz w:val="2"/>
          <w:szCs w:val="24"/>
          <w:lang w:val="am-ET"/>
        </w:rPr>
      </w:pPr>
    </w:p>
    <w:tbl>
      <w:tblPr>
        <w:tblStyle w:val="GridTable1Light-Accent61"/>
        <w:tblW w:w="7751" w:type="dxa"/>
        <w:tblLayout w:type="fixed"/>
        <w:tblLook w:val="01E0" w:firstRow="1" w:lastRow="1" w:firstColumn="1" w:lastColumn="1" w:noHBand="0" w:noVBand="0"/>
      </w:tblPr>
      <w:tblGrid>
        <w:gridCol w:w="850"/>
        <w:gridCol w:w="1081"/>
        <w:gridCol w:w="1609"/>
        <w:gridCol w:w="937"/>
        <w:gridCol w:w="1457"/>
        <w:gridCol w:w="1817"/>
      </w:tblGrid>
      <w:tr w:rsidR="00ED78C5" w:rsidRPr="00A043E5" w:rsidTr="009E3953">
        <w:trPr>
          <w:cnfStyle w:val="100000000000" w:firstRow="1" w:lastRow="0" w:firstColumn="0" w:lastColumn="0" w:oddVBand="0" w:evenVBand="0" w:oddHBand="0" w:evenHBand="0" w:firstRowFirstColumn="0" w:firstRowLastColumn="0" w:lastRowFirstColumn="0" w:lastRowLastColumn="0"/>
          <w:trHeight w:val="419"/>
        </w:trPr>
        <w:tc>
          <w:tcPr>
            <w:cnfStyle w:val="001000000000" w:firstRow="0" w:lastRow="0" w:firstColumn="1" w:lastColumn="0" w:oddVBand="0" w:evenVBand="0" w:oddHBand="0" w:evenHBand="0" w:firstRowFirstColumn="0" w:firstRowLastColumn="0" w:lastRowFirstColumn="0" w:lastRowLastColumn="0"/>
            <w:tcW w:w="7751" w:type="dxa"/>
            <w:gridSpan w:val="6"/>
          </w:tcPr>
          <w:p w:rsidR="00ED78C5" w:rsidRPr="00A043E5" w:rsidRDefault="00865741" w:rsidP="00A043E5">
            <w:pPr>
              <w:autoSpaceDE w:val="0"/>
              <w:autoSpaceDN w:val="0"/>
              <w:adjustRightInd w:val="0"/>
              <w:spacing w:line="360" w:lineRule="auto"/>
              <w:ind w:right="60"/>
              <w:rPr>
                <w:rFonts w:ascii="Times New Roman" w:hAnsi="Times New Roman" w:cs="Times New Roman"/>
                <w:color w:val="000000"/>
                <w:sz w:val="24"/>
                <w:szCs w:val="24"/>
                <w:lang w:val="am-ET"/>
              </w:rPr>
            </w:pPr>
            <w:r w:rsidRPr="00A043E5">
              <w:rPr>
                <w:rFonts w:ascii="Times New Roman" w:hAnsi="Times New Roman" w:cs="Times New Roman"/>
                <w:b w:val="0"/>
                <w:bCs w:val="0"/>
                <w:color w:val="000000"/>
                <w:sz w:val="24"/>
                <w:szCs w:val="24"/>
                <w:lang w:val="am-ET"/>
              </w:rPr>
              <w:t>Gender of R</w:t>
            </w:r>
            <w:r w:rsidR="00ED78C5" w:rsidRPr="00A043E5">
              <w:rPr>
                <w:rFonts w:ascii="Times New Roman" w:hAnsi="Times New Roman" w:cs="Times New Roman"/>
                <w:b w:val="0"/>
                <w:bCs w:val="0"/>
                <w:color w:val="000000"/>
                <w:sz w:val="24"/>
                <w:szCs w:val="24"/>
                <w:lang w:val="am-ET"/>
              </w:rPr>
              <w:t>espondents</w:t>
            </w:r>
          </w:p>
        </w:tc>
      </w:tr>
      <w:tr w:rsidR="003F418A" w:rsidRPr="00A043E5" w:rsidTr="009E3953">
        <w:trPr>
          <w:trHeight w:val="439"/>
        </w:trPr>
        <w:tc>
          <w:tcPr>
            <w:cnfStyle w:val="001000000000" w:firstRow="0" w:lastRow="0" w:firstColumn="1" w:lastColumn="0" w:oddVBand="0" w:evenVBand="0" w:oddHBand="0" w:evenHBand="0" w:firstRowFirstColumn="0" w:firstRowLastColumn="0" w:lastRowFirstColumn="0" w:lastRowLastColumn="0"/>
            <w:tcW w:w="7751" w:type="dxa"/>
            <w:gridSpan w:val="6"/>
          </w:tcPr>
          <w:p w:rsidR="003F418A" w:rsidRPr="00A043E5" w:rsidRDefault="00627EA4" w:rsidP="00A043E5">
            <w:pPr>
              <w:autoSpaceDE w:val="0"/>
              <w:autoSpaceDN w:val="0"/>
              <w:adjustRightInd w:val="0"/>
              <w:spacing w:line="360" w:lineRule="auto"/>
              <w:ind w:right="60"/>
              <w:jc w:val="both"/>
              <w:rPr>
                <w:rFonts w:ascii="Times New Roman" w:hAnsi="Times New Roman" w:cs="Times New Roman"/>
                <w:b w:val="0"/>
                <w:bCs w:val="0"/>
                <w:color w:val="000000"/>
                <w:sz w:val="24"/>
                <w:szCs w:val="24"/>
                <w:lang w:val="am-ET"/>
              </w:rPr>
            </w:pPr>
            <w:r>
              <w:rPr>
                <w:rFonts w:ascii="Times New Roman" w:hAnsi="Times New Roman" w:cs="Times New Roman"/>
                <w:sz w:val="24"/>
                <w:szCs w:val="24"/>
              </w:rPr>
              <w:t>Table 3</w:t>
            </w:r>
          </w:p>
        </w:tc>
      </w:tr>
      <w:tr w:rsidR="009E3953" w:rsidRPr="00A043E5" w:rsidTr="009E3953">
        <w:trPr>
          <w:trHeight w:val="838"/>
        </w:trPr>
        <w:tc>
          <w:tcPr>
            <w:cnfStyle w:val="001000000000" w:firstRow="0" w:lastRow="0" w:firstColumn="1" w:lastColumn="0" w:oddVBand="0" w:evenVBand="0" w:oddHBand="0" w:evenHBand="0" w:firstRowFirstColumn="0" w:firstRowLastColumn="0" w:lastRowFirstColumn="0" w:lastRowLastColumn="0"/>
            <w:tcW w:w="1931" w:type="dxa"/>
            <w:gridSpan w:val="2"/>
          </w:tcPr>
          <w:p w:rsidR="00ED78C5" w:rsidRPr="00A043E5" w:rsidRDefault="00550C6D" w:rsidP="00A043E5">
            <w:pPr>
              <w:autoSpaceDE w:val="0"/>
              <w:autoSpaceDN w:val="0"/>
              <w:adjustRightInd w:val="0"/>
              <w:spacing w:line="360" w:lineRule="auto"/>
              <w:jc w:val="both"/>
              <w:rPr>
                <w:rFonts w:ascii="Times New Roman" w:hAnsi="Times New Roman" w:cs="Times New Roman"/>
                <w:sz w:val="24"/>
                <w:szCs w:val="24"/>
                <w:lang w:val="am-ET"/>
              </w:rPr>
            </w:pPr>
            <w:r w:rsidRPr="00A043E5">
              <w:rPr>
                <w:rFonts w:ascii="Times New Roman" w:hAnsi="Times New Roman" w:cs="Times New Roman"/>
                <w:sz w:val="24"/>
                <w:szCs w:val="24"/>
              </w:rPr>
              <w:t>Variables</w:t>
            </w:r>
          </w:p>
        </w:tc>
        <w:tc>
          <w:tcPr>
            <w:tcW w:w="1609" w:type="dxa"/>
          </w:tcPr>
          <w:p w:rsidR="00ED78C5" w:rsidRPr="00A043E5" w:rsidRDefault="00ED78C5" w:rsidP="00A043E5">
            <w:pPr>
              <w:autoSpaceDE w:val="0"/>
              <w:autoSpaceDN w:val="0"/>
              <w:adjustRightInd w:val="0"/>
              <w:spacing w:line="360" w:lineRule="auto"/>
              <w:ind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Frequency</w:t>
            </w:r>
          </w:p>
        </w:tc>
        <w:tc>
          <w:tcPr>
            <w:tcW w:w="937" w:type="dxa"/>
          </w:tcPr>
          <w:p w:rsidR="00ED78C5" w:rsidRPr="00A043E5" w:rsidRDefault="00ED78C5" w:rsidP="00A043E5">
            <w:pPr>
              <w:autoSpaceDE w:val="0"/>
              <w:autoSpaceDN w:val="0"/>
              <w:adjustRightInd w:val="0"/>
              <w:spacing w:line="360" w:lineRule="auto"/>
              <w:ind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Percent</w:t>
            </w:r>
          </w:p>
        </w:tc>
        <w:tc>
          <w:tcPr>
            <w:tcW w:w="1457" w:type="dxa"/>
          </w:tcPr>
          <w:p w:rsidR="00ED78C5" w:rsidRPr="00A043E5" w:rsidRDefault="00ED78C5" w:rsidP="00A043E5">
            <w:pPr>
              <w:autoSpaceDE w:val="0"/>
              <w:autoSpaceDN w:val="0"/>
              <w:adjustRightInd w:val="0"/>
              <w:spacing w:line="360" w:lineRule="auto"/>
              <w:ind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Valid Percent</w:t>
            </w:r>
          </w:p>
        </w:tc>
        <w:tc>
          <w:tcPr>
            <w:cnfStyle w:val="000100000000" w:firstRow="0" w:lastRow="0" w:firstColumn="0" w:lastColumn="1" w:oddVBand="0" w:evenVBand="0" w:oddHBand="0" w:evenHBand="0" w:firstRowFirstColumn="0" w:firstRowLastColumn="0" w:lastRowFirstColumn="0" w:lastRowLastColumn="0"/>
            <w:tcW w:w="1816" w:type="dxa"/>
          </w:tcPr>
          <w:p w:rsidR="00ED78C5" w:rsidRPr="00A043E5" w:rsidRDefault="00ED78C5" w:rsidP="00A043E5">
            <w:pPr>
              <w:autoSpaceDE w:val="0"/>
              <w:autoSpaceDN w:val="0"/>
              <w:adjustRightInd w:val="0"/>
              <w:spacing w:line="360" w:lineRule="auto"/>
              <w:ind w:right="60"/>
              <w:jc w:val="both"/>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Cumulative Percent</w:t>
            </w:r>
          </w:p>
        </w:tc>
      </w:tr>
      <w:tr w:rsidR="009E3953" w:rsidRPr="00A043E5" w:rsidTr="009E3953">
        <w:trPr>
          <w:trHeight w:val="419"/>
        </w:trPr>
        <w:tc>
          <w:tcPr>
            <w:cnfStyle w:val="001000000000" w:firstRow="0" w:lastRow="0" w:firstColumn="1" w:lastColumn="0" w:oddVBand="0" w:evenVBand="0" w:oddHBand="0" w:evenHBand="0" w:firstRowFirstColumn="0" w:firstRowLastColumn="0" w:lastRowFirstColumn="0" w:lastRowLastColumn="0"/>
            <w:tcW w:w="850" w:type="dxa"/>
            <w:vMerge w:val="restart"/>
          </w:tcPr>
          <w:p w:rsidR="00ED78C5" w:rsidRPr="00A043E5" w:rsidRDefault="00ED78C5" w:rsidP="00A043E5">
            <w:pPr>
              <w:autoSpaceDE w:val="0"/>
              <w:autoSpaceDN w:val="0"/>
              <w:adjustRightInd w:val="0"/>
              <w:spacing w:line="360" w:lineRule="auto"/>
              <w:ind w:right="60"/>
              <w:jc w:val="both"/>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Valid</w:t>
            </w:r>
          </w:p>
        </w:tc>
        <w:tc>
          <w:tcPr>
            <w:tcW w:w="1080" w:type="dxa"/>
          </w:tcPr>
          <w:p w:rsidR="00ED78C5" w:rsidRPr="00A043E5" w:rsidRDefault="00ED78C5" w:rsidP="00A043E5">
            <w:pPr>
              <w:autoSpaceDE w:val="0"/>
              <w:autoSpaceDN w:val="0"/>
              <w:adjustRightInd w:val="0"/>
              <w:spacing w:line="360" w:lineRule="auto"/>
              <w:ind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Male</w:t>
            </w:r>
          </w:p>
        </w:tc>
        <w:tc>
          <w:tcPr>
            <w:tcW w:w="1609" w:type="dxa"/>
          </w:tcPr>
          <w:p w:rsidR="00ED78C5" w:rsidRPr="00A043E5" w:rsidRDefault="00ED78C5" w:rsidP="00A043E5">
            <w:pPr>
              <w:autoSpaceDE w:val="0"/>
              <w:autoSpaceDN w:val="0"/>
              <w:adjustRightInd w:val="0"/>
              <w:spacing w:line="360" w:lineRule="auto"/>
              <w:ind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125</w:t>
            </w:r>
          </w:p>
        </w:tc>
        <w:tc>
          <w:tcPr>
            <w:tcW w:w="937" w:type="dxa"/>
          </w:tcPr>
          <w:p w:rsidR="00ED78C5" w:rsidRPr="00A043E5" w:rsidRDefault="00ED78C5" w:rsidP="00A043E5">
            <w:pPr>
              <w:autoSpaceDE w:val="0"/>
              <w:autoSpaceDN w:val="0"/>
              <w:adjustRightInd w:val="0"/>
              <w:spacing w:line="360" w:lineRule="auto"/>
              <w:ind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38.5</w:t>
            </w:r>
          </w:p>
        </w:tc>
        <w:tc>
          <w:tcPr>
            <w:tcW w:w="1457" w:type="dxa"/>
          </w:tcPr>
          <w:p w:rsidR="00ED78C5" w:rsidRPr="00A043E5" w:rsidRDefault="00ED78C5" w:rsidP="00A043E5">
            <w:pPr>
              <w:autoSpaceDE w:val="0"/>
              <w:autoSpaceDN w:val="0"/>
              <w:adjustRightInd w:val="0"/>
              <w:spacing w:line="360" w:lineRule="auto"/>
              <w:ind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38.5</w:t>
            </w:r>
          </w:p>
        </w:tc>
        <w:tc>
          <w:tcPr>
            <w:cnfStyle w:val="000100000000" w:firstRow="0" w:lastRow="0" w:firstColumn="0" w:lastColumn="1" w:oddVBand="0" w:evenVBand="0" w:oddHBand="0" w:evenHBand="0" w:firstRowFirstColumn="0" w:firstRowLastColumn="0" w:lastRowFirstColumn="0" w:lastRowLastColumn="0"/>
            <w:tcW w:w="1816" w:type="dxa"/>
          </w:tcPr>
          <w:p w:rsidR="00ED78C5" w:rsidRPr="00A043E5" w:rsidRDefault="00ED78C5" w:rsidP="00A043E5">
            <w:pPr>
              <w:autoSpaceDE w:val="0"/>
              <w:autoSpaceDN w:val="0"/>
              <w:adjustRightInd w:val="0"/>
              <w:spacing w:line="360" w:lineRule="auto"/>
              <w:ind w:right="60"/>
              <w:jc w:val="both"/>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38.5</w:t>
            </w:r>
          </w:p>
        </w:tc>
      </w:tr>
      <w:tr w:rsidR="00CA6184" w:rsidRPr="00A043E5" w:rsidTr="009E3953">
        <w:trPr>
          <w:trHeight w:val="859"/>
        </w:trPr>
        <w:tc>
          <w:tcPr>
            <w:cnfStyle w:val="001000000000" w:firstRow="0" w:lastRow="0" w:firstColumn="1" w:lastColumn="0" w:oddVBand="0" w:evenVBand="0" w:oddHBand="0" w:evenHBand="0" w:firstRowFirstColumn="0" w:firstRowLastColumn="0" w:lastRowFirstColumn="0" w:lastRowLastColumn="0"/>
            <w:tcW w:w="850" w:type="dxa"/>
            <w:vMerge/>
          </w:tcPr>
          <w:p w:rsidR="00ED78C5" w:rsidRPr="00A043E5" w:rsidRDefault="00ED78C5" w:rsidP="00A043E5">
            <w:pPr>
              <w:autoSpaceDE w:val="0"/>
              <w:autoSpaceDN w:val="0"/>
              <w:adjustRightInd w:val="0"/>
              <w:spacing w:line="360" w:lineRule="auto"/>
              <w:jc w:val="both"/>
              <w:rPr>
                <w:rFonts w:ascii="Times New Roman" w:hAnsi="Times New Roman" w:cs="Times New Roman"/>
                <w:color w:val="000000"/>
                <w:sz w:val="24"/>
                <w:szCs w:val="24"/>
                <w:lang w:val="am-ET"/>
              </w:rPr>
            </w:pPr>
          </w:p>
        </w:tc>
        <w:tc>
          <w:tcPr>
            <w:tcW w:w="1080" w:type="dxa"/>
          </w:tcPr>
          <w:p w:rsidR="00ED78C5" w:rsidRPr="00A043E5" w:rsidRDefault="00ED78C5" w:rsidP="00A043E5">
            <w:pPr>
              <w:autoSpaceDE w:val="0"/>
              <w:autoSpaceDN w:val="0"/>
              <w:adjustRightInd w:val="0"/>
              <w:spacing w:line="360" w:lineRule="auto"/>
              <w:ind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Female</w:t>
            </w:r>
          </w:p>
        </w:tc>
        <w:tc>
          <w:tcPr>
            <w:tcW w:w="1609" w:type="dxa"/>
          </w:tcPr>
          <w:p w:rsidR="00ED78C5" w:rsidRPr="00A043E5" w:rsidRDefault="00ED78C5" w:rsidP="00A043E5">
            <w:pPr>
              <w:autoSpaceDE w:val="0"/>
              <w:autoSpaceDN w:val="0"/>
              <w:adjustRightInd w:val="0"/>
              <w:spacing w:line="360" w:lineRule="auto"/>
              <w:ind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200</w:t>
            </w:r>
          </w:p>
        </w:tc>
        <w:tc>
          <w:tcPr>
            <w:tcW w:w="937" w:type="dxa"/>
          </w:tcPr>
          <w:p w:rsidR="00ED78C5" w:rsidRPr="00A043E5" w:rsidRDefault="00ED78C5" w:rsidP="00A043E5">
            <w:pPr>
              <w:autoSpaceDE w:val="0"/>
              <w:autoSpaceDN w:val="0"/>
              <w:adjustRightInd w:val="0"/>
              <w:spacing w:line="360" w:lineRule="auto"/>
              <w:ind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61.5</w:t>
            </w:r>
          </w:p>
        </w:tc>
        <w:tc>
          <w:tcPr>
            <w:tcW w:w="1457" w:type="dxa"/>
          </w:tcPr>
          <w:p w:rsidR="00ED78C5" w:rsidRPr="00A043E5" w:rsidRDefault="00ED78C5" w:rsidP="00A043E5">
            <w:pPr>
              <w:autoSpaceDE w:val="0"/>
              <w:autoSpaceDN w:val="0"/>
              <w:adjustRightInd w:val="0"/>
              <w:spacing w:line="360" w:lineRule="auto"/>
              <w:ind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61.5</w:t>
            </w:r>
          </w:p>
        </w:tc>
        <w:tc>
          <w:tcPr>
            <w:cnfStyle w:val="000100000000" w:firstRow="0" w:lastRow="0" w:firstColumn="0" w:lastColumn="1" w:oddVBand="0" w:evenVBand="0" w:oddHBand="0" w:evenHBand="0" w:firstRowFirstColumn="0" w:firstRowLastColumn="0" w:lastRowFirstColumn="0" w:lastRowLastColumn="0"/>
            <w:tcW w:w="1816" w:type="dxa"/>
          </w:tcPr>
          <w:p w:rsidR="00ED78C5" w:rsidRPr="00A043E5" w:rsidRDefault="00ED78C5" w:rsidP="00A043E5">
            <w:pPr>
              <w:autoSpaceDE w:val="0"/>
              <w:autoSpaceDN w:val="0"/>
              <w:adjustRightInd w:val="0"/>
              <w:spacing w:line="360" w:lineRule="auto"/>
              <w:ind w:right="60"/>
              <w:jc w:val="both"/>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100.0</w:t>
            </w:r>
          </w:p>
        </w:tc>
      </w:tr>
      <w:tr w:rsidR="009E3953" w:rsidRPr="00A043E5" w:rsidTr="009E3953">
        <w:trPr>
          <w:cnfStyle w:val="010000000000" w:firstRow="0" w:lastRow="1" w:firstColumn="0" w:lastColumn="0" w:oddVBand="0" w:evenVBand="0" w:oddHBand="0" w:evenHBand="0" w:firstRowFirstColumn="0" w:firstRowLastColumn="0" w:lastRowFirstColumn="0" w:lastRowLastColumn="0"/>
          <w:trHeight w:val="838"/>
        </w:trPr>
        <w:tc>
          <w:tcPr>
            <w:cnfStyle w:val="001000000000" w:firstRow="0" w:lastRow="0" w:firstColumn="1" w:lastColumn="0" w:oddVBand="0" w:evenVBand="0" w:oddHBand="0" w:evenHBand="0" w:firstRowFirstColumn="0" w:firstRowLastColumn="0" w:lastRowFirstColumn="0" w:lastRowLastColumn="0"/>
            <w:tcW w:w="850" w:type="dxa"/>
            <w:vMerge/>
          </w:tcPr>
          <w:p w:rsidR="00ED78C5" w:rsidRPr="00A043E5" w:rsidRDefault="00ED78C5" w:rsidP="00A043E5">
            <w:pPr>
              <w:autoSpaceDE w:val="0"/>
              <w:autoSpaceDN w:val="0"/>
              <w:adjustRightInd w:val="0"/>
              <w:spacing w:line="360" w:lineRule="auto"/>
              <w:jc w:val="both"/>
              <w:rPr>
                <w:rFonts w:ascii="Times New Roman" w:hAnsi="Times New Roman" w:cs="Times New Roman"/>
                <w:color w:val="000000"/>
                <w:sz w:val="24"/>
                <w:szCs w:val="24"/>
                <w:lang w:val="am-ET"/>
              </w:rPr>
            </w:pPr>
          </w:p>
        </w:tc>
        <w:tc>
          <w:tcPr>
            <w:tcW w:w="1080" w:type="dxa"/>
          </w:tcPr>
          <w:p w:rsidR="00ED78C5" w:rsidRPr="00A043E5" w:rsidRDefault="00ED78C5" w:rsidP="00A043E5">
            <w:pPr>
              <w:autoSpaceDE w:val="0"/>
              <w:autoSpaceDN w:val="0"/>
              <w:adjustRightInd w:val="0"/>
              <w:spacing w:line="360" w:lineRule="auto"/>
              <w:ind w:right="60"/>
              <w:jc w:val="both"/>
              <w:cnfStyle w:val="010000000000" w:firstRow="0" w:lastRow="1" w:firstColumn="0" w:lastColumn="0" w:oddVBand="0" w:evenVBand="0" w:oddHBand="0" w:evenHBand="0" w:firstRowFirstColumn="0" w:firstRowLastColumn="0" w:lastRowFirstColumn="0" w:lastRowLastColumn="0"/>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Total</w:t>
            </w:r>
          </w:p>
        </w:tc>
        <w:tc>
          <w:tcPr>
            <w:tcW w:w="1609" w:type="dxa"/>
          </w:tcPr>
          <w:p w:rsidR="00ED78C5" w:rsidRPr="00A043E5" w:rsidRDefault="00ED78C5" w:rsidP="00A043E5">
            <w:pPr>
              <w:autoSpaceDE w:val="0"/>
              <w:autoSpaceDN w:val="0"/>
              <w:adjustRightInd w:val="0"/>
              <w:spacing w:line="360" w:lineRule="auto"/>
              <w:ind w:right="60"/>
              <w:jc w:val="both"/>
              <w:cnfStyle w:val="010000000000" w:firstRow="0" w:lastRow="1" w:firstColumn="0" w:lastColumn="0" w:oddVBand="0" w:evenVBand="0" w:oddHBand="0" w:evenHBand="0" w:firstRowFirstColumn="0" w:firstRowLastColumn="0" w:lastRowFirstColumn="0" w:lastRowLastColumn="0"/>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325</w:t>
            </w:r>
          </w:p>
        </w:tc>
        <w:tc>
          <w:tcPr>
            <w:tcW w:w="937" w:type="dxa"/>
          </w:tcPr>
          <w:p w:rsidR="00ED78C5" w:rsidRPr="00A043E5" w:rsidRDefault="00ED78C5" w:rsidP="00A043E5">
            <w:pPr>
              <w:autoSpaceDE w:val="0"/>
              <w:autoSpaceDN w:val="0"/>
              <w:adjustRightInd w:val="0"/>
              <w:spacing w:line="360" w:lineRule="auto"/>
              <w:ind w:right="60"/>
              <w:jc w:val="both"/>
              <w:cnfStyle w:val="010000000000" w:firstRow="0" w:lastRow="1" w:firstColumn="0" w:lastColumn="0" w:oddVBand="0" w:evenVBand="0" w:oddHBand="0" w:evenHBand="0" w:firstRowFirstColumn="0" w:firstRowLastColumn="0" w:lastRowFirstColumn="0" w:lastRowLastColumn="0"/>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100.0</w:t>
            </w:r>
          </w:p>
        </w:tc>
        <w:tc>
          <w:tcPr>
            <w:tcW w:w="1457" w:type="dxa"/>
          </w:tcPr>
          <w:p w:rsidR="00ED78C5" w:rsidRPr="00A043E5" w:rsidRDefault="00ED78C5" w:rsidP="00A043E5">
            <w:pPr>
              <w:autoSpaceDE w:val="0"/>
              <w:autoSpaceDN w:val="0"/>
              <w:adjustRightInd w:val="0"/>
              <w:spacing w:line="360" w:lineRule="auto"/>
              <w:ind w:right="60"/>
              <w:jc w:val="both"/>
              <w:cnfStyle w:val="010000000000" w:firstRow="0" w:lastRow="1" w:firstColumn="0" w:lastColumn="0" w:oddVBand="0" w:evenVBand="0" w:oddHBand="0" w:evenHBand="0" w:firstRowFirstColumn="0" w:firstRowLastColumn="0" w:lastRowFirstColumn="0" w:lastRowLastColumn="0"/>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100.0</w:t>
            </w:r>
          </w:p>
        </w:tc>
        <w:tc>
          <w:tcPr>
            <w:cnfStyle w:val="000100000000" w:firstRow="0" w:lastRow="0" w:firstColumn="0" w:lastColumn="1" w:oddVBand="0" w:evenVBand="0" w:oddHBand="0" w:evenHBand="0" w:firstRowFirstColumn="0" w:firstRowLastColumn="0" w:lastRowFirstColumn="0" w:lastRowLastColumn="0"/>
            <w:tcW w:w="1816" w:type="dxa"/>
          </w:tcPr>
          <w:p w:rsidR="00ED78C5" w:rsidRPr="00A043E5" w:rsidRDefault="00ED78C5" w:rsidP="00A043E5">
            <w:pPr>
              <w:autoSpaceDE w:val="0"/>
              <w:autoSpaceDN w:val="0"/>
              <w:adjustRightInd w:val="0"/>
              <w:spacing w:line="360" w:lineRule="auto"/>
              <w:jc w:val="both"/>
              <w:rPr>
                <w:rFonts w:ascii="Times New Roman" w:hAnsi="Times New Roman" w:cs="Times New Roman"/>
                <w:sz w:val="24"/>
                <w:szCs w:val="24"/>
                <w:lang w:val="am-ET"/>
              </w:rPr>
            </w:pPr>
          </w:p>
        </w:tc>
      </w:tr>
    </w:tbl>
    <w:p w:rsidR="0093608F" w:rsidRDefault="00865741" w:rsidP="00A043E5">
      <w:pPr>
        <w:autoSpaceDE w:val="0"/>
        <w:autoSpaceDN w:val="0"/>
        <w:adjustRightInd w:val="0"/>
        <w:spacing w:after="0" w:line="360" w:lineRule="auto"/>
        <w:jc w:val="both"/>
        <w:rPr>
          <w:rFonts w:ascii="Times New Roman" w:hAnsi="Times New Roman" w:cs="Times New Roman"/>
          <w:sz w:val="24"/>
          <w:szCs w:val="24"/>
        </w:rPr>
      </w:pPr>
      <w:r w:rsidRPr="00A043E5">
        <w:rPr>
          <w:rFonts w:ascii="Times New Roman" w:hAnsi="Times New Roman" w:cs="Times New Roman"/>
          <w:sz w:val="24"/>
          <w:szCs w:val="24"/>
        </w:rPr>
        <w:t>Source</w:t>
      </w:r>
      <w:r w:rsidR="00EC3046" w:rsidRPr="00A043E5">
        <w:rPr>
          <w:rFonts w:ascii="Times New Roman" w:hAnsi="Times New Roman" w:cs="Times New Roman"/>
          <w:sz w:val="24"/>
          <w:szCs w:val="24"/>
        </w:rPr>
        <w:t>: -</w:t>
      </w:r>
      <w:r w:rsidRPr="00A043E5">
        <w:rPr>
          <w:rFonts w:ascii="Times New Roman" w:hAnsi="Times New Roman" w:cs="Times New Roman"/>
          <w:sz w:val="24"/>
          <w:szCs w:val="24"/>
        </w:rPr>
        <w:t xml:space="preserve"> Own Survey, 2022</w:t>
      </w:r>
    </w:p>
    <w:p w:rsidR="00777B53" w:rsidRDefault="00716427" w:rsidP="00777B53">
      <w:pPr>
        <w:spacing w:line="360" w:lineRule="auto"/>
        <w:rPr>
          <w:rFonts w:ascii="Times New Roman" w:hAnsi="Times New Roman" w:cs="Times New Roman"/>
          <w:sz w:val="24"/>
          <w:szCs w:val="24"/>
        </w:rPr>
      </w:pPr>
      <w:r>
        <w:rPr>
          <w:rFonts w:ascii="Times New Roman" w:hAnsi="Times New Roman" w:cs="Times New Roman"/>
          <w:sz w:val="24"/>
          <w:szCs w:val="24"/>
        </w:rPr>
        <w:t xml:space="preserve">Women </w:t>
      </w:r>
      <w:r w:rsidRPr="00872270">
        <w:rPr>
          <w:rFonts w:ascii="Times New Roman" w:hAnsi="Times New Roman" w:cs="Times New Roman"/>
          <w:sz w:val="24"/>
          <w:szCs w:val="24"/>
        </w:rPr>
        <w:t>respondents</w:t>
      </w:r>
      <w:r w:rsidR="00777B53" w:rsidRPr="00872270">
        <w:rPr>
          <w:rFonts w:ascii="Times New Roman" w:hAnsi="Times New Roman" w:cs="Times New Roman"/>
          <w:sz w:val="24"/>
          <w:szCs w:val="24"/>
        </w:rPr>
        <w:t xml:space="preserve"> made up 200 (61.5%) more of the total respondents than male respondents made up 125 (38.5%). This leads us to the conclusion that there were a few variables behind the low representation of men in the head offices of the Commercial Bank of Ethiopia. This shows that although there are many female employees, few of them have positions of authority.</w:t>
      </w:r>
    </w:p>
    <w:p w:rsidR="004D32B1" w:rsidRDefault="004D32B1">
      <w:pPr>
        <w:rPr>
          <w:rFonts w:ascii="Times New Roman" w:eastAsiaTheme="majorEastAsia" w:hAnsi="Times New Roman" w:cstheme="majorBidi"/>
          <w:b/>
          <w:sz w:val="32"/>
          <w:szCs w:val="26"/>
        </w:rPr>
      </w:pPr>
      <w:r>
        <w:br w:type="page"/>
      </w:r>
    </w:p>
    <w:p w:rsidR="000D0C34" w:rsidRPr="00436013" w:rsidRDefault="000D0C34" w:rsidP="000D0C34">
      <w:pPr>
        <w:pStyle w:val="Heading2"/>
        <w:numPr>
          <w:ilvl w:val="0"/>
          <w:numId w:val="0"/>
        </w:numPr>
        <w:ind w:left="666"/>
      </w:pPr>
      <w:bookmarkStart w:id="153" w:name="_Toc124422515"/>
      <w:r w:rsidRPr="00436013">
        <w:lastRenderedPageBreak/>
        <w:t>4.3 Age of respondents</w:t>
      </w:r>
      <w:bookmarkEnd w:id="153"/>
    </w:p>
    <w:p w:rsidR="000D0C34" w:rsidRPr="000D0C34" w:rsidRDefault="000D0C34" w:rsidP="000D0C34">
      <w:pPr>
        <w:rPr>
          <w:rFonts w:ascii="Ebrima" w:hAnsi="Ebrima"/>
          <w:sz w:val="20"/>
          <w:szCs w:val="20"/>
          <w:lang w:val="am-ET"/>
        </w:rPr>
      </w:pPr>
      <w:bookmarkStart w:id="154" w:name="_Toc118404566"/>
      <w:r w:rsidRPr="000D0C34">
        <w:rPr>
          <w:rFonts w:ascii="Times New Roman" w:hAnsi="Times New Roman"/>
          <w:b/>
          <w:color w:val="000000" w:themeColor="text1"/>
          <w:sz w:val="20"/>
          <w:szCs w:val="20"/>
        </w:rPr>
        <w:t xml:space="preserve">Table </w:t>
      </w:r>
      <w:r w:rsidR="00D8295B" w:rsidRPr="000D0C34">
        <w:rPr>
          <w:rFonts w:ascii="Times New Roman" w:hAnsi="Times New Roman"/>
          <w:b/>
          <w:color w:val="000000" w:themeColor="text1"/>
          <w:sz w:val="20"/>
          <w:szCs w:val="20"/>
        </w:rPr>
        <w:fldChar w:fldCharType="begin"/>
      </w:r>
      <w:r w:rsidRPr="000D0C34">
        <w:rPr>
          <w:rFonts w:ascii="Times New Roman" w:hAnsi="Times New Roman"/>
          <w:b/>
          <w:color w:val="000000" w:themeColor="text1"/>
          <w:sz w:val="20"/>
          <w:szCs w:val="20"/>
        </w:rPr>
        <w:instrText xml:space="preserve"> SEQ Table \* ARABIC </w:instrText>
      </w:r>
      <w:r w:rsidR="00D8295B" w:rsidRPr="000D0C34">
        <w:rPr>
          <w:rFonts w:ascii="Times New Roman" w:hAnsi="Times New Roman"/>
          <w:b/>
          <w:color w:val="000000" w:themeColor="text1"/>
          <w:sz w:val="20"/>
          <w:szCs w:val="20"/>
        </w:rPr>
        <w:fldChar w:fldCharType="separate"/>
      </w:r>
      <w:r w:rsidRPr="000D0C34">
        <w:rPr>
          <w:rFonts w:ascii="Times New Roman" w:hAnsi="Times New Roman"/>
          <w:b/>
          <w:noProof/>
          <w:color w:val="000000" w:themeColor="text1"/>
          <w:sz w:val="20"/>
          <w:szCs w:val="20"/>
        </w:rPr>
        <w:t>4</w:t>
      </w:r>
      <w:r w:rsidR="00D8295B" w:rsidRPr="000D0C34">
        <w:rPr>
          <w:rFonts w:ascii="Times New Roman" w:hAnsi="Times New Roman"/>
          <w:b/>
          <w:color w:val="000000" w:themeColor="text1"/>
          <w:sz w:val="20"/>
          <w:szCs w:val="20"/>
        </w:rPr>
        <w:fldChar w:fldCharType="end"/>
      </w:r>
      <w:r w:rsidRPr="000D0C34">
        <w:rPr>
          <w:rFonts w:ascii="Times New Roman" w:hAnsi="Times New Roman"/>
          <w:b/>
          <w:color w:val="000000" w:themeColor="text1"/>
          <w:sz w:val="20"/>
          <w:szCs w:val="20"/>
        </w:rPr>
        <w:t xml:space="preserve"> </w:t>
      </w:r>
      <w:r w:rsidRPr="000D0C34">
        <w:rPr>
          <w:rFonts w:ascii="Times New Roman" w:hAnsi="Times New Roman"/>
          <w:b/>
          <w:bCs/>
          <w:color w:val="000000" w:themeColor="text1"/>
          <w:sz w:val="20"/>
          <w:szCs w:val="20"/>
          <w:lang w:val="am-ET"/>
        </w:rPr>
        <w:t>Age of respondents</w:t>
      </w:r>
      <w:bookmarkEnd w:id="154"/>
    </w:p>
    <w:tbl>
      <w:tblPr>
        <w:tblStyle w:val="GridTable3-Accent31"/>
        <w:tblW w:w="7861" w:type="dxa"/>
        <w:tblLayout w:type="fixed"/>
        <w:tblLook w:val="0000" w:firstRow="0" w:lastRow="0" w:firstColumn="0" w:lastColumn="0" w:noHBand="0" w:noVBand="0"/>
      </w:tblPr>
      <w:tblGrid>
        <w:gridCol w:w="814"/>
        <w:gridCol w:w="1461"/>
        <w:gridCol w:w="1289"/>
        <w:gridCol w:w="1120"/>
        <w:gridCol w:w="1545"/>
        <w:gridCol w:w="1632"/>
      </w:tblGrid>
      <w:tr w:rsidR="009E3953" w:rsidRPr="00A043E5" w:rsidTr="009E3953">
        <w:trPr>
          <w:cnfStyle w:val="000000100000" w:firstRow="0" w:lastRow="0" w:firstColumn="0" w:lastColumn="0" w:oddVBand="0" w:evenVBand="0" w:oddHBand="1" w:evenHBand="0" w:firstRowFirstColumn="0" w:firstRowLastColumn="0" w:lastRowFirstColumn="0" w:lastRowLastColumn="0"/>
          <w:trHeight w:val="415"/>
        </w:trPr>
        <w:tc>
          <w:tcPr>
            <w:cnfStyle w:val="000010000000" w:firstRow="0" w:lastRow="0" w:firstColumn="0" w:lastColumn="0" w:oddVBand="1" w:evenVBand="0" w:oddHBand="0" w:evenHBand="0" w:firstRowFirstColumn="0" w:firstRowLastColumn="0" w:lastRowFirstColumn="0" w:lastRowLastColumn="0"/>
            <w:tcW w:w="7861" w:type="dxa"/>
            <w:gridSpan w:val="6"/>
          </w:tcPr>
          <w:p w:rsidR="00ED78C5" w:rsidRPr="00A043E5" w:rsidRDefault="00627EA4" w:rsidP="00627EA4">
            <w:pPr>
              <w:autoSpaceDE w:val="0"/>
              <w:autoSpaceDN w:val="0"/>
              <w:adjustRightInd w:val="0"/>
              <w:spacing w:line="360" w:lineRule="auto"/>
              <w:ind w:right="60"/>
              <w:rPr>
                <w:rFonts w:ascii="Times New Roman" w:hAnsi="Times New Roman" w:cs="Times New Roman"/>
                <w:color w:val="000000"/>
                <w:sz w:val="24"/>
                <w:szCs w:val="24"/>
                <w:lang w:val="am-ET"/>
              </w:rPr>
            </w:pPr>
            <w:r>
              <w:rPr>
                <w:rFonts w:ascii="Times New Roman" w:hAnsi="Times New Roman" w:cs="Times New Roman"/>
                <w:sz w:val="24"/>
                <w:szCs w:val="24"/>
              </w:rPr>
              <w:t>Table 4</w:t>
            </w:r>
            <w:r w:rsidR="00ED78C5" w:rsidRPr="00A043E5">
              <w:rPr>
                <w:rFonts w:ascii="Times New Roman" w:hAnsi="Times New Roman" w:cs="Times New Roman"/>
                <w:b/>
                <w:bCs/>
                <w:color w:val="000000"/>
                <w:sz w:val="24"/>
                <w:szCs w:val="24"/>
                <w:lang w:val="am-ET"/>
              </w:rPr>
              <w:t>Age of respondents</w:t>
            </w:r>
          </w:p>
        </w:tc>
      </w:tr>
      <w:tr w:rsidR="000D0C34" w:rsidRPr="00A043E5" w:rsidTr="00777B53">
        <w:trPr>
          <w:trHeight w:val="851"/>
        </w:trPr>
        <w:tc>
          <w:tcPr>
            <w:cnfStyle w:val="000010000000" w:firstRow="0" w:lastRow="0" w:firstColumn="0" w:lastColumn="0" w:oddVBand="1" w:evenVBand="0" w:oddHBand="0" w:evenHBand="0" w:firstRowFirstColumn="0" w:firstRowLastColumn="0" w:lastRowFirstColumn="0" w:lastRowLastColumn="0"/>
            <w:tcW w:w="2275" w:type="dxa"/>
            <w:gridSpan w:val="2"/>
          </w:tcPr>
          <w:p w:rsidR="000D0C34" w:rsidRPr="00A043E5" w:rsidRDefault="000D0C34" w:rsidP="00A043E5">
            <w:pPr>
              <w:autoSpaceDE w:val="0"/>
              <w:autoSpaceDN w:val="0"/>
              <w:adjustRightInd w:val="0"/>
              <w:spacing w:line="360" w:lineRule="auto"/>
              <w:jc w:val="both"/>
              <w:rPr>
                <w:rFonts w:ascii="Times New Roman" w:hAnsi="Times New Roman" w:cs="Times New Roman"/>
                <w:sz w:val="24"/>
                <w:szCs w:val="24"/>
              </w:rPr>
            </w:pPr>
          </w:p>
        </w:tc>
        <w:tc>
          <w:tcPr>
            <w:tcW w:w="1289" w:type="dxa"/>
          </w:tcPr>
          <w:p w:rsidR="000D0C34" w:rsidRPr="00A043E5" w:rsidRDefault="000D0C34" w:rsidP="00A043E5">
            <w:pPr>
              <w:autoSpaceDE w:val="0"/>
              <w:autoSpaceDN w:val="0"/>
              <w:adjustRightInd w:val="0"/>
              <w:spacing w:line="360" w:lineRule="auto"/>
              <w:ind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lang w:val="am-ET"/>
              </w:rPr>
            </w:pPr>
          </w:p>
        </w:tc>
        <w:tc>
          <w:tcPr>
            <w:cnfStyle w:val="000010000000" w:firstRow="0" w:lastRow="0" w:firstColumn="0" w:lastColumn="0" w:oddVBand="1" w:evenVBand="0" w:oddHBand="0" w:evenHBand="0" w:firstRowFirstColumn="0" w:firstRowLastColumn="0" w:lastRowFirstColumn="0" w:lastRowLastColumn="0"/>
            <w:tcW w:w="1120" w:type="dxa"/>
          </w:tcPr>
          <w:p w:rsidR="000D0C34" w:rsidRPr="00A043E5" w:rsidRDefault="000D0C34" w:rsidP="00A043E5">
            <w:pPr>
              <w:autoSpaceDE w:val="0"/>
              <w:autoSpaceDN w:val="0"/>
              <w:adjustRightInd w:val="0"/>
              <w:spacing w:line="360" w:lineRule="auto"/>
              <w:ind w:right="60"/>
              <w:jc w:val="both"/>
              <w:rPr>
                <w:rFonts w:ascii="Times New Roman" w:hAnsi="Times New Roman" w:cs="Times New Roman"/>
                <w:color w:val="000000"/>
                <w:sz w:val="24"/>
                <w:szCs w:val="24"/>
                <w:lang w:val="am-ET"/>
              </w:rPr>
            </w:pPr>
          </w:p>
        </w:tc>
        <w:tc>
          <w:tcPr>
            <w:tcW w:w="1545" w:type="dxa"/>
          </w:tcPr>
          <w:p w:rsidR="000D0C34" w:rsidRPr="00A043E5" w:rsidRDefault="000D0C34" w:rsidP="00A043E5">
            <w:pPr>
              <w:autoSpaceDE w:val="0"/>
              <w:autoSpaceDN w:val="0"/>
              <w:adjustRightInd w:val="0"/>
              <w:spacing w:line="360" w:lineRule="auto"/>
              <w:ind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lang w:val="am-ET"/>
              </w:rPr>
            </w:pPr>
          </w:p>
        </w:tc>
        <w:tc>
          <w:tcPr>
            <w:cnfStyle w:val="000010000000" w:firstRow="0" w:lastRow="0" w:firstColumn="0" w:lastColumn="0" w:oddVBand="1" w:evenVBand="0" w:oddHBand="0" w:evenHBand="0" w:firstRowFirstColumn="0" w:firstRowLastColumn="0" w:lastRowFirstColumn="0" w:lastRowLastColumn="0"/>
            <w:tcW w:w="1632" w:type="dxa"/>
          </w:tcPr>
          <w:p w:rsidR="000D0C34" w:rsidRPr="00A043E5" w:rsidRDefault="000D0C34" w:rsidP="00A043E5">
            <w:pPr>
              <w:autoSpaceDE w:val="0"/>
              <w:autoSpaceDN w:val="0"/>
              <w:adjustRightInd w:val="0"/>
              <w:spacing w:line="360" w:lineRule="auto"/>
              <w:ind w:right="60"/>
              <w:jc w:val="both"/>
              <w:rPr>
                <w:rFonts w:ascii="Times New Roman" w:hAnsi="Times New Roman" w:cs="Times New Roman"/>
                <w:color w:val="000000"/>
                <w:sz w:val="24"/>
                <w:szCs w:val="24"/>
                <w:lang w:val="am-ET"/>
              </w:rPr>
            </w:pPr>
          </w:p>
        </w:tc>
      </w:tr>
      <w:tr w:rsidR="009E3953" w:rsidRPr="00A043E5" w:rsidTr="00777B53">
        <w:trPr>
          <w:cnfStyle w:val="000000100000" w:firstRow="0" w:lastRow="0" w:firstColumn="0" w:lastColumn="0" w:oddVBand="0" w:evenVBand="0" w:oddHBand="1" w:evenHBand="0" w:firstRowFirstColumn="0" w:firstRowLastColumn="0" w:lastRowFirstColumn="0" w:lastRowLastColumn="0"/>
          <w:trHeight w:val="851"/>
        </w:trPr>
        <w:tc>
          <w:tcPr>
            <w:cnfStyle w:val="000010000000" w:firstRow="0" w:lastRow="0" w:firstColumn="0" w:lastColumn="0" w:oddVBand="1" w:evenVBand="0" w:oddHBand="0" w:evenHBand="0" w:firstRowFirstColumn="0" w:firstRowLastColumn="0" w:lastRowFirstColumn="0" w:lastRowLastColumn="0"/>
            <w:tcW w:w="2275" w:type="dxa"/>
            <w:gridSpan w:val="2"/>
          </w:tcPr>
          <w:p w:rsidR="00ED78C5" w:rsidRPr="00A043E5" w:rsidRDefault="00550C6D" w:rsidP="00A043E5">
            <w:pPr>
              <w:autoSpaceDE w:val="0"/>
              <w:autoSpaceDN w:val="0"/>
              <w:adjustRightInd w:val="0"/>
              <w:spacing w:line="360" w:lineRule="auto"/>
              <w:jc w:val="both"/>
              <w:rPr>
                <w:rFonts w:ascii="Times New Roman" w:hAnsi="Times New Roman" w:cs="Times New Roman"/>
                <w:sz w:val="24"/>
                <w:szCs w:val="24"/>
                <w:lang w:val="am-ET"/>
              </w:rPr>
            </w:pPr>
            <w:r w:rsidRPr="00A043E5">
              <w:rPr>
                <w:rFonts w:ascii="Times New Roman" w:hAnsi="Times New Roman" w:cs="Times New Roman"/>
                <w:sz w:val="24"/>
                <w:szCs w:val="24"/>
              </w:rPr>
              <w:t>Variables</w:t>
            </w:r>
          </w:p>
        </w:tc>
        <w:tc>
          <w:tcPr>
            <w:tcW w:w="1289" w:type="dxa"/>
          </w:tcPr>
          <w:p w:rsidR="00ED78C5" w:rsidRPr="00A043E5" w:rsidRDefault="00ED78C5" w:rsidP="00A043E5">
            <w:pPr>
              <w:autoSpaceDE w:val="0"/>
              <w:autoSpaceDN w:val="0"/>
              <w:adjustRightInd w:val="0"/>
              <w:spacing w:line="360" w:lineRule="auto"/>
              <w:ind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Frequency</w:t>
            </w:r>
          </w:p>
        </w:tc>
        <w:tc>
          <w:tcPr>
            <w:cnfStyle w:val="000010000000" w:firstRow="0" w:lastRow="0" w:firstColumn="0" w:lastColumn="0" w:oddVBand="1" w:evenVBand="0" w:oddHBand="0" w:evenHBand="0" w:firstRowFirstColumn="0" w:firstRowLastColumn="0" w:lastRowFirstColumn="0" w:lastRowLastColumn="0"/>
            <w:tcW w:w="1120" w:type="dxa"/>
          </w:tcPr>
          <w:p w:rsidR="00ED78C5" w:rsidRPr="00A043E5" w:rsidRDefault="00ED78C5" w:rsidP="00A043E5">
            <w:pPr>
              <w:autoSpaceDE w:val="0"/>
              <w:autoSpaceDN w:val="0"/>
              <w:adjustRightInd w:val="0"/>
              <w:spacing w:line="360" w:lineRule="auto"/>
              <w:ind w:right="60"/>
              <w:jc w:val="both"/>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Percent</w:t>
            </w:r>
          </w:p>
        </w:tc>
        <w:tc>
          <w:tcPr>
            <w:tcW w:w="1545" w:type="dxa"/>
          </w:tcPr>
          <w:p w:rsidR="00ED78C5" w:rsidRPr="00A043E5" w:rsidRDefault="00ED78C5" w:rsidP="00A043E5">
            <w:pPr>
              <w:autoSpaceDE w:val="0"/>
              <w:autoSpaceDN w:val="0"/>
              <w:adjustRightInd w:val="0"/>
              <w:spacing w:line="360" w:lineRule="auto"/>
              <w:ind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Valid Percent</w:t>
            </w:r>
          </w:p>
        </w:tc>
        <w:tc>
          <w:tcPr>
            <w:cnfStyle w:val="000010000000" w:firstRow="0" w:lastRow="0" w:firstColumn="0" w:lastColumn="0" w:oddVBand="1" w:evenVBand="0" w:oddHBand="0" w:evenHBand="0" w:firstRowFirstColumn="0" w:firstRowLastColumn="0" w:lastRowFirstColumn="0" w:lastRowLastColumn="0"/>
            <w:tcW w:w="1632" w:type="dxa"/>
          </w:tcPr>
          <w:p w:rsidR="00ED78C5" w:rsidRPr="00A043E5" w:rsidRDefault="00ED78C5" w:rsidP="00A043E5">
            <w:pPr>
              <w:autoSpaceDE w:val="0"/>
              <w:autoSpaceDN w:val="0"/>
              <w:adjustRightInd w:val="0"/>
              <w:spacing w:line="360" w:lineRule="auto"/>
              <w:ind w:right="60"/>
              <w:jc w:val="both"/>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Cumulative Percent</w:t>
            </w:r>
          </w:p>
        </w:tc>
      </w:tr>
      <w:tr w:rsidR="009E3953" w:rsidRPr="00A043E5" w:rsidTr="00777B53">
        <w:trPr>
          <w:trHeight w:val="830"/>
        </w:trPr>
        <w:tc>
          <w:tcPr>
            <w:cnfStyle w:val="000010000000" w:firstRow="0" w:lastRow="0" w:firstColumn="0" w:lastColumn="0" w:oddVBand="1" w:evenVBand="0" w:oddHBand="0" w:evenHBand="0" w:firstRowFirstColumn="0" w:firstRowLastColumn="0" w:lastRowFirstColumn="0" w:lastRowLastColumn="0"/>
            <w:tcW w:w="814" w:type="dxa"/>
            <w:vMerge w:val="restart"/>
          </w:tcPr>
          <w:p w:rsidR="00ED78C5" w:rsidRDefault="00ED78C5" w:rsidP="00A043E5">
            <w:pPr>
              <w:autoSpaceDE w:val="0"/>
              <w:autoSpaceDN w:val="0"/>
              <w:adjustRightInd w:val="0"/>
              <w:spacing w:line="360" w:lineRule="auto"/>
              <w:ind w:right="60"/>
              <w:jc w:val="both"/>
              <w:rPr>
                <w:rFonts w:ascii="Ebrima" w:hAnsi="Ebrima" w:cs="Times New Roman"/>
                <w:color w:val="000000"/>
                <w:sz w:val="24"/>
                <w:szCs w:val="24"/>
                <w:lang w:val="am-ET"/>
              </w:rPr>
            </w:pPr>
            <w:r w:rsidRPr="00A043E5">
              <w:rPr>
                <w:rFonts w:ascii="Times New Roman" w:hAnsi="Times New Roman" w:cs="Times New Roman"/>
                <w:color w:val="000000"/>
                <w:sz w:val="24"/>
                <w:szCs w:val="24"/>
                <w:lang w:val="am-ET"/>
              </w:rPr>
              <w:t>Valid</w:t>
            </w:r>
          </w:p>
          <w:p w:rsidR="00A44012" w:rsidRDefault="00A44012" w:rsidP="00A043E5">
            <w:pPr>
              <w:autoSpaceDE w:val="0"/>
              <w:autoSpaceDN w:val="0"/>
              <w:adjustRightInd w:val="0"/>
              <w:spacing w:line="360" w:lineRule="auto"/>
              <w:ind w:right="60"/>
              <w:jc w:val="both"/>
              <w:rPr>
                <w:rFonts w:ascii="Ebrima" w:hAnsi="Ebrima" w:cs="Times New Roman"/>
                <w:color w:val="000000"/>
                <w:sz w:val="24"/>
                <w:szCs w:val="24"/>
                <w:lang w:val="am-ET"/>
              </w:rPr>
            </w:pPr>
          </w:p>
          <w:p w:rsidR="00111A29" w:rsidRDefault="00111A29" w:rsidP="00A043E5">
            <w:pPr>
              <w:autoSpaceDE w:val="0"/>
              <w:autoSpaceDN w:val="0"/>
              <w:adjustRightInd w:val="0"/>
              <w:spacing w:line="360" w:lineRule="auto"/>
              <w:ind w:right="60"/>
              <w:jc w:val="both"/>
              <w:rPr>
                <w:rFonts w:ascii="Ebrima" w:hAnsi="Ebrima" w:cs="Times New Roman"/>
                <w:color w:val="000000"/>
                <w:sz w:val="24"/>
                <w:szCs w:val="24"/>
                <w:lang w:val="am-ET"/>
              </w:rPr>
            </w:pPr>
          </w:p>
          <w:p w:rsidR="00111A29" w:rsidRPr="00A44012" w:rsidRDefault="00111A29" w:rsidP="00A043E5">
            <w:pPr>
              <w:autoSpaceDE w:val="0"/>
              <w:autoSpaceDN w:val="0"/>
              <w:adjustRightInd w:val="0"/>
              <w:spacing w:line="360" w:lineRule="auto"/>
              <w:ind w:right="60"/>
              <w:jc w:val="both"/>
              <w:rPr>
                <w:rFonts w:ascii="Ebrima" w:hAnsi="Ebrima" w:cs="Times New Roman"/>
                <w:color w:val="000000"/>
                <w:sz w:val="24"/>
                <w:szCs w:val="24"/>
                <w:lang w:val="am-ET"/>
              </w:rPr>
            </w:pPr>
          </w:p>
        </w:tc>
        <w:tc>
          <w:tcPr>
            <w:tcW w:w="1461" w:type="dxa"/>
          </w:tcPr>
          <w:p w:rsidR="00ED78C5" w:rsidRPr="00A043E5" w:rsidRDefault="00ED78C5" w:rsidP="00A043E5">
            <w:pPr>
              <w:autoSpaceDE w:val="0"/>
              <w:autoSpaceDN w:val="0"/>
              <w:adjustRightInd w:val="0"/>
              <w:spacing w:line="360" w:lineRule="auto"/>
              <w:ind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18-25 Years</w:t>
            </w:r>
          </w:p>
        </w:tc>
        <w:tc>
          <w:tcPr>
            <w:cnfStyle w:val="000010000000" w:firstRow="0" w:lastRow="0" w:firstColumn="0" w:lastColumn="0" w:oddVBand="1" w:evenVBand="0" w:oddHBand="0" w:evenHBand="0" w:firstRowFirstColumn="0" w:firstRowLastColumn="0" w:lastRowFirstColumn="0" w:lastRowLastColumn="0"/>
            <w:tcW w:w="1289" w:type="dxa"/>
          </w:tcPr>
          <w:p w:rsidR="00ED78C5" w:rsidRPr="00A043E5" w:rsidRDefault="00ED78C5" w:rsidP="00A043E5">
            <w:pPr>
              <w:autoSpaceDE w:val="0"/>
              <w:autoSpaceDN w:val="0"/>
              <w:adjustRightInd w:val="0"/>
              <w:spacing w:line="360" w:lineRule="auto"/>
              <w:ind w:right="60"/>
              <w:jc w:val="both"/>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70</w:t>
            </w:r>
          </w:p>
        </w:tc>
        <w:tc>
          <w:tcPr>
            <w:tcW w:w="1120" w:type="dxa"/>
          </w:tcPr>
          <w:p w:rsidR="00ED78C5" w:rsidRPr="00A043E5" w:rsidRDefault="00ED78C5" w:rsidP="00A043E5">
            <w:pPr>
              <w:autoSpaceDE w:val="0"/>
              <w:autoSpaceDN w:val="0"/>
              <w:adjustRightInd w:val="0"/>
              <w:spacing w:line="360" w:lineRule="auto"/>
              <w:ind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21.5</w:t>
            </w:r>
          </w:p>
        </w:tc>
        <w:tc>
          <w:tcPr>
            <w:cnfStyle w:val="000010000000" w:firstRow="0" w:lastRow="0" w:firstColumn="0" w:lastColumn="0" w:oddVBand="1" w:evenVBand="0" w:oddHBand="0" w:evenHBand="0" w:firstRowFirstColumn="0" w:firstRowLastColumn="0" w:lastRowFirstColumn="0" w:lastRowLastColumn="0"/>
            <w:tcW w:w="1545" w:type="dxa"/>
          </w:tcPr>
          <w:p w:rsidR="00ED78C5" w:rsidRPr="00A043E5" w:rsidRDefault="00ED78C5" w:rsidP="00A043E5">
            <w:pPr>
              <w:autoSpaceDE w:val="0"/>
              <w:autoSpaceDN w:val="0"/>
              <w:adjustRightInd w:val="0"/>
              <w:spacing w:line="360" w:lineRule="auto"/>
              <w:ind w:right="60"/>
              <w:jc w:val="both"/>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21.5</w:t>
            </w:r>
          </w:p>
        </w:tc>
        <w:tc>
          <w:tcPr>
            <w:tcW w:w="1632" w:type="dxa"/>
          </w:tcPr>
          <w:p w:rsidR="00ED78C5" w:rsidRPr="00A043E5" w:rsidRDefault="00ED78C5" w:rsidP="00A043E5">
            <w:pPr>
              <w:autoSpaceDE w:val="0"/>
              <w:autoSpaceDN w:val="0"/>
              <w:adjustRightInd w:val="0"/>
              <w:spacing w:line="360" w:lineRule="auto"/>
              <w:ind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21.5</w:t>
            </w:r>
          </w:p>
        </w:tc>
      </w:tr>
      <w:tr w:rsidR="009E3953" w:rsidRPr="00A043E5" w:rsidTr="00777B53">
        <w:trPr>
          <w:cnfStyle w:val="000000100000" w:firstRow="0" w:lastRow="0" w:firstColumn="0" w:lastColumn="0" w:oddVBand="0" w:evenVBand="0" w:oddHBand="1" w:evenHBand="0" w:firstRowFirstColumn="0" w:firstRowLastColumn="0" w:lastRowFirstColumn="0" w:lastRowLastColumn="0"/>
          <w:trHeight w:val="851"/>
        </w:trPr>
        <w:tc>
          <w:tcPr>
            <w:cnfStyle w:val="000010000000" w:firstRow="0" w:lastRow="0" w:firstColumn="0" w:lastColumn="0" w:oddVBand="1" w:evenVBand="0" w:oddHBand="0" w:evenHBand="0" w:firstRowFirstColumn="0" w:firstRowLastColumn="0" w:lastRowFirstColumn="0" w:lastRowLastColumn="0"/>
            <w:tcW w:w="814" w:type="dxa"/>
            <w:vMerge/>
          </w:tcPr>
          <w:p w:rsidR="00ED78C5" w:rsidRPr="00A043E5" w:rsidRDefault="00ED78C5" w:rsidP="00A043E5">
            <w:pPr>
              <w:autoSpaceDE w:val="0"/>
              <w:autoSpaceDN w:val="0"/>
              <w:adjustRightInd w:val="0"/>
              <w:spacing w:line="360" w:lineRule="auto"/>
              <w:jc w:val="both"/>
              <w:rPr>
                <w:rFonts w:ascii="Times New Roman" w:hAnsi="Times New Roman" w:cs="Times New Roman"/>
                <w:color w:val="000000"/>
                <w:sz w:val="24"/>
                <w:szCs w:val="24"/>
                <w:lang w:val="am-ET"/>
              </w:rPr>
            </w:pPr>
          </w:p>
        </w:tc>
        <w:tc>
          <w:tcPr>
            <w:tcW w:w="1461" w:type="dxa"/>
          </w:tcPr>
          <w:p w:rsidR="00ED78C5" w:rsidRPr="00A043E5" w:rsidRDefault="00ED78C5" w:rsidP="00A043E5">
            <w:pPr>
              <w:autoSpaceDE w:val="0"/>
              <w:autoSpaceDN w:val="0"/>
              <w:adjustRightInd w:val="0"/>
              <w:spacing w:line="360" w:lineRule="auto"/>
              <w:ind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26-35 Years</w:t>
            </w:r>
          </w:p>
        </w:tc>
        <w:tc>
          <w:tcPr>
            <w:cnfStyle w:val="000010000000" w:firstRow="0" w:lastRow="0" w:firstColumn="0" w:lastColumn="0" w:oddVBand="1" w:evenVBand="0" w:oddHBand="0" w:evenHBand="0" w:firstRowFirstColumn="0" w:firstRowLastColumn="0" w:lastRowFirstColumn="0" w:lastRowLastColumn="0"/>
            <w:tcW w:w="1289" w:type="dxa"/>
          </w:tcPr>
          <w:p w:rsidR="00ED78C5" w:rsidRPr="00A043E5" w:rsidRDefault="00ED78C5" w:rsidP="00A043E5">
            <w:pPr>
              <w:autoSpaceDE w:val="0"/>
              <w:autoSpaceDN w:val="0"/>
              <w:adjustRightInd w:val="0"/>
              <w:spacing w:line="360" w:lineRule="auto"/>
              <w:ind w:right="60"/>
              <w:jc w:val="both"/>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85</w:t>
            </w:r>
          </w:p>
        </w:tc>
        <w:tc>
          <w:tcPr>
            <w:tcW w:w="1120" w:type="dxa"/>
          </w:tcPr>
          <w:p w:rsidR="00ED78C5" w:rsidRPr="00A043E5" w:rsidRDefault="00ED78C5" w:rsidP="00A043E5">
            <w:pPr>
              <w:autoSpaceDE w:val="0"/>
              <w:autoSpaceDN w:val="0"/>
              <w:adjustRightInd w:val="0"/>
              <w:spacing w:line="360" w:lineRule="auto"/>
              <w:ind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26.2</w:t>
            </w:r>
          </w:p>
        </w:tc>
        <w:tc>
          <w:tcPr>
            <w:cnfStyle w:val="000010000000" w:firstRow="0" w:lastRow="0" w:firstColumn="0" w:lastColumn="0" w:oddVBand="1" w:evenVBand="0" w:oddHBand="0" w:evenHBand="0" w:firstRowFirstColumn="0" w:firstRowLastColumn="0" w:lastRowFirstColumn="0" w:lastRowLastColumn="0"/>
            <w:tcW w:w="1545" w:type="dxa"/>
          </w:tcPr>
          <w:p w:rsidR="00ED78C5" w:rsidRPr="00A043E5" w:rsidRDefault="00ED78C5" w:rsidP="00A043E5">
            <w:pPr>
              <w:autoSpaceDE w:val="0"/>
              <w:autoSpaceDN w:val="0"/>
              <w:adjustRightInd w:val="0"/>
              <w:spacing w:line="360" w:lineRule="auto"/>
              <w:ind w:right="60"/>
              <w:jc w:val="both"/>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26.2</w:t>
            </w:r>
          </w:p>
        </w:tc>
        <w:tc>
          <w:tcPr>
            <w:tcW w:w="1632" w:type="dxa"/>
          </w:tcPr>
          <w:p w:rsidR="00ED78C5" w:rsidRPr="00A043E5" w:rsidRDefault="00ED78C5" w:rsidP="00A043E5">
            <w:pPr>
              <w:autoSpaceDE w:val="0"/>
              <w:autoSpaceDN w:val="0"/>
              <w:adjustRightInd w:val="0"/>
              <w:spacing w:line="360" w:lineRule="auto"/>
              <w:ind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47.7</w:t>
            </w:r>
          </w:p>
        </w:tc>
      </w:tr>
      <w:tr w:rsidR="009E3953" w:rsidRPr="00A043E5" w:rsidTr="00777B53">
        <w:trPr>
          <w:trHeight w:val="830"/>
        </w:trPr>
        <w:tc>
          <w:tcPr>
            <w:cnfStyle w:val="000010000000" w:firstRow="0" w:lastRow="0" w:firstColumn="0" w:lastColumn="0" w:oddVBand="1" w:evenVBand="0" w:oddHBand="0" w:evenHBand="0" w:firstRowFirstColumn="0" w:firstRowLastColumn="0" w:lastRowFirstColumn="0" w:lastRowLastColumn="0"/>
            <w:tcW w:w="814" w:type="dxa"/>
            <w:vMerge/>
          </w:tcPr>
          <w:p w:rsidR="00ED78C5" w:rsidRPr="00A043E5" w:rsidRDefault="00ED78C5" w:rsidP="00A043E5">
            <w:pPr>
              <w:autoSpaceDE w:val="0"/>
              <w:autoSpaceDN w:val="0"/>
              <w:adjustRightInd w:val="0"/>
              <w:spacing w:line="360" w:lineRule="auto"/>
              <w:jc w:val="both"/>
              <w:rPr>
                <w:rFonts w:ascii="Times New Roman" w:hAnsi="Times New Roman" w:cs="Times New Roman"/>
                <w:color w:val="000000"/>
                <w:sz w:val="24"/>
                <w:szCs w:val="24"/>
                <w:lang w:val="am-ET"/>
              </w:rPr>
            </w:pPr>
          </w:p>
        </w:tc>
        <w:tc>
          <w:tcPr>
            <w:tcW w:w="1461" w:type="dxa"/>
          </w:tcPr>
          <w:p w:rsidR="00ED78C5" w:rsidRPr="00A043E5" w:rsidRDefault="00ED78C5" w:rsidP="00A043E5">
            <w:pPr>
              <w:autoSpaceDE w:val="0"/>
              <w:autoSpaceDN w:val="0"/>
              <w:adjustRightInd w:val="0"/>
              <w:spacing w:line="360" w:lineRule="auto"/>
              <w:ind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36-45 Years</w:t>
            </w:r>
          </w:p>
        </w:tc>
        <w:tc>
          <w:tcPr>
            <w:cnfStyle w:val="000010000000" w:firstRow="0" w:lastRow="0" w:firstColumn="0" w:lastColumn="0" w:oddVBand="1" w:evenVBand="0" w:oddHBand="0" w:evenHBand="0" w:firstRowFirstColumn="0" w:firstRowLastColumn="0" w:lastRowFirstColumn="0" w:lastRowLastColumn="0"/>
            <w:tcW w:w="1289" w:type="dxa"/>
          </w:tcPr>
          <w:p w:rsidR="00ED78C5" w:rsidRPr="00A043E5" w:rsidRDefault="00ED78C5" w:rsidP="00A043E5">
            <w:pPr>
              <w:autoSpaceDE w:val="0"/>
              <w:autoSpaceDN w:val="0"/>
              <w:adjustRightInd w:val="0"/>
              <w:spacing w:line="360" w:lineRule="auto"/>
              <w:ind w:right="60"/>
              <w:jc w:val="both"/>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63</w:t>
            </w:r>
          </w:p>
        </w:tc>
        <w:tc>
          <w:tcPr>
            <w:tcW w:w="1120" w:type="dxa"/>
          </w:tcPr>
          <w:p w:rsidR="00ED78C5" w:rsidRPr="00A043E5" w:rsidRDefault="00ED78C5" w:rsidP="00A043E5">
            <w:pPr>
              <w:autoSpaceDE w:val="0"/>
              <w:autoSpaceDN w:val="0"/>
              <w:adjustRightInd w:val="0"/>
              <w:spacing w:line="360" w:lineRule="auto"/>
              <w:ind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19.4</w:t>
            </w:r>
          </w:p>
        </w:tc>
        <w:tc>
          <w:tcPr>
            <w:cnfStyle w:val="000010000000" w:firstRow="0" w:lastRow="0" w:firstColumn="0" w:lastColumn="0" w:oddVBand="1" w:evenVBand="0" w:oddHBand="0" w:evenHBand="0" w:firstRowFirstColumn="0" w:firstRowLastColumn="0" w:lastRowFirstColumn="0" w:lastRowLastColumn="0"/>
            <w:tcW w:w="1545" w:type="dxa"/>
          </w:tcPr>
          <w:p w:rsidR="00ED78C5" w:rsidRPr="00A043E5" w:rsidRDefault="00ED78C5" w:rsidP="00A043E5">
            <w:pPr>
              <w:autoSpaceDE w:val="0"/>
              <w:autoSpaceDN w:val="0"/>
              <w:adjustRightInd w:val="0"/>
              <w:spacing w:line="360" w:lineRule="auto"/>
              <w:ind w:right="60"/>
              <w:jc w:val="both"/>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19.4</w:t>
            </w:r>
          </w:p>
        </w:tc>
        <w:tc>
          <w:tcPr>
            <w:tcW w:w="1632" w:type="dxa"/>
          </w:tcPr>
          <w:p w:rsidR="00ED78C5" w:rsidRPr="00A043E5" w:rsidRDefault="00ED78C5" w:rsidP="00A043E5">
            <w:pPr>
              <w:autoSpaceDE w:val="0"/>
              <w:autoSpaceDN w:val="0"/>
              <w:adjustRightInd w:val="0"/>
              <w:spacing w:line="360" w:lineRule="auto"/>
              <w:ind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67.1</w:t>
            </w:r>
          </w:p>
        </w:tc>
      </w:tr>
      <w:tr w:rsidR="009E3953" w:rsidRPr="00A043E5" w:rsidTr="00777B53">
        <w:trPr>
          <w:cnfStyle w:val="000000100000" w:firstRow="0" w:lastRow="0" w:firstColumn="0" w:lastColumn="0" w:oddVBand="0" w:evenVBand="0" w:oddHBand="1" w:evenHBand="0" w:firstRowFirstColumn="0" w:firstRowLastColumn="0" w:lastRowFirstColumn="0" w:lastRowLastColumn="0"/>
          <w:trHeight w:val="851"/>
        </w:trPr>
        <w:tc>
          <w:tcPr>
            <w:cnfStyle w:val="000010000000" w:firstRow="0" w:lastRow="0" w:firstColumn="0" w:lastColumn="0" w:oddVBand="1" w:evenVBand="0" w:oddHBand="0" w:evenHBand="0" w:firstRowFirstColumn="0" w:firstRowLastColumn="0" w:lastRowFirstColumn="0" w:lastRowLastColumn="0"/>
            <w:tcW w:w="814" w:type="dxa"/>
            <w:vMerge/>
          </w:tcPr>
          <w:p w:rsidR="00ED78C5" w:rsidRPr="00A043E5" w:rsidRDefault="00ED78C5" w:rsidP="00A043E5">
            <w:pPr>
              <w:autoSpaceDE w:val="0"/>
              <w:autoSpaceDN w:val="0"/>
              <w:adjustRightInd w:val="0"/>
              <w:spacing w:line="360" w:lineRule="auto"/>
              <w:jc w:val="both"/>
              <w:rPr>
                <w:rFonts w:ascii="Times New Roman" w:hAnsi="Times New Roman" w:cs="Times New Roman"/>
                <w:color w:val="000000"/>
                <w:sz w:val="24"/>
                <w:szCs w:val="24"/>
                <w:lang w:val="am-ET"/>
              </w:rPr>
            </w:pPr>
          </w:p>
        </w:tc>
        <w:tc>
          <w:tcPr>
            <w:tcW w:w="1461" w:type="dxa"/>
          </w:tcPr>
          <w:p w:rsidR="00ED78C5" w:rsidRPr="00A043E5" w:rsidRDefault="00ED78C5" w:rsidP="00A043E5">
            <w:pPr>
              <w:autoSpaceDE w:val="0"/>
              <w:autoSpaceDN w:val="0"/>
              <w:adjustRightInd w:val="0"/>
              <w:spacing w:line="360" w:lineRule="auto"/>
              <w:ind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46-55 Years</w:t>
            </w:r>
          </w:p>
        </w:tc>
        <w:tc>
          <w:tcPr>
            <w:cnfStyle w:val="000010000000" w:firstRow="0" w:lastRow="0" w:firstColumn="0" w:lastColumn="0" w:oddVBand="1" w:evenVBand="0" w:oddHBand="0" w:evenHBand="0" w:firstRowFirstColumn="0" w:firstRowLastColumn="0" w:lastRowFirstColumn="0" w:lastRowLastColumn="0"/>
            <w:tcW w:w="1289" w:type="dxa"/>
          </w:tcPr>
          <w:p w:rsidR="00ED78C5" w:rsidRPr="00A043E5" w:rsidRDefault="00ED78C5" w:rsidP="00A043E5">
            <w:pPr>
              <w:autoSpaceDE w:val="0"/>
              <w:autoSpaceDN w:val="0"/>
              <w:adjustRightInd w:val="0"/>
              <w:spacing w:line="360" w:lineRule="auto"/>
              <w:ind w:right="60"/>
              <w:jc w:val="both"/>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72</w:t>
            </w:r>
          </w:p>
        </w:tc>
        <w:tc>
          <w:tcPr>
            <w:tcW w:w="1120" w:type="dxa"/>
          </w:tcPr>
          <w:p w:rsidR="00ED78C5" w:rsidRPr="00A043E5" w:rsidRDefault="00ED78C5" w:rsidP="00A043E5">
            <w:pPr>
              <w:autoSpaceDE w:val="0"/>
              <w:autoSpaceDN w:val="0"/>
              <w:adjustRightInd w:val="0"/>
              <w:spacing w:line="360" w:lineRule="auto"/>
              <w:ind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22.2</w:t>
            </w:r>
          </w:p>
        </w:tc>
        <w:tc>
          <w:tcPr>
            <w:cnfStyle w:val="000010000000" w:firstRow="0" w:lastRow="0" w:firstColumn="0" w:lastColumn="0" w:oddVBand="1" w:evenVBand="0" w:oddHBand="0" w:evenHBand="0" w:firstRowFirstColumn="0" w:firstRowLastColumn="0" w:lastRowFirstColumn="0" w:lastRowLastColumn="0"/>
            <w:tcW w:w="1545" w:type="dxa"/>
          </w:tcPr>
          <w:p w:rsidR="00ED78C5" w:rsidRPr="00A043E5" w:rsidRDefault="00ED78C5" w:rsidP="00A043E5">
            <w:pPr>
              <w:autoSpaceDE w:val="0"/>
              <w:autoSpaceDN w:val="0"/>
              <w:adjustRightInd w:val="0"/>
              <w:spacing w:line="360" w:lineRule="auto"/>
              <w:ind w:right="60"/>
              <w:jc w:val="both"/>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22.2</w:t>
            </w:r>
          </w:p>
        </w:tc>
        <w:tc>
          <w:tcPr>
            <w:tcW w:w="1632" w:type="dxa"/>
          </w:tcPr>
          <w:p w:rsidR="00ED78C5" w:rsidRPr="00A043E5" w:rsidRDefault="00ED78C5" w:rsidP="00A043E5">
            <w:pPr>
              <w:autoSpaceDE w:val="0"/>
              <w:autoSpaceDN w:val="0"/>
              <w:adjustRightInd w:val="0"/>
              <w:spacing w:line="360" w:lineRule="auto"/>
              <w:ind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89.2</w:t>
            </w:r>
          </w:p>
        </w:tc>
      </w:tr>
      <w:tr w:rsidR="00A44012" w:rsidRPr="00A043E5" w:rsidTr="00777B53">
        <w:trPr>
          <w:trHeight w:val="851"/>
        </w:trPr>
        <w:tc>
          <w:tcPr>
            <w:cnfStyle w:val="000010000000" w:firstRow="0" w:lastRow="0" w:firstColumn="0" w:lastColumn="0" w:oddVBand="1" w:evenVBand="0" w:oddHBand="0" w:evenHBand="0" w:firstRowFirstColumn="0" w:firstRowLastColumn="0" w:lastRowFirstColumn="0" w:lastRowLastColumn="0"/>
            <w:tcW w:w="814" w:type="dxa"/>
            <w:vMerge/>
          </w:tcPr>
          <w:p w:rsidR="00A44012" w:rsidRPr="00A043E5" w:rsidRDefault="00A44012" w:rsidP="00A043E5">
            <w:pPr>
              <w:autoSpaceDE w:val="0"/>
              <w:autoSpaceDN w:val="0"/>
              <w:adjustRightInd w:val="0"/>
              <w:spacing w:line="360" w:lineRule="auto"/>
              <w:jc w:val="both"/>
              <w:rPr>
                <w:rFonts w:ascii="Times New Roman" w:hAnsi="Times New Roman" w:cs="Times New Roman"/>
                <w:color w:val="000000"/>
                <w:sz w:val="24"/>
                <w:szCs w:val="24"/>
                <w:lang w:val="am-ET"/>
              </w:rPr>
            </w:pPr>
          </w:p>
        </w:tc>
        <w:tc>
          <w:tcPr>
            <w:tcW w:w="1461" w:type="dxa"/>
          </w:tcPr>
          <w:p w:rsidR="00A44012" w:rsidRPr="00A043E5" w:rsidRDefault="00A44012" w:rsidP="00A043E5">
            <w:pPr>
              <w:autoSpaceDE w:val="0"/>
              <w:autoSpaceDN w:val="0"/>
              <w:adjustRightInd w:val="0"/>
              <w:spacing w:line="360" w:lineRule="auto"/>
              <w:ind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lang w:val="am-ET"/>
              </w:rPr>
            </w:pPr>
          </w:p>
        </w:tc>
        <w:tc>
          <w:tcPr>
            <w:cnfStyle w:val="000010000000" w:firstRow="0" w:lastRow="0" w:firstColumn="0" w:lastColumn="0" w:oddVBand="1" w:evenVBand="0" w:oddHBand="0" w:evenHBand="0" w:firstRowFirstColumn="0" w:firstRowLastColumn="0" w:lastRowFirstColumn="0" w:lastRowLastColumn="0"/>
            <w:tcW w:w="1289" w:type="dxa"/>
          </w:tcPr>
          <w:p w:rsidR="00A44012" w:rsidRPr="00A043E5" w:rsidRDefault="00A44012" w:rsidP="00A043E5">
            <w:pPr>
              <w:autoSpaceDE w:val="0"/>
              <w:autoSpaceDN w:val="0"/>
              <w:adjustRightInd w:val="0"/>
              <w:spacing w:line="360" w:lineRule="auto"/>
              <w:ind w:right="60"/>
              <w:jc w:val="both"/>
              <w:rPr>
                <w:rFonts w:ascii="Times New Roman" w:hAnsi="Times New Roman" w:cs="Times New Roman"/>
                <w:color w:val="000000"/>
                <w:sz w:val="24"/>
                <w:szCs w:val="24"/>
                <w:lang w:val="am-ET"/>
              </w:rPr>
            </w:pPr>
          </w:p>
        </w:tc>
        <w:tc>
          <w:tcPr>
            <w:tcW w:w="1120" w:type="dxa"/>
          </w:tcPr>
          <w:p w:rsidR="00A44012" w:rsidRPr="00A043E5" w:rsidRDefault="00A44012" w:rsidP="00A043E5">
            <w:pPr>
              <w:autoSpaceDE w:val="0"/>
              <w:autoSpaceDN w:val="0"/>
              <w:adjustRightInd w:val="0"/>
              <w:spacing w:line="360" w:lineRule="auto"/>
              <w:ind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lang w:val="am-ET"/>
              </w:rPr>
            </w:pPr>
          </w:p>
        </w:tc>
        <w:tc>
          <w:tcPr>
            <w:cnfStyle w:val="000010000000" w:firstRow="0" w:lastRow="0" w:firstColumn="0" w:lastColumn="0" w:oddVBand="1" w:evenVBand="0" w:oddHBand="0" w:evenHBand="0" w:firstRowFirstColumn="0" w:firstRowLastColumn="0" w:lastRowFirstColumn="0" w:lastRowLastColumn="0"/>
            <w:tcW w:w="1545" w:type="dxa"/>
          </w:tcPr>
          <w:p w:rsidR="00A44012" w:rsidRPr="00A043E5" w:rsidRDefault="00A44012" w:rsidP="00A043E5">
            <w:pPr>
              <w:autoSpaceDE w:val="0"/>
              <w:autoSpaceDN w:val="0"/>
              <w:adjustRightInd w:val="0"/>
              <w:spacing w:line="360" w:lineRule="auto"/>
              <w:ind w:right="60"/>
              <w:jc w:val="both"/>
              <w:rPr>
                <w:rFonts w:ascii="Times New Roman" w:hAnsi="Times New Roman" w:cs="Times New Roman"/>
                <w:color w:val="000000"/>
                <w:sz w:val="24"/>
                <w:szCs w:val="24"/>
                <w:lang w:val="am-ET"/>
              </w:rPr>
            </w:pPr>
          </w:p>
        </w:tc>
        <w:tc>
          <w:tcPr>
            <w:tcW w:w="1632" w:type="dxa"/>
          </w:tcPr>
          <w:p w:rsidR="00A44012" w:rsidRPr="00A043E5" w:rsidRDefault="00A44012" w:rsidP="00A043E5">
            <w:pPr>
              <w:autoSpaceDE w:val="0"/>
              <w:autoSpaceDN w:val="0"/>
              <w:adjustRightInd w:val="0"/>
              <w:spacing w:line="360" w:lineRule="auto"/>
              <w:ind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lang w:val="am-ET"/>
              </w:rPr>
            </w:pPr>
          </w:p>
        </w:tc>
      </w:tr>
      <w:tr w:rsidR="009E3953" w:rsidRPr="00A043E5" w:rsidTr="00777B53">
        <w:trPr>
          <w:cnfStyle w:val="000000100000" w:firstRow="0" w:lastRow="0" w:firstColumn="0" w:lastColumn="0" w:oddVBand="0" w:evenVBand="0" w:oddHBand="1" w:evenHBand="0" w:firstRowFirstColumn="0" w:firstRowLastColumn="0" w:lastRowFirstColumn="0" w:lastRowLastColumn="0"/>
          <w:trHeight w:val="851"/>
        </w:trPr>
        <w:tc>
          <w:tcPr>
            <w:cnfStyle w:val="000010000000" w:firstRow="0" w:lastRow="0" w:firstColumn="0" w:lastColumn="0" w:oddVBand="1" w:evenVBand="0" w:oddHBand="0" w:evenHBand="0" w:firstRowFirstColumn="0" w:firstRowLastColumn="0" w:lastRowFirstColumn="0" w:lastRowLastColumn="0"/>
            <w:tcW w:w="814" w:type="dxa"/>
            <w:vMerge/>
          </w:tcPr>
          <w:p w:rsidR="00ED78C5" w:rsidRPr="00A043E5" w:rsidRDefault="00ED78C5" w:rsidP="00A043E5">
            <w:pPr>
              <w:autoSpaceDE w:val="0"/>
              <w:autoSpaceDN w:val="0"/>
              <w:adjustRightInd w:val="0"/>
              <w:spacing w:line="360" w:lineRule="auto"/>
              <w:jc w:val="both"/>
              <w:rPr>
                <w:rFonts w:ascii="Times New Roman" w:hAnsi="Times New Roman" w:cs="Times New Roman"/>
                <w:color w:val="000000"/>
                <w:sz w:val="24"/>
                <w:szCs w:val="24"/>
                <w:lang w:val="am-ET"/>
              </w:rPr>
            </w:pPr>
          </w:p>
        </w:tc>
        <w:tc>
          <w:tcPr>
            <w:tcW w:w="1461" w:type="dxa"/>
          </w:tcPr>
          <w:p w:rsidR="00ED78C5" w:rsidRPr="00A043E5" w:rsidRDefault="00ED78C5" w:rsidP="00A043E5">
            <w:pPr>
              <w:autoSpaceDE w:val="0"/>
              <w:autoSpaceDN w:val="0"/>
              <w:adjustRightInd w:val="0"/>
              <w:spacing w:line="360" w:lineRule="auto"/>
              <w:ind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55-56 Years</w:t>
            </w:r>
          </w:p>
        </w:tc>
        <w:tc>
          <w:tcPr>
            <w:cnfStyle w:val="000010000000" w:firstRow="0" w:lastRow="0" w:firstColumn="0" w:lastColumn="0" w:oddVBand="1" w:evenVBand="0" w:oddHBand="0" w:evenHBand="0" w:firstRowFirstColumn="0" w:firstRowLastColumn="0" w:lastRowFirstColumn="0" w:lastRowLastColumn="0"/>
            <w:tcW w:w="1289" w:type="dxa"/>
          </w:tcPr>
          <w:p w:rsidR="00ED78C5" w:rsidRPr="00A043E5" w:rsidRDefault="00ED78C5" w:rsidP="00A043E5">
            <w:pPr>
              <w:autoSpaceDE w:val="0"/>
              <w:autoSpaceDN w:val="0"/>
              <w:adjustRightInd w:val="0"/>
              <w:spacing w:line="360" w:lineRule="auto"/>
              <w:ind w:right="60"/>
              <w:jc w:val="both"/>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35</w:t>
            </w:r>
          </w:p>
        </w:tc>
        <w:tc>
          <w:tcPr>
            <w:tcW w:w="1120" w:type="dxa"/>
          </w:tcPr>
          <w:p w:rsidR="00ED78C5" w:rsidRPr="00A043E5" w:rsidRDefault="00ED78C5" w:rsidP="00A043E5">
            <w:pPr>
              <w:autoSpaceDE w:val="0"/>
              <w:autoSpaceDN w:val="0"/>
              <w:adjustRightInd w:val="0"/>
              <w:spacing w:line="360" w:lineRule="auto"/>
              <w:ind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10.8</w:t>
            </w:r>
          </w:p>
        </w:tc>
        <w:tc>
          <w:tcPr>
            <w:cnfStyle w:val="000010000000" w:firstRow="0" w:lastRow="0" w:firstColumn="0" w:lastColumn="0" w:oddVBand="1" w:evenVBand="0" w:oddHBand="0" w:evenHBand="0" w:firstRowFirstColumn="0" w:firstRowLastColumn="0" w:lastRowFirstColumn="0" w:lastRowLastColumn="0"/>
            <w:tcW w:w="1545" w:type="dxa"/>
          </w:tcPr>
          <w:p w:rsidR="00ED78C5" w:rsidRPr="00A043E5" w:rsidRDefault="00ED78C5" w:rsidP="00A043E5">
            <w:pPr>
              <w:autoSpaceDE w:val="0"/>
              <w:autoSpaceDN w:val="0"/>
              <w:adjustRightInd w:val="0"/>
              <w:spacing w:line="360" w:lineRule="auto"/>
              <w:ind w:right="60"/>
              <w:jc w:val="both"/>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10.8</w:t>
            </w:r>
          </w:p>
        </w:tc>
        <w:tc>
          <w:tcPr>
            <w:tcW w:w="1632" w:type="dxa"/>
          </w:tcPr>
          <w:p w:rsidR="00ED78C5" w:rsidRPr="00A043E5" w:rsidRDefault="00ED78C5" w:rsidP="00A043E5">
            <w:pPr>
              <w:autoSpaceDE w:val="0"/>
              <w:autoSpaceDN w:val="0"/>
              <w:adjustRightInd w:val="0"/>
              <w:spacing w:line="360" w:lineRule="auto"/>
              <w:ind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100.0</w:t>
            </w:r>
          </w:p>
        </w:tc>
      </w:tr>
      <w:tr w:rsidR="009E3953" w:rsidRPr="00A043E5" w:rsidTr="00777B53">
        <w:trPr>
          <w:trHeight w:val="415"/>
        </w:trPr>
        <w:tc>
          <w:tcPr>
            <w:cnfStyle w:val="000010000000" w:firstRow="0" w:lastRow="0" w:firstColumn="0" w:lastColumn="0" w:oddVBand="1" w:evenVBand="0" w:oddHBand="0" w:evenHBand="0" w:firstRowFirstColumn="0" w:firstRowLastColumn="0" w:lastRowFirstColumn="0" w:lastRowLastColumn="0"/>
            <w:tcW w:w="814" w:type="dxa"/>
            <w:vMerge/>
          </w:tcPr>
          <w:p w:rsidR="00ED78C5" w:rsidRPr="00A043E5" w:rsidRDefault="00ED78C5" w:rsidP="00A043E5">
            <w:pPr>
              <w:autoSpaceDE w:val="0"/>
              <w:autoSpaceDN w:val="0"/>
              <w:adjustRightInd w:val="0"/>
              <w:spacing w:line="360" w:lineRule="auto"/>
              <w:jc w:val="both"/>
              <w:rPr>
                <w:rFonts w:ascii="Times New Roman" w:hAnsi="Times New Roman" w:cs="Times New Roman"/>
                <w:color w:val="000000"/>
                <w:sz w:val="24"/>
                <w:szCs w:val="24"/>
                <w:lang w:val="am-ET"/>
              </w:rPr>
            </w:pPr>
          </w:p>
        </w:tc>
        <w:tc>
          <w:tcPr>
            <w:tcW w:w="1461" w:type="dxa"/>
          </w:tcPr>
          <w:p w:rsidR="00ED78C5" w:rsidRPr="00A043E5" w:rsidRDefault="00ED78C5" w:rsidP="00A043E5">
            <w:pPr>
              <w:autoSpaceDE w:val="0"/>
              <w:autoSpaceDN w:val="0"/>
              <w:adjustRightInd w:val="0"/>
              <w:spacing w:line="360" w:lineRule="auto"/>
              <w:ind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Total</w:t>
            </w:r>
          </w:p>
        </w:tc>
        <w:tc>
          <w:tcPr>
            <w:cnfStyle w:val="000010000000" w:firstRow="0" w:lastRow="0" w:firstColumn="0" w:lastColumn="0" w:oddVBand="1" w:evenVBand="0" w:oddHBand="0" w:evenHBand="0" w:firstRowFirstColumn="0" w:firstRowLastColumn="0" w:lastRowFirstColumn="0" w:lastRowLastColumn="0"/>
            <w:tcW w:w="1289" w:type="dxa"/>
          </w:tcPr>
          <w:p w:rsidR="00ED78C5" w:rsidRPr="00A043E5" w:rsidRDefault="00ED78C5" w:rsidP="00A043E5">
            <w:pPr>
              <w:autoSpaceDE w:val="0"/>
              <w:autoSpaceDN w:val="0"/>
              <w:adjustRightInd w:val="0"/>
              <w:spacing w:line="360" w:lineRule="auto"/>
              <w:ind w:right="60"/>
              <w:jc w:val="both"/>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325</w:t>
            </w:r>
          </w:p>
        </w:tc>
        <w:tc>
          <w:tcPr>
            <w:tcW w:w="1120" w:type="dxa"/>
          </w:tcPr>
          <w:p w:rsidR="00ED78C5" w:rsidRPr="00A043E5" w:rsidRDefault="00ED78C5" w:rsidP="00A043E5">
            <w:pPr>
              <w:autoSpaceDE w:val="0"/>
              <w:autoSpaceDN w:val="0"/>
              <w:adjustRightInd w:val="0"/>
              <w:spacing w:line="360" w:lineRule="auto"/>
              <w:ind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100.0</w:t>
            </w:r>
          </w:p>
        </w:tc>
        <w:tc>
          <w:tcPr>
            <w:cnfStyle w:val="000010000000" w:firstRow="0" w:lastRow="0" w:firstColumn="0" w:lastColumn="0" w:oddVBand="1" w:evenVBand="0" w:oddHBand="0" w:evenHBand="0" w:firstRowFirstColumn="0" w:firstRowLastColumn="0" w:lastRowFirstColumn="0" w:lastRowLastColumn="0"/>
            <w:tcW w:w="1545" w:type="dxa"/>
          </w:tcPr>
          <w:p w:rsidR="00ED78C5" w:rsidRPr="00A043E5" w:rsidRDefault="00ED78C5" w:rsidP="00A043E5">
            <w:pPr>
              <w:autoSpaceDE w:val="0"/>
              <w:autoSpaceDN w:val="0"/>
              <w:adjustRightInd w:val="0"/>
              <w:spacing w:line="360" w:lineRule="auto"/>
              <w:ind w:right="60"/>
              <w:jc w:val="both"/>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100.0</w:t>
            </w:r>
          </w:p>
        </w:tc>
        <w:tc>
          <w:tcPr>
            <w:tcW w:w="1632" w:type="dxa"/>
          </w:tcPr>
          <w:p w:rsidR="00ED78C5" w:rsidRPr="00A043E5" w:rsidRDefault="00ED78C5" w:rsidP="00A043E5">
            <w:pPr>
              <w:autoSpaceDE w:val="0"/>
              <w:autoSpaceDN w:val="0"/>
              <w:adjustRightInd w:val="0"/>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am-ET"/>
              </w:rPr>
            </w:pPr>
          </w:p>
        </w:tc>
      </w:tr>
    </w:tbl>
    <w:p w:rsidR="00573BD8" w:rsidRDefault="00EC3046" w:rsidP="00A043E5">
      <w:pPr>
        <w:autoSpaceDE w:val="0"/>
        <w:autoSpaceDN w:val="0"/>
        <w:adjustRightInd w:val="0"/>
        <w:spacing w:after="0" w:line="360" w:lineRule="auto"/>
        <w:rPr>
          <w:rFonts w:ascii="Times New Roman" w:hAnsi="Times New Roman" w:cs="Times New Roman"/>
          <w:sz w:val="24"/>
          <w:szCs w:val="24"/>
        </w:rPr>
      </w:pPr>
      <w:r w:rsidRPr="00A043E5">
        <w:rPr>
          <w:rFonts w:ascii="Times New Roman" w:hAnsi="Times New Roman" w:cs="Times New Roman"/>
          <w:sz w:val="24"/>
          <w:szCs w:val="24"/>
        </w:rPr>
        <w:t xml:space="preserve">                         Source: - Own Survey, 2022</w:t>
      </w:r>
    </w:p>
    <w:p w:rsidR="00CF1678" w:rsidRPr="00872270" w:rsidRDefault="00CF1678" w:rsidP="00CF1678">
      <w:pPr>
        <w:spacing w:line="360" w:lineRule="auto"/>
        <w:rPr>
          <w:rFonts w:ascii="Times New Roman" w:hAnsi="Times New Roman" w:cs="Times New Roman"/>
          <w:sz w:val="24"/>
          <w:szCs w:val="24"/>
        </w:rPr>
      </w:pPr>
      <w:r w:rsidRPr="00872270">
        <w:rPr>
          <w:rFonts w:ascii="Times New Roman" w:hAnsi="Times New Roman" w:cs="Times New Roman"/>
          <w:sz w:val="24"/>
          <w:szCs w:val="24"/>
        </w:rPr>
        <w:t>According to the age distribution, the highest percentage of respondents, 80 (26.2%), were between the ages of 26 and 35. Out of this, 35 (10.1%) were responders, 63 (19.4%) were women, and 72 (22.2%) were men.</w:t>
      </w:r>
    </w:p>
    <w:p w:rsidR="00CF1678" w:rsidRDefault="00CF1678" w:rsidP="00CF1678">
      <w:pPr>
        <w:spacing w:line="360" w:lineRule="auto"/>
        <w:rPr>
          <w:rFonts w:ascii="Times New Roman" w:hAnsi="Times New Roman" w:cs="Times New Roman"/>
          <w:sz w:val="24"/>
          <w:szCs w:val="24"/>
        </w:rPr>
      </w:pPr>
      <w:r w:rsidRPr="00872270">
        <w:rPr>
          <w:rFonts w:ascii="Times New Roman" w:hAnsi="Times New Roman" w:cs="Times New Roman"/>
          <w:sz w:val="24"/>
          <w:szCs w:val="24"/>
        </w:rPr>
        <w:t xml:space="preserve">The majority of respondents were able to reply to and interpret questions about the opportunities and challenges of women managers' engagement in organizational </w:t>
      </w:r>
      <w:r w:rsidR="0047094C" w:rsidRPr="00872270">
        <w:rPr>
          <w:rFonts w:ascii="Times New Roman" w:hAnsi="Times New Roman" w:cs="Times New Roman"/>
          <w:sz w:val="24"/>
          <w:szCs w:val="24"/>
        </w:rPr>
        <w:t>development;</w:t>
      </w:r>
      <w:r w:rsidRPr="00872270">
        <w:rPr>
          <w:rFonts w:ascii="Times New Roman" w:hAnsi="Times New Roman" w:cs="Times New Roman"/>
          <w:sz w:val="24"/>
          <w:szCs w:val="24"/>
        </w:rPr>
        <w:t xml:space="preserve"> it can be inferred from these figures.</w:t>
      </w:r>
    </w:p>
    <w:p w:rsidR="005328E2" w:rsidRDefault="005328E2" w:rsidP="00436013">
      <w:pPr>
        <w:pStyle w:val="Heading2"/>
      </w:pPr>
      <w:bookmarkStart w:id="155" w:name="_Toc124422516"/>
      <w:r w:rsidRPr="00436013">
        <w:lastRenderedPageBreak/>
        <w:t>4.4 Marital Status of respondent</w:t>
      </w:r>
      <w:bookmarkEnd w:id="155"/>
    </w:p>
    <w:p w:rsidR="005328E2" w:rsidRDefault="005328E2" w:rsidP="00436013">
      <w:pPr>
        <w:pStyle w:val="Heading2"/>
      </w:pPr>
      <w:bookmarkStart w:id="156" w:name="_Toc118404567"/>
      <w:bookmarkStart w:id="157" w:name="_Toc124422517"/>
      <w:r w:rsidRPr="00436013">
        <w:rPr>
          <w:b w:val="0"/>
          <w:sz w:val="20"/>
          <w:szCs w:val="20"/>
        </w:rPr>
        <w:t xml:space="preserve">Table </w:t>
      </w:r>
      <w:r w:rsidR="00D8295B" w:rsidRPr="00436013">
        <w:rPr>
          <w:b w:val="0"/>
          <w:sz w:val="20"/>
          <w:szCs w:val="20"/>
        </w:rPr>
        <w:fldChar w:fldCharType="begin"/>
      </w:r>
      <w:r w:rsidRPr="00436013">
        <w:rPr>
          <w:b w:val="0"/>
          <w:sz w:val="20"/>
          <w:szCs w:val="20"/>
        </w:rPr>
        <w:instrText xml:space="preserve"> SEQ Table \* ARABIC </w:instrText>
      </w:r>
      <w:r w:rsidR="00D8295B" w:rsidRPr="00436013">
        <w:rPr>
          <w:b w:val="0"/>
          <w:sz w:val="20"/>
          <w:szCs w:val="20"/>
        </w:rPr>
        <w:fldChar w:fldCharType="separate"/>
      </w:r>
      <w:r w:rsidRPr="00436013">
        <w:rPr>
          <w:b w:val="0"/>
          <w:noProof/>
          <w:sz w:val="20"/>
          <w:szCs w:val="20"/>
        </w:rPr>
        <w:t>5</w:t>
      </w:r>
      <w:r w:rsidR="00D8295B" w:rsidRPr="00436013">
        <w:rPr>
          <w:b w:val="0"/>
          <w:sz w:val="20"/>
          <w:szCs w:val="20"/>
        </w:rPr>
        <w:fldChar w:fldCharType="end"/>
      </w:r>
      <w:r w:rsidRPr="00436013">
        <w:rPr>
          <w:b w:val="0"/>
          <w:bCs/>
          <w:sz w:val="20"/>
          <w:szCs w:val="20"/>
          <w:lang w:val="am-ET"/>
        </w:rPr>
        <w:t>Marital Status of respondent</w:t>
      </w:r>
      <w:bookmarkEnd w:id="156"/>
      <w:bookmarkEnd w:id="157"/>
    </w:p>
    <w:p w:rsidR="00EC3046" w:rsidRPr="005328E2" w:rsidRDefault="00EC3046" w:rsidP="005328E2">
      <w:pPr>
        <w:pStyle w:val="Heading2"/>
        <w:numPr>
          <w:ilvl w:val="0"/>
          <w:numId w:val="0"/>
        </w:numPr>
        <w:ind w:left="666"/>
      </w:pPr>
    </w:p>
    <w:tbl>
      <w:tblPr>
        <w:tblStyle w:val="GridTable3-Accent21"/>
        <w:tblW w:w="6837" w:type="dxa"/>
        <w:tblLayout w:type="fixed"/>
        <w:tblLook w:val="0000" w:firstRow="0" w:lastRow="0" w:firstColumn="0" w:lastColumn="0" w:noHBand="0" w:noVBand="0"/>
      </w:tblPr>
      <w:tblGrid>
        <w:gridCol w:w="734"/>
        <w:gridCol w:w="1070"/>
        <w:gridCol w:w="1163"/>
        <w:gridCol w:w="1009"/>
        <w:gridCol w:w="1392"/>
        <w:gridCol w:w="1469"/>
      </w:tblGrid>
      <w:tr w:rsidR="00ED78C5" w:rsidRPr="00A043E5" w:rsidTr="002741D6">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6837" w:type="dxa"/>
            <w:gridSpan w:val="6"/>
          </w:tcPr>
          <w:p w:rsidR="00627EA4" w:rsidRDefault="00ED78C5" w:rsidP="00627EA4">
            <w:pPr>
              <w:autoSpaceDE w:val="0"/>
              <w:autoSpaceDN w:val="0"/>
              <w:adjustRightInd w:val="0"/>
              <w:spacing w:line="360" w:lineRule="auto"/>
              <w:ind w:right="60"/>
              <w:jc w:val="center"/>
              <w:rPr>
                <w:rFonts w:ascii="Ebrima" w:hAnsi="Ebrima" w:cs="Times New Roman"/>
                <w:b/>
                <w:bCs/>
                <w:color w:val="000000"/>
                <w:sz w:val="24"/>
                <w:szCs w:val="24"/>
                <w:lang w:val="am-ET"/>
              </w:rPr>
            </w:pPr>
            <w:r w:rsidRPr="00A043E5">
              <w:rPr>
                <w:rFonts w:ascii="Times New Roman" w:hAnsi="Times New Roman" w:cs="Times New Roman"/>
                <w:b/>
                <w:bCs/>
                <w:color w:val="000000"/>
                <w:sz w:val="24"/>
                <w:szCs w:val="24"/>
                <w:lang w:val="am-ET"/>
              </w:rPr>
              <w:t>Marital Status of respondents</w:t>
            </w:r>
          </w:p>
          <w:p w:rsidR="00627EA4" w:rsidRPr="00627EA4" w:rsidRDefault="00627EA4" w:rsidP="00627EA4">
            <w:pPr>
              <w:autoSpaceDE w:val="0"/>
              <w:autoSpaceDN w:val="0"/>
              <w:adjustRightInd w:val="0"/>
              <w:spacing w:line="360" w:lineRule="auto"/>
              <w:ind w:right="60"/>
              <w:jc w:val="center"/>
              <w:rPr>
                <w:rFonts w:ascii="Ebrima" w:hAnsi="Ebrima" w:cs="Times New Roman"/>
                <w:b/>
                <w:bCs/>
                <w:color w:val="000000"/>
                <w:sz w:val="24"/>
                <w:szCs w:val="24"/>
                <w:lang w:val="am-ET"/>
              </w:rPr>
            </w:pPr>
            <w:r>
              <w:rPr>
                <w:rFonts w:ascii="Times New Roman" w:hAnsi="Times New Roman" w:cs="Times New Roman"/>
                <w:sz w:val="24"/>
                <w:szCs w:val="24"/>
              </w:rPr>
              <w:t>Table 5</w:t>
            </w:r>
          </w:p>
        </w:tc>
      </w:tr>
      <w:tr w:rsidR="00ED78C5" w:rsidRPr="00A043E5" w:rsidTr="002741D6">
        <w:tc>
          <w:tcPr>
            <w:cnfStyle w:val="000010000000" w:firstRow="0" w:lastRow="0" w:firstColumn="0" w:lastColumn="0" w:oddVBand="1" w:evenVBand="0" w:oddHBand="0" w:evenHBand="0" w:firstRowFirstColumn="0" w:firstRowLastColumn="0" w:lastRowFirstColumn="0" w:lastRowLastColumn="0"/>
            <w:tcW w:w="1804" w:type="dxa"/>
            <w:gridSpan w:val="2"/>
          </w:tcPr>
          <w:p w:rsidR="00ED78C5" w:rsidRPr="00A043E5" w:rsidRDefault="00550C6D" w:rsidP="00A043E5">
            <w:pPr>
              <w:autoSpaceDE w:val="0"/>
              <w:autoSpaceDN w:val="0"/>
              <w:adjustRightInd w:val="0"/>
              <w:spacing w:line="360" w:lineRule="auto"/>
              <w:jc w:val="both"/>
              <w:rPr>
                <w:rFonts w:ascii="Times New Roman" w:hAnsi="Times New Roman" w:cs="Times New Roman"/>
                <w:sz w:val="24"/>
                <w:szCs w:val="24"/>
                <w:lang w:val="am-ET"/>
              </w:rPr>
            </w:pPr>
            <w:r w:rsidRPr="00A043E5">
              <w:rPr>
                <w:rFonts w:ascii="Times New Roman" w:hAnsi="Times New Roman" w:cs="Times New Roman"/>
                <w:sz w:val="24"/>
                <w:szCs w:val="24"/>
              </w:rPr>
              <w:t>Variables</w:t>
            </w:r>
          </w:p>
        </w:tc>
        <w:tc>
          <w:tcPr>
            <w:tcW w:w="1163" w:type="dxa"/>
          </w:tcPr>
          <w:p w:rsidR="00ED78C5" w:rsidRPr="00A043E5" w:rsidRDefault="00ED78C5" w:rsidP="00A043E5">
            <w:pPr>
              <w:autoSpaceDE w:val="0"/>
              <w:autoSpaceDN w:val="0"/>
              <w:adjustRightInd w:val="0"/>
              <w:spacing w:line="360" w:lineRule="auto"/>
              <w:ind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Frequency</w:t>
            </w:r>
          </w:p>
        </w:tc>
        <w:tc>
          <w:tcPr>
            <w:cnfStyle w:val="000010000000" w:firstRow="0" w:lastRow="0" w:firstColumn="0" w:lastColumn="0" w:oddVBand="1" w:evenVBand="0" w:oddHBand="0" w:evenHBand="0" w:firstRowFirstColumn="0" w:firstRowLastColumn="0" w:lastRowFirstColumn="0" w:lastRowLastColumn="0"/>
            <w:tcW w:w="1009" w:type="dxa"/>
          </w:tcPr>
          <w:p w:rsidR="00ED78C5" w:rsidRPr="00A043E5" w:rsidRDefault="00ED78C5" w:rsidP="00A043E5">
            <w:pPr>
              <w:autoSpaceDE w:val="0"/>
              <w:autoSpaceDN w:val="0"/>
              <w:adjustRightInd w:val="0"/>
              <w:spacing w:line="360" w:lineRule="auto"/>
              <w:ind w:right="60"/>
              <w:jc w:val="both"/>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Percent</w:t>
            </w:r>
          </w:p>
        </w:tc>
        <w:tc>
          <w:tcPr>
            <w:tcW w:w="1392" w:type="dxa"/>
          </w:tcPr>
          <w:p w:rsidR="00ED78C5" w:rsidRPr="00A043E5" w:rsidRDefault="00ED78C5" w:rsidP="00A043E5">
            <w:pPr>
              <w:autoSpaceDE w:val="0"/>
              <w:autoSpaceDN w:val="0"/>
              <w:adjustRightInd w:val="0"/>
              <w:spacing w:line="360" w:lineRule="auto"/>
              <w:ind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Valid Percent</w:t>
            </w:r>
          </w:p>
        </w:tc>
        <w:tc>
          <w:tcPr>
            <w:cnfStyle w:val="000010000000" w:firstRow="0" w:lastRow="0" w:firstColumn="0" w:lastColumn="0" w:oddVBand="1" w:evenVBand="0" w:oddHBand="0" w:evenHBand="0" w:firstRowFirstColumn="0" w:firstRowLastColumn="0" w:lastRowFirstColumn="0" w:lastRowLastColumn="0"/>
            <w:tcW w:w="1469" w:type="dxa"/>
          </w:tcPr>
          <w:p w:rsidR="00ED78C5" w:rsidRPr="00A043E5" w:rsidRDefault="00ED78C5" w:rsidP="00A043E5">
            <w:pPr>
              <w:autoSpaceDE w:val="0"/>
              <w:autoSpaceDN w:val="0"/>
              <w:adjustRightInd w:val="0"/>
              <w:spacing w:line="360" w:lineRule="auto"/>
              <w:ind w:right="60"/>
              <w:jc w:val="both"/>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Cumulative Percent</w:t>
            </w:r>
          </w:p>
        </w:tc>
      </w:tr>
      <w:tr w:rsidR="002741D6" w:rsidRPr="00A043E5" w:rsidTr="002741D6">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734" w:type="dxa"/>
            <w:vMerge w:val="restart"/>
          </w:tcPr>
          <w:p w:rsidR="00ED78C5" w:rsidRPr="00A043E5" w:rsidRDefault="00ED78C5" w:rsidP="00A043E5">
            <w:pPr>
              <w:autoSpaceDE w:val="0"/>
              <w:autoSpaceDN w:val="0"/>
              <w:adjustRightInd w:val="0"/>
              <w:spacing w:line="360" w:lineRule="auto"/>
              <w:ind w:right="60"/>
              <w:jc w:val="both"/>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Valid</w:t>
            </w:r>
          </w:p>
        </w:tc>
        <w:tc>
          <w:tcPr>
            <w:tcW w:w="1070" w:type="dxa"/>
          </w:tcPr>
          <w:p w:rsidR="00ED78C5" w:rsidRPr="00A043E5" w:rsidRDefault="00ED78C5" w:rsidP="00A043E5">
            <w:pPr>
              <w:autoSpaceDE w:val="0"/>
              <w:autoSpaceDN w:val="0"/>
              <w:adjustRightInd w:val="0"/>
              <w:spacing w:line="360" w:lineRule="auto"/>
              <w:ind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Single</w:t>
            </w:r>
          </w:p>
        </w:tc>
        <w:tc>
          <w:tcPr>
            <w:cnfStyle w:val="000010000000" w:firstRow="0" w:lastRow="0" w:firstColumn="0" w:lastColumn="0" w:oddVBand="1" w:evenVBand="0" w:oddHBand="0" w:evenHBand="0" w:firstRowFirstColumn="0" w:firstRowLastColumn="0" w:lastRowFirstColumn="0" w:lastRowLastColumn="0"/>
            <w:tcW w:w="1163" w:type="dxa"/>
          </w:tcPr>
          <w:p w:rsidR="00ED78C5" w:rsidRPr="00A043E5" w:rsidRDefault="00ED78C5" w:rsidP="00A043E5">
            <w:pPr>
              <w:autoSpaceDE w:val="0"/>
              <w:autoSpaceDN w:val="0"/>
              <w:adjustRightInd w:val="0"/>
              <w:spacing w:line="360" w:lineRule="auto"/>
              <w:ind w:right="60"/>
              <w:jc w:val="both"/>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195</w:t>
            </w:r>
          </w:p>
        </w:tc>
        <w:tc>
          <w:tcPr>
            <w:tcW w:w="1009" w:type="dxa"/>
          </w:tcPr>
          <w:p w:rsidR="00ED78C5" w:rsidRPr="00A043E5" w:rsidRDefault="00ED78C5" w:rsidP="00A043E5">
            <w:pPr>
              <w:autoSpaceDE w:val="0"/>
              <w:autoSpaceDN w:val="0"/>
              <w:adjustRightInd w:val="0"/>
              <w:spacing w:line="360" w:lineRule="auto"/>
              <w:ind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60.0</w:t>
            </w:r>
          </w:p>
        </w:tc>
        <w:tc>
          <w:tcPr>
            <w:cnfStyle w:val="000010000000" w:firstRow="0" w:lastRow="0" w:firstColumn="0" w:lastColumn="0" w:oddVBand="1" w:evenVBand="0" w:oddHBand="0" w:evenHBand="0" w:firstRowFirstColumn="0" w:firstRowLastColumn="0" w:lastRowFirstColumn="0" w:lastRowLastColumn="0"/>
            <w:tcW w:w="1392" w:type="dxa"/>
          </w:tcPr>
          <w:p w:rsidR="00ED78C5" w:rsidRPr="00A043E5" w:rsidRDefault="00ED78C5" w:rsidP="00A043E5">
            <w:pPr>
              <w:autoSpaceDE w:val="0"/>
              <w:autoSpaceDN w:val="0"/>
              <w:adjustRightInd w:val="0"/>
              <w:spacing w:line="360" w:lineRule="auto"/>
              <w:ind w:right="60"/>
              <w:jc w:val="both"/>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60.0</w:t>
            </w:r>
          </w:p>
        </w:tc>
        <w:tc>
          <w:tcPr>
            <w:tcW w:w="1469" w:type="dxa"/>
          </w:tcPr>
          <w:p w:rsidR="00ED78C5" w:rsidRPr="00A043E5" w:rsidRDefault="00ED78C5" w:rsidP="00A043E5">
            <w:pPr>
              <w:autoSpaceDE w:val="0"/>
              <w:autoSpaceDN w:val="0"/>
              <w:adjustRightInd w:val="0"/>
              <w:spacing w:line="360" w:lineRule="auto"/>
              <w:ind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60.0</w:t>
            </w:r>
          </w:p>
        </w:tc>
      </w:tr>
      <w:tr w:rsidR="00ED78C5" w:rsidRPr="00A043E5" w:rsidTr="002741D6">
        <w:tc>
          <w:tcPr>
            <w:cnfStyle w:val="000010000000" w:firstRow="0" w:lastRow="0" w:firstColumn="0" w:lastColumn="0" w:oddVBand="1" w:evenVBand="0" w:oddHBand="0" w:evenHBand="0" w:firstRowFirstColumn="0" w:firstRowLastColumn="0" w:lastRowFirstColumn="0" w:lastRowLastColumn="0"/>
            <w:tcW w:w="734" w:type="dxa"/>
            <w:vMerge/>
          </w:tcPr>
          <w:p w:rsidR="00ED78C5" w:rsidRPr="00A043E5" w:rsidRDefault="00ED78C5" w:rsidP="00A043E5">
            <w:pPr>
              <w:autoSpaceDE w:val="0"/>
              <w:autoSpaceDN w:val="0"/>
              <w:adjustRightInd w:val="0"/>
              <w:spacing w:line="360" w:lineRule="auto"/>
              <w:jc w:val="both"/>
              <w:rPr>
                <w:rFonts w:ascii="Times New Roman" w:hAnsi="Times New Roman" w:cs="Times New Roman"/>
                <w:color w:val="000000"/>
                <w:sz w:val="24"/>
                <w:szCs w:val="24"/>
                <w:lang w:val="am-ET"/>
              </w:rPr>
            </w:pPr>
          </w:p>
        </w:tc>
        <w:tc>
          <w:tcPr>
            <w:tcW w:w="1070" w:type="dxa"/>
          </w:tcPr>
          <w:p w:rsidR="00ED78C5" w:rsidRPr="00A043E5" w:rsidRDefault="00ED78C5" w:rsidP="00A043E5">
            <w:pPr>
              <w:autoSpaceDE w:val="0"/>
              <w:autoSpaceDN w:val="0"/>
              <w:adjustRightInd w:val="0"/>
              <w:spacing w:line="360" w:lineRule="auto"/>
              <w:ind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Married</w:t>
            </w:r>
          </w:p>
        </w:tc>
        <w:tc>
          <w:tcPr>
            <w:cnfStyle w:val="000010000000" w:firstRow="0" w:lastRow="0" w:firstColumn="0" w:lastColumn="0" w:oddVBand="1" w:evenVBand="0" w:oddHBand="0" w:evenHBand="0" w:firstRowFirstColumn="0" w:firstRowLastColumn="0" w:lastRowFirstColumn="0" w:lastRowLastColumn="0"/>
            <w:tcW w:w="1163" w:type="dxa"/>
          </w:tcPr>
          <w:p w:rsidR="00ED78C5" w:rsidRPr="00A043E5" w:rsidRDefault="00ED78C5" w:rsidP="00A043E5">
            <w:pPr>
              <w:autoSpaceDE w:val="0"/>
              <w:autoSpaceDN w:val="0"/>
              <w:adjustRightInd w:val="0"/>
              <w:spacing w:line="360" w:lineRule="auto"/>
              <w:ind w:right="60"/>
              <w:jc w:val="both"/>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120</w:t>
            </w:r>
          </w:p>
        </w:tc>
        <w:tc>
          <w:tcPr>
            <w:tcW w:w="1009" w:type="dxa"/>
          </w:tcPr>
          <w:p w:rsidR="00ED78C5" w:rsidRPr="00A043E5" w:rsidRDefault="00ED78C5" w:rsidP="00A043E5">
            <w:pPr>
              <w:autoSpaceDE w:val="0"/>
              <w:autoSpaceDN w:val="0"/>
              <w:adjustRightInd w:val="0"/>
              <w:spacing w:line="360" w:lineRule="auto"/>
              <w:ind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36.9</w:t>
            </w:r>
          </w:p>
        </w:tc>
        <w:tc>
          <w:tcPr>
            <w:cnfStyle w:val="000010000000" w:firstRow="0" w:lastRow="0" w:firstColumn="0" w:lastColumn="0" w:oddVBand="1" w:evenVBand="0" w:oddHBand="0" w:evenHBand="0" w:firstRowFirstColumn="0" w:firstRowLastColumn="0" w:lastRowFirstColumn="0" w:lastRowLastColumn="0"/>
            <w:tcW w:w="1392" w:type="dxa"/>
          </w:tcPr>
          <w:p w:rsidR="00ED78C5" w:rsidRPr="00A043E5" w:rsidRDefault="00ED78C5" w:rsidP="00A043E5">
            <w:pPr>
              <w:autoSpaceDE w:val="0"/>
              <w:autoSpaceDN w:val="0"/>
              <w:adjustRightInd w:val="0"/>
              <w:spacing w:line="360" w:lineRule="auto"/>
              <w:ind w:right="60"/>
              <w:jc w:val="both"/>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36.9</w:t>
            </w:r>
          </w:p>
        </w:tc>
        <w:tc>
          <w:tcPr>
            <w:tcW w:w="1469" w:type="dxa"/>
          </w:tcPr>
          <w:p w:rsidR="00ED78C5" w:rsidRPr="00A043E5" w:rsidRDefault="00ED78C5" w:rsidP="00A043E5">
            <w:pPr>
              <w:autoSpaceDE w:val="0"/>
              <w:autoSpaceDN w:val="0"/>
              <w:adjustRightInd w:val="0"/>
              <w:spacing w:line="360" w:lineRule="auto"/>
              <w:ind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96.9</w:t>
            </w:r>
          </w:p>
        </w:tc>
      </w:tr>
      <w:tr w:rsidR="002741D6" w:rsidRPr="00A043E5" w:rsidTr="002741D6">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734" w:type="dxa"/>
            <w:vMerge/>
          </w:tcPr>
          <w:p w:rsidR="00ED78C5" w:rsidRPr="00A043E5" w:rsidRDefault="00ED78C5" w:rsidP="00A043E5">
            <w:pPr>
              <w:autoSpaceDE w:val="0"/>
              <w:autoSpaceDN w:val="0"/>
              <w:adjustRightInd w:val="0"/>
              <w:spacing w:line="360" w:lineRule="auto"/>
              <w:jc w:val="both"/>
              <w:rPr>
                <w:rFonts w:ascii="Times New Roman" w:hAnsi="Times New Roman" w:cs="Times New Roman"/>
                <w:color w:val="000000"/>
                <w:sz w:val="24"/>
                <w:szCs w:val="24"/>
                <w:lang w:val="am-ET"/>
              </w:rPr>
            </w:pPr>
          </w:p>
        </w:tc>
        <w:tc>
          <w:tcPr>
            <w:tcW w:w="1070" w:type="dxa"/>
          </w:tcPr>
          <w:p w:rsidR="00ED78C5" w:rsidRPr="00A043E5" w:rsidRDefault="00ED78C5" w:rsidP="00A043E5">
            <w:pPr>
              <w:autoSpaceDE w:val="0"/>
              <w:autoSpaceDN w:val="0"/>
              <w:adjustRightInd w:val="0"/>
              <w:spacing w:line="360" w:lineRule="auto"/>
              <w:ind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Widowed</w:t>
            </w:r>
          </w:p>
        </w:tc>
        <w:tc>
          <w:tcPr>
            <w:cnfStyle w:val="000010000000" w:firstRow="0" w:lastRow="0" w:firstColumn="0" w:lastColumn="0" w:oddVBand="1" w:evenVBand="0" w:oddHBand="0" w:evenHBand="0" w:firstRowFirstColumn="0" w:firstRowLastColumn="0" w:lastRowFirstColumn="0" w:lastRowLastColumn="0"/>
            <w:tcW w:w="1163" w:type="dxa"/>
          </w:tcPr>
          <w:p w:rsidR="00ED78C5" w:rsidRPr="00A043E5" w:rsidRDefault="00ED78C5" w:rsidP="00A043E5">
            <w:pPr>
              <w:autoSpaceDE w:val="0"/>
              <w:autoSpaceDN w:val="0"/>
              <w:adjustRightInd w:val="0"/>
              <w:spacing w:line="360" w:lineRule="auto"/>
              <w:ind w:right="60"/>
              <w:jc w:val="both"/>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3</w:t>
            </w:r>
          </w:p>
        </w:tc>
        <w:tc>
          <w:tcPr>
            <w:tcW w:w="1009" w:type="dxa"/>
          </w:tcPr>
          <w:p w:rsidR="00ED78C5" w:rsidRPr="00A043E5" w:rsidRDefault="00ED78C5" w:rsidP="00A043E5">
            <w:pPr>
              <w:autoSpaceDE w:val="0"/>
              <w:autoSpaceDN w:val="0"/>
              <w:adjustRightInd w:val="0"/>
              <w:spacing w:line="360" w:lineRule="auto"/>
              <w:ind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.9</w:t>
            </w:r>
          </w:p>
        </w:tc>
        <w:tc>
          <w:tcPr>
            <w:cnfStyle w:val="000010000000" w:firstRow="0" w:lastRow="0" w:firstColumn="0" w:lastColumn="0" w:oddVBand="1" w:evenVBand="0" w:oddHBand="0" w:evenHBand="0" w:firstRowFirstColumn="0" w:firstRowLastColumn="0" w:lastRowFirstColumn="0" w:lastRowLastColumn="0"/>
            <w:tcW w:w="1392" w:type="dxa"/>
          </w:tcPr>
          <w:p w:rsidR="00ED78C5" w:rsidRPr="00A043E5" w:rsidRDefault="00ED78C5" w:rsidP="00A043E5">
            <w:pPr>
              <w:autoSpaceDE w:val="0"/>
              <w:autoSpaceDN w:val="0"/>
              <w:adjustRightInd w:val="0"/>
              <w:spacing w:line="360" w:lineRule="auto"/>
              <w:ind w:right="60"/>
              <w:jc w:val="both"/>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.9</w:t>
            </w:r>
          </w:p>
        </w:tc>
        <w:tc>
          <w:tcPr>
            <w:tcW w:w="1469" w:type="dxa"/>
          </w:tcPr>
          <w:p w:rsidR="00ED78C5" w:rsidRPr="00A043E5" w:rsidRDefault="00ED78C5" w:rsidP="00A043E5">
            <w:pPr>
              <w:autoSpaceDE w:val="0"/>
              <w:autoSpaceDN w:val="0"/>
              <w:adjustRightInd w:val="0"/>
              <w:spacing w:line="360" w:lineRule="auto"/>
              <w:ind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97.8</w:t>
            </w:r>
          </w:p>
        </w:tc>
      </w:tr>
      <w:tr w:rsidR="00ED78C5" w:rsidRPr="00A043E5" w:rsidTr="002741D6">
        <w:tc>
          <w:tcPr>
            <w:cnfStyle w:val="000010000000" w:firstRow="0" w:lastRow="0" w:firstColumn="0" w:lastColumn="0" w:oddVBand="1" w:evenVBand="0" w:oddHBand="0" w:evenHBand="0" w:firstRowFirstColumn="0" w:firstRowLastColumn="0" w:lastRowFirstColumn="0" w:lastRowLastColumn="0"/>
            <w:tcW w:w="734" w:type="dxa"/>
            <w:vMerge/>
          </w:tcPr>
          <w:p w:rsidR="00ED78C5" w:rsidRPr="00A043E5" w:rsidRDefault="00ED78C5" w:rsidP="00A043E5">
            <w:pPr>
              <w:autoSpaceDE w:val="0"/>
              <w:autoSpaceDN w:val="0"/>
              <w:adjustRightInd w:val="0"/>
              <w:spacing w:line="360" w:lineRule="auto"/>
              <w:jc w:val="both"/>
              <w:rPr>
                <w:rFonts w:ascii="Times New Roman" w:hAnsi="Times New Roman" w:cs="Times New Roman"/>
                <w:color w:val="000000"/>
                <w:sz w:val="24"/>
                <w:szCs w:val="24"/>
                <w:lang w:val="am-ET"/>
              </w:rPr>
            </w:pPr>
          </w:p>
        </w:tc>
        <w:tc>
          <w:tcPr>
            <w:tcW w:w="1070" w:type="dxa"/>
          </w:tcPr>
          <w:p w:rsidR="00ED78C5" w:rsidRPr="00A043E5" w:rsidRDefault="00ED78C5" w:rsidP="00A043E5">
            <w:pPr>
              <w:autoSpaceDE w:val="0"/>
              <w:autoSpaceDN w:val="0"/>
              <w:adjustRightInd w:val="0"/>
              <w:spacing w:line="360" w:lineRule="auto"/>
              <w:ind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Divorced</w:t>
            </w:r>
          </w:p>
        </w:tc>
        <w:tc>
          <w:tcPr>
            <w:cnfStyle w:val="000010000000" w:firstRow="0" w:lastRow="0" w:firstColumn="0" w:lastColumn="0" w:oddVBand="1" w:evenVBand="0" w:oddHBand="0" w:evenHBand="0" w:firstRowFirstColumn="0" w:firstRowLastColumn="0" w:lastRowFirstColumn="0" w:lastRowLastColumn="0"/>
            <w:tcW w:w="1163" w:type="dxa"/>
          </w:tcPr>
          <w:p w:rsidR="00ED78C5" w:rsidRPr="00A043E5" w:rsidRDefault="00ED78C5" w:rsidP="00A043E5">
            <w:pPr>
              <w:autoSpaceDE w:val="0"/>
              <w:autoSpaceDN w:val="0"/>
              <w:adjustRightInd w:val="0"/>
              <w:spacing w:line="360" w:lineRule="auto"/>
              <w:ind w:right="60"/>
              <w:jc w:val="both"/>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7</w:t>
            </w:r>
          </w:p>
        </w:tc>
        <w:tc>
          <w:tcPr>
            <w:tcW w:w="1009" w:type="dxa"/>
          </w:tcPr>
          <w:p w:rsidR="00ED78C5" w:rsidRPr="00A043E5" w:rsidRDefault="00ED78C5" w:rsidP="00A043E5">
            <w:pPr>
              <w:autoSpaceDE w:val="0"/>
              <w:autoSpaceDN w:val="0"/>
              <w:adjustRightInd w:val="0"/>
              <w:spacing w:line="360" w:lineRule="auto"/>
              <w:ind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2.2</w:t>
            </w:r>
          </w:p>
        </w:tc>
        <w:tc>
          <w:tcPr>
            <w:cnfStyle w:val="000010000000" w:firstRow="0" w:lastRow="0" w:firstColumn="0" w:lastColumn="0" w:oddVBand="1" w:evenVBand="0" w:oddHBand="0" w:evenHBand="0" w:firstRowFirstColumn="0" w:firstRowLastColumn="0" w:lastRowFirstColumn="0" w:lastRowLastColumn="0"/>
            <w:tcW w:w="1392" w:type="dxa"/>
          </w:tcPr>
          <w:p w:rsidR="00ED78C5" w:rsidRPr="00A043E5" w:rsidRDefault="00ED78C5" w:rsidP="00A043E5">
            <w:pPr>
              <w:autoSpaceDE w:val="0"/>
              <w:autoSpaceDN w:val="0"/>
              <w:adjustRightInd w:val="0"/>
              <w:spacing w:line="360" w:lineRule="auto"/>
              <w:ind w:right="60"/>
              <w:jc w:val="both"/>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2.2</w:t>
            </w:r>
          </w:p>
        </w:tc>
        <w:tc>
          <w:tcPr>
            <w:tcW w:w="1469" w:type="dxa"/>
          </w:tcPr>
          <w:p w:rsidR="00ED78C5" w:rsidRPr="00A043E5" w:rsidRDefault="00ED78C5" w:rsidP="00A043E5">
            <w:pPr>
              <w:autoSpaceDE w:val="0"/>
              <w:autoSpaceDN w:val="0"/>
              <w:adjustRightInd w:val="0"/>
              <w:spacing w:line="360" w:lineRule="auto"/>
              <w:ind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100.0</w:t>
            </w:r>
          </w:p>
        </w:tc>
      </w:tr>
      <w:tr w:rsidR="002741D6" w:rsidRPr="00A043E5" w:rsidTr="002741D6">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734" w:type="dxa"/>
            <w:vMerge/>
          </w:tcPr>
          <w:p w:rsidR="00ED78C5" w:rsidRPr="00A043E5" w:rsidRDefault="00ED78C5" w:rsidP="00A043E5">
            <w:pPr>
              <w:autoSpaceDE w:val="0"/>
              <w:autoSpaceDN w:val="0"/>
              <w:adjustRightInd w:val="0"/>
              <w:spacing w:line="360" w:lineRule="auto"/>
              <w:jc w:val="both"/>
              <w:rPr>
                <w:rFonts w:ascii="Times New Roman" w:hAnsi="Times New Roman" w:cs="Times New Roman"/>
                <w:color w:val="000000"/>
                <w:sz w:val="24"/>
                <w:szCs w:val="24"/>
                <w:lang w:val="am-ET"/>
              </w:rPr>
            </w:pPr>
          </w:p>
        </w:tc>
        <w:tc>
          <w:tcPr>
            <w:tcW w:w="1070" w:type="dxa"/>
          </w:tcPr>
          <w:p w:rsidR="00ED78C5" w:rsidRPr="00A043E5" w:rsidRDefault="00ED78C5" w:rsidP="00A043E5">
            <w:pPr>
              <w:autoSpaceDE w:val="0"/>
              <w:autoSpaceDN w:val="0"/>
              <w:adjustRightInd w:val="0"/>
              <w:spacing w:line="360" w:lineRule="auto"/>
              <w:ind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Total</w:t>
            </w:r>
          </w:p>
        </w:tc>
        <w:tc>
          <w:tcPr>
            <w:cnfStyle w:val="000010000000" w:firstRow="0" w:lastRow="0" w:firstColumn="0" w:lastColumn="0" w:oddVBand="1" w:evenVBand="0" w:oddHBand="0" w:evenHBand="0" w:firstRowFirstColumn="0" w:firstRowLastColumn="0" w:lastRowFirstColumn="0" w:lastRowLastColumn="0"/>
            <w:tcW w:w="1163" w:type="dxa"/>
          </w:tcPr>
          <w:p w:rsidR="00ED78C5" w:rsidRPr="00A043E5" w:rsidRDefault="00ED78C5" w:rsidP="00A043E5">
            <w:pPr>
              <w:autoSpaceDE w:val="0"/>
              <w:autoSpaceDN w:val="0"/>
              <w:adjustRightInd w:val="0"/>
              <w:spacing w:line="360" w:lineRule="auto"/>
              <w:ind w:right="60"/>
              <w:jc w:val="both"/>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325</w:t>
            </w:r>
          </w:p>
        </w:tc>
        <w:tc>
          <w:tcPr>
            <w:tcW w:w="1009" w:type="dxa"/>
          </w:tcPr>
          <w:p w:rsidR="00ED78C5" w:rsidRPr="00A043E5" w:rsidRDefault="00ED78C5" w:rsidP="00A043E5">
            <w:pPr>
              <w:autoSpaceDE w:val="0"/>
              <w:autoSpaceDN w:val="0"/>
              <w:adjustRightInd w:val="0"/>
              <w:spacing w:line="360" w:lineRule="auto"/>
              <w:ind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100.0</w:t>
            </w:r>
          </w:p>
        </w:tc>
        <w:tc>
          <w:tcPr>
            <w:cnfStyle w:val="000010000000" w:firstRow="0" w:lastRow="0" w:firstColumn="0" w:lastColumn="0" w:oddVBand="1" w:evenVBand="0" w:oddHBand="0" w:evenHBand="0" w:firstRowFirstColumn="0" w:firstRowLastColumn="0" w:lastRowFirstColumn="0" w:lastRowLastColumn="0"/>
            <w:tcW w:w="1392" w:type="dxa"/>
          </w:tcPr>
          <w:p w:rsidR="00ED78C5" w:rsidRPr="00A043E5" w:rsidRDefault="00ED78C5" w:rsidP="00A043E5">
            <w:pPr>
              <w:autoSpaceDE w:val="0"/>
              <w:autoSpaceDN w:val="0"/>
              <w:adjustRightInd w:val="0"/>
              <w:spacing w:line="360" w:lineRule="auto"/>
              <w:ind w:right="60"/>
              <w:jc w:val="both"/>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100.0</w:t>
            </w:r>
          </w:p>
        </w:tc>
        <w:tc>
          <w:tcPr>
            <w:tcW w:w="1469" w:type="dxa"/>
          </w:tcPr>
          <w:p w:rsidR="00ED78C5" w:rsidRPr="00A043E5" w:rsidRDefault="00ED78C5" w:rsidP="00A043E5">
            <w:pPr>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am-ET"/>
              </w:rPr>
            </w:pPr>
          </w:p>
        </w:tc>
      </w:tr>
    </w:tbl>
    <w:p w:rsidR="004A0437" w:rsidRPr="000843F7" w:rsidRDefault="000843F7" w:rsidP="00A043E5">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Source: - Own Survey, 2022</w:t>
      </w:r>
    </w:p>
    <w:p w:rsidR="00ED78C5" w:rsidRPr="00A043E5" w:rsidRDefault="00ED78C5" w:rsidP="00A043E5">
      <w:pPr>
        <w:autoSpaceDE w:val="0"/>
        <w:autoSpaceDN w:val="0"/>
        <w:adjustRightInd w:val="0"/>
        <w:spacing w:after="0" w:line="360" w:lineRule="auto"/>
        <w:jc w:val="both"/>
        <w:rPr>
          <w:rFonts w:ascii="Times New Roman" w:hAnsi="Times New Roman" w:cs="Times New Roman"/>
          <w:sz w:val="24"/>
          <w:szCs w:val="24"/>
        </w:rPr>
      </w:pPr>
    </w:p>
    <w:p w:rsidR="000843F7" w:rsidRDefault="000843F7" w:rsidP="000843F7">
      <w:pPr>
        <w:spacing w:line="360" w:lineRule="auto"/>
        <w:rPr>
          <w:rFonts w:ascii="Times New Roman" w:hAnsi="Times New Roman" w:cs="Times New Roman"/>
          <w:sz w:val="24"/>
          <w:szCs w:val="24"/>
        </w:rPr>
      </w:pPr>
      <w:r w:rsidRPr="00872270">
        <w:rPr>
          <w:rFonts w:ascii="Times New Roman" w:hAnsi="Times New Roman" w:cs="Times New Roman"/>
          <w:sz w:val="24"/>
          <w:szCs w:val="24"/>
        </w:rPr>
        <w:t>According to the percentage distribution of respondents' marital status, 195 (or 60%) of the respondents were single, 120 (or 36.9%) were married, 7 (or 22%) were divorced, and 3 (or 0.9%) were widowed. The majority of respondents, it seems, were single.</w:t>
      </w:r>
    </w:p>
    <w:p w:rsidR="005328E2" w:rsidRDefault="005328E2" w:rsidP="005328E2">
      <w:pPr>
        <w:pStyle w:val="Heading2"/>
        <w:numPr>
          <w:ilvl w:val="0"/>
          <w:numId w:val="0"/>
        </w:numPr>
        <w:ind w:left="90"/>
      </w:pPr>
    </w:p>
    <w:p w:rsidR="005328E2" w:rsidRDefault="005328E2" w:rsidP="00436013">
      <w:pPr>
        <w:pStyle w:val="Heading2"/>
      </w:pPr>
    </w:p>
    <w:p w:rsidR="005328E2" w:rsidRDefault="005328E2" w:rsidP="005328E2">
      <w:pPr>
        <w:pStyle w:val="Heading2"/>
        <w:numPr>
          <w:ilvl w:val="1"/>
          <w:numId w:val="19"/>
        </w:numPr>
      </w:pPr>
    </w:p>
    <w:p w:rsidR="005328E2" w:rsidRDefault="005328E2" w:rsidP="005328E2">
      <w:pPr>
        <w:pStyle w:val="Heading2"/>
        <w:numPr>
          <w:ilvl w:val="1"/>
          <w:numId w:val="19"/>
        </w:numPr>
      </w:pPr>
    </w:p>
    <w:p w:rsidR="005328E2" w:rsidRDefault="005328E2" w:rsidP="005328E2">
      <w:pPr>
        <w:pStyle w:val="Heading2"/>
        <w:numPr>
          <w:ilvl w:val="1"/>
          <w:numId w:val="19"/>
        </w:numPr>
      </w:pPr>
    </w:p>
    <w:p w:rsidR="005328E2" w:rsidRDefault="005328E2" w:rsidP="005328E2"/>
    <w:p w:rsidR="005328E2" w:rsidRPr="005328E2" w:rsidRDefault="005328E2" w:rsidP="005328E2"/>
    <w:p w:rsidR="005328E2" w:rsidRPr="00436013" w:rsidRDefault="005328E2" w:rsidP="005328E2">
      <w:pPr>
        <w:pStyle w:val="Heading2"/>
        <w:numPr>
          <w:ilvl w:val="0"/>
          <w:numId w:val="0"/>
        </w:numPr>
        <w:ind w:left="90"/>
      </w:pPr>
      <w:bookmarkStart w:id="158" w:name="_Toc124422518"/>
      <w:r w:rsidRPr="00436013">
        <w:lastRenderedPageBreak/>
        <w:t>4.5 Number of Children</w:t>
      </w:r>
      <w:bookmarkEnd w:id="158"/>
    </w:p>
    <w:p w:rsidR="005328E2" w:rsidRDefault="005328E2" w:rsidP="005328E2">
      <w:pPr>
        <w:pStyle w:val="Heading2"/>
      </w:pPr>
    </w:p>
    <w:p w:rsidR="005328E2" w:rsidRDefault="005328E2" w:rsidP="005328E2">
      <w:pPr>
        <w:pStyle w:val="Heading2"/>
        <w:numPr>
          <w:ilvl w:val="0"/>
          <w:numId w:val="0"/>
        </w:numPr>
      </w:pPr>
      <w:bookmarkStart w:id="159" w:name="_Toc118404568"/>
      <w:bookmarkStart w:id="160" w:name="_Toc124422519"/>
      <w:r w:rsidRPr="00436013">
        <w:rPr>
          <w:b w:val="0"/>
          <w:sz w:val="20"/>
          <w:szCs w:val="20"/>
        </w:rPr>
        <w:t xml:space="preserve">Table </w:t>
      </w:r>
      <w:r w:rsidR="00D8295B" w:rsidRPr="00436013">
        <w:rPr>
          <w:b w:val="0"/>
          <w:sz w:val="20"/>
          <w:szCs w:val="20"/>
        </w:rPr>
        <w:fldChar w:fldCharType="begin"/>
      </w:r>
      <w:r w:rsidRPr="00436013">
        <w:rPr>
          <w:b w:val="0"/>
          <w:sz w:val="20"/>
          <w:szCs w:val="20"/>
        </w:rPr>
        <w:instrText xml:space="preserve"> SEQ Table \* ARABIC </w:instrText>
      </w:r>
      <w:r w:rsidR="00D8295B" w:rsidRPr="00436013">
        <w:rPr>
          <w:b w:val="0"/>
          <w:sz w:val="20"/>
          <w:szCs w:val="20"/>
        </w:rPr>
        <w:fldChar w:fldCharType="separate"/>
      </w:r>
      <w:r w:rsidRPr="00436013">
        <w:rPr>
          <w:b w:val="0"/>
          <w:noProof/>
          <w:sz w:val="20"/>
          <w:szCs w:val="20"/>
        </w:rPr>
        <w:t>6</w:t>
      </w:r>
      <w:r w:rsidR="00D8295B" w:rsidRPr="00436013">
        <w:rPr>
          <w:b w:val="0"/>
          <w:sz w:val="20"/>
          <w:szCs w:val="20"/>
        </w:rPr>
        <w:fldChar w:fldCharType="end"/>
      </w:r>
      <w:r w:rsidRPr="00436013">
        <w:rPr>
          <w:b w:val="0"/>
          <w:bCs/>
          <w:sz w:val="20"/>
          <w:szCs w:val="20"/>
          <w:lang w:val="am-ET"/>
        </w:rPr>
        <w:t>Number of Children</w:t>
      </w:r>
      <w:bookmarkEnd w:id="159"/>
      <w:bookmarkEnd w:id="160"/>
    </w:p>
    <w:p w:rsidR="005328E2" w:rsidRDefault="005328E2" w:rsidP="005328E2">
      <w:pPr>
        <w:pStyle w:val="Heading2"/>
        <w:numPr>
          <w:ilvl w:val="1"/>
          <w:numId w:val="19"/>
        </w:numPr>
      </w:pPr>
    </w:p>
    <w:p w:rsidR="005328E2" w:rsidRPr="005328E2" w:rsidRDefault="005328E2" w:rsidP="005328E2"/>
    <w:tbl>
      <w:tblPr>
        <w:tblStyle w:val="GridTable3-Accent61"/>
        <w:tblW w:w="7480" w:type="dxa"/>
        <w:tblLayout w:type="fixed"/>
        <w:tblLook w:val="0000" w:firstRow="0" w:lastRow="0" w:firstColumn="0" w:lastColumn="0" w:noHBand="0" w:noVBand="0"/>
      </w:tblPr>
      <w:tblGrid>
        <w:gridCol w:w="734"/>
        <w:gridCol w:w="1714"/>
        <w:gridCol w:w="1162"/>
        <w:gridCol w:w="1009"/>
        <w:gridCol w:w="1392"/>
        <w:gridCol w:w="1469"/>
      </w:tblGrid>
      <w:tr w:rsidR="005328E2" w:rsidRPr="00627EA4" w:rsidTr="0083533B">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7480" w:type="dxa"/>
            <w:gridSpan w:val="6"/>
          </w:tcPr>
          <w:p w:rsidR="005328E2" w:rsidRDefault="005328E2" w:rsidP="0083533B">
            <w:pPr>
              <w:autoSpaceDE w:val="0"/>
              <w:autoSpaceDN w:val="0"/>
              <w:adjustRightInd w:val="0"/>
              <w:spacing w:line="360" w:lineRule="auto"/>
              <w:ind w:right="60"/>
              <w:jc w:val="center"/>
              <w:rPr>
                <w:rFonts w:ascii="Ebrima" w:hAnsi="Ebrima" w:cs="Times New Roman"/>
                <w:b/>
                <w:bCs/>
                <w:color w:val="000000"/>
                <w:sz w:val="24"/>
                <w:szCs w:val="24"/>
                <w:lang w:val="am-ET"/>
              </w:rPr>
            </w:pPr>
            <w:r w:rsidRPr="00A043E5">
              <w:rPr>
                <w:rFonts w:ascii="Times New Roman" w:hAnsi="Times New Roman" w:cs="Times New Roman"/>
                <w:b/>
                <w:bCs/>
                <w:color w:val="000000"/>
                <w:sz w:val="24"/>
                <w:szCs w:val="24"/>
                <w:lang w:val="am-ET"/>
              </w:rPr>
              <w:t>Number of Children</w:t>
            </w:r>
          </w:p>
          <w:p w:rsidR="005328E2" w:rsidRPr="00627EA4" w:rsidRDefault="005328E2" w:rsidP="0083533B">
            <w:pPr>
              <w:autoSpaceDE w:val="0"/>
              <w:autoSpaceDN w:val="0"/>
              <w:adjustRightInd w:val="0"/>
              <w:spacing w:line="360" w:lineRule="auto"/>
              <w:ind w:right="60"/>
              <w:jc w:val="center"/>
              <w:rPr>
                <w:rFonts w:ascii="Ebrima" w:hAnsi="Ebrima" w:cs="Times New Roman"/>
                <w:color w:val="000000"/>
                <w:sz w:val="24"/>
                <w:szCs w:val="24"/>
                <w:lang w:val="am-ET"/>
              </w:rPr>
            </w:pPr>
            <w:r>
              <w:rPr>
                <w:rFonts w:ascii="Times New Roman" w:hAnsi="Times New Roman" w:cs="Times New Roman"/>
                <w:sz w:val="24"/>
                <w:szCs w:val="24"/>
              </w:rPr>
              <w:t>Table 6</w:t>
            </w:r>
          </w:p>
        </w:tc>
      </w:tr>
      <w:tr w:rsidR="005328E2" w:rsidRPr="00A043E5" w:rsidTr="0083533B">
        <w:tc>
          <w:tcPr>
            <w:cnfStyle w:val="000010000000" w:firstRow="0" w:lastRow="0" w:firstColumn="0" w:lastColumn="0" w:oddVBand="1" w:evenVBand="0" w:oddHBand="0" w:evenHBand="0" w:firstRowFirstColumn="0" w:firstRowLastColumn="0" w:lastRowFirstColumn="0" w:lastRowLastColumn="0"/>
            <w:tcW w:w="2448" w:type="dxa"/>
            <w:gridSpan w:val="2"/>
          </w:tcPr>
          <w:p w:rsidR="005328E2" w:rsidRPr="00A043E5" w:rsidRDefault="005328E2" w:rsidP="0083533B">
            <w:pPr>
              <w:autoSpaceDE w:val="0"/>
              <w:autoSpaceDN w:val="0"/>
              <w:adjustRightInd w:val="0"/>
              <w:spacing w:line="360" w:lineRule="auto"/>
              <w:jc w:val="both"/>
              <w:rPr>
                <w:rFonts w:ascii="Times New Roman" w:hAnsi="Times New Roman" w:cs="Times New Roman"/>
                <w:sz w:val="24"/>
                <w:szCs w:val="24"/>
                <w:lang w:val="am-ET"/>
              </w:rPr>
            </w:pPr>
          </w:p>
        </w:tc>
        <w:tc>
          <w:tcPr>
            <w:tcW w:w="1162" w:type="dxa"/>
          </w:tcPr>
          <w:p w:rsidR="005328E2" w:rsidRPr="00A043E5" w:rsidRDefault="005328E2" w:rsidP="0083533B">
            <w:pPr>
              <w:autoSpaceDE w:val="0"/>
              <w:autoSpaceDN w:val="0"/>
              <w:adjustRightInd w:val="0"/>
              <w:spacing w:line="360" w:lineRule="auto"/>
              <w:ind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Frequency</w:t>
            </w:r>
          </w:p>
        </w:tc>
        <w:tc>
          <w:tcPr>
            <w:cnfStyle w:val="000010000000" w:firstRow="0" w:lastRow="0" w:firstColumn="0" w:lastColumn="0" w:oddVBand="1" w:evenVBand="0" w:oddHBand="0" w:evenHBand="0" w:firstRowFirstColumn="0" w:firstRowLastColumn="0" w:lastRowFirstColumn="0" w:lastRowLastColumn="0"/>
            <w:tcW w:w="1009" w:type="dxa"/>
          </w:tcPr>
          <w:p w:rsidR="005328E2" w:rsidRPr="00A043E5" w:rsidRDefault="005328E2" w:rsidP="0083533B">
            <w:pPr>
              <w:autoSpaceDE w:val="0"/>
              <w:autoSpaceDN w:val="0"/>
              <w:adjustRightInd w:val="0"/>
              <w:spacing w:line="360" w:lineRule="auto"/>
              <w:ind w:right="60"/>
              <w:jc w:val="both"/>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Percent</w:t>
            </w:r>
          </w:p>
        </w:tc>
        <w:tc>
          <w:tcPr>
            <w:tcW w:w="1392" w:type="dxa"/>
          </w:tcPr>
          <w:p w:rsidR="005328E2" w:rsidRPr="00A043E5" w:rsidRDefault="005328E2" w:rsidP="0083533B">
            <w:pPr>
              <w:autoSpaceDE w:val="0"/>
              <w:autoSpaceDN w:val="0"/>
              <w:adjustRightInd w:val="0"/>
              <w:spacing w:line="360" w:lineRule="auto"/>
              <w:ind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Valid Percent</w:t>
            </w:r>
          </w:p>
        </w:tc>
        <w:tc>
          <w:tcPr>
            <w:cnfStyle w:val="000010000000" w:firstRow="0" w:lastRow="0" w:firstColumn="0" w:lastColumn="0" w:oddVBand="1" w:evenVBand="0" w:oddHBand="0" w:evenHBand="0" w:firstRowFirstColumn="0" w:firstRowLastColumn="0" w:lastRowFirstColumn="0" w:lastRowLastColumn="0"/>
            <w:tcW w:w="1469" w:type="dxa"/>
          </w:tcPr>
          <w:p w:rsidR="005328E2" w:rsidRPr="00A043E5" w:rsidRDefault="005328E2" w:rsidP="0083533B">
            <w:pPr>
              <w:autoSpaceDE w:val="0"/>
              <w:autoSpaceDN w:val="0"/>
              <w:adjustRightInd w:val="0"/>
              <w:spacing w:line="360" w:lineRule="auto"/>
              <w:ind w:right="60"/>
              <w:jc w:val="both"/>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Cumulative Percent</w:t>
            </w:r>
          </w:p>
        </w:tc>
      </w:tr>
      <w:tr w:rsidR="005328E2" w:rsidRPr="00A043E5" w:rsidTr="0083533B">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734" w:type="dxa"/>
            <w:vMerge w:val="restart"/>
          </w:tcPr>
          <w:p w:rsidR="005328E2" w:rsidRPr="00A043E5" w:rsidRDefault="005328E2" w:rsidP="0083533B">
            <w:pPr>
              <w:autoSpaceDE w:val="0"/>
              <w:autoSpaceDN w:val="0"/>
              <w:adjustRightInd w:val="0"/>
              <w:spacing w:line="360" w:lineRule="auto"/>
              <w:ind w:right="60"/>
              <w:jc w:val="both"/>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Valid</w:t>
            </w:r>
          </w:p>
        </w:tc>
        <w:tc>
          <w:tcPr>
            <w:tcW w:w="1714" w:type="dxa"/>
          </w:tcPr>
          <w:p w:rsidR="005328E2" w:rsidRPr="00A043E5" w:rsidRDefault="005328E2" w:rsidP="0083533B">
            <w:pPr>
              <w:autoSpaceDE w:val="0"/>
              <w:autoSpaceDN w:val="0"/>
              <w:adjustRightInd w:val="0"/>
              <w:spacing w:line="360" w:lineRule="auto"/>
              <w:ind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0-1 Children</w:t>
            </w:r>
          </w:p>
        </w:tc>
        <w:tc>
          <w:tcPr>
            <w:cnfStyle w:val="000010000000" w:firstRow="0" w:lastRow="0" w:firstColumn="0" w:lastColumn="0" w:oddVBand="1" w:evenVBand="0" w:oddHBand="0" w:evenHBand="0" w:firstRowFirstColumn="0" w:firstRowLastColumn="0" w:lastRowFirstColumn="0" w:lastRowLastColumn="0"/>
            <w:tcW w:w="1162" w:type="dxa"/>
          </w:tcPr>
          <w:p w:rsidR="005328E2" w:rsidRPr="00A043E5" w:rsidRDefault="005328E2" w:rsidP="0083533B">
            <w:pPr>
              <w:autoSpaceDE w:val="0"/>
              <w:autoSpaceDN w:val="0"/>
              <w:adjustRightInd w:val="0"/>
              <w:spacing w:line="360" w:lineRule="auto"/>
              <w:ind w:right="60"/>
              <w:jc w:val="both"/>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198</w:t>
            </w:r>
          </w:p>
        </w:tc>
        <w:tc>
          <w:tcPr>
            <w:tcW w:w="1009" w:type="dxa"/>
          </w:tcPr>
          <w:p w:rsidR="005328E2" w:rsidRPr="00A043E5" w:rsidRDefault="005328E2" w:rsidP="0083533B">
            <w:pPr>
              <w:autoSpaceDE w:val="0"/>
              <w:autoSpaceDN w:val="0"/>
              <w:adjustRightInd w:val="0"/>
              <w:spacing w:line="360" w:lineRule="auto"/>
              <w:ind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60.9</w:t>
            </w:r>
          </w:p>
        </w:tc>
        <w:tc>
          <w:tcPr>
            <w:cnfStyle w:val="000010000000" w:firstRow="0" w:lastRow="0" w:firstColumn="0" w:lastColumn="0" w:oddVBand="1" w:evenVBand="0" w:oddHBand="0" w:evenHBand="0" w:firstRowFirstColumn="0" w:firstRowLastColumn="0" w:lastRowFirstColumn="0" w:lastRowLastColumn="0"/>
            <w:tcW w:w="1392" w:type="dxa"/>
          </w:tcPr>
          <w:p w:rsidR="005328E2" w:rsidRPr="00A043E5" w:rsidRDefault="005328E2" w:rsidP="0083533B">
            <w:pPr>
              <w:autoSpaceDE w:val="0"/>
              <w:autoSpaceDN w:val="0"/>
              <w:adjustRightInd w:val="0"/>
              <w:spacing w:line="360" w:lineRule="auto"/>
              <w:ind w:right="60"/>
              <w:jc w:val="both"/>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60.9</w:t>
            </w:r>
          </w:p>
        </w:tc>
        <w:tc>
          <w:tcPr>
            <w:tcW w:w="1469" w:type="dxa"/>
          </w:tcPr>
          <w:p w:rsidR="005328E2" w:rsidRPr="00A043E5" w:rsidRDefault="005328E2" w:rsidP="0083533B">
            <w:pPr>
              <w:autoSpaceDE w:val="0"/>
              <w:autoSpaceDN w:val="0"/>
              <w:adjustRightInd w:val="0"/>
              <w:spacing w:line="360" w:lineRule="auto"/>
              <w:ind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60.9</w:t>
            </w:r>
          </w:p>
        </w:tc>
      </w:tr>
      <w:tr w:rsidR="005328E2" w:rsidRPr="00A043E5" w:rsidTr="0083533B">
        <w:tc>
          <w:tcPr>
            <w:cnfStyle w:val="000010000000" w:firstRow="0" w:lastRow="0" w:firstColumn="0" w:lastColumn="0" w:oddVBand="1" w:evenVBand="0" w:oddHBand="0" w:evenHBand="0" w:firstRowFirstColumn="0" w:firstRowLastColumn="0" w:lastRowFirstColumn="0" w:lastRowLastColumn="0"/>
            <w:tcW w:w="734" w:type="dxa"/>
            <w:vMerge/>
          </w:tcPr>
          <w:p w:rsidR="005328E2" w:rsidRPr="00A043E5" w:rsidRDefault="005328E2" w:rsidP="0083533B">
            <w:pPr>
              <w:autoSpaceDE w:val="0"/>
              <w:autoSpaceDN w:val="0"/>
              <w:adjustRightInd w:val="0"/>
              <w:spacing w:line="360" w:lineRule="auto"/>
              <w:jc w:val="both"/>
              <w:rPr>
                <w:rFonts w:ascii="Times New Roman" w:hAnsi="Times New Roman" w:cs="Times New Roman"/>
                <w:color w:val="000000"/>
                <w:sz w:val="24"/>
                <w:szCs w:val="24"/>
                <w:lang w:val="am-ET"/>
              </w:rPr>
            </w:pPr>
          </w:p>
        </w:tc>
        <w:tc>
          <w:tcPr>
            <w:tcW w:w="1714" w:type="dxa"/>
          </w:tcPr>
          <w:p w:rsidR="005328E2" w:rsidRPr="00A043E5" w:rsidRDefault="005328E2" w:rsidP="0083533B">
            <w:pPr>
              <w:autoSpaceDE w:val="0"/>
              <w:autoSpaceDN w:val="0"/>
              <w:adjustRightInd w:val="0"/>
              <w:spacing w:line="360" w:lineRule="auto"/>
              <w:ind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2-4 Children</w:t>
            </w:r>
          </w:p>
        </w:tc>
        <w:tc>
          <w:tcPr>
            <w:cnfStyle w:val="000010000000" w:firstRow="0" w:lastRow="0" w:firstColumn="0" w:lastColumn="0" w:oddVBand="1" w:evenVBand="0" w:oddHBand="0" w:evenHBand="0" w:firstRowFirstColumn="0" w:firstRowLastColumn="0" w:lastRowFirstColumn="0" w:lastRowLastColumn="0"/>
            <w:tcW w:w="1162" w:type="dxa"/>
          </w:tcPr>
          <w:p w:rsidR="005328E2" w:rsidRPr="00A043E5" w:rsidRDefault="005328E2" w:rsidP="0083533B">
            <w:pPr>
              <w:autoSpaceDE w:val="0"/>
              <w:autoSpaceDN w:val="0"/>
              <w:adjustRightInd w:val="0"/>
              <w:spacing w:line="360" w:lineRule="auto"/>
              <w:ind w:right="60"/>
              <w:jc w:val="both"/>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111</w:t>
            </w:r>
          </w:p>
        </w:tc>
        <w:tc>
          <w:tcPr>
            <w:tcW w:w="1009" w:type="dxa"/>
          </w:tcPr>
          <w:p w:rsidR="005328E2" w:rsidRPr="00A043E5" w:rsidRDefault="005328E2" w:rsidP="0083533B">
            <w:pPr>
              <w:autoSpaceDE w:val="0"/>
              <w:autoSpaceDN w:val="0"/>
              <w:adjustRightInd w:val="0"/>
              <w:spacing w:line="360" w:lineRule="auto"/>
              <w:ind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34.2</w:t>
            </w:r>
          </w:p>
        </w:tc>
        <w:tc>
          <w:tcPr>
            <w:cnfStyle w:val="000010000000" w:firstRow="0" w:lastRow="0" w:firstColumn="0" w:lastColumn="0" w:oddVBand="1" w:evenVBand="0" w:oddHBand="0" w:evenHBand="0" w:firstRowFirstColumn="0" w:firstRowLastColumn="0" w:lastRowFirstColumn="0" w:lastRowLastColumn="0"/>
            <w:tcW w:w="1392" w:type="dxa"/>
          </w:tcPr>
          <w:p w:rsidR="005328E2" w:rsidRPr="00A043E5" w:rsidRDefault="005328E2" w:rsidP="0083533B">
            <w:pPr>
              <w:autoSpaceDE w:val="0"/>
              <w:autoSpaceDN w:val="0"/>
              <w:adjustRightInd w:val="0"/>
              <w:spacing w:line="360" w:lineRule="auto"/>
              <w:ind w:right="60"/>
              <w:jc w:val="both"/>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34.2</w:t>
            </w:r>
          </w:p>
        </w:tc>
        <w:tc>
          <w:tcPr>
            <w:tcW w:w="1469" w:type="dxa"/>
          </w:tcPr>
          <w:p w:rsidR="005328E2" w:rsidRPr="00A043E5" w:rsidRDefault="005328E2" w:rsidP="0083533B">
            <w:pPr>
              <w:autoSpaceDE w:val="0"/>
              <w:autoSpaceDN w:val="0"/>
              <w:adjustRightInd w:val="0"/>
              <w:spacing w:line="360" w:lineRule="auto"/>
              <w:ind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95.1</w:t>
            </w:r>
          </w:p>
        </w:tc>
      </w:tr>
      <w:tr w:rsidR="005328E2" w:rsidRPr="00A043E5" w:rsidTr="0083533B">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734" w:type="dxa"/>
            <w:vMerge/>
          </w:tcPr>
          <w:p w:rsidR="005328E2" w:rsidRPr="00A043E5" w:rsidRDefault="005328E2" w:rsidP="0083533B">
            <w:pPr>
              <w:autoSpaceDE w:val="0"/>
              <w:autoSpaceDN w:val="0"/>
              <w:adjustRightInd w:val="0"/>
              <w:spacing w:line="360" w:lineRule="auto"/>
              <w:jc w:val="both"/>
              <w:rPr>
                <w:rFonts w:ascii="Times New Roman" w:hAnsi="Times New Roman" w:cs="Times New Roman"/>
                <w:color w:val="000000"/>
                <w:sz w:val="24"/>
                <w:szCs w:val="24"/>
                <w:lang w:val="am-ET"/>
              </w:rPr>
            </w:pPr>
          </w:p>
        </w:tc>
        <w:tc>
          <w:tcPr>
            <w:tcW w:w="1714" w:type="dxa"/>
          </w:tcPr>
          <w:p w:rsidR="005328E2" w:rsidRPr="00A043E5" w:rsidRDefault="005328E2" w:rsidP="0083533B">
            <w:pPr>
              <w:autoSpaceDE w:val="0"/>
              <w:autoSpaceDN w:val="0"/>
              <w:adjustRightInd w:val="0"/>
              <w:spacing w:line="360" w:lineRule="auto"/>
              <w:ind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5-7 Children</w:t>
            </w:r>
          </w:p>
        </w:tc>
        <w:tc>
          <w:tcPr>
            <w:cnfStyle w:val="000010000000" w:firstRow="0" w:lastRow="0" w:firstColumn="0" w:lastColumn="0" w:oddVBand="1" w:evenVBand="0" w:oddHBand="0" w:evenHBand="0" w:firstRowFirstColumn="0" w:firstRowLastColumn="0" w:lastRowFirstColumn="0" w:lastRowLastColumn="0"/>
            <w:tcW w:w="1162" w:type="dxa"/>
          </w:tcPr>
          <w:p w:rsidR="005328E2" w:rsidRPr="00A043E5" w:rsidRDefault="005328E2" w:rsidP="0083533B">
            <w:pPr>
              <w:autoSpaceDE w:val="0"/>
              <w:autoSpaceDN w:val="0"/>
              <w:adjustRightInd w:val="0"/>
              <w:spacing w:line="360" w:lineRule="auto"/>
              <w:ind w:right="60"/>
              <w:jc w:val="both"/>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11</w:t>
            </w:r>
          </w:p>
        </w:tc>
        <w:tc>
          <w:tcPr>
            <w:tcW w:w="1009" w:type="dxa"/>
          </w:tcPr>
          <w:p w:rsidR="005328E2" w:rsidRPr="00A043E5" w:rsidRDefault="005328E2" w:rsidP="0083533B">
            <w:pPr>
              <w:autoSpaceDE w:val="0"/>
              <w:autoSpaceDN w:val="0"/>
              <w:adjustRightInd w:val="0"/>
              <w:spacing w:line="360" w:lineRule="auto"/>
              <w:ind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3.4</w:t>
            </w:r>
          </w:p>
        </w:tc>
        <w:tc>
          <w:tcPr>
            <w:cnfStyle w:val="000010000000" w:firstRow="0" w:lastRow="0" w:firstColumn="0" w:lastColumn="0" w:oddVBand="1" w:evenVBand="0" w:oddHBand="0" w:evenHBand="0" w:firstRowFirstColumn="0" w:firstRowLastColumn="0" w:lastRowFirstColumn="0" w:lastRowLastColumn="0"/>
            <w:tcW w:w="1392" w:type="dxa"/>
          </w:tcPr>
          <w:p w:rsidR="005328E2" w:rsidRPr="00A043E5" w:rsidRDefault="005328E2" w:rsidP="0083533B">
            <w:pPr>
              <w:autoSpaceDE w:val="0"/>
              <w:autoSpaceDN w:val="0"/>
              <w:adjustRightInd w:val="0"/>
              <w:spacing w:line="360" w:lineRule="auto"/>
              <w:ind w:right="60"/>
              <w:jc w:val="both"/>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3.4</w:t>
            </w:r>
          </w:p>
        </w:tc>
        <w:tc>
          <w:tcPr>
            <w:tcW w:w="1469" w:type="dxa"/>
          </w:tcPr>
          <w:p w:rsidR="005328E2" w:rsidRPr="00A043E5" w:rsidRDefault="005328E2" w:rsidP="0083533B">
            <w:pPr>
              <w:autoSpaceDE w:val="0"/>
              <w:autoSpaceDN w:val="0"/>
              <w:adjustRightInd w:val="0"/>
              <w:spacing w:line="360" w:lineRule="auto"/>
              <w:ind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98.5</w:t>
            </w:r>
          </w:p>
        </w:tc>
      </w:tr>
      <w:tr w:rsidR="005328E2" w:rsidRPr="00A043E5" w:rsidTr="0083533B">
        <w:tc>
          <w:tcPr>
            <w:cnfStyle w:val="000010000000" w:firstRow="0" w:lastRow="0" w:firstColumn="0" w:lastColumn="0" w:oddVBand="1" w:evenVBand="0" w:oddHBand="0" w:evenHBand="0" w:firstRowFirstColumn="0" w:firstRowLastColumn="0" w:lastRowFirstColumn="0" w:lastRowLastColumn="0"/>
            <w:tcW w:w="734" w:type="dxa"/>
            <w:vMerge/>
          </w:tcPr>
          <w:p w:rsidR="005328E2" w:rsidRPr="00A043E5" w:rsidRDefault="005328E2" w:rsidP="0083533B">
            <w:pPr>
              <w:autoSpaceDE w:val="0"/>
              <w:autoSpaceDN w:val="0"/>
              <w:adjustRightInd w:val="0"/>
              <w:spacing w:line="360" w:lineRule="auto"/>
              <w:jc w:val="both"/>
              <w:rPr>
                <w:rFonts w:ascii="Times New Roman" w:hAnsi="Times New Roman" w:cs="Times New Roman"/>
                <w:color w:val="000000"/>
                <w:sz w:val="24"/>
                <w:szCs w:val="24"/>
                <w:lang w:val="am-ET"/>
              </w:rPr>
            </w:pPr>
          </w:p>
        </w:tc>
        <w:tc>
          <w:tcPr>
            <w:tcW w:w="1714" w:type="dxa"/>
          </w:tcPr>
          <w:p w:rsidR="005328E2" w:rsidRPr="00A043E5" w:rsidRDefault="005328E2" w:rsidP="0083533B">
            <w:pPr>
              <w:autoSpaceDE w:val="0"/>
              <w:autoSpaceDN w:val="0"/>
              <w:adjustRightInd w:val="0"/>
              <w:spacing w:line="360" w:lineRule="auto"/>
              <w:ind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Above 7 Children</w:t>
            </w:r>
          </w:p>
        </w:tc>
        <w:tc>
          <w:tcPr>
            <w:cnfStyle w:val="000010000000" w:firstRow="0" w:lastRow="0" w:firstColumn="0" w:lastColumn="0" w:oddVBand="1" w:evenVBand="0" w:oddHBand="0" w:evenHBand="0" w:firstRowFirstColumn="0" w:firstRowLastColumn="0" w:lastRowFirstColumn="0" w:lastRowLastColumn="0"/>
            <w:tcW w:w="1162" w:type="dxa"/>
          </w:tcPr>
          <w:p w:rsidR="005328E2" w:rsidRPr="00A043E5" w:rsidRDefault="005328E2" w:rsidP="0083533B">
            <w:pPr>
              <w:autoSpaceDE w:val="0"/>
              <w:autoSpaceDN w:val="0"/>
              <w:adjustRightInd w:val="0"/>
              <w:spacing w:line="360" w:lineRule="auto"/>
              <w:ind w:right="60"/>
              <w:jc w:val="both"/>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5</w:t>
            </w:r>
          </w:p>
        </w:tc>
        <w:tc>
          <w:tcPr>
            <w:tcW w:w="1009" w:type="dxa"/>
          </w:tcPr>
          <w:p w:rsidR="005328E2" w:rsidRPr="00A043E5" w:rsidRDefault="005328E2" w:rsidP="0083533B">
            <w:pPr>
              <w:autoSpaceDE w:val="0"/>
              <w:autoSpaceDN w:val="0"/>
              <w:adjustRightInd w:val="0"/>
              <w:spacing w:line="360" w:lineRule="auto"/>
              <w:ind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1.5</w:t>
            </w:r>
          </w:p>
        </w:tc>
        <w:tc>
          <w:tcPr>
            <w:cnfStyle w:val="000010000000" w:firstRow="0" w:lastRow="0" w:firstColumn="0" w:lastColumn="0" w:oddVBand="1" w:evenVBand="0" w:oddHBand="0" w:evenHBand="0" w:firstRowFirstColumn="0" w:firstRowLastColumn="0" w:lastRowFirstColumn="0" w:lastRowLastColumn="0"/>
            <w:tcW w:w="1392" w:type="dxa"/>
          </w:tcPr>
          <w:p w:rsidR="005328E2" w:rsidRPr="00A043E5" w:rsidRDefault="005328E2" w:rsidP="0083533B">
            <w:pPr>
              <w:autoSpaceDE w:val="0"/>
              <w:autoSpaceDN w:val="0"/>
              <w:adjustRightInd w:val="0"/>
              <w:spacing w:line="360" w:lineRule="auto"/>
              <w:ind w:right="60"/>
              <w:jc w:val="both"/>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1.5</w:t>
            </w:r>
          </w:p>
        </w:tc>
        <w:tc>
          <w:tcPr>
            <w:tcW w:w="1469" w:type="dxa"/>
          </w:tcPr>
          <w:p w:rsidR="005328E2" w:rsidRPr="00A043E5" w:rsidRDefault="005328E2" w:rsidP="0083533B">
            <w:pPr>
              <w:autoSpaceDE w:val="0"/>
              <w:autoSpaceDN w:val="0"/>
              <w:adjustRightInd w:val="0"/>
              <w:spacing w:line="360" w:lineRule="auto"/>
              <w:ind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100.0</w:t>
            </w:r>
          </w:p>
        </w:tc>
      </w:tr>
      <w:tr w:rsidR="005328E2" w:rsidRPr="00A043E5" w:rsidTr="0083533B">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734" w:type="dxa"/>
            <w:vMerge/>
          </w:tcPr>
          <w:p w:rsidR="005328E2" w:rsidRPr="00A043E5" w:rsidRDefault="005328E2" w:rsidP="0083533B">
            <w:pPr>
              <w:autoSpaceDE w:val="0"/>
              <w:autoSpaceDN w:val="0"/>
              <w:adjustRightInd w:val="0"/>
              <w:spacing w:line="360" w:lineRule="auto"/>
              <w:jc w:val="both"/>
              <w:rPr>
                <w:rFonts w:ascii="Times New Roman" w:hAnsi="Times New Roman" w:cs="Times New Roman"/>
                <w:color w:val="000000"/>
                <w:sz w:val="24"/>
                <w:szCs w:val="24"/>
                <w:lang w:val="am-ET"/>
              </w:rPr>
            </w:pPr>
          </w:p>
        </w:tc>
        <w:tc>
          <w:tcPr>
            <w:tcW w:w="1714" w:type="dxa"/>
          </w:tcPr>
          <w:p w:rsidR="005328E2" w:rsidRPr="00A043E5" w:rsidRDefault="005328E2" w:rsidP="0083533B">
            <w:pPr>
              <w:autoSpaceDE w:val="0"/>
              <w:autoSpaceDN w:val="0"/>
              <w:adjustRightInd w:val="0"/>
              <w:spacing w:line="360" w:lineRule="auto"/>
              <w:ind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Total</w:t>
            </w:r>
          </w:p>
        </w:tc>
        <w:tc>
          <w:tcPr>
            <w:cnfStyle w:val="000010000000" w:firstRow="0" w:lastRow="0" w:firstColumn="0" w:lastColumn="0" w:oddVBand="1" w:evenVBand="0" w:oddHBand="0" w:evenHBand="0" w:firstRowFirstColumn="0" w:firstRowLastColumn="0" w:lastRowFirstColumn="0" w:lastRowLastColumn="0"/>
            <w:tcW w:w="1162" w:type="dxa"/>
          </w:tcPr>
          <w:p w:rsidR="005328E2" w:rsidRPr="00A043E5" w:rsidRDefault="005328E2" w:rsidP="0083533B">
            <w:pPr>
              <w:autoSpaceDE w:val="0"/>
              <w:autoSpaceDN w:val="0"/>
              <w:adjustRightInd w:val="0"/>
              <w:spacing w:line="360" w:lineRule="auto"/>
              <w:ind w:right="60"/>
              <w:jc w:val="both"/>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325</w:t>
            </w:r>
          </w:p>
        </w:tc>
        <w:tc>
          <w:tcPr>
            <w:tcW w:w="1009" w:type="dxa"/>
          </w:tcPr>
          <w:p w:rsidR="005328E2" w:rsidRPr="00A043E5" w:rsidRDefault="005328E2" w:rsidP="0083533B">
            <w:pPr>
              <w:autoSpaceDE w:val="0"/>
              <w:autoSpaceDN w:val="0"/>
              <w:adjustRightInd w:val="0"/>
              <w:spacing w:line="360" w:lineRule="auto"/>
              <w:ind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100.0</w:t>
            </w:r>
          </w:p>
        </w:tc>
        <w:tc>
          <w:tcPr>
            <w:cnfStyle w:val="000010000000" w:firstRow="0" w:lastRow="0" w:firstColumn="0" w:lastColumn="0" w:oddVBand="1" w:evenVBand="0" w:oddHBand="0" w:evenHBand="0" w:firstRowFirstColumn="0" w:firstRowLastColumn="0" w:lastRowFirstColumn="0" w:lastRowLastColumn="0"/>
            <w:tcW w:w="1392" w:type="dxa"/>
          </w:tcPr>
          <w:p w:rsidR="005328E2" w:rsidRPr="00A043E5" w:rsidRDefault="005328E2" w:rsidP="0083533B">
            <w:pPr>
              <w:autoSpaceDE w:val="0"/>
              <w:autoSpaceDN w:val="0"/>
              <w:adjustRightInd w:val="0"/>
              <w:spacing w:line="360" w:lineRule="auto"/>
              <w:ind w:right="60"/>
              <w:jc w:val="both"/>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100.0</w:t>
            </w:r>
          </w:p>
        </w:tc>
        <w:tc>
          <w:tcPr>
            <w:tcW w:w="1469" w:type="dxa"/>
          </w:tcPr>
          <w:p w:rsidR="005328E2" w:rsidRPr="00A043E5" w:rsidRDefault="005328E2" w:rsidP="0083533B">
            <w:pPr>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am-ET"/>
              </w:rPr>
            </w:pPr>
          </w:p>
        </w:tc>
      </w:tr>
    </w:tbl>
    <w:p w:rsidR="005328E2" w:rsidRDefault="005328E2" w:rsidP="005328E2">
      <w:pPr>
        <w:pStyle w:val="Heading2"/>
        <w:numPr>
          <w:ilvl w:val="1"/>
          <w:numId w:val="19"/>
        </w:numPr>
      </w:pPr>
    </w:p>
    <w:p w:rsidR="005328E2" w:rsidRDefault="005328E2" w:rsidP="005328E2">
      <w:pPr>
        <w:autoSpaceDE w:val="0"/>
        <w:autoSpaceDN w:val="0"/>
        <w:adjustRightInd w:val="0"/>
        <w:spacing w:after="0" w:line="360" w:lineRule="auto"/>
        <w:jc w:val="both"/>
        <w:rPr>
          <w:rFonts w:ascii="Times New Roman" w:hAnsi="Times New Roman" w:cs="Times New Roman"/>
          <w:sz w:val="24"/>
          <w:szCs w:val="24"/>
        </w:rPr>
      </w:pPr>
      <w:r w:rsidRPr="00A043E5">
        <w:rPr>
          <w:rFonts w:ascii="Times New Roman" w:hAnsi="Times New Roman" w:cs="Times New Roman"/>
          <w:sz w:val="24"/>
          <w:szCs w:val="24"/>
        </w:rPr>
        <w:t xml:space="preserve"> Source: - Own Survey, 2022</w:t>
      </w:r>
    </w:p>
    <w:p w:rsidR="005328E2" w:rsidRPr="00872270" w:rsidRDefault="005328E2" w:rsidP="005328E2">
      <w:pPr>
        <w:spacing w:line="360" w:lineRule="auto"/>
        <w:rPr>
          <w:rFonts w:ascii="Times New Roman" w:hAnsi="Times New Roman" w:cs="Times New Roman"/>
          <w:sz w:val="24"/>
          <w:szCs w:val="24"/>
        </w:rPr>
      </w:pPr>
      <w:r w:rsidRPr="00872270">
        <w:rPr>
          <w:rFonts w:ascii="Times New Roman" w:hAnsi="Times New Roman" w:cs="Times New Roman"/>
          <w:sz w:val="24"/>
          <w:szCs w:val="24"/>
        </w:rPr>
        <w:t xml:space="preserve">According to the poll, the majority of respondents (60.9%) have a small family size (0–1), meaning they have one child or none at </w:t>
      </w:r>
      <w:r w:rsidR="004C5874" w:rsidRPr="00872270">
        <w:rPr>
          <w:rFonts w:ascii="Times New Roman" w:hAnsi="Times New Roman" w:cs="Times New Roman"/>
          <w:sz w:val="24"/>
          <w:szCs w:val="24"/>
        </w:rPr>
        <w:t>all.</w:t>
      </w:r>
      <w:r w:rsidR="004C5874">
        <w:rPr>
          <w:rFonts w:ascii="Times New Roman" w:hAnsi="Times New Roman" w:cs="Times New Roman"/>
          <w:sz w:val="24"/>
          <w:szCs w:val="24"/>
        </w:rPr>
        <w:t xml:space="preserve"> This indicated that most </w:t>
      </w:r>
      <w:r w:rsidR="0057359D">
        <w:rPr>
          <w:rFonts w:ascii="Times New Roman" w:hAnsi="Times New Roman" w:cs="Times New Roman"/>
          <w:sz w:val="24"/>
          <w:szCs w:val="24"/>
        </w:rPr>
        <w:t>employees</w:t>
      </w:r>
      <w:r w:rsidR="004C5874">
        <w:rPr>
          <w:rFonts w:ascii="Times New Roman" w:hAnsi="Times New Roman" w:cs="Times New Roman"/>
          <w:sz w:val="24"/>
          <w:szCs w:val="24"/>
        </w:rPr>
        <w:t xml:space="preserve"> are no </w:t>
      </w:r>
      <w:r w:rsidR="0057359D">
        <w:rPr>
          <w:rFonts w:ascii="Times New Roman" w:hAnsi="Times New Roman" w:cs="Times New Roman"/>
          <w:sz w:val="24"/>
          <w:szCs w:val="24"/>
        </w:rPr>
        <w:t>having</w:t>
      </w:r>
      <w:r w:rsidR="004C5874">
        <w:rPr>
          <w:rFonts w:ascii="Times New Roman" w:hAnsi="Times New Roman" w:cs="Times New Roman"/>
          <w:sz w:val="24"/>
          <w:szCs w:val="24"/>
        </w:rPr>
        <w:t xml:space="preserve"> children because of no time and impact of inflation.</w:t>
      </w:r>
    </w:p>
    <w:p w:rsidR="005328E2" w:rsidRDefault="005328E2" w:rsidP="00436013">
      <w:pPr>
        <w:pStyle w:val="Heading2"/>
      </w:pPr>
    </w:p>
    <w:p w:rsidR="005328E2" w:rsidRDefault="005328E2" w:rsidP="00436013">
      <w:pPr>
        <w:pStyle w:val="Heading2"/>
      </w:pPr>
    </w:p>
    <w:p w:rsidR="005328E2" w:rsidRDefault="005328E2" w:rsidP="00436013">
      <w:pPr>
        <w:pStyle w:val="Heading2"/>
      </w:pPr>
    </w:p>
    <w:p w:rsidR="005328E2" w:rsidRDefault="005328E2" w:rsidP="00436013">
      <w:pPr>
        <w:pStyle w:val="Heading2"/>
      </w:pPr>
    </w:p>
    <w:p w:rsidR="005328E2" w:rsidRDefault="005328E2" w:rsidP="00436013">
      <w:pPr>
        <w:pStyle w:val="Heading2"/>
      </w:pPr>
    </w:p>
    <w:p w:rsidR="005328E2" w:rsidRDefault="005328E2" w:rsidP="00436013">
      <w:pPr>
        <w:pStyle w:val="Heading2"/>
      </w:pPr>
    </w:p>
    <w:p w:rsidR="005328E2" w:rsidRDefault="005328E2" w:rsidP="00436013">
      <w:pPr>
        <w:pStyle w:val="Heading2"/>
      </w:pPr>
    </w:p>
    <w:p w:rsidR="00750AA3" w:rsidRDefault="00750AA3" w:rsidP="00A043E5">
      <w:pPr>
        <w:autoSpaceDE w:val="0"/>
        <w:autoSpaceDN w:val="0"/>
        <w:adjustRightInd w:val="0"/>
        <w:spacing w:after="0" w:line="360" w:lineRule="auto"/>
        <w:jc w:val="both"/>
        <w:rPr>
          <w:rFonts w:ascii="Times New Roman" w:hAnsi="Times New Roman" w:cs="Times New Roman"/>
          <w:sz w:val="24"/>
          <w:szCs w:val="24"/>
        </w:rPr>
      </w:pPr>
    </w:p>
    <w:p w:rsidR="00C37606" w:rsidRDefault="00C37606" w:rsidP="00A043E5">
      <w:pPr>
        <w:autoSpaceDE w:val="0"/>
        <w:autoSpaceDN w:val="0"/>
        <w:adjustRightInd w:val="0"/>
        <w:spacing w:after="0" w:line="360" w:lineRule="auto"/>
        <w:jc w:val="both"/>
        <w:rPr>
          <w:rFonts w:ascii="Times New Roman" w:hAnsi="Times New Roman" w:cs="Times New Roman"/>
          <w:sz w:val="24"/>
          <w:szCs w:val="24"/>
        </w:rPr>
      </w:pPr>
    </w:p>
    <w:p w:rsidR="00C37606" w:rsidRPr="00A043E5" w:rsidRDefault="00C37606" w:rsidP="00A043E5">
      <w:pPr>
        <w:autoSpaceDE w:val="0"/>
        <w:autoSpaceDN w:val="0"/>
        <w:adjustRightInd w:val="0"/>
        <w:spacing w:after="0" w:line="360" w:lineRule="auto"/>
        <w:jc w:val="both"/>
        <w:rPr>
          <w:rFonts w:ascii="Times New Roman" w:hAnsi="Times New Roman" w:cs="Times New Roman"/>
          <w:sz w:val="24"/>
          <w:szCs w:val="24"/>
        </w:rPr>
      </w:pPr>
    </w:p>
    <w:p w:rsidR="00693BD7" w:rsidRPr="00A043E5" w:rsidRDefault="00693BD7" w:rsidP="00A043E5">
      <w:pPr>
        <w:autoSpaceDE w:val="0"/>
        <w:autoSpaceDN w:val="0"/>
        <w:adjustRightInd w:val="0"/>
        <w:spacing w:after="0" w:line="360" w:lineRule="auto"/>
        <w:jc w:val="both"/>
        <w:rPr>
          <w:rFonts w:ascii="Times New Roman" w:hAnsi="Times New Roman" w:cs="Times New Roman"/>
          <w:sz w:val="24"/>
          <w:szCs w:val="24"/>
        </w:rPr>
      </w:pPr>
    </w:p>
    <w:p w:rsidR="00311173" w:rsidRPr="005328E2" w:rsidRDefault="00311173" w:rsidP="005328E2">
      <w:pPr>
        <w:spacing w:line="360" w:lineRule="auto"/>
        <w:rPr>
          <w:rFonts w:ascii="Times New Roman" w:hAnsi="Times New Roman" w:cs="Times New Roman"/>
          <w:b/>
          <w:sz w:val="32"/>
          <w:szCs w:val="32"/>
        </w:rPr>
      </w:pPr>
      <w:r w:rsidRPr="005328E2">
        <w:rPr>
          <w:rFonts w:ascii="Times New Roman" w:hAnsi="Times New Roman" w:cs="Times New Roman"/>
          <w:b/>
          <w:sz w:val="32"/>
          <w:szCs w:val="32"/>
        </w:rPr>
        <w:t>4.5 Educational Level</w:t>
      </w:r>
    </w:p>
    <w:p w:rsidR="008B12F7" w:rsidRPr="00436013" w:rsidRDefault="008B12F7" w:rsidP="00311173">
      <w:pPr>
        <w:autoSpaceDE w:val="0"/>
        <w:autoSpaceDN w:val="0"/>
        <w:adjustRightInd w:val="0"/>
        <w:spacing w:line="360" w:lineRule="auto"/>
        <w:ind w:right="60"/>
        <w:rPr>
          <w:rFonts w:ascii="Times New Roman" w:hAnsi="Times New Roman" w:cs="Times New Roman"/>
          <w:b/>
          <w:sz w:val="20"/>
          <w:szCs w:val="20"/>
        </w:rPr>
      </w:pPr>
      <w:bookmarkStart w:id="161" w:name="_Toc118404569"/>
      <w:r w:rsidRPr="00436013">
        <w:rPr>
          <w:rFonts w:ascii="Times New Roman" w:hAnsi="Times New Roman" w:cs="Times New Roman"/>
          <w:b/>
          <w:sz w:val="20"/>
          <w:szCs w:val="20"/>
        </w:rPr>
        <w:t xml:space="preserve">Table </w:t>
      </w:r>
      <w:r w:rsidR="00D8295B" w:rsidRPr="00436013">
        <w:rPr>
          <w:rFonts w:ascii="Times New Roman" w:hAnsi="Times New Roman" w:cs="Times New Roman"/>
          <w:b/>
          <w:sz w:val="20"/>
          <w:szCs w:val="20"/>
        </w:rPr>
        <w:fldChar w:fldCharType="begin"/>
      </w:r>
      <w:r w:rsidR="004F22B9" w:rsidRPr="00436013">
        <w:rPr>
          <w:rFonts w:ascii="Times New Roman" w:hAnsi="Times New Roman" w:cs="Times New Roman"/>
          <w:b/>
          <w:sz w:val="20"/>
          <w:szCs w:val="20"/>
        </w:rPr>
        <w:instrText xml:space="preserve"> SEQ Table \* ARABIC </w:instrText>
      </w:r>
      <w:r w:rsidR="00D8295B" w:rsidRPr="00436013">
        <w:rPr>
          <w:rFonts w:ascii="Times New Roman" w:hAnsi="Times New Roman" w:cs="Times New Roman"/>
          <w:b/>
          <w:sz w:val="20"/>
          <w:szCs w:val="20"/>
        </w:rPr>
        <w:fldChar w:fldCharType="separate"/>
      </w:r>
      <w:r w:rsidR="00BC676A" w:rsidRPr="00436013">
        <w:rPr>
          <w:rFonts w:ascii="Times New Roman" w:hAnsi="Times New Roman" w:cs="Times New Roman"/>
          <w:b/>
          <w:noProof/>
          <w:sz w:val="20"/>
          <w:szCs w:val="20"/>
        </w:rPr>
        <w:t>7</w:t>
      </w:r>
      <w:r w:rsidR="00D8295B" w:rsidRPr="00436013">
        <w:rPr>
          <w:rFonts w:ascii="Times New Roman" w:hAnsi="Times New Roman" w:cs="Times New Roman"/>
          <w:b/>
          <w:sz w:val="20"/>
          <w:szCs w:val="20"/>
        </w:rPr>
        <w:fldChar w:fldCharType="end"/>
      </w:r>
      <w:r w:rsidRPr="00436013">
        <w:rPr>
          <w:rFonts w:ascii="Times New Roman" w:hAnsi="Times New Roman" w:cs="Times New Roman"/>
          <w:b/>
          <w:bCs/>
          <w:sz w:val="20"/>
          <w:szCs w:val="20"/>
          <w:lang w:val="am-ET"/>
        </w:rPr>
        <w:t>Educational Level</w:t>
      </w:r>
      <w:bookmarkEnd w:id="161"/>
    </w:p>
    <w:tbl>
      <w:tblPr>
        <w:tblStyle w:val="GridTable3-Accent61"/>
        <w:tblW w:w="7403" w:type="dxa"/>
        <w:tblLayout w:type="fixed"/>
        <w:tblLook w:val="0000" w:firstRow="0" w:lastRow="0" w:firstColumn="0" w:lastColumn="0" w:noHBand="0" w:noVBand="0"/>
      </w:tblPr>
      <w:tblGrid>
        <w:gridCol w:w="734"/>
        <w:gridCol w:w="1637"/>
        <w:gridCol w:w="1162"/>
        <w:gridCol w:w="1009"/>
        <w:gridCol w:w="1392"/>
        <w:gridCol w:w="1469"/>
      </w:tblGrid>
      <w:tr w:rsidR="00ED78C5" w:rsidRPr="00A043E5" w:rsidTr="00111A29">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7403" w:type="dxa"/>
            <w:gridSpan w:val="6"/>
          </w:tcPr>
          <w:p w:rsidR="00ED78C5" w:rsidRDefault="00ED78C5" w:rsidP="009B202A">
            <w:pPr>
              <w:autoSpaceDE w:val="0"/>
              <w:autoSpaceDN w:val="0"/>
              <w:adjustRightInd w:val="0"/>
              <w:spacing w:line="360" w:lineRule="auto"/>
              <w:ind w:right="60"/>
              <w:rPr>
                <w:rFonts w:ascii="Ebrima" w:hAnsi="Ebrima" w:cs="Times New Roman"/>
                <w:b/>
                <w:bCs/>
                <w:color w:val="000000"/>
                <w:sz w:val="24"/>
                <w:szCs w:val="24"/>
                <w:lang w:val="am-ET"/>
              </w:rPr>
            </w:pPr>
            <w:r w:rsidRPr="00A043E5">
              <w:rPr>
                <w:rFonts w:ascii="Times New Roman" w:hAnsi="Times New Roman" w:cs="Times New Roman"/>
                <w:b/>
                <w:bCs/>
                <w:color w:val="000000"/>
                <w:sz w:val="24"/>
                <w:szCs w:val="24"/>
                <w:lang w:val="am-ET"/>
              </w:rPr>
              <w:t>Educational Level</w:t>
            </w:r>
          </w:p>
          <w:p w:rsidR="00627EA4" w:rsidRPr="00627EA4" w:rsidRDefault="00627EA4" w:rsidP="009B202A">
            <w:pPr>
              <w:autoSpaceDE w:val="0"/>
              <w:autoSpaceDN w:val="0"/>
              <w:adjustRightInd w:val="0"/>
              <w:spacing w:line="360" w:lineRule="auto"/>
              <w:ind w:right="60"/>
              <w:rPr>
                <w:rFonts w:ascii="Ebrima" w:hAnsi="Ebrima" w:cs="Times New Roman"/>
                <w:color w:val="000000"/>
                <w:sz w:val="24"/>
                <w:szCs w:val="24"/>
                <w:lang w:val="am-ET"/>
              </w:rPr>
            </w:pPr>
            <w:r>
              <w:rPr>
                <w:rFonts w:ascii="Times New Roman" w:hAnsi="Times New Roman" w:cs="Times New Roman"/>
                <w:sz w:val="24"/>
                <w:szCs w:val="24"/>
              </w:rPr>
              <w:t>Table 7</w:t>
            </w:r>
          </w:p>
        </w:tc>
      </w:tr>
      <w:tr w:rsidR="00ED78C5" w:rsidRPr="00A043E5" w:rsidTr="00111A29">
        <w:tc>
          <w:tcPr>
            <w:cnfStyle w:val="000010000000" w:firstRow="0" w:lastRow="0" w:firstColumn="0" w:lastColumn="0" w:oddVBand="1" w:evenVBand="0" w:oddHBand="0" w:evenHBand="0" w:firstRowFirstColumn="0" w:firstRowLastColumn="0" w:lastRowFirstColumn="0" w:lastRowLastColumn="0"/>
            <w:tcW w:w="2371" w:type="dxa"/>
            <w:gridSpan w:val="2"/>
          </w:tcPr>
          <w:p w:rsidR="00ED78C5" w:rsidRPr="00A043E5" w:rsidRDefault="00ED78C5" w:rsidP="00A043E5">
            <w:pPr>
              <w:autoSpaceDE w:val="0"/>
              <w:autoSpaceDN w:val="0"/>
              <w:adjustRightInd w:val="0"/>
              <w:spacing w:line="360" w:lineRule="auto"/>
              <w:jc w:val="both"/>
              <w:rPr>
                <w:rFonts w:ascii="Times New Roman" w:hAnsi="Times New Roman" w:cs="Times New Roman"/>
                <w:sz w:val="24"/>
                <w:szCs w:val="24"/>
                <w:lang w:val="am-ET"/>
              </w:rPr>
            </w:pPr>
          </w:p>
        </w:tc>
        <w:tc>
          <w:tcPr>
            <w:tcW w:w="1162" w:type="dxa"/>
          </w:tcPr>
          <w:p w:rsidR="00ED78C5" w:rsidRPr="00A043E5" w:rsidRDefault="00ED78C5" w:rsidP="00A043E5">
            <w:pPr>
              <w:autoSpaceDE w:val="0"/>
              <w:autoSpaceDN w:val="0"/>
              <w:adjustRightInd w:val="0"/>
              <w:spacing w:line="360" w:lineRule="auto"/>
              <w:ind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Frequency</w:t>
            </w:r>
          </w:p>
        </w:tc>
        <w:tc>
          <w:tcPr>
            <w:cnfStyle w:val="000010000000" w:firstRow="0" w:lastRow="0" w:firstColumn="0" w:lastColumn="0" w:oddVBand="1" w:evenVBand="0" w:oddHBand="0" w:evenHBand="0" w:firstRowFirstColumn="0" w:firstRowLastColumn="0" w:lastRowFirstColumn="0" w:lastRowLastColumn="0"/>
            <w:tcW w:w="1009" w:type="dxa"/>
          </w:tcPr>
          <w:p w:rsidR="00ED78C5" w:rsidRPr="00A043E5" w:rsidRDefault="00ED78C5" w:rsidP="00A043E5">
            <w:pPr>
              <w:autoSpaceDE w:val="0"/>
              <w:autoSpaceDN w:val="0"/>
              <w:adjustRightInd w:val="0"/>
              <w:spacing w:line="360" w:lineRule="auto"/>
              <w:ind w:right="60"/>
              <w:jc w:val="both"/>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Percent</w:t>
            </w:r>
          </w:p>
        </w:tc>
        <w:tc>
          <w:tcPr>
            <w:tcW w:w="1392" w:type="dxa"/>
          </w:tcPr>
          <w:p w:rsidR="00ED78C5" w:rsidRPr="00A043E5" w:rsidRDefault="00ED78C5" w:rsidP="00A043E5">
            <w:pPr>
              <w:autoSpaceDE w:val="0"/>
              <w:autoSpaceDN w:val="0"/>
              <w:adjustRightInd w:val="0"/>
              <w:spacing w:line="360" w:lineRule="auto"/>
              <w:ind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Valid Percent</w:t>
            </w:r>
          </w:p>
        </w:tc>
        <w:tc>
          <w:tcPr>
            <w:cnfStyle w:val="000010000000" w:firstRow="0" w:lastRow="0" w:firstColumn="0" w:lastColumn="0" w:oddVBand="1" w:evenVBand="0" w:oddHBand="0" w:evenHBand="0" w:firstRowFirstColumn="0" w:firstRowLastColumn="0" w:lastRowFirstColumn="0" w:lastRowLastColumn="0"/>
            <w:tcW w:w="1469" w:type="dxa"/>
          </w:tcPr>
          <w:p w:rsidR="00ED78C5" w:rsidRPr="00A043E5" w:rsidRDefault="00ED78C5" w:rsidP="00A043E5">
            <w:pPr>
              <w:autoSpaceDE w:val="0"/>
              <w:autoSpaceDN w:val="0"/>
              <w:adjustRightInd w:val="0"/>
              <w:spacing w:line="360" w:lineRule="auto"/>
              <w:ind w:right="60"/>
              <w:jc w:val="both"/>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Cumulative Percent</w:t>
            </w:r>
          </w:p>
        </w:tc>
      </w:tr>
      <w:tr w:rsidR="00ED78C5" w:rsidRPr="00A043E5" w:rsidTr="00111A29">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734" w:type="dxa"/>
            <w:vMerge w:val="restart"/>
          </w:tcPr>
          <w:p w:rsidR="00ED78C5" w:rsidRPr="00A043E5" w:rsidRDefault="00ED78C5" w:rsidP="00A043E5">
            <w:pPr>
              <w:autoSpaceDE w:val="0"/>
              <w:autoSpaceDN w:val="0"/>
              <w:adjustRightInd w:val="0"/>
              <w:spacing w:line="360" w:lineRule="auto"/>
              <w:ind w:right="60"/>
              <w:jc w:val="both"/>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Valid</w:t>
            </w:r>
          </w:p>
        </w:tc>
        <w:tc>
          <w:tcPr>
            <w:tcW w:w="1637" w:type="dxa"/>
          </w:tcPr>
          <w:p w:rsidR="00ED78C5" w:rsidRPr="00A043E5" w:rsidRDefault="00ED78C5" w:rsidP="00A043E5">
            <w:pPr>
              <w:autoSpaceDE w:val="0"/>
              <w:autoSpaceDN w:val="0"/>
              <w:adjustRightInd w:val="0"/>
              <w:spacing w:line="360" w:lineRule="auto"/>
              <w:ind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BA/BSc Degree</w:t>
            </w:r>
          </w:p>
        </w:tc>
        <w:tc>
          <w:tcPr>
            <w:cnfStyle w:val="000010000000" w:firstRow="0" w:lastRow="0" w:firstColumn="0" w:lastColumn="0" w:oddVBand="1" w:evenVBand="0" w:oddHBand="0" w:evenHBand="0" w:firstRowFirstColumn="0" w:firstRowLastColumn="0" w:lastRowFirstColumn="0" w:lastRowLastColumn="0"/>
            <w:tcW w:w="1162" w:type="dxa"/>
          </w:tcPr>
          <w:p w:rsidR="00ED78C5" w:rsidRPr="00A043E5" w:rsidRDefault="00ED78C5" w:rsidP="00A043E5">
            <w:pPr>
              <w:autoSpaceDE w:val="0"/>
              <w:autoSpaceDN w:val="0"/>
              <w:adjustRightInd w:val="0"/>
              <w:spacing w:line="360" w:lineRule="auto"/>
              <w:ind w:right="60"/>
              <w:jc w:val="both"/>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292</w:t>
            </w:r>
          </w:p>
        </w:tc>
        <w:tc>
          <w:tcPr>
            <w:tcW w:w="1009" w:type="dxa"/>
          </w:tcPr>
          <w:p w:rsidR="00ED78C5" w:rsidRPr="00A043E5" w:rsidRDefault="00ED78C5" w:rsidP="00A043E5">
            <w:pPr>
              <w:autoSpaceDE w:val="0"/>
              <w:autoSpaceDN w:val="0"/>
              <w:adjustRightInd w:val="0"/>
              <w:spacing w:line="360" w:lineRule="auto"/>
              <w:ind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89.8</w:t>
            </w:r>
          </w:p>
        </w:tc>
        <w:tc>
          <w:tcPr>
            <w:cnfStyle w:val="000010000000" w:firstRow="0" w:lastRow="0" w:firstColumn="0" w:lastColumn="0" w:oddVBand="1" w:evenVBand="0" w:oddHBand="0" w:evenHBand="0" w:firstRowFirstColumn="0" w:firstRowLastColumn="0" w:lastRowFirstColumn="0" w:lastRowLastColumn="0"/>
            <w:tcW w:w="1392" w:type="dxa"/>
          </w:tcPr>
          <w:p w:rsidR="00ED78C5" w:rsidRPr="00A043E5" w:rsidRDefault="00ED78C5" w:rsidP="00A043E5">
            <w:pPr>
              <w:autoSpaceDE w:val="0"/>
              <w:autoSpaceDN w:val="0"/>
              <w:adjustRightInd w:val="0"/>
              <w:spacing w:line="360" w:lineRule="auto"/>
              <w:ind w:right="60"/>
              <w:jc w:val="both"/>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89.8</w:t>
            </w:r>
          </w:p>
        </w:tc>
        <w:tc>
          <w:tcPr>
            <w:tcW w:w="1469" w:type="dxa"/>
          </w:tcPr>
          <w:p w:rsidR="00ED78C5" w:rsidRPr="00A043E5" w:rsidRDefault="00ED78C5" w:rsidP="00A043E5">
            <w:pPr>
              <w:autoSpaceDE w:val="0"/>
              <w:autoSpaceDN w:val="0"/>
              <w:adjustRightInd w:val="0"/>
              <w:spacing w:line="360" w:lineRule="auto"/>
              <w:ind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89.8</w:t>
            </w:r>
          </w:p>
        </w:tc>
      </w:tr>
      <w:tr w:rsidR="00ED78C5" w:rsidRPr="00A043E5" w:rsidTr="00111A29">
        <w:tc>
          <w:tcPr>
            <w:cnfStyle w:val="000010000000" w:firstRow="0" w:lastRow="0" w:firstColumn="0" w:lastColumn="0" w:oddVBand="1" w:evenVBand="0" w:oddHBand="0" w:evenHBand="0" w:firstRowFirstColumn="0" w:firstRowLastColumn="0" w:lastRowFirstColumn="0" w:lastRowLastColumn="0"/>
            <w:tcW w:w="734" w:type="dxa"/>
            <w:vMerge/>
          </w:tcPr>
          <w:p w:rsidR="00ED78C5" w:rsidRPr="00A043E5" w:rsidRDefault="00ED78C5" w:rsidP="00A043E5">
            <w:pPr>
              <w:autoSpaceDE w:val="0"/>
              <w:autoSpaceDN w:val="0"/>
              <w:adjustRightInd w:val="0"/>
              <w:spacing w:line="360" w:lineRule="auto"/>
              <w:jc w:val="both"/>
              <w:rPr>
                <w:rFonts w:ascii="Times New Roman" w:hAnsi="Times New Roman" w:cs="Times New Roman"/>
                <w:color w:val="000000"/>
                <w:sz w:val="24"/>
                <w:szCs w:val="24"/>
                <w:lang w:val="am-ET"/>
              </w:rPr>
            </w:pPr>
          </w:p>
        </w:tc>
        <w:tc>
          <w:tcPr>
            <w:tcW w:w="1637" w:type="dxa"/>
          </w:tcPr>
          <w:p w:rsidR="00ED78C5" w:rsidRPr="00A043E5" w:rsidRDefault="00ED78C5" w:rsidP="00A043E5">
            <w:pPr>
              <w:autoSpaceDE w:val="0"/>
              <w:autoSpaceDN w:val="0"/>
              <w:adjustRightInd w:val="0"/>
              <w:spacing w:line="360" w:lineRule="auto"/>
              <w:ind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Masters Degree</w:t>
            </w:r>
          </w:p>
        </w:tc>
        <w:tc>
          <w:tcPr>
            <w:cnfStyle w:val="000010000000" w:firstRow="0" w:lastRow="0" w:firstColumn="0" w:lastColumn="0" w:oddVBand="1" w:evenVBand="0" w:oddHBand="0" w:evenHBand="0" w:firstRowFirstColumn="0" w:firstRowLastColumn="0" w:lastRowFirstColumn="0" w:lastRowLastColumn="0"/>
            <w:tcW w:w="1162" w:type="dxa"/>
          </w:tcPr>
          <w:p w:rsidR="00ED78C5" w:rsidRPr="00A043E5" w:rsidRDefault="00ED78C5" w:rsidP="00A043E5">
            <w:pPr>
              <w:autoSpaceDE w:val="0"/>
              <w:autoSpaceDN w:val="0"/>
              <w:adjustRightInd w:val="0"/>
              <w:spacing w:line="360" w:lineRule="auto"/>
              <w:ind w:right="60"/>
              <w:jc w:val="both"/>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33</w:t>
            </w:r>
          </w:p>
        </w:tc>
        <w:tc>
          <w:tcPr>
            <w:tcW w:w="1009" w:type="dxa"/>
          </w:tcPr>
          <w:p w:rsidR="00ED78C5" w:rsidRPr="00A043E5" w:rsidRDefault="00ED78C5" w:rsidP="00A043E5">
            <w:pPr>
              <w:autoSpaceDE w:val="0"/>
              <w:autoSpaceDN w:val="0"/>
              <w:adjustRightInd w:val="0"/>
              <w:spacing w:line="360" w:lineRule="auto"/>
              <w:ind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10.2</w:t>
            </w:r>
          </w:p>
        </w:tc>
        <w:tc>
          <w:tcPr>
            <w:cnfStyle w:val="000010000000" w:firstRow="0" w:lastRow="0" w:firstColumn="0" w:lastColumn="0" w:oddVBand="1" w:evenVBand="0" w:oddHBand="0" w:evenHBand="0" w:firstRowFirstColumn="0" w:firstRowLastColumn="0" w:lastRowFirstColumn="0" w:lastRowLastColumn="0"/>
            <w:tcW w:w="1392" w:type="dxa"/>
          </w:tcPr>
          <w:p w:rsidR="00ED78C5" w:rsidRPr="00A043E5" w:rsidRDefault="00ED78C5" w:rsidP="00A043E5">
            <w:pPr>
              <w:autoSpaceDE w:val="0"/>
              <w:autoSpaceDN w:val="0"/>
              <w:adjustRightInd w:val="0"/>
              <w:spacing w:line="360" w:lineRule="auto"/>
              <w:ind w:right="60"/>
              <w:jc w:val="both"/>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10.2</w:t>
            </w:r>
          </w:p>
        </w:tc>
        <w:tc>
          <w:tcPr>
            <w:tcW w:w="1469" w:type="dxa"/>
          </w:tcPr>
          <w:p w:rsidR="00ED78C5" w:rsidRPr="00A043E5" w:rsidRDefault="00ED78C5" w:rsidP="00A043E5">
            <w:pPr>
              <w:autoSpaceDE w:val="0"/>
              <w:autoSpaceDN w:val="0"/>
              <w:adjustRightInd w:val="0"/>
              <w:spacing w:line="360" w:lineRule="auto"/>
              <w:ind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100.0</w:t>
            </w:r>
          </w:p>
        </w:tc>
      </w:tr>
      <w:tr w:rsidR="00ED78C5" w:rsidRPr="00A043E5" w:rsidTr="00111A29">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734" w:type="dxa"/>
            <w:vMerge/>
          </w:tcPr>
          <w:p w:rsidR="00ED78C5" w:rsidRPr="00A043E5" w:rsidRDefault="00ED78C5" w:rsidP="00A043E5">
            <w:pPr>
              <w:autoSpaceDE w:val="0"/>
              <w:autoSpaceDN w:val="0"/>
              <w:adjustRightInd w:val="0"/>
              <w:spacing w:line="360" w:lineRule="auto"/>
              <w:jc w:val="both"/>
              <w:rPr>
                <w:rFonts w:ascii="Times New Roman" w:hAnsi="Times New Roman" w:cs="Times New Roman"/>
                <w:color w:val="000000"/>
                <w:sz w:val="24"/>
                <w:szCs w:val="24"/>
                <w:lang w:val="am-ET"/>
              </w:rPr>
            </w:pPr>
          </w:p>
        </w:tc>
        <w:tc>
          <w:tcPr>
            <w:tcW w:w="1637" w:type="dxa"/>
          </w:tcPr>
          <w:p w:rsidR="00ED78C5" w:rsidRPr="00A043E5" w:rsidRDefault="00ED78C5" w:rsidP="00A043E5">
            <w:pPr>
              <w:autoSpaceDE w:val="0"/>
              <w:autoSpaceDN w:val="0"/>
              <w:adjustRightInd w:val="0"/>
              <w:spacing w:line="360" w:lineRule="auto"/>
              <w:ind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Total</w:t>
            </w:r>
          </w:p>
        </w:tc>
        <w:tc>
          <w:tcPr>
            <w:cnfStyle w:val="000010000000" w:firstRow="0" w:lastRow="0" w:firstColumn="0" w:lastColumn="0" w:oddVBand="1" w:evenVBand="0" w:oddHBand="0" w:evenHBand="0" w:firstRowFirstColumn="0" w:firstRowLastColumn="0" w:lastRowFirstColumn="0" w:lastRowLastColumn="0"/>
            <w:tcW w:w="1162" w:type="dxa"/>
          </w:tcPr>
          <w:p w:rsidR="00ED78C5" w:rsidRPr="00A043E5" w:rsidRDefault="00ED78C5" w:rsidP="00A043E5">
            <w:pPr>
              <w:autoSpaceDE w:val="0"/>
              <w:autoSpaceDN w:val="0"/>
              <w:adjustRightInd w:val="0"/>
              <w:spacing w:line="360" w:lineRule="auto"/>
              <w:ind w:right="60"/>
              <w:jc w:val="both"/>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325</w:t>
            </w:r>
          </w:p>
        </w:tc>
        <w:tc>
          <w:tcPr>
            <w:tcW w:w="1009" w:type="dxa"/>
          </w:tcPr>
          <w:p w:rsidR="00ED78C5" w:rsidRPr="00A043E5" w:rsidRDefault="00ED78C5" w:rsidP="00A043E5">
            <w:pPr>
              <w:autoSpaceDE w:val="0"/>
              <w:autoSpaceDN w:val="0"/>
              <w:adjustRightInd w:val="0"/>
              <w:spacing w:line="360" w:lineRule="auto"/>
              <w:ind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100.0</w:t>
            </w:r>
          </w:p>
        </w:tc>
        <w:tc>
          <w:tcPr>
            <w:cnfStyle w:val="000010000000" w:firstRow="0" w:lastRow="0" w:firstColumn="0" w:lastColumn="0" w:oddVBand="1" w:evenVBand="0" w:oddHBand="0" w:evenHBand="0" w:firstRowFirstColumn="0" w:firstRowLastColumn="0" w:lastRowFirstColumn="0" w:lastRowLastColumn="0"/>
            <w:tcW w:w="1392" w:type="dxa"/>
          </w:tcPr>
          <w:p w:rsidR="00ED78C5" w:rsidRPr="00A043E5" w:rsidRDefault="00ED78C5" w:rsidP="00A043E5">
            <w:pPr>
              <w:autoSpaceDE w:val="0"/>
              <w:autoSpaceDN w:val="0"/>
              <w:adjustRightInd w:val="0"/>
              <w:spacing w:line="360" w:lineRule="auto"/>
              <w:ind w:right="60"/>
              <w:jc w:val="both"/>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100.0</w:t>
            </w:r>
          </w:p>
        </w:tc>
        <w:tc>
          <w:tcPr>
            <w:tcW w:w="1469" w:type="dxa"/>
          </w:tcPr>
          <w:p w:rsidR="00ED78C5" w:rsidRPr="00A043E5" w:rsidRDefault="00ED78C5" w:rsidP="00A043E5">
            <w:pPr>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am-ET"/>
              </w:rPr>
            </w:pPr>
          </w:p>
        </w:tc>
      </w:tr>
    </w:tbl>
    <w:p w:rsidR="00693BD7" w:rsidRDefault="00EC3046" w:rsidP="00A043E5">
      <w:pPr>
        <w:autoSpaceDE w:val="0"/>
        <w:autoSpaceDN w:val="0"/>
        <w:adjustRightInd w:val="0"/>
        <w:spacing w:after="0" w:line="360" w:lineRule="auto"/>
        <w:rPr>
          <w:rFonts w:ascii="Times New Roman" w:hAnsi="Times New Roman" w:cs="Times New Roman"/>
          <w:sz w:val="24"/>
          <w:szCs w:val="24"/>
        </w:rPr>
      </w:pPr>
      <w:r w:rsidRPr="00A043E5">
        <w:rPr>
          <w:rFonts w:ascii="Times New Roman" w:hAnsi="Times New Roman" w:cs="Times New Roman"/>
          <w:sz w:val="24"/>
          <w:szCs w:val="24"/>
        </w:rPr>
        <w:t>Source: - Own Survey, 2022</w:t>
      </w:r>
    </w:p>
    <w:p w:rsidR="00021E4F" w:rsidRPr="00A043E5" w:rsidRDefault="00021E4F" w:rsidP="00021E4F">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w:t>
      </w:r>
    </w:p>
    <w:p w:rsidR="00F772F4" w:rsidRPr="00872270" w:rsidRDefault="00F772F4" w:rsidP="00F772F4">
      <w:pPr>
        <w:spacing w:line="360" w:lineRule="auto"/>
        <w:rPr>
          <w:rFonts w:ascii="Times New Roman" w:hAnsi="Times New Roman" w:cs="Times New Roman"/>
          <w:sz w:val="24"/>
          <w:szCs w:val="24"/>
        </w:rPr>
      </w:pPr>
      <w:r w:rsidRPr="00872270">
        <w:rPr>
          <w:rFonts w:ascii="Times New Roman" w:hAnsi="Times New Roman" w:cs="Times New Roman"/>
          <w:sz w:val="24"/>
          <w:szCs w:val="24"/>
        </w:rPr>
        <w:t>Because 292 (89.8%) of the total respondents had a first degree (BA/B.SC), and 33 (10.2%) had a master's degree, the majority of respondents are first-degree holders, we can draw this conclusion.</w:t>
      </w:r>
      <w:r w:rsidR="002C3DC6">
        <w:rPr>
          <w:rFonts w:ascii="Times New Roman" w:hAnsi="Times New Roman" w:cs="Times New Roman"/>
          <w:sz w:val="24"/>
          <w:szCs w:val="24"/>
        </w:rPr>
        <w:t xml:space="preserve"> This indicates that commercial bank of Ethiopia does not hire below first degree.</w:t>
      </w:r>
      <w:r w:rsidR="00C01A5A">
        <w:rPr>
          <w:rFonts w:ascii="Times New Roman" w:hAnsi="Times New Roman" w:cs="Times New Roman"/>
          <w:sz w:val="24"/>
          <w:szCs w:val="24"/>
        </w:rPr>
        <w:t xml:space="preserve"> That why </w:t>
      </w:r>
      <w:r w:rsidR="00582D03">
        <w:rPr>
          <w:rFonts w:ascii="Times New Roman" w:hAnsi="Times New Roman" w:cs="Times New Roman"/>
          <w:sz w:val="24"/>
          <w:szCs w:val="24"/>
        </w:rPr>
        <w:t xml:space="preserve">the majority of despondence have first degree. </w:t>
      </w:r>
    </w:p>
    <w:p w:rsidR="005328E2" w:rsidRDefault="005328E2" w:rsidP="005328E2">
      <w:pPr>
        <w:pStyle w:val="Heading2"/>
        <w:numPr>
          <w:ilvl w:val="1"/>
          <w:numId w:val="20"/>
        </w:numPr>
      </w:pPr>
    </w:p>
    <w:p w:rsidR="005328E2" w:rsidRDefault="005328E2" w:rsidP="005328E2">
      <w:pPr>
        <w:pStyle w:val="Heading2"/>
        <w:numPr>
          <w:ilvl w:val="1"/>
          <w:numId w:val="20"/>
        </w:numPr>
      </w:pPr>
    </w:p>
    <w:p w:rsidR="005328E2" w:rsidRDefault="005328E2" w:rsidP="005328E2">
      <w:pPr>
        <w:pStyle w:val="Heading2"/>
        <w:numPr>
          <w:ilvl w:val="1"/>
          <w:numId w:val="20"/>
        </w:numPr>
      </w:pPr>
    </w:p>
    <w:p w:rsidR="005328E2" w:rsidRDefault="005328E2" w:rsidP="005328E2">
      <w:pPr>
        <w:pStyle w:val="Heading2"/>
        <w:numPr>
          <w:ilvl w:val="1"/>
          <w:numId w:val="20"/>
        </w:numPr>
      </w:pPr>
    </w:p>
    <w:p w:rsidR="005328E2" w:rsidRDefault="005328E2" w:rsidP="005328E2">
      <w:pPr>
        <w:pStyle w:val="Heading2"/>
        <w:numPr>
          <w:ilvl w:val="1"/>
          <w:numId w:val="20"/>
        </w:numPr>
      </w:pPr>
    </w:p>
    <w:p w:rsidR="005328E2" w:rsidRDefault="005328E2" w:rsidP="005328E2">
      <w:pPr>
        <w:pStyle w:val="Heading2"/>
        <w:numPr>
          <w:ilvl w:val="1"/>
          <w:numId w:val="20"/>
        </w:numPr>
      </w:pPr>
    </w:p>
    <w:p w:rsidR="005328E2" w:rsidRDefault="005328E2" w:rsidP="005328E2">
      <w:pPr>
        <w:pStyle w:val="Heading2"/>
        <w:numPr>
          <w:ilvl w:val="1"/>
          <w:numId w:val="20"/>
        </w:numPr>
      </w:pPr>
    </w:p>
    <w:p w:rsidR="005328E2" w:rsidRDefault="005328E2" w:rsidP="005328E2">
      <w:pPr>
        <w:pStyle w:val="Heading2"/>
        <w:numPr>
          <w:ilvl w:val="1"/>
          <w:numId w:val="20"/>
        </w:numPr>
      </w:pPr>
    </w:p>
    <w:p w:rsidR="005328E2" w:rsidRDefault="005328E2" w:rsidP="005328E2">
      <w:pPr>
        <w:pStyle w:val="Heading2"/>
        <w:numPr>
          <w:ilvl w:val="1"/>
          <w:numId w:val="20"/>
        </w:numPr>
      </w:pPr>
    </w:p>
    <w:p w:rsidR="005328E2" w:rsidRDefault="005328E2" w:rsidP="005328E2">
      <w:pPr>
        <w:pStyle w:val="Heading2"/>
        <w:numPr>
          <w:ilvl w:val="1"/>
          <w:numId w:val="20"/>
        </w:numPr>
      </w:pPr>
    </w:p>
    <w:p w:rsidR="006F2151" w:rsidRDefault="006F2151">
      <w:pPr>
        <w:rPr>
          <w:rFonts w:ascii="Times New Roman" w:eastAsiaTheme="majorEastAsia" w:hAnsi="Times New Roman" w:cstheme="majorBidi"/>
          <w:b/>
          <w:sz w:val="32"/>
          <w:szCs w:val="26"/>
        </w:rPr>
      </w:pPr>
      <w:r>
        <w:br w:type="page"/>
      </w:r>
    </w:p>
    <w:p w:rsidR="005328E2" w:rsidRPr="00436013" w:rsidRDefault="005328E2" w:rsidP="005328E2">
      <w:pPr>
        <w:pStyle w:val="Heading2"/>
        <w:numPr>
          <w:ilvl w:val="1"/>
          <w:numId w:val="20"/>
        </w:numPr>
      </w:pPr>
      <w:bookmarkStart w:id="162" w:name="_Toc124422520"/>
      <w:r w:rsidRPr="00436013">
        <w:lastRenderedPageBreak/>
        <w:t>4.6 Year of service in CBE</w:t>
      </w:r>
      <w:bookmarkEnd w:id="162"/>
    </w:p>
    <w:p w:rsidR="00693BD7" w:rsidRPr="005328E2" w:rsidRDefault="005328E2" w:rsidP="005328E2">
      <w:pPr>
        <w:pStyle w:val="Caption"/>
        <w:rPr>
          <w:rFonts w:ascii="Ebrima" w:hAnsi="Ebrima"/>
          <w:b w:val="0"/>
          <w:bCs w:val="0"/>
          <w:color w:val="auto"/>
          <w:sz w:val="20"/>
          <w:szCs w:val="20"/>
          <w:lang w:val="am-ET"/>
        </w:rPr>
      </w:pPr>
      <w:bookmarkStart w:id="163" w:name="_Toc118404570"/>
      <w:r w:rsidRPr="00436013">
        <w:rPr>
          <w:rFonts w:ascii="Times New Roman" w:hAnsi="Times New Roman"/>
          <w:b w:val="0"/>
          <w:color w:val="auto"/>
          <w:sz w:val="20"/>
          <w:szCs w:val="20"/>
        </w:rPr>
        <w:t xml:space="preserve">Table </w:t>
      </w:r>
      <w:r w:rsidR="00D8295B" w:rsidRPr="00436013">
        <w:rPr>
          <w:rFonts w:ascii="Times New Roman" w:hAnsi="Times New Roman"/>
          <w:b w:val="0"/>
          <w:color w:val="auto"/>
          <w:sz w:val="20"/>
          <w:szCs w:val="20"/>
        </w:rPr>
        <w:fldChar w:fldCharType="begin"/>
      </w:r>
      <w:r w:rsidRPr="00436013">
        <w:rPr>
          <w:rFonts w:ascii="Times New Roman" w:hAnsi="Times New Roman"/>
          <w:b w:val="0"/>
          <w:color w:val="auto"/>
          <w:sz w:val="20"/>
          <w:szCs w:val="20"/>
        </w:rPr>
        <w:instrText xml:space="preserve"> SEQ Table \* ARABIC </w:instrText>
      </w:r>
      <w:r w:rsidR="00D8295B" w:rsidRPr="00436013">
        <w:rPr>
          <w:rFonts w:ascii="Times New Roman" w:hAnsi="Times New Roman"/>
          <w:b w:val="0"/>
          <w:color w:val="auto"/>
          <w:sz w:val="20"/>
          <w:szCs w:val="20"/>
        </w:rPr>
        <w:fldChar w:fldCharType="separate"/>
      </w:r>
      <w:r w:rsidRPr="00436013">
        <w:rPr>
          <w:rFonts w:ascii="Times New Roman" w:hAnsi="Times New Roman"/>
          <w:b w:val="0"/>
          <w:noProof/>
          <w:color w:val="auto"/>
          <w:sz w:val="20"/>
          <w:szCs w:val="20"/>
        </w:rPr>
        <w:t>8</w:t>
      </w:r>
      <w:r w:rsidR="00D8295B" w:rsidRPr="00436013">
        <w:rPr>
          <w:rFonts w:ascii="Times New Roman" w:hAnsi="Times New Roman"/>
          <w:b w:val="0"/>
          <w:color w:val="auto"/>
          <w:sz w:val="20"/>
          <w:szCs w:val="20"/>
        </w:rPr>
        <w:fldChar w:fldCharType="end"/>
      </w:r>
      <w:r w:rsidRPr="00436013">
        <w:rPr>
          <w:rFonts w:ascii="Times New Roman" w:hAnsi="Times New Roman"/>
          <w:b w:val="0"/>
          <w:bCs w:val="0"/>
          <w:color w:val="auto"/>
          <w:sz w:val="20"/>
          <w:szCs w:val="20"/>
          <w:lang w:val="am-ET"/>
        </w:rPr>
        <w:t>Year of service in CBE</w:t>
      </w:r>
      <w:bookmarkEnd w:id="163"/>
    </w:p>
    <w:tbl>
      <w:tblPr>
        <w:tblStyle w:val="GridTable3-Accent61"/>
        <w:tblW w:w="7587" w:type="dxa"/>
        <w:tblLayout w:type="fixed"/>
        <w:tblLook w:val="0000" w:firstRow="0" w:lastRow="0" w:firstColumn="0" w:lastColumn="0" w:noHBand="0" w:noVBand="0"/>
      </w:tblPr>
      <w:tblGrid>
        <w:gridCol w:w="734"/>
        <w:gridCol w:w="1821"/>
        <w:gridCol w:w="1162"/>
        <w:gridCol w:w="1009"/>
        <w:gridCol w:w="1392"/>
        <w:gridCol w:w="1469"/>
      </w:tblGrid>
      <w:tr w:rsidR="00ED78C5" w:rsidRPr="00A043E5" w:rsidTr="00111A29">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7587" w:type="dxa"/>
            <w:gridSpan w:val="6"/>
          </w:tcPr>
          <w:p w:rsidR="00ED78C5" w:rsidRDefault="00ED78C5" w:rsidP="00A043E5">
            <w:pPr>
              <w:autoSpaceDE w:val="0"/>
              <w:autoSpaceDN w:val="0"/>
              <w:adjustRightInd w:val="0"/>
              <w:spacing w:line="360" w:lineRule="auto"/>
              <w:ind w:right="60"/>
              <w:jc w:val="center"/>
              <w:rPr>
                <w:rFonts w:ascii="Ebrima" w:hAnsi="Ebrima" w:cs="Times New Roman"/>
                <w:b/>
                <w:bCs/>
                <w:color w:val="000000"/>
                <w:sz w:val="24"/>
                <w:szCs w:val="24"/>
                <w:lang w:val="am-ET"/>
              </w:rPr>
            </w:pPr>
            <w:r w:rsidRPr="00A043E5">
              <w:rPr>
                <w:rFonts w:ascii="Times New Roman" w:hAnsi="Times New Roman" w:cs="Times New Roman"/>
                <w:b/>
                <w:bCs/>
                <w:color w:val="000000"/>
                <w:sz w:val="24"/>
                <w:szCs w:val="24"/>
                <w:lang w:val="am-ET"/>
              </w:rPr>
              <w:t>Year of service in CBE</w:t>
            </w:r>
          </w:p>
          <w:p w:rsidR="00627EA4" w:rsidRPr="00627EA4" w:rsidRDefault="00627EA4" w:rsidP="00A043E5">
            <w:pPr>
              <w:autoSpaceDE w:val="0"/>
              <w:autoSpaceDN w:val="0"/>
              <w:adjustRightInd w:val="0"/>
              <w:spacing w:line="360" w:lineRule="auto"/>
              <w:ind w:right="60"/>
              <w:jc w:val="center"/>
              <w:rPr>
                <w:rFonts w:ascii="Ebrima" w:hAnsi="Ebrima" w:cs="Times New Roman"/>
                <w:color w:val="000000"/>
                <w:sz w:val="24"/>
                <w:szCs w:val="24"/>
                <w:lang w:val="am-ET"/>
              </w:rPr>
            </w:pPr>
            <w:r>
              <w:rPr>
                <w:rFonts w:ascii="Times New Roman" w:hAnsi="Times New Roman" w:cs="Times New Roman"/>
                <w:sz w:val="24"/>
                <w:szCs w:val="24"/>
              </w:rPr>
              <w:t>Table 8</w:t>
            </w:r>
          </w:p>
        </w:tc>
      </w:tr>
      <w:tr w:rsidR="00ED78C5" w:rsidRPr="00A043E5" w:rsidTr="00111A29">
        <w:tc>
          <w:tcPr>
            <w:cnfStyle w:val="000010000000" w:firstRow="0" w:lastRow="0" w:firstColumn="0" w:lastColumn="0" w:oddVBand="1" w:evenVBand="0" w:oddHBand="0" w:evenHBand="0" w:firstRowFirstColumn="0" w:firstRowLastColumn="0" w:lastRowFirstColumn="0" w:lastRowLastColumn="0"/>
            <w:tcW w:w="2555" w:type="dxa"/>
            <w:gridSpan w:val="2"/>
          </w:tcPr>
          <w:p w:rsidR="00ED78C5" w:rsidRPr="00A043E5" w:rsidRDefault="00ED78C5" w:rsidP="00A043E5">
            <w:pPr>
              <w:autoSpaceDE w:val="0"/>
              <w:autoSpaceDN w:val="0"/>
              <w:adjustRightInd w:val="0"/>
              <w:spacing w:line="360" w:lineRule="auto"/>
              <w:jc w:val="both"/>
              <w:rPr>
                <w:rFonts w:ascii="Times New Roman" w:hAnsi="Times New Roman" w:cs="Times New Roman"/>
                <w:sz w:val="24"/>
                <w:szCs w:val="24"/>
                <w:lang w:val="am-ET"/>
              </w:rPr>
            </w:pPr>
          </w:p>
        </w:tc>
        <w:tc>
          <w:tcPr>
            <w:tcW w:w="1162" w:type="dxa"/>
          </w:tcPr>
          <w:p w:rsidR="00ED78C5" w:rsidRPr="00A043E5" w:rsidRDefault="00ED78C5" w:rsidP="00A043E5">
            <w:pPr>
              <w:autoSpaceDE w:val="0"/>
              <w:autoSpaceDN w:val="0"/>
              <w:adjustRightInd w:val="0"/>
              <w:spacing w:line="360" w:lineRule="auto"/>
              <w:ind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Frequency</w:t>
            </w:r>
          </w:p>
        </w:tc>
        <w:tc>
          <w:tcPr>
            <w:cnfStyle w:val="000010000000" w:firstRow="0" w:lastRow="0" w:firstColumn="0" w:lastColumn="0" w:oddVBand="1" w:evenVBand="0" w:oddHBand="0" w:evenHBand="0" w:firstRowFirstColumn="0" w:firstRowLastColumn="0" w:lastRowFirstColumn="0" w:lastRowLastColumn="0"/>
            <w:tcW w:w="1009" w:type="dxa"/>
          </w:tcPr>
          <w:p w:rsidR="00ED78C5" w:rsidRPr="00A043E5" w:rsidRDefault="00ED78C5" w:rsidP="00A043E5">
            <w:pPr>
              <w:autoSpaceDE w:val="0"/>
              <w:autoSpaceDN w:val="0"/>
              <w:adjustRightInd w:val="0"/>
              <w:spacing w:line="360" w:lineRule="auto"/>
              <w:ind w:right="60"/>
              <w:jc w:val="both"/>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Percent</w:t>
            </w:r>
          </w:p>
        </w:tc>
        <w:tc>
          <w:tcPr>
            <w:tcW w:w="1392" w:type="dxa"/>
          </w:tcPr>
          <w:p w:rsidR="00ED78C5" w:rsidRPr="00A043E5" w:rsidRDefault="00ED78C5" w:rsidP="00A043E5">
            <w:pPr>
              <w:autoSpaceDE w:val="0"/>
              <w:autoSpaceDN w:val="0"/>
              <w:adjustRightInd w:val="0"/>
              <w:spacing w:line="360" w:lineRule="auto"/>
              <w:ind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Valid Percent</w:t>
            </w:r>
          </w:p>
        </w:tc>
        <w:tc>
          <w:tcPr>
            <w:cnfStyle w:val="000010000000" w:firstRow="0" w:lastRow="0" w:firstColumn="0" w:lastColumn="0" w:oddVBand="1" w:evenVBand="0" w:oddHBand="0" w:evenHBand="0" w:firstRowFirstColumn="0" w:firstRowLastColumn="0" w:lastRowFirstColumn="0" w:lastRowLastColumn="0"/>
            <w:tcW w:w="1469" w:type="dxa"/>
          </w:tcPr>
          <w:p w:rsidR="00ED78C5" w:rsidRPr="00A043E5" w:rsidRDefault="00ED78C5" w:rsidP="00A043E5">
            <w:pPr>
              <w:autoSpaceDE w:val="0"/>
              <w:autoSpaceDN w:val="0"/>
              <w:adjustRightInd w:val="0"/>
              <w:spacing w:line="360" w:lineRule="auto"/>
              <w:ind w:right="60"/>
              <w:jc w:val="both"/>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Cumulative Percent</w:t>
            </w:r>
          </w:p>
        </w:tc>
      </w:tr>
      <w:tr w:rsidR="00ED78C5" w:rsidRPr="00A043E5" w:rsidTr="00111A29">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734" w:type="dxa"/>
            <w:vMerge w:val="restart"/>
          </w:tcPr>
          <w:p w:rsidR="00ED78C5" w:rsidRPr="00A043E5" w:rsidRDefault="00ED78C5" w:rsidP="00A043E5">
            <w:pPr>
              <w:autoSpaceDE w:val="0"/>
              <w:autoSpaceDN w:val="0"/>
              <w:adjustRightInd w:val="0"/>
              <w:spacing w:line="360" w:lineRule="auto"/>
              <w:ind w:right="60"/>
              <w:jc w:val="both"/>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Valid</w:t>
            </w:r>
          </w:p>
        </w:tc>
        <w:tc>
          <w:tcPr>
            <w:tcW w:w="1821" w:type="dxa"/>
          </w:tcPr>
          <w:p w:rsidR="00ED78C5" w:rsidRPr="00A043E5" w:rsidRDefault="00ED78C5" w:rsidP="00A043E5">
            <w:pPr>
              <w:autoSpaceDE w:val="0"/>
              <w:autoSpaceDN w:val="0"/>
              <w:adjustRightInd w:val="0"/>
              <w:spacing w:line="360" w:lineRule="auto"/>
              <w:ind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Less than 3 Years</w:t>
            </w:r>
          </w:p>
        </w:tc>
        <w:tc>
          <w:tcPr>
            <w:cnfStyle w:val="000010000000" w:firstRow="0" w:lastRow="0" w:firstColumn="0" w:lastColumn="0" w:oddVBand="1" w:evenVBand="0" w:oddHBand="0" w:evenHBand="0" w:firstRowFirstColumn="0" w:firstRowLastColumn="0" w:lastRowFirstColumn="0" w:lastRowLastColumn="0"/>
            <w:tcW w:w="1162" w:type="dxa"/>
          </w:tcPr>
          <w:p w:rsidR="00ED78C5" w:rsidRPr="00A043E5" w:rsidRDefault="00ED78C5" w:rsidP="00A043E5">
            <w:pPr>
              <w:autoSpaceDE w:val="0"/>
              <w:autoSpaceDN w:val="0"/>
              <w:adjustRightInd w:val="0"/>
              <w:spacing w:line="360" w:lineRule="auto"/>
              <w:ind w:right="60"/>
              <w:jc w:val="both"/>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45</w:t>
            </w:r>
          </w:p>
        </w:tc>
        <w:tc>
          <w:tcPr>
            <w:tcW w:w="1009" w:type="dxa"/>
          </w:tcPr>
          <w:p w:rsidR="00ED78C5" w:rsidRPr="00A043E5" w:rsidRDefault="00ED78C5" w:rsidP="00A043E5">
            <w:pPr>
              <w:autoSpaceDE w:val="0"/>
              <w:autoSpaceDN w:val="0"/>
              <w:adjustRightInd w:val="0"/>
              <w:spacing w:line="360" w:lineRule="auto"/>
              <w:ind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13.8</w:t>
            </w:r>
          </w:p>
        </w:tc>
        <w:tc>
          <w:tcPr>
            <w:cnfStyle w:val="000010000000" w:firstRow="0" w:lastRow="0" w:firstColumn="0" w:lastColumn="0" w:oddVBand="1" w:evenVBand="0" w:oddHBand="0" w:evenHBand="0" w:firstRowFirstColumn="0" w:firstRowLastColumn="0" w:lastRowFirstColumn="0" w:lastRowLastColumn="0"/>
            <w:tcW w:w="1392" w:type="dxa"/>
          </w:tcPr>
          <w:p w:rsidR="00ED78C5" w:rsidRPr="00A043E5" w:rsidRDefault="00ED78C5" w:rsidP="00A043E5">
            <w:pPr>
              <w:autoSpaceDE w:val="0"/>
              <w:autoSpaceDN w:val="0"/>
              <w:adjustRightInd w:val="0"/>
              <w:spacing w:line="360" w:lineRule="auto"/>
              <w:ind w:right="60"/>
              <w:jc w:val="both"/>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13.8</w:t>
            </w:r>
          </w:p>
        </w:tc>
        <w:tc>
          <w:tcPr>
            <w:tcW w:w="1469" w:type="dxa"/>
          </w:tcPr>
          <w:p w:rsidR="00ED78C5" w:rsidRPr="00A043E5" w:rsidRDefault="00ED78C5" w:rsidP="00A043E5">
            <w:pPr>
              <w:autoSpaceDE w:val="0"/>
              <w:autoSpaceDN w:val="0"/>
              <w:adjustRightInd w:val="0"/>
              <w:spacing w:line="360" w:lineRule="auto"/>
              <w:ind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13.8</w:t>
            </w:r>
          </w:p>
        </w:tc>
      </w:tr>
      <w:tr w:rsidR="00ED78C5" w:rsidRPr="00A043E5" w:rsidTr="00111A29">
        <w:tc>
          <w:tcPr>
            <w:cnfStyle w:val="000010000000" w:firstRow="0" w:lastRow="0" w:firstColumn="0" w:lastColumn="0" w:oddVBand="1" w:evenVBand="0" w:oddHBand="0" w:evenHBand="0" w:firstRowFirstColumn="0" w:firstRowLastColumn="0" w:lastRowFirstColumn="0" w:lastRowLastColumn="0"/>
            <w:tcW w:w="734" w:type="dxa"/>
            <w:vMerge/>
          </w:tcPr>
          <w:p w:rsidR="00ED78C5" w:rsidRPr="00A043E5" w:rsidRDefault="00ED78C5" w:rsidP="00A043E5">
            <w:pPr>
              <w:autoSpaceDE w:val="0"/>
              <w:autoSpaceDN w:val="0"/>
              <w:adjustRightInd w:val="0"/>
              <w:spacing w:line="360" w:lineRule="auto"/>
              <w:jc w:val="both"/>
              <w:rPr>
                <w:rFonts w:ascii="Times New Roman" w:hAnsi="Times New Roman" w:cs="Times New Roman"/>
                <w:color w:val="000000"/>
                <w:sz w:val="24"/>
                <w:szCs w:val="24"/>
                <w:lang w:val="am-ET"/>
              </w:rPr>
            </w:pPr>
          </w:p>
        </w:tc>
        <w:tc>
          <w:tcPr>
            <w:tcW w:w="1821" w:type="dxa"/>
          </w:tcPr>
          <w:p w:rsidR="00ED78C5" w:rsidRPr="00A043E5" w:rsidRDefault="00ED78C5" w:rsidP="00A043E5">
            <w:pPr>
              <w:autoSpaceDE w:val="0"/>
              <w:autoSpaceDN w:val="0"/>
              <w:adjustRightInd w:val="0"/>
              <w:spacing w:line="360" w:lineRule="auto"/>
              <w:ind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3-5 Years</w:t>
            </w:r>
          </w:p>
        </w:tc>
        <w:tc>
          <w:tcPr>
            <w:cnfStyle w:val="000010000000" w:firstRow="0" w:lastRow="0" w:firstColumn="0" w:lastColumn="0" w:oddVBand="1" w:evenVBand="0" w:oddHBand="0" w:evenHBand="0" w:firstRowFirstColumn="0" w:firstRowLastColumn="0" w:lastRowFirstColumn="0" w:lastRowLastColumn="0"/>
            <w:tcW w:w="1162" w:type="dxa"/>
          </w:tcPr>
          <w:p w:rsidR="00ED78C5" w:rsidRPr="00A043E5" w:rsidRDefault="00ED78C5" w:rsidP="00A043E5">
            <w:pPr>
              <w:autoSpaceDE w:val="0"/>
              <w:autoSpaceDN w:val="0"/>
              <w:adjustRightInd w:val="0"/>
              <w:spacing w:line="360" w:lineRule="auto"/>
              <w:ind w:right="60"/>
              <w:jc w:val="both"/>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200</w:t>
            </w:r>
          </w:p>
        </w:tc>
        <w:tc>
          <w:tcPr>
            <w:tcW w:w="1009" w:type="dxa"/>
          </w:tcPr>
          <w:p w:rsidR="00ED78C5" w:rsidRPr="00A043E5" w:rsidRDefault="00ED78C5" w:rsidP="00A043E5">
            <w:pPr>
              <w:autoSpaceDE w:val="0"/>
              <w:autoSpaceDN w:val="0"/>
              <w:adjustRightInd w:val="0"/>
              <w:spacing w:line="360" w:lineRule="auto"/>
              <w:ind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61.5</w:t>
            </w:r>
          </w:p>
        </w:tc>
        <w:tc>
          <w:tcPr>
            <w:cnfStyle w:val="000010000000" w:firstRow="0" w:lastRow="0" w:firstColumn="0" w:lastColumn="0" w:oddVBand="1" w:evenVBand="0" w:oddHBand="0" w:evenHBand="0" w:firstRowFirstColumn="0" w:firstRowLastColumn="0" w:lastRowFirstColumn="0" w:lastRowLastColumn="0"/>
            <w:tcW w:w="1392" w:type="dxa"/>
          </w:tcPr>
          <w:p w:rsidR="00ED78C5" w:rsidRPr="00A043E5" w:rsidRDefault="00ED78C5" w:rsidP="00A043E5">
            <w:pPr>
              <w:autoSpaceDE w:val="0"/>
              <w:autoSpaceDN w:val="0"/>
              <w:adjustRightInd w:val="0"/>
              <w:spacing w:line="360" w:lineRule="auto"/>
              <w:ind w:right="60"/>
              <w:jc w:val="both"/>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61.5</w:t>
            </w:r>
          </w:p>
        </w:tc>
        <w:tc>
          <w:tcPr>
            <w:tcW w:w="1469" w:type="dxa"/>
          </w:tcPr>
          <w:p w:rsidR="00ED78C5" w:rsidRPr="00A043E5" w:rsidRDefault="00ED78C5" w:rsidP="00A043E5">
            <w:pPr>
              <w:autoSpaceDE w:val="0"/>
              <w:autoSpaceDN w:val="0"/>
              <w:adjustRightInd w:val="0"/>
              <w:spacing w:line="360" w:lineRule="auto"/>
              <w:ind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75.4</w:t>
            </w:r>
          </w:p>
        </w:tc>
      </w:tr>
      <w:tr w:rsidR="00ED78C5" w:rsidRPr="00A043E5" w:rsidTr="00111A29">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734" w:type="dxa"/>
            <w:vMerge/>
          </w:tcPr>
          <w:p w:rsidR="00ED78C5" w:rsidRPr="00A043E5" w:rsidRDefault="00ED78C5" w:rsidP="00A043E5">
            <w:pPr>
              <w:autoSpaceDE w:val="0"/>
              <w:autoSpaceDN w:val="0"/>
              <w:adjustRightInd w:val="0"/>
              <w:spacing w:line="360" w:lineRule="auto"/>
              <w:jc w:val="both"/>
              <w:rPr>
                <w:rFonts w:ascii="Times New Roman" w:hAnsi="Times New Roman" w:cs="Times New Roman"/>
                <w:color w:val="000000"/>
                <w:sz w:val="24"/>
                <w:szCs w:val="24"/>
                <w:lang w:val="am-ET"/>
              </w:rPr>
            </w:pPr>
          </w:p>
        </w:tc>
        <w:tc>
          <w:tcPr>
            <w:tcW w:w="1821" w:type="dxa"/>
          </w:tcPr>
          <w:p w:rsidR="00ED78C5" w:rsidRPr="00A043E5" w:rsidRDefault="00ED78C5" w:rsidP="00A043E5">
            <w:pPr>
              <w:autoSpaceDE w:val="0"/>
              <w:autoSpaceDN w:val="0"/>
              <w:adjustRightInd w:val="0"/>
              <w:spacing w:line="360" w:lineRule="auto"/>
              <w:ind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6-10 Years</w:t>
            </w:r>
          </w:p>
        </w:tc>
        <w:tc>
          <w:tcPr>
            <w:cnfStyle w:val="000010000000" w:firstRow="0" w:lastRow="0" w:firstColumn="0" w:lastColumn="0" w:oddVBand="1" w:evenVBand="0" w:oddHBand="0" w:evenHBand="0" w:firstRowFirstColumn="0" w:firstRowLastColumn="0" w:lastRowFirstColumn="0" w:lastRowLastColumn="0"/>
            <w:tcW w:w="1162" w:type="dxa"/>
          </w:tcPr>
          <w:p w:rsidR="00ED78C5" w:rsidRPr="00A043E5" w:rsidRDefault="00ED78C5" w:rsidP="00A043E5">
            <w:pPr>
              <w:autoSpaceDE w:val="0"/>
              <w:autoSpaceDN w:val="0"/>
              <w:adjustRightInd w:val="0"/>
              <w:spacing w:line="360" w:lineRule="auto"/>
              <w:ind w:right="60"/>
              <w:jc w:val="both"/>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55</w:t>
            </w:r>
          </w:p>
        </w:tc>
        <w:tc>
          <w:tcPr>
            <w:tcW w:w="1009" w:type="dxa"/>
          </w:tcPr>
          <w:p w:rsidR="00ED78C5" w:rsidRPr="00A043E5" w:rsidRDefault="00ED78C5" w:rsidP="00A043E5">
            <w:pPr>
              <w:autoSpaceDE w:val="0"/>
              <w:autoSpaceDN w:val="0"/>
              <w:adjustRightInd w:val="0"/>
              <w:spacing w:line="360" w:lineRule="auto"/>
              <w:ind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16.9</w:t>
            </w:r>
          </w:p>
        </w:tc>
        <w:tc>
          <w:tcPr>
            <w:cnfStyle w:val="000010000000" w:firstRow="0" w:lastRow="0" w:firstColumn="0" w:lastColumn="0" w:oddVBand="1" w:evenVBand="0" w:oddHBand="0" w:evenHBand="0" w:firstRowFirstColumn="0" w:firstRowLastColumn="0" w:lastRowFirstColumn="0" w:lastRowLastColumn="0"/>
            <w:tcW w:w="1392" w:type="dxa"/>
          </w:tcPr>
          <w:p w:rsidR="00ED78C5" w:rsidRPr="00A043E5" w:rsidRDefault="00ED78C5" w:rsidP="00A043E5">
            <w:pPr>
              <w:autoSpaceDE w:val="0"/>
              <w:autoSpaceDN w:val="0"/>
              <w:adjustRightInd w:val="0"/>
              <w:spacing w:line="360" w:lineRule="auto"/>
              <w:ind w:right="60"/>
              <w:jc w:val="both"/>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16.9</w:t>
            </w:r>
          </w:p>
        </w:tc>
        <w:tc>
          <w:tcPr>
            <w:tcW w:w="1469" w:type="dxa"/>
          </w:tcPr>
          <w:p w:rsidR="00ED78C5" w:rsidRPr="00A043E5" w:rsidRDefault="00ED78C5" w:rsidP="00A043E5">
            <w:pPr>
              <w:autoSpaceDE w:val="0"/>
              <w:autoSpaceDN w:val="0"/>
              <w:adjustRightInd w:val="0"/>
              <w:spacing w:line="360" w:lineRule="auto"/>
              <w:ind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92.3</w:t>
            </w:r>
          </w:p>
        </w:tc>
      </w:tr>
      <w:tr w:rsidR="00ED78C5" w:rsidRPr="00A043E5" w:rsidTr="00111A29">
        <w:tc>
          <w:tcPr>
            <w:cnfStyle w:val="000010000000" w:firstRow="0" w:lastRow="0" w:firstColumn="0" w:lastColumn="0" w:oddVBand="1" w:evenVBand="0" w:oddHBand="0" w:evenHBand="0" w:firstRowFirstColumn="0" w:firstRowLastColumn="0" w:lastRowFirstColumn="0" w:lastRowLastColumn="0"/>
            <w:tcW w:w="734" w:type="dxa"/>
            <w:vMerge/>
          </w:tcPr>
          <w:p w:rsidR="00ED78C5" w:rsidRPr="00A043E5" w:rsidRDefault="00ED78C5" w:rsidP="00A043E5">
            <w:pPr>
              <w:autoSpaceDE w:val="0"/>
              <w:autoSpaceDN w:val="0"/>
              <w:adjustRightInd w:val="0"/>
              <w:spacing w:line="360" w:lineRule="auto"/>
              <w:jc w:val="both"/>
              <w:rPr>
                <w:rFonts w:ascii="Times New Roman" w:hAnsi="Times New Roman" w:cs="Times New Roman"/>
                <w:color w:val="000000"/>
                <w:sz w:val="24"/>
                <w:szCs w:val="24"/>
                <w:lang w:val="am-ET"/>
              </w:rPr>
            </w:pPr>
          </w:p>
        </w:tc>
        <w:tc>
          <w:tcPr>
            <w:tcW w:w="1821" w:type="dxa"/>
          </w:tcPr>
          <w:p w:rsidR="00ED78C5" w:rsidRPr="00A043E5" w:rsidRDefault="00ED78C5" w:rsidP="00A043E5">
            <w:pPr>
              <w:autoSpaceDE w:val="0"/>
              <w:autoSpaceDN w:val="0"/>
              <w:adjustRightInd w:val="0"/>
              <w:spacing w:line="360" w:lineRule="auto"/>
              <w:ind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11-15 Years</w:t>
            </w:r>
          </w:p>
        </w:tc>
        <w:tc>
          <w:tcPr>
            <w:cnfStyle w:val="000010000000" w:firstRow="0" w:lastRow="0" w:firstColumn="0" w:lastColumn="0" w:oddVBand="1" w:evenVBand="0" w:oddHBand="0" w:evenHBand="0" w:firstRowFirstColumn="0" w:firstRowLastColumn="0" w:lastRowFirstColumn="0" w:lastRowLastColumn="0"/>
            <w:tcW w:w="1162" w:type="dxa"/>
          </w:tcPr>
          <w:p w:rsidR="00ED78C5" w:rsidRPr="00A043E5" w:rsidRDefault="00ED78C5" w:rsidP="00A043E5">
            <w:pPr>
              <w:autoSpaceDE w:val="0"/>
              <w:autoSpaceDN w:val="0"/>
              <w:adjustRightInd w:val="0"/>
              <w:spacing w:line="360" w:lineRule="auto"/>
              <w:ind w:right="60"/>
              <w:jc w:val="both"/>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18</w:t>
            </w:r>
          </w:p>
        </w:tc>
        <w:tc>
          <w:tcPr>
            <w:tcW w:w="1009" w:type="dxa"/>
          </w:tcPr>
          <w:p w:rsidR="00ED78C5" w:rsidRPr="00A043E5" w:rsidRDefault="00ED78C5" w:rsidP="00A043E5">
            <w:pPr>
              <w:autoSpaceDE w:val="0"/>
              <w:autoSpaceDN w:val="0"/>
              <w:adjustRightInd w:val="0"/>
              <w:spacing w:line="360" w:lineRule="auto"/>
              <w:ind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5.5</w:t>
            </w:r>
          </w:p>
        </w:tc>
        <w:tc>
          <w:tcPr>
            <w:cnfStyle w:val="000010000000" w:firstRow="0" w:lastRow="0" w:firstColumn="0" w:lastColumn="0" w:oddVBand="1" w:evenVBand="0" w:oddHBand="0" w:evenHBand="0" w:firstRowFirstColumn="0" w:firstRowLastColumn="0" w:lastRowFirstColumn="0" w:lastRowLastColumn="0"/>
            <w:tcW w:w="1392" w:type="dxa"/>
          </w:tcPr>
          <w:p w:rsidR="00ED78C5" w:rsidRPr="00A043E5" w:rsidRDefault="00ED78C5" w:rsidP="00A043E5">
            <w:pPr>
              <w:autoSpaceDE w:val="0"/>
              <w:autoSpaceDN w:val="0"/>
              <w:adjustRightInd w:val="0"/>
              <w:spacing w:line="360" w:lineRule="auto"/>
              <w:ind w:right="60"/>
              <w:jc w:val="both"/>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5.5</w:t>
            </w:r>
          </w:p>
        </w:tc>
        <w:tc>
          <w:tcPr>
            <w:tcW w:w="1469" w:type="dxa"/>
          </w:tcPr>
          <w:p w:rsidR="00ED78C5" w:rsidRPr="00A043E5" w:rsidRDefault="00ED78C5" w:rsidP="00A043E5">
            <w:pPr>
              <w:autoSpaceDE w:val="0"/>
              <w:autoSpaceDN w:val="0"/>
              <w:adjustRightInd w:val="0"/>
              <w:spacing w:line="360" w:lineRule="auto"/>
              <w:ind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97.8</w:t>
            </w:r>
          </w:p>
        </w:tc>
      </w:tr>
      <w:tr w:rsidR="00ED78C5" w:rsidRPr="00A043E5" w:rsidTr="00111A29">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734" w:type="dxa"/>
            <w:vMerge/>
          </w:tcPr>
          <w:p w:rsidR="00ED78C5" w:rsidRPr="00A043E5" w:rsidRDefault="00ED78C5" w:rsidP="00A043E5">
            <w:pPr>
              <w:autoSpaceDE w:val="0"/>
              <w:autoSpaceDN w:val="0"/>
              <w:adjustRightInd w:val="0"/>
              <w:spacing w:line="360" w:lineRule="auto"/>
              <w:jc w:val="both"/>
              <w:rPr>
                <w:rFonts w:ascii="Times New Roman" w:hAnsi="Times New Roman" w:cs="Times New Roman"/>
                <w:color w:val="000000"/>
                <w:sz w:val="24"/>
                <w:szCs w:val="24"/>
                <w:lang w:val="am-ET"/>
              </w:rPr>
            </w:pPr>
          </w:p>
        </w:tc>
        <w:tc>
          <w:tcPr>
            <w:tcW w:w="1821" w:type="dxa"/>
          </w:tcPr>
          <w:p w:rsidR="00ED78C5" w:rsidRPr="00A043E5" w:rsidRDefault="00ED78C5" w:rsidP="00A043E5">
            <w:pPr>
              <w:autoSpaceDE w:val="0"/>
              <w:autoSpaceDN w:val="0"/>
              <w:adjustRightInd w:val="0"/>
              <w:spacing w:line="360" w:lineRule="auto"/>
              <w:ind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16-20 Years</w:t>
            </w:r>
          </w:p>
        </w:tc>
        <w:tc>
          <w:tcPr>
            <w:cnfStyle w:val="000010000000" w:firstRow="0" w:lastRow="0" w:firstColumn="0" w:lastColumn="0" w:oddVBand="1" w:evenVBand="0" w:oddHBand="0" w:evenHBand="0" w:firstRowFirstColumn="0" w:firstRowLastColumn="0" w:lastRowFirstColumn="0" w:lastRowLastColumn="0"/>
            <w:tcW w:w="1162" w:type="dxa"/>
          </w:tcPr>
          <w:p w:rsidR="00ED78C5" w:rsidRPr="00A043E5" w:rsidRDefault="00ED78C5" w:rsidP="00A043E5">
            <w:pPr>
              <w:autoSpaceDE w:val="0"/>
              <w:autoSpaceDN w:val="0"/>
              <w:adjustRightInd w:val="0"/>
              <w:spacing w:line="360" w:lineRule="auto"/>
              <w:ind w:right="60"/>
              <w:jc w:val="both"/>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5</w:t>
            </w:r>
          </w:p>
        </w:tc>
        <w:tc>
          <w:tcPr>
            <w:tcW w:w="1009" w:type="dxa"/>
          </w:tcPr>
          <w:p w:rsidR="00ED78C5" w:rsidRPr="00A043E5" w:rsidRDefault="00ED78C5" w:rsidP="00A043E5">
            <w:pPr>
              <w:autoSpaceDE w:val="0"/>
              <w:autoSpaceDN w:val="0"/>
              <w:adjustRightInd w:val="0"/>
              <w:spacing w:line="360" w:lineRule="auto"/>
              <w:ind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1.5</w:t>
            </w:r>
          </w:p>
        </w:tc>
        <w:tc>
          <w:tcPr>
            <w:cnfStyle w:val="000010000000" w:firstRow="0" w:lastRow="0" w:firstColumn="0" w:lastColumn="0" w:oddVBand="1" w:evenVBand="0" w:oddHBand="0" w:evenHBand="0" w:firstRowFirstColumn="0" w:firstRowLastColumn="0" w:lastRowFirstColumn="0" w:lastRowLastColumn="0"/>
            <w:tcW w:w="1392" w:type="dxa"/>
          </w:tcPr>
          <w:p w:rsidR="00ED78C5" w:rsidRPr="00A043E5" w:rsidRDefault="00ED78C5" w:rsidP="00A043E5">
            <w:pPr>
              <w:autoSpaceDE w:val="0"/>
              <w:autoSpaceDN w:val="0"/>
              <w:adjustRightInd w:val="0"/>
              <w:spacing w:line="360" w:lineRule="auto"/>
              <w:ind w:right="60"/>
              <w:jc w:val="both"/>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1.5</w:t>
            </w:r>
          </w:p>
        </w:tc>
        <w:tc>
          <w:tcPr>
            <w:tcW w:w="1469" w:type="dxa"/>
          </w:tcPr>
          <w:p w:rsidR="00ED78C5" w:rsidRPr="00A043E5" w:rsidRDefault="00ED78C5" w:rsidP="00A043E5">
            <w:pPr>
              <w:autoSpaceDE w:val="0"/>
              <w:autoSpaceDN w:val="0"/>
              <w:adjustRightInd w:val="0"/>
              <w:spacing w:line="360" w:lineRule="auto"/>
              <w:ind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99.4</w:t>
            </w:r>
          </w:p>
        </w:tc>
      </w:tr>
      <w:tr w:rsidR="00ED78C5" w:rsidRPr="00A043E5" w:rsidTr="00111A29">
        <w:tc>
          <w:tcPr>
            <w:cnfStyle w:val="000010000000" w:firstRow="0" w:lastRow="0" w:firstColumn="0" w:lastColumn="0" w:oddVBand="1" w:evenVBand="0" w:oddHBand="0" w:evenHBand="0" w:firstRowFirstColumn="0" w:firstRowLastColumn="0" w:lastRowFirstColumn="0" w:lastRowLastColumn="0"/>
            <w:tcW w:w="734" w:type="dxa"/>
            <w:vMerge/>
          </w:tcPr>
          <w:p w:rsidR="00ED78C5" w:rsidRPr="00A043E5" w:rsidRDefault="00ED78C5" w:rsidP="00A043E5">
            <w:pPr>
              <w:autoSpaceDE w:val="0"/>
              <w:autoSpaceDN w:val="0"/>
              <w:adjustRightInd w:val="0"/>
              <w:spacing w:line="360" w:lineRule="auto"/>
              <w:jc w:val="both"/>
              <w:rPr>
                <w:rFonts w:ascii="Times New Roman" w:hAnsi="Times New Roman" w:cs="Times New Roman"/>
                <w:color w:val="000000"/>
                <w:sz w:val="24"/>
                <w:szCs w:val="24"/>
                <w:lang w:val="am-ET"/>
              </w:rPr>
            </w:pPr>
          </w:p>
        </w:tc>
        <w:tc>
          <w:tcPr>
            <w:tcW w:w="1821" w:type="dxa"/>
          </w:tcPr>
          <w:p w:rsidR="00ED78C5" w:rsidRPr="00A043E5" w:rsidRDefault="00ED78C5" w:rsidP="00A043E5">
            <w:pPr>
              <w:autoSpaceDE w:val="0"/>
              <w:autoSpaceDN w:val="0"/>
              <w:adjustRightInd w:val="0"/>
              <w:spacing w:line="360" w:lineRule="auto"/>
              <w:ind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21 &amp; above years</w:t>
            </w:r>
          </w:p>
        </w:tc>
        <w:tc>
          <w:tcPr>
            <w:cnfStyle w:val="000010000000" w:firstRow="0" w:lastRow="0" w:firstColumn="0" w:lastColumn="0" w:oddVBand="1" w:evenVBand="0" w:oddHBand="0" w:evenHBand="0" w:firstRowFirstColumn="0" w:firstRowLastColumn="0" w:lastRowFirstColumn="0" w:lastRowLastColumn="0"/>
            <w:tcW w:w="1162" w:type="dxa"/>
          </w:tcPr>
          <w:p w:rsidR="00ED78C5" w:rsidRPr="00A043E5" w:rsidRDefault="00ED78C5" w:rsidP="00A043E5">
            <w:pPr>
              <w:autoSpaceDE w:val="0"/>
              <w:autoSpaceDN w:val="0"/>
              <w:adjustRightInd w:val="0"/>
              <w:spacing w:line="360" w:lineRule="auto"/>
              <w:ind w:right="60"/>
              <w:jc w:val="both"/>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2</w:t>
            </w:r>
          </w:p>
        </w:tc>
        <w:tc>
          <w:tcPr>
            <w:tcW w:w="1009" w:type="dxa"/>
          </w:tcPr>
          <w:p w:rsidR="00ED78C5" w:rsidRPr="00A043E5" w:rsidRDefault="00ED78C5" w:rsidP="00A043E5">
            <w:pPr>
              <w:autoSpaceDE w:val="0"/>
              <w:autoSpaceDN w:val="0"/>
              <w:adjustRightInd w:val="0"/>
              <w:spacing w:line="360" w:lineRule="auto"/>
              <w:ind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.6</w:t>
            </w:r>
          </w:p>
        </w:tc>
        <w:tc>
          <w:tcPr>
            <w:cnfStyle w:val="000010000000" w:firstRow="0" w:lastRow="0" w:firstColumn="0" w:lastColumn="0" w:oddVBand="1" w:evenVBand="0" w:oddHBand="0" w:evenHBand="0" w:firstRowFirstColumn="0" w:firstRowLastColumn="0" w:lastRowFirstColumn="0" w:lastRowLastColumn="0"/>
            <w:tcW w:w="1392" w:type="dxa"/>
          </w:tcPr>
          <w:p w:rsidR="00ED78C5" w:rsidRPr="00A043E5" w:rsidRDefault="00ED78C5" w:rsidP="00A043E5">
            <w:pPr>
              <w:autoSpaceDE w:val="0"/>
              <w:autoSpaceDN w:val="0"/>
              <w:adjustRightInd w:val="0"/>
              <w:spacing w:line="360" w:lineRule="auto"/>
              <w:ind w:right="60"/>
              <w:jc w:val="both"/>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.6</w:t>
            </w:r>
          </w:p>
        </w:tc>
        <w:tc>
          <w:tcPr>
            <w:tcW w:w="1469" w:type="dxa"/>
          </w:tcPr>
          <w:p w:rsidR="00ED78C5" w:rsidRPr="00A043E5" w:rsidRDefault="00ED78C5" w:rsidP="00A043E5">
            <w:pPr>
              <w:autoSpaceDE w:val="0"/>
              <w:autoSpaceDN w:val="0"/>
              <w:adjustRightInd w:val="0"/>
              <w:spacing w:line="360" w:lineRule="auto"/>
              <w:ind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100.0</w:t>
            </w:r>
          </w:p>
        </w:tc>
      </w:tr>
      <w:tr w:rsidR="00ED78C5" w:rsidRPr="00A043E5" w:rsidTr="00111A29">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734" w:type="dxa"/>
            <w:vMerge/>
          </w:tcPr>
          <w:p w:rsidR="00ED78C5" w:rsidRPr="00A043E5" w:rsidRDefault="00ED78C5" w:rsidP="00A043E5">
            <w:pPr>
              <w:autoSpaceDE w:val="0"/>
              <w:autoSpaceDN w:val="0"/>
              <w:adjustRightInd w:val="0"/>
              <w:spacing w:line="360" w:lineRule="auto"/>
              <w:jc w:val="both"/>
              <w:rPr>
                <w:rFonts w:ascii="Times New Roman" w:hAnsi="Times New Roman" w:cs="Times New Roman"/>
                <w:color w:val="000000"/>
                <w:sz w:val="24"/>
                <w:szCs w:val="24"/>
                <w:lang w:val="am-ET"/>
              </w:rPr>
            </w:pPr>
          </w:p>
        </w:tc>
        <w:tc>
          <w:tcPr>
            <w:tcW w:w="1821" w:type="dxa"/>
          </w:tcPr>
          <w:p w:rsidR="00ED78C5" w:rsidRPr="00A043E5" w:rsidRDefault="00ED78C5" w:rsidP="00A043E5">
            <w:pPr>
              <w:autoSpaceDE w:val="0"/>
              <w:autoSpaceDN w:val="0"/>
              <w:adjustRightInd w:val="0"/>
              <w:spacing w:line="360" w:lineRule="auto"/>
              <w:ind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Total</w:t>
            </w:r>
          </w:p>
        </w:tc>
        <w:tc>
          <w:tcPr>
            <w:cnfStyle w:val="000010000000" w:firstRow="0" w:lastRow="0" w:firstColumn="0" w:lastColumn="0" w:oddVBand="1" w:evenVBand="0" w:oddHBand="0" w:evenHBand="0" w:firstRowFirstColumn="0" w:firstRowLastColumn="0" w:lastRowFirstColumn="0" w:lastRowLastColumn="0"/>
            <w:tcW w:w="1162" w:type="dxa"/>
          </w:tcPr>
          <w:p w:rsidR="00ED78C5" w:rsidRPr="00A043E5" w:rsidRDefault="00ED78C5" w:rsidP="00A043E5">
            <w:pPr>
              <w:autoSpaceDE w:val="0"/>
              <w:autoSpaceDN w:val="0"/>
              <w:adjustRightInd w:val="0"/>
              <w:spacing w:line="360" w:lineRule="auto"/>
              <w:ind w:right="60"/>
              <w:jc w:val="both"/>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325</w:t>
            </w:r>
          </w:p>
        </w:tc>
        <w:tc>
          <w:tcPr>
            <w:tcW w:w="1009" w:type="dxa"/>
          </w:tcPr>
          <w:p w:rsidR="00ED78C5" w:rsidRPr="00A043E5" w:rsidRDefault="00ED78C5" w:rsidP="00A043E5">
            <w:pPr>
              <w:autoSpaceDE w:val="0"/>
              <w:autoSpaceDN w:val="0"/>
              <w:adjustRightInd w:val="0"/>
              <w:spacing w:line="360" w:lineRule="auto"/>
              <w:ind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100.0</w:t>
            </w:r>
          </w:p>
        </w:tc>
        <w:tc>
          <w:tcPr>
            <w:cnfStyle w:val="000010000000" w:firstRow="0" w:lastRow="0" w:firstColumn="0" w:lastColumn="0" w:oddVBand="1" w:evenVBand="0" w:oddHBand="0" w:evenHBand="0" w:firstRowFirstColumn="0" w:firstRowLastColumn="0" w:lastRowFirstColumn="0" w:lastRowLastColumn="0"/>
            <w:tcW w:w="1392" w:type="dxa"/>
          </w:tcPr>
          <w:p w:rsidR="00ED78C5" w:rsidRPr="00A043E5" w:rsidRDefault="00ED78C5" w:rsidP="00A043E5">
            <w:pPr>
              <w:autoSpaceDE w:val="0"/>
              <w:autoSpaceDN w:val="0"/>
              <w:adjustRightInd w:val="0"/>
              <w:spacing w:line="360" w:lineRule="auto"/>
              <w:ind w:right="60"/>
              <w:jc w:val="both"/>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100.0</w:t>
            </w:r>
          </w:p>
        </w:tc>
        <w:tc>
          <w:tcPr>
            <w:tcW w:w="1469" w:type="dxa"/>
          </w:tcPr>
          <w:p w:rsidR="00ED78C5" w:rsidRPr="00A043E5" w:rsidRDefault="00ED78C5" w:rsidP="00A043E5">
            <w:pPr>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am-ET"/>
              </w:rPr>
            </w:pPr>
          </w:p>
        </w:tc>
      </w:tr>
    </w:tbl>
    <w:p w:rsidR="00BD789D" w:rsidRDefault="00EC3046" w:rsidP="00A043E5">
      <w:pPr>
        <w:autoSpaceDE w:val="0"/>
        <w:autoSpaceDN w:val="0"/>
        <w:adjustRightInd w:val="0"/>
        <w:spacing w:after="0" w:line="360" w:lineRule="auto"/>
        <w:rPr>
          <w:rFonts w:ascii="Times New Roman" w:hAnsi="Times New Roman" w:cs="Times New Roman"/>
          <w:sz w:val="24"/>
          <w:szCs w:val="24"/>
        </w:rPr>
      </w:pPr>
      <w:r w:rsidRPr="00A043E5">
        <w:rPr>
          <w:rFonts w:ascii="Times New Roman" w:hAnsi="Times New Roman" w:cs="Times New Roman"/>
          <w:sz w:val="24"/>
          <w:szCs w:val="24"/>
        </w:rPr>
        <w:t>Source: - Own Survey, 2022</w:t>
      </w:r>
    </w:p>
    <w:p w:rsidR="00F72A14" w:rsidRPr="00872270" w:rsidRDefault="005256BE" w:rsidP="00F72A14">
      <w:pPr>
        <w:spacing w:line="360" w:lineRule="auto"/>
        <w:rPr>
          <w:rFonts w:ascii="Times New Roman" w:hAnsi="Times New Roman" w:cs="Times New Roman"/>
          <w:sz w:val="24"/>
          <w:szCs w:val="24"/>
        </w:rPr>
      </w:pPr>
      <w:r w:rsidRPr="00872270">
        <w:rPr>
          <w:rFonts w:ascii="Times New Roman" w:hAnsi="Times New Roman" w:cs="Times New Roman"/>
          <w:sz w:val="24"/>
          <w:szCs w:val="24"/>
        </w:rPr>
        <w:t xml:space="preserve">Regarding </w:t>
      </w:r>
      <w:r>
        <w:rPr>
          <w:rFonts w:ascii="Times New Roman" w:hAnsi="Times New Roman" w:cs="Times New Roman"/>
          <w:sz w:val="24"/>
          <w:szCs w:val="24"/>
        </w:rPr>
        <w:t>to</w:t>
      </w:r>
      <w:r w:rsidR="007A6B5A">
        <w:rPr>
          <w:rFonts w:ascii="Times New Roman" w:hAnsi="Times New Roman" w:cs="Times New Roman"/>
          <w:sz w:val="24"/>
          <w:szCs w:val="24"/>
        </w:rPr>
        <w:t xml:space="preserve"> </w:t>
      </w:r>
      <w:r w:rsidR="00F72A14" w:rsidRPr="00872270">
        <w:rPr>
          <w:rFonts w:ascii="Times New Roman" w:hAnsi="Times New Roman" w:cs="Times New Roman"/>
          <w:sz w:val="24"/>
          <w:szCs w:val="24"/>
        </w:rPr>
        <w:t>the respondents' work experience, data from table 8 showed that 200 (61.5%) of them had worked for 3 to 5 years, 55 (16.9%) had worked for 6 to 10 years, 45 (13.8%) had worked for less than 3 years, 18 (5.5%) had worked for 11 to 15 years, 5 (1.5%) had worked for 16 to 20 years, and 2 (0.6%) had worked for 21 years or longer.</w:t>
      </w:r>
    </w:p>
    <w:p w:rsidR="00F72A14" w:rsidRPr="00872270" w:rsidRDefault="00F72A14" w:rsidP="00F72A14">
      <w:pPr>
        <w:spacing w:line="360" w:lineRule="auto"/>
        <w:rPr>
          <w:rFonts w:ascii="Times New Roman" w:hAnsi="Times New Roman" w:cs="Times New Roman"/>
          <w:sz w:val="24"/>
          <w:szCs w:val="24"/>
        </w:rPr>
      </w:pPr>
      <w:r w:rsidRPr="00872270">
        <w:rPr>
          <w:rFonts w:ascii="Times New Roman" w:hAnsi="Times New Roman" w:cs="Times New Roman"/>
          <w:sz w:val="24"/>
          <w:szCs w:val="24"/>
        </w:rPr>
        <w:t>We can infer from this that the majority of respondents had the necessary experience to attempt questions about leadership and gender issues.</w:t>
      </w:r>
    </w:p>
    <w:p w:rsidR="00F358F3" w:rsidRPr="00E0799F" w:rsidRDefault="00F358F3" w:rsidP="00695DF1">
      <w:pPr>
        <w:autoSpaceDE w:val="0"/>
        <w:autoSpaceDN w:val="0"/>
        <w:adjustRightInd w:val="0"/>
        <w:spacing w:after="0" w:line="360" w:lineRule="auto"/>
        <w:jc w:val="both"/>
        <w:rPr>
          <w:rFonts w:ascii="Times New Roman" w:hAnsi="Times New Roman" w:cs="Times New Roman"/>
          <w:color w:val="000000" w:themeColor="text1"/>
          <w:sz w:val="24"/>
          <w:szCs w:val="24"/>
          <w:lang w:val="am-ET"/>
        </w:rPr>
      </w:pPr>
    </w:p>
    <w:p w:rsidR="004F59AF" w:rsidRPr="00A043E5" w:rsidRDefault="004F59AF" w:rsidP="00A043E5">
      <w:pPr>
        <w:spacing w:line="360" w:lineRule="auto"/>
        <w:rPr>
          <w:rFonts w:ascii="Times New Roman" w:hAnsi="Times New Roman" w:cs="Times New Roman"/>
          <w:sz w:val="24"/>
          <w:szCs w:val="24"/>
        </w:rPr>
      </w:pPr>
    </w:p>
    <w:p w:rsidR="004F59AF" w:rsidRDefault="004F59AF"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br w:type="page"/>
      </w:r>
    </w:p>
    <w:p w:rsidR="008B12F7" w:rsidRPr="00436013" w:rsidRDefault="008B12F7" w:rsidP="008B12F7">
      <w:pPr>
        <w:pStyle w:val="Caption"/>
        <w:rPr>
          <w:rFonts w:ascii="Times New Roman" w:hAnsi="Times New Roman"/>
          <w:b w:val="0"/>
          <w:bCs w:val="0"/>
          <w:color w:val="auto"/>
          <w:sz w:val="20"/>
          <w:szCs w:val="20"/>
          <w:lang w:val="am-ET"/>
        </w:rPr>
      </w:pPr>
      <w:bookmarkStart w:id="164" w:name="_Toc118404571"/>
      <w:r w:rsidRPr="00436013">
        <w:rPr>
          <w:rFonts w:ascii="Times New Roman" w:hAnsi="Times New Roman"/>
          <w:b w:val="0"/>
          <w:color w:val="auto"/>
          <w:sz w:val="20"/>
          <w:szCs w:val="20"/>
        </w:rPr>
        <w:lastRenderedPageBreak/>
        <w:t xml:space="preserve">Table </w:t>
      </w:r>
      <w:r w:rsidR="00D8295B" w:rsidRPr="00436013">
        <w:rPr>
          <w:rFonts w:ascii="Times New Roman" w:hAnsi="Times New Roman"/>
          <w:b w:val="0"/>
          <w:color w:val="auto"/>
          <w:sz w:val="20"/>
          <w:szCs w:val="20"/>
        </w:rPr>
        <w:fldChar w:fldCharType="begin"/>
      </w:r>
      <w:r w:rsidR="004F22B9" w:rsidRPr="00436013">
        <w:rPr>
          <w:rFonts w:ascii="Times New Roman" w:hAnsi="Times New Roman"/>
          <w:b w:val="0"/>
          <w:color w:val="auto"/>
          <w:sz w:val="20"/>
          <w:szCs w:val="20"/>
        </w:rPr>
        <w:instrText xml:space="preserve"> SEQ Table \* ARABIC </w:instrText>
      </w:r>
      <w:r w:rsidR="00D8295B" w:rsidRPr="00436013">
        <w:rPr>
          <w:rFonts w:ascii="Times New Roman" w:hAnsi="Times New Roman"/>
          <w:b w:val="0"/>
          <w:color w:val="auto"/>
          <w:sz w:val="20"/>
          <w:szCs w:val="20"/>
        </w:rPr>
        <w:fldChar w:fldCharType="separate"/>
      </w:r>
      <w:r w:rsidR="00BC676A" w:rsidRPr="00436013">
        <w:rPr>
          <w:rFonts w:ascii="Times New Roman" w:hAnsi="Times New Roman"/>
          <w:b w:val="0"/>
          <w:noProof/>
          <w:color w:val="auto"/>
          <w:sz w:val="20"/>
          <w:szCs w:val="20"/>
        </w:rPr>
        <w:t>9</w:t>
      </w:r>
      <w:r w:rsidR="00D8295B" w:rsidRPr="00436013">
        <w:rPr>
          <w:rFonts w:ascii="Times New Roman" w:hAnsi="Times New Roman"/>
          <w:b w:val="0"/>
          <w:color w:val="auto"/>
          <w:sz w:val="20"/>
          <w:szCs w:val="20"/>
        </w:rPr>
        <w:fldChar w:fldCharType="end"/>
      </w:r>
      <w:r w:rsidR="00E868A3">
        <w:rPr>
          <w:rFonts w:ascii="Times New Roman" w:hAnsi="Times New Roman"/>
          <w:b w:val="0"/>
          <w:color w:val="auto"/>
          <w:sz w:val="20"/>
          <w:szCs w:val="20"/>
        </w:rPr>
        <w:t xml:space="preserve"> </w:t>
      </w:r>
      <w:r w:rsidRPr="00436013">
        <w:rPr>
          <w:rFonts w:ascii="Times New Roman" w:hAnsi="Times New Roman"/>
          <w:b w:val="0"/>
          <w:bCs w:val="0"/>
          <w:color w:val="auto"/>
          <w:sz w:val="20"/>
          <w:szCs w:val="20"/>
          <w:lang w:val="am-ET"/>
        </w:rPr>
        <w:t>Position of respondents in the bank</w:t>
      </w:r>
      <w:bookmarkEnd w:id="164"/>
    </w:p>
    <w:p w:rsidR="008B12F7" w:rsidRPr="00A043E5" w:rsidRDefault="008B12F7" w:rsidP="00A043E5">
      <w:pPr>
        <w:spacing w:line="360" w:lineRule="auto"/>
        <w:rPr>
          <w:rFonts w:ascii="Times New Roman" w:hAnsi="Times New Roman" w:cs="Times New Roman"/>
          <w:sz w:val="24"/>
          <w:szCs w:val="24"/>
        </w:rPr>
      </w:pPr>
    </w:p>
    <w:tbl>
      <w:tblPr>
        <w:tblStyle w:val="GridTable2-Accent61"/>
        <w:tblW w:w="7189" w:type="dxa"/>
        <w:tblLayout w:type="fixed"/>
        <w:tblLook w:val="0000" w:firstRow="0" w:lastRow="0" w:firstColumn="0" w:lastColumn="0" w:noHBand="0" w:noVBand="0"/>
      </w:tblPr>
      <w:tblGrid>
        <w:gridCol w:w="734"/>
        <w:gridCol w:w="1423"/>
        <w:gridCol w:w="1162"/>
        <w:gridCol w:w="1009"/>
        <w:gridCol w:w="1392"/>
        <w:gridCol w:w="1469"/>
      </w:tblGrid>
      <w:tr w:rsidR="00ED78C5" w:rsidRPr="00A043E5" w:rsidTr="00981DE7">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7189" w:type="dxa"/>
            <w:gridSpan w:val="6"/>
          </w:tcPr>
          <w:p w:rsidR="00ED78C5" w:rsidRDefault="00ED78C5" w:rsidP="00A043E5">
            <w:pPr>
              <w:autoSpaceDE w:val="0"/>
              <w:autoSpaceDN w:val="0"/>
              <w:adjustRightInd w:val="0"/>
              <w:spacing w:line="360" w:lineRule="auto"/>
              <w:ind w:right="60"/>
              <w:rPr>
                <w:rFonts w:ascii="Ebrima" w:hAnsi="Ebrima" w:cs="Times New Roman"/>
                <w:b/>
                <w:bCs/>
                <w:color w:val="000000"/>
                <w:sz w:val="24"/>
                <w:szCs w:val="24"/>
                <w:lang w:val="am-ET"/>
              </w:rPr>
            </w:pPr>
            <w:r w:rsidRPr="00A043E5">
              <w:rPr>
                <w:rFonts w:ascii="Times New Roman" w:hAnsi="Times New Roman" w:cs="Times New Roman"/>
                <w:b/>
                <w:bCs/>
                <w:color w:val="000000"/>
                <w:sz w:val="24"/>
                <w:szCs w:val="24"/>
                <w:lang w:val="am-ET"/>
              </w:rPr>
              <w:t>Position of respondents in the bank</w:t>
            </w:r>
          </w:p>
          <w:p w:rsidR="00627EA4" w:rsidRPr="00627EA4" w:rsidRDefault="00627EA4" w:rsidP="00A043E5">
            <w:pPr>
              <w:autoSpaceDE w:val="0"/>
              <w:autoSpaceDN w:val="0"/>
              <w:adjustRightInd w:val="0"/>
              <w:spacing w:line="360" w:lineRule="auto"/>
              <w:ind w:right="60"/>
              <w:rPr>
                <w:rFonts w:ascii="Ebrima" w:hAnsi="Ebrima" w:cs="Times New Roman"/>
                <w:color w:val="000000"/>
                <w:sz w:val="24"/>
                <w:szCs w:val="24"/>
                <w:lang w:val="am-ET"/>
              </w:rPr>
            </w:pPr>
            <w:r>
              <w:rPr>
                <w:rFonts w:ascii="Times New Roman" w:hAnsi="Times New Roman" w:cs="Times New Roman"/>
                <w:sz w:val="24"/>
                <w:szCs w:val="24"/>
              </w:rPr>
              <w:t>Table 9</w:t>
            </w:r>
          </w:p>
        </w:tc>
      </w:tr>
      <w:tr w:rsidR="00ED78C5" w:rsidRPr="00A043E5" w:rsidTr="00981DE7">
        <w:tc>
          <w:tcPr>
            <w:cnfStyle w:val="000010000000" w:firstRow="0" w:lastRow="0" w:firstColumn="0" w:lastColumn="0" w:oddVBand="1" w:evenVBand="0" w:oddHBand="0" w:evenHBand="0" w:firstRowFirstColumn="0" w:firstRowLastColumn="0" w:lastRowFirstColumn="0" w:lastRowLastColumn="0"/>
            <w:tcW w:w="2157" w:type="dxa"/>
            <w:gridSpan w:val="2"/>
          </w:tcPr>
          <w:p w:rsidR="00ED78C5" w:rsidRPr="00A043E5" w:rsidRDefault="00ED78C5" w:rsidP="00A043E5">
            <w:pPr>
              <w:autoSpaceDE w:val="0"/>
              <w:autoSpaceDN w:val="0"/>
              <w:adjustRightInd w:val="0"/>
              <w:spacing w:line="360" w:lineRule="auto"/>
              <w:jc w:val="both"/>
              <w:rPr>
                <w:rFonts w:ascii="Times New Roman" w:hAnsi="Times New Roman" w:cs="Times New Roman"/>
                <w:sz w:val="24"/>
                <w:szCs w:val="24"/>
                <w:lang w:val="am-ET"/>
              </w:rPr>
            </w:pPr>
          </w:p>
        </w:tc>
        <w:tc>
          <w:tcPr>
            <w:tcW w:w="1162" w:type="dxa"/>
          </w:tcPr>
          <w:p w:rsidR="00ED78C5" w:rsidRPr="00A043E5" w:rsidRDefault="00ED78C5" w:rsidP="00A043E5">
            <w:pPr>
              <w:autoSpaceDE w:val="0"/>
              <w:autoSpaceDN w:val="0"/>
              <w:adjustRightInd w:val="0"/>
              <w:spacing w:line="360" w:lineRule="auto"/>
              <w:ind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Frequency</w:t>
            </w:r>
          </w:p>
        </w:tc>
        <w:tc>
          <w:tcPr>
            <w:cnfStyle w:val="000010000000" w:firstRow="0" w:lastRow="0" w:firstColumn="0" w:lastColumn="0" w:oddVBand="1" w:evenVBand="0" w:oddHBand="0" w:evenHBand="0" w:firstRowFirstColumn="0" w:firstRowLastColumn="0" w:lastRowFirstColumn="0" w:lastRowLastColumn="0"/>
            <w:tcW w:w="1009" w:type="dxa"/>
          </w:tcPr>
          <w:p w:rsidR="00ED78C5" w:rsidRPr="00A043E5" w:rsidRDefault="00ED78C5" w:rsidP="00A043E5">
            <w:pPr>
              <w:autoSpaceDE w:val="0"/>
              <w:autoSpaceDN w:val="0"/>
              <w:adjustRightInd w:val="0"/>
              <w:spacing w:line="360" w:lineRule="auto"/>
              <w:ind w:right="60"/>
              <w:jc w:val="both"/>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Percent</w:t>
            </w:r>
          </w:p>
        </w:tc>
        <w:tc>
          <w:tcPr>
            <w:tcW w:w="1392" w:type="dxa"/>
          </w:tcPr>
          <w:p w:rsidR="00ED78C5" w:rsidRPr="00A043E5" w:rsidRDefault="00ED78C5" w:rsidP="00A043E5">
            <w:pPr>
              <w:autoSpaceDE w:val="0"/>
              <w:autoSpaceDN w:val="0"/>
              <w:adjustRightInd w:val="0"/>
              <w:spacing w:line="360" w:lineRule="auto"/>
              <w:ind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Valid Percent</w:t>
            </w:r>
          </w:p>
        </w:tc>
        <w:tc>
          <w:tcPr>
            <w:cnfStyle w:val="000010000000" w:firstRow="0" w:lastRow="0" w:firstColumn="0" w:lastColumn="0" w:oddVBand="1" w:evenVBand="0" w:oddHBand="0" w:evenHBand="0" w:firstRowFirstColumn="0" w:firstRowLastColumn="0" w:lastRowFirstColumn="0" w:lastRowLastColumn="0"/>
            <w:tcW w:w="1469" w:type="dxa"/>
          </w:tcPr>
          <w:p w:rsidR="00ED78C5" w:rsidRPr="00A043E5" w:rsidRDefault="00ED78C5" w:rsidP="00A043E5">
            <w:pPr>
              <w:autoSpaceDE w:val="0"/>
              <w:autoSpaceDN w:val="0"/>
              <w:adjustRightInd w:val="0"/>
              <w:spacing w:line="360" w:lineRule="auto"/>
              <w:ind w:right="60"/>
              <w:jc w:val="both"/>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Cumulative Percent</w:t>
            </w:r>
          </w:p>
        </w:tc>
      </w:tr>
      <w:tr w:rsidR="00ED78C5" w:rsidRPr="00A043E5" w:rsidTr="00981DE7">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734" w:type="dxa"/>
            <w:vMerge w:val="restart"/>
          </w:tcPr>
          <w:p w:rsidR="00ED78C5" w:rsidRPr="00A043E5" w:rsidRDefault="00ED78C5" w:rsidP="00A043E5">
            <w:pPr>
              <w:autoSpaceDE w:val="0"/>
              <w:autoSpaceDN w:val="0"/>
              <w:adjustRightInd w:val="0"/>
              <w:spacing w:line="360" w:lineRule="auto"/>
              <w:ind w:right="60"/>
              <w:jc w:val="both"/>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Valid</w:t>
            </w:r>
          </w:p>
        </w:tc>
        <w:tc>
          <w:tcPr>
            <w:tcW w:w="1423" w:type="dxa"/>
          </w:tcPr>
          <w:p w:rsidR="00ED78C5" w:rsidRPr="00A043E5" w:rsidRDefault="00ED78C5" w:rsidP="00A043E5">
            <w:pPr>
              <w:autoSpaceDE w:val="0"/>
              <w:autoSpaceDN w:val="0"/>
              <w:adjustRightInd w:val="0"/>
              <w:spacing w:line="360" w:lineRule="auto"/>
              <w:ind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Director</w:t>
            </w:r>
          </w:p>
        </w:tc>
        <w:tc>
          <w:tcPr>
            <w:cnfStyle w:val="000010000000" w:firstRow="0" w:lastRow="0" w:firstColumn="0" w:lastColumn="0" w:oddVBand="1" w:evenVBand="0" w:oddHBand="0" w:evenHBand="0" w:firstRowFirstColumn="0" w:firstRowLastColumn="0" w:lastRowFirstColumn="0" w:lastRowLastColumn="0"/>
            <w:tcW w:w="1162" w:type="dxa"/>
          </w:tcPr>
          <w:p w:rsidR="00ED78C5" w:rsidRPr="00A043E5" w:rsidRDefault="00ED78C5" w:rsidP="00A043E5">
            <w:pPr>
              <w:autoSpaceDE w:val="0"/>
              <w:autoSpaceDN w:val="0"/>
              <w:adjustRightInd w:val="0"/>
              <w:spacing w:line="360" w:lineRule="auto"/>
              <w:ind w:right="60"/>
              <w:jc w:val="both"/>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1</w:t>
            </w:r>
          </w:p>
        </w:tc>
        <w:tc>
          <w:tcPr>
            <w:tcW w:w="1009" w:type="dxa"/>
          </w:tcPr>
          <w:p w:rsidR="00ED78C5" w:rsidRPr="00A043E5" w:rsidRDefault="00ED78C5" w:rsidP="00A043E5">
            <w:pPr>
              <w:autoSpaceDE w:val="0"/>
              <w:autoSpaceDN w:val="0"/>
              <w:adjustRightInd w:val="0"/>
              <w:spacing w:line="360" w:lineRule="auto"/>
              <w:ind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.3</w:t>
            </w:r>
          </w:p>
        </w:tc>
        <w:tc>
          <w:tcPr>
            <w:cnfStyle w:val="000010000000" w:firstRow="0" w:lastRow="0" w:firstColumn="0" w:lastColumn="0" w:oddVBand="1" w:evenVBand="0" w:oddHBand="0" w:evenHBand="0" w:firstRowFirstColumn="0" w:firstRowLastColumn="0" w:lastRowFirstColumn="0" w:lastRowLastColumn="0"/>
            <w:tcW w:w="1392" w:type="dxa"/>
          </w:tcPr>
          <w:p w:rsidR="00ED78C5" w:rsidRPr="00A043E5" w:rsidRDefault="00ED78C5" w:rsidP="00A043E5">
            <w:pPr>
              <w:autoSpaceDE w:val="0"/>
              <w:autoSpaceDN w:val="0"/>
              <w:adjustRightInd w:val="0"/>
              <w:spacing w:line="360" w:lineRule="auto"/>
              <w:ind w:right="60"/>
              <w:jc w:val="both"/>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.3</w:t>
            </w:r>
          </w:p>
        </w:tc>
        <w:tc>
          <w:tcPr>
            <w:tcW w:w="1469" w:type="dxa"/>
          </w:tcPr>
          <w:p w:rsidR="00ED78C5" w:rsidRPr="00A043E5" w:rsidRDefault="00ED78C5" w:rsidP="00A043E5">
            <w:pPr>
              <w:autoSpaceDE w:val="0"/>
              <w:autoSpaceDN w:val="0"/>
              <w:adjustRightInd w:val="0"/>
              <w:spacing w:line="360" w:lineRule="auto"/>
              <w:ind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.3</w:t>
            </w:r>
          </w:p>
        </w:tc>
      </w:tr>
      <w:tr w:rsidR="00ED78C5" w:rsidRPr="00A043E5" w:rsidTr="00981DE7">
        <w:tc>
          <w:tcPr>
            <w:cnfStyle w:val="000010000000" w:firstRow="0" w:lastRow="0" w:firstColumn="0" w:lastColumn="0" w:oddVBand="1" w:evenVBand="0" w:oddHBand="0" w:evenHBand="0" w:firstRowFirstColumn="0" w:firstRowLastColumn="0" w:lastRowFirstColumn="0" w:lastRowLastColumn="0"/>
            <w:tcW w:w="734" w:type="dxa"/>
            <w:vMerge/>
          </w:tcPr>
          <w:p w:rsidR="00ED78C5" w:rsidRPr="00A043E5" w:rsidRDefault="00ED78C5" w:rsidP="00A043E5">
            <w:pPr>
              <w:autoSpaceDE w:val="0"/>
              <w:autoSpaceDN w:val="0"/>
              <w:adjustRightInd w:val="0"/>
              <w:spacing w:line="360" w:lineRule="auto"/>
              <w:jc w:val="both"/>
              <w:rPr>
                <w:rFonts w:ascii="Times New Roman" w:hAnsi="Times New Roman" w:cs="Times New Roman"/>
                <w:color w:val="000000"/>
                <w:sz w:val="24"/>
                <w:szCs w:val="24"/>
                <w:lang w:val="am-ET"/>
              </w:rPr>
            </w:pPr>
          </w:p>
        </w:tc>
        <w:tc>
          <w:tcPr>
            <w:tcW w:w="1423" w:type="dxa"/>
          </w:tcPr>
          <w:p w:rsidR="00ED78C5" w:rsidRPr="00A043E5" w:rsidRDefault="00ED78C5" w:rsidP="00A043E5">
            <w:pPr>
              <w:autoSpaceDE w:val="0"/>
              <w:autoSpaceDN w:val="0"/>
              <w:adjustRightInd w:val="0"/>
              <w:spacing w:line="360" w:lineRule="auto"/>
              <w:ind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Manager</w:t>
            </w:r>
          </w:p>
        </w:tc>
        <w:tc>
          <w:tcPr>
            <w:cnfStyle w:val="000010000000" w:firstRow="0" w:lastRow="0" w:firstColumn="0" w:lastColumn="0" w:oddVBand="1" w:evenVBand="0" w:oddHBand="0" w:evenHBand="0" w:firstRowFirstColumn="0" w:firstRowLastColumn="0" w:lastRowFirstColumn="0" w:lastRowLastColumn="0"/>
            <w:tcW w:w="1162" w:type="dxa"/>
          </w:tcPr>
          <w:p w:rsidR="00ED78C5" w:rsidRPr="00A043E5" w:rsidRDefault="00ED78C5" w:rsidP="00A043E5">
            <w:pPr>
              <w:autoSpaceDE w:val="0"/>
              <w:autoSpaceDN w:val="0"/>
              <w:adjustRightInd w:val="0"/>
              <w:spacing w:line="360" w:lineRule="auto"/>
              <w:ind w:right="60"/>
              <w:jc w:val="both"/>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72</w:t>
            </w:r>
          </w:p>
        </w:tc>
        <w:tc>
          <w:tcPr>
            <w:tcW w:w="1009" w:type="dxa"/>
          </w:tcPr>
          <w:p w:rsidR="00ED78C5" w:rsidRPr="00A043E5" w:rsidRDefault="00ED78C5" w:rsidP="00A043E5">
            <w:pPr>
              <w:autoSpaceDE w:val="0"/>
              <w:autoSpaceDN w:val="0"/>
              <w:adjustRightInd w:val="0"/>
              <w:spacing w:line="360" w:lineRule="auto"/>
              <w:ind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22.2</w:t>
            </w:r>
          </w:p>
        </w:tc>
        <w:tc>
          <w:tcPr>
            <w:cnfStyle w:val="000010000000" w:firstRow="0" w:lastRow="0" w:firstColumn="0" w:lastColumn="0" w:oddVBand="1" w:evenVBand="0" w:oddHBand="0" w:evenHBand="0" w:firstRowFirstColumn="0" w:firstRowLastColumn="0" w:lastRowFirstColumn="0" w:lastRowLastColumn="0"/>
            <w:tcW w:w="1392" w:type="dxa"/>
          </w:tcPr>
          <w:p w:rsidR="00ED78C5" w:rsidRPr="00A043E5" w:rsidRDefault="00ED78C5" w:rsidP="00A043E5">
            <w:pPr>
              <w:autoSpaceDE w:val="0"/>
              <w:autoSpaceDN w:val="0"/>
              <w:adjustRightInd w:val="0"/>
              <w:spacing w:line="360" w:lineRule="auto"/>
              <w:ind w:right="60"/>
              <w:jc w:val="both"/>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22.2</w:t>
            </w:r>
          </w:p>
        </w:tc>
        <w:tc>
          <w:tcPr>
            <w:tcW w:w="1469" w:type="dxa"/>
          </w:tcPr>
          <w:p w:rsidR="00ED78C5" w:rsidRPr="00A043E5" w:rsidRDefault="00ED78C5" w:rsidP="00A043E5">
            <w:pPr>
              <w:autoSpaceDE w:val="0"/>
              <w:autoSpaceDN w:val="0"/>
              <w:adjustRightInd w:val="0"/>
              <w:spacing w:line="360" w:lineRule="auto"/>
              <w:ind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22.5</w:t>
            </w:r>
          </w:p>
        </w:tc>
      </w:tr>
      <w:tr w:rsidR="00ED78C5" w:rsidRPr="00A043E5" w:rsidTr="00981DE7">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734" w:type="dxa"/>
            <w:vMerge/>
          </w:tcPr>
          <w:p w:rsidR="00ED78C5" w:rsidRPr="00A043E5" w:rsidRDefault="00ED78C5" w:rsidP="00A043E5">
            <w:pPr>
              <w:autoSpaceDE w:val="0"/>
              <w:autoSpaceDN w:val="0"/>
              <w:adjustRightInd w:val="0"/>
              <w:spacing w:line="360" w:lineRule="auto"/>
              <w:jc w:val="both"/>
              <w:rPr>
                <w:rFonts w:ascii="Times New Roman" w:hAnsi="Times New Roman" w:cs="Times New Roman"/>
                <w:color w:val="000000"/>
                <w:sz w:val="24"/>
                <w:szCs w:val="24"/>
                <w:lang w:val="am-ET"/>
              </w:rPr>
            </w:pPr>
          </w:p>
        </w:tc>
        <w:tc>
          <w:tcPr>
            <w:tcW w:w="1423" w:type="dxa"/>
          </w:tcPr>
          <w:p w:rsidR="00ED78C5" w:rsidRPr="00A043E5" w:rsidRDefault="00ED78C5" w:rsidP="00A043E5">
            <w:pPr>
              <w:autoSpaceDE w:val="0"/>
              <w:autoSpaceDN w:val="0"/>
              <w:adjustRightInd w:val="0"/>
              <w:spacing w:line="360" w:lineRule="auto"/>
              <w:ind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Senior Officer</w:t>
            </w:r>
          </w:p>
        </w:tc>
        <w:tc>
          <w:tcPr>
            <w:cnfStyle w:val="000010000000" w:firstRow="0" w:lastRow="0" w:firstColumn="0" w:lastColumn="0" w:oddVBand="1" w:evenVBand="0" w:oddHBand="0" w:evenHBand="0" w:firstRowFirstColumn="0" w:firstRowLastColumn="0" w:lastRowFirstColumn="0" w:lastRowLastColumn="0"/>
            <w:tcW w:w="1162" w:type="dxa"/>
          </w:tcPr>
          <w:p w:rsidR="00ED78C5" w:rsidRPr="00A043E5" w:rsidRDefault="00ED78C5" w:rsidP="00A043E5">
            <w:pPr>
              <w:autoSpaceDE w:val="0"/>
              <w:autoSpaceDN w:val="0"/>
              <w:adjustRightInd w:val="0"/>
              <w:spacing w:line="360" w:lineRule="auto"/>
              <w:ind w:right="60"/>
              <w:jc w:val="both"/>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121</w:t>
            </w:r>
          </w:p>
        </w:tc>
        <w:tc>
          <w:tcPr>
            <w:tcW w:w="1009" w:type="dxa"/>
          </w:tcPr>
          <w:p w:rsidR="00ED78C5" w:rsidRPr="00A043E5" w:rsidRDefault="00ED78C5" w:rsidP="00A043E5">
            <w:pPr>
              <w:autoSpaceDE w:val="0"/>
              <w:autoSpaceDN w:val="0"/>
              <w:adjustRightInd w:val="0"/>
              <w:spacing w:line="360" w:lineRule="auto"/>
              <w:ind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37.2</w:t>
            </w:r>
          </w:p>
        </w:tc>
        <w:tc>
          <w:tcPr>
            <w:cnfStyle w:val="000010000000" w:firstRow="0" w:lastRow="0" w:firstColumn="0" w:lastColumn="0" w:oddVBand="1" w:evenVBand="0" w:oddHBand="0" w:evenHBand="0" w:firstRowFirstColumn="0" w:firstRowLastColumn="0" w:lastRowFirstColumn="0" w:lastRowLastColumn="0"/>
            <w:tcW w:w="1392" w:type="dxa"/>
          </w:tcPr>
          <w:p w:rsidR="00ED78C5" w:rsidRPr="00A043E5" w:rsidRDefault="00ED78C5" w:rsidP="00A043E5">
            <w:pPr>
              <w:autoSpaceDE w:val="0"/>
              <w:autoSpaceDN w:val="0"/>
              <w:adjustRightInd w:val="0"/>
              <w:spacing w:line="360" w:lineRule="auto"/>
              <w:ind w:right="60"/>
              <w:jc w:val="both"/>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37.2</w:t>
            </w:r>
          </w:p>
        </w:tc>
        <w:tc>
          <w:tcPr>
            <w:tcW w:w="1469" w:type="dxa"/>
          </w:tcPr>
          <w:p w:rsidR="00ED78C5" w:rsidRPr="00A043E5" w:rsidRDefault="00ED78C5" w:rsidP="00A043E5">
            <w:pPr>
              <w:autoSpaceDE w:val="0"/>
              <w:autoSpaceDN w:val="0"/>
              <w:adjustRightInd w:val="0"/>
              <w:spacing w:line="360" w:lineRule="auto"/>
              <w:ind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59.7</w:t>
            </w:r>
          </w:p>
        </w:tc>
      </w:tr>
      <w:tr w:rsidR="00ED78C5" w:rsidRPr="00A043E5" w:rsidTr="00981DE7">
        <w:tc>
          <w:tcPr>
            <w:cnfStyle w:val="000010000000" w:firstRow="0" w:lastRow="0" w:firstColumn="0" w:lastColumn="0" w:oddVBand="1" w:evenVBand="0" w:oddHBand="0" w:evenHBand="0" w:firstRowFirstColumn="0" w:firstRowLastColumn="0" w:lastRowFirstColumn="0" w:lastRowLastColumn="0"/>
            <w:tcW w:w="734" w:type="dxa"/>
            <w:vMerge/>
          </w:tcPr>
          <w:p w:rsidR="00ED78C5" w:rsidRPr="00A043E5" w:rsidRDefault="00ED78C5" w:rsidP="00A043E5">
            <w:pPr>
              <w:autoSpaceDE w:val="0"/>
              <w:autoSpaceDN w:val="0"/>
              <w:adjustRightInd w:val="0"/>
              <w:spacing w:line="360" w:lineRule="auto"/>
              <w:jc w:val="both"/>
              <w:rPr>
                <w:rFonts w:ascii="Times New Roman" w:hAnsi="Times New Roman" w:cs="Times New Roman"/>
                <w:color w:val="000000"/>
                <w:sz w:val="24"/>
                <w:szCs w:val="24"/>
                <w:lang w:val="am-ET"/>
              </w:rPr>
            </w:pPr>
          </w:p>
        </w:tc>
        <w:tc>
          <w:tcPr>
            <w:tcW w:w="1423" w:type="dxa"/>
          </w:tcPr>
          <w:p w:rsidR="00ED78C5" w:rsidRPr="00A043E5" w:rsidRDefault="00ED78C5" w:rsidP="00A043E5">
            <w:pPr>
              <w:autoSpaceDE w:val="0"/>
              <w:autoSpaceDN w:val="0"/>
              <w:adjustRightInd w:val="0"/>
              <w:spacing w:line="360" w:lineRule="auto"/>
              <w:ind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Officer</w:t>
            </w:r>
          </w:p>
        </w:tc>
        <w:tc>
          <w:tcPr>
            <w:cnfStyle w:val="000010000000" w:firstRow="0" w:lastRow="0" w:firstColumn="0" w:lastColumn="0" w:oddVBand="1" w:evenVBand="0" w:oddHBand="0" w:evenHBand="0" w:firstRowFirstColumn="0" w:firstRowLastColumn="0" w:lastRowFirstColumn="0" w:lastRowLastColumn="0"/>
            <w:tcW w:w="1162" w:type="dxa"/>
          </w:tcPr>
          <w:p w:rsidR="00ED78C5" w:rsidRPr="00A043E5" w:rsidRDefault="00ED78C5" w:rsidP="00A043E5">
            <w:pPr>
              <w:autoSpaceDE w:val="0"/>
              <w:autoSpaceDN w:val="0"/>
              <w:adjustRightInd w:val="0"/>
              <w:spacing w:line="360" w:lineRule="auto"/>
              <w:ind w:right="60"/>
              <w:jc w:val="both"/>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131</w:t>
            </w:r>
          </w:p>
        </w:tc>
        <w:tc>
          <w:tcPr>
            <w:tcW w:w="1009" w:type="dxa"/>
          </w:tcPr>
          <w:p w:rsidR="00ED78C5" w:rsidRPr="00A043E5" w:rsidRDefault="00ED78C5" w:rsidP="00A043E5">
            <w:pPr>
              <w:autoSpaceDE w:val="0"/>
              <w:autoSpaceDN w:val="0"/>
              <w:adjustRightInd w:val="0"/>
              <w:spacing w:line="360" w:lineRule="auto"/>
              <w:ind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40.3</w:t>
            </w:r>
          </w:p>
        </w:tc>
        <w:tc>
          <w:tcPr>
            <w:cnfStyle w:val="000010000000" w:firstRow="0" w:lastRow="0" w:firstColumn="0" w:lastColumn="0" w:oddVBand="1" w:evenVBand="0" w:oddHBand="0" w:evenHBand="0" w:firstRowFirstColumn="0" w:firstRowLastColumn="0" w:lastRowFirstColumn="0" w:lastRowLastColumn="0"/>
            <w:tcW w:w="1392" w:type="dxa"/>
          </w:tcPr>
          <w:p w:rsidR="00ED78C5" w:rsidRPr="00A043E5" w:rsidRDefault="00ED78C5" w:rsidP="00A043E5">
            <w:pPr>
              <w:autoSpaceDE w:val="0"/>
              <w:autoSpaceDN w:val="0"/>
              <w:adjustRightInd w:val="0"/>
              <w:spacing w:line="360" w:lineRule="auto"/>
              <w:ind w:right="60"/>
              <w:jc w:val="both"/>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40.3</w:t>
            </w:r>
          </w:p>
        </w:tc>
        <w:tc>
          <w:tcPr>
            <w:tcW w:w="1469" w:type="dxa"/>
          </w:tcPr>
          <w:p w:rsidR="00ED78C5" w:rsidRPr="00A043E5" w:rsidRDefault="00ED78C5" w:rsidP="00A043E5">
            <w:pPr>
              <w:autoSpaceDE w:val="0"/>
              <w:autoSpaceDN w:val="0"/>
              <w:adjustRightInd w:val="0"/>
              <w:spacing w:line="360" w:lineRule="auto"/>
              <w:ind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100.0</w:t>
            </w:r>
          </w:p>
        </w:tc>
      </w:tr>
      <w:tr w:rsidR="00ED78C5" w:rsidRPr="00A043E5" w:rsidTr="00981DE7">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734" w:type="dxa"/>
            <w:vMerge/>
          </w:tcPr>
          <w:p w:rsidR="00ED78C5" w:rsidRPr="00A043E5" w:rsidRDefault="00ED78C5" w:rsidP="00A043E5">
            <w:pPr>
              <w:autoSpaceDE w:val="0"/>
              <w:autoSpaceDN w:val="0"/>
              <w:adjustRightInd w:val="0"/>
              <w:spacing w:line="360" w:lineRule="auto"/>
              <w:jc w:val="both"/>
              <w:rPr>
                <w:rFonts w:ascii="Times New Roman" w:hAnsi="Times New Roman" w:cs="Times New Roman"/>
                <w:color w:val="000000"/>
                <w:sz w:val="24"/>
                <w:szCs w:val="24"/>
                <w:lang w:val="am-ET"/>
              </w:rPr>
            </w:pPr>
          </w:p>
        </w:tc>
        <w:tc>
          <w:tcPr>
            <w:tcW w:w="1423" w:type="dxa"/>
          </w:tcPr>
          <w:p w:rsidR="00ED78C5" w:rsidRPr="00A043E5" w:rsidRDefault="00ED78C5" w:rsidP="00A043E5">
            <w:pPr>
              <w:autoSpaceDE w:val="0"/>
              <w:autoSpaceDN w:val="0"/>
              <w:adjustRightInd w:val="0"/>
              <w:spacing w:line="360" w:lineRule="auto"/>
              <w:ind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Total</w:t>
            </w:r>
          </w:p>
        </w:tc>
        <w:tc>
          <w:tcPr>
            <w:cnfStyle w:val="000010000000" w:firstRow="0" w:lastRow="0" w:firstColumn="0" w:lastColumn="0" w:oddVBand="1" w:evenVBand="0" w:oddHBand="0" w:evenHBand="0" w:firstRowFirstColumn="0" w:firstRowLastColumn="0" w:lastRowFirstColumn="0" w:lastRowLastColumn="0"/>
            <w:tcW w:w="1162" w:type="dxa"/>
          </w:tcPr>
          <w:p w:rsidR="00ED78C5" w:rsidRPr="00A043E5" w:rsidRDefault="00ED78C5" w:rsidP="00A043E5">
            <w:pPr>
              <w:autoSpaceDE w:val="0"/>
              <w:autoSpaceDN w:val="0"/>
              <w:adjustRightInd w:val="0"/>
              <w:spacing w:line="360" w:lineRule="auto"/>
              <w:ind w:right="60"/>
              <w:jc w:val="both"/>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325</w:t>
            </w:r>
          </w:p>
        </w:tc>
        <w:tc>
          <w:tcPr>
            <w:tcW w:w="1009" w:type="dxa"/>
          </w:tcPr>
          <w:p w:rsidR="00ED78C5" w:rsidRPr="00A043E5" w:rsidRDefault="00ED78C5" w:rsidP="00A043E5">
            <w:pPr>
              <w:autoSpaceDE w:val="0"/>
              <w:autoSpaceDN w:val="0"/>
              <w:adjustRightInd w:val="0"/>
              <w:spacing w:line="360" w:lineRule="auto"/>
              <w:ind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100.0</w:t>
            </w:r>
          </w:p>
        </w:tc>
        <w:tc>
          <w:tcPr>
            <w:cnfStyle w:val="000010000000" w:firstRow="0" w:lastRow="0" w:firstColumn="0" w:lastColumn="0" w:oddVBand="1" w:evenVBand="0" w:oddHBand="0" w:evenHBand="0" w:firstRowFirstColumn="0" w:firstRowLastColumn="0" w:lastRowFirstColumn="0" w:lastRowLastColumn="0"/>
            <w:tcW w:w="1392" w:type="dxa"/>
          </w:tcPr>
          <w:p w:rsidR="00ED78C5" w:rsidRPr="00A043E5" w:rsidRDefault="00ED78C5" w:rsidP="00A043E5">
            <w:pPr>
              <w:autoSpaceDE w:val="0"/>
              <w:autoSpaceDN w:val="0"/>
              <w:adjustRightInd w:val="0"/>
              <w:spacing w:line="360" w:lineRule="auto"/>
              <w:ind w:right="60"/>
              <w:jc w:val="both"/>
              <w:rPr>
                <w:rFonts w:ascii="Times New Roman" w:hAnsi="Times New Roman" w:cs="Times New Roman"/>
                <w:color w:val="000000"/>
                <w:sz w:val="24"/>
                <w:szCs w:val="24"/>
                <w:lang w:val="am-ET"/>
              </w:rPr>
            </w:pPr>
            <w:r w:rsidRPr="00A043E5">
              <w:rPr>
                <w:rFonts w:ascii="Times New Roman" w:hAnsi="Times New Roman" w:cs="Times New Roman"/>
                <w:color w:val="000000"/>
                <w:sz w:val="24"/>
                <w:szCs w:val="24"/>
                <w:lang w:val="am-ET"/>
              </w:rPr>
              <w:t>100.0</w:t>
            </w:r>
          </w:p>
        </w:tc>
        <w:tc>
          <w:tcPr>
            <w:tcW w:w="1469" w:type="dxa"/>
          </w:tcPr>
          <w:p w:rsidR="00ED78C5" w:rsidRPr="00A043E5" w:rsidRDefault="00ED78C5" w:rsidP="00A043E5">
            <w:pPr>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am-ET"/>
              </w:rPr>
            </w:pPr>
          </w:p>
        </w:tc>
      </w:tr>
    </w:tbl>
    <w:p w:rsidR="00E53900" w:rsidRPr="00A043E5" w:rsidRDefault="00EC3046" w:rsidP="00A043E5">
      <w:pPr>
        <w:autoSpaceDE w:val="0"/>
        <w:autoSpaceDN w:val="0"/>
        <w:adjustRightInd w:val="0"/>
        <w:spacing w:after="0" w:line="360" w:lineRule="auto"/>
        <w:rPr>
          <w:rFonts w:ascii="Times New Roman" w:hAnsi="Times New Roman" w:cs="Times New Roman"/>
          <w:sz w:val="24"/>
          <w:szCs w:val="24"/>
          <w:lang w:val="am-ET"/>
        </w:rPr>
      </w:pPr>
      <w:r w:rsidRPr="00A043E5">
        <w:rPr>
          <w:rFonts w:ascii="Times New Roman" w:hAnsi="Times New Roman" w:cs="Times New Roman"/>
          <w:sz w:val="24"/>
          <w:szCs w:val="24"/>
        </w:rPr>
        <w:t xml:space="preserve">Source: - Own </w:t>
      </w:r>
      <w:r w:rsidR="00F93899" w:rsidRPr="00A043E5">
        <w:rPr>
          <w:rFonts w:ascii="Times New Roman" w:hAnsi="Times New Roman" w:cs="Times New Roman"/>
          <w:sz w:val="24"/>
          <w:szCs w:val="24"/>
        </w:rPr>
        <w:t>Survey</w:t>
      </w:r>
      <w:r w:rsidRPr="00A043E5">
        <w:rPr>
          <w:rFonts w:ascii="Times New Roman" w:hAnsi="Times New Roman" w:cs="Times New Roman"/>
          <w:sz w:val="24"/>
          <w:szCs w:val="24"/>
        </w:rPr>
        <w:t>, 2022</w:t>
      </w:r>
    </w:p>
    <w:p w:rsidR="00E53900" w:rsidRPr="00E53DA6" w:rsidRDefault="00E53900" w:rsidP="00A043E5">
      <w:pPr>
        <w:autoSpaceDE w:val="0"/>
        <w:autoSpaceDN w:val="0"/>
        <w:adjustRightInd w:val="0"/>
        <w:spacing w:after="0" w:line="360" w:lineRule="auto"/>
        <w:rPr>
          <w:rFonts w:ascii="Times New Roman" w:hAnsi="Times New Roman" w:cs="Times New Roman"/>
          <w:sz w:val="2"/>
          <w:szCs w:val="24"/>
          <w:lang w:val="am-ET"/>
        </w:rPr>
      </w:pPr>
    </w:p>
    <w:p w:rsidR="00E53900" w:rsidRPr="00E53DA6" w:rsidRDefault="00E53900" w:rsidP="00A043E5">
      <w:pPr>
        <w:autoSpaceDE w:val="0"/>
        <w:autoSpaceDN w:val="0"/>
        <w:adjustRightInd w:val="0"/>
        <w:spacing w:after="0" w:line="360" w:lineRule="auto"/>
        <w:rPr>
          <w:rFonts w:ascii="Times New Roman" w:hAnsi="Times New Roman" w:cs="Times New Roman"/>
          <w:sz w:val="2"/>
          <w:szCs w:val="24"/>
          <w:lang w:val="am-ET"/>
        </w:rPr>
      </w:pPr>
    </w:p>
    <w:p w:rsidR="00801064" w:rsidRPr="00872270" w:rsidRDefault="00801064" w:rsidP="00801064">
      <w:pPr>
        <w:spacing w:line="360" w:lineRule="auto"/>
        <w:rPr>
          <w:rFonts w:ascii="Times New Roman" w:hAnsi="Times New Roman" w:cs="Times New Roman"/>
          <w:sz w:val="24"/>
          <w:szCs w:val="24"/>
        </w:rPr>
      </w:pPr>
      <w:r w:rsidRPr="00872270">
        <w:rPr>
          <w:rFonts w:ascii="Times New Roman" w:hAnsi="Times New Roman" w:cs="Times New Roman"/>
          <w:sz w:val="24"/>
          <w:szCs w:val="24"/>
        </w:rPr>
        <w:t>Studies on women's participation in managing positions have found that their representation is insignificant when compared to that of men in all management positions. Respondents to this study stated that there were few women in higher-level management positions as well as lower level management positions. Consequently, there are 131 officers, 121 senior officers, 72 managers, and 1 director.</w:t>
      </w:r>
    </w:p>
    <w:p w:rsidR="008F2A9F" w:rsidRPr="00A043E5" w:rsidRDefault="008F2A9F" w:rsidP="00A043E5">
      <w:pPr>
        <w:spacing w:line="360" w:lineRule="auto"/>
        <w:jc w:val="both"/>
        <w:rPr>
          <w:rFonts w:ascii="Times New Roman" w:hAnsi="Times New Roman" w:cs="Times New Roman"/>
          <w:b/>
          <w:color w:val="000000"/>
          <w:sz w:val="24"/>
          <w:szCs w:val="24"/>
        </w:rPr>
      </w:pPr>
    </w:p>
    <w:p w:rsidR="008F2A9F" w:rsidRPr="00A043E5" w:rsidRDefault="008F2A9F" w:rsidP="00A043E5">
      <w:pPr>
        <w:spacing w:line="360" w:lineRule="auto"/>
        <w:jc w:val="both"/>
        <w:rPr>
          <w:rFonts w:ascii="Times New Roman" w:hAnsi="Times New Roman" w:cs="Times New Roman"/>
          <w:b/>
          <w:color w:val="000000"/>
          <w:sz w:val="24"/>
          <w:szCs w:val="24"/>
        </w:rPr>
      </w:pPr>
    </w:p>
    <w:p w:rsidR="008F2A9F" w:rsidRPr="00A043E5" w:rsidRDefault="008F2A9F" w:rsidP="00A043E5">
      <w:pPr>
        <w:spacing w:line="360" w:lineRule="auto"/>
        <w:jc w:val="both"/>
        <w:rPr>
          <w:rFonts w:ascii="Times New Roman" w:hAnsi="Times New Roman" w:cs="Times New Roman"/>
          <w:b/>
          <w:color w:val="000000"/>
          <w:sz w:val="24"/>
          <w:szCs w:val="24"/>
        </w:rPr>
      </w:pPr>
    </w:p>
    <w:p w:rsidR="008F2A9F" w:rsidRPr="00A043E5" w:rsidRDefault="008F2A9F" w:rsidP="00A043E5">
      <w:pPr>
        <w:spacing w:line="360" w:lineRule="auto"/>
        <w:jc w:val="both"/>
        <w:rPr>
          <w:rFonts w:ascii="Times New Roman" w:hAnsi="Times New Roman" w:cs="Times New Roman"/>
          <w:b/>
          <w:color w:val="000000"/>
          <w:sz w:val="24"/>
          <w:szCs w:val="24"/>
        </w:rPr>
      </w:pPr>
    </w:p>
    <w:p w:rsidR="008F2A9F" w:rsidRPr="00A043E5" w:rsidRDefault="008F2A9F" w:rsidP="00A043E5">
      <w:pPr>
        <w:spacing w:line="360" w:lineRule="auto"/>
        <w:jc w:val="both"/>
        <w:rPr>
          <w:rFonts w:ascii="Times New Roman" w:hAnsi="Times New Roman" w:cs="Times New Roman"/>
          <w:b/>
          <w:color w:val="000000"/>
          <w:sz w:val="24"/>
          <w:szCs w:val="24"/>
        </w:rPr>
      </w:pPr>
    </w:p>
    <w:p w:rsidR="008F2A9F" w:rsidRPr="00A043E5" w:rsidRDefault="008F2A9F" w:rsidP="00A043E5">
      <w:pPr>
        <w:spacing w:line="360" w:lineRule="auto"/>
        <w:jc w:val="both"/>
        <w:rPr>
          <w:rFonts w:ascii="Times New Roman" w:hAnsi="Times New Roman" w:cs="Times New Roman"/>
          <w:b/>
          <w:color w:val="000000"/>
          <w:sz w:val="24"/>
          <w:szCs w:val="24"/>
        </w:rPr>
      </w:pPr>
    </w:p>
    <w:p w:rsidR="004A2F2A" w:rsidRDefault="004A2F2A" w:rsidP="00436013">
      <w:pPr>
        <w:pStyle w:val="Heading2"/>
      </w:pPr>
    </w:p>
    <w:p w:rsidR="00BF2773" w:rsidRDefault="00BF2773" w:rsidP="00BF2773">
      <w:pPr>
        <w:pStyle w:val="Heading2"/>
      </w:pPr>
      <w:bookmarkStart w:id="165" w:name="_Toc124422521"/>
    </w:p>
    <w:p w:rsidR="008F2A9F" w:rsidRPr="00436013" w:rsidRDefault="00311173" w:rsidP="00BF2773">
      <w:pPr>
        <w:pStyle w:val="Heading2"/>
      </w:pPr>
      <w:r w:rsidRPr="00436013">
        <w:t>4.7 Status of women managers</w:t>
      </w:r>
      <w:bookmarkEnd w:id="165"/>
    </w:p>
    <w:p w:rsidR="00252AFC" w:rsidRDefault="00252AFC" w:rsidP="00A043E5">
      <w:pPr>
        <w:spacing w:line="360" w:lineRule="auto"/>
        <w:jc w:val="both"/>
        <w:rPr>
          <w:rFonts w:ascii="Times New Roman" w:hAnsi="Times New Roman" w:cs="Times New Roman"/>
          <w:b/>
          <w:color w:val="000000"/>
          <w:sz w:val="24"/>
          <w:szCs w:val="24"/>
        </w:rPr>
      </w:pPr>
    </w:p>
    <w:p w:rsidR="0016359A" w:rsidRPr="00436013" w:rsidRDefault="008B12F7" w:rsidP="008B12F7">
      <w:pPr>
        <w:pStyle w:val="Caption"/>
        <w:rPr>
          <w:rFonts w:ascii="Times New Roman" w:hAnsi="Times New Roman"/>
          <w:b w:val="0"/>
          <w:color w:val="auto"/>
          <w:sz w:val="20"/>
          <w:szCs w:val="20"/>
        </w:rPr>
      </w:pPr>
      <w:bookmarkStart w:id="166" w:name="_Toc118404572"/>
      <w:r w:rsidRPr="00436013">
        <w:rPr>
          <w:rFonts w:ascii="Times New Roman" w:hAnsi="Times New Roman"/>
          <w:b w:val="0"/>
          <w:color w:val="auto"/>
          <w:sz w:val="20"/>
          <w:szCs w:val="20"/>
        </w:rPr>
        <w:t xml:space="preserve">Table </w:t>
      </w:r>
      <w:r w:rsidR="00D8295B" w:rsidRPr="00436013">
        <w:rPr>
          <w:rFonts w:ascii="Times New Roman" w:hAnsi="Times New Roman"/>
          <w:b w:val="0"/>
          <w:color w:val="auto"/>
          <w:sz w:val="20"/>
          <w:szCs w:val="20"/>
        </w:rPr>
        <w:fldChar w:fldCharType="begin"/>
      </w:r>
      <w:r w:rsidR="004F22B9" w:rsidRPr="00436013">
        <w:rPr>
          <w:rFonts w:ascii="Times New Roman" w:hAnsi="Times New Roman"/>
          <w:b w:val="0"/>
          <w:color w:val="auto"/>
          <w:sz w:val="20"/>
          <w:szCs w:val="20"/>
        </w:rPr>
        <w:instrText xml:space="preserve"> SEQ Table \* ARABIC </w:instrText>
      </w:r>
      <w:r w:rsidR="00D8295B" w:rsidRPr="00436013">
        <w:rPr>
          <w:rFonts w:ascii="Times New Roman" w:hAnsi="Times New Roman"/>
          <w:b w:val="0"/>
          <w:color w:val="auto"/>
          <w:sz w:val="20"/>
          <w:szCs w:val="20"/>
        </w:rPr>
        <w:fldChar w:fldCharType="separate"/>
      </w:r>
      <w:r w:rsidR="00BC676A" w:rsidRPr="00436013">
        <w:rPr>
          <w:rFonts w:ascii="Times New Roman" w:hAnsi="Times New Roman"/>
          <w:b w:val="0"/>
          <w:noProof/>
          <w:color w:val="auto"/>
          <w:sz w:val="20"/>
          <w:szCs w:val="20"/>
        </w:rPr>
        <w:t>10</w:t>
      </w:r>
      <w:r w:rsidR="00D8295B" w:rsidRPr="00436013">
        <w:rPr>
          <w:rFonts w:ascii="Times New Roman" w:hAnsi="Times New Roman"/>
          <w:b w:val="0"/>
          <w:color w:val="auto"/>
          <w:sz w:val="20"/>
          <w:szCs w:val="20"/>
        </w:rPr>
        <w:fldChar w:fldCharType="end"/>
      </w:r>
      <w:r w:rsidR="0016359A" w:rsidRPr="00436013">
        <w:rPr>
          <w:rFonts w:ascii="Times New Roman" w:hAnsi="Times New Roman"/>
          <w:b w:val="0"/>
          <w:color w:val="auto"/>
          <w:sz w:val="20"/>
          <w:szCs w:val="20"/>
        </w:rPr>
        <w:t>Status of women managers</w:t>
      </w:r>
      <w:bookmarkEnd w:id="166"/>
    </w:p>
    <w:p w:rsidR="00627EA4" w:rsidRDefault="00627EA4" w:rsidP="00627EA4">
      <w:pPr>
        <w:spacing w:line="360" w:lineRule="auto"/>
        <w:jc w:val="both"/>
        <w:rPr>
          <w:rFonts w:ascii="Times New Roman" w:hAnsi="Times New Roman" w:cs="Times New Roman"/>
          <w:b/>
          <w:color w:val="000000"/>
          <w:sz w:val="24"/>
          <w:szCs w:val="24"/>
        </w:rPr>
      </w:pPr>
      <w:r>
        <w:rPr>
          <w:rFonts w:ascii="Times New Roman" w:hAnsi="Times New Roman" w:cs="Times New Roman"/>
          <w:sz w:val="24"/>
          <w:szCs w:val="24"/>
        </w:rPr>
        <w:t>Table 10</w:t>
      </w:r>
    </w:p>
    <w:p w:rsidR="00627EA4" w:rsidRPr="00627EA4" w:rsidRDefault="00627EA4" w:rsidP="00A043E5">
      <w:pPr>
        <w:spacing w:line="360" w:lineRule="auto"/>
        <w:jc w:val="both"/>
        <w:rPr>
          <w:rFonts w:ascii="Times New Roman" w:hAnsi="Times New Roman" w:cs="Times New Roman"/>
          <w:color w:val="000000"/>
          <w:sz w:val="2"/>
          <w:szCs w:val="24"/>
        </w:rPr>
      </w:pPr>
    </w:p>
    <w:tbl>
      <w:tblPr>
        <w:tblStyle w:val="TableGrid"/>
        <w:tblW w:w="10710" w:type="dxa"/>
        <w:tblInd w:w="-432" w:type="dxa"/>
        <w:tblLayout w:type="fixed"/>
        <w:tblLook w:val="04A0" w:firstRow="1" w:lastRow="0" w:firstColumn="1" w:lastColumn="0" w:noHBand="0" w:noVBand="1"/>
      </w:tblPr>
      <w:tblGrid>
        <w:gridCol w:w="3307"/>
        <w:gridCol w:w="563"/>
        <w:gridCol w:w="630"/>
        <w:gridCol w:w="630"/>
        <w:gridCol w:w="630"/>
        <w:gridCol w:w="630"/>
        <w:gridCol w:w="630"/>
        <w:gridCol w:w="630"/>
        <w:gridCol w:w="607"/>
        <w:gridCol w:w="563"/>
        <w:gridCol w:w="604"/>
        <w:gridCol w:w="566"/>
        <w:gridCol w:w="720"/>
      </w:tblGrid>
      <w:tr w:rsidR="006A697A" w:rsidRPr="00A043E5" w:rsidTr="0021781A">
        <w:trPr>
          <w:trHeight w:val="585"/>
        </w:trPr>
        <w:tc>
          <w:tcPr>
            <w:tcW w:w="3307" w:type="dxa"/>
            <w:vMerge w:val="restart"/>
          </w:tcPr>
          <w:p w:rsidR="006A697A" w:rsidRPr="00A043E5" w:rsidRDefault="006A697A"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Questions</w:t>
            </w:r>
          </w:p>
        </w:tc>
        <w:tc>
          <w:tcPr>
            <w:tcW w:w="1193" w:type="dxa"/>
            <w:gridSpan w:val="2"/>
          </w:tcPr>
          <w:p w:rsidR="006A697A" w:rsidRPr="00A043E5" w:rsidRDefault="006A697A"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Strongly Disagree</w:t>
            </w:r>
          </w:p>
        </w:tc>
        <w:tc>
          <w:tcPr>
            <w:tcW w:w="1260" w:type="dxa"/>
            <w:gridSpan w:val="2"/>
          </w:tcPr>
          <w:p w:rsidR="006A697A" w:rsidRPr="00A043E5" w:rsidRDefault="006A697A"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Disagree</w:t>
            </w:r>
          </w:p>
        </w:tc>
        <w:tc>
          <w:tcPr>
            <w:tcW w:w="1260" w:type="dxa"/>
            <w:gridSpan w:val="2"/>
          </w:tcPr>
          <w:p w:rsidR="006A697A" w:rsidRPr="00A043E5" w:rsidRDefault="006A697A"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Neutral</w:t>
            </w:r>
          </w:p>
        </w:tc>
        <w:tc>
          <w:tcPr>
            <w:tcW w:w="1237" w:type="dxa"/>
            <w:gridSpan w:val="2"/>
          </w:tcPr>
          <w:p w:rsidR="006A697A" w:rsidRPr="00A043E5" w:rsidRDefault="006A697A"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Agree</w:t>
            </w:r>
          </w:p>
        </w:tc>
        <w:tc>
          <w:tcPr>
            <w:tcW w:w="1167" w:type="dxa"/>
            <w:gridSpan w:val="2"/>
          </w:tcPr>
          <w:p w:rsidR="006A697A" w:rsidRPr="00A043E5" w:rsidRDefault="006A697A"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Strongly Agree</w:t>
            </w:r>
          </w:p>
        </w:tc>
        <w:tc>
          <w:tcPr>
            <w:tcW w:w="1286" w:type="dxa"/>
            <w:gridSpan w:val="2"/>
          </w:tcPr>
          <w:p w:rsidR="006A697A" w:rsidRPr="00A043E5" w:rsidRDefault="006A697A"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Total</w:t>
            </w:r>
          </w:p>
        </w:tc>
      </w:tr>
      <w:tr w:rsidR="0099238D" w:rsidRPr="00A043E5" w:rsidTr="0021781A">
        <w:trPr>
          <w:trHeight w:val="470"/>
        </w:trPr>
        <w:tc>
          <w:tcPr>
            <w:tcW w:w="3307" w:type="dxa"/>
            <w:vMerge/>
          </w:tcPr>
          <w:p w:rsidR="006A697A" w:rsidRPr="00A043E5" w:rsidRDefault="006A697A" w:rsidP="00A043E5">
            <w:pPr>
              <w:spacing w:line="360" w:lineRule="auto"/>
              <w:rPr>
                <w:rFonts w:ascii="Times New Roman" w:hAnsi="Times New Roman" w:cs="Times New Roman"/>
                <w:sz w:val="24"/>
                <w:szCs w:val="24"/>
              </w:rPr>
            </w:pPr>
          </w:p>
        </w:tc>
        <w:tc>
          <w:tcPr>
            <w:tcW w:w="563" w:type="dxa"/>
          </w:tcPr>
          <w:p w:rsidR="006A697A" w:rsidRPr="00A043E5" w:rsidRDefault="006A697A" w:rsidP="00A043E5">
            <w:pPr>
              <w:spacing w:line="360" w:lineRule="auto"/>
              <w:rPr>
                <w:rFonts w:ascii="Times New Roman" w:hAnsi="Times New Roman" w:cs="Times New Roman"/>
                <w:sz w:val="24"/>
                <w:szCs w:val="24"/>
              </w:rPr>
            </w:pPr>
            <w:proofErr w:type="spellStart"/>
            <w:r w:rsidRPr="00A043E5">
              <w:rPr>
                <w:rFonts w:ascii="Times New Roman" w:hAnsi="Times New Roman" w:cs="Times New Roman"/>
                <w:sz w:val="24"/>
                <w:szCs w:val="24"/>
              </w:rPr>
              <w:t>Freq</w:t>
            </w:r>
            <w:proofErr w:type="spellEnd"/>
          </w:p>
        </w:tc>
        <w:tc>
          <w:tcPr>
            <w:tcW w:w="630" w:type="dxa"/>
          </w:tcPr>
          <w:p w:rsidR="006A697A" w:rsidRPr="00A043E5" w:rsidRDefault="006A697A"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w:t>
            </w:r>
          </w:p>
        </w:tc>
        <w:tc>
          <w:tcPr>
            <w:tcW w:w="630" w:type="dxa"/>
          </w:tcPr>
          <w:p w:rsidR="006A697A" w:rsidRPr="00A043E5" w:rsidRDefault="006A697A" w:rsidP="00A043E5">
            <w:pPr>
              <w:spacing w:line="360" w:lineRule="auto"/>
              <w:rPr>
                <w:rFonts w:ascii="Times New Roman" w:hAnsi="Times New Roman" w:cs="Times New Roman"/>
                <w:sz w:val="24"/>
                <w:szCs w:val="24"/>
              </w:rPr>
            </w:pPr>
            <w:proofErr w:type="spellStart"/>
            <w:r w:rsidRPr="00A043E5">
              <w:rPr>
                <w:rFonts w:ascii="Times New Roman" w:hAnsi="Times New Roman" w:cs="Times New Roman"/>
                <w:sz w:val="24"/>
                <w:szCs w:val="24"/>
              </w:rPr>
              <w:t>Freq</w:t>
            </w:r>
            <w:proofErr w:type="spellEnd"/>
          </w:p>
        </w:tc>
        <w:tc>
          <w:tcPr>
            <w:tcW w:w="630" w:type="dxa"/>
          </w:tcPr>
          <w:p w:rsidR="006A697A" w:rsidRPr="00A043E5" w:rsidRDefault="006A697A"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w:t>
            </w:r>
          </w:p>
        </w:tc>
        <w:tc>
          <w:tcPr>
            <w:tcW w:w="630" w:type="dxa"/>
          </w:tcPr>
          <w:p w:rsidR="006A697A" w:rsidRPr="00A043E5" w:rsidRDefault="006A697A" w:rsidP="00A043E5">
            <w:pPr>
              <w:spacing w:line="360" w:lineRule="auto"/>
              <w:rPr>
                <w:rFonts w:ascii="Times New Roman" w:hAnsi="Times New Roman" w:cs="Times New Roman"/>
                <w:sz w:val="24"/>
                <w:szCs w:val="24"/>
              </w:rPr>
            </w:pPr>
            <w:proofErr w:type="spellStart"/>
            <w:r w:rsidRPr="00A043E5">
              <w:rPr>
                <w:rFonts w:ascii="Times New Roman" w:hAnsi="Times New Roman" w:cs="Times New Roman"/>
                <w:sz w:val="24"/>
                <w:szCs w:val="24"/>
              </w:rPr>
              <w:t>Freq</w:t>
            </w:r>
            <w:proofErr w:type="spellEnd"/>
          </w:p>
        </w:tc>
        <w:tc>
          <w:tcPr>
            <w:tcW w:w="630" w:type="dxa"/>
          </w:tcPr>
          <w:p w:rsidR="006A697A" w:rsidRPr="00A043E5" w:rsidRDefault="006A697A"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w:t>
            </w:r>
          </w:p>
        </w:tc>
        <w:tc>
          <w:tcPr>
            <w:tcW w:w="630" w:type="dxa"/>
          </w:tcPr>
          <w:p w:rsidR="006A697A" w:rsidRPr="00A043E5" w:rsidRDefault="006A697A" w:rsidP="00A043E5">
            <w:pPr>
              <w:spacing w:line="360" w:lineRule="auto"/>
              <w:rPr>
                <w:rFonts w:ascii="Times New Roman" w:hAnsi="Times New Roman" w:cs="Times New Roman"/>
                <w:sz w:val="24"/>
                <w:szCs w:val="24"/>
              </w:rPr>
            </w:pPr>
            <w:proofErr w:type="spellStart"/>
            <w:r w:rsidRPr="00A043E5">
              <w:rPr>
                <w:rFonts w:ascii="Times New Roman" w:hAnsi="Times New Roman" w:cs="Times New Roman"/>
                <w:sz w:val="24"/>
                <w:szCs w:val="24"/>
              </w:rPr>
              <w:t>Freq</w:t>
            </w:r>
            <w:proofErr w:type="spellEnd"/>
          </w:p>
        </w:tc>
        <w:tc>
          <w:tcPr>
            <w:tcW w:w="607" w:type="dxa"/>
          </w:tcPr>
          <w:p w:rsidR="006A697A" w:rsidRPr="00A043E5" w:rsidRDefault="006A697A"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w:t>
            </w:r>
          </w:p>
        </w:tc>
        <w:tc>
          <w:tcPr>
            <w:tcW w:w="563" w:type="dxa"/>
          </w:tcPr>
          <w:p w:rsidR="006A697A" w:rsidRPr="00A043E5" w:rsidRDefault="006A697A" w:rsidP="00A043E5">
            <w:pPr>
              <w:spacing w:line="360" w:lineRule="auto"/>
              <w:rPr>
                <w:rFonts w:ascii="Times New Roman" w:hAnsi="Times New Roman" w:cs="Times New Roman"/>
                <w:sz w:val="24"/>
                <w:szCs w:val="24"/>
              </w:rPr>
            </w:pPr>
            <w:proofErr w:type="spellStart"/>
            <w:r w:rsidRPr="00A043E5">
              <w:rPr>
                <w:rFonts w:ascii="Times New Roman" w:hAnsi="Times New Roman" w:cs="Times New Roman"/>
                <w:sz w:val="24"/>
                <w:szCs w:val="24"/>
              </w:rPr>
              <w:t>Freq</w:t>
            </w:r>
            <w:proofErr w:type="spellEnd"/>
          </w:p>
        </w:tc>
        <w:tc>
          <w:tcPr>
            <w:tcW w:w="604" w:type="dxa"/>
          </w:tcPr>
          <w:p w:rsidR="006A697A" w:rsidRPr="00A043E5" w:rsidRDefault="006A697A"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w:t>
            </w:r>
          </w:p>
        </w:tc>
        <w:tc>
          <w:tcPr>
            <w:tcW w:w="566" w:type="dxa"/>
          </w:tcPr>
          <w:p w:rsidR="006A697A" w:rsidRPr="00A043E5" w:rsidRDefault="006A697A" w:rsidP="00A043E5">
            <w:pPr>
              <w:spacing w:line="360" w:lineRule="auto"/>
              <w:rPr>
                <w:rFonts w:ascii="Times New Roman" w:hAnsi="Times New Roman" w:cs="Times New Roman"/>
                <w:sz w:val="24"/>
                <w:szCs w:val="24"/>
              </w:rPr>
            </w:pPr>
            <w:proofErr w:type="spellStart"/>
            <w:r w:rsidRPr="00A043E5">
              <w:rPr>
                <w:rFonts w:ascii="Times New Roman" w:hAnsi="Times New Roman" w:cs="Times New Roman"/>
                <w:sz w:val="24"/>
                <w:szCs w:val="24"/>
              </w:rPr>
              <w:t>Freq</w:t>
            </w:r>
            <w:proofErr w:type="spellEnd"/>
          </w:p>
        </w:tc>
        <w:tc>
          <w:tcPr>
            <w:tcW w:w="720" w:type="dxa"/>
          </w:tcPr>
          <w:p w:rsidR="006A697A" w:rsidRPr="00A043E5" w:rsidRDefault="006A697A"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w:t>
            </w:r>
          </w:p>
        </w:tc>
      </w:tr>
      <w:tr w:rsidR="0099238D" w:rsidRPr="00A043E5" w:rsidTr="0021781A">
        <w:trPr>
          <w:trHeight w:val="350"/>
        </w:trPr>
        <w:tc>
          <w:tcPr>
            <w:tcW w:w="3307" w:type="dxa"/>
          </w:tcPr>
          <w:p w:rsidR="006A697A" w:rsidRPr="00A043E5" w:rsidRDefault="006A697A" w:rsidP="00A043E5">
            <w:pPr>
              <w:spacing w:line="360" w:lineRule="auto"/>
              <w:rPr>
                <w:rFonts w:ascii="Times New Roman" w:hAnsi="Times New Roman" w:cs="Times New Roman"/>
                <w:sz w:val="24"/>
                <w:szCs w:val="24"/>
              </w:rPr>
            </w:pPr>
            <w:r w:rsidRPr="00A043E5">
              <w:rPr>
                <w:rFonts w:ascii="Times New Roman" w:hAnsi="Times New Roman" w:cs="Times New Roman"/>
                <w:color w:val="000000" w:themeColor="text1"/>
                <w:sz w:val="24"/>
                <w:szCs w:val="24"/>
              </w:rPr>
              <w:t>Women’s are equally represented as men in leadership positions in CBE</w:t>
            </w:r>
          </w:p>
        </w:tc>
        <w:tc>
          <w:tcPr>
            <w:tcW w:w="563" w:type="dxa"/>
          </w:tcPr>
          <w:p w:rsidR="006A697A" w:rsidRPr="00A043E5" w:rsidRDefault="006A697A"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38</w:t>
            </w:r>
          </w:p>
        </w:tc>
        <w:tc>
          <w:tcPr>
            <w:tcW w:w="630" w:type="dxa"/>
          </w:tcPr>
          <w:p w:rsidR="006A697A" w:rsidRPr="00A043E5" w:rsidRDefault="006A697A"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11.7</w:t>
            </w:r>
          </w:p>
        </w:tc>
        <w:tc>
          <w:tcPr>
            <w:tcW w:w="630" w:type="dxa"/>
          </w:tcPr>
          <w:p w:rsidR="006A697A" w:rsidRPr="00A043E5" w:rsidRDefault="006A697A"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58</w:t>
            </w:r>
          </w:p>
        </w:tc>
        <w:tc>
          <w:tcPr>
            <w:tcW w:w="630" w:type="dxa"/>
          </w:tcPr>
          <w:p w:rsidR="006A697A" w:rsidRPr="00A043E5" w:rsidRDefault="006A697A"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17.8</w:t>
            </w:r>
          </w:p>
        </w:tc>
        <w:tc>
          <w:tcPr>
            <w:tcW w:w="630" w:type="dxa"/>
          </w:tcPr>
          <w:p w:rsidR="006A697A" w:rsidRPr="00A043E5" w:rsidRDefault="006A697A"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36</w:t>
            </w:r>
          </w:p>
        </w:tc>
        <w:tc>
          <w:tcPr>
            <w:tcW w:w="630" w:type="dxa"/>
          </w:tcPr>
          <w:p w:rsidR="006A697A" w:rsidRPr="00A043E5" w:rsidRDefault="006A697A"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11.1</w:t>
            </w:r>
          </w:p>
        </w:tc>
        <w:tc>
          <w:tcPr>
            <w:tcW w:w="630" w:type="dxa"/>
          </w:tcPr>
          <w:p w:rsidR="006A697A" w:rsidRPr="00A043E5" w:rsidRDefault="006A697A"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115</w:t>
            </w:r>
          </w:p>
        </w:tc>
        <w:tc>
          <w:tcPr>
            <w:tcW w:w="607" w:type="dxa"/>
          </w:tcPr>
          <w:p w:rsidR="006A697A" w:rsidRPr="00A043E5" w:rsidRDefault="006A697A"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35.4</w:t>
            </w:r>
          </w:p>
        </w:tc>
        <w:tc>
          <w:tcPr>
            <w:tcW w:w="563" w:type="dxa"/>
          </w:tcPr>
          <w:p w:rsidR="006A697A" w:rsidRPr="00A043E5" w:rsidRDefault="006A697A"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78</w:t>
            </w:r>
          </w:p>
        </w:tc>
        <w:tc>
          <w:tcPr>
            <w:tcW w:w="604" w:type="dxa"/>
          </w:tcPr>
          <w:p w:rsidR="006A697A" w:rsidRPr="00A043E5" w:rsidRDefault="006A697A"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24</w:t>
            </w:r>
          </w:p>
        </w:tc>
        <w:tc>
          <w:tcPr>
            <w:tcW w:w="566" w:type="dxa"/>
          </w:tcPr>
          <w:p w:rsidR="006A697A" w:rsidRPr="00A043E5" w:rsidRDefault="006A697A"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325</w:t>
            </w:r>
          </w:p>
        </w:tc>
        <w:tc>
          <w:tcPr>
            <w:tcW w:w="720" w:type="dxa"/>
          </w:tcPr>
          <w:p w:rsidR="006A697A" w:rsidRPr="00A043E5" w:rsidRDefault="006A697A"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100</w:t>
            </w:r>
          </w:p>
        </w:tc>
      </w:tr>
      <w:tr w:rsidR="0099238D" w:rsidRPr="00A043E5" w:rsidTr="0021781A">
        <w:tc>
          <w:tcPr>
            <w:tcW w:w="3307" w:type="dxa"/>
          </w:tcPr>
          <w:p w:rsidR="006A697A" w:rsidRPr="00A043E5" w:rsidRDefault="006A697A" w:rsidP="00A043E5">
            <w:pPr>
              <w:spacing w:line="360" w:lineRule="auto"/>
              <w:rPr>
                <w:rFonts w:ascii="Times New Roman" w:hAnsi="Times New Roman" w:cs="Times New Roman"/>
                <w:sz w:val="24"/>
                <w:szCs w:val="24"/>
              </w:rPr>
            </w:pPr>
            <w:r w:rsidRPr="00A043E5">
              <w:rPr>
                <w:rFonts w:ascii="Times New Roman" w:hAnsi="Times New Roman" w:cs="Times New Roman"/>
                <w:color w:val="000000"/>
                <w:sz w:val="24"/>
                <w:szCs w:val="24"/>
              </w:rPr>
              <w:t>Top Managers delegate women to perform higher position duties during their absence.</w:t>
            </w:r>
          </w:p>
        </w:tc>
        <w:tc>
          <w:tcPr>
            <w:tcW w:w="563" w:type="dxa"/>
          </w:tcPr>
          <w:p w:rsidR="006A697A" w:rsidRPr="00A043E5" w:rsidRDefault="006A697A"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27</w:t>
            </w:r>
          </w:p>
        </w:tc>
        <w:tc>
          <w:tcPr>
            <w:tcW w:w="630" w:type="dxa"/>
          </w:tcPr>
          <w:p w:rsidR="006A697A" w:rsidRPr="00A043E5" w:rsidRDefault="006A697A"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8.3</w:t>
            </w:r>
          </w:p>
        </w:tc>
        <w:tc>
          <w:tcPr>
            <w:tcW w:w="630" w:type="dxa"/>
          </w:tcPr>
          <w:p w:rsidR="006A697A" w:rsidRPr="00A043E5" w:rsidRDefault="006A697A"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112</w:t>
            </w:r>
          </w:p>
        </w:tc>
        <w:tc>
          <w:tcPr>
            <w:tcW w:w="630" w:type="dxa"/>
          </w:tcPr>
          <w:p w:rsidR="006A697A" w:rsidRPr="00A043E5" w:rsidRDefault="006A697A"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34.5</w:t>
            </w:r>
          </w:p>
        </w:tc>
        <w:tc>
          <w:tcPr>
            <w:tcW w:w="630" w:type="dxa"/>
          </w:tcPr>
          <w:p w:rsidR="006A697A" w:rsidRPr="00A043E5" w:rsidRDefault="006A697A"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39</w:t>
            </w:r>
          </w:p>
        </w:tc>
        <w:tc>
          <w:tcPr>
            <w:tcW w:w="630" w:type="dxa"/>
          </w:tcPr>
          <w:p w:rsidR="006A697A" w:rsidRPr="00A043E5" w:rsidRDefault="006A697A"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12</w:t>
            </w:r>
          </w:p>
        </w:tc>
        <w:tc>
          <w:tcPr>
            <w:tcW w:w="630" w:type="dxa"/>
          </w:tcPr>
          <w:p w:rsidR="006A697A" w:rsidRPr="00A043E5" w:rsidRDefault="006A697A"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82</w:t>
            </w:r>
          </w:p>
        </w:tc>
        <w:tc>
          <w:tcPr>
            <w:tcW w:w="607" w:type="dxa"/>
          </w:tcPr>
          <w:p w:rsidR="006A697A" w:rsidRPr="00A043E5" w:rsidRDefault="006A697A"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25.2</w:t>
            </w:r>
          </w:p>
        </w:tc>
        <w:tc>
          <w:tcPr>
            <w:tcW w:w="563" w:type="dxa"/>
          </w:tcPr>
          <w:p w:rsidR="006A697A" w:rsidRPr="00A043E5" w:rsidRDefault="006A697A"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65</w:t>
            </w:r>
          </w:p>
        </w:tc>
        <w:tc>
          <w:tcPr>
            <w:tcW w:w="604" w:type="dxa"/>
          </w:tcPr>
          <w:p w:rsidR="006A697A" w:rsidRPr="00A043E5" w:rsidRDefault="006A697A"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20</w:t>
            </w:r>
          </w:p>
        </w:tc>
        <w:tc>
          <w:tcPr>
            <w:tcW w:w="566" w:type="dxa"/>
          </w:tcPr>
          <w:p w:rsidR="006A697A" w:rsidRPr="00A043E5" w:rsidRDefault="006A697A"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325</w:t>
            </w:r>
          </w:p>
        </w:tc>
        <w:tc>
          <w:tcPr>
            <w:tcW w:w="720" w:type="dxa"/>
          </w:tcPr>
          <w:p w:rsidR="006A697A" w:rsidRPr="00A043E5" w:rsidRDefault="006A697A"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100</w:t>
            </w:r>
          </w:p>
        </w:tc>
      </w:tr>
      <w:tr w:rsidR="0099238D" w:rsidRPr="00A043E5" w:rsidTr="0021781A">
        <w:tc>
          <w:tcPr>
            <w:tcW w:w="3307" w:type="dxa"/>
          </w:tcPr>
          <w:p w:rsidR="006A697A" w:rsidRPr="00A043E5" w:rsidRDefault="006A697A" w:rsidP="00A043E5">
            <w:pPr>
              <w:spacing w:line="360" w:lineRule="auto"/>
              <w:rPr>
                <w:rFonts w:ascii="Times New Roman" w:hAnsi="Times New Roman" w:cs="Times New Roman"/>
                <w:sz w:val="24"/>
                <w:szCs w:val="24"/>
              </w:rPr>
            </w:pPr>
            <w:r w:rsidRPr="00A043E5">
              <w:rPr>
                <w:rFonts w:ascii="Times New Roman" w:hAnsi="Times New Roman" w:cs="Times New Roman"/>
                <w:color w:val="000000"/>
                <w:sz w:val="24"/>
                <w:szCs w:val="24"/>
              </w:rPr>
              <w:t>There is discrimination for promotion by gender in organization</w:t>
            </w:r>
          </w:p>
        </w:tc>
        <w:tc>
          <w:tcPr>
            <w:tcW w:w="563" w:type="dxa"/>
          </w:tcPr>
          <w:p w:rsidR="006A697A" w:rsidRPr="00A043E5" w:rsidRDefault="006A697A"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8</w:t>
            </w:r>
          </w:p>
        </w:tc>
        <w:tc>
          <w:tcPr>
            <w:tcW w:w="630" w:type="dxa"/>
          </w:tcPr>
          <w:p w:rsidR="006A697A" w:rsidRPr="00A043E5" w:rsidRDefault="006A697A"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2.5</w:t>
            </w:r>
          </w:p>
        </w:tc>
        <w:tc>
          <w:tcPr>
            <w:tcW w:w="630" w:type="dxa"/>
          </w:tcPr>
          <w:p w:rsidR="006A697A" w:rsidRPr="00A043E5" w:rsidRDefault="006A697A"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79</w:t>
            </w:r>
          </w:p>
        </w:tc>
        <w:tc>
          <w:tcPr>
            <w:tcW w:w="630" w:type="dxa"/>
          </w:tcPr>
          <w:p w:rsidR="006A697A" w:rsidRPr="00A043E5" w:rsidRDefault="006A697A"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24.3</w:t>
            </w:r>
          </w:p>
        </w:tc>
        <w:tc>
          <w:tcPr>
            <w:tcW w:w="630" w:type="dxa"/>
          </w:tcPr>
          <w:p w:rsidR="006A697A" w:rsidRPr="00A043E5" w:rsidRDefault="006A697A"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65</w:t>
            </w:r>
          </w:p>
        </w:tc>
        <w:tc>
          <w:tcPr>
            <w:tcW w:w="630" w:type="dxa"/>
          </w:tcPr>
          <w:p w:rsidR="006A697A" w:rsidRPr="00A043E5" w:rsidRDefault="006A697A"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20</w:t>
            </w:r>
          </w:p>
        </w:tc>
        <w:tc>
          <w:tcPr>
            <w:tcW w:w="630" w:type="dxa"/>
          </w:tcPr>
          <w:p w:rsidR="006A697A" w:rsidRPr="00A043E5" w:rsidRDefault="006A697A"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78</w:t>
            </w:r>
          </w:p>
        </w:tc>
        <w:tc>
          <w:tcPr>
            <w:tcW w:w="607" w:type="dxa"/>
          </w:tcPr>
          <w:p w:rsidR="006A697A" w:rsidRPr="00A043E5" w:rsidRDefault="006A697A"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24</w:t>
            </w:r>
          </w:p>
        </w:tc>
        <w:tc>
          <w:tcPr>
            <w:tcW w:w="563" w:type="dxa"/>
          </w:tcPr>
          <w:p w:rsidR="006A697A" w:rsidRPr="00A043E5" w:rsidRDefault="006A697A"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95</w:t>
            </w:r>
          </w:p>
        </w:tc>
        <w:tc>
          <w:tcPr>
            <w:tcW w:w="604" w:type="dxa"/>
          </w:tcPr>
          <w:p w:rsidR="006A697A" w:rsidRPr="00A043E5" w:rsidRDefault="006A697A"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29.2</w:t>
            </w:r>
          </w:p>
        </w:tc>
        <w:tc>
          <w:tcPr>
            <w:tcW w:w="566" w:type="dxa"/>
          </w:tcPr>
          <w:p w:rsidR="006A697A" w:rsidRPr="00A043E5" w:rsidRDefault="006A697A"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325</w:t>
            </w:r>
          </w:p>
        </w:tc>
        <w:tc>
          <w:tcPr>
            <w:tcW w:w="720" w:type="dxa"/>
          </w:tcPr>
          <w:p w:rsidR="006A697A" w:rsidRPr="00A043E5" w:rsidRDefault="006A697A"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100</w:t>
            </w:r>
          </w:p>
        </w:tc>
      </w:tr>
      <w:tr w:rsidR="0099238D" w:rsidRPr="00A043E5" w:rsidTr="0021781A">
        <w:tc>
          <w:tcPr>
            <w:tcW w:w="3307" w:type="dxa"/>
          </w:tcPr>
          <w:p w:rsidR="006A697A" w:rsidRPr="00A043E5" w:rsidRDefault="006A697A" w:rsidP="00A043E5">
            <w:pPr>
              <w:spacing w:line="360" w:lineRule="auto"/>
              <w:rPr>
                <w:rFonts w:ascii="Times New Roman" w:hAnsi="Times New Roman" w:cs="Times New Roman"/>
                <w:sz w:val="24"/>
                <w:szCs w:val="24"/>
              </w:rPr>
            </w:pPr>
            <w:r w:rsidRPr="00A043E5">
              <w:rPr>
                <w:rFonts w:ascii="Times New Roman" w:hAnsi="Times New Roman" w:cs="Times New Roman"/>
                <w:color w:val="000000"/>
                <w:sz w:val="24"/>
                <w:szCs w:val="24"/>
              </w:rPr>
              <w:t>Women’s are given easier jobs at work as compared to male Managers</w:t>
            </w:r>
          </w:p>
        </w:tc>
        <w:tc>
          <w:tcPr>
            <w:tcW w:w="563" w:type="dxa"/>
          </w:tcPr>
          <w:p w:rsidR="006A697A" w:rsidRPr="00A043E5" w:rsidRDefault="006A697A"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46</w:t>
            </w:r>
          </w:p>
        </w:tc>
        <w:tc>
          <w:tcPr>
            <w:tcW w:w="630" w:type="dxa"/>
          </w:tcPr>
          <w:p w:rsidR="006A697A" w:rsidRPr="00A043E5" w:rsidRDefault="006A697A"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14.2</w:t>
            </w:r>
          </w:p>
        </w:tc>
        <w:tc>
          <w:tcPr>
            <w:tcW w:w="630" w:type="dxa"/>
          </w:tcPr>
          <w:p w:rsidR="006A697A" w:rsidRPr="00A043E5" w:rsidRDefault="006A697A"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201</w:t>
            </w:r>
          </w:p>
        </w:tc>
        <w:tc>
          <w:tcPr>
            <w:tcW w:w="630" w:type="dxa"/>
          </w:tcPr>
          <w:p w:rsidR="006A697A" w:rsidRPr="00A043E5" w:rsidRDefault="006A697A"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61.8</w:t>
            </w:r>
          </w:p>
        </w:tc>
        <w:tc>
          <w:tcPr>
            <w:tcW w:w="630" w:type="dxa"/>
          </w:tcPr>
          <w:p w:rsidR="006A697A" w:rsidRPr="00A043E5" w:rsidRDefault="006A697A"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10</w:t>
            </w:r>
          </w:p>
        </w:tc>
        <w:tc>
          <w:tcPr>
            <w:tcW w:w="630" w:type="dxa"/>
          </w:tcPr>
          <w:p w:rsidR="006A697A" w:rsidRPr="00A043E5" w:rsidRDefault="006A697A"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3.1</w:t>
            </w:r>
          </w:p>
        </w:tc>
        <w:tc>
          <w:tcPr>
            <w:tcW w:w="630" w:type="dxa"/>
          </w:tcPr>
          <w:p w:rsidR="006A697A" w:rsidRPr="00A043E5" w:rsidRDefault="006A697A"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34</w:t>
            </w:r>
          </w:p>
        </w:tc>
        <w:tc>
          <w:tcPr>
            <w:tcW w:w="607" w:type="dxa"/>
          </w:tcPr>
          <w:p w:rsidR="006A697A" w:rsidRPr="00A043E5" w:rsidRDefault="006A697A"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10.5</w:t>
            </w:r>
          </w:p>
        </w:tc>
        <w:tc>
          <w:tcPr>
            <w:tcW w:w="563" w:type="dxa"/>
          </w:tcPr>
          <w:p w:rsidR="006A697A" w:rsidRPr="00A043E5" w:rsidRDefault="006A697A"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34</w:t>
            </w:r>
          </w:p>
        </w:tc>
        <w:tc>
          <w:tcPr>
            <w:tcW w:w="604" w:type="dxa"/>
          </w:tcPr>
          <w:p w:rsidR="006A697A" w:rsidRPr="00A043E5" w:rsidRDefault="006A697A"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10.5</w:t>
            </w:r>
          </w:p>
        </w:tc>
        <w:tc>
          <w:tcPr>
            <w:tcW w:w="566" w:type="dxa"/>
          </w:tcPr>
          <w:p w:rsidR="006A697A" w:rsidRPr="00A043E5" w:rsidRDefault="006A697A"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325</w:t>
            </w:r>
          </w:p>
        </w:tc>
        <w:tc>
          <w:tcPr>
            <w:tcW w:w="720" w:type="dxa"/>
          </w:tcPr>
          <w:p w:rsidR="006A697A" w:rsidRPr="00A043E5" w:rsidRDefault="006A697A"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100</w:t>
            </w:r>
          </w:p>
        </w:tc>
      </w:tr>
      <w:tr w:rsidR="0099238D" w:rsidRPr="00A043E5" w:rsidTr="0021781A">
        <w:tc>
          <w:tcPr>
            <w:tcW w:w="3307" w:type="dxa"/>
          </w:tcPr>
          <w:p w:rsidR="006A697A" w:rsidRPr="00A043E5" w:rsidRDefault="006A697A"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Attitude of employees towards my management style is very good</w:t>
            </w:r>
          </w:p>
        </w:tc>
        <w:tc>
          <w:tcPr>
            <w:tcW w:w="563" w:type="dxa"/>
          </w:tcPr>
          <w:p w:rsidR="006A697A" w:rsidRPr="00A043E5" w:rsidRDefault="006A697A"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19</w:t>
            </w:r>
          </w:p>
        </w:tc>
        <w:tc>
          <w:tcPr>
            <w:tcW w:w="630" w:type="dxa"/>
          </w:tcPr>
          <w:p w:rsidR="006A697A" w:rsidRPr="00A043E5" w:rsidRDefault="006A697A"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5.8</w:t>
            </w:r>
          </w:p>
        </w:tc>
        <w:tc>
          <w:tcPr>
            <w:tcW w:w="630" w:type="dxa"/>
          </w:tcPr>
          <w:p w:rsidR="006A697A" w:rsidRPr="00A043E5" w:rsidRDefault="006A697A"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25</w:t>
            </w:r>
          </w:p>
        </w:tc>
        <w:tc>
          <w:tcPr>
            <w:tcW w:w="630" w:type="dxa"/>
          </w:tcPr>
          <w:p w:rsidR="006A697A" w:rsidRPr="00A043E5" w:rsidRDefault="006A697A"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7.7</w:t>
            </w:r>
          </w:p>
        </w:tc>
        <w:tc>
          <w:tcPr>
            <w:tcW w:w="630" w:type="dxa"/>
          </w:tcPr>
          <w:p w:rsidR="006A697A" w:rsidRPr="00A043E5" w:rsidRDefault="006A697A"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69</w:t>
            </w:r>
          </w:p>
        </w:tc>
        <w:tc>
          <w:tcPr>
            <w:tcW w:w="630" w:type="dxa"/>
          </w:tcPr>
          <w:p w:rsidR="006A697A" w:rsidRPr="00A043E5" w:rsidRDefault="006A697A"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21.5</w:t>
            </w:r>
          </w:p>
        </w:tc>
        <w:tc>
          <w:tcPr>
            <w:tcW w:w="630" w:type="dxa"/>
          </w:tcPr>
          <w:p w:rsidR="006A697A" w:rsidRPr="00A043E5" w:rsidRDefault="006A697A"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113</w:t>
            </w:r>
          </w:p>
        </w:tc>
        <w:tc>
          <w:tcPr>
            <w:tcW w:w="607" w:type="dxa"/>
          </w:tcPr>
          <w:p w:rsidR="006A697A" w:rsidRPr="00A043E5" w:rsidRDefault="006A697A"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34.8</w:t>
            </w:r>
          </w:p>
        </w:tc>
        <w:tc>
          <w:tcPr>
            <w:tcW w:w="563" w:type="dxa"/>
          </w:tcPr>
          <w:p w:rsidR="006A697A" w:rsidRPr="00A043E5" w:rsidRDefault="006A697A"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99</w:t>
            </w:r>
          </w:p>
        </w:tc>
        <w:tc>
          <w:tcPr>
            <w:tcW w:w="604" w:type="dxa"/>
          </w:tcPr>
          <w:p w:rsidR="006A697A" w:rsidRPr="00A043E5" w:rsidRDefault="006A697A"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30.5</w:t>
            </w:r>
          </w:p>
        </w:tc>
        <w:tc>
          <w:tcPr>
            <w:tcW w:w="566" w:type="dxa"/>
          </w:tcPr>
          <w:p w:rsidR="006A697A" w:rsidRPr="00A043E5" w:rsidRDefault="006A697A"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325</w:t>
            </w:r>
          </w:p>
        </w:tc>
        <w:tc>
          <w:tcPr>
            <w:tcW w:w="720" w:type="dxa"/>
          </w:tcPr>
          <w:p w:rsidR="006A697A" w:rsidRPr="00A043E5" w:rsidRDefault="006A697A"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100</w:t>
            </w:r>
          </w:p>
        </w:tc>
      </w:tr>
      <w:tr w:rsidR="0099238D" w:rsidRPr="00A043E5" w:rsidTr="0021781A">
        <w:tc>
          <w:tcPr>
            <w:tcW w:w="3307" w:type="dxa"/>
          </w:tcPr>
          <w:p w:rsidR="006A697A" w:rsidRPr="00A043E5" w:rsidRDefault="006A697A" w:rsidP="00A043E5">
            <w:pPr>
              <w:spacing w:line="360" w:lineRule="auto"/>
              <w:rPr>
                <w:rFonts w:ascii="Times New Roman" w:hAnsi="Times New Roman" w:cs="Times New Roman"/>
                <w:sz w:val="24"/>
                <w:szCs w:val="24"/>
              </w:rPr>
            </w:pPr>
            <w:r w:rsidRPr="00A043E5">
              <w:rPr>
                <w:rFonts w:ascii="Times New Roman" w:hAnsi="Times New Roman" w:cs="Times New Roman"/>
                <w:color w:val="000000"/>
                <w:sz w:val="24"/>
                <w:szCs w:val="24"/>
              </w:rPr>
              <w:t xml:space="preserve">There is lack of recommendation in the bank to be </w:t>
            </w:r>
            <w:r w:rsidR="0033337D" w:rsidRPr="00A043E5">
              <w:rPr>
                <w:rFonts w:ascii="Times New Roman" w:hAnsi="Times New Roman" w:cs="Times New Roman"/>
                <w:color w:val="000000"/>
                <w:sz w:val="24"/>
                <w:szCs w:val="24"/>
              </w:rPr>
              <w:t>top-level</w:t>
            </w:r>
            <w:r w:rsidRPr="00A043E5">
              <w:rPr>
                <w:rFonts w:ascii="Times New Roman" w:hAnsi="Times New Roman" w:cs="Times New Roman"/>
                <w:color w:val="000000"/>
                <w:sz w:val="24"/>
                <w:szCs w:val="24"/>
              </w:rPr>
              <w:t xml:space="preserve"> manager.</w:t>
            </w:r>
          </w:p>
        </w:tc>
        <w:tc>
          <w:tcPr>
            <w:tcW w:w="563" w:type="dxa"/>
          </w:tcPr>
          <w:p w:rsidR="006A697A" w:rsidRPr="00A043E5" w:rsidRDefault="006A697A"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51</w:t>
            </w:r>
          </w:p>
        </w:tc>
        <w:tc>
          <w:tcPr>
            <w:tcW w:w="630" w:type="dxa"/>
          </w:tcPr>
          <w:p w:rsidR="006A697A" w:rsidRPr="00A043E5" w:rsidRDefault="006A697A"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15.7</w:t>
            </w:r>
          </w:p>
        </w:tc>
        <w:tc>
          <w:tcPr>
            <w:tcW w:w="630" w:type="dxa"/>
          </w:tcPr>
          <w:p w:rsidR="006A697A" w:rsidRPr="00A043E5" w:rsidRDefault="006A697A"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58</w:t>
            </w:r>
          </w:p>
        </w:tc>
        <w:tc>
          <w:tcPr>
            <w:tcW w:w="630" w:type="dxa"/>
          </w:tcPr>
          <w:p w:rsidR="006A697A" w:rsidRPr="00A043E5" w:rsidRDefault="006A697A"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17.8</w:t>
            </w:r>
          </w:p>
        </w:tc>
        <w:tc>
          <w:tcPr>
            <w:tcW w:w="630" w:type="dxa"/>
          </w:tcPr>
          <w:p w:rsidR="006A697A" w:rsidRPr="00A043E5" w:rsidRDefault="006A697A"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15</w:t>
            </w:r>
          </w:p>
        </w:tc>
        <w:tc>
          <w:tcPr>
            <w:tcW w:w="630" w:type="dxa"/>
          </w:tcPr>
          <w:p w:rsidR="006A697A" w:rsidRPr="00A043E5" w:rsidRDefault="006A697A"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4.6</w:t>
            </w:r>
          </w:p>
        </w:tc>
        <w:tc>
          <w:tcPr>
            <w:tcW w:w="630" w:type="dxa"/>
          </w:tcPr>
          <w:p w:rsidR="006A697A" w:rsidRPr="00A043E5" w:rsidRDefault="006A697A"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103</w:t>
            </w:r>
          </w:p>
        </w:tc>
        <w:tc>
          <w:tcPr>
            <w:tcW w:w="607" w:type="dxa"/>
          </w:tcPr>
          <w:p w:rsidR="006A697A" w:rsidRPr="00A043E5" w:rsidRDefault="006A697A"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31.7</w:t>
            </w:r>
          </w:p>
        </w:tc>
        <w:tc>
          <w:tcPr>
            <w:tcW w:w="563" w:type="dxa"/>
          </w:tcPr>
          <w:p w:rsidR="006A697A" w:rsidRPr="00A043E5" w:rsidRDefault="006A697A"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98</w:t>
            </w:r>
          </w:p>
        </w:tc>
        <w:tc>
          <w:tcPr>
            <w:tcW w:w="604" w:type="dxa"/>
          </w:tcPr>
          <w:p w:rsidR="006A697A" w:rsidRPr="00A043E5" w:rsidRDefault="006A697A"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30.2</w:t>
            </w:r>
          </w:p>
        </w:tc>
        <w:tc>
          <w:tcPr>
            <w:tcW w:w="566" w:type="dxa"/>
          </w:tcPr>
          <w:p w:rsidR="006A697A" w:rsidRPr="00A043E5" w:rsidRDefault="006A697A"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325</w:t>
            </w:r>
          </w:p>
        </w:tc>
        <w:tc>
          <w:tcPr>
            <w:tcW w:w="720" w:type="dxa"/>
          </w:tcPr>
          <w:p w:rsidR="006A697A" w:rsidRPr="00A043E5" w:rsidRDefault="006A697A"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100</w:t>
            </w:r>
          </w:p>
        </w:tc>
      </w:tr>
      <w:tr w:rsidR="0099238D" w:rsidRPr="00A043E5" w:rsidTr="0021781A">
        <w:tc>
          <w:tcPr>
            <w:tcW w:w="3307" w:type="dxa"/>
          </w:tcPr>
          <w:p w:rsidR="006A697A" w:rsidRPr="00A043E5" w:rsidRDefault="006A697A" w:rsidP="00A043E5">
            <w:pPr>
              <w:autoSpaceDE w:val="0"/>
              <w:autoSpaceDN w:val="0"/>
              <w:adjustRightInd w:val="0"/>
              <w:spacing w:line="360" w:lineRule="auto"/>
              <w:rPr>
                <w:rFonts w:ascii="Times New Roman" w:hAnsi="Times New Roman" w:cs="Times New Roman"/>
                <w:color w:val="000000"/>
                <w:sz w:val="24"/>
                <w:szCs w:val="24"/>
                <w:highlight w:val="yellow"/>
              </w:rPr>
            </w:pPr>
            <w:r w:rsidRPr="00A043E5">
              <w:rPr>
                <w:rFonts w:ascii="Times New Roman" w:hAnsi="Times New Roman" w:cs="Times New Roman"/>
                <w:color w:val="000000" w:themeColor="text1"/>
                <w:sz w:val="24"/>
                <w:szCs w:val="24"/>
              </w:rPr>
              <w:t xml:space="preserve">Women’s are qualified for any </w:t>
            </w:r>
            <w:r w:rsidRPr="00A043E5">
              <w:rPr>
                <w:rFonts w:ascii="Times New Roman" w:hAnsi="Times New Roman" w:cs="Times New Roman"/>
                <w:color w:val="000000" w:themeColor="text1"/>
                <w:sz w:val="24"/>
                <w:szCs w:val="24"/>
              </w:rPr>
              <w:lastRenderedPageBreak/>
              <w:t>managerial position in the bank assigned</w:t>
            </w:r>
          </w:p>
        </w:tc>
        <w:tc>
          <w:tcPr>
            <w:tcW w:w="563" w:type="dxa"/>
          </w:tcPr>
          <w:p w:rsidR="006A697A" w:rsidRPr="00A043E5" w:rsidRDefault="006A697A"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lastRenderedPageBreak/>
              <w:t>66</w:t>
            </w:r>
          </w:p>
        </w:tc>
        <w:tc>
          <w:tcPr>
            <w:tcW w:w="630" w:type="dxa"/>
          </w:tcPr>
          <w:p w:rsidR="006A697A" w:rsidRPr="00A043E5" w:rsidRDefault="006A697A"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20.</w:t>
            </w:r>
            <w:r w:rsidRPr="00A043E5">
              <w:rPr>
                <w:rFonts w:ascii="Times New Roman" w:hAnsi="Times New Roman" w:cs="Times New Roman"/>
                <w:sz w:val="24"/>
                <w:szCs w:val="24"/>
              </w:rPr>
              <w:lastRenderedPageBreak/>
              <w:t>3</w:t>
            </w:r>
          </w:p>
        </w:tc>
        <w:tc>
          <w:tcPr>
            <w:tcW w:w="630" w:type="dxa"/>
          </w:tcPr>
          <w:p w:rsidR="006A697A" w:rsidRPr="00A043E5" w:rsidRDefault="006A697A"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lastRenderedPageBreak/>
              <w:t>69</w:t>
            </w:r>
          </w:p>
        </w:tc>
        <w:tc>
          <w:tcPr>
            <w:tcW w:w="630" w:type="dxa"/>
          </w:tcPr>
          <w:p w:rsidR="006A697A" w:rsidRPr="00A043E5" w:rsidRDefault="006A697A"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21.</w:t>
            </w:r>
            <w:r w:rsidRPr="00A043E5">
              <w:rPr>
                <w:rFonts w:ascii="Times New Roman" w:hAnsi="Times New Roman" w:cs="Times New Roman"/>
                <w:sz w:val="24"/>
                <w:szCs w:val="24"/>
              </w:rPr>
              <w:lastRenderedPageBreak/>
              <w:t>2</w:t>
            </w:r>
          </w:p>
        </w:tc>
        <w:tc>
          <w:tcPr>
            <w:tcW w:w="630" w:type="dxa"/>
          </w:tcPr>
          <w:p w:rsidR="006A697A" w:rsidRPr="00A043E5" w:rsidRDefault="006A697A"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lastRenderedPageBreak/>
              <w:t>5</w:t>
            </w:r>
          </w:p>
        </w:tc>
        <w:tc>
          <w:tcPr>
            <w:tcW w:w="630" w:type="dxa"/>
          </w:tcPr>
          <w:p w:rsidR="006A697A" w:rsidRPr="00A043E5" w:rsidRDefault="006A697A"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1.5</w:t>
            </w:r>
          </w:p>
        </w:tc>
        <w:tc>
          <w:tcPr>
            <w:tcW w:w="630" w:type="dxa"/>
          </w:tcPr>
          <w:p w:rsidR="006A697A" w:rsidRPr="00A043E5" w:rsidRDefault="006A697A"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97</w:t>
            </w:r>
          </w:p>
        </w:tc>
        <w:tc>
          <w:tcPr>
            <w:tcW w:w="607" w:type="dxa"/>
          </w:tcPr>
          <w:p w:rsidR="006A697A" w:rsidRPr="00A043E5" w:rsidRDefault="006A697A"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29.</w:t>
            </w:r>
            <w:r w:rsidRPr="00A043E5">
              <w:rPr>
                <w:rFonts w:ascii="Times New Roman" w:hAnsi="Times New Roman" w:cs="Times New Roman"/>
                <w:sz w:val="24"/>
                <w:szCs w:val="24"/>
              </w:rPr>
              <w:lastRenderedPageBreak/>
              <w:t>8</w:t>
            </w:r>
          </w:p>
        </w:tc>
        <w:tc>
          <w:tcPr>
            <w:tcW w:w="563" w:type="dxa"/>
          </w:tcPr>
          <w:p w:rsidR="006A697A" w:rsidRPr="00A043E5" w:rsidRDefault="006A697A"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lastRenderedPageBreak/>
              <w:t>88</w:t>
            </w:r>
          </w:p>
        </w:tc>
        <w:tc>
          <w:tcPr>
            <w:tcW w:w="604" w:type="dxa"/>
          </w:tcPr>
          <w:p w:rsidR="006A697A" w:rsidRPr="00A043E5" w:rsidRDefault="006A697A"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27.</w:t>
            </w:r>
            <w:r w:rsidRPr="00A043E5">
              <w:rPr>
                <w:rFonts w:ascii="Times New Roman" w:hAnsi="Times New Roman" w:cs="Times New Roman"/>
                <w:sz w:val="24"/>
                <w:szCs w:val="24"/>
              </w:rPr>
              <w:lastRenderedPageBreak/>
              <w:t>1</w:t>
            </w:r>
          </w:p>
        </w:tc>
        <w:tc>
          <w:tcPr>
            <w:tcW w:w="566" w:type="dxa"/>
          </w:tcPr>
          <w:p w:rsidR="006A697A" w:rsidRPr="00A043E5" w:rsidRDefault="006A697A"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lastRenderedPageBreak/>
              <w:t>32</w:t>
            </w:r>
            <w:r w:rsidRPr="00A043E5">
              <w:rPr>
                <w:rFonts w:ascii="Times New Roman" w:hAnsi="Times New Roman" w:cs="Times New Roman"/>
                <w:sz w:val="24"/>
                <w:szCs w:val="24"/>
              </w:rPr>
              <w:lastRenderedPageBreak/>
              <w:t>5</w:t>
            </w:r>
          </w:p>
        </w:tc>
        <w:tc>
          <w:tcPr>
            <w:tcW w:w="720" w:type="dxa"/>
          </w:tcPr>
          <w:p w:rsidR="006A697A" w:rsidRPr="00A043E5" w:rsidRDefault="006A697A"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lastRenderedPageBreak/>
              <w:t>100</w:t>
            </w:r>
          </w:p>
        </w:tc>
      </w:tr>
      <w:tr w:rsidR="0099238D" w:rsidRPr="00A043E5" w:rsidTr="0021781A">
        <w:tc>
          <w:tcPr>
            <w:tcW w:w="3307" w:type="dxa"/>
          </w:tcPr>
          <w:p w:rsidR="006A697A" w:rsidRPr="00A043E5" w:rsidRDefault="006A697A" w:rsidP="00A043E5">
            <w:pPr>
              <w:spacing w:line="360" w:lineRule="auto"/>
              <w:rPr>
                <w:rFonts w:ascii="Times New Roman" w:hAnsi="Times New Roman" w:cs="Times New Roman"/>
                <w:sz w:val="24"/>
                <w:szCs w:val="24"/>
              </w:rPr>
            </w:pPr>
            <w:r w:rsidRPr="00A043E5">
              <w:rPr>
                <w:rFonts w:ascii="Times New Roman" w:hAnsi="Times New Roman" w:cs="Times New Roman"/>
                <w:color w:val="000000"/>
                <w:sz w:val="24"/>
                <w:szCs w:val="24"/>
              </w:rPr>
              <w:lastRenderedPageBreak/>
              <w:t>I feel comfortable in my current position</w:t>
            </w:r>
          </w:p>
        </w:tc>
        <w:tc>
          <w:tcPr>
            <w:tcW w:w="563" w:type="dxa"/>
          </w:tcPr>
          <w:p w:rsidR="006A697A" w:rsidRPr="00A043E5" w:rsidRDefault="006A697A"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41</w:t>
            </w:r>
          </w:p>
        </w:tc>
        <w:tc>
          <w:tcPr>
            <w:tcW w:w="630" w:type="dxa"/>
          </w:tcPr>
          <w:p w:rsidR="006A697A" w:rsidRPr="00A043E5" w:rsidRDefault="006A697A"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12.6</w:t>
            </w:r>
          </w:p>
        </w:tc>
        <w:tc>
          <w:tcPr>
            <w:tcW w:w="630" w:type="dxa"/>
          </w:tcPr>
          <w:p w:rsidR="006A697A" w:rsidRPr="00A043E5" w:rsidRDefault="006A697A"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109</w:t>
            </w:r>
          </w:p>
        </w:tc>
        <w:tc>
          <w:tcPr>
            <w:tcW w:w="630" w:type="dxa"/>
          </w:tcPr>
          <w:p w:rsidR="006A697A" w:rsidRPr="00A043E5" w:rsidRDefault="006A697A"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33.5</w:t>
            </w:r>
          </w:p>
        </w:tc>
        <w:tc>
          <w:tcPr>
            <w:tcW w:w="630" w:type="dxa"/>
          </w:tcPr>
          <w:p w:rsidR="006A697A" w:rsidRPr="00A043E5" w:rsidRDefault="006A697A"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57</w:t>
            </w:r>
          </w:p>
        </w:tc>
        <w:tc>
          <w:tcPr>
            <w:tcW w:w="630" w:type="dxa"/>
          </w:tcPr>
          <w:p w:rsidR="006A697A" w:rsidRPr="00A043E5" w:rsidRDefault="006A697A"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17.5</w:t>
            </w:r>
          </w:p>
        </w:tc>
        <w:tc>
          <w:tcPr>
            <w:tcW w:w="630" w:type="dxa"/>
          </w:tcPr>
          <w:p w:rsidR="006A697A" w:rsidRPr="00A043E5" w:rsidRDefault="006A697A"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89</w:t>
            </w:r>
          </w:p>
        </w:tc>
        <w:tc>
          <w:tcPr>
            <w:tcW w:w="607" w:type="dxa"/>
          </w:tcPr>
          <w:p w:rsidR="006A697A" w:rsidRPr="00A043E5" w:rsidRDefault="006A697A"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27.5</w:t>
            </w:r>
          </w:p>
        </w:tc>
        <w:tc>
          <w:tcPr>
            <w:tcW w:w="563" w:type="dxa"/>
          </w:tcPr>
          <w:p w:rsidR="006A697A" w:rsidRPr="00A043E5" w:rsidRDefault="006A697A"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29</w:t>
            </w:r>
          </w:p>
        </w:tc>
        <w:tc>
          <w:tcPr>
            <w:tcW w:w="604" w:type="dxa"/>
          </w:tcPr>
          <w:p w:rsidR="006A697A" w:rsidRPr="00A043E5" w:rsidRDefault="006A697A"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8.9</w:t>
            </w:r>
          </w:p>
        </w:tc>
        <w:tc>
          <w:tcPr>
            <w:tcW w:w="566" w:type="dxa"/>
          </w:tcPr>
          <w:p w:rsidR="006A697A" w:rsidRPr="00A043E5" w:rsidRDefault="006A697A"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325</w:t>
            </w:r>
          </w:p>
        </w:tc>
        <w:tc>
          <w:tcPr>
            <w:tcW w:w="720" w:type="dxa"/>
          </w:tcPr>
          <w:p w:rsidR="006A697A" w:rsidRPr="00A043E5" w:rsidRDefault="006A697A"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100</w:t>
            </w:r>
          </w:p>
        </w:tc>
      </w:tr>
    </w:tbl>
    <w:p w:rsidR="004F59AF" w:rsidRDefault="004F59AF" w:rsidP="00A043E5">
      <w:pPr>
        <w:spacing w:line="360" w:lineRule="auto"/>
        <w:rPr>
          <w:rFonts w:ascii="Times New Roman" w:hAnsi="Times New Roman" w:cs="Times New Roman"/>
          <w:sz w:val="24"/>
          <w:szCs w:val="24"/>
        </w:rPr>
      </w:pPr>
    </w:p>
    <w:p w:rsidR="00757D97" w:rsidRPr="00872270" w:rsidRDefault="00757D97" w:rsidP="00757D97">
      <w:pPr>
        <w:spacing w:line="360" w:lineRule="auto"/>
        <w:rPr>
          <w:rFonts w:ascii="Times New Roman" w:hAnsi="Times New Roman" w:cs="Times New Roman"/>
          <w:sz w:val="24"/>
          <w:szCs w:val="24"/>
        </w:rPr>
      </w:pPr>
      <w:r w:rsidRPr="00872270">
        <w:rPr>
          <w:rFonts w:ascii="Times New Roman" w:hAnsi="Times New Roman" w:cs="Times New Roman"/>
          <w:sz w:val="24"/>
          <w:szCs w:val="24"/>
        </w:rPr>
        <w:t>According to 59.4% of respondents, men and women hold equal numbers of senior positions in Ethiopia's commercial banks. This shows that women are just as active as males.</w:t>
      </w:r>
    </w:p>
    <w:p w:rsidR="00757D97" w:rsidRPr="00872270" w:rsidRDefault="00757D97" w:rsidP="00757D97">
      <w:pPr>
        <w:spacing w:line="360" w:lineRule="auto"/>
        <w:rPr>
          <w:rFonts w:ascii="Times New Roman" w:hAnsi="Times New Roman" w:cs="Times New Roman"/>
          <w:sz w:val="24"/>
          <w:szCs w:val="24"/>
        </w:rPr>
      </w:pPr>
      <w:r w:rsidRPr="00872270">
        <w:rPr>
          <w:rFonts w:ascii="Times New Roman" w:hAnsi="Times New Roman" w:cs="Times New Roman"/>
          <w:sz w:val="24"/>
          <w:szCs w:val="24"/>
        </w:rPr>
        <w:t>Approximately 45.2% of respondents believed that women were assigned to higher positions while men were absent as managers. This somehow demonstrates to us that, given the chance, women can play roles in higher positions.</w:t>
      </w:r>
    </w:p>
    <w:p w:rsidR="00757D97" w:rsidRPr="00872270" w:rsidRDefault="00757D97" w:rsidP="00757D97">
      <w:pPr>
        <w:spacing w:line="360" w:lineRule="auto"/>
        <w:rPr>
          <w:rFonts w:ascii="Times New Roman" w:hAnsi="Times New Roman" w:cs="Times New Roman"/>
          <w:sz w:val="24"/>
          <w:szCs w:val="24"/>
        </w:rPr>
      </w:pPr>
      <w:r w:rsidRPr="00872270">
        <w:rPr>
          <w:rFonts w:ascii="Times New Roman" w:hAnsi="Times New Roman" w:cs="Times New Roman"/>
          <w:sz w:val="24"/>
          <w:szCs w:val="24"/>
        </w:rPr>
        <w:t xml:space="preserve">53.2% of respondents indicated that there is prejudice against women seeking promotions in the organization, as seen in the table above. </w:t>
      </w:r>
      <w:r w:rsidR="0000163A" w:rsidRPr="00872270">
        <w:rPr>
          <w:rFonts w:ascii="Times New Roman" w:hAnsi="Times New Roman" w:cs="Times New Roman"/>
          <w:sz w:val="24"/>
          <w:szCs w:val="24"/>
        </w:rPr>
        <w:t>Since</w:t>
      </w:r>
      <w:r w:rsidRPr="00872270">
        <w:rPr>
          <w:rFonts w:ascii="Times New Roman" w:hAnsi="Times New Roman" w:cs="Times New Roman"/>
          <w:sz w:val="24"/>
          <w:szCs w:val="24"/>
        </w:rPr>
        <w:t xml:space="preserve"> the majority thought that women's limited access to practice prevented them from using their full power.</w:t>
      </w:r>
    </w:p>
    <w:p w:rsidR="00757D97" w:rsidRPr="00872270" w:rsidRDefault="00757D97" w:rsidP="00757D97">
      <w:pPr>
        <w:spacing w:line="360" w:lineRule="auto"/>
        <w:rPr>
          <w:rFonts w:ascii="Times New Roman" w:hAnsi="Times New Roman" w:cs="Times New Roman"/>
          <w:sz w:val="24"/>
          <w:szCs w:val="24"/>
        </w:rPr>
      </w:pPr>
      <w:r w:rsidRPr="00872270">
        <w:rPr>
          <w:rFonts w:ascii="Times New Roman" w:hAnsi="Times New Roman" w:cs="Times New Roman"/>
          <w:sz w:val="24"/>
          <w:szCs w:val="24"/>
        </w:rPr>
        <w:t>According to the aforementioned chart, 76% of respondents disagree that women are given easier jobs at work than male managers. As a result, we assumed that women perform all tasks performed by men in any business.</w:t>
      </w:r>
    </w:p>
    <w:p w:rsidR="00757D97" w:rsidRPr="00872270" w:rsidRDefault="00757D97" w:rsidP="00757D97">
      <w:pPr>
        <w:spacing w:line="360" w:lineRule="auto"/>
        <w:rPr>
          <w:rFonts w:ascii="Times New Roman" w:hAnsi="Times New Roman" w:cs="Times New Roman"/>
          <w:sz w:val="24"/>
          <w:szCs w:val="24"/>
        </w:rPr>
      </w:pPr>
      <w:r w:rsidRPr="00872270">
        <w:rPr>
          <w:rFonts w:ascii="Times New Roman" w:hAnsi="Times New Roman" w:cs="Times New Roman"/>
          <w:sz w:val="24"/>
          <w:szCs w:val="24"/>
        </w:rPr>
        <w:t>According to 65.5% of respondents, employees' attitudes regarding women managers' styles are excellent. This data suggests that women make wise decisions and are adaptable leaders. According to the table, 56.9% of respondents think women are capable of holding any managerial position in the bank. This demonstrates that women are working at allocated jobs. According to the story's majority of respondents, 61.9%, there are no recommendations for top level managers at the bank. These reveal women never had the opportunity to become top managers.</w:t>
      </w:r>
    </w:p>
    <w:p w:rsidR="00757D97" w:rsidRPr="00872270" w:rsidRDefault="00757D97" w:rsidP="00757D97">
      <w:pPr>
        <w:spacing w:line="360" w:lineRule="auto"/>
        <w:rPr>
          <w:rFonts w:ascii="Times New Roman" w:hAnsi="Times New Roman" w:cs="Times New Roman"/>
          <w:sz w:val="24"/>
          <w:szCs w:val="24"/>
        </w:rPr>
      </w:pPr>
      <w:r w:rsidRPr="00872270">
        <w:rPr>
          <w:rFonts w:ascii="Times New Roman" w:hAnsi="Times New Roman" w:cs="Times New Roman"/>
          <w:sz w:val="24"/>
          <w:szCs w:val="24"/>
        </w:rPr>
        <w:t>Nearly 46.1% of survey participants disagree that they were comfortable in their current role.</w:t>
      </w:r>
    </w:p>
    <w:p w:rsidR="00757D97" w:rsidRPr="00872270" w:rsidRDefault="00757D97" w:rsidP="00757D97">
      <w:pPr>
        <w:spacing w:line="360" w:lineRule="auto"/>
        <w:rPr>
          <w:rFonts w:ascii="Times New Roman" w:hAnsi="Times New Roman" w:cs="Times New Roman"/>
          <w:sz w:val="24"/>
          <w:szCs w:val="24"/>
        </w:rPr>
      </w:pPr>
      <w:r w:rsidRPr="00872270">
        <w:rPr>
          <w:rFonts w:ascii="Times New Roman" w:hAnsi="Times New Roman" w:cs="Times New Roman"/>
          <w:sz w:val="24"/>
          <w:szCs w:val="24"/>
        </w:rPr>
        <w:t>They appear to have held their post for a considerable amount of time without receiving a promotion.</w:t>
      </w:r>
    </w:p>
    <w:p w:rsidR="00757D97" w:rsidRPr="00A043E5" w:rsidRDefault="00757D97" w:rsidP="00A043E5">
      <w:pPr>
        <w:spacing w:line="360" w:lineRule="auto"/>
        <w:rPr>
          <w:rFonts w:ascii="Times New Roman" w:hAnsi="Times New Roman" w:cs="Times New Roman"/>
          <w:sz w:val="24"/>
          <w:szCs w:val="24"/>
        </w:rPr>
      </w:pPr>
    </w:p>
    <w:p w:rsidR="00311173" w:rsidRPr="00436013" w:rsidRDefault="00311173" w:rsidP="00031179">
      <w:pPr>
        <w:pStyle w:val="Heading2"/>
        <w:numPr>
          <w:ilvl w:val="0"/>
          <w:numId w:val="0"/>
        </w:numPr>
      </w:pPr>
      <w:bookmarkStart w:id="167" w:name="_Toc124422522"/>
      <w:r w:rsidRPr="00436013">
        <w:lastRenderedPageBreak/>
        <w:t>4.8 CHALLENGES OF WOMEN MANAGERS</w:t>
      </w:r>
      <w:bookmarkEnd w:id="167"/>
    </w:p>
    <w:p w:rsidR="00BC676A" w:rsidRPr="00436013" w:rsidRDefault="00BC676A" w:rsidP="00BC676A">
      <w:pPr>
        <w:pStyle w:val="Caption"/>
        <w:rPr>
          <w:rFonts w:ascii="Times New Roman" w:hAnsi="Times New Roman"/>
          <w:b w:val="0"/>
          <w:color w:val="auto"/>
          <w:sz w:val="20"/>
          <w:szCs w:val="20"/>
        </w:rPr>
      </w:pPr>
      <w:bookmarkStart w:id="168" w:name="_Toc118404573"/>
      <w:r w:rsidRPr="00436013">
        <w:rPr>
          <w:rFonts w:ascii="Times New Roman" w:hAnsi="Times New Roman"/>
          <w:color w:val="auto"/>
          <w:sz w:val="20"/>
          <w:szCs w:val="20"/>
        </w:rPr>
        <w:t xml:space="preserve">Table </w:t>
      </w:r>
      <w:r w:rsidR="00D8295B" w:rsidRPr="00436013">
        <w:rPr>
          <w:rFonts w:ascii="Times New Roman" w:hAnsi="Times New Roman"/>
          <w:color w:val="auto"/>
          <w:sz w:val="20"/>
          <w:szCs w:val="20"/>
        </w:rPr>
        <w:fldChar w:fldCharType="begin"/>
      </w:r>
      <w:r w:rsidR="004F22B9" w:rsidRPr="00436013">
        <w:rPr>
          <w:rFonts w:ascii="Times New Roman" w:hAnsi="Times New Roman"/>
          <w:color w:val="auto"/>
          <w:sz w:val="20"/>
          <w:szCs w:val="20"/>
        </w:rPr>
        <w:instrText xml:space="preserve"> SEQ Table \* ARABIC </w:instrText>
      </w:r>
      <w:r w:rsidR="00D8295B" w:rsidRPr="00436013">
        <w:rPr>
          <w:rFonts w:ascii="Times New Roman" w:hAnsi="Times New Roman"/>
          <w:color w:val="auto"/>
          <w:sz w:val="20"/>
          <w:szCs w:val="20"/>
        </w:rPr>
        <w:fldChar w:fldCharType="separate"/>
      </w:r>
      <w:r w:rsidRPr="00436013">
        <w:rPr>
          <w:rFonts w:ascii="Times New Roman" w:hAnsi="Times New Roman"/>
          <w:noProof/>
          <w:color w:val="auto"/>
          <w:sz w:val="20"/>
          <w:szCs w:val="20"/>
        </w:rPr>
        <w:t>11</w:t>
      </w:r>
      <w:r w:rsidR="00D8295B" w:rsidRPr="00436013">
        <w:rPr>
          <w:rFonts w:ascii="Times New Roman" w:hAnsi="Times New Roman"/>
          <w:color w:val="auto"/>
          <w:sz w:val="20"/>
          <w:szCs w:val="20"/>
        </w:rPr>
        <w:fldChar w:fldCharType="end"/>
      </w:r>
      <w:r w:rsidRPr="00436013">
        <w:rPr>
          <w:rFonts w:ascii="Times New Roman" w:hAnsi="Times New Roman"/>
          <w:color w:val="auto"/>
          <w:sz w:val="20"/>
          <w:szCs w:val="20"/>
        </w:rPr>
        <w:t>Challenges of women managers</w:t>
      </w:r>
      <w:bookmarkEnd w:id="168"/>
    </w:p>
    <w:p w:rsidR="008F2A9F" w:rsidRPr="00627EA4" w:rsidRDefault="008F2A9F" w:rsidP="00A043E5">
      <w:pPr>
        <w:spacing w:line="360" w:lineRule="auto"/>
        <w:rPr>
          <w:rFonts w:ascii="Times New Roman" w:hAnsi="Times New Roman" w:cs="Times New Roman"/>
          <w:sz w:val="2"/>
          <w:szCs w:val="24"/>
        </w:rPr>
      </w:pPr>
    </w:p>
    <w:tbl>
      <w:tblPr>
        <w:tblStyle w:val="TableGrid"/>
        <w:tblW w:w="10260" w:type="dxa"/>
        <w:tblInd w:w="-432" w:type="dxa"/>
        <w:tblLayout w:type="fixed"/>
        <w:tblLook w:val="04A0" w:firstRow="1" w:lastRow="0" w:firstColumn="1" w:lastColumn="0" w:noHBand="0" w:noVBand="1"/>
      </w:tblPr>
      <w:tblGrid>
        <w:gridCol w:w="2880"/>
        <w:gridCol w:w="630"/>
        <w:gridCol w:w="630"/>
        <w:gridCol w:w="630"/>
        <w:gridCol w:w="630"/>
        <w:gridCol w:w="540"/>
        <w:gridCol w:w="540"/>
        <w:gridCol w:w="630"/>
        <w:gridCol w:w="630"/>
        <w:gridCol w:w="630"/>
        <w:gridCol w:w="630"/>
        <w:gridCol w:w="630"/>
        <w:gridCol w:w="630"/>
      </w:tblGrid>
      <w:tr w:rsidR="006833F2" w:rsidRPr="00A043E5" w:rsidTr="004F59AF">
        <w:trPr>
          <w:trHeight w:val="503"/>
        </w:trPr>
        <w:tc>
          <w:tcPr>
            <w:tcW w:w="2880" w:type="dxa"/>
            <w:vMerge w:val="restart"/>
          </w:tcPr>
          <w:p w:rsidR="006833F2" w:rsidRPr="00A043E5" w:rsidRDefault="006833F2" w:rsidP="00A043E5">
            <w:pPr>
              <w:spacing w:line="360" w:lineRule="auto"/>
              <w:rPr>
                <w:rFonts w:ascii="Times New Roman" w:hAnsi="Times New Roman" w:cs="Times New Roman"/>
                <w:sz w:val="24"/>
                <w:szCs w:val="24"/>
              </w:rPr>
            </w:pPr>
            <w:bookmarkStart w:id="169" w:name="_Toc104153745"/>
            <w:r w:rsidRPr="00A043E5">
              <w:rPr>
                <w:rFonts w:ascii="Times New Roman" w:hAnsi="Times New Roman" w:cs="Times New Roman"/>
                <w:sz w:val="24"/>
                <w:szCs w:val="24"/>
              </w:rPr>
              <w:t>Questions</w:t>
            </w:r>
          </w:p>
        </w:tc>
        <w:tc>
          <w:tcPr>
            <w:tcW w:w="1260" w:type="dxa"/>
            <w:gridSpan w:val="2"/>
          </w:tcPr>
          <w:p w:rsidR="006833F2" w:rsidRPr="00A043E5" w:rsidRDefault="006833F2"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Strongly Disagree</w:t>
            </w:r>
          </w:p>
        </w:tc>
        <w:tc>
          <w:tcPr>
            <w:tcW w:w="1260" w:type="dxa"/>
            <w:gridSpan w:val="2"/>
          </w:tcPr>
          <w:p w:rsidR="006833F2" w:rsidRPr="00A043E5" w:rsidRDefault="006833F2"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Disagree</w:t>
            </w:r>
          </w:p>
        </w:tc>
        <w:tc>
          <w:tcPr>
            <w:tcW w:w="1080" w:type="dxa"/>
            <w:gridSpan w:val="2"/>
          </w:tcPr>
          <w:p w:rsidR="006833F2" w:rsidRPr="00A043E5" w:rsidRDefault="006833F2"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Neutral</w:t>
            </w:r>
          </w:p>
        </w:tc>
        <w:tc>
          <w:tcPr>
            <w:tcW w:w="1260" w:type="dxa"/>
            <w:gridSpan w:val="2"/>
          </w:tcPr>
          <w:p w:rsidR="006833F2" w:rsidRPr="00A043E5" w:rsidRDefault="006833F2"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Agree</w:t>
            </w:r>
          </w:p>
        </w:tc>
        <w:tc>
          <w:tcPr>
            <w:tcW w:w="1260" w:type="dxa"/>
            <w:gridSpan w:val="2"/>
          </w:tcPr>
          <w:p w:rsidR="006833F2" w:rsidRPr="00A043E5" w:rsidRDefault="006833F2"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 xml:space="preserve">Strongly </w:t>
            </w:r>
          </w:p>
          <w:p w:rsidR="006833F2" w:rsidRPr="00A043E5" w:rsidRDefault="006833F2"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Agree</w:t>
            </w:r>
          </w:p>
        </w:tc>
        <w:tc>
          <w:tcPr>
            <w:tcW w:w="1260" w:type="dxa"/>
            <w:gridSpan w:val="2"/>
          </w:tcPr>
          <w:p w:rsidR="006833F2" w:rsidRPr="00A043E5" w:rsidRDefault="006833F2"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Total</w:t>
            </w:r>
          </w:p>
        </w:tc>
      </w:tr>
      <w:tr w:rsidR="006833F2" w:rsidRPr="00A043E5" w:rsidTr="004F59AF">
        <w:trPr>
          <w:trHeight w:val="215"/>
        </w:trPr>
        <w:tc>
          <w:tcPr>
            <w:tcW w:w="2880" w:type="dxa"/>
            <w:vMerge/>
          </w:tcPr>
          <w:p w:rsidR="006833F2" w:rsidRPr="00A043E5" w:rsidRDefault="006833F2" w:rsidP="00A043E5">
            <w:pPr>
              <w:spacing w:line="360" w:lineRule="auto"/>
              <w:rPr>
                <w:rFonts w:ascii="Times New Roman" w:hAnsi="Times New Roman" w:cs="Times New Roman"/>
                <w:sz w:val="24"/>
                <w:szCs w:val="24"/>
              </w:rPr>
            </w:pPr>
          </w:p>
        </w:tc>
        <w:tc>
          <w:tcPr>
            <w:tcW w:w="630" w:type="dxa"/>
          </w:tcPr>
          <w:p w:rsidR="006833F2" w:rsidRPr="00A043E5" w:rsidRDefault="006833F2" w:rsidP="00A043E5">
            <w:pPr>
              <w:spacing w:line="360" w:lineRule="auto"/>
              <w:rPr>
                <w:rFonts w:ascii="Times New Roman" w:hAnsi="Times New Roman" w:cs="Times New Roman"/>
                <w:sz w:val="24"/>
                <w:szCs w:val="24"/>
              </w:rPr>
            </w:pPr>
            <w:proofErr w:type="spellStart"/>
            <w:r w:rsidRPr="00A043E5">
              <w:rPr>
                <w:rFonts w:ascii="Times New Roman" w:hAnsi="Times New Roman" w:cs="Times New Roman"/>
                <w:sz w:val="24"/>
                <w:szCs w:val="24"/>
              </w:rPr>
              <w:t>Freq</w:t>
            </w:r>
            <w:proofErr w:type="spellEnd"/>
          </w:p>
        </w:tc>
        <w:tc>
          <w:tcPr>
            <w:tcW w:w="630" w:type="dxa"/>
          </w:tcPr>
          <w:p w:rsidR="006833F2" w:rsidRPr="00A043E5" w:rsidRDefault="006833F2"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w:t>
            </w:r>
          </w:p>
        </w:tc>
        <w:tc>
          <w:tcPr>
            <w:tcW w:w="630" w:type="dxa"/>
          </w:tcPr>
          <w:p w:rsidR="006833F2" w:rsidRPr="00A043E5" w:rsidRDefault="006833F2" w:rsidP="00A043E5">
            <w:pPr>
              <w:spacing w:line="360" w:lineRule="auto"/>
              <w:rPr>
                <w:rFonts w:ascii="Times New Roman" w:hAnsi="Times New Roman" w:cs="Times New Roman"/>
                <w:sz w:val="24"/>
                <w:szCs w:val="24"/>
              </w:rPr>
            </w:pPr>
            <w:proofErr w:type="spellStart"/>
            <w:r w:rsidRPr="00A043E5">
              <w:rPr>
                <w:rFonts w:ascii="Times New Roman" w:hAnsi="Times New Roman" w:cs="Times New Roman"/>
                <w:sz w:val="24"/>
                <w:szCs w:val="24"/>
              </w:rPr>
              <w:t>Freq</w:t>
            </w:r>
            <w:proofErr w:type="spellEnd"/>
          </w:p>
        </w:tc>
        <w:tc>
          <w:tcPr>
            <w:tcW w:w="630" w:type="dxa"/>
          </w:tcPr>
          <w:p w:rsidR="006833F2" w:rsidRPr="00A043E5" w:rsidRDefault="006833F2"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w:t>
            </w:r>
          </w:p>
        </w:tc>
        <w:tc>
          <w:tcPr>
            <w:tcW w:w="540" w:type="dxa"/>
          </w:tcPr>
          <w:p w:rsidR="006833F2" w:rsidRPr="00A043E5" w:rsidRDefault="006833F2" w:rsidP="00A043E5">
            <w:pPr>
              <w:spacing w:line="360" w:lineRule="auto"/>
              <w:rPr>
                <w:rFonts w:ascii="Times New Roman" w:hAnsi="Times New Roman" w:cs="Times New Roman"/>
                <w:sz w:val="24"/>
                <w:szCs w:val="24"/>
              </w:rPr>
            </w:pPr>
            <w:proofErr w:type="spellStart"/>
            <w:r w:rsidRPr="00A043E5">
              <w:rPr>
                <w:rFonts w:ascii="Times New Roman" w:hAnsi="Times New Roman" w:cs="Times New Roman"/>
                <w:sz w:val="24"/>
                <w:szCs w:val="24"/>
              </w:rPr>
              <w:t>Freq</w:t>
            </w:r>
            <w:proofErr w:type="spellEnd"/>
          </w:p>
        </w:tc>
        <w:tc>
          <w:tcPr>
            <w:tcW w:w="540" w:type="dxa"/>
          </w:tcPr>
          <w:p w:rsidR="006833F2" w:rsidRPr="00A043E5" w:rsidRDefault="006833F2"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w:t>
            </w:r>
          </w:p>
        </w:tc>
        <w:tc>
          <w:tcPr>
            <w:tcW w:w="630" w:type="dxa"/>
          </w:tcPr>
          <w:p w:rsidR="006833F2" w:rsidRPr="00A043E5" w:rsidRDefault="006833F2" w:rsidP="00A043E5">
            <w:pPr>
              <w:spacing w:line="360" w:lineRule="auto"/>
              <w:rPr>
                <w:rFonts w:ascii="Times New Roman" w:hAnsi="Times New Roman" w:cs="Times New Roman"/>
                <w:sz w:val="24"/>
                <w:szCs w:val="24"/>
              </w:rPr>
            </w:pPr>
            <w:proofErr w:type="spellStart"/>
            <w:r w:rsidRPr="00A043E5">
              <w:rPr>
                <w:rFonts w:ascii="Times New Roman" w:hAnsi="Times New Roman" w:cs="Times New Roman"/>
                <w:sz w:val="24"/>
                <w:szCs w:val="24"/>
              </w:rPr>
              <w:t>Freq</w:t>
            </w:r>
            <w:proofErr w:type="spellEnd"/>
          </w:p>
        </w:tc>
        <w:tc>
          <w:tcPr>
            <w:tcW w:w="630" w:type="dxa"/>
          </w:tcPr>
          <w:p w:rsidR="006833F2" w:rsidRPr="00A043E5" w:rsidRDefault="006833F2"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w:t>
            </w:r>
          </w:p>
        </w:tc>
        <w:tc>
          <w:tcPr>
            <w:tcW w:w="630" w:type="dxa"/>
          </w:tcPr>
          <w:p w:rsidR="006833F2" w:rsidRPr="00A043E5" w:rsidRDefault="006833F2" w:rsidP="00A043E5">
            <w:pPr>
              <w:spacing w:line="360" w:lineRule="auto"/>
              <w:rPr>
                <w:rFonts w:ascii="Times New Roman" w:hAnsi="Times New Roman" w:cs="Times New Roman"/>
                <w:sz w:val="24"/>
                <w:szCs w:val="24"/>
              </w:rPr>
            </w:pPr>
            <w:proofErr w:type="spellStart"/>
            <w:r w:rsidRPr="00A043E5">
              <w:rPr>
                <w:rFonts w:ascii="Times New Roman" w:hAnsi="Times New Roman" w:cs="Times New Roman"/>
                <w:sz w:val="24"/>
                <w:szCs w:val="24"/>
              </w:rPr>
              <w:t>Freq</w:t>
            </w:r>
            <w:proofErr w:type="spellEnd"/>
          </w:p>
        </w:tc>
        <w:tc>
          <w:tcPr>
            <w:tcW w:w="630" w:type="dxa"/>
          </w:tcPr>
          <w:p w:rsidR="006833F2" w:rsidRPr="00A043E5" w:rsidRDefault="006833F2"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w:t>
            </w:r>
          </w:p>
        </w:tc>
        <w:tc>
          <w:tcPr>
            <w:tcW w:w="630" w:type="dxa"/>
          </w:tcPr>
          <w:p w:rsidR="006833F2" w:rsidRPr="00A043E5" w:rsidRDefault="006833F2" w:rsidP="00A043E5">
            <w:pPr>
              <w:spacing w:line="360" w:lineRule="auto"/>
              <w:rPr>
                <w:rFonts w:ascii="Times New Roman" w:hAnsi="Times New Roman" w:cs="Times New Roman"/>
                <w:sz w:val="24"/>
                <w:szCs w:val="24"/>
              </w:rPr>
            </w:pPr>
            <w:proofErr w:type="spellStart"/>
            <w:r w:rsidRPr="00A043E5">
              <w:rPr>
                <w:rFonts w:ascii="Times New Roman" w:hAnsi="Times New Roman" w:cs="Times New Roman"/>
                <w:sz w:val="24"/>
                <w:szCs w:val="24"/>
              </w:rPr>
              <w:t>Freq</w:t>
            </w:r>
            <w:proofErr w:type="spellEnd"/>
          </w:p>
        </w:tc>
        <w:tc>
          <w:tcPr>
            <w:tcW w:w="630" w:type="dxa"/>
          </w:tcPr>
          <w:p w:rsidR="006833F2" w:rsidRPr="00A043E5" w:rsidRDefault="006833F2"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w:t>
            </w:r>
          </w:p>
        </w:tc>
      </w:tr>
      <w:tr w:rsidR="006833F2" w:rsidRPr="00A043E5" w:rsidTr="004F59AF">
        <w:trPr>
          <w:trHeight w:val="548"/>
        </w:trPr>
        <w:tc>
          <w:tcPr>
            <w:tcW w:w="2880" w:type="dxa"/>
          </w:tcPr>
          <w:p w:rsidR="006833F2" w:rsidRPr="00A043E5" w:rsidRDefault="006833F2" w:rsidP="00A043E5">
            <w:pPr>
              <w:autoSpaceDE w:val="0"/>
              <w:autoSpaceDN w:val="0"/>
              <w:adjustRightInd w:val="0"/>
              <w:spacing w:line="360" w:lineRule="auto"/>
              <w:rPr>
                <w:rFonts w:ascii="Times New Roman" w:hAnsi="Times New Roman" w:cs="Times New Roman"/>
                <w:color w:val="000000"/>
                <w:sz w:val="24"/>
                <w:szCs w:val="24"/>
              </w:rPr>
            </w:pPr>
            <w:r w:rsidRPr="00A043E5">
              <w:rPr>
                <w:rFonts w:ascii="Times New Roman" w:hAnsi="Times New Roman" w:cs="Times New Roman"/>
                <w:color w:val="000000" w:themeColor="text1"/>
                <w:sz w:val="24"/>
                <w:szCs w:val="24"/>
              </w:rPr>
              <w:t>Organizational factor challenges women managers than men’s</w:t>
            </w:r>
          </w:p>
        </w:tc>
        <w:tc>
          <w:tcPr>
            <w:tcW w:w="630" w:type="dxa"/>
          </w:tcPr>
          <w:p w:rsidR="006833F2" w:rsidRPr="00A043E5" w:rsidRDefault="006833F2"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64</w:t>
            </w:r>
          </w:p>
        </w:tc>
        <w:tc>
          <w:tcPr>
            <w:tcW w:w="630" w:type="dxa"/>
          </w:tcPr>
          <w:p w:rsidR="006833F2" w:rsidRPr="00A043E5" w:rsidRDefault="006833F2"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19.7</w:t>
            </w:r>
          </w:p>
        </w:tc>
        <w:tc>
          <w:tcPr>
            <w:tcW w:w="630" w:type="dxa"/>
          </w:tcPr>
          <w:p w:rsidR="006833F2" w:rsidRPr="00A043E5" w:rsidRDefault="006833F2"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89</w:t>
            </w:r>
          </w:p>
        </w:tc>
        <w:tc>
          <w:tcPr>
            <w:tcW w:w="630" w:type="dxa"/>
          </w:tcPr>
          <w:p w:rsidR="006833F2" w:rsidRPr="00A043E5" w:rsidRDefault="006833F2"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27.4</w:t>
            </w:r>
          </w:p>
        </w:tc>
        <w:tc>
          <w:tcPr>
            <w:tcW w:w="540" w:type="dxa"/>
          </w:tcPr>
          <w:p w:rsidR="006833F2" w:rsidRPr="00A043E5" w:rsidRDefault="006833F2"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2</w:t>
            </w:r>
          </w:p>
        </w:tc>
        <w:tc>
          <w:tcPr>
            <w:tcW w:w="540" w:type="dxa"/>
          </w:tcPr>
          <w:p w:rsidR="006833F2" w:rsidRPr="00A043E5" w:rsidRDefault="006833F2"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0.6</w:t>
            </w:r>
          </w:p>
        </w:tc>
        <w:tc>
          <w:tcPr>
            <w:tcW w:w="630" w:type="dxa"/>
          </w:tcPr>
          <w:p w:rsidR="006833F2" w:rsidRPr="00A043E5" w:rsidRDefault="006833F2"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102</w:t>
            </w:r>
          </w:p>
        </w:tc>
        <w:tc>
          <w:tcPr>
            <w:tcW w:w="630" w:type="dxa"/>
          </w:tcPr>
          <w:p w:rsidR="006833F2" w:rsidRPr="00A043E5" w:rsidRDefault="006833F2"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31.5</w:t>
            </w:r>
          </w:p>
        </w:tc>
        <w:tc>
          <w:tcPr>
            <w:tcW w:w="630" w:type="dxa"/>
          </w:tcPr>
          <w:p w:rsidR="006833F2" w:rsidRPr="00A043E5" w:rsidRDefault="006833F2"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68</w:t>
            </w:r>
          </w:p>
        </w:tc>
        <w:tc>
          <w:tcPr>
            <w:tcW w:w="630" w:type="dxa"/>
          </w:tcPr>
          <w:p w:rsidR="006833F2" w:rsidRPr="00A043E5" w:rsidRDefault="006833F2"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20.9</w:t>
            </w:r>
          </w:p>
        </w:tc>
        <w:tc>
          <w:tcPr>
            <w:tcW w:w="630" w:type="dxa"/>
          </w:tcPr>
          <w:p w:rsidR="006833F2" w:rsidRPr="00A043E5" w:rsidRDefault="006833F2"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325</w:t>
            </w:r>
          </w:p>
        </w:tc>
        <w:tc>
          <w:tcPr>
            <w:tcW w:w="630" w:type="dxa"/>
          </w:tcPr>
          <w:p w:rsidR="006833F2" w:rsidRPr="00A043E5" w:rsidRDefault="006833F2"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100</w:t>
            </w:r>
          </w:p>
        </w:tc>
      </w:tr>
      <w:tr w:rsidR="006833F2" w:rsidRPr="00A043E5" w:rsidTr="004F59AF">
        <w:tc>
          <w:tcPr>
            <w:tcW w:w="2880" w:type="dxa"/>
          </w:tcPr>
          <w:p w:rsidR="006833F2" w:rsidRPr="00A043E5" w:rsidRDefault="006833F2" w:rsidP="00A043E5">
            <w:pPr>
              <w:autoSpaceDE w:val="0"/>
              <w:autoSpaceDN w:val="0"/>
              <w:adjustRightInd w:val="0"/>
              <w:spacing w:line="360" w:lineRule="auto"/>
              <w:rPr>
                <w:rFonts w:ascii="Times New Roman" w:hAnsi="Times New Roman" w:cs="Times New Roman"/>
                <w:color w:val="000000"/>
                <w:sz w:val="24"/>
                <w:szCs w:val="24"/>
              </w:rPr>
            </w:pPr>
            <w:r w:rsidRPr="0000163A">
              <w:rPr>
                <w:rFonts w:ascii="Times New Roman" w:hAnsi="Times New Roman" w:cs="Times New Roman"/>
                <w:color w:val="000000"/>
                <w:sz w:val="24"/>
                <w:szCs w:val="24"/>
              </w:rPr>
              <w:t>Women face challenge in managerial positions in the Bank.</w:t>
            </w:r>
          </w:p>
        </w:tc>
        <w:tc>
          <w:tcPr>
            <w:tcW w:w="630" w:type="dxa"/>
          </w:tcPr>
          <w:p w:rsidR="006833F2" w:rsidRPr="00A043E5" w:rsidRDefault="006833F2"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74</w:t>
            </w:r>
          </w:p>
        </w:tc>
        <w:tc>
          <w:tcPr>
            <w:tcW w:w="630" w:type="dxa"/>
          </w:tcPr>
          <w:p w:rsidR="006833F2" w:rsidRPr="00A043E5" w:rsidRDefault="006833F2"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22.8</w:t>
            </w:r>
          </w:p>
        </w:tc>
        <w:tc>
          <w:tcPr>
            <w:tcW w:w="630" w:type="dxa"/>
          </w:tcPr>
          <w:p w:rsidR="006833F2" w:rsidRPr="00A043E5" w:rsidRDefault="006833F2"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56</w:t>
            </w:r>
          </w:p>
        </w:tc>
        <w:tc>
          <w:tcPr>
            <w:tcW w:w="630" w:type="dxa"/>
          </w:tcPr>
          <w:p w:rsidR="006833F2" w:rsidRPr="00A043E5" w:rsidRDefault="006833F2"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17.2</w:t>
            </w:r>
          </w:p>
        </w:tc>
        <w:tc>
          <w:tcPr>
            <w:tcW w:w="540" w:type="dxa"/>
          </w:tcPr>
          <w:p w:rsidR="006833F2" w:rsidRPr="00A043E5" w:rsidRDefault="006833F2"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13</w:t>
            </w:r>
          </w:p>
        </w:tc>
        <w:tc>
          <w:tcPr>
            <w:tcW w:w="540" w:type="dxa"/>
          </w:tcPr>
          <w:p w:rsidR="006833F2" w:rsidRPr="00A043E5" w:rsidRDefault="006833F2"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4</w:t>
            </w:r>
          </w:p>
        </w:tc>
        <w:tc>
          <w:tcPr>
            <w:tcW w:w="630" w:type="dxa"/>
          </w:tcPr>
          <w:p w:rsidR="006833F2" w:rsidRPr="00A043E5" w:rsidRDefault="006833F2"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93</w:t>
            </w:r>
          </w:p>
        </w:tc>
        <w:tc>
          <w:tcPr>
            <w:tcW w:w="630" w:type="dxa"/>
          </w:tcPr>
          <w:p w:rsidR="006833F2" w:rsidRPr="00A043E5" w:rsidRDefault="006833F2"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28.6</w:t>
            </w:r>
          </w:p>
        </w:tc>
        <w:tc>
          <w:tcPr>
            <w:tcW w:w="630" w:type="dxa"/>
          </w:tcPr>
          <w:p w:rsidR="006833F2" w:rsidRPr="00A043E5" w:rsidRDefault="006833F2"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89</w:t>
            </w:r>
          </w:p>
        </w:tc>
        <w:tc>
          <w:tcPr>
            <w:tcW w:w="630" w:type="dxa"/>
          </w:tcPr>
          <w:p w:rsidR="006833F2" w:rsidRPr="00A043E5" w:rsidRDefault="006833F2"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27.4</w:t>
            </w:r>
          </w:p>
        </w:tc>
        <w:tc>
          <w:tcPr>
            <w:tcW w:w="630" w:type="dxa"/>
          </w:tcPr>
          <w:p w:rsidR="006833F2" w:rsidRPr="00A043E5" w:rsidRDefault="006833F2"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325</w:t>
            </w:r>
          </w:p>
        </w:tc>
        <w:tc>
          <w:tcPr>
            <w:tcW w:w="630" w:type="dxa"/>
          </w:tcPr>
          <w:p w:rsidR="006833F2" w:rsidRPr="00A043E5" w:rsidRDefault="006833F2"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100</w:t>
            </w:r>
          </w:p>
        </w:tc>
      </w:tr>
      <w:tr w:rsidR="006833F2" w:rsidRPr="00A043E5" w:rsidTr="004F59AF">
        <w:tc>
          <w:tcPr>
            <w:tcW w:w="2880" w:type="dxa"/>
          </w:tcPr>
          <w:p w:rsidR="006833F2" w:rsidRPr="00A043E5" w:rsidRDefault="006833F2" w:rsidP="00A043E5">
            <w:pPr>
              <w:autoSpaceDE w:val="0"/>
              <w:autoSpaceDN w:val="0"/>
              <w:adjustRightInd w:val="0"/>
              <w:spacing w:line="360" w:lineRule="auto"/>
              <w:rPr>
                <w:rFonts w:ascii="Times New Roman" w:hAnsi="Times New Roman" w:cs="Times New Roman"/>
                <w:color w:val="000000"/>
                <w:sz w:val="24"/>
                <w:szCs w:val="24"/>
              </w:rPr>
            </w:pPr>
            <w:r w:rsidRPr="00A043E5">
              <w:rPr>
                <w:rFonts w:ascii="Times New Roman" w:hAnsi="Times New Roman" w:cs="Times New Roman"/>
                <w:color w:val="000000" w:themeColor="text1"/>
                <w:sz w:val="24"/>
                <w:szCs w:val="24"/>
              </w:rPr>
              <w:t>Women faced cultural challenges when they try to use their full effort</w:t>
            </w:r>
          </w:p>
        </w:tc>
        <w:tc>
          <w:tcPr>
            <w:tcW w:w="630" w:type="dxa"/>
          </w:tcPr>
          <w:p w:rsidR="006833F2" w:rsidRPr="00A043E5" w:rsidRDefault="006833F2"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65</w:t>
            </w:r>
          </w:p>
        </w:tc>
        <w:tc>
          <w:tcPr>
            <w:tcW w:w="630" w:type="dxa"/>
          </w:tcPr>
          <w:p w:rsidR="006833F2" w:rsidRPr="00A043E5" w:rsidRDefault="006833F2"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20</w:t>
            </w:r>
          </w:p>
        </w:tc>
        <w:tc>
          <w:tcPr>
            <w:tcW w:w="630" w:type="dxa"/>
          </w:tcPr>
          <w:p w:rsidR="006833F2" w:rsidRPr="00A043E5" w:rsidRDefault="006833F2"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89</w:t>
            </w:r>
          </w:p>
        </w:tc>
        <w:tc>
          <w:tcPr>
            <w:tcW w:w="630" w:type="dxa"/>
          </w:tcPr>
          <w:p w:rsidR="006833F2" w:rsidRPr="00A043E5" w:rsidRDefault="006833F2"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27.4</w:t>
            </w:r>
          </w:p>
        </w:tc>
        <w:tc>
          <w:tcPr>
            <w:tcW w:w="540" w:type="dxa"/>
          </w:tcPr>
          <w:p w:rsidR="006833F2" w:rsidRPr="00A043E5" w:rsidRDefault="006833F2"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0</w:t>
            </w:r>
          </w:p>
        </w:tc>
        <w:tc>
          <w:tcPr>
            <w:tcW w:w="540" w:type="dxa"/>
          </w:tcPr>
          <w:p w:rsidR="006833F2" w:rsidRPr="00A043E5" w:rsidRDefault="006833F2"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0.0</w:t>
            </w:r>
          </w:p>
        </w:tc>
        <w:tc>
          <w:tcPr>
            <w:tcW w:w="630" w:type="dxa"/>
          </w:tcPr>
          <w:p w:rsidR="006833F2" w:rsidRPr="00A043E5" w:rsidRDefault="006833F2"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72</w:t>
            </w:r>
          </w:p>
        </w:tc>
        <w:tc>
          <w:tcPr>
            <w:tcW w:w="630" w:type="dxa"/>
          </w:tcPr>
          <w:p w:rsidR="006833F2" w:rsidRPr="00A043E5" w:rsidRDefault="006833F2"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22.2</w:t>
            </w:r>
          </w:p>
        </w:tc>
        <w:tc>
          <w:tcPr>
            <w:tcW w:w="630" w:type="dxa"/>
          </w:tcPr>
          <w:p w:rsidR="006833F2" w:rsidRPr="00A043E5" w:rsidRDefault="006833F2"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99</w:t>
            </w:r>
          </w:p>
        </w:tc>
        <w:tc>
          <w:tcPr>
            <w:tcW w:w="630" w:type="dxa"/>
          </w:tcPr>
          <w:p w:rsidR="006833F2" w:rsidRPr="00A043E5" w:rsidRDefault="006833F2"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30.5</w:t>
            </w:r>
          </w:p>
        </w:tc>
        <w:tc>
          <w:tcPr>
            <w:tcW w:w="630" w:type="dxa"/>
          </w:tcPr>
          <w:p w:rsidR="006833F2" w:rsidRPr="00A043E5" w:rsidRDefault="006833F2"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325</w:t>
            </w:r>
          </w:p>
        </w:tc>
        <w:tc>
          <w:tcPr>
            <w:tcW w:w="630" w:type="dxa"/>
          </w:tcPr>
          <w:p w:rsidR="006833F2" w:rsidRPr="00A043E5" w:rsidRDefault="006833F2"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100</w:t>
            </w:r>
          </w:p>
        </w:tc>
      </w:tr>
      <w:tr w:rsidR="006833F2" w:rsidRPr="00A043E5" w:rsidTr="004F59AF">
        <w:tc>
          <w:tcPr>
            <w:tcW w:w="2880" w:type="dxa"/>
          </w:tcPr>
          <w:p w:rsidR="006833F2" w:rsidRPr="0000163A" w:rsidRDefault="006833F2" w:rsidP="00A043E5">
            <w:pPr>
              <w:autoSpaceDE w:val="0"/>
              <w:autoSpaceDN w:val="0"/>
              <w:adjustRightInd w:val="0"/>
              <w:spacing w:line="360" w:lineRule="auto"/>
              <w:rPr>
                <w:rFonts w:ascii="Times New Roman" w:hAnsi="Times New Roman" w:cs="Times New Roman"/>
                <w:color w:val="000000"/>
                <w:sz w:val="24"/>
                <w:szCs w:val="24"/>
              </w:rPr>
            </w:pPr>
            <w:r w:rsidRPr="0000163A">
              <w:rPr>
                <w:rFonts w:ascii="Times New Roman" w:hAnsi="Times New Roman" w:cs="Times New Roman"/>
                <w:color w:val="000000" w:themeColor="text1"/>
                <w:sz w:val="24"/>
                <w:szCs w:val="24"/>
              </w:rPr>
              <w:t>There are major challenges that women manager faced in the bank</w:t>
            </w:r>
          </w:p>
        </w:tc>
        <w:tc>
          <w:tcPr>
            <w:tcW w:w="630" w:type="dxa"/>
          </w:tcPr>
          <w:p w:rsidR="006833F2" w:rsidRPr="00A043E5" w:rsidRDefault="006833F2"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87</w:t>
            </w:r>
          </w:p>
        </w:tc>
        <w:tc>
          <w:tcPr>
            <w:tcW w:w="630" w:type="dxa"/>
          </w:tcPr>
          <w:p w:rsidR="006833F2" w:rsidRPr="00A043E5" w:rsidRDefault="006833F2"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26.8</w:t>
            </w:r>
          </w:p>
        </w:tc>
        <w:tc>
          <w:tcPr>
            <w:tcW w:w="630" w:type="dxa"/>
          </w:tcPr>
          <w:p w:rsidR="006833F2" w:rsidRPr="00A043E5" w:rsidRDefault="006833F2"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83</w:t>
            </w:r>
          </w:p>
        </w:tc>
        <w:tc>
          <w:tcPr>
            <w:tcW w:w="630" w:type="dxa"/>
          </w:tcPr>
          <w:p w:rsidR="006833F2" w:rsidRPr="00A043E5" w:rsidRDefault="006833F2"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25.5</w:t>
            </w:r>
          </w:p>
        </w:tc>
        <w:tc>
          <w:tcPr>
            <w:tcW w:w="540" w:type="dxa"/>
          </w:tcPr>
          <w:p w:rsidR="006833F2" w:rsidRPr="00A043E5" w:rsidRDefault="006833F2"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2</w:t>
            </w:r>
          </w:p>
        </w:tc>
        <w:tc>
          <w:tcPr>
            <w:tcW w:w="540" w:type="dxa"/>
          </w:tcPr>
          <w:p w:rsidR="006833F2" w:rsidRPr="00A043E5" w:rsidRDefault="006833F2"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0.6</w:t>
            </w:r>
          </w:p>
        </w:tc>
        <w:tc>
          <w:tcPr>
            <w:tcW w:w="630" w:type="dxa"/>
          </w:tcPr>
          <w:p w:rsidR="006833F2" w:rsidRPr="00A043E5" w:rsidRDefault="006833F2"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97</w:t>
            </w:r>
          </w:p>
        </w:tc>
        <w:tc>
          <w:tcPr>
            <w:tcW w:w="630" w:type="dxa"/>
          </w:tcPr>
          <w:p w:rsidR="006833F2" w:rsidRPr="00A043E5" w:rsidRDefault="006833F2"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29.8</w:t>
            </w:r>
          </w:p>
        </w:tc>
        <w:tc>
          <w:tcPr>
            <w:tcW w:w="630" w:type="dxa"/>
          </w:tcPr>
          <w:p w:rsidR="006833F2" w:rsidRPr="00A043E5" w:rsidRDefault="006833F2"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56</w:t>
            </w:r>
          </w:p>
        </w:tc>
        <w:tc>
          <w:tcPr>
            <w:tcW w:w="630" w:type="dxa"/>
          </w:tcPr>
          <w:p w:rsidR="006833F2" w:rsidRPr="00A043E5" w:rsidRDefault="006833F2"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17.2</w:t>
            </w:r>
          </w:p>
        </w:tc>
        <w:tc>
          <w:tcPr>
            <w:tcW w:w="630" w:type="dxa"/>
          </w:tcPr>
          <w:p w:rsidR="006833F2" w:rsidRPr="00A043E5" w:rsidRDefault="006833F2"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325</w:t>
            </w:r>
          </w:p>
        </w:tc>
        <w:tc>
          <w:tcPr>
            <w:tcW w:w="630" w:type="dxa"/>
          </w:tcPr>
          <w:p w:rsidR="006833F2" w:rsidRPr="00A043E5" w:rsidRDefault="006833F2"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100</w:t>
            </w:r>
          </w:p>
        </w:tc>
      </w:tr>
      <w:tr w:rsidR="006833F2" w:rsidRPr="00A043E5" w:rsidTr="004F59AF">
        <w:tc>
          <w:tcPr>
            <w:tcW w:w="2880" w:type="dxa"/>
          </w:tcPr>
          <w:p w:rsidR="006833F2" w:rsidRPr="0000163A" w:rsidRDefault="006833F2" w:rsidP="00A043E5">
            <w:pPr>
              <w:autoSpaceDE w:val="0"/>
              <w:autoSpaceDN w:val="0"/>
              <w:adjustRightInd w:val="0"/>
              <w:spacing w:line="360" w:lineRule="auto"/>
              <w:rPr>
                <w:rFonts w:ascii="Times New Roman" w:hAnsi="Times New Roman" w:cs="Times New Roman"/>
                <w:color w:val="000000" w:themeColor="text1"/>
                <w:sz w:val="24"/>
                <w:szCs w:val="24"/>
              </w:rPr>
            </w:pPr>
            <w:r w:rsidRPr="0000163A">
              <w:rPr>
                <w:rFonts w:ascii="Times New Roman" w:hAnsi="Times New Roman" w:cs="Times New Roman"/>
                <w:sz w:val="24"/>
                <w:szCs w:val="24"/>
              </w:rPr>
              <w:t>Women don’t have enough time due to family commitments to practice their responsibility</w:t>
            </w:r>
          </w:p>
        </w:tc>
        <w:tc>
          <w:tcPr>
            <w:tcW w:w="630" w:type="dxa"/>
          </w:tcPr>
          <w:p w:rsidR="006833F2" w:rsidRPr="00A043E5" w:rsidRDefault="006833F2"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31</w:t>
            </w:r>
          </w:p>
        </w:tc>
        <w:tc>
          <w:tcPr>
            <w:tcW w:w="630" w:type="dxa"/>
          </w:tcPr>
          <w:p w:rsidR="006833F2" w:rsidRPr="00A043E5" w:rsidRDefault="006833F2"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9.5</w:t>
            </w:r>
          </w:p>
        </w:tc>
        <w:tc>
          <w:tcPr>
            <w:tcW w:w="630" w:type="dxa"/>
          </w:tcPr>
          <w:p w:rsidR="006833F2" w:rsidRPr="00A043E5" w:rsidRDefault="006833F2"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74</w:t>
            </w:r>
          </w:p>
        </w:tc>
        <w:tc>
          <w:tcPr>
            <w:tcW w:w="630" w:type="dxa"/>
          </w:tcPr>
          <w:p w:rsidR="006833F2" w:rsidRPr="00A043E5" w:rsidRDefault="006833F2"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22.8</w:t>
            </w:r>
          </w:p>
        </w:tc>
        <w:tc>
          <w:tcPr>
            <w:tcW w:w="540" w:type="dxa"/>
          </w:tcPr>
          <w:p w:rsidR="006833F2" w:rsidRPr="00A043E5" w:rsidRDefault="006833F2"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6</w:t>
            </w:r>
          </w:p>
        </w:tc>
        <w:tc>
          <w:tcPr>
            <w:tcW w:w="540" w:type="dxa"/>
          </w:tcPr>
          <w:p w:rsidR="006833F2" w:rsidRPr="00A043E5" w:rsidRDefault="006833F2"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1.8</w:t>
            </w:r>
          </w:p>
        </w:tc>
        <w:tc>
          <w:tcPr>
            <w:tcW w:w="630" w:type="dxa"/>
          </w:tcPr>
          <w:p w:rsidR="006833F2" w:rsidRPr="00A043E5" w:rsidRDefault="006833F2"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114</w:t>
            </w:r>
          </w:p>
          <w:p w:rsidR="006833F2" w:rsidRPr="00A043E5" w:rsidRDefault="006833F2" w:rsidP="00A043E5">
            <w:pPr>
              <w:spacing w:line="360" w:lineRule="auto"/>
              <w:rPr>
                <w:rFonts w:ascii="Times New Roman" w:hAnsi="Times New Roman" w:cs="Times New Roman"/>
                <w:sz w:val="24"/>
                <w:szCs w:val="24"/>
              </w:rPr>
            </w:pPr>
          </w:p>
        </w:tc>
        <w:tc>
          <w:tcPr>
            <w:tcW w:w="630" w:type="dxa"/>
          </w:tcPr>
          <w:p w:rsidR="006833F2" w:rsidRPr="00A043E5" w:rsidRDefault="006833F2"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35.1</w:t>
            </w:r>
          </w:p>
        </w:tc>
        <w:tc>
          <w:tcPr>
            <w:tcW w:w="630" w:type="dxa"/>
          </w:tcPr>
          <w:p w:rsidR="006833F2" w:rsidRPr="00A043E5" w:rsidRDefault="006833F2"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100</w:t>
            </w:r>
          </w:p>
        </w:tc>
        <w:tc>
          <w:tcPr>
            <w:tcW w:w="630" w:type="dxa"/>
          </w:tcPr>
          <w:p w:rsidR="006833F2" w:rsidRPr="00A043E5" w:rsidRDefault="006833F2"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30.8</w:t>
            </w:r>
          </w:p>
        </w:tc>
        <w:tc>
          <w:tcPr>
            <w:tcW w:w="630" w:type="dxa"/>
          </w:tcPr>
          <w:p w:rsidR="006833F2" w:rsidRPr="00A043E5" w:rsidRDefault="006833F2"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325</w:t>
            </w:r>
          </w:p>
        </w:tc>
        <w:tc>
          <w:tcPr>
            <w:tcW w:w="630" w:type="dxa"/>
          </w:tcPr>
          <w:p w:rsidR="006833F2" w:rsidRPr="00A043E5" w:rsidRDefault="006833F2"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100</w:t>
            </w:r>
          </w:p>
        </w:tc>
      </w:tr>
      <w:tr w:rsidR="006833F2" w:rsidRPr="00A043E5" w:rsidTr="004F59AF">
        <w:tc>
          <w:tcPr>
            <w:tcW w:w="2880" w:type="dxa"/>
          </w:tcPr>
          <w:p w:rsidR="006833F2" w:rsidRPr="00A043E5" w:rsidRDefault="006833F2" w:rsidP="00A043E5">
            <w:pPr>
              <w:autoSpaceDE w:val="0"/>
              <w:autoSpaceDN w:val="0"/>
              <w:adjustRightInd w:val="0"/>
              <w:spacing w:line="360" w:lineRule="auto"/>
              <w:rPr>
                <w:rFonts w:ascii="Times New Roman" w:hAnsi="Times New Roman" w:cs="Times New Roman"/>
                <w:sz w:val="24"/>
                <w:szCs w:val="24"/>
              </w:rPr>
            </w:pPr>
            <w:r w:rsidRPr="00A043E5">
              <w:rPr>
                <w:rFonts w:ascii="Times New Roman" w:hAnsi="Times New Roman" w:cs="Times New Roman"/>
                <w:sz w:val="24"/>
                <w:szCs w:val="24"/>
              </w:rPr>
              <w:t xml:space="preserve">Women’s are not interested in higher positions due to afraid of risk </w:t>
            </w:r>
          </w:p>
        </w:tc>
        <w:tc>
          <w:tcPr>
            <w:tcW w:w="630" w:type="dxa"/>
          </w:tcPr>
          <w:p w:rsidR="006833F2" w:rsidRPr="00A043E5" w:rsidRDefault="006833F2"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126</w:t>
            </w:r>
          </w:p>
        </w:tc>
        <w:tc>
          <w:tcPr>
            <w:tcW w:w="630" w:type="dxa"/>
          </w:tcPr>
          <w:p w:rsidR="006833F2" w:rsidRPr="00A043E5" w:rsidRDefault="006833F2"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38.8</w:t>
            </w:r>
          </w:p>
        </w:tc>
        <w:tc>
          <w:tcPr>
            <w:tcW w:w="630" w:type="dxa"/>
          </w:tcPr>
          <w:p w:rsidR="006833F2" w:rsidRPr="00A043E5" w:rsidRDefault="006833F2"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109</w:t>
            </w:r>
          </w:p>
        </w:tc>
        <w:tc>
          <w:tcPr>
            <w:tcW w:w="630" w:type="dxa"/>
          </w:tcPr>
          <w:p w:rsidR="006833F2" w:rsidRPr="00A043E5" w:rsidRDefault="006833F2"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33.5</w:t>
            </w:r>
          </w:p>
        </w:tc>
        <w:tc>
          <w:tcPr>
            <w:tcW w:w="540" w:type="dxa"/>
          </w:tcPr>
          <w:p w:rsidR="006833F2" w:rsidRPr="00A043E5" w:rsidRDefault="006833F2"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9</w:t>
            </w:r>
          </w:p>
        </w:tc>
        <w:tc>
          <w:tcPr>
            <w:tcW w:w="540" w:type="dxa"/>
          </w:tcPr>
          <w:p w:rsidR="006833F2" w:rsidRPr="00A043E5" w:rsidRDefault="006833F2"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2.8</w:t>
            </w:r>
          </w:p>
        </w:tc>
        <w:tc>
          <w:tcPr>
            <w:tcW w:w="630" w:type="dxa"/>
          </w:tcPr>
          <w:p w:rsidR="006833F2" w:rsidRPr="00A043E5" w:rsidRDefault="006833F2"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49</w:t>
            </w:r>
          </w:p>
        </w:tc>
        <w:tc>
          <w:tcPr>
            <w:tcW w:w="630" w:type="dxa"/>
          </w:tcPr>
          <w:p w:rsidR="006833F2" w:rsidRPr="00A043E5" w:rsidRDefault="006833F2"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15.1</w:t>
            </w:r>
          </w:p>
        </w:tc>
        <w:tc>
          <w:tcPr>
            <w:tcW w:w="630" w:type="dxa"/>
          </w:tcPr>
          <w:p w:rsidR="006833F2" w:rsidRPr="00A043E5" w:rsidRDefault="006833F2"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32</w:t>
            </w:r>
          </w:p>
        </w:tc>
        <w:tc>
          <w:tcPr>
            <w:tcW w:w="630" w:type="dxa"/>
          </w:tcPr>
          <w:p w:rsidR="006833F2" w:rsidRPr="00A043E5" w:rsidRDefault="006833F2"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9.8</w:t>
            </w:r>
          </w:p>
        </w:tc>
        <w:tc>
          <w:tcPr>
            <w:tcW w:w="630" w:type="dxa"/>
          </w:tcPr>
          <w:p w:rsidR="006833F2" w:rsidRPr="00A043E5" w:rsidRDefault="006833F2"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325</w:t>
            </w:r>
          </w:p>
        </w:tc>
        <w:tc>
          <w:tcPr>
            <w:tcW w:w="630" w:type="dxa"/>
          </w:tcPr>
          <w:p w:rsidR="006833F2" w:rsidRPr="00A043E5" w:rsidRDefault="006833F2"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100</w:t>
            </w:r>
          </w:p>
        </w:tc>
      </w:tr>
      <w:tr w:rsidR="006833F2" w:rsidRPr="00A043E5" w:rsidTr="004F59AF">
        <w:trPr>
          <w:trHeight w:val="1142"/>
        </w:trPr>
        <w:tc>
          <w:tcPr>
            <w:tcW w:w="2880" w:type="dxa"/>
          </w:tcPr>
          <w:p w:rsidR="006833F2" w:rsidRPr="00A043E5" w:rsidRDefault="006833F2" w:rsidP="00A043E5">
            <w:pPr>
              <w:autoSpaceDE w:val="0"/>
              <w:autoSpaceDN w:val="0"/>
              <w:adjustRightInd w:val="0"/>
              <w:spacing w:line="360" w:lineRule="auto"/>
              <w:rPr>
                <w:rFonts w:ascii="Times New Roman" w:hAnsi="Times New Roman" w:cs="Times New Roman"/>
                <w:sz w:val="24"/>
                <w:szCs w:val="24"/>
              </w:rPr>
            </w:pPr>
            <w:r w:rsidRPr="00A043E5">
              <w:rPr>
                <w:rFonts w:ascii="Times New Roman" w:hAnsi="Times New Roman" w:cs="Times New Roman"/>
                <w:sz w:val="24"/>
                <w:szCs w:val="24"/>
              </w:rPr>
              <w:t xml:space="preserve">There </w:t>
            </w:r>
            <w:r w:rsidR="0033337D" w:rsidRPr="00A043E5">
              <w:rPr>
                <w:rFonts w:ascii="Times New Roman" w:hAnsi="Times New Roman" w:cs="Times New Roman"/>
                <w:sz w:val="24"/>
                <w:szCs w:val="24"/>
              </w:rPr>
              <w:t>is</w:t>
            </w:r>
            <w:r w:rsidRPr="00A043E5">
              <w:rPr>
                <w:rFonts w:ascii="Times New Roman" w:hAnsi="Times New Roman" w:cs="Times New Roman"/>
                <w:sz w:val="24"/>
                <w:szCs w:val="24"/>
              </w:rPr>
              <w:t xml:space="preserve"> Lack of support from supervis</w:t>
            </w:r>
            <w:r w:rsidR="008F2A9F" w:rsidRPr="00A043E5">
              <w:rPr>
                <w:rFonts w:ascii="Times New Roman" w:hAnsi="Times New Roman" w:cs="Times New Roman"/>
                <w:sz w:val="24"/>
                <w:szCs w:val="24"/>
              </w:rPr>
              <w:t xml:space="preserve">ors, Lack of mentoring/coaching </w:t>
            </w:r>
            <w:r w:rsidRPr="00A043E5">
              <w:rPr>
                <w:rFonts w:ascii="Times New Roman" w:hAnsi="Times New Roman" w:cs="Times New Roman"/>
                <w:sz w:val="24"/>
                <w:szCs w:val="24"/>
              </w:rPr>
              <w:t>&amp; Inflexible w</w:t>
            </w:r>
            <w:r w:rsidR="008F2A9F" w:rsidRPr="00A043E5">
              <w:rPr>
                <w:rFonts w:ascii="Times New Roman" w:hAnsi="Times New Roman" w:cs="Times New Roman"/>
                <w:sz w:val="24"/>
                <w:szCs w:val="24"/>
              </w:rPr>
              <w:t xml:space="preserve">orking hours in CBE for women </w:t>
            </w:r>
            <w:r w:rsidRPr="00A043E5">
              <w:rPr>
                <w:rFonts w:ascii="Times New Roman" w:hAnsi="Times New Roman" w:cs="Times New Roman"/>
                <w:sz w:val="24"/>
                <w:szCs w:val="24"/>
              </w:rPr>
              <w:t>manager</w:t>
            </w:r>
            <w:r w:rsidR="008F2A9F" w:rsidRPr="00A043E5">
              <w:rPr>
                <w:rFonts w:ascii="Times New Roman" w:hAnsi="Times New Roman" w:cs="Times New Roman"/>
                <w:sz w:val="24"/>
                <w:szCs w:val="24"/>
              </w:rPr>
              <w:t>s</w:t>
            </w:r>
            <w:r w:rsidRPr="00A043E5">
              <w:rPr>
                <w:rFonts w:ascii="Times New Roman" w:hAnsi="Times New Roman" w:cs="Times New Roman"/>
                <w:sz w:val="24"/>
                <w:szCs w:val="24"/>
              </w:rPr>
              <w:t xml:space="preserve">. </w:t>
            </w:r>
          </w:p>
        </w:tc>
        <w:tc>
          <w:tcPr>
            <w:tcW w:w="630" w:type="dxa"/>
          </w:tcPr>
          <w:p w:rsidR="006833F2" w:rsidRPr="00A043E5" w:rsidRDefault="006833F2"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78</w:t>
            </w:r>
          </w:p>
        </w:tc>
        <w:tc>
          <w:tcPr>
            <w:tcW w:w="630" w:type="dxa"/>
          </w:tcPr>
          <w:p w:rsidR="006833F2" w:rsidRPr="00A043E5" w:rsidRDefault="006833F2"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24</w:t>
            </w:r>
          </w:p>
        </w:tc>
        <w:tc>
          <w:tcPr>
            <w:tcW w:w="630" w:type="dxa"/>
          </w:tcPr>
          <w:p w:rsidR="006833F2" w:rsidRPr="00A043E5" w:rsidRDefault="006833F2"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92</w:t>
            </w:r>
          </w:p>
        </w:tc>
        <w:tc>
          <w:tcPr>
            <w:tcW w:w="630" w:type="dxa"/>
          </w:tcPr>
          <w:p w:rsidR="006833F2" w:rsidRPr="00A043E5" w:rsidRDefault="006833F2"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28.3</w:t>
            </w:r>
          </w:p>
        </w:tc>
        <w:tc>
          <w:tcPr>
            <w:tcW w:w="540" w:type="dxa"/>
          </w:tcPr>
          <w:p w:rsidR="006833F2" w:rsidRPr="00A043E5" w:rsidRDefault="006833F2"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19</w:t>
            </w:r>
          </w:p>
        </w:tc>
        <w:tc>
          <w:tcPr>
            <w:tcW w:w="540" w:type="dxa"/>
          </w:tcPr>
          <w:p w:rsidR="006833F2" w:rsidRPr="00A043E5" w:rsidRDefault="006833F2"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5.8</w:t>
            </w:r>
          </w:p>
        </w:tc>
        <w:tc>
          <w:tcPr>
            <w:tcW w:w="630" w:type="dxa"/>
          </w:tcPr>
          <w:p w:rsidR="006833F2" w:rsidRPr="00A043E5" w:rsidRDefault="006833F2"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59</w:t>
            </w:r>
          </w:p>
        </w:tc>
        <w:tc>
          <w:tcPr>
            <w:tcW w:w="630" w:type="dxa"/>
          </w:tcPr>
          <w:p w:rsidR="006833F2" w:rsidRPr="00A043E5" w:rsidRDefault="006833F2"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18.2</w:t>
            </w:r>
          </w:p>
        </w:tc>
        <w:tc>
          <w:tcPr>
            <w:tcW w:w="630" w:type="dxa"/>
          </w:tcPr>
          <w:p w:rsidR="006833F2" w:rsidRPr="00A043E5" w:rsidRDefault="006833F2"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77</w:t>
            </w:r>
          </w:p>
        </w:tc>
        <w:tc>
          <w:tcPr>
            <w:tcW w:w="630" w:type="dxa"/>
          </w:tcPr>
          <w:p w:rsidR="006833F2" w:rsidRPr="00A043E5" w:rsidRDefault="006833F2"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23.7</w:t>
            </w:r>
          </w:p>
        </w:tc>
        <w:tc>
          <w:tcPr>
            <w:tcW w:w="630" w:type="dxa"/>
          </w:tcPr>
          <w:p w:rsidR="006833F2" w:rsidRPr="00A043E5" w:rsidRDefault="006833F2"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325</w:t>
            </w:r>
          </w:p>
        </w:tc>
        <w:tc>
          <w:tcPr>
            <w:tcW w:w="630" w:type="dxa"/>
          </w:tcPr>
          <w:p w:rsidR="006833F2" w:rsidRPr="00A043E5" w:rsidRDefault="006833F2"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100</w:t>
            </w:r>
          </w:p>
        </w:tc>
      </w:tr>
      <w:tr w:rsidR="006833F2" w:rsidRPr="00A043E5" w:rsidTr="004F59AF">
        <w:trPr>
          <w:trHeight w:val="953"/>
        </w:trPr>
        <w:tc>
          <w:tcPr>
            <w:tcW w:w="2880" w:type="dxa"/>
          </w:tcPr>
          <w:p w:rsidR="006833F2" w:rsidRPr="00A043E5" w:rsidRDefault="006833F2" w:rsidP="00A043E5">
            <w:pPr>
              <w:autoSpaceDE w:val="0"/>
              <w:autoSpaceDN w:val="0"/>
              <w:adjustRightInd w:val="0"/>
              <w:spacing w:line="360" w:lineRule="auto"/>
              <w:jc w:val="both"/>
              <w:rPr>
                <w:rFonts w:ascii="Times New Roman" w:hAnsi="Times New Roman" w:cs="Times New Roman"/>
                <w:sz w:val="24"/>
                <w:szCs w:val="24"/>
              </w:rPr>
            </w:pPr>
            <w:r w:rsidRPr="00A043E5">
              <w:rPr>
                <w:rFonts w:ascii="Times New Roman" w:hAnsi="Times New Roman" w:cs="Times New Roman"/>
                <w:sz w:val="24"/>
                <w:szCs w:val="24"/>
              </w:rPr>
              <w:lastRenderedPageBreak/>
              <w:t>Discrimination, Prejudice &amp; stereotype challenges are highly faced by women’s than men managers.</w:t>
            </w:r>
          </w:p>
        </w:tc>
        <w:tc>
          <w:tcPr>
            <w:tcW w:w="630" w:type="dxa"/>
          </w:tcPr>
          <w:p w:rsidR="006833F2" w:rsidRPr="00A043E5" w:rsidRDefault="006833F2"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55</w:t>
            </w:r>
          </w:p>
        </w:tc>
        <w:tc>
          <w:tcPr>
            <w:tcW w:w="630" w:type="dxa"/>
          </w:tcPr>
          <w:p w:rsidR="006833F2" w:rsidRPr="00A043E5" w:rsidRDefault="006833F2"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16.9</w:t>
            </w:r>
          </w:p>
        </w:tc>
        <w:tc>
          <w:tcPr>
            <w:tcW w:w="630" w:type="dxa"/>
          </w:tcPr>
          <w:p w:rsidR="006833F2" w:rsidRPr="00A043E5" w:rsidRDefault="006833F2"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121</w:t>
            </w:r>
          </w:p>
        </w:tc>
        <w:tc>
          <w:tcPr>
            <w:tcW w:w="630" w:type="dxa"/>
          </w:tcPr>
          <w:p w:rsidR="006833F2" w:rsidRPr="00A043E5" w:rsidRDefault="006833F2"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37.2</w:t>
            </w:r>
          </w:p>
        </w:tc>
        <w:tc>
          <w:tcPr>
            <w:tcW w:w="540" w:type="dxa"/>
          </w:tcPr>
          <w:p w:rsidR="006833F2" w:rsidRPr="00A043E5" w:rsidRDefault="006833F2"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1</w:t>
            </w:r>
          </w:p>
        </w:tc>
        <w:tc>
          <w:tcPr>
            <w:tcW w:w="540" w:type="dxa"/>
          </w:tcPr>
          <w:p w:rsidR="006833F2" w:rsidRPr="00A043E5" w:rsidRDefault="006833F2"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0.3</w:t>
            </w:r>
          </w:p>
        </w:tc>
        <w:tc>
          <w:tcPr>
            <w:tcW w:w="630" w:type="dxa"/>
          </w:tcPr>
          <w:p w:rsidR="006833F2" w:rsidRPr="00A043E5" w:rsidRDefault="006833F2"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82</w:t>
            </w:r>
          </w:p>
        </w:tc>
        <w:tc>
          <w:tcPr>
            <w:tcW w:w="630" w:type="dxa"/>
          </w:tcPr>
          <w:p w:rsidR="006833F2" w:rsidRPr="00A043E5" w:rsidRDefault="006833F2"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25.2</w:t>
            </w:r>
          </w:p>
        </w:tc>
        <w:tc>
          <w:tcPr>
            <w:tcW w:w="630" w:type="dxa"/>
          </w:tcPr>
          <w:p w:rsidR="006833F2" w:rsidRPr="00A043E5" w:rsidRDefault="006833F2"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66</w:t>
            </w:r>
          </w:p>
        </w:tc>
        <w:tc>
          <w:tcPr>
            <w:tcW w:w="630" w:type="dxa"/>
          </w:tcPr>
          <w:p w:rsidR="006833F2" w:rsidRPr="00A043E5" w:rsidRDefault="006833F2"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20.3</w:t>
            </w:r>
          </w:p>
        </w:tc>
        <w:tc>
          <w:tcPr>
            <w:tcW w:w="630" w:type="dxa"/>
          </w:tcPr>
          <w:p w:rsidR="006833F2" w:rsidRPr="00A043E5" w:rsidRDefault="006833F2"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325</w:t>
            </w:r>
          </w:p>
        </w:tc>
        <w:tc>
          <w:tcPr>
            <w:tcW w:w="630" w:type="dxa"/>
          </w:tcPr>
          <w:p w:rsidR="006833F2" w:rsidRPr="00A043E5" w:rsidRDefault="006833F2"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100</w:t>
            </w:r>
          </w:p>
        </w:tc>
      </w:tr>
    </w:tbl>
    <w:p w:rsidR="00B84E45" w:rsidRDefault="00B84E45" w:rsidP="00EF1696">
      <w:pPr>
        <w:spacing w:line="360" w:lineRule="auto"/>
        <w:rPr>
          <w:rFonts w:ascii="Times New Roman" w:hAnsi="Times New Roman" w:cs="Times New Roman"/>
          <w:sz w:val="24"/>
          <w:szCs w:val="24"/>
        </w:rPr>
      </w:pPr>
    </w:p>
    <w:p w:rsidR="00084458" w:rsidRPr="00872270" w:rsidRDefault="00084458" w:rsidP="00EF1696">
      <w:pPr>
        <w:spacing w:line="360" w:lineRule="auto"/>
        <w:jc w:val="both"/>
        <w:rPr>
          <w:rFonts w:ascii="Times New Roman" w:hAnsi="Times New Roman" w:cs="Times New Roman"/>
          <w:sz w:val="24"/>
          <w:szCs w:val="24"/>
        </w:rPr>
      </w:pPr>
      <w:r w:rsidRPr="00872270">
        <w:rPr>
          <w:rFonts w:ascii="Times New Roman" w:hAnsi="Times New Roman" w:cs="Times New Roman"/>
          <w:sz w:val="24"/>
          <w:szCs w:val="24"/>
        </w:rPr>
        <w:t>52.4% of respondents agreed or strongly agreed that organizational factors present more problems for women managers than for males. However, 46.9% of respondents disagreed or strongly disagreed that women managers face more organizational obstacles than men.</w:t>
      </w:r>
      <w:r w:rsidR="0001518C">
        <w:rPr>
          <w:rFonts w:ascii="Times New Roman" w:hAnsi="Times New Roman" w:cs="Times New Roman"/>
          <w:sz w:val="24"/>
          <w:szCs w:val="24"/>
        </w:rPr>
        <w:t xml:space="preserve"> This shows that women </w:t>
      </w:r>
      <w:r w:rsidR="0001518C" w:rsidRPr="00872270">
        <w:rPr>
          <w:rFonts w:ascii="Times New Roman" w:hAnsi="Times New Roman" w:cs="Times New Roman"/>
          <w:sz w:val="24"/>
          <w:szCs w:val="24"/>
        </w:rPr>
        <w:t>more</w:t>
      </w:r>
      <w:r w:rsidRPr="00872270">
        <w:rPr>
          <w:rFonts w:ascii="Times New Roman" w:hAnsi="Times New Roman" w:cs="Times New Roman"/>
          <w:sz w:val="24"/>
          <w:szCs w:val="24"/>
        </w:rPr>
        <w:t xml:space="preserve"> affected by organizational issues than males.</w:t>
      </w:r>
    </w:p>
    <w:p w:rsidR="00084458" w:rsidRPr="00872270" w:rsidRDefault="00084458" w:rsidP="00EF1696">
      <w:pPr>
        <w:spacing w:line="360" w:lineRule="auto"/>
        <w:jc w:val="both"/>
        <w:rPr>
          <w:rFonts w:ascii="Times New Roman" w:hAnsi="Times New Roman" w:cs="Times New Roman"/>
          <w:sz w:val="24"/>
          <w:szCs w:val="24"/>
        </w:rPr>
      </w:pPr>
      <w:r w:rsidRPr="00872270">
        <w:rPr>
          <w:rFonts w:ascii="Times New Roman" w:hAnsi="Times New Roman" w:cs="Times New Roman"/>
          <w:sz w:val="24"/>
          <w:szCs w:val="24"/>
        </w:rPr>
        <w:t>According to over 56% of respondents, women in managerial positions at the bank experience challenges. However, 46.2 of respondents disagree that women in managerial roles in banks suffer challenges. This shows that women managers experienced challenges while applying for managing roles.</w:t>
      </w:r>
    </w:p>
    <w:p w:rsidR="00084458" w:rsidRPr="00872270" w:rsidRDefault="00084458" w:rsidP="00EF1696">
      <w:pPr>
        <w:spacing w:line="360" w:lineRule="auto"/>
        <w:jc w:val="both"/>
        <w:rPr>
          <w:rFonts w:ascii="Times New Roman" w:hAnsi="Times New Roman" w:cs="Times New Roman"/>
          <w:sz w:val="24"/>
          <w:szCs w:val="24"/>
        </w:rPr>
      </w:pPr>
      <w:r w:rsidRPr="00872270">
        <w:rPr>
          <w:rFonts w:ascii="Times New Roman" w:hAnsi="Times New Roman" w:cs="Times New Roman"/>
          <w:sz w:val="24"/>
          <w:szCs w:val="24"/>
        </w:rPr>
        <w:t xml:space="preserve">However, 47.4% of respondents disagreed </w:t>
      </w:r>
      <w:r w:rsidR="002D7793" w:rsidRPr="00872270">
        <w:rPr>
          <w:rFonts w:ascii="Times New Roman" w:hAnsi="Times New Roman" w:cs="Times New Roman"/>
          <w:sz w:val="24"/>
          <w:szCs w:val="24"/>
        </w:rPr>
        <w:t>those women</w:t>
      </w:r>
      <w:r w:rsidRPr="00872270">
        <w:rPr>
          <w:rFonts w:ascii="Times New Roman" w:hAnsi="Times New Roman" w:cs="Times New Roman"/>
          <w:sz w:val="24"/>
          <w:szCs w:val="24"/>
        </w:rPr>
        <w:t xml:space="preserve"> encountered cultural barriers when they tried to exert their full effort, making </w:t>
      </w:r>
      <w:r w:rsidR="002D7793" w:rsidRPr="00872270">
        <w:rPr>
          <w:rFonts w:ascii="Times New Roman" w:hAnsi="Times New Roman" w:cs="Times New Roman"/>
          <w:sz w:val="24"/>
          <w:szCs w:val="24"/>
        </w:rPr>
        <w:t>52.7</w:t>
      </w:r>
      <w:r w:rsidRPr="00872270">
        <w:rPr>
          <w:rFonts w:ascii="Times New Roman" w:hAnsi="Times New Roman" w:cs="Times New Roman"/>
          <w:sz w:val="24"/>
          <w:szCs w:val="24"/>
        </w:rPr>
        <w:t>% of respondents strongly disagree with this statement. When they apply all of their expertise and effort, there is a cultural challenge.</w:t>
      </w:r>
    </w:p>
    <w:p w:rsidR="00084458" w:rsidRPr="00872270" w:rsidRDefault="00084458" w:rsidP="00EF1696">
      <w:pPr>
        <w:spacing w:line="360" w:lineRule="auto"/>
        <w:jc w:val="both"/>
        <w:rPr>
          <w:rFonts w:ascii="Times New Roman" w:hAnsi="Times New Roman" w:cs="Times New Roman"/>
          <w:sz w:val="24"/>
          <w:szCs w:val="24"/>
        </w:rPr>
      </w:pPr>
      <w:r w:rsidRPr="00872270">
        <w:rPr>
          <w:rFonts w:ascii="Times New Roman" w:hAnsi="Times New Roman" w:cs="Times New Roman"/>
          <w:sz w:val="24"/>
          <w:szCs w:val="24"/>
        </w:rPr>
        <w:t>The majority of respondents (52.3%) disagreed that women managers faced significant obstacles in the banking industry, although (47.7%) agreed that there were some significant obstacles. This information demonstrates that there are no unique challenges experienced by women in banking.</w:t>
      </w:r>
    </w:p>
    <w:p w:rsidR="00084458" w:rsidRPr="00872270" w:rsidRDefault="00084458" w:rsidP="00EF1696">
      <w:pPr>
        <w:spacing w:line="360" w:lineRule="auto"/>
        <w:jc w:val="both"/>
        <w:rPr>
          <w:rFonts w:ascii="Times New Roman" w:hAnsi="Times New Roman" w:cs="Times New Roman"/>
          <w:sz w:val="24"/>
          <w:szCs w:val="24"/>
        </w:rPr>
      </w:pPr>
      <w:r w:rsidRPr="00872270">
        <w:rPr>
          <w:rFonts w:ascii="Times New Roman" w:hAnsi="Times New Roman" w:cs="Times New Roman"/>
          <w:sz w:val="24"/>
          <w:szCs w:val="24"/>
        </w:rPr>
        <w:t xml:space="preserve">According to about 65.9% of respondents, women </w:t>
      </w:r>
      <w:r w:rsidR="0000163A" w:rsidRPr="00872270">
        <w:rPr>
          <w:rFonts w:ascii="Times New Roman" w:hAnsi="Times New Roman" w:cs="Times New Roman"/>
          <w:sz w:val="24"/>
          <w:szCs w:val="24"/>
        </w:rPr>
        <w:t>did not</w:t>
      </w:r>
      <w:r w:rsidRPr="00872270">
        <w:rPr>
          <w:rFonts w:ascii="Times New Roman" w:hAnsi="Times New Roman" w:cs="Times New Roman"/>
          <w:sz w:val="24"/>
          <w:szCs w:val="24"/>
        </w:rPr>
        <w:t xml:space="preserve"> have enough time to exercise their responsibilities because of obligations to their families. Due to family obligations, women are frequently busier than males, and when they give birth, this creates a barrier to them carrying out their organizational responsibilities. 72.5 percent of respondents disagree with the statement that women are reluctant to take on more responsibility because they are afraid of the consequences. </w:t>
      </w:r>
      <w:r w:rsidR="0000163A" w:rsidRPr="00872270">
        <w:rPr>
          <w:rFonts w:ascii="Times New Roman" w:hAnsi="Times New Roman" w:cs="Times New Roman"/>
          <w:sz w:val="24"/>
          <w:szCs w:val="24"/>
        </w:rPr>
        <w:t>Because</w:t>
      </w:r>
      <w:r w:rsidRPr="00872270">
        <w:rPr>
          <w:rFonts w:ascii="Times New Roman" w:hAnsi="Times New Roman" w:cs="Times New Roman"/>
          <w:sz w:val="24"/>
          <w:szCs w:val="24"/>
        </w:rPr>
        <w:t xml:space="preserve"> of the aforementioned situation, all women aspire to higher positions without any </w:t>
      </w:r>
      <w:r w:rsidR="00AF60CC" w:rsidRPr="00872270">
        <w:rPr>
          <w:rFonts w:ascii="Times New Roman" w:hAnsi="Times New Roman" w:cs="Times New Roman"/>
          <w:sz w:val="24"/>
          <w:szCs w:val="24"/>
        </w:rPr>
        <w:t>hesitation. In</w:t>
      </w:r>
      <w:r w:rsidRPr="00872270">
        <w:rPr>
          <w:rFonts w:ascii="Times New Roman" w:hAnsi="Times New Roman" w:cs="Times New Roman"/>
          <w:sz w:val="24"/>
          <w:szCs w:val="24"/>
        </w:rPr>
        <w:t xml:space="preserve"> the commercial bank of Ethiopia, more than half of respondents (52%) disagree that there is a lack of assistance from supervisors, a lack of </w:t>
      </w:r>
      <w:r w:rsidR="0000163A" w:rsidRPr="00872270">
        <w:rPr>
          <w:rFonts w:ascii="Times New Roman" w:hAnsi="Times New Roman" w:cs="Times New Roman"/>
          <w:sz w:val="24"/>
          <w:szCs w:val="24"/>
        </w:rPr>
        <w:t>mentoring</w:t>
      </w:r>
      <w:r w:rsidRPr="00872270">
        <w:rPr>
          <w:rFonts w:ascii="Times New Roman" w:hAnsi="Times New Roman" w:cs="Times New Roman"/>
          <w:sz w:val="24"/>
          <w:szCs w:val="24"/>
        </w:rPr>
        <w:t xml:space="preserve"> and restrictive working hours for women.</w:t>
      </w:r>
    </w:p>
    <w:p w:rsidR="00084458" w:rsidRDefault="00084458" w:rsidP="00084458">
      <w:pPr>
        <w:spacing w:line="360" w:lineRule="auto"/>
        <w:rPr>
          <w:rFonts w:ascii="Times New Roman" w:hAnsi="Times New Roman" w:cs="Times New Roman"/>
          <w:sz w:val="24"/>
          <w:szCs w:val="24"/>
        </w:rPr>
      </w:pPr>
      <w:r w:rsidRPr="00872270">
        <w:rPr>
          <w:rFonts w:ascii="Times New Roman" w:hAnsi="Times New Roman" w:cs="Times New Roman"/>
          <w:sz w:val="24"/>
          <w:szCs w:val="24"/>
        </w:rPr>
        <w:lastRenderedPageBreak/>
        <w:t xml:space="preserve">Table 11 above shows that out of all replies, 54.1% disagreed with the notion of women managers. About 54.1% of respondents disagreed with the statement </w:t>
      </w:r>
      <w:r w:rsidR="0000163A" w:rsidRPr="00872270">
        <w:rPr>
          <w:rFonts w:ascii="Times New Roman" w:hAnsi="Times New Roman" w:cs="Times New Roman"/>
          <w:sz w:val="24"/>
          <w:szCs w:val="24"/>
        </w:rPr>
        <w:t>those women</w:t>
      </w:r>
      <w:r w:rsidRPr="00872270">
        <w:rPr>
          <w:rFonts w:ascii="Times New Roman" w:hAnsi="Times New Roman" w:cs="Times New Roman"/>
          <w:sz w:val="24"/>
          <w:szCs w:val="24"/>
        </w:rPr>
        <w:t xml:space="preserve"> managers are more likely than men managers to experience obstacles related to discrimination, prejudice, and stereotypes. Some respondents (45.5%) seemed to accept this theory.</w:t>
      </w:r>
    </w:p>
    <w:p w:rsidR="0011478B" w:rsidRDefault="0011478B" w:rsidP="00084458">
      <w:pPr>
        <w:spacing w:line="360" w:lineRule="auto"/>
        <w:rPr>
          <w:rFonts w:ascii="Times New Roman" w:hAnsi="Times New Roman" w:cs="Times New Roman"/>
          <w:sz w:val="24"/>
          <w:szCs w:val="24"/>
        </w:rPr>
      </w:pPr>
      <w:r w:rsidRPr="008820D3">
        <w:rPr>
          <w:rFonts w:ascii="Times New Roman" w:hAnsi="Times New Roman" w:cs="Times New Roman"/>
          <w:sz w:val="24"/>
          <w:szCs w:val="24"/>
        </w:rPr>
        <w:t>The interviewees</w:t>
      </w:r>
      <w:r>
        <w:rPr>
          <w:rFonts w:ascii="Times New Roman" w:hAnsi="Times New Roman" w:cs="Times New Roman"/>
          <w:sz w:val="24"/>
          <w:szCs w:val="24"/>
        </w:rPr>
        <w:t xml:space="preserve"> also show that lack of understanding family and community to share burden with them. This limited women managers to </w:t>
      </w:r>
      <w:r w:rsidR="00A64ED9">
        <w:rPr>
          <w:rFonts w:ascii="Times New Roman" w:hAnsi="Times New Roman" w:cs="Times New Roman"/>
          <w:sz w:val="24"/>
          <w:szCs w:val="24"/>
        </w:rPr>
        <w:t>use</w:t>
      </w:r>
      <w:r>
        <w:rPr>
          <w:rFonts w:ascii="Times New Roman" w:hAnsi="Times New Roman" w:cs="Times New Roman"/>
          <w:sz w:val="24"/>
          <w:szCs w:val="24"/>
        </w:rPr>
        <w:t xml:space="preserve"> the fully ability </w:t>
      </w:r>
      <w:r w:rsidR="00A64ED9">
        <w:rPr>
          <w:rFonts w:ascii="Times New Roman" w:hAnsi="Times New Roman" w:cs="Times New Roman"/>
          <w:sz w:val="24"/>
          <w:szCs w:val="24"/>
        </w:rPr>
        <w:t xml:space="preserve">for their </w:t>
      </w:r>
      <w:r w:rsidR="00CA5390">
        <w:rPr>
          <w:rFonts w:ascii="Times New Roman" w:hAnsi="Times New Roman" w:cs="Times New Roman"/>
          <w:sz w:val="24"/>
          <w:szCs w:val="24"/>
        </w:rPr>
        <w:t>current position.</w:t>
      </w:r>
      <w:r>
        <w:rPr>
          <w:rFonts w:ascii="Times New Roman" w:hAnsi="Times New Roman" w:cs="Times New Roman"/>
          <w:sz w:val="24"/>
          <w:szCs w:val="24"/>
        </w:rPr>
        <w:t xml:space="preserve"> </w:t>
      </w:r>
      <w:r w:rsidR="00BC6F68">
        <w:rPr>
          <w:rFonts w:ascii="Times New Roman" w:hAnsi="Times New Roman" w:cs="Times New Roman"/>
          <w:sz w:val="24"/>
          <w:szCs w:val="24"/>
        </w:rPr>
        <w:t>They faced challenge to spend their time on work only.</w:t>
      </w:r>
      <w:r>
        <w:rPr>
          <w:rFonts w:ascii="Times New Roman" w:hAnsi="Times New Roman" w:cs="Times New Roman"/>
          <w:sz w:val="24"/>
          <w:szCs w:val="24"/>
        </w:rPr>
        <w:t xml:space="preserve">  </w:t>
      </w:r>
    </w:p>
    <w:p w:rsidR="00C36C92" w:rsidRPr="00436013" w:rsidRDefault="00C36C92" w:rsidP="00436013">
      <w:pPr>
        <w:pStyle w:val="Heading2"/>
      </w:pPr>
      <w:bookmarkStart w:id="170" w:name="_Toc124422523"/>
      <w:r w:rsidRPr="00436013">
        <w:t>4.9 Opportunities of women Managers</w:t>
      </w:r>
      <w:bookmarkEnd w:id="170"/>
    </w:p>
    <w:p w:rsidR="00A06F92" w:rsidRDefault="00A06F92" w:rsidP="00A043E5">
      <w:pPr>
        <w:autoSpaceDE w:val="0"/>
        <w:autoSpaceDN w:val="0"/>
        <w:adjustRightInd w:val="0"/>
        <w:spacing w:after="0" w:line="360" w:lineRule="auto"/>
        <w:jc w:val="both"/>
        <w:rPr>
          <w:rFonts w:ascii="Times New Roman" w:hAnsi="Times New Roman" w:cs="Times New Roman"/>
          <w:sz w:val="24"/>
          <w:szCs w:val="24"/>
        </w:rPr>
      </w:pPr>
    </w:p>
    <w:p w:rsidR="0000361F" w:rsidRPr="00436013" w:rsidRDefault="00BC676A" w:rsidP="00BC676A">
      <w:pPr>
        <w:pStyle w:val="Caption"/>
        <w:rPr>
          <w:rFonts w:ascii="Times New Roman" w:hAnsi="Times New Roman"/>
          <w:b w:val="0"/>
          <w:color w:val="auto"/>
          <w:sz w:val="20"/>
          <w:szCs w:val="20"/>
        </w:rPr>
      </w:pPr>
      <w:bookmarkStart w:id="171" w:name="_Toc118404574"/>
      <w:r w:rsidRPr="00436013">
        <w:rPr>
          <w:rFonts w:ascii="Times New Roman" w:hAnsi="Times New Roman"/>
          <w:b w:val="0"/>
          <w:color w:val="auto"/>
          <w:sz w:val="20"/>
          <w:szCs w:val="20"/>
        </w:rPr>
        <w:t xml:space="preserve">Table </w:t>
      </w:r>
      <w:r w:rsidR="00D8295B" w:rsidRPr="00436013">
        <w:rPr>
          <w:rFonts w:ascii="Times New Roman" w:hAnsi="Times New Roman"/>
          <w:b w:val="0"/>
          <w:color w:val="auto"/>
          <w:sz w:val="20"/>
          <w:szCs w:val="20"/>
        </w:rPr>
        <w:fldChar w:fldCharType="begin"/>
      </w:r>
      <w:r w:rsidR="004F22B9" w:rsidRPr="00436013">
        <w:rPr>
          <w:rFonts w:ascii="Times New Roman" w:hAnsi="Times New Roman"/>
          <w:b w:val="0"/>
          <w:color w:val="auto"/>
          <w:sz w:val="20"/>
          <w:szCs w:val="20"/>
        </w:rPr>
        <w:instrText xml:space="preserve"> SEQ Table \* ARABIC </w:instrText>
      </w:r>
      <w:r w:rsidR="00D8295B" w:rsidRPr="00436013">
        <w:rPr>
          <w:rFonts w:ascii="Times New Roman" w:hAnsi="Times New Roman"/>
          <w:b w:val="0"/>
          <w:color w:val="auto"/>
          <w:sz w:val="20"/>
          <w:szCs w:val="20"/>
        </w:rPr>
        <w:fldChar w:fldCharType="separate"/>
      </w:r>
      <w:r w:rsidRPr="00436013">
        <w:rPr>
          <w:rFonts w:ascii="Times New Roman" w:hAnsi="Times New Roman"/>
          <w:b w:val="0"/>
          <w:noProof/>
          <w:color w:val="auto"/>
          <w:sz w:val="20"/>
          <w:szCs w:val="20"/>
        </w:rPr>
        <w:t>12</w:t>
      </w:r>
      <w:r w:rsidR="00D8295B" w:rsidRPr="00436013">
        <w:rPr>
          <w:rFonts w:ascii="Times New Roman" w:hAnsi="Times New Roman"/>
          <w:b w:val="0"/>
          <w:color w:val="auto"/>
          <w:sz w:val="20"/>
          <w:szCs w:val="20"/>
        </w:rPr>
        <w:fldChar w:fldCharType="end"/>
      </w:r>
      <w:r w:rsidR="0016359A" w:rsidRPr="00436013">
        <w:rPr>
          <w:rFonts w:ascii="Times New Roman" w:hAnsi="Times New Roman"/>
          <w:b w:val="0"/>
          <w:color w:val="auto"/>
          <w:sz w:val="20"/>
          <w:szCs w:val="20"/>
        </w:rPr>
        <w:t>Opportunities of women Managers</w:t>
      </w:r>
      <w:bookmarkEnd w:id="171"/>
    </w:p>
    <w:tbl>
      <w:tblPr>
        <w:tblStyle w:val="TableGrid"/>
        <w:tblW w:w="10530" w:type="dxa"/>
        <w:tblInd w:w="-882" w:type="dxa"/>
        <w:tblLayout w:type="fixed"/>
        <w:tblLook w:val="04A0" w:firstRow="1" w:lastRow="0" w:firstColumn="1" w:lastColumn="0" w:noHBand="0" w:noVBand="1"/>
      </w:tblPr>
      <w:tblGrid>
        <w:gridCol w:w="3330"/>
        <w:gridCol w:w="630"/>
        <w:gridCol w:w="630"/>
        <w:gridCol w:w="630"/>
        <w:gridCol w:w="630"/>
        <w:gridCol w:w="540"/>
        <w:gridCol w:w="540"/>
        <w:gridCol w:w="540"/>
        <w:gridCol w:w="630"/>
        <w:gridCol w:w="540"/>
        <w:gridCol w:w="630"/>
        <w:gridCol w:w="630"/>
        <w:gridCol w:w="630"/>
      </w:tblGrid>
      <w:tr w:rsidR="00086CB8" w:rsidRPr="00A043E5" w:rsidTr="008648C7">
        <w:trPr>
          <w:trHeight w:val="585"/>
        </w:trPr>
        <w:tc>
          <w:tcPr>
            <w:tcW w:w="3330" w:type="dxa"/>
            <w:vMerge w:val="restart"/>
          </w:tcPr>
          <w:p w:rsidR="002F7B27" w:rsidRPr="00A043E5" w:rsidRDefault="002F7B27"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Questions</w:t>
            </w:r>
          </w:p>
        </w:tc>
        <w:tc>
          <w:tcPr>
            <w:tcW w:w="1260" w:type="dxa"/>
            <w:gridSpan w:val="2"/>
          </w:tcPr>
          <w:p w:rsidR="002F7B27" w:rsidRPr="00A043E5" w:rsidRDefault="002F7B27"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Strongly Disagree</w:t>
            </w:r>
          </w:p>
        </w:tc>
        <w:tc>
          <w:tcPr>
            <w:tcW w:w="1260" w:type="dxa"/>
            <w:gridSpan w:val="2"/>
          </w:tcPr>
          <w:p w:rsidR="002F7B27" w:rsidRPr="00A043E5" w:rsidRDefault="002F7B27"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Disagree</w:t>
            </w:r>
          </w:p>
        </w:tc>
        <w:tc>
          <w:tcPr>
            <w:tcW w:w="1080" w:type="dxa"/>
            <w:gridSpan w:val="2"/>
          </w:tcPr>
          <w:p w:rsidR="002F7B27" w:rsidRPr="00A043E5" w:rsidRDefault="002F7B27"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Neutral</w:t>
            </w:r>
          </w:p>
        </w:tc>
        <w:tc>
          <w:tcPr>
            <w:tcW w:w="1170" w:type="dxa"/>
            <w:gridSpan w:val="2"/>
          </w:tcPr>
          <w:p w:rsidR="002F7B27" w:rsidRPr="00A043E5" w:rsidRDefault="002F7B27"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Agree</w:t>
            </w:r>
          </w:p>
        </w:tc>
        <w:tc>
          <w:tcPr>
            <w:tcW w:w="1170" w:type="dxa"/>
            <w:gridSpan w:val="2"/>
          </w:tcPr>
          <w:p w:rsidR="002F7B27" w:rsidRPr="00A043E5" w:rsidRDefault="002F7B27"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Strongly Agree</w:t>
            </w:r>
          </w:p>
        </w:tc>
        <w:tc>
          <w:tcPr>
            <w:tcW w:w="1260" w:type="dxa"/>
            <w:gridSpan w:val="2"/>
          </w:tcPr>
          <w:p w:rsidR="002F7B27" w:rsidRPr="00A043E5" w:rsidRDefault="002F7B27"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Total</w:t>
            </w:r>
          </w:p>
        </w:tc>
      </w:tr>
      <w:tr w:rsidR="00086CB8" w:rsidRPr="00A043E5" w:rsidTr="008648C7">
        <w:trPr>
          <w:trHeight w:val="470"/>
        </w:trPr>
        <w:tc>
          <w:tcPr>
            <w:tcW w:w="3330" w:type="dxa"/>
            <w:vMerge/>
          </w:tcPr>
          <w:p w:rsidR="002F7B27" w:rsidRPr="00A043E5" w:rsidRDefault="002F7B27" w:rsidP="00A043E5">
            <w:pPr>
              <w:spacing w:line="360" w:lineRule="auto"/>
              <w:rPr>
                <w:rFonts w:ascii="Times New Roman" w:hAnsi="Times New Roman" w:cs="Times New Roman"/>
                <w:sz w:val="24"/>
                <w:szCs w:val="24"/>
              </w:rPr>
            </w:pPr>
          </w:p>
        </w:tc>
        <w:tc>
          <w:tcPr>
            <w:tcW w:w="630" w:type="dxa"/>
          </w:tcPr>
          <w:p w:rsidR="002F7B27" w:rsidRPr="00A043E5" w:rsidRDefault="002F7B27" w:rsidP="00A043E5">
            <w:pPr>
              <w:spacing w:line="360" w:lineRule="auto"/>
              <w:rPr>
                <w:rFonts w:ascii="Times New Roman" w:hAnsi="Times New Roman" w:cs="Times New Roman"/>
                <w:sz w:val="24"/>
                <w:szCs w:val="24"/>
              </w:rPr>
            </w:pPr>
            <w:proofErr w:type="spellStart"/>
            <w:r w:rsidRPr="00A043E5">
              <w:rPr>
                <w:rFonts w:ascii="Times New Roman" w:hAnsi="Times New Roman" w:cs="Times New Roman"/>
                <w:sz w:val="24"/>
                <w:szCs w:val="24"/>
              </w:rPr>
              <w:t>Freq</w:t>
            </w:r>
            <w:proofErr w:type="spellEnd"/>
          </w:p>
        </w:tc>
        <w:tc>
          <w:tcPr>
            <w:tcW w:w="630" w:type="dxa"/>
          </w:tcPr>
          <w:p w:rsidR="002F7B27" w:rsidRPr="00A043E5" w:rsidRDefault="002F7B27"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w:t>
            </w:r>
          </w:p>
        </w:tc>
        <w:tc>
          <w:tcPr>
            <w:tcW w:w="630" w:type="dxa"/>
          </w:tcPr>
          <w:p w:rsidR="002F7B27" w:rsidRPr="00A043E5" w:rsidRDefault="002F7B27" w:rsidP="00A043E5">
            <w:pPr>
              <w:spacing w:line="360" w:lineRule="auto"/>
              <w:rPr>
                <w:rFonts w:ascii="Times New Roman" w:hAnsi="Times New Roman" w:cs="Times New Roman"/>
                <w:sz w:val="24"/>
                <w:szCs w:val="24"/>
              </w:rPr>
            </w:pPr>
            <w:proofErr w:type="spellStart"/>
            <w:r w:rsidRPr="00A043E5">
              <w:rPr>
                <w:rFonts w:ascii="Times New Roman" w:hAnsi="Times New Roman" w:cs="Times New Roman"/>
                <w:sz w:val="24"/>
                <w:szCs w:val="24"/>
              </w:rPr>
              <w:t>Freq</w:t>
            </w:r>
            <w:proofErr w:type="spellEnd"/>
          </w:p>
        </w:tc>
        <w:tc>
          <w:tcPr>
            <w:tcW w:w="630" w:type="dxa"/>
          </w:tcPr>
          <w:p w:rsidR="002F7B27" w:rsidRPr="00A043E5" w:rsidRDefault="002F7B27"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w:t>
            </w:r>
          </w:p>
        </w:tc>
        <w:tc>
          <w:tcPr>
            <w:tcW w:w="540" w:type="dxa"/>
          </w:tcPr>
          <w:p w:rsidR="002F7B27" w:rsidRPr="00A043E5" w:rsidRDefault="002F7B27" w:rsidP="00A043E5">
            <w:pPr>
              <w:spacing w:line="360" w:lineRule="auto"/>
              <w:rPr>
                <w:rFonts w:ascii="Times New Roman" w:hAnsi="Times New Roman" w:cs="Times New Roman"/>
                <w:sz w:val="24"/>
                <w:szCs w:val="24"/>
              </w:rPr>
            </w:pPr>
            <w:proofErr w:type="spellStart"/>
            <w:r w:rsidRPr="00A043E5">
              <w:rPr>
                <w:rFonts w:ascii="Times New Roman" w:hAnsi="Times New Roman" w:cs="Times New Roman"/>
                <w:sz w:val="24"/>
                <w:szCs w:val="24"/>
              </w:rPr>
              <w:t>Freq</w:t>
            </w:r>
            <w:proofErr w:type="spellEnd"/>
          </w:p>
        </w:tc>
        <w:tc>
          <w:tcPr>
            <w:tcW w:w="540" w:type="dxa"/>
          </w:tcPr>
          <w:p w:rsidR="002F7B27" w:rsidRPr="00A043E5" w:rsidRDefault="002F7B27"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w:t>
            </w:r>
          </w:p>
        </w:tc>
        <w:tc>
          <w:tcPr>
            <w:tcW w:w="540" w:type="dxa"/>
          </w:tcPr>
          <w:p w:rsidR="002F7B27" w:rsidRPr="00A043E5" w:rsidRDefault="002F7B27" w:rsidP="00A043E5">
            <w:pPr>
              <w:spacing w:line="360" w:lineRule="auto"/>
              <w:rPr>
                <w:rFonts w:ascii="Times New Roman" w:hAnsi="Times New Roman" w:cs="Times New Roman"/>
                <w:sz w:val="24"/>
                <w:szCs w:val="24"/>
              </w:rPr>
            </w:pPr>
            <w:proofErr w:type="spellStart"/>
            <w:r w:rsidRPr="00A043E5">
              <w:rPr>
                <w:rFonts w:ascii="Times New Roman" w:hAnsi="Times New Roman" w:cs="Times New Roman"/>
                <w:sz w:val="24"/>
                <w:szCs w:val="24"/>
              </w:rPr>
              <w:t>Freq</w:t>
            </w:r>
            <w:proofErr w:type="spellEnd"/>
          </w:p>
        </w:tc>
        <w:tc>
          <w:tcPr>
            <w:tcW w:w="630" w:type="dxa"/>
          </w:tcPr>
          <w:p w:rsidR="002F7B27" w:rsidRPr="00A043E5" w:rsidRDefault="002F7B27"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w:t>
            </w:r>
          </w:p>
        </w:tc>
        <w:tc>
          <w:tcPr>
            <w:tcW w:w="540" w:type="dxa"/>
          </w:tcPr>
          <w:p w:rsidR="002F7B27" w:rsidRPr="00A043E5" w:rsidRDefault="002F7B27" w:rsidP="00A043E5">
            <w:pPr>
              <w:spacing w:line="360" w:lineRule="auto"/>
              <w:rPr>
                <w:rFonts w:ascii="Times New Roman" w:hAnsi="Times New Roman" w:cs="Times New Roman"/>
                <w:sz w:val="24"/>
                <w:szCs w:val="24"/>
              </w:rPr>
            </w:pPr>
            <w:proofErr w:type="spellStart"/>
            <w:r w:rsidRPr="00A043E5">
              <w:rPr>
                <w:rFonts w:ascii="Times New Roman" w:hAnsi="Times New Roman" w:cs="Times New Roman"/>
                <w:sz w:val="24"/>
                <w:szCs w:val="24"/>
              </w:rPr>
              <w:t>Freq</w:t>
            </w:r>
            <w:proofErr w:type="spellEnd"/>
          </w:p>
        </w:tc>
        <w:tc>
          <w:tcPr>
            <w:tcW w:w="630" w:type="dxa"/>
          </w:tcPr>
          <w:p w:rsidR="002F7B27" w:rsidRPr="00A043E5" w:rsidRDefault="002F7B27"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w:t>
            </w:r>
          </w:p>
        </w:tc>
        <w:tc>
          <w:tcPr>
            <w:tcW w:w="630" w:type="dxa"/>
          </w:tcPr>
          <w:p w:rsidR="002F7B27" w:rsidRPr="00A043E5" w:rsidRDefault="002F7B27" w:rsidP="00A043E5">
            <w:pPr>
              <w:spacing w:line="360" w:lineRule="auto"/>
              <w:rPr>
                <w:rFonts w:ascii="Times New Roman" w:hAnsi="Times New Roman" w:cs="Times New Roman"/>
                <w:sz w:val="24"/>
                <w:szCs w:val="24"/>
              </w:rPr>
            </w:pPr>
            <w:proofErr w:type="spellStart"/>
            <w:r w:rsidRPr="00A043E5">
              <w:rPr>
                <w:rFonts w:ascii="Times New Roman" w:hAnsi="Times New Roman" w:cs="Times New Roman"/>
                <w:sz w:val="24"/>
                <w:szCs w:val="24"/>
              </w:rPr>
              <w:t>Freq</w:t>
            </w:r>
            <w:proofErr w:type="spellEnd"/>
          </w:p>
        </w:tc>
        <w:tc>
          <w:tcPr>
            <w:tcW w:w="630" w:type="dxa"/>
          </w:tcPr>
          <w:p w:rsidR="002F7B27" w:rsidRPr="00A043E5" w:rsidRDefault="002F7B27"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w:t>
            </w:r>
          </w:p>
        </w:tc>
      </w:tr>
      <w:tr w:rsidR="00086CB8" w:rsidRPr="00A043E5" w:rsidTr="008648C7">
        <w:trPr>
          <w:trHeight w:val="350"/>
        </w:trPr>
        <w:tc>
          <w:tcPr>
            <w:tcW w:w="3330" w:type="dxa"/>
          </w:tcPr>
          <w:p w:rsidR="002F7B27" w:rsidRPr="00A043E5" w:rsidRDefault="002F7B27" w:rsidP="00A043E5">
            <w:pPr>
              <w:autoSpaceDE w:val="0"/>
              <w:autoSpaceDN w:val="0"/>
              <w:adjustRightInd w:val="0"/>
              <w:spacing w:line="360" w:lineRule="auto"/>
              <w:rPr>
                <w:rFonts w:ascii="Times New Roman" w:hAnsi="Times New Roman" w:cs="Times New Roman"/>
                <w:color w:val="000000"/>
                <w:sz w:val="24"/>
                <w:szCs w:val="24"/>
              </w:rPr>
            </w:pPr>
            <w:r w:rsidRPr="00A043E5">
              <w:rPr>
                <w:rFonts w:ascii="Times New Roman" w:hAnsi="Times New Roman" w:cs="Times New Roman"/>
                <w:color w:val="000000"/>
                <w:sz w:val="24"/>
                <w:szCs w:val="24"/>
              </w:rPr>
              <w:t xml:space="preserve">Women have an opportunity to use their status as men. </w:t>
            </w:r>
          </w:p>
        </w:tc>
        <w:tc>
          <w:tcPr>
            <w:tcW w:w="630" w:type="dxa"/>
          </w:tcPr>
          <w:p w:rsidR="002F7B27" w:rsidRPr="00A043E5" w:rsidRDefault="002F7B27"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36</w:t>
            </w:r>
          </w:p>
        </w:tc>
        <w:tc>
          <w:tcPr>
            <w:tcW w:w="630" w:type="dxa"/>
          </w:tcPr>
          <w:p w:rsidR="002F7B27" w:rsidRPr="00A043E5" w:rsidRDefault="002F7B27"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11.1</w:t>
            </w:r>
          </w:p>
        </w:tc>
        <w:tc>
          <w:tcPr>
            <w:tcW w:w="630" w:type="dxa"/>
          </w:tcPr>
          <w:p w:rsidR="002F7B27" w:rsidRPr="00A043E5" w:rsidRDefault="002F7B27"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85</w:t>
            </w:r>
          </w:p>
        </w:tc>
        <w:tc>
          <w:tcPr>
            <w:tcW w:w="630" w:type="dxa"/>
          </w:tcPr>
          <w:p w:rsidR="002F7B27" w:rsidRPr="00A043E5" w:rsidRDefault="002F7B27"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26.2</w:t>
            </w:r>
          </w:p>
        </w:tc>
        <w:tc>
          <w:tcPr>
            <w:tcW w:w="540" w:type="dxa"/>
          </w:tcPr>
          <w:p w:rsidR="002F7B27" w:rsidRPr="00A043E5" w:rsidRDefault="002F7B27"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32</w:t>
            </w:r>
          </w:p>
        </w:tc>
        <w:tc>
          <w:tcPr>
            <w:tcW w:w="540" w:type="dxa"/>
          </w:tcPr>
          <w:p w:rsidR="002F7B27" w:rsidRPr="00A043E5" w:rsidRDefault="002F7B27"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9.8</w:t>
            </w:r>
          </w:p>
        </w:tc>
        <w:tc>
          <w:tcPr>
            <w:tcW w:w="540" w:type="dxa"/>
          </w:tcPr>
          <w:p w:rsidR="002F7B27" w:rsidRPr="00A043E5" w:rsidRDefault="002F7B27"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93</w:t>
            </w:r>
          </w:p>
        </w:tc>
        <w:tc>
          <w:tcPr>
            <w:tcW w:w="630" w:type="dxa"/>
          </w:tcPr>
          <w:p w:rsidR="002F7B27" w:rsidRPr="00A043E5" w:rsidRDefault="002F7B27"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28.6</w:t>
            </w:r>
          </w:p>
        </w:tc>
        <w:tc>
          <w:tcPr>
            <w:tcW w:w="540" w:type="dxa"/>
          </w:tcPr>
          <w:p w:rsidR="002F7B27" w:rsidRPr="00A043E5" w:rsidRDefault="002F7B27"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79</w:t>
            </w:r>
          </w:p>
        </w:tc>
        <w:tc>
          <w:tcPr>
            <w:tcW w:w="630" w:type="dxa"/>
          </w:tcPr>
          <w:p w:rsidR="002F7B27" w:rsidRPr="00A043E5" w:rsidRDefault="002F7B27"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24.3</w:t>
            </w:r>
          </w:p>
        </w:tc>
        <w:tc>
          <w:tcPr>
            <w:tcW w:w="630" w:type="dxa"/>
          </w:tcPr>
          <w:p w:rsidR="002F7B27" w:rsidRPr="00A043E5" w:rsidRDefault="002F7B27"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325</w:t>
            </w:r>
          </w:p>
        </w:tc>
        <w:tc>
          <w:tcPr>
            <w:tcW w:w="630" w:type="dxa"/>
          </w:tcPr>
          <w:p w:rsidR="002F7B27" w:rsidRPr="00A043E5" w:rsidRDefault="002F7B27"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100</w:t>
            </w:r>
          </w:p>
        </w:tc>
      </w:tr>
      <w:tr w:rsidR="00086CB8" w:rsidRPr="00A043E5" w:rsidTr="008648C7">
        <w:tc>
          <w:tcPr>
            <w:tcW w:w="3330" w:type="dxa"/>
          </w:tcPr>
          <w:p w:rsidR="002F7B27" w:rsidRPr="0000163A" w:rsidRDefault="002F7B27" w:rsidP="00A043E5">
            <w:pPr>
              <w:autoSpaceDE w:val="0"/>
              <w:autoSpaceDN w:val="0"/>
              <w:adjustRightInd w:val="0"/>
              <w:spacing w:line="360" w:lineRule="auto"/>
              <w:rPr>
                <w:rFonts w:ascii="Times New Roman" w:hAnsi="Times New Roman" w:cs="Times New Roman"/>
                <w:color w:val="000000"/>
                <w:sz w:val="24"/>
                <w:szCs w:val="24"/>
              </w:rPr>
            </w:pPr>
            <w:r w:rsidRPr="0000163A">
              <w:rPr>
                <w:rFonts w:ascii="Times New Roman" w:hAnsi="Times New Roman" w:cs="Times New Roman"/>
                <w:color w:val="000000"/>
                <w:sz w:val="24"/>
                <w:szCs w:val="24"/>
              </w:rPr>
              <w:t>There is an affirmative action across the bank regarding women managers</w:t>
            </w:r>
          </w:p>
        </w:tc>
        <w:tc>
          <w:tcPr>
            <w:tcW w:w="630" w:type="dxa"/>
          </w:tcPr>
          <w:p w:rsidR="002F7B27" w:rsidRPr="00A043E5" w:rsidRDefault="002F7B27"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151</w:t>
            </w:r>
          </w:p>
        </w:tc>
        <w:tc>
          <w:tcPr>
            <w:tcW w:w="630" w:type="dxa"/>
          </w:tcPr>
          <w:p w:rsidR="002F7B27" w:rsidRPr="00A043E5" w:rsidRDefault="002F7B27"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46.5</w:t>
            </w:r>
          </w:p>
        </w:tc>
        <w:tc>
          <w:tcPr>
            <w:tcW w:w="630" w:type="dxa"/>
          </w:tcPr>
          <w:p w:rsidR="002F7B27" w:rsidRPr="00A043E5" w:rsidRDefault="002F7B27"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113</w:t>
            </w:r>
          </w:p>
        </w:tc>
        <w:tc>
          <w:tcPr>
            <w:tcW w:w="630" w:type="dxa"/>
          </w:tcPr>
          <w:p w:rsidR="002F7B27" w:rsidRPr="00A043E5" w:rsidRDefault="002F7B27"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34.8</w:t>
            </w:r>
          </w:p>
        </w:tc>
        <w:tc>
          <w:tcPr>
            <w:tcW w:w="540" w:type="dxa"/>
          </w:tcPr>
          <w:p w:rsidR="002F7B27" w:rsidRPr="00A043E5" w:rsidRDefault="002F7B27"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1</w:t>
            </w:r>
          </w:p>
        </w:tc>
        <w:tc>
          <w:tcPr>
            <w:tcW w:w="540" w:type="dxa"/>
          </w:tcPr>
          <w:p w:rsidR="002F7B27" w:rsidRPr="00A043E5" w:rsidRDefault="002F7B27"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0.3</w:t>
            </w:r>
          </w:p>
        </w:tc>
        <w:tc>
          <w:tcPr>
            <w:tcW w:w="540" w:type="dxa"/>
          </w:tcPr>
          <w:p w:rsidR="002F7B27" w:rsidRPr="00A043E5" w:rsidRDefault="002F7B27"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28</w:t>
            </w:r>
          </w:p>
        </w:tc>
        <w:tc>
          <w:tcPr>
            <w:tcW w:w="630" w:type="dxa"/>
          </w:tcPr>
          <w:p w:rsidR="002F7B27" w:rsidRPr="00A043E5" w:rsidRDefault="002F7B27"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8.6</w:t>
            </w:r>
          </w:p>
        </w:tc>
        <w:tc>
          <w:tcPr>
            <w:tcW w:w="540" w:type="dxa"/>
          </w:tcPr>
          <w:p w:rsidR="002F7B27" w:rsidRPr="00A043E5" w:rsidRDefault="002F7B27"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32</w:t>
            </w:r>
          </w:p>
        </w:tc>
        <w:tc>
          <w:tcPr>
            <w:tcW w:w="630" w:type="dxa"/>
          </w:tcPr>
          <w:p w:rsidR="002F7B27" w:rsidRPr="00A043E5" w:rsidRDefault="002F7B27"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9.8</w:t>
            </w:r>
          </w:p>
        </w:tc>
        <w:tc>
          <w:tcPr>
            <w:tcW w:w="630" w:type="dxa"/>
          </w:tcPr>
          <w:p w:rsidR="002F7B27" w:rsidRPr="00A043E5" w:rsidRDefault="002F7B27"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325</w:t>
            </w:r>
          </w:p>
        </w:tc>
        <w:tc>
          <w:tcPr>
            <w:tcW w:w="630" w:type="dxa"/>
          </w:tcPr>
          <w:p w:rsidR="002F7B27" w:rsidRPr="00A043E5" w:rsidRDefault="002F7B27"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100</w:t>
            </w:r>
          </w:p>
        </w:tc>
      </w:tr>
      <w:tr w:rsidR="00086CB8" w:rsidRPr="00A043E5" w:rsidTr="008648C7">
        <w:tc>
          <w:tcPr>
            <w:tcW w:w="3330" w:type="dxa"/>
          </w:tcPr>
          <w:p w:rsidR="002F7B27" w:rsidRPr="0000163A" w:rsidRDefault="002F7B27" w:rsidP="00A043E5">
            <w:pPr>
              <w:autoSpaceDE w:val="0"/>
              <w:autoSpaceDN w:val="0"/>
              <w:adjustRightInd w:val="0"/>
              <w:spacing w:line="360" w:lineRule="auto"/>
              <w:rPr>
                <w:rFonts w:ascii="Times New Roman" w:hAnsi="Times New Roman" w:cs="Times New Roman"/>
                <w:color w:val="000000"/>
                <w:sz w:val="24"/>
                <w:szCs w:val="24"/>
              </w:rPr>
            </w:pPr>
            <w:r w:rsidRPr="0000163A">
              <w:rPr>
                <w:rFonts w:ascii="Times New Roman" w:hAnsi="Times New Roman" w:cs="Times New Roman"/>
                <w:color w:val="000000"/>
                <w:sz w:val="24"/>
                <w:szCs w:val="24"/>
              </w:rPr>
              <w:t>The bank support women managers in their career objectives.</w:t>
            </w:r>
          </w:p>
        </w:tc>
        <w:tc>
          <w:tcPr>
            <w:tcW w:w="630" w:type="dxa"/>
          </w:tcPr>
          <w:p w:rsidR="002F7B27" w:rsidRPr="00A043E5" w:rsidRDefault="002F7B27"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121</w:t>
            </w:r>
          </w:p>
        </w:tc>
        <w:tc>
          <w:tcPr>
            <w:tcW w:w="630" w:type="dxa"/>
          </w:tcPr>
          <w:p w:rsidR="002F7B27" w:rsidRPr="00A043E5" w:rsidRDefault="002F7B27"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37.2</w:t>
            </w:r>
          </w:p>
        </w:tc>
        <w:tc>
          <w:tcPr>
            <w:tcW w:w="630" w:type="dxa"/>
          </w:tcPr>
          <w:p w:rsidR="002F7B27" w:rsidRPr="00A043E5" w:rsidRDefault="002F7B27"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104</w:t>
            </w:r>
          </w:p>
        </w:tc>
        <w:tc>
          <w:tcPr>
            <w:tcW w:w="630" w:type="dxa"/>
          </w:tcPr>
          <w:p w:rsidR="002F7B27" w:rsidRPr="00A043E5" w:rsidRDefault="002F7B27"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32</w:t>
            </w:r>
          </w:p>
        </w:tc>
        <w:tc>
          <w:tcPr>
            <w:tcW w:w="540" w:type="dxa"/>
          </w:tcPr>
          <w:p w:rsidR="002F7B27" w:rsidRPr="00A043E5" w:rsidRDefault="002F7B27"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3</w:t>
            </w:r>
          </w:p>
        </w:tc>
        <w:tc>
          <w:tcPr>
            <w:tcW w:w="540" w:type="dxa"/>
          </w:tcPr>
          <w:p w:rsidR="002F7B27" w:rsidRPr="00A043E5" w:rsidRDefault="002F7B27"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0.9</w:t>
            </w:r>
          </w:p>
        </w:tc>
        <w:tc>
          <w:tcPr>
            <w:tcW w:w="540" w:type="dxa"/>
          </w:tcPr>
          <w:p w:rsidR="002F7B27" w:rsidRPr="00A043E5" w:rsidRDefault="002F7B27"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51</w:t>
            </w:r>
          </w:p>
        </w:tc>
        <w:tc>
          <w:tcPr>
            <w:tcW w:w="630" w:type="dxa"/>
          </w:tcPr>
          <w:p w:rsidR="002F7B27" w:rsidRPr="00A043E5" w:rsidRDefault="002F7B27"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15.7</w:t>
            </w:r>
          </w:p>
        </w:tc>
        <w:tc>
          <w:tcPr>
            <w:tcW w:w="540" w:type="dxa"/>
          </w:tcPr>
          <w:p w:rsidR="002F7B27" w:rsidRPr="00A043E5" w:rsidRDefault="002F7B27"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46</w:t>
            </w:r>
          </w:p>
        </w:tc>
        <w:tc>
          <w:tcPr>
            <w:tcW w:w="630" w:type="dxa"/>
          </w:tcPr>
          <w:p w:rsidR="002F7B27" w:rsidRPr="00A043E5" w:rsidRDefault="002F7B27"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14.2</w:t>
            </w:r>
          </w:p>
        </w:tc>
        <w:tc>
          <w:tcPr>
            <w:tcW w:w="630" w:type="dxa"/>
          </w:tcPr>
          <w:p w:rsidR="002F7B27" w:rsidRPr="00A043E5" w:rsidRDefault="002F7B27"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325</w:t>
            </w:r>
          </w:p>
        </w:tc>
        <w:tc>
          <w:tcPr>
            <w:tcW w:w="630" w:type="dxa"/>
          </w:tcPr>
          <w:p w:rsidR="002F7B27" w:rsidRPr="00A043E5" w:rsidRDefault="002F7B27"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100</w:t>
            </w:r>
          </w:p>
        </w:tc>
      </w:tr>
      <w:tr w:rsidR="00086CB8" w:rsidRPr="00A043E5" w:rsidTr="008648C7">
        <w:tc>
          <w:tcPr>
            <w:tcW w:w="3330" w:type="dxa"/>
          </w:tcPr>
          <w:p w:rsidR="002F7B27" w:rsidRPr="0000163A" w:rsidRDefault="002F7B27" w:rsidP="00A043E5">
            <w:pPr>
              <w:autoSpaceDE w:val="0"/>
              <w:autoSpaceDN w:val="0"/>
              <w:adjustRightInd w:val="0"/>
              <w:spacing w:line="360" w:lineRule="auto"/>
              <w:rPr>
                <w:rFonts w:ascii="Times New Roman" w:hAnsi="Times New Roman" w:cs="Times New Roman"/>
                <w:color w:val="000000"/>
                <w:sz w:val="24"/>
                <w:szCs w:val="24"/>
              </w:rPr>
            </w:pPr>
            <w:r w:rsidRPr="0000163A">
              <w:rPr>
                <w:rFonts w:ascii="Times New Roman" w:hAnsi="Times New Roman" w:cs="Times New Roman"/>
                <w:color w:val="000000"/>
                <w:sz w:val="24"/>
                <w:szCs w:val="24"/>
              </w:rPr>
              <w:t>CBE has a policy or strategy that could support women managers.</w:t>
            </w:r>
          </w:p>
        </w:tc>
        <w:tc>
          <w:tcPr>
            <w:tcW w:w="630" w:type="dxa"/>
          </w:tcPr>
          <w:p w:rsidR="002F7B27" w:rsidRPr="00A043E5" w:rsidRDefault="002F7B27"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164</w:t>
            </w:r>
          </w:p>
        </w:tc>
        <w:tc>
          <w:tcPr>
            <w:tcW w:w="630" w:type="dxa"/>
          </w:tcPr>
          <w:p w:rsidR="002F7B27" w:rsidRPr="00A043E5" w:rsidRDefault="002F7B27"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50.5</w:t>
            </w:r>
          </w:p>
        </w:tc>
        <w:tc>
          <w:tcPr>
            <w:tcW w:w="630" w:type="dxa"/>
          </w:tcPr>
          <w:p w:rsidR="002F7B27" w:rsidRPr="00A043E5" w:rsidRDefault="002F7B27"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102</w:t>
            </w:r>
          </w:p>
        </w:tc>
        <w:tc>
          <w:tcPr>
            <w:tcW w:w="630" w:type="dxa"/>
          </w:tcPr>
          <w:p w:rsidR="002F7B27" w:rsidRPr="00A043E5" w:rsidRDefault="002F7B27"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31.4</w:t>
            </w:r>
          </w:p>
        </w:tc>
        <w:tc>
          <w:tcPr>
            <w:tcW w:w="540" w:type="dxa"/>
          </w:tcPr>
          <w:p w:rsidR="002F7B27" w:rsidRPr="00A043E5" w:rsidRDefault="002F7B27"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2</w:t>
            </w:r>
          </w:p>
        </w:tc>
        <w:tc>
          <w:tcPr>
            <w:tcW w:w="540" w:type="dxa"/>
          </w:tcPr>
          <w:p w:rsidR="002F7B27" w:rsidRPr="00A043E5" w:rsidRDefault="002F7B27"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0.6</w:t>
            </w:r>
          </w:p>
        </w:tc>
        <w:tc>
          <w:tcPr>
            <w:tcW w:w="540" w:type="dxa"/>
          </w:tcPr>
          <w:p w:rsidR="002F7B27" w:rsidRPr="00A043E5" w:rsidRDefault="002F7B27"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34</w:t>
            </w:r>
          </w:p>
        </w:tc>
        <w:tc>
          <w:tcPr>
            <w:tcW w:w="630" w:type="dxa"/>
          </w:tcPr>
          <w:p w:rsidR="002F7B27" w:rsidRPr="00A043E5" w:rsidRDefault="002F7B27"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10.5</w:t>
            </w:r>
          </w:p>
        </w:tc>
        <w:tc>
          <w:tcPr>
            <w:tcW w:w="540" w:type="dxa"/>
          </w:tcPr>
          <w:p w:rsidR="002F7B27" w:rsidRPr="00A043E5" w:rsidRDefault="002F7B27"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23</w:t>
            </w:r>
          </w:p>
        </w:tc>
        <w:tc>
          <w:tcPr>
            <w:tcW w:w="630" w:type="dxa"/>
          </w:tcPr>
          <w:p w:rsidR="002F7B27" w:rsidRPr="00A043E5" w:rsidRDefault="002F7B27"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7.1</w:t>
            </w:r>
          </w:p>
        </w:tc>
        <w:tc>
          <w:tcPr>
            <w:tcW w:w="630" w:type="dxa"/>
          </w:tcPr>
          <w:p w:rsidR="002F7B27" w:rsidRPr="00A043E5" w:rsidRDefault="002F7B27"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325</w:t>
            </w:r>
          </w:p>
        </w:tc>
        <w:tc>
          <w:tcPr>
            <w:tcW w:w="630" w:type="dxa"/>
          </w:tcPr>
          <w:p w:rsidR="002F7B27" w:rsidRPr="00A043E5" w:rsidRDefault="002F7B27"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100</w:t>
            </w:r>
          </w:p>
        </w:tc>
      </w:tr>
      <w:tr w:rsidR="00086CB8" w:rsidRPr="00A043E5" w:rsidTr="008648C7">
        <w:tc>
          <w:tcPr>
            <w:tcW w:w="3330" w:type="dxa"/>
          </w:tcPr>
          <w:p w:rsidR="002F7B27" w:rsidRPr="0000163A" w:rsidRDefault="002F7B27" w:rsidP="00A043E5">
            <w:pPr>
              <w:autoSpaceDE w:val="0"/>
              <w:autoSpaceDN w:val="0"/>
              <w:adjustRightInd w:val="0"/>
              <w:spacing w:line="360" w:lineRule="auto"/>
              <w:rPr>
                <w:rFonts w:ascii="Times New Roman" w:hAnsi="Times New Roman" w:cs="Times New Roman"/>
                <w:color w:val="000000"/>
                <w:sz w:val="24"/>
                <w:szCs w:val="24"/>
              </w:rPr>
            </w:pPr>
            <w:r w:rsidRPr="0000163A">
              <w:rPr>
                <w:rFonts w:ascii="Times New Roman" w:hAnsi="Times New Roman" w:cs="Times New Roman"/>
                <w:color w:val="000000"/>
                <w:sz w:val="24"/>
                <w:szCs w:val="24"/>
              </w:rPr>
              <w:t xml:space="preserve">Hiring and gender polices are updated and reviewed regularly. </w:t>
            </w:r>
          </w:p>
        </w:tc>
        <w:tc>
          <w:tcPr>
            <w:tcW w:w="630" w:type="dxa"/>
          </w:tcPr>
          <w:p w:rsidR="002F7B27" w:rsidRPr="00A043E5" w:rsidRDefault="002F7B27"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168</w:t>
            </w:r>
          </w:p>
        </w:tc>
        <w:tc>
          <w:tcPr>
            <w:tcW w:w="630" w:type="dxa"/>
          </w:tcPr>
          <w:p w:rsidR="002F7B27" w:rsidRPr="00A043E5" w:rsidRDefault="002F7B27"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51.7</w:t>
            </w:r>
          </w:p>
        </w:tc>
        <w:tc>
          <w:tcPr>
            <w:tcW w:w="630" w:type="dxa"/>
          </w:tcPr>
          <w:p w:rsidR="002F7B27" w:rsidRPr="00A043E5" w:rsidRDefault="002F7B27"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99</w:t>
            </w:r>
          </w:p>
        </w:tc>
        <w:tc>
          <w:tcPr>
            <w:tcW w:w="630" w:type="dxa"/>
          </w:tcPr>
          <w:p w:rsidR="002F7B27" w:rsidRPr="00A043E5" w:rsidRDefault="002F7B27"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30.5</w:t>
            </w:r>
          </w:p>
        </w:tc>
        <w:tc>
          <w:tcPr>
            <w:tcW w:w="540" w:type="dxa"/>
          </w:tcPr>
          <w:p w:rsidR="002F7B27" w:rsidRPr="00A043E5" w:rsidRDefault="002F7B27"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12</w:t>
            </w:r>
          </w:p>
        </w:tc>
        <w:tc>
          <w:tcPr>
            <w:tcW w:w="540" w:type="dxa"/>
          </w:tcPr>
          <w:p w:rsidR="002F7B27" w:rsidRPr="00A043E5" w:rsidRDefault="002F7B27"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3.7</w:t>
            </w:r>
          </w:p>
        </w:tc>
        <w:tc>
          <w:tcPr>
            <w:tcW w:w="540" w:type="dxa"/>
          </w:tcPr>
          <w:p w:rsidR="002F7B27" w:rsidRPr="00A043E5" w:rsidRDefault="002F7B27"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33</w:t>
            </w:r>
          </w:p>
        </w:tc>
        <w:tc>
          <w:tcPr>
            <w:tcW w:w="630" w:type="dxa"/>
          </w:tcPr>
          <w:p w:rsidR="002F7B27" w:rsidRPr="00A043E5" w:rsidRDefault="002F7B27"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10.2</w:t>
            </w:r>
          </w:p>
        </w:tc>
        <w:tc>
          <w:tcPr>
            <w:tcW w:w="540" w:type="dxa"/>
          </w:tcPr>
          <w:p w:rsidR="002F7B27" w:rsidRPr="00A043E5" w:rsidRDefault="002F7B27"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13</w:t>
            </w:r>
          </w:p>
        </w:tc>
        <w:tc>
          <w:tcPr>
            <w:tcW w:w="630" w:type="dxa"/>
          </w:tcPr>
          <w:p w:rsidR="002F7B27" w:rsidRPr="00A043E5" w:rsidRDefault="002F7B27"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4</w:t>
            </w:r>
          </w:p>
        </w:tc>
        <w:tc>
          <w:tcPr>
            <w:tcW w:w="630" w:type="dxa"/>
          </w:tcPr>
          <w:p w:rsidR="002F7B27" w:rsidRPr="00A043E5" w:rsidRDefault="002F7B27"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325</w:t>
            </w:r>
          </w:p>
        </w:tc>
        <w:tc>
          <w:tcPr>
            <w:tcW w:w="630" w:type="dxa"/>
          </w:tcPr>
          <w:p w:rsidR="002F7B27" w:rsidRPr="00A043E5" w:rsidRDefault="002F7B27"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100</w:t>
            </w:r>
          </w:p>
        </w:tc>
      </w:tr>
      <w:tr w:rsidR="00086CB8" w:rsidRPr="00A043E5" w:rsidTr="008648C7">
        <w:tc>
          <w:tcPr>
            <w:tcW w:w="3330" w:type="dxa"/>
          </w:tcPr>
          <w:p w:rsidR="002F7B27" w:rsidRPr="00A043E5" w:rsidRDefault="002F7B27" w:rsidP="00A043E5">
            <w:pPr>
              <w:autoSpaceDE w:val="0"/>
              <w:autoSpaceDN w:val="0"/>
              <w:adjustRightInd w:val="0"/>
              <w:spacing w:line="360" w:lineRule="auto"/>
              <w:rPr>
                <w:rFonts w:ascii="Times New Roman" w:hAnsi="Times New Roman" w:cs="Times New Roman"/>
                <w:color w:val="000000"/>
                <w:sz w:val="24"/>
                <w:szCs w:val="24"/>
              </w:rPr>
            </w:pPr>
            <w:r w:rsidRPr="00A043E5">
              <w:rPr>
                <w:rFonts w:ascii="Times New Roman" w:hAnsi="Times New Roman" w:cs="Times New Roman"/>
                <w:color w:val="000000"/>
                <w:sz w:val="24"/>
                <w:szCs w:val="24"/>
              </w:rPr>
              <w:t>Women share their experience through their network.</w:t>
            </w:r>
          </w:p>
        </w:tc>
        <w:tc>
          <w:tcPr>
            <w:tcW w:w="630" w:type="dxa"/>
          </w:tcPr>
          <w:p w:rsidR="002F7B27" w:rsidRPr="00A043E5" w:rsidRDefault="002F7B27"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89</w:t>
            </w:r>
          </w:p>
        </w:tc>
        <w:tc>
          <w:tcPr>
            <w:tcW w:w="630" w:type="dxa"/>
          </w:tcPr>
          <w:p w:rsidR="002F7B27" w:rsidRPr="00A043E5" w:rsidRDefault="002F7B27"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27.4</w:t>
            </w:r>
          </w:p>
        </w:tc>
        <w:tc>
          <w:tcPr>
            <w:tcW w:w="630" w:type="dxa"/>
          </w:tcPr>
          <w:p w:rsidR="002F7B27" w:rsidRPr="00A043E5" w:rsidRDefault="002F7B27"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76</w:t>
            </w:r>
          </w:p>
        </w:tc>
        <w:tc>
          <w:tcPr>
            <w:tcW w:w="630" w:type="dxa"/>
          </w:tcPr>
          <w:p w:rsidR="002F7B27" w:rsidRPr="00A043E5" w:rsidRDefault="002F7B27"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23.4</w:t>
            </w:r>
          </w:p>
        </w:tc>
        <w:tc>
          <w:tcPr>
            <w:tcW w:w="540" w:type="dxa"/>
          </w:tcPr>
          <w:p w:rsidR="002F7B27" w:rsidRPr="00A043E5" w:rsidRDefault="002F7B27"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3</w:t>
            </w:r>
          </w:p>
        </w:tc>
        <w:tc>
          <w:tcPr>
            <w:tcW w:w="540" w:type="dxa"/>
          </w:tcPr>
          <w:p w:rsidR="002F7B27" w:rsidRPr="00A043E5" w:rsidRDefault="002F7B27"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0.9</w:t>
            </w:r>
          </w:p>
        </w:tc>
        <w:tc>
          <w:tcPr>
            <w:tcW w:w="540" w:type="dxa"/>
          </w:tcPr>
          <w:p w:rsidR="002F7B27" w:rsidRPr="00A043E5" w:rsidRDefault="002F7B27"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72</w:t>
            </w:r>
          </w:p>
        </w:tc>
        <w:tc>
          <w:tcPr>
            <w:tcW w:w="630" w:type="dxa"/>
          </w:tcPr>
          <w:p w:rsidR="002F7B27" w:rsidRPr="00A043E5" w:rsidRDefault="002F7B27"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22.2</w:t>
            </w:r>
          </w:p>
        </w:tc>
        <w:tc>
          <w:tcPr>
            <w:tcW w:w="540" w:type="dxa"/>
          </w:tcPr>
          <w:p w:rsidR="002F7B27" w:rsidRPr="00A043E5" w:rsidRDefault="002F7B27"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85</w:t>
            </w:r>
          </w:p>
        </w:tc>
        <w:tc>
          <w:tcPr>
            <w:tcW w:w="630" w:type="dxa"/>
          </w:tcPr>
          <w:p w:rsidR="002F7B27" w:rsidRPr="00A043E5" w:rsidRDefault="002F7B27"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26.2</w:t>
            </w:r>
          </w:p>
        </w:tc>
        <w:tc>
          <w:tcPr>
            <w:tcW w:w="630" w:type="dxa"/>
          </w:tcPr>
          <w:p w:rsidR="002F7B27" w:rsidRPr="00A043E5" w:rsidRDefault="002F7B27"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325</w:t>
            </w:r>
          </w:p>
        </w:tc>
        <w:tc>
          <w:tcPr>
            <w:tcW w:w="630" w:type="dxa"/>
          </w:tcPr>
          <w:p w:rsidR="002F7B27" w:rsidRPr="00A043E5" w:rsidRDefault="002F7B27"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100</w:t>
            </w:r>
          </w:p>
        </w:tc>
      </w:tr>
    </w:tbl>
    <w:p w:rsidR="00C54921" w:rsidRDefault="00C54921" w:rsidP="00A043E5">
      <w:pPr>
        <w:autoSpaceDE w:val="0"/>
        <w:autoSpaceDN w:val="0"/>
        <w:adjustRightInd w:val="0"/>
        <w:spacing w:after="0" w:line="360" w:lineRule="auto"/>
        <w:rPr>
          <w:rFonts w:ascii="Times New Roman" w:hAnsi="Times New Roman" w:cs="Times New Roman"/>
          <w:sz w:val="24"/>
          <w:szCs w:val="24"/>
        </w:rPr>
      </w:pPr>
    </w:p>
    <w:p w:rsidR="00084458" w:rsidRPr="00872270" w:rsidRDefault="00084458" w:rsidP="00733232">
      <w:pPr>
        <w:spacing w:line="360" w:lineRule="auto"/>
        <w:jc w:val="both"/>
        <w:rPr>
          <w:rFonts w:ascii="Times New Roman" w:hAnsi="Times New Roman" w:cs="Times New Roman"/>
          <w:sz w:val="24"/>
          <w:szCs w:val="24"/>
        </w:rPr>
      </w:pPr>
      <w:r w:rsidRPr="00872270">
        <w:rPr>
          <w:rFonts w:ascii="Times New Roman" w:hAnsi="Times New Roman" w:cs="Times New Roman"/>
          <w:sz w:val="24"/>
          <w:szCs w:val="24"/>
        </w:rPr>
        <w:lastRenderedPageBreak/>
        <w:t>Women have the same chance to exercise their status as males do, according to the majority of respondents (54.8%); however, roughly 37.3% of respondents disagreed. These show that women are displaying their masculine status.</w:t>
      </w:r>
    </w:p>
    <w:p w:rsidR="00084458" w:rsidRPr="00872270" w:rsidRDefault="00084458" w:rsidP="00733232">
      <w:pPr>
        <w:spacing w:line="360" w:lineRule="auto"/>
        <w:jc w:val="both"/>
        <w:rPr>
          <w:rFonts w:ascii="Times New Roman" w:hAnsi="Times New Roman" w:cs="Times New Roman"/>
          <w:sz w:val="24"/>
          <w:szCs w:val="24"/>
        </w:rPr>
      </w:pPr>
      <w:r w:rsidRPr="00872270">
        <w:rPr>
          <w:rFonts w:ascii="Times New Roman" w:hAnsi="Times New Roman" w:cs="Times New Roman"/>
          <w:sz w:val="24"/>
          <w:szCs w:val="24"/>
        </w:rPr>
        <w:t xml:space="preserve">The majority of responders, as shown in table 12, disagreed with although there is affirmative action for women managers throughout the bank, only 18.4% of respondents supported this notion. Therefore, we can conclude that essentially no affirmative action </w:t>
      </w:r>
      <w:r w:rsidR="005256BE" w:rsidRPr="00872270">
        <w:rPr>
          <w:rFonts w:ascii="Times New Roman" w:hAnsi="Times New Roman" w:cs="Times New Roman"/>
          <w:sz w:val="24"/>
          <w:szCs w:val="24"/>
        </w:rPr>
        <w:t xml:space="preserve">is </w:t>
      </w:r>
      <w:r w:rsidR="005256BE">
        <w:rPr>
          <w:rFonts w:ascii="Times New Roman" w:hAnsi="Times New Roman" w:cs="Times New Roman"/>
          <w:sz w:val="24"/>
          <w:szCs w:val="24"/>
        </w:rPr>
        <w:t>provided</w:t>
      </w:r>
      <w:r w:rsidRPr="00872270">
        <w:rPr>
          <w:rFonts w:ascii="Times New Roman" w:hAnsi="Times New Roman" w:cs="Times New Roman"/>
          <w:sz w:val="24"/>
          <w:szCs w:val="24"/>
        </w:rPr>
        <w:t xml:space="preserve"> to women managers at the bank's headquarters to encourage them.</w:t>
      </w:r>
    </w:p>
    <w:p w:rsidR="00084458" w:rsidRPr="00872270" w:rsidRDefault="00084458" w:rsidP="00733232">
      <w:pPr>
        <w:spacing w:line="360" w:lineRule="auto"/>
        <w:jc w:val="both"/>
        <w:rPr>
          <w:rFonts w:ascii="Times New Roman" w:hAnsi="Times New Roman" w:cs="Times New Roman"/>
          <w:sz w:val="24"/>
          <w:szCs w:val="24"/>
        </w:rPr>
      </w:pPr>
      <w:r w:rsidRPr="00872270">
        <w:rPr>
          <w:rFonts w:ascii="Times New Roman" w:hAnsi="Times New Roman" w:cs="Times New Roman"/>
          <w:sz w:val="24"/>
          <w:szCs w:val="24"/>
        </w:rPr>
        <w:t>Based on the preceding table, which shows that (69.2% of respondents) disagree with the notion that banks should support women managers in achieving their professional goals, we can infer from (29.9% of respondents) that banks do not support or value women managers.</w:t>
      </w:r>
    </w:p>
    <w:p w:rsidR="00084458" w:rsidRDefault="00084458" w:rsidP="00733232">
      <w:pPr>
        <w:spacing w:line="360" w:lineRule="auto"/>
        <w:jc w:val="both"/>
        <w:rPr>
          <w:rFonts w:ascii="Times New Roman" w:hAnsi="Times New Roman" w:cs="Times New Roman"/>
          <w:sz w:val="24"/>
          <w:szCs w:val="24"/>
        </w:rPr>
      </w:pPr>
      <w:r w:rsidRPr="00872270">
        <w:rPr>
          <w:rFonts w:ascii="Times New Roman" w:hAnsi="Times New Roman" w:cs="Times New Roman"/>
          <w:sz w:val="24"/>
          <w:szCs w:val="24"/>
        </w:rPr>
        <w:t xml:space="preserve">Based on the aforementioned data, 81.6 percent of respondents disagreed that CBE has a policy or plan that may support women managers. The majority of respondents (17.6%) seemed to believe that the Commercial Bank of Ethiopia has a strategy or policy that could benefit women managers. As a result, no strategy exists to support women. As can be seen in table 12 above, the majority of respondents (82.2%) disputed that hiring and gender policies are </w:t>
      </w:r>
      <w:r w:rsidR="00092B47" w:rsidRPr="00872270">
        <w:rPr>
          <w:rFonts w:ascii="Times New Roman" w:hAnsi="Times New Roman" w:cs="Times New Roman"/>
          <w:sz w:val="24"/>
          <w:szCs w:val="24"/>
        </w:rPr>
        <w:t>updated and</w:t>
      </w:r>
      <w:r w:rsidRPr="00872270">
        <w:rPr>
          <w:rFonts w:ascii="Times New Roman" w:hAnsi="Times New Roman" w:cs="Times New Roman"/>
          <w:sz w:val="24"/>
          <w:szCs w:val="24"/>
        </w:rPr>
        <w:t xml:space="preserve"> evaluated on a frequent basis. The remaining respondents agreed with the aforementioned statement. As a res</w:t>
      </w:r>
      <w:r w:rsidR="00354090">
        <w:rPr>
          <w:rFonts w:ascii="Times New Roman" w:hAnsi="Times New Roman" w:cs="Times New Roman"/>
          <w:sz w:val="24"/>
          <w:szCs w:val="24"/>
        </w:rPr>
        <w:t xml:space="preserve">ult, no effort has </w:t>
      </w:r>
      <w:r w:rsidR="00354090" w:rsidRPr="00872270">
        <w:rPr>
          <w:rFonts w:ascii="Times New Roman" w:hAnsi="Times New Roman" w:cs="Times New Roman"/>
          <w:sz w:val="24"/>
          <w:szCs w:val="24"/>
        </w:rPr>
        <w:t>been</w:t>
      </w:r>
      <w:r w:rsidRPr="00872270">
        <w:rPr>
          <w:rFonts w:ascii="Times New Roman" w:hAnsi="Times New Roman" w:cs="Times New Roman"/>
          <w:sz w:val="24"/>
          <w:szCs w:val="24"/>
        </w:rPr>
        <w:t xml:space="preserve"> made to review and amend policies.</w:t>
      </w:r>
    </w:p>
    <w:p w:rsidR="001D75BB" w:rsidRDefault="001D75BB" w:rsidP="0073323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As the interview respondent said that there is still now lack of consideration to women mangers at organization </w:t>
      </w:r>
      <w:r w:rsidR="0065413A">
        <w:rPr>
          <w:rFonts w:ascii="Times New Roman" w:hAnsi="Times New Roman" w:cs="Times New Roman"/>
          <w:sz w:val="24"/>
          <w:szCs w:val="24"/>
        </w:rPr>
        <w:t>level, as this research investigated that still need improvements,</w:t>
      </w:r>
      <w:r w:rsidR="00E043BD">
        <w:rPr>
          <w:rFonts w:ascii="Times New Roman" w:hAnsi="Times New Roman" w:cs="Times New Roman"/>
          <w:sz w:val="24"/>
          <w:szCs w:val="24"/>
        </w:rPr>
        <w:t xml:space="preserve"> and develop new </w:t>
      </w:r>
      <w:r w:rsidR="0065413A">
        <w:rPr>
          <w:rFonts w:ascii="Times New Roman" w:hAnsi="Times New Roman" w:cs="Times New Roman"/>
          <w:sz w:val="24"/>
          <w:szCs w:val="24"/>
        </w:rPr>
        <w:t>strategies, which</w:t>
      </w:r>
      <w:r w:rsidR="00E043BD">
        <w:rPr>
          <w:rFonts w:ascii="Times New Roman" w:hAnsi="Times New Roman" w:cs="Times New Roman"/>
          <w:sz w:val="24"/>
          <w:szCs w:val="24"/>
        </w:rPr>
        <w:t xml:space="preserve"> support women at organizations in special ways.</w:t>
      </w:r>
    </w:p>
    <w:p w:rsidR="00A0696C" w:rsidRPr="00872270" w:rsidRDefault="00A0696C" w:rsidP="00733232">
      <w:pPr>
        <w:spacing w:line="360" w:lineRule="auto"/>
        <w:jc w:val="both"/>
        <w:rPr>
          <w:rFonts w:ascii="Times New Roman" w:hAnsi="Times New Roman" w:cs="Times New Roman"/>
          <w:sz w:val="24"/>
          <w:szCs w:val="24"/>
        </w:rPr>
      </w:pPr>
      <w:r>
        <w:rPr>
          <w:rFonts w:ascii="Times New Roman" w:hAnsi="Times New Roman" w:cs="Times New Roman"/>
          <w:sz w:val="24"/>
          <w:szCs w:val="24"/>
        </w:rPr>
        <w:t>All women at any position can make sound decision women mangers allow do what the company need from them women are always back bone of organization.</w:t>
      </w:r>
    </w:p>
    <w:p w:rsidR="00777F5A" w:rsidRDefault="00777F5A" w:rsidP="001F2A73">
      <w:pPr>
        <w:autoSpaceDE w:val="0"/>
        <w:autoSpaceDN w:val="0"/>
        <w:adjustRightInd w:val="0"/>
        <w:spacing w:after="0" w:line="360" w:lineRule="auto"/>
        <w:jc w:val="center"/>
        <w:rPr>
          <w:rFonts w:cs="Times New Roman"/>
          <w:sz w:val="24"/>
          <w:szCs w:val="24"/>
        </w:rPr>
      </w:pPr>
    </w:p>
    <w:p w:rsidR="00777F5A" w:rsidRDefault="00777F5A" w:rsidP="001F2A73">
      <w:pPr>
        <w:pStyle w:val="Heading1"/>
        <w:spacing w:line="360" w:lineRule="auto"/>
        <w:ind w:left="0"/>
        <w:rPr>
          <w:rFonts w:cs="Times New Roman"/>
          <w:sz w:val="24"/>
          <w:szCs w:val="24"/>
        </w:rPr>
      </w:pPr>
    </w:p>
    <w:p w:rsidR="00777F5A" w:rsidRDefault="00777F5A" w:rsidP="001F2A73">
      <w:pPr>
        <w:pStyle w:val="Heading1"/>
        <w:spacing w:line="360" w:lineRule="auto"/>
        <w:ind w:left="0"/>
        <w:rPr>
          <w:rFonts w:cs="Times New Roman"/>
          <w:sz w:val="24"/>
          <w:szCs w:val="24"/>
        </w:rPr>
      </w:pPr>
    </w:p>
    <w:p w:rsidR="00F800DB" w:rsidRDefault="00F800DB">
      <w:pPr>
        <w:rPr>
          <w:rFonts w:ascii="Times New Roman" w:eastAsiaTheme="majorEastAsia" w:hAnsi="Times New Roman" w:cstheme="majorBidi"/>
          <w:b/>
          <w:color w:val="000000" w:themeColor="text1"/>
          <w:sz w:val="36"/>
          <w:szCs w:val="32"/>
        </w:rPr>
      </w:pPr>
      <w:r>
        <w:br w:type="page"/>
      </w:r>
    </w:p>
    <w:p w:rsidR="002F7B27" w:rsidRPr="00F800DB" w:rsidRDefault="00A04DCA" w:rsidP="00F800DB">
      <w:pPr>
        <w:pStyle w:val="Heading1"/>
      </w:pPr>
      <w:r w:rsidRPr="00F800DB">
        <w:lastRenderedPageBreak/>
        <w:t xml:space="preserve"> </w:t>
      </w:r>
      <w:bookmarkStart w:id="172" w:name="_Toc124422524"/>
      <w:r w:rsidR="00B84498" w:rsidRPr="00F800DB">
        <w:t>CHAPTER FIVE</w:t>
      </w:r>
      <w:bookmarkEnd w:id="172"/>
    </w:p>
    <w:p w:rsidR="00B84498" w:rsidRPr="00F800DB" w:rsidRDefault="00F800DB" w:rsidP="00F800DB">
      <w:pPr>
        <w:pStyle w:val="Heading1"/>
        <w:rPr>
          <w:szCs w:val="24"/>
        </w:rPr>
      </w:pPr>
      <w:bookmarkStart w:id="173" w:name="_Toc124422525"/>
      <w:r w:rsidRPr="00F800DB">
        <w:rPr>
          <w:szCs w:val="24"/>
        </w:rPr>
        <w:t xml:space="preserve">5. </w:t>
      </w:r>
      <w:r w:rsidR="00B84498" w:rsidRPr="00F800DB">
        <w:rPr>
          <w:szCs w:val="24"/>
        </w:rPr>
        <w:t>SUMMARY, CONCLUSION AND RECOMMEDATIONS</w:t>
      </w:r>
      <w:bookmarkEnd w:id="173"/>
    </w:p>
    <w:p w:rsidR="00403908" w:rsidRPr="00A043E5" w:rsidRDefault="00403908" w:rsidP="00A043E5">
      <w:pPr>
        <w:spacing w:line="360" w:lineRule="auto"/>
        <w:rPr>
          <w:rFonts w:ascii="Times New Roman" w:hAnsi="Times New Roman" w:cs="Times New Roman"/>
          <w:sz w:val="24"/>
          <w:szCs w:val="24"/>
        </w:rPr>
      </w:pPr>
      <w:r w:rsidRPr="00A043E5">
        <w:rPr>
          <w:rFonts w:ascii="Times New Roman" w:hAnsi="Times New Roman" w:cs="Times New Roman"/>
          <w:sz w:val="24"/>
          <w:szCs w:val="24"/>
        </w:rPr>
        <w:t xml:space="preserve">The purpose of the study was to examine the challenge and opportunity of women </w:t>
      </w:r>
      <w:r w:rsidR="00BE6B5D" w:rsidRPr="00A043E5">
        <w:rPr>
          <w:rFonts w:ascii="Times New Roman" w:hAnsi="Times New Roman" w:cs="Times New Roman"/>
          <w:sz w:val="24"/>
          <w:szCs w:val="24"/>
        </w:rPr>
        <w:t>manager’s</w:t>
      </w:r>
      <w:r w:rsidRPr="00A043E5">
        <w:rPr>
          <w:rFonts w:ascii="Times New Roman" w:hAnsi="Times New Roman" w:cs="Times New Roman"/>
          <w:sz w:val="24"/>
          <w:szCs w:val="24"/>
        </w:rPr>
        <w:t xml:space="preserve"> participation in an organizational development in case of commercial bank of </w:t>
      </w:r>
      <w:r w:rsidR="004854C2" w:rsidRPr="00A043E5">
        <w:rPr>
          <w:rFonts w:ascii="Times New Roman" w:hAnsi="Times New Roman" w:cs="Times New Roman"/>
          <w:sz w:val="24"/>
          <w:szCs w:val="24"/>
        </w:rPr>
        <w:t>Ethiopia (</w:t>
      </w:r>
      <w:r w:rsidRPr="00A043E5">
        <w:rPr>
          <w:rFonts w:ascii="Times New Roman" w:hAnsi="Times New Roman" w:cs="Times New Roman"/>
          <w:sz w:val="24"/>
          <w:szCs w:val="24"/>
        </w:rPr>
        <w:t xml:space="preserve">Head office) </w:t>
      </w:r>
      <w:r w:rsidR="004854C2" w:rsidRPr="00A043E5">
        <w:rPr>
          <w:rFonts w:ascii="Times New Roman" w:hAnsi="Times New Roman" w:cs="Times New Roman"/>
          <w:sz w:val="24"/>
          <w:szCs w:val="24"/>
        </w:rPr>
        <w:t>sugges</w:t>
      </w:r>
      <w:r w:rsidR="0088202E" w:rsidRPr="00A043E5">
        <w:rPr>
          <w:rFonts w:ascii="Times New Roman" w:hAnsi="Times New Roman" w:cs="Times New Roman"/>
          <w:sz w:val="24"/>
          <w:szCs w:val="24"/>
        </w:rPr>
        <w:t>tions for further research are include in the chapter.</w:t>
      </w:r>
    </w:p>
    <w:p w:rsidR="00B84498" w:rsidRPr="00F800DB" w:rsidRDefault="00A174F6" w:rsidP="00A174F6">
      <w:pPr>
        <w:pStyle w:val="Heading2"/>
        <w:numPr>
          <w:ilvl w:val="0"/>
          <w:numId w:val="0"/>
        </w:numPr>
      </w:pPr>
      <w:r>
        <w:rPr>
          <w:rFonts w:eastAsiaTheme="minorHAnsi" w:cs="Times New Roman"/>
          <w:sz w:val="24"/>
          <w:szCs w:val="24"/>
        </w:rPr>
        <w:t xml:space="preserve"> </w:t>
      </w:r>
      <w:bookmarkStart w:id="174" w:name="_Toc124422526"/>
      <w:r w:rsidR="00B84498" w:rsidRPr="00F800DB">
        <w:t>5.1 Summary of Findings</w:t>
      </w:r>
      <w:bookmarkEnd w:id="174"/>
    </w:p>
    <w:p w:rsidR="00EF4669" w:rsidRPr="00FE57D9" w:rsidRDefault="005E5DE2" w:rsidP="000A0715">
      <w:pPr>
        <w:spacing w:line="360" w:lineRule="auto"/>
        <w:jc w:val="both"/>
        <w:rPr>
          <w:rFonts w:ascii="Times New Roman" w:hAnsi="Times New Roman" w:cs="Times New Roman"/>
          <w:sz w:val="24"/>
          <w:szCs w:val="24"/>
        </w:rPr>
      </w:pPr>
      <w:r w:rsidRPr="00FE57D9">
        <w:rPr>
          <w:rFonts w:ascii="Times New Roman" w:hAnsi="Times New Roman" w:cs="Times New Roman"/>
          <w:sz w:val="24"/>
          <w:szCs w:val="24"/>
        </w:rPr>
        <w:t xml:space="preserve">The purpose of the study is to find out the major challenges that women managers face and their prospects. The banking sectors in Ethiopia today offer more jobs for women - both qualitatively and quantitatively. However, there are some common challenges faced by women managers in this sector, in the course of their careers. These include social and cultural stereotypes, psychological factor, the problem of balancing reproductive and workplace functions, lack of networking, lack of updating their knowledge and HR recruitment and promotion </w:t>
      </w:r>
      <w:r w:rsidR="003A3F99" w:rsidRPr="00FE57D9">
        <w:rPr>
          <w:rFonts w:ascii="Times New Roman" w:hAnsi="Times New Roman" w:cs="Times New Roman"/>
          <w:sz w:val="24"/>
          <w:szCs w:val="24"/>
        </w:rPr>
        <w:t>practice. Women</w:t>
      </w:r>
      <w:r w:rsidRPr="00FE57D9">
        <w:rPr>
          <w:rFonts w:ascii="Times New Roman" w:hAnsi="Times New Roman" w:cs="Times New Roman"/>
          <w:sz w:val="24"/>
          <w:szCs w:val="24"/>
        </w:rPr>
        <w:t xml:space="preserve"> are more than male in this research area this lead to male are less favorable </w:t>
      </w:r>
      <w:r w:rsidR="00AD5B17" w:rsidRPr="00FE57D9">
        <w:rPr>
          <w:rFonts w:ascii="Times New Roman" w:hAnsi="Times New Roman" w:cs="Times New Roman"/>
          <w:sz w:val="24"/>
          <w:szCs w:val="24"/>
        </w:rPr>
        <w:t xml:space="preserve">behind the low representation of men in the head offices of the commercial bank of </w:t>
      </w:r>
      <w:r w:rsidR="00854F27" w:rsidRPr="00FE57D9">
        <w:rPr>
          <w:rFonts w:ascii="Times New Roman" w:hAnsi="Times New Roman" w:cs="Times New Roman"/>
          <w:sz w:val="24"/>
          <w:szCs w:val="24"/>
        </w:rPr>
        <w:t xml:space="preserve">Ethiopia. This shows that although there are many female employees, few of them have positions of authority.   </w:t>
      </w:r>
      <w:r w:rsidR="00AD5B17" w:rsidRPr="00FE57D9">
        <w:rPr>
          <w:rFonts w:ascii="Times New Roman" w:hAnsi="Times New Roman" w:cs="Times New Roman"/>
          <w:sz w:val="24"/>
          <w:szCs w:val="24"/>
        </w:rPr>
        <w:t xml:space="preserve">According </w:t>
      </w:r>
      <w:r w:rsidR="0006128F" w:rsidRPr="00FE57D9">
        <w:rPr>
          <w:rFonts w:ascii="Times New Roman" w:hAnsi="Times New Roman" w:cs="Times New Roman"/>
          <w:sz w:val="24"/>
          <w:szCs w:val="24"/>
        </w:rPr>
        <w:t xml:space="preserve">age </w:t>
      </w:r>
      <w:r w:rsidR="009E1E18" w:rsidRPr="00FE57D9">
        <w:rPr>
          <w:rFonts w:ascii="Times New Roman" w:hAnsi="Times New Roman" w:cs="Times New Roman"/>
          <w:sz w:val="24"/>
          <w:szCs w:val="24"/>
        </w:rPr>
        <w:t>distribution the</w:t>
      </w:r>
      <w:r w:rsidR="00884CF3" w:rsidRPr="00FE57D9">
        <w:rPr>
          <w:rFonts w:ascii="Times New Roman" w:hAnsi="Times New Roman" w:cs="Times New Roman"/>
          <w:sz w:val="24"/>
          <w:szCs w:val="24"/>
        </w:rPr>
        <w:t xml:space="preserve"> highest percentage of respondents </w:t>
      </w:r>
      <w:r w:rsidR="00AD5B17" w:rsidRPr="00FE57D9">
        <w:rPr>
          <w:rFonts w:ascii="Times New Roman" w:hAnsi="Times New Roman" w:cs="Times New Roman"/>
          <w:sz w:val="24"/>
          <w:szCs w:val="24"/>
        </w:rPr>
        <w:t>of research area the majority of employees are at age of productive between 26 and 35 years.</w:t>
      </w:r>
      <w:r w:rsidR="00812FF2">
        <w:rPr>
          <w:rFonts w:ascii="Times New Roman" w:hAnsi="Times New Roman" w:cs="Times New Roman"/>
          <w:sz w:val="24"/>
          <w:szCs w:val="24"/>
        </w:rPr>
        <w:t xml:space="preserve"> </w:t>
      </w:r>
      <w:r w:rsidR="00A42F9E" w:rsidRPr="00FE57D9">
        <w:rPr>
          <w:rFonts w:ascii="Times New Roman" w:hAnsi="Times New Roman" w:cs="Times New Roman"/>
          <w:sz w:val="24"/>
          <w:szCs w:val="24"/>
        </w:rPr>
        <w:t xml:space="preserve">The distribution of </w:t>
      </w:r>
      <w:r w:rsidR="00493A4C" w:rsidRPr="00FE57D9">
        <w:rPr>
          <w:rFonts w:ascii="Times New Roman" w:hAnsi="Times New Roman" w:cs="Times New Roman"/>
          <w:sz w:val="24"/>
          <w:szCs w:val="24"/>
        </w:rPr>
        <w:t>respondents’</w:t>
      </w:r>
      <w:r w:rsidR="00A42F9E" w:rsidRPr="00FE57D9">
        <w:rPr>
          <w:rFonts w:ascii="Times New Roman" w:hAnsi="Times New Roman" w:cs="Times New Roman"/>
          <w:sz w:val="24"/>
          <w:szCs w:val="24"/>
        </w:rPr>
        <w:t xml:space="preserve"> marital status, more than sixty percent of employees are single</w:t>
      </w:r>
      <w:r w:rsidR="00EF4669" w:rsidRPr="00FE57D9">
        <w:rPr>
          <w:rFonts w:ascii="Times New Roman" w:hAnsi="Times New Roman" w:cs="Times New Roman"/>
          <w:sz w:val="24"/>
          <w:szCs w:val="24"/>
        </w:rPr>
        <w:t>.</w:t>
      </w:r>
    </w:p>
    <w:p w:rsidR="004F4892" w:rsidRPr="00FE57D9" w:rsidRDefault="004F4892" w:rsidP="000A0715">
      <w:pPr>
        <w:spacing w:line="360" w:lineRule="auto"/>
        <w:jc w:val="both"/>
        <w:rPr>
          <w:rFonts w:ascii="Times New Roman" w:hAnsi="Times New Roman" w:cs="Times New Roman"/>
          <w:sz w:val="24"/>
          <w:szCs w:val="24"/>
        </w:rPr>
      </w:pPr>
      <w:r w:rsidRPr="00FE57D9">
        <w:rPr>
          <w:rFonts w:ascii="Times New Roman" w:hAnsi="Times New Roman" w:cs="Times New Roman"/>
          <w:sz w:val="24"/>
          <w:szCs w:val="24"/>
        </w:rPr>
        <w:t>According to the poll, the majority of employees have a small family size (0-1) meaning they have one child or none at all.</w:t>
      </w:r>
    </w:p>
    <w:p w:rsidR="004F4892" w:rsidRPr="00FE57D9" w:rsidRDefault="004F4892" w:rsidP="000A0715">
      <w:pPr>
        <w:spacing w:line="360" w:lineRule="auto"/>
        <w:jc w:val="both"/>
        <w:rPr>
          <w:rFonts w:ascii="Times New Roman" w:hAnsi="Times New Roman" w:cs="Times New Roman"/>
          <w:sz w:val="24"/>
          <w:szCs w:val="24"/>
        </w:rPr>
      </w:pPr>
      <w:r w:rsidRPr="00FE57D9">
        <w:rPr>
          <w:rFonts w:ascii="Times New Roman" w:hAnsi="Times New Roman" w:cs="Times New Roman"/>
          <w:sz w:val="24"/>
          <w:szCs w:val="24"/>
        </w:rPr>
        <w:t>Due to the fact, that almost all respondents had a first-degree holder somehow there are few employees that had second degree especially female employees</w:t>
      </w:r>
      <w:r w:rsidR="009E5BE9" w:rsidRPr="00FE57D9">
        <w:rPr>
          <w:rFonts w:ascii="Times New Roman" w:hAnsi="Times New Roman" w:cs="Times New Roman"/>
          <w:sz w:val="24"/>
          <w:szCs w:val="24"/>
        </w:rPr>
        <w:t>.as it mandatory to had first degree but women not got chance to earn second degree like male.</w:t>
      </w:r>
    </w:p>
    <w:p w:rsidR="0071636A" w:rsidRPr="00FE57D9" w:rsidRDefault="0071636A" w:rsidP="000A0715">
      <w:pPr>
        <w:spacing w:line="360" w:lineRule="auto"/>
        <w:jc w:val="both"/>
        <w:rPr>
          <w:rFonts w:ascii="Times New Roman" w:hAnsi="Times New Roman" w:cs="Times New Roman"/>
          <w:sz w:val="24"/>
          <w:szCs w:val="24"/>
        </w:rPr>
      </w:pPr>
      <w:r w:rsidRPr="00FE57D9">
        <w:rPr>
          <w:rFonts w:ascii="Times New Roman" w:hAnsi="Times New Roman" w:cs="Times New Roman"/>
          <w:sz w:val="24"/>
          <w:szCs w:val="24"/>
        </w:rPr>
        <w:t xml:space="preserve">Regarding the respondent work experience more than sixty percent of employees had worked for 3 to 5 years we can infer from this that, the majority of respondents had the necessary experience to attempt question about leadership and gender issues.  </w:t>
      </w:r>
    </w:p>
    <w:p w:rsidR="002F6F9A" w:rsidRPr="00FE57D9" w:rsidRDefault="00224DC8" w:rsidP="00A043E5">
      <w:pPr>
        <w:spacing w:line="360" w:lineRule="auto"/>
        <w:rPr>
          <w:rFonts w:ascii="Times New Roman" w:hAnsi="Times New Roman" w:cs="Times New Roman"/>
          <w:sz w:val="24"/>
          <w:szCs w:val="24"/>
        </w:rPr>
      </w:pPr>
      <w:r w:rsidRPr="00FE57D9">
        <w:rPr>
          <w:rFonts w:ascii="Times New Roman" w:hAnsi="Times New Roman" w:cs="Times New Roman"/>
          <w:sz w:val="24"/>
          <w:szCs w:val="24"/>
        </w:rPr>
        <w:lastRenderedPageBreak/>
        <w:t xml:space="preserve">Studies on women’s participation in managing positions have found that their representation is insignificant </w:t>
      </w:r>
      <w:r w:rsidR="00F1342A" w:rsidRPr="00FE57D9">
        <w:rPr>
          <w:rFonts w:ascii="Times New Roman" w:hAnsi="Times New Roman" w:cs="Times New Roman"/>
          <w:sz w:val="24"/>
          <w:szCs w:val="24"/>
        </w:rPr>
        <w:t xml:space="preserve">when compared to </w:t>
      </w:r>
      <w:r w:rsidR="00002363" w:rsidRPr="00FE57D9">
        <w:rPr>
          <w:rFonts w:ascii="Times New Roman" w:hAnsi="Times New Roman" w:cs="Times New Roman"/>
          <w:sz w:val="24"/>
          <w:szCs w:val="24"/>
        </w:rPr>
        <w:t>those men</w:t>
      </w:r>
      <w:r w:rsidR="00F1342A" w:rsidRPr="00FE57D9">
        <w:rPr>
          <w:rFonts w:ascii="Times New Roman" w:hAnsi="Times New Roman" w:cs="Times New Roman"/>
          <w:sz w:val="24"/>
          <w:szCs w:val="24"/>
        </w:rPr>
        <w:t xml:space="preserve"> in all management positions. Respondents to this study stated that there were few women in </w:t>
      </w:r>
      <w:r w:rsidR="0047607A" w:rsidRPr="00FE57D9">
        <w:rPr>
          <w:rFonts w:ascii="Times New Roman" w:hAnsi="Times New Roman" w:cs="Times New Roman"/>
          <w:sz w:val="24"/>
          <w:szCs w:val="24"/>
        </w:rPr>
        <w:t>higher-level</w:t>
      </w:r>
      <w:r w:rsidR="00F1342A" w:rsidRPr="00FE57D9">
        <w:rPr>
          <w:rFonts w:ascii="Times New Roman" w:hAnsi="Times New Roman" w:cs="Times New Roman"/>
          <w:sz w:val="24"/>
          <w:szCs w:val="24"/>
        </w:rPr>
        <w:t xml:space="preserve"> management positions as well as lower level </w:t>
      </w:r>
      <w:r w:rsidR="00002363" w:rsidRPr="00FE57D9">
        <w:rPr>
          <w:rFonts w:ascii="Times New Roman" w:hAnsi="Times New Roman" w:cs="Times New Roman"/>
          <w:sz w:val="24"/>
          <w:szCs w:val="24"/>
        </w:rPr>
        <w:t>management position</w:t>
      </w:r>
      <w:r w:rsidR="00F1342A" w:rsidRPr="00FE57D9">
        <w:rPr>
          <w:rFonts w:ascii="Times New Roman" w:hAnsi="Times New Roman" w:cs="Times New Roman"/>
          <w:sz w:val="24"/>
          <w:szCs w:val="24"/>
        </w:rPr>
        <w:t>.</w:t>
      </w:r>
    </w:p>
    <w:p w:rsidR="0031074E" w:rsidRPr="00FE57D9" w:rsidRDefault="005426CD" w:rsidP="00A043E5">
      <w:pPr>
        <w:spacing w:line="360" w:lineRule="auto"/>
        <w:rPr>
          <w:rFonts w:ascii="Times New Roman" w:hAnsi="Times New Roman" w:cs="Times New Roman"/>
          <w:sz w:val="24"/>
          <w:szCs w:val="24"/>
        </w:rPr>
      </w:pPr>
      <w:r w:rsidRPr="00FE57D9">
        <w:rPr>
          <w:rFonts w:ascii="Times New Roman" w:hAnsi="Times New Roman" w:cs="Times New Roman"/>
          <w:sz w:val="24"/>
          <w:szCs w:val="24"/>
        </w:rPr>
        <w:t xml:space="preserve">According to majority of respondents, men and women hold equal numbers of senior positions in commercial bank of Ethiopia this shows that women are </w:t>
      </w:r>
      <w:r w:rsidR="008B6300" w:rsidRPr="00FE57D9">
        <w:rPr>
          <w:rFonts w:ascii="Times New Roman" w:hAnsi="Times New Roman" w:cs="Times New Roman"/>
          <w:sz w:val="24"/>
          <w:szCs w:val="24"/>
        </w:rPr>
        <w:t>just as actives as men. Approximately</w:t>
      </w:r>
      <w:r w:rsidRPr="00FE57D9">
        <w:rPr>
          <w:rFonts w:ascii="Times New Roman" w:hAnsi="Times New Roman" w:cs="Times New Roman"/>
          <w:sz w:val="24"/>
          <w:szCs w:val="24"/>
        </w:rPr>
        <w:t xml:space="preserve"> 45.2% of respondents believed that women assigned to higher positions while </w:t>
      </w:r>
      <w:r w:rsidR="00E132E2" w:rsidRPr="00FE57D9">
        <w:rPr>
          <w:rFonts w:ascii="Times New Roman" w:hAnsi="Times New Roman" w:cs="Times New Roman"/>
          <w:sz w:val="24"/>
          <w:szCs w:val="24"/>
        </w:rPr>
        <w:t xml:space="preserve">men absent as mangers. This </w:t>
      </w:r>
      <w:r w:rsidR="0031074E" w:rsidRPr="00FE57D9">
        <w:rPr>
          <w:rFonts w:ascii="Times New Roman" w:hAnsi="Times New Roman" w:cs="Times New Roman"/>
          <w:sz w:val="24"/>
          <w:szCs w:val="24"/>
        </w:rPr>
        <w:t>demonstrates to us that given the chance, women can play roles in higher positions.</w:t>
      </w:r>
    </w:p>
    <w:p w:rsidR="00224DC8" w:rsidRPr="00FE57D9" w:rsidRDefault="0031074E" w:rsidP="00A043E5">
      <w:pPr>
        <w:spacing w:line="360" w:lineRule="auto"/>
        <w:rPr>
          <w:rFonts w:ascii="Times New Roman" w:hAnsi="Times New Roman" w:cs="Times New Roman"/>
          <w:sz w:val="24"/>
          <w:szCs w:val="24"/>
        </w:rPr>
      </w:pPr>
      <w:r w:rsidRPr="00FE57D9">
        <w:rPr>
          <w:rFonts w:ascii="Times New Roman" w:hAnsi="Times New Roman" w:cs="Times New Roman"/>
          <w:sz w:val="24"/>
          <w:szCs w:val="24"/>
        </w:rPr>
        <w:t xml:space="preserve">About </w:t>
      </w:r>
      <w:r w:rsidR="00D3220D" w:rsidRPr="00FE57D9">
        <w:rPr>
          <w:rFonts w:ascii="Times New Roman" w:hAnsi="Times New Roman" w:cs="Times New Roman"/>
          <w:sz w:val="24"/>
          <w:szCs w:val="24"/>
        </w:rPr>
        <w:t>a</w:t>
      </w:r>
      <w:r w:rsidRPr="00FE57D9">
        <w:rPr>
          <w:rFonts w:ascii="Times New Roman" w:hAnsi="Times New Roman" w:cs="Times New Roman"/>
          <w:sz w:val="24"/>
          <w:szCs w:val="24"/>
        </w:rPr>
        <w:t xml:space="preserve"> half of respondents indicated that there is prejudice ag</w:t>
      </w:r>
      <w:r w:rsidR="00536021" w:rsidRPr="00FE57D9">
        <w:rPr>
          <w:rFonts w:ascii="Times New Roman" w:hAnsi="Times New Roman" w:cs="Times New Roman"/>
          <w:sz w:val="24"/>
          <w:szCs w:val="24"/>
        </w:rPr>
        <w:t xml:space="preserve">ainst women seeking promotions in the </w:t>
      </w:r>
      <w:r w:rsidR="00D3220D" w:rsidRPr="00FE57D9">
        <w:rPr>
          <w:rFonts w:ascii="Times New Roman" w:hAnsi="Times New Roman" w:cs="Times New Roman"/>
          <w:sz w:val="24"/>
          <w:szCs w:val="24"/>
        </w:rPr>
        <w:t>organization. Since a majority through those women is limited, access to practice prevented them from using their full power.</w:t>
      </w:r>
    </w:p>
    <w:p w:rsidR="00D3220D" w:rsidRPr="00FE57D9" w:rsidRDefault="00D3220D" w:rsidP="00A043E5">
      <w:pPr>
        <w:spacing w:line="360" w:lineRule="auto"/>
        <w:rPr>
          <w:rFonts w:ascii="Times New Roman" w:hAnsi="Times New Roman" w:cs="Times New Roman"/>
          <w:sz w:val="24"/>
          <w:szCs w:val="24"/>
        </w:rPr>
      </w:pPr>
      <w:r w:rsidRPr="00FE57D9">
        <w:rPr>
          <w:rFonts w:ascii="Times New Roman" w:hAnsi="Times New Roman" w:cs="Times New Roman"/>
          <w:sz w:val="24"/>
          <w:szCs w:val="24"/>
        </w:rPr>
        <w:t xml:space="preserve">There </w:t>
      </w:r>
      <w:r w:rsidR="00B55652" w:rsidRPr="00FE57D9">
        <w:rPr>
          <w:rFonts w:ascii="Times New Roman" w:hAnsi="Times New Roman" w:cs="Times New Roman"/>
          <w:sz w:val="24"/>
          <w:szCs w:val="24"/>
        </w:rPr>
        <w:t>are</w:t>
      </w:r>
      <w:r w:rsidRPr="00FE57D9">
        <w:rPr>
          <w:rFonts w:ascii="Times New Roman" w:hAnsi="Times New Roman" w:cs="Times New Roman"/>
          <w:sz w:val="24"/>
          <w:szCs w:val="24"/>
        </w:rPr>
        <w:t xml:space="preserve"> no easer jobs given to women they work equal work with men as result assumed that women are perform all tasks performed by men in any business.   </w:t>
      </w:r>
    </w:p>
    <w:p w:rsidR="004B48BE" w:rsidRPr="00FE57D9" w:rsidRDefault="00E60A9C" w:rsidP="00A043E5">
      <w:pPr>
        <w:spacing w:line="360" w:lineRule="auto"/>
        <w:rPr>
          <w:rFonts w:ascii="Times New Roman" w:hAnsi="Times New Roman" w:cs="Times New Roman"/>
          <w:sz w:val="24"/>
          <w:szCs w:val="24"/>
        </w:rPr>
      </w:pPr>
      <w:r w:rsidRPr="00FE57D9">
        <w:rPr>
          <w:rFonts w:ascii="Times New Roman" w:hAnsi="Times New Roman" w:cs="Times New Roman"/>
          <w:sz w:val="24"/>
          <w:szCs w:val="24"/>
        </w:rPr>
        <w:t>Employee’s</w:t>
      </w:r>
      <w:r w:rsidR="004B48BE" w:rsidRPr="00FE57D9">
        <w:rPr>
          <w:rFonts w:ascii="Times New Roman" w:hAnsi="Times New Roman" w:cs="Times New Roman"/>
          <w:sz w:val="24"/>
          <w:szCs w:val="24"/>
        </w:rPr>
        <w:t xml:space="preserve"> attitudes regarding women managers’ styles are excellent.</w:t>
      </w:r>
      <w:r w:rsidR="003F711F" w:rsidRPr="00FE57D9">
        <w:rPr>
          <w:rFonts w:ascii="Times New Roman" w:hAnsi="Times New Roman" w:cs="Times New Roman"/>
          <w:sz w:val="24"/>
          <w:szCs w:val="24"/>
        </w:rPr>
        <w:t xml:space="preserve"> This suggests that women make wise decisions and are adaptable leaders.</w:t>
      </w:r>
    </w:p>
    <w:p w:rsidR="00C031AE" w:rsidRDefault="00E60A9C" w:rsidP="00A043E5">
      <w:pPr>
        <w:spacing w:line="360" w:lineRule="auto"/>
        <w:rPr>
          <w:rFonts w:ascii="Times New Roman" w:hAnsi="Times New Roman" w:cs="Times New Roman"/>
          <w:sz w:val="24"/>
          <w:szCs w:val="24"/>
        </w:rPr>
      </w:pPr>
      <w:r w:rsidRPr="00FE57D9">
        <w:rPr>
          <w:rFonts w:ascii="Times New Roman" w:hAnsi="Times New Roman" w:cs="Times New Roman"/>
          <w:sz w:val="24"/>
          <w:szCs w:val="24"/>
        </w:rPr>
        <w:t xml:space="preserve">Women are </w:t>
      </w:r>
      <w:r w:rsidR="00FE4982" w:rsidRPr="00FE57D9">
        <w:rPr>
          <w:rFonts w:ascii="Times New Roman" w:hAnsi="Times New Roman" w:cs="Times New Roman"/>
          <w:sz w:val="24"/>
          <w:szCs w:val="24"/>
        </w:rPr>
        <w:t>capable of holding any managerial position in bank</w:t>
      </w:r>
      <w:r w:rsidR="00943741" w:rsidRPr="00FE57D9">
        <w:rPr>
          <w:rFonts w:ascii="Times New Roman" w:hAnsi="Times New Roman" w:cs="Times New Roman"/>
          <w:sz w:val="24"/>
          <w:szCs w:val="24"/>
        </w:rPr>
        <w:t xml:space="preserve"> and they are working at allocated </w:t>
      </w:r>
      <w:r w:rsidR="00B71C3E" w:rsidRPr="00FE57D9">
        <w:rPr>
          <w:rFonts w:ascii="Times New Roman" w:hAnsi="Times New Roman" w:cs="Times New Roman"/>
          <w:sz w:val="24"/>
          <w:szCs w:val="24"/>
        </w:rPr>
        <w:t>jobs. There</w:t>
      </w:r>
      <w:r w:rsidR="002F0B0B" w:rsidRPr="00FE57D9">
        <w:rPr>
          <w:rFonts w:ascii="Times New Roman" w:hAnsi="Times New Roman" w:cs="Times New Roman"/>
          <w:sz w:val="24"/>
          <w:szCs w:val="24"/>
        </w:rPr>
        <w:t xml:space="preserve"> </w:t>
      </w:r>
      <w:r w:rsidR="002C583D" w:rsidRPr="00FE57D9">
        <w:rPr>
          <w:rFonts w:ascii="Times New Roman" w:hAnsi="Times New Roman" w:cs="Times New Roman"/>
          <w:sz w:val="24"/>
          <w:szCs w:val="24"/>
        </w:rPr>
        <w:t>are no recommendations</w:t>
      </w:r>
      <w:r w:rsidR="002F0B0B" w:rsidRPr="00FE57D9">
        <w:rPr>
          <w:rFonts w:ascii="Times New Roman" w:hAnsi="Times New Roman" w:cs="Times New Roman"/>
          <w:sz w:val="24"/>
          <w:szCs w:val="24"/>
        </w:rPr>
        <w:t xml:space="preserve"> for </w:t>
      </w:r>
      <w:r w:rsidR="002C583D" w:rsidRPr="00FE57D9">
        <w:rPr>
          <w:rFonts w:ascii="Times New Roman" w:hAnsi="Times New Roman" w:cs="Times New Roman"/>
          <w:sz w:val="24"/>
          <w:szCs w:val="24"/>
        </w:rPr>
        <w:t>top-level</w:t>
      </w:r>
      <w:r w:rsidR="002F0B0B" w:rsidRPr="00FE57D9">
        <w:rPr>
          <w:rFonts w:ascii="Times New Roman" w:hAnsi="Times New Roman" w:cs="Times New Roman"/>
          <w:sz w:val="24"/>
          <w:szCs w:val="24"/>
        </w:rPr>
        <w:t xml:space="preserve"> managers at the commercial </w:t>
      </w:r>
      <w:r w:rsidR="00F76171" w:rsidRPr="00FE57D9">
        <w:rPr>
          <w:rFonts w:ascii="Times New Roman" w:hAnsi="Times New Roman" w:cs="Times New Roman"/>
          <w:sz w:val="24"/>
          <w:szCs w:val="24"/>
        </w:rPr>
        <w:t>bank for</w:t>
      </w:r>
      <w:r w:rsidR="008265A7" w:rsidRPr="00FE57D9">
        <w:rPr>
          <w:rFonts w:ascii="Times New Roman" w:hAnsi="Times New Roman" w:cs="Times New Roman"/>
          <w:sz w:val="24"/>
          <w:szCs w:val="24"/>
        </w:rPr>
        <w:t xml:space="preserve"> </w:t>
      </w:r>
      <w:r w:rsidR="00D96BF2" w:rsidRPr="00FE57D9">
        <w:rPr>
          <w:rFonts w:ascii="Times New Roman" w:hAnsi="Times New Roman" w:cs="Times New Roman"/>
          <w:sz w:val="24"/>
          <w:szCs w:val="24"/>
        </w:rPr>
        <w:t>these reason women</w:t>
      </w:r>
      <w:r w:rsidR="008265A7" w:rsidRPr="00FE57D9">
        <w:rPr>
          <w:rFonts w:ascii="Times New Roman" w:hAnsi="Times New Roman" w:cs="Times New Roman"/>
          <w:sz w:val="24"/>
          <w:szCs w:val="24"/>
        </w:rPr>
        <w:t xml:space="preserve"> never had opportunity to become top managers.</w:t>
      </w:r>
      <w:r w:rsidR="00C72599" w:rsidRPr="00FE57D9">
        <w:rPr>
          <w:rFonts w:ascii="Times New Roman" w:hAnsi="Times New Roman" w:cs="Times New Roman"/>
          <w:sz w:val="24"/>
          <w:szCs w:val="24"/>
        </w:rPr>
        <w:t xml:space="preserve"> The bank has involved in assigning through recommendation without any notice to employees, women managers are losing a chance of being placed in the higher decision making position because of lack of recommendation, lack of delegation, male dominancy and lack of information.</w:t>
      </w:r>
    </w:p>
    <w:p w:rsidR="00165857" w:rsidRPr="00FE57D9" w:rsidRDefault="002C583D" w:rsidP="00A043E5">
      <w:pPr>
        <w:spacing w:line="360" w:lineRule="auto"/>
        <w:rPr>
          <w:rFonts w:ascii="Times New Roman" w:hAnsi="Times New Roman" w:cs="Times New Roman"/>
          <w:sz w:val="24"/>
          <w:szCs w:val="24"/>
        </w:rPr>
      </w:pPr>
      <w:r w:rsidRPr="00FE57D9">
        <w:rPr>
          <w:rFonts w:ascii="Times New Roman" w:hAnsi="Times New Roman" w:cs="Times New Roman"/>
          <w:sz w:val="24"/>
          <w:szCs w:val="24"/>
        </w:rPr>
        <w:t xml:space="preserve">Many employees are not happy with in the current position because they are stay in one position without </w:t>
      </w:r>
      <w:r w:rsidR="008211E3" w:rsidRPr="00FE57D9">
        <w:rPr>
          <w:rFonts w:ascii="Times New Roman" w:hAnsi="Times New Roman" w:cs="Times New Roman"/>
          <w:sz w:val="24"/>
          <w:szCs w:val="24"/>
        </w:rPr>
        <w:t>a</w:t>
      </w:r>
      <w:r w:rsidRPr="00FE57D9">
        <w:rPr>
          <w:rFonts w:ascii="Times New Roman" w:hAnsi="Times New Roman" w:cs="Times New Roman"/>
          <w:sz w:val="24"/>
          <w:szCs w:val="24"/>
        </w:rPr>
        <w:t xml:space="preserve"> promotion.</w:t>
      </w:r>
    </w:p>
    <w:p w:rsidR="00165857" w:rsidRPr="00FE57D9" w:rsidRDefault="00165857" w:rsidP="00A043E5">
      <w:pPr>
        <w:spacing w:line="360" w:lineRule="auto"/>
        <w:rPr>
          <w:rFonts w:ascii="Times New Roman" w:hAnsi="Times New Roman" w:cs="Times New Roman"/>
          <w:sz w:val="24"/>
          <w:szCs w:val="24"/>
        </w:rPr>
      </w:pPr>
      <w:r w:rsidRPr="00FE57D9">
        <w:rPr>
          <w:rFonts w:ascii="Times New Roman" w:hAnsi="Times New Roman" w:cs="Times New Roman"/>
          <w:sz w:val="24"/>
          <w:szCs w:val="24"/>
        </w:rPr>
        <w:t xml:space="preserve">There are organization factors more for women than men omen mangers experienced challenges while applying for managing </w:t>
      </w:r>
      <w:r w:rsidR="00C3405F" w:rsidRPr="00FE57D9">
        <w:rPr>
          <w:rFonts w:ascii="Times New Roman" w:hAnsi="Times New Roman" w:cs="Times New Roman"/>
          <w:sz w:val="24"/>
          <w:szCs w:val="24"/>
        </w:rPr>
        <w:t>roles. Women</w:t>
      </w:r>
      <w:r w:rsidRPr="00FE57D9">
        <w:rPr>
          <w:rFonts w:ascii="Times New Roman" w:hAnsi="Times New Roman" w:cs="Times New Roman"/>
          <w:sz w:val="24"/>
          <w:szCs w:val="24"/>
        </w:rPr>
        <w:t xml:space="preserve"> </w:t>
      </w:r>
      <w:r w:rsidR="0023623C" w:rsidRPr="00FE57D9">
        <w:rPr>
          <w:rFonts w:ascii="Times New Roman" w:hAnsi="Times New Roman" w:cs="Times New Roman"/>
          <w:sz w:val="24"/>
          <w:szCs w:val="24"/>
        </w:rPr>
        <w:t>encountered cultural</w:t>
      </w:r>
      <w:r w:rsidRPr="00FE57D9">
        <w:rPr>
          <w:rFonts w:ascii="Times New Roman" w:hAnsi="Times New Roman" w:cs="Times New Roman"/>
          <w:sz w:val="24"/>
          <w:szCs w:val="24"/>
        </w:rPr>
        <w:t xml:space="preserve"> barriers when they tried to exert their full effort.  </w:t>
      </w:r>
      <w:r w:rsidR="0023623C" w:rsidRPr="00FE57D9">
        <w:rPr>
          <w:rFonts w:ascii="Times New Roman" w:hAnsi="Times New Roman" w:cs="Times New Roman"/>
          <w:sz w:val="24"/>
          <w:szCs w:val="24"/>
        </w:rPr>
        <w:t xml:space="preserve">Female are not had </w:t>
      </w:r>
      <w:r w:rsidR="00FA1537" w:rsidRPr="00FE57D9">
        <w:rPr>
          <w:rFonts w:ascii="Times New Roman" w:hAnsi="Times New Roman" w:cs="Times New Roman"/>
          <w:sz w:val="24"/>
          <w:szCs w:val="24"/>
        </w:rPr>
        <w:t xml:space="preserve">enough time to exercise their responsibly because </w:t>
      </w:r>
      <w:r w:rsidR="000A619E" w:rsidRPr="00FE57D9">
        <w:rPr>
          <w:rFonts w:ascii="Times New Roman" w:hAnsi="Times New Roman" w:cs="Times New Roman"/>
          <w:sz w:val="24"/>
          <w:szCs w:val="24"/>
        </w:rPr>
        <w:t>of obligation to their families.</w:t>
      </w:r>
      <w:r w:rsidR="005F41B7" w:rsidRPr="00FE57D9">
        <w:rPr>
          <w:rFonts w:ascii="Times New Roman" w:hAnsi="Times New Roman" w:cs="Times New Roman"/>
          <w:sz w:val="24"/>
          <w:szCs w:val="24"/>
        </w:rPr>
        <w:t xml:space="preserve"> Due family obligations, women are frequently busier than males and </w:t>
      </w:r>
      <w:r w:rsidR="005F41B7" w:rsidRPr="00FE57D9">
        <w:rPr>
          <w:rFonts w:ascii="Times New Roman" w:hAnsi="Times New Roman" w:cs="Times New Roman"/>
          <w:sz w:val="24"/>
          <w:szCs w:val="24"/>
        </w:rPr>
        <w:lastRenderedPageBreak/>
        <w:t xml:space="preserve">when they give birth, this creates a barrier to them carrying out their organizational responsibility because they are afraid of the consequences.  </w:t>
      </w:r>
    </w:p>
    <w:p w:rsidR="00F75005" w:rsidRPr="00FE57D9" w:rsidRDefault="00F75005" w:rsidP="00A043E5">
      <w:pPr>
        <w:spacing w:line="360" w:lineRule="auto"/>
        <w:rPr>
          <w:rFonts w:ascii="Times New Roman" w:hAnsi="Times New Roman" w:cs="Times New Roman"/>
          <w:sz w:val="24"/>
          <w:szCs w:val="24"/>
        </w:rPr>
      </w:pPr>
      <w:r w:rsidRPr="00FE57D9">
        <w:rPr>
          <w:rFonts w:ascii="Times New Roman" w:hAnsi="Times New Roman" w:cs="Times New Roman"/>
          <w:sz w:val="24"/>
          <w:szCs w:val="24"/>
        </w:rPr>
        <w:t xml:space="preserve">Women mangers are more likely men managers to experience obstacles related to discrimination, prejudice and stereotypes. </w:t>
      </w:r>
    </w:p>
    <w:p w:rsidR="00F75005" w:rsidRPr="00FE57D9" w:rsidRDefault="00FF3BF2" w:rsidP="00A043E5">
      <w:pPr>
        <w:spacing w:line="360" w:lineRule="auto"/>
        <w:rPr>
          <w:rFonts w:ascii="Times New Roman" w:hAnsi="Times New Roman" w:cs="Times New Roman"/>
          <w:sz w:val="24"/>
          <w:szCs w:val="24"/>
        </w:rPr>
      </w:pPr>
      <w:r w:rsidRPr="00FE57D9">
        <w:rPr>
          <w:rFonts w:ascii="Times New Roman" w:hAnsi="Times New Roman" w:cs="Times New Roman"/>
          <w:sz w:val="24"/>
          <w:szCs w:val="24"/>
        </w:rPr>
        <w:t xml:space="preserve">Policies and strategies that </w:t>
      </w:r>
      <w:r w:rsidR="00EA23C4" w:rsidRPr="00FE57D9">
        <w:rPr>
          <w:rFonts w:ascii="Times New Roman" w:hAnsi="Times New Roman" w:cs="Times New Roman"/>
          <w:sz w:val="24"/>
          <w:szCs w:val="24"/>
        </w:rPr>
        <w:t>considered</w:t>
      </w:r>
      <w:r w:rsidRPr="00FE57D9">
        <w:rPr>
          <w:rFonts w:ascii="Times New Roman" w:hAnsi="Times New Roman" w:cs="Times New Roman"/>
          <w:sz w:val="24"/>
          <w:szCs w:val="24"/>
        </w:rPr>
        <w:t xml:space="preserve"> as an opportunity to enhance women managers to exercise th</w:t>
      </w:r>
      <w:r w:rsidR="00451CD5">
        <w:rPr>
          <w:rFonts w:ascii="Times New Roman" w:hAnsi="Times New Roman" w:cs="Times New Roman"/>
          <w:sz w:val="24"/>
          <w:szCs w:val="24"/>
        </w:rPr>
        <w:t xml:space="preserve">eir managerial capabilities </w:t>
      </w:r>
      <w:r w:rsidR="00451CD5" w:rsidRPr="00FE57D9">
        <w:rPr>
          <w:rFonts w:ascii="Times New Roman" w:hAnsi="Times New Roman" w:cs="Times New Roman"/>
          <w:sz w:val="24"/>
          <w:szCs w:val="24"/>
        </w:rPr>
        <w:t>not</w:t>
      </w:r>
      <w:r w:rsidRPr="00FE57D9">
        <w:rPr>
          <w:rFonts w:ascii="Times New Roman" w:hAnsi="Times New Roman" w:cs="Times New Roman"/>
          <w:sz w:val="24"/>
          <w:szCs w:val="24"/>
        </w:rPr>
        <w:t xml:space="preserve"> implemented in the bank. In this regards, Women managers do not have either male or female mentors that can develop their career. As mentorship program would help career mobility and advancement of women managers, the bank did not give attention.</w:t>
      </w:r>
      <w:r w:rsidR="00161262" w:rsidRPr="00FE57D9">
        <w:rPr>
          <w:rFonts w:ascii="Times New Roman" w:hAnsi="Times New Roman" w:cs="Times New Roman"/>
          <w:sz w:val="24"/>
          <w:szCs w:val="24"/>
        </w:rPr>
        <w:t xml:space="preserve"> The bank culture is male oriented, the perception of the community and their coworkers is still unchanged and they do not believe in women ability at the managerial level. Because of the stated factors mentioned above women manager are facing challenges that hinder them to moving up to the top managerial decision making positions</w:t>
      </w:r>
      <w:r w:rsidR="00EA23C4" w:rsidRPr="00FE57D9">
        <w:rPr>
          <w:rFonts w:ascii="Times New Roman" w:hAnsi="Times New Roman" w:cs="Times New Roman"/>
          <w:sz w:val="24"/>
          <w:szCs w:val="24"/>
        </w:rPr>
        <w:t>.</w:t>
      </w:r>
    </w:p>
    <w:p w:rsidR="00EA23C4" w:rsidRPr="00FE57D9" w:rsidRDefault="00EA23C4" w:rsidP="00A043E5">
      <w:pPr>
        <w:spacing w:line="360" w:lineRule="auto"/>
        <w:rPr>
          <w:rFonts w:ascii="Times New Roman" w:hAnsi="Times New Roman" w:cs="Times New Roman"/>
          <w:sz w:val="24"/>
          <w:szCs w:val="24"/>
        </w:rPr>
      </w:pPr>
      <w:r w:rsidRPr="00FE57D9">
        <w:rPr>
          <w:rFonts w:ascii="Times New Roman" w:hAnsi="Times New Roman" w:cs="Times New Roman"/>
          <w:sz w:val="24"/>
          <w:szCs w:val="24"/>
        </w:rPr>
        <w:t>The bank did not have a policy that supports women managers. As a corporate level women affairs section is not established and no one is responsible for the gender gap and different discrimination activities.</w:t>
      </w:r>
      <w:r w:rsidR="003E4223" w:rsidRPr="003E4223">
        <w:rPr>
          <w:rFonts w:ascii="Times New Roman" w:hAnsi="Times New Roman" w:cs="Times New Roman"/>
          <w:sz w:val="24"/>
          <w:szCs w:val="24"/>
        </w:rPr>
        <w:t xml:space="preserve"> </w:t>
      </w:r>
      <w:r w:rsidR="003E4223">
        <w:rPr>
          <w:rFonts w:ascii="Times New Roman" w:hAnsi="Times New Roman" w:cs="Times New Roman"/>
          <w:sz w:val="24"/>
          <w:szCs w:val="24"/>
        </w:rPr>
        <w:t>As the interview respondent said that there is still now lack of consideration to women mangers at organization level, as this research investigated that still need improvements, and develop new strategies, which support women at organizations in special ways</w:t>
      </w:r>
    </w:p>
    <w:p w:rsidR="00E87E39" w:rsidRDefault="00E87E39" w:rsidP="00F800DB">
      <w:pPr>
        <w:pStyle w:val="Heading2"/>
      </w:pPr>
    </w:p>
    <w:p w:rsidR="00B84498" w:rsidRPr="007C15E4" w:rsidRDefault="00421FCB" w:rsidP="007C15E4">
      <w:pPr>
        <w:pStyle w:val="Heading2"/>
      </w:pPr>
      <w:bookmarkStart w:id="175" w:name="_Toc124422527"/>
      <w:r w:rsidRPr="007C15E4">
        <w:rPr>
          <w:rFonts w:cs="Times New Roman"/>
          <w:sz w:val="24"/>
          <w:szCs w:val="24"/>
        </w:rPr>
        <w:t xml:space="preserve">5.2 </w:t>
      </w:r>
      <w:r w:rsidR="00B84498" w:rsidRPr="007C15E4">
        <w:rPr>
          <w:rFonts w:cs="Times New Roman"/>
          <w:sz w:val="24"/>
          <w:szCs w:val="24"/>
        </w:rPr>
        <w:t>CONCLUSION</w:t>
      </w:r>
      <w:bookmarkEnd w:id="175"/>
    </w:p>
    <w:p w:rsidR="005A22F3" w:rsidRPr="001A2C0A" w:rsidRDefault="00E017A8" w:rsidP="001D31D3">
      <w:pPr>
        <w:spacing w:line="360" w:lineRule="auto"/>
        <w:rPr>
          <w:rFonts w:ascii="Times New Roman" w:hAnsi="Times New Roman" w:cs="Times New Roman"/>
          <w:sz w:val="24"/>
          <w:szCs w:val="24"/>
        </w:rPr>
      </w:pPr>
      <w:r w:rsidRPr="001A2C0A">
        <w:rPr>
          <w:rFonts w:ascii="Times New Roman" w:hAnsi="Times New Roman" w:cs="Times New Roman"/>
          <w:sz w:val="24"/>
          <w:szCs w:val="24"/>
        </w:rPr>
        <w:t xml:space="preserve">The main purpose of the study was to find out challenge and opportunity of women managers at commercial bank of Ethiopia. </w:t>
      </w:r>
      <w:r w:rsidR="004D0C24" w:rsidRPr="001A2C0A">
        <w:rPr>
          <w:rFonts w:ascii="Times New Roman" w:hAnsi="Times New Roman" w:cs="Times New Roman"/>
          <w:sz w:val="24"/>
          <w:szCs w:val="24"/>
        </w:rPr>
        <w:t xml:space="preserve">The major goal is of this </w:t>
      </w:r>
      <w:r w:rsidR="00824DA6" w:rsidRPr="001A2C0A">
        <w:rPr>
          <w:rFonts w:ascii="Times New Roman" w:hAnsi="Times New Roman" w:cs="Times New Roman"/>
          <w:sz w:val="24"/>
          <w:szCs w:val="24"/>
        </w:rPr>
        <w:t>research to</w:t>
      </w:r>
      <w:r w:rsidR="004D0C24" w:rsidRPr="001A2C0A">
        <w:rPr>
          <w:rFonts w:ascii="Times New Roman" w:hAnsi="Times New Roman" w:cs="Times New Roman"/>
          <w:sz w:val="24"/>
          <w:szCs w:val="24"/>
        </w:rPr>
        <w:t xml:space="preserve"> balance the gap between female and male </w:t>
      </w:r>
      <w:r w:rsidR="00824DA6" w:rsidRPr="001A2C0A">
        <w:rPr>
          <w:rFonts w:ascii="Times New Roman" w:hAnsi="Times New Roman" w:cs="Times New Roman"/>
          <w:sz w:val="24"/>
          <w:szCs w:val="24"/>
        </w:rPr>
        <w:t xml:space="preserve">managers. As the result of this study women managers are less in higher position while they have first degree as men hold. Women mangers have ability to handle any responsibility </w:t>
      </w:r>
      <w:r w:rsidR="005124E7" w:rsidRPr="001A2C0A">
        <w:rPr>
          <w:rFonts w:ascii="Times New Roman" w:hAnsi="Times New Roman" w:cs="Times New Roman"/>
          <w:sz w:val="24"/>
          <w:szCs w:val="24"/>
        </w:rPr>
        <w:t xml:space="preserve">as men do but there is many hinders </w:t>
      </w:r>
      <w:r w:rsidR="00C03F66" w:rsidRPr="001A2C0A">
        <w:rPr>
          <w:rFonts w:ascii="Times New Roman" w:hAnsi="Times New Roman" w:cs="Times New Roman"/>
          <w:sz w:val="24"/>
          <w:szCs w:val="24"/>
        </w:rPr>
        <w:t xml:space="preserve">they have double responsibility at home include childcares and family’s responsibility. </w:t>
      </w:r>
    </w:p>
    <w:p w:rsidR="00E017A8" w:rsidRPr="001A2C0A" w:rsidRDefault="00C03F66" w:rsidP="001D31D3">
      <w:pPr>
        <w:spacing w:line="360" w:lineRule="auto"/>
        <w:rPr>
          <w:rFonts w:ascii="Times New Roman" w:hAnsi="Times New Roman" w:cs="Times New Roman"/>
          <w:sz w:val="24"/>
          <w:szCs w:val="24"/>
        </w:rPr>
      </w:pPr>
      <w:r w:rsidRPr="001A2C0A">
        <w:rPr>
          <w:rFonts w:ascii="Times New Roman" w:hAnsi="Times New Roman" w:cs="Times New Roman"/>
          <w:sz w:val="24"/>
          <w:szCs w:val="24"/>
        </w:rPr>
        <w:t xml:space="preserve"> </w:t>
      </w:r>
      <w:r w:rsidR="005124E7" w:rsidRPr="001A2C0A">
        <w:rPr>
          <w:rFonts w:ascii="Times New Roman" w:hAnsi="Times New Roman" w:cs="Times New Roman"/>
          <w:sz w:val="24"/>
          <w:szCs w:val="24"/>
        </w:rPr>
        <w:t xml:space="preserve"> </w:t>
      </w:r>
      <w:r w:rsidR="00D5680E" w:rsidRPr="001A2C0A">
        <w:rPr>
          <w:rFonts w:ascii="Times New Roman" w:hAnsi="Times New Roman" w:cs="Times New Roman"/>
          <w:sz w:val="24"/>
          <w:szCs w:val="24"/>
        </w:rPr>
        <w:t xml:space="preserve">The </w:t>
      </w:r>
      <w:r w:rsidR="00007758" w:rsidRPr="001A2C0A">
        <w:rPr>
          <w:rFonts w:ascii="Times New Roman" w:hAnsi="Times New Roman" w:cs="Times New Roman"/>
          <w:sz w:val="24"/>
          <w:szCs w:val="24"/>
        </w:rPr>
        <w:t>policies and strategies that considered</w:t>
      </w:r>
      <w:r w:rsidR="00D5680E" w:rsidRPr="001A2C0A">
        <w:rPr>
          <w:rFonts w:ascii="Times New Roman" w:hAnsi="Times New Roman" w:cs="Times New Roman"/>
          <w:sz w:val="24"/>
          <w:szCs w:val="24"/>
        </w:rPr>
        <w:t xml:space="preserve"> as opportunities to enhance women managers to exercise their managerial capabilities were foun</w:t>
      </w:r>
      <w:r w:rsidR="003A41FE" w:rsidRPr="001A2C0A">
        <w:rPr>
          <w:rFonts w:ascii="Times New Roman" w:hAnsi="Times New Roman" w:cs="Times New Roman"/>
          <w:sz w:val="24"/>
          <w:szCs w:val="24"/>
        </w:rPr>
        <w:t xml:space="preserve">d insufficient </w:t>
      </w:r>
      <w:r w:rsidR="00D5680E" w:rsidRPr="001A2C0A">
        <w:rPr>
          <w:rFonts w:ascii="Times New Roman" w:hAnsi="Times New Roman" w:cs="Times New Roman"/>
          <w:sz w:val="24"/>
          <w:szCs w:val="24"/>
        </w:rPr>
        <w:t xml:space="preserve">female </w:t>
      </w:r>
      <w:r w:rsidR="003A41FE" w:rsidRPr="001A2C0A">
        <w:rPr>
          <w:rFonts w:ascii="Times New Roman" w:hAnsi="Times New Roman" w:cs="Times New Roman"/>
          <w:sz w:val="24"/>
          <w:szCs w:val="24"/>
        </w:rPr>
        <w:t xml:space="preserve">participation in managerial position </w:t>
      </w:r>
      <w:r w:rsidR="00007758" w:rsidRPr="001A2C0A">
        <w:rPr>
          <w:rFonts w:ascii="Times New Roman" w:hAnsi="Times New Roman" w:cs="Times New Roman"/>
          <w:sz w:val="24"/>
          <w:szCs w:val="24"/>
        </w:rPr>
        <w:t xml:space="preserve">in </w:t>
      </w:r>
      <w:r w:rsidR="00D5680E" w:rsidRPr="001A2C0A">
        <w:rPr>
          <w:rFonts w:ascii="Times New Roman" w:hAnsi="Times New Roman" w:cs="Times New Roman"/>
          <w:sz w:val="24"/>
          <w:szCs w:val="24"/>
        </w:rPr>
        <w:t xml:space="preserve">organizations.   </w:t>
      </w:r>
      <w:r w:rsidR="00824DA6" w:rsidRPr="001A2C0A">
        <w:rPr>
          <w:rFonts w:ascii="Times New Roman" w:hAnsi="Times New Roman" w:cs="Times New Roman"/>
          <w:sz w:val="24"/>
          <w:szCs w:val="24"/>
        </w:rPr>
        <w:t xml:space="preserve">   </w:t>
      </w:r>
    </w:p>
    <w:p w:rsidR="0063354E" w:rsidRPr="00EE15E5" w:rsidRDefault="00176388" w:rsidP="00EE15E5">
      <w:pPr>
        <w:spacing w:line="360" w:lineRule="auto"/>
        <w:rPr>
          <w:rFonts w:ascii="Times New Roman" w:hAnsi="Times New Roman" w:cs="Times New Roman"/>
          <w:sz w:val="24"/>
          <w:szCs w:val="24"/>
        </w:rPr>
      </w:pPr>
      <w:r>
        <w:rPr>
          <w:rFonts w:ascii="Times New Roman" w:hAnsi="Times New Roman" w:cs="Times New Roman"/>
          <w:sz w:val="24"/>
          <w:szCs w:val="24"/>
        </w:rPr>
        <w:lastRenderedPageBreak/>
        <w:t xml:space="preserve"> </w:t>
      </w:r>
      <w:r w:rsidR="00D5680E" w:rsidRPr="001A2C0A">
        <w:rPr>
          <w:rFonts w:ascii="Times New Roman" w:hAnsi="Times New Roman" w:cs="Times New Roman"/>
          <w:sz w:val="24"/>
          <w:szCs w:val="24"/>
        </w:rPr>
        <w:t>As regards to decision making, women in organization have almost the same capabilities. Sound decisions making needs core values like fairness, responsibility and</w:t>
      </w:r>
      <w:r w:rsidR="006544E5" w:rsidRPr="001A2C0A">
        <w:rPr>
          <w:rFonts w:ascii="Times New Roman" w:hAnsi="Times New Roman" w:cs="Times New Roman"/>
          <w:sz w:val="24"/>
          <w:szCs w:val="24"/>
        </w:rPr>
        <w:t xml:space="preserve"> trustworthiness, women in any </w:t>
      </w:r>
      <w:r w:rsidR="00501C7A">
        <w:rPr>
          <w:rFonts w:ascii="Times New Roman" w:hAnsi="Times New Roman" w:cs="Times New Roman"/>
          <w:sz w:val="24"/>
          <w:szCs w:val="24"/>
        </w:rPr>
        <w:t>organizations</w:t>
      </w:r>
      <w:r w:rsidR="00D5680E" w:rsidRPr="001A2C0A">
        <w:rPr>
          <w:rFonts w:ascii="Times New Roman" w:hAnsi="Times New Roman" w:cs="Times New Roman"/>
          <w:sz w:val="24"/>
          <w:szCs w:val="24"/>
        </w:rPr>
        <w:t xml:space="preserve"> recognized in this attributes. These capabilities also can be related to their leadership style. However, as decision-making depends on indivi</w:t>
      </w:r>
      <w:r w:rsidR="00501C7A">
        <w:rPr>
          <w:rFonts w:ascii="Times New Roman" w:hAnsi="Times New Roman" w:cs="Times New Roman"/>
          <w:sz w:val="24"/>
          <w:szCs w:val="24"/>
        </w:rPr>
        <w:t xml:space="preserve">dual personality, some women </w:t>
      </w:r>
      <w:r w:rsidR="00501C7A" w:rsidRPr="001A2C0A">
        <w:rPr>
          <w:rFonts w:ascii="Times New Roman" w:hAnsi="Times New Roman" w:cs="Times New Roman"/>
          <w:sz w:val="24"/>
          <w:szCs w:val="24"/>
        </w:rPr>
        <w:t>exposed</w:t>
      </w:r>
      <w:r w:rsidR="00D5680E" w:rsidRPr="001A2C0A">
        <w:rPr>
          <w:rFonts w:ascii="Times New Roman" w:hAnsi="Times New Roman" w:cs="Times New Roman"/>
          <w:sz w:val="24"/>
          <w:szCs w:val="24"/>
        </w:rPr>
        <w:t xml:space="preserve"> to be volatile and inconsistent in make a sound decision.   </w:t>
      </w:r>
    </w:p>
    <w:p w:rsidR="00F2795E" w:rsidRPr="00F800DB" w:rsidRDefault="00F2795E" w:rsidP="00F800DB">
      <w:pPr>
        <w:pStyle w:val="Heading2"/>
      </w:pPr>
      <w:bookmarkStart w:id="176" w:name="_Toc124422528"/>
      <w:r w:rsidRPr="00F800DB">
        <w:t>5.3 Recommendation</w:t>
      </w:r>
      <w:bookmarkEnd w:id="176"/>
    </w:p>
    <w:p w:rsidR="00B71C3E" w:rsidRPr="00BA5A9A" w:rsidRDefault="008C3A62" w:rsidP="003F46DB">
      <w:pPr>
        <w:spacing w:line="360" w:lineRule="auto"/>
        <w:jc w:val="both"/>
        <w:rPr>
          <w:rFonts w:ascii="Times New Roman" w:hAnsi="Times New Roman" w:cs="Times New Roman"/>
          <w:sz w:val="24"/>
          <w:szCs w:val="24"/>
        </w:rPr>
      </w:pPr>
      <w:r w:rsidRPr="00FE57D9">
        <w:rPr>
          <w:rFonts w:ascii="Times New Roman" w:hAnsi="Times New Roman" w:cs="Times New Roman"/>
          <w:sz w:val="24"/>
          <w:szCs w:val="24"/>
        </w:rPr>
        <w:t xml:space="preserve">Based on the major findings of the study, the followings </w:t>
      </w:r>
      <w:r w:rsidR="002A0F1B">
        <w:rPr>
          <w:rFonts w:ascii="Times New Roman" w:hAnsi="Times New Roman" w:cs="Times New Roman"/>
          <w:sz w:val="24"/>
          <w:szCs w:val="24"/>
        </w:rPr>
        <w:t>recommendation submitted</w:t>
      </w:r>
      <w:r w:rsidR="00567B67" w:rsidRPr="00FE57D9">
        <w:rPr>
          <w:rFonts w:ascii="Times New Roman" w:hAnsi="Times New Roman" w:cs="Times New Roman"/>
          <w:sz w:val="24"/>
          <w:szCs w:val="24"/>
        </w:rPr>
        <w:t xml:space="preserve"> for</w:t>
      </w:r>
      <w:r w:rsidRPr="00FE57D9">
        <w:rPr>
          <w:rFonts w:ascii="Times New Roman" w:hAnsi="Times New Roman" w:cs="Times New Roman"/>
          <w:sz w:val="24"/>
          <w:szCs w:val="24"/>
        </w:rPr>
        <w:t xml:space="preserve"> impl</w:t>
      </w:r>
      <w:r w:rsidR="00834C09">
        <w:rPr>
          <w:rFonts w:ascii="Times New Roman" w:hAnsi="Times New Roman" w:cs="Times New Roman"/>
          <w:sz w:val="24"/>
          <w:szCs w:val="24"/>
        </w:rPr>
        <w:t xml:space="preserve">ementation by the respective </w:t>
      </w:r>
      <w:r w:rsidR="00834C09" w:rsidRPr="00834C09">
        <w:rPr>
          <w:rFonts w:ascii="Times New Roman" w:hAnsi="Times New Roman" w:cs="Times New Roman"/>
          <w:sz w:val="24"/>
          <w:szCs w:val="24"/>
        </w:rPr>
        <w:t>stakeholders</w:t>
      </w:r>
      <w:r w:rsidR="002A0F1B">
        <w:rPr>
          <w:rFonts w:ascii="Times New Roman" w:hAnsi="Times New Roman" w:cs="Times New Roman"/>
          <w:sz w:val="24"/>
          <w:szCs w:val="24"/>
        </w:rPr>
        <w:t xml:space="preserve"> </w:t>
      </w:r>
      <w:r w:rsidR="002A0F1B" w:rsidRPr="00FE57D9">
        <w:rPr>
          <w:rFonts w:ascii="Times New Roman" w:hAnsi="Times New Roman" w:cs="Times New Roman"/>
          <w:sz w:val="24"/>
          <w:szCs w:val="24"/>
        </w:rPr>
        <w:t>Beholders</w:t>
      </w:r>
      <w:r w:rsidRPr="00FE57D9">
        <w:rPr>
          <w:rFonts w:ascii="Times New Roman" w:hAnsi="Times New Roman" w:cs="Times New Roman"/>
          <w:sz w:val="24"/>
          <w:szCs w:val="24"/>
        </w:rPr>
        <w:t xml:space="preserve">. Implementation of all recommendation is necessary to solve the challenges of women managers. However, some of the recommendations need serious commitment </w:t>
      </w:r>
      <w:r w:rsidR="00567B67" w:rsidRPr="00FE57D9">
        <w:rPr>
          <w:rFonts w:ascii="Times New Roman" w:hAnsi="Times New Roman" w:cs="Times New Roman"/>
          <w:sz w:val="24"/>
          <w:szCs w:val="24"/>
        </w:rPr>
        <w:t>to implement</w:t>
      </w:r>
      <w:r w:rsidRPr="00FE57D9">
        <w:rPr>
          <w:rFonts w:ascii="Times New Roman" w:hAnsi="Times New Roman" w:cs="Times New Roman"/>
          <w:sz w:val="24"/>
          <w:szCs w:val="24"/>
        </w:rPr>
        <w:t xml:space="preserve"> in the bank.</w:t>
      </w:r>
    </w:p>
    <w:p w:rsidR="00027962" w:rsidRPr="00FE57D9" w:rsidRDefault="00027962" w:rsidP="00027962">
      <w:pPr>
        <w:pStyle w:val="ListParagraph"/>
        <w:autoSpaceDE w:val="0"/>
        <w:autoSpaceDN w:val="0"/>
        <w:adjustRightInd w:val="0"/>
        <w:spacing w:after="0" w:line="240" w:lineRule="auto"/>
        <w:rPr>
          <w:rFonts w:ascii="Times New Roman" w:hAnsi="Times New Roman"/>
          <w:color w:val="000000"/>
          <w:sz w:val="24"/>
          <w:szCs w:val="24"/>
          <w:lang w:val="am-ET"/>
        </w:rPr>
      </w:pPr>
    </w:p>
    <w:p w:rsidR="00027962" w:rsidRPr="00FE57D9" w:rsidRDefault="00027962" w:rsidP="003F46DB">
      <w:pPr>
        <w:pStyle w:val="ListParagraph"/>
        <w:numPr>
          <w:ilvl w:val="0"/>
          <w:numId w:val="17"/>
        </w:numPr>
        <w:autoSpaceDE w:val="0"/>
        <w:autoSpaceDN w:val="0"/>
        <w:adjustRightInd w:val="0"/>
        <w:spacing w:after="0" w:line="360" w:lineRule="auto"/>
        <w:jc w:val="both"/>
        <w:rPr>
          <w:rFonts w:ascii="Times New Roman" w:hAnsi="Times New Roman"/>
          <w:color w:val="000000"/>
          <w:sz w:val="24"/>
          <w:szCs w:val="24"/>
          <w:lang w:val="am-ET"/>
        </w:rPr>
      </w:pPr>
      <w:r w:rsidRPr="00FE57D9">
        <w:rPr>
          <w:rFonts w:ascii="Times New Roman" w:hAnsi="Times New Roman"/>
          <w:color w:val="000000"/>
          <w:sz w:val="24"/>
          <w:szCs w:val="24"/>
          <w:lang w:val="am-ET"/>
        </w:rPr>
        <w:t xml:space="preserve">Women should become aware of and be ready to face the difficulties and challenges of the socio-cultural believe and they have to make their contribution in time and money to improve their leadership skills </w:t>
      </w:r>
    </w:p>
    <w:p w:rsidR="008B5DBE" w:rsidRPr="00FE57D9" w:rsidRDefault="008B5DBE" w:rsidP="003F46DB">
      <w:pPr>
        <w:pStyle w:val="ListParagraph"/>
        <w:autoSpaceDE w:val="0"/>
        <w:autoSpaceDN w:val="0"/>
        <w:adjustRightInd w:val="0"/>
        <w:spacing w:after="0" w:line="360" w:lineRule="auto"/>
        <w:jc w:val="both"/>
        <w:rPr>
          <w:rFonts w:ascii="Times New Roman" w:hAnsi="Times New Roman"/>
          <w:color w:val="000000"/>
          <w:sz w:val="24"/>
          <w:szCs w:val="24"/>
          <w:lang w:val="am-ET"/>
        </w:rPr>
      </w:pPr>
    </w:p>
    <w:p w:rsidR="008B5DBE" w:rsidRPr="00FE57D9" w:rsidRDefault="008B5DBE" w:rsidP="003F46DB">
      <w:pPr>
        <w:pStyle w:val="ListParagraph"/>
        <w:numPr>
          <w:ilvl w:val="0"/>
          <w:numId w:val="17"/>
        </w:numPr>
        <w:autoSpaceDE w:val="0"/>
        <w:autoSpaceDN w:val="0"/>
        <w:adjustRightInd w:val="0"/>
        <w:spacing w:after="0" w:line="360" w:lineRule="auto"/>
        <w:jc w:val="both"/>
        <w:rPr>
          <w:rFonts w:ascii="Times New Roman" w:hAnsi="Times New Roman"/>
          <w:color w:val="000000"/>
          <w:sz w:val="24"/>
          <w:szCs w:val="24"/>
          <w:lang w:val="am-ET"/>
        </w:rPr>
      </w:pPr>
      <w:r w:rsidRPr="00FE57D9">
        <w:rPr>
          <w:rFonts w:ascii="Times New Roman" w:hAnsi="Times New Roman"/>
          <w:color w:val="000000"/>
          <w:sz w:val="24"/>
          <w:szCs w:val="24"/>
          <w:lang w:val="am-ET"/>
        </w:rPr>
        <w:t xml:space="preserve">Women shall qualify themselves and go with the existing modern working standard to compete in each position. And they should empower themselves through knowledge and skill in order to be successful in their assigned managerial positions and they have to show their real abilities </w:t>
      </w:r>
    </w:p>
    <w:p w:rsidR="003F46DB" w:rsidRPr="00FE57D9" w:rsidRDefault="003F46DB" w:rsidP="003F46DB">
      <w:pPr>
        <w:autoSpaceDE w:val="0"/>
        <w:autoSpaceDN w:val="0"/>
        <w:adjustRightInd w:val="0"/>
        <w:spacing w:after="0" w:line="360" w:lineRule="auto"/>
        <w:jc w:val="both"/>
        <w:rPr>
          <w:rFonts w:ascii="Times New Roman" w:hAnsi="Times New Roman" w:cs="Times New Roman"/>
          <w:color w:val="000000"/>
          <w:sz w:val="24"/>
          <w:szCs w:val="24"/>
        </w:rPr>
      </w:pPr>
    </w:p>
    <w:p w:rsidR="003F46DB" w:rsidRPr="00FE57D9" w:rsidRDefault="003F46DB" w:rsidP="003F46DB">
      <w:pPr>
        <w:pStyle w:val="ListParagraph"/>
        <w:numPr>
          <w:ilvl w:val="0"/>
          <w:numId w:val="17"/>
        </w:numPr>
        <w:autoSpaceDE w:val="0"/>
        <w:autoSpaceDN w:val="0"/>
        <w:adjustRightInd w:val="0"/>
        <w:spacing w:after="164" w:line="360" w:lineRule="auto"/>
        <w:jc w:val="both"/>
        <w:rPr>
          <w:rFonts w:ascii="Times New Roman" w:hAnsi="Times New Roman"/>
          <w:color w:val="000000"/>
          <w:sz w:val="24"/>
          <w:szCs w:val="24"/>
          <w:lang w:val="am-ET"/>
        </w:rPr>
      </w:pPr>
      <w:r w:rsidRPr="00FE57D9">
        <w:rPr>
          <w:rFonts w:ascii="Times New Roman" w:hAnsi="Times New Roman"/>
          <w:color w:val="000000"/>
          <w:sz w:val="24"/>
          <w:szCs w:val="24"/>
          <w:lang w:val="am-ET"/>
        </w:rPr>
        <w:t xml:space="preserve">Women have double responsibility in their home and at their office as manager; their family should be supportive enough so as to make women more successful. </w:t>
      </w:r>
    </w:p>
    <w:p w:rsidR="003F46DB" w:rsidRPr="00FE57D9" w:rsidRDefault="003F46DB" w:rsidP="003F46DB">
      <w:pPr>
        <w:pStyle w:val="ListParagraph"/>
        <w:numPr>
          <w:ilvl w:val="0"/>
          <w:numId w:val="17"/>
        </w:numPr>
        <w:autoSpaceDE w:val="0"/>
        <w:autoSpaceDN w:val="0"/>
        <w:adjustRightInd w:val="0"/>
        <w:spacing w:after="164" w:line="360" w:lineRule="auto"/>
        <w:jc w:val="both"/>
        <w:rPr>
          <w:rFonts w:ascii="Times New Roman" w:hAnsi="Times New Roman"/>
          <w:color w:val="000000"/>
          <w:sz w:val="24"/>
          <w:szCs w:val="24"/>
          <w:lang w:val="am-ET"/>
        </w:rPr>
      </w:pPr>
      <w:r w:rsidRPr="00FE57D9">
        <w:rPr>
          <w:rFonts w:ascii="Times New Roman" w:hAnsi="Times New Roman"/>
          <w:color w:val="000000"/>
          <w:sz w:val="24"/>
          <w:szCs w:val="24"/>
          <w:lang w:val="am-ET"/>
        </w:rPr>
        <w:t xml:space="preserve">Women have to scarify their time to participate in different networks that can create enabling environments for learning, sharing, building relationship and generating opportunities. </w:t>
      </w:r>
    </w:p>
    <w:p w:rsidR="003F46DB" w:rsidRPr="00FE57D9" w:rsidRDefault="003F46DB" w:rsidP="00B67CB8">
      <w:pPr>
        <w:pStyle w:val="ListParagraph"/>
        <w:autoSpaceDE w:val="0"/>
        <w:autoSpaceDN w:val="0"/>
        <w:adjustRightInd w:val="0"/>
        <w:spacing w:after="0" w:line="360" w:lineRule="auto"/>
        <w:ind w:left="540"/>
        <w:jc w:val="both"/>
        <w:rPr>
          <w:rFonts w:ascii="Times New Roman" w:hAnsi="Times New Roman"/>
          <w:color w:val="000000"/>
          <w:sz w:val="24"/>
          <w:szCs w:val="24"/>
          <w:lang w:val="am-ET"/>
        </w:rPr>
      </w:pPr>
      <w:r w:rsidRPr="00FE57D9">
        <w:rPr>
          <w:rFonts w:ascii="Times New Roman" w:hAnsi="Times New Roman"/>
          <w:color w:val="000000"/>
          <w:sz w:val="24"/>
          <w:szCs w:val="24"/>
          <w:lang w:val="am-ET"/>
        </w:rPr>
        <w:t xml:space="preserve">. </w:t>
      </w:r>
    </w:p>
    <w:p w:rsidR="00861907" w:rsidRPr="00FE57D9" w:rsidRDefault="00861907" w:rsidP="008038DF">
      <w:pPr>
        <w:autoSpaceDE w:val="0"/>
        <w:autoSpaceDN w:val="0"/>
        <w:adjustRightInd w:val="0"/>
        <w:spacing w:after="0" w:line="240" w:lineRule="auto"/>
        <w:rPr>
          <w:rFonts w:ascii="Times New Roman" w:hAnsi="Times New Roman" w:cs="Times New Roman"/>
          <w:color w:val="000000"/>
          <w:sz w:val="24"/>
          <w:szCs w:val="24"/>
        </w:rPr>
      </w:pPr>
    </w:p>
    <w:p w:rsidR="00861907" w:rsidRPr="00FE57D9" w:rsidRDefault="00861907" w:rsidP="00B67CB8">
      <w:pPr>
        <w:pStyle w:val="ListParagraph"/>
        <w:numPr>
          <w:ilvl w:val="0"/>
          <w:numId w:val="17"/>
        </w:numPr>
        <w:autoSpaceDE w:val="0"/>
        <w:autoSpaceDN w:val="0"/>
        <w:adjustRightInd w:val="0"/>
        <w:spacing w:after="167" w:line="360" w:lineRule="auto"/>
        <w:rPr>
          <w:rFonts w:ascii="Times New Roman" w:hAnsi="Times New Roman"/>
          <w:color w:val="000000"/>
          <w:sz w:val="24"/>
          <w:szCs w:val="24"/>
          <w:lang w:val="am-ET"/>
        </w:rPr>
      </w:pPr>
      <w:r w:rsidRPr="00FE57D9">
        <w:rPr>
          <w:rFonts w:ascii="Times New Roman" w:hAnsi="Times New Roman"/>
          <w:color w:val="000000"/>
          <w:sz w:val="24"/>
          <w:szCs w:val="24"/>
          <w:lang w:val="am-ET"/>
        </w:rPr>
        <w:t xml:space="preserve">Changing the organizational culture of the bank from male oriented to both gender. </w:t>
      </w:r>
    </w:p>
    <w:p w:rsidR="00861907" w:rsidRPr="00FE57D9" w:rsidRDefault="00861907" w:rsidP="00B67CB8">
      <w:pPr>
        <w:pStyle w:val="ListParagraph"/>
        <w:numPr>
          <w:ilvl w:val="0"/>
          <w:numId w:val="17"/>
        </w:numPr>
        <w:autoSpaceDE w:val="0"/>
        <w:autoSpaceDN w:val="0"/>
        <w:adjustRightInd w:val="0"/>
        <w:spacing w:after="0" w:line="360" w:lineRule="auto"/>
        <w:rPr>
          <w:rFonts w:ascii="Times New Roman" w:hAnsi="Times New Roman"/>
          <w:color w:val="000000"/>
          <w:sz w:val="24"/>
          <w:szCs w:val="24"/>
          <w:lang w:val="am-ET"/>
        </w:rPr>
      </w:pPr>
      <w:r w:rsidRPr="00FE57D9">
        <w:rPr>
          <w:rFonts w:ascii="Times New Roman" w:hAnsi="Times New Roman"/>
          <w:color w:val="000000"/>
          <w:sz w:val="24"/>
          <w:szCs w:val="24"/>
        </w:rPr>
        <w:t>C</w:t>
      </w:r>
      <w:r w:rsidRPr="00FE57D9">
        <w:rPr>
          <w:rFonts w:ascii="Times New Roman" w:hAnsi="Times New Roman"/>
          <w:color w:val="000000"/>
          <w:sz w:val="24"/>
          <w:szCs w:val="24"/>
          <w:lang w:val="am-ET"/>
        </w:rPr>
        <w:t xml:space="preserve">BE’s management needs to review its policies to make them more women friendly and contribute for work life balance in the form of flexible working practices, childcare arrangements and transportation facilities for women managers. </w:t>
      </w:r>
    </w:p>
    <w:p w:rsidR="008038DF" w:rsidRPr="00FE57D9" w:rsidRDefault="008038DF" w:rsidP="00B67CB8">
      <w:pPr>
        <w:pStyle w:val="ListParagraph"/>
        <w:autoSpaceDE w:val="0"/>
        <w:autoSpaceDN w:val="0"/>
        <w:adjustRightInd w:val="0"/>
        <w:spacing w:after="0" w:line="360" w:lineRule="auto"/>
        <w:ind w:left="540"/>
        <w:rPr>
          <w:rFonts w:ascii="Times New Roman" w:hAnsi="Times New Roman"/>
          <w:color w:val="000000"/>
          <w:sz w:val="24"/>
          <w:szCs w:val="24"/>
          <w:lang w:val="am-ET"/>
        </w:rPr>
      </w:pPr>
    </w:p>
    <w:p w:rsidR="008038DF" w:rsidRPr="00FE57D9" w:rsidRDefault="008038DF" w:rsidP="00B67CB8">
      <w:pPr>
        <w:pStyle w:val="ListParagraph"/>
        <w:numPr>
          <w:ilvl w:val="0"/>
          <w:numId w:val="17"/>
        </w:numPr>
        <w:autoSpaceDE w:val="0"/>
        <w:autoSpaceDN w:val="0"/>
        <w:adjustRightInd w:val="0"/>
        <w:spacing w:after="0" w:line="360" w:lineRule="auto"/>
        <w:rPr>
          <w:rFonts w:ascii="Times New Roman" w:hAnsi="Times New Roman"/>
          <w:color w:val="000000"/>
          <w:sz w:val="24"/>
          <w:szCs w:val="24"/>
          <w:lang w:val="am-ET"/>
        </w:rPr>
      </w:pPr>
      <w:r w:rsidRPr="00FE57D9">
        <w:rPr>
          <w:rFonts w:ascii="Times New Roman" w:hAnsi="Times New Roman"/>
          <w:color w:val="000000"/>
          <w:sz w:val="24"/>
          <w:szCs w:val="24"/>
          <w:lang w:val="am-ET"/>
        </w:rPr>
        <w:lastRenderedPageBreak/>
        <w:t xml:space="preserve">The Bank needs to consider affirmative action in its recruitment and selection processes and a clear route of progression to leadership positions in order to amend gender imbalance and to guarantee women opportunities for participation </w:t>
      </w:r>
    </w:p>
    <w:p w:rsidR="00FF0499" w:rsidRPr="00FE57D9" w:rsidRDefault="00FF0499" w:rsidP="00B67CB8">
      <w:pPr>
        <w:pStyle w:val="ListParagraph"/>
        <w:numPr>
          <w:ilvl w:val="0"/>
          <w:numId w:val="17"/>
        </w:numPr>
        <w:autoSpaceDE w:val="0"/>
        <w:autoSpaceDN w:val="0"/>
        <w:adjustRightInd w:val="0"/>
        <w:spacing w:after="0" w:line="360" w:lineRule="auto"/>
        <w:rPr>
          <w:rFonts w:ascii="Times New Roman" w:hAnsi="Times New Roman"/>
          <w:color w:val="000000"/>
          <w:sz w:val="24"/>
          <w:szCs w:val="24"/>
          <w:lang w:val="am-ET"/>
        </w:rPr>
      </w:pPr>
      <w:r w:rsidRPr="00FE57D9">
        <w:rPr>
          <w:rFonts w:ascii="Times New Roman" w:hAnsi="Times New Roman"/>
          <w:color w:val="000000"/>
          <w:sz w:val="24"/>
          <w:szCs w:val="24"/>
          <w:lang w:val="am-ET"/>
        </w:rPr>
        <w:t xml:space="preserve">Human Resource Management should take a proactive role in educating and supporting women in their career development. It is recommended that HRM should formulate career and succession planning schemes. </w:t>
      </w:r>
    </w:p>
    <w:p w:rsidR="00152939" w:rsidRPr="00FE57D9" w:rsidRDefault="00152939" w:rsidP="00B67CB8">
      <w:pPr>
        <w:pStyle w:val="ListParagraph"/>
        <w:autoSpaceDE w:val="0"/>
        <w:autoSpaceDN w:val="0"/>
        <w:adjustRightInd w:val="0"/>
        <w:spacing w:after="0" w:line="360" w:lineRule="auto"/>
        <w:ind w:left="540"/>
        <w:rPr>
          <w:rFonts w:ascii="Times New Roman" w:hAnsi="Times New Roman"/>
          <w:color w:val="000000"/>
          <w:sz w:val="24"/>
          <w:szCs w:val="24"/>
          <w:lang w:val="am-ET"/>
        </w:rPr>
      </w:pPr>
    </w:p>
    <w:p w:rsidR="00152939" w:rsidRPr="00FE57D9" w:rsidRDefault="00152939" w:rsidP="00B67CB8">
      <w:pPr>
        <w:pStyle w:val="ListParagraph"/>
        <w:numPr>
          <w:ilvl w:val="0"/>
          <w:numId w:val="17"/>
        </w:numPr>
        <w:autoSpaceDE w:val="0"/>
        <w:autoSpaceDN w:val="0"/>
        <w:adjustRightInd w:val="0"/>
        <w:spacing w:after="0" w:line="360" w:lineRule="auto"/>
        <w:rPr>
          <w:rFonts w:ascii="Times New Roman" w:hAnsi="Times New Roman"/>
          <w:color w:val="000000"/>
          <w:sz w:val="24"/>
          <w:szCs w:val="24"/>
          <w:lang w:val="am-ET"/>
        </w:rPr>
      </w:pPr>
      <w:r w:rsidRPr="00FE57D9">
        <w:rPr>
          <w:rFonts w:ascii="Times New Roman" w:hAnsi="Times New Roman"/>
          <w:color w:val="000000"/>
          <w:sz w:val="24"/>
          <w:szCs w:val="24"/>
          <w:lang w:val="am-ET"/>
        </w:rPr>
        <w:t>The Bank should also take different initiatives such as ensuring more women managers participa</w:t>
      </w:r>
      <w:r w:rsidR="00D941AF">
        <w:rPr>
          <w:rFonts w:ascii="Times New Roman" w:hAnsi="Times New Roman"/>
          <w:color w:val="000000"/>
          <w:sz w:val="24"/>
          <w:szCs w:val="24"/>
          <w:lang w:val="am-ET"/>
        </w:rPr>
        <w:t>te in networking and mentoring.C</w:t>
      </w:r>
      <w:r w:rsidRPr="00FE57D9">
        <w:rPr>
          <w:rFonts w:ascii="Times New Roman" w:hAnsi="Times New Roman"/>
          <w:color w:val="000000"/>
          <w:sz w:val="24"/>
          <w:szCs w:val="24"/>
          <w:lang w:val="am-ET"/>
        </w:rPr>
        <w:t xml:space="preserve">BE needs to arrange coaching programs that can improved women’s communication and inter-personal skills, personal confidence and leadership skills. </w:t>
      </w:r>
    </w:p>
    <w:p w:rsidR="00AA5DF3" w:rsidRPr="00FE57D9" w:rsidRDefault="00AA5DF3" w:rsidP="00B67CB8">
      <w:pPr>
        <w:pStyle w:val="ListParagraph"/>
        <w:spacing w:line="360" w:lineRule="auto"/>
        <w:ind w:left="540"/>
        <w:rPr>
          <w:rFonts w:ascii="Times New Roman" w:hAnsi="Times New Roman"/>
          <w:sz w:val="24"/>
          <w:szCs w:val="24"/>
        </w:rPr>
      </w:pPr>
    </w:p>
    <w:p w:rsidR="002F7B27" w:rsidRPr="00FE57D9" w:rsidRDefault="002F7B27" w:rsidP="00A043E5">
      <w:pPr>
        <w:spacing w:line="360" w:lineRule="auto"/>
        <w:rPr>
          <w:rFonts w:ascii="Times New Roman" w:hAnsi="Times New Roman" w:cs="Times New Roman"/>
          <w:sz w:val="24"/>
          <w:szCs w:val="24"/>
        </w:rPr>
      </w:pPr>
    </w:p>
    <w:p w:rsidR="0000361F" w:rsidRPr="00FE57D9" w:rsidRDefault="0000361F" w:rsidP="00A043E5">
      <w:pPr>
        <w:spacing w:line="360" w:lineRule="auto"/>
        <w:rPr>
          <w:rFonts w:ascii="Times New Roman" w:hAnsi="Times New Roman" w:cs="Times New Roman"/>
          <w:sz w:val="24"/>
          <w:szCs w:val="24"/>
        </w:rPr>
      </w:pPr>
    </w:p>
    <w:p w:rsidR="0000361F" w:rsidRPr="00FE57D9" w:rsidRDefault="0000361F" w:rsidP="00A043E5">
      <w:pPr>
        <w:spacing w:line="360" w:lineRule="auto"/>
        <w:rPr>
          <w:rFonts w:ascii="Times New Roman" w:hAnsi="Times New Roman" w:cs="Times New Roman"/>
          <w:sz w:val="24"/>
          <w:szCs w:val="24"/>
        </w:rPr>
      </w:pPr>
    </w:p>
    <w:bookmarkEnd w:id="169"/>
    <w:p w:rsidR="00283912" w:rsidRDefault="00283912" w:rsidP="00283912">
      <w:pPr>
        <w:rPr>
          <w:rFonts w:ascii="Times New Roman" w:hAnsi="Times New Roman" w:cs="Times New Roman"/>
          <w:sz w:val="24"/>
          <w:szCs w:val="24"/>
        </w:rPr>
      </w:pPr>
    </w:p>
    <w:p w:rsidR="00DC1D20" w:rsidRDefault="00DC1D20" w:rsidP="006C4370">
      <w:pPr>
        <w:jc w:val="center"/>
        <w:rPr>
          <w:rFonts w:ascii="Times New Roman" w:hAnsi="Times New Roman" w:cs="Times New Roman"/>
          <w:i/>
          <w:sz w:val="32"/>
          <w:szCs w:val="32"/>
        </w:rPr>
      </w:pPr>
    </w:p>
    <w:p w:rsidR="00DC1D20" w:rsidRDefault="00DC1D20" w:rsidP="006C4370">
      <w:pPr>
        <w:jc w:val="center"/>
        <w:rPr>
          <w:rFonts w:ascii="Times New Roman" w:hAnsi="Times New Roman" w:cs="Times New Roman"/>
          <w:i/>
          <w:sz w:val="32"/>
          <w:szCs w:val="32"/>
        </w:rPr>
      </w:pPr>
    </w:p>
    <w:p w:rsidR="00DC1D20" w:rsidRDefault="00DC1D20" w:rsidP="006C4370">
      <w:pPr>
        <w:jc w:val="center"/>
        <w:rPr>
          <w:rFonts w:ascii="Times New Roman" w:hAnsi="Times New Roman" w:cs="Times New Roman"/>
          <w:i/>
          <w:sz w:val="32"/>
          <w:szCs w:val="32"/>
        </w:rPr>
      </w:pPr>
    </w:p>
    <w:p w:rsidR="00DC1D20" w:rsidRDefault="00DC1D20" w:rsidP="006C4370">
      <w:pPr>
        <w:jc w:val="center"/>
        <w:rPr>
          <w:rFonts w:ascii="Times New Roman" w:hAnsi="Times New Roman" w:cs="Times New Roman"/>
          <w:i/>
          <w:sz w:val="32"/>
          <w:szCs w:val="32"/>
        </w:rPr>
      </w:pPr>
    </w:p>
    <w:p w:rsidR="00DC1D20" w:rsidRDefault="00DC1D20" w:rsidP="006C4370">
      <w:pPr>
        <w:jc w:val="center"/>
        <w:rPr>
          <w:rFonts w:ascii="Times New Roman" w:hAnsi="Times New Roman" w:cs="Times New Roman"/>
          <w:i/>
          <w:sz w:val="32"/>
          <w:szCs w:val="32"/>
        </w:rPr>
      </w:pPr>
    </w:p>
    <w:p w:rsidR="00DC1D20" w:rsidRDefault="00DC1D20" w:rsidP="006C4370">
      <w:pPr>
        <w:jc w:val="center"/>
        <w:rPr>
          <w:rFonts w:ascii="Times New Roman" w:hAnsi="Times New Roman" w:cs="Times New Roman"/>
          <w:i/>
          <w:sz w:val="32"/>
          <w:szCs w:val="32"/>
        </w:rPr>
      </w:pPr>
    </w:p>
    <w:p w:rsidR="008B7D21" w:rsidRDefault="008B7D21" w:rsidP="006C4370">
      <w:pPr>
        <w:jc w:val="center"/>
        <w:rPr>
          <w:rFonts w:ascii="Times New Roman" w:hAnsi="Times New Roman" w:cs="Times New Roman"/>
          <w:i/>
          <w:sz w:val="32"/>
          <w:szCs w:val="32"/>
        </w:rPr>
      </w:pPr>
    </w:p>
    <w:p w:rsidR="008B7D21" w:rsidRDefault="008B7D21" w:rsidP="006C4370">
      <w:pPr>
        <w:jc w:val="center"/>
        <w:rPr>
          <w:rFonts w:ascii="Times New Roman" w:hAnsi="Times New Roman" w:cs="Times New Roman"/>
          <w:i/>
          <w:sz w:val="32"/>
          <w:szCs w:val="32"/>
        </w:rPr>
      </w:pPr>
    </w:p>
    <w:p w:rsidR="008B7D21" w:rsidRDefault="008B7D21" w:rsidP="006C4370">
      <w:pPr>
        <w:jc w:val="center"/>
        <w:rPr>
          <w:rFonts w:ascii="Times New Roman" w:hAnsi="Times New Roman" w:cs="Times New Roman"/>
          <w:i/>
          <w:sz w:val="32"/>
          <w:szCs w:val="32"/>
        </w:rPr>
      </w:pPr>
    </w:p>
    <w:p w:rsidR="001711CF" w:rsidRPr="006C4370" w:rsidRDefault="001711CF" w:rsidP="001711CF">
      <w:pPr>
        <w:pStyle w:val="Heading1"/>
      </w:pPr>
      <w:bookmarkStart w:id="177" w:name="_Toc124422529"/>
      <w:r w:rsidRPr="006C4370">
        <w:lastRenderedPageBreak/>
        <w:t>References</w:t>
      </w:r>
    </w:p>
    <w:p w:rsidR="001711CF" w:rsidRPr="00E30C19" w:rsidRDefault="001711CF" w:rsidP="00E30C19">
      <w:pPr>
        <w:autoSpaceDE w:val="0"/>
        <w:autoSpaceDN w:val="0"/>
        <w:adjustRightInd w:val="0"/>
        <w:spacing w:after="0" w:line="360" w:lineRule="auto"/>
        <w:jc w:val="center"/>
        <w:rPr>
          <w:rFonts w:ascii="Times New Roman" w:hAnsi="Times New Roman" w:cs="Times New Roman"/>
          <w:i/>
          <w:color w:val="000000"/>
          <w:sz w:val="24"/>
          <w:szCs w:val="24"/>
        </w:rPr>
      </w:pPr>
      <w:r w:rsidRPr="00E30C19">
        <w:rPr>
          <w:rFonts w:ascii="Times New Roman" w:hAnsi="Times New Roman" w:cs="Times New Roman"/>
          <w:i/>
          <w:color w:val="000000"/>
          <w:sz w:val="24"/>
          <w:szCs w:val="24"/>
          <w:lang w:val="am-ET"/>
        </w:rPr>
        <w:t xml:space="preserve">Growe, R., &amp; Montgomery, P. (2000). </w:t>
      </w:r>
      <w:r w:rsidRPr="00E30C19">
        <w:rPr>
          <w:rFonts w:ascii="Times New Roman" w:hAnsi="Times New Roman" w:cs="Times New Roman"/>
          <w:i/>
          <w:iCs/>
          <w:color w:val="000000"/>
          <w:sz w:val="24"/>
          <w:szCs w:val="24"/>
          <w:lang w:val="am-ET"/>
        </w:rPr>
        <w:t>Women and the leadership paradigm</w:t>
      </w:r>
      <w:r w:rsidRPr="00E30C19">
        <w:rPr>
          <w:rFonts w:ascii="Times New Roman" w:hAnsi="Times New Roman" w:cs="Times New Roman"/>
          <w:i/>
          <w:color w:val="000000"/>
          <w:sz w:val="24"/>
          <w:szCs w:val="24"/>
          <w:lang w:val="am-ET"/>
        </w:rPr>
        <w:t xml:space="preserve">: Bridging the gender gap. National Forum, The Phi Kappa Phi Journal, 17E, 1-10. Hofstede, G. 1980. </w:t>
      </w:r>
      <w:r w:rsidRPr="00E30C19">
        <w:rPr>
          <w:rFonts w:ascii="Times New Roman" w:hAnsi="Times New Roman" w:cs="Times New Roman"/>
          <w:i/>
          <w:iCs/>
          <w:color w:val="000000"/>
          <w:sz w:val="24"/>
          <w:szCs w:val="24"/>
          <w:lang w:val="am-ET"/>
        </w:rPr>
        <w:t>Culture’s Consequences: International Differences in Work – related Values</w:t>
      </w:r>
      <w:r w:rsidRPr="00E30C19">
        <w:rPr>
          <w:rFonts w:ascii="Times New Roman" w:hAnsi="Times New Roman" w:cs="Times New Roman"/>
          <w:i/>
          <w:color w:val="000000"/>
          <w:sz w:val="24"/>
          <w:szCs w:val="24"/>
          <w:lang w:val="am-ET"/>
        </w:rPr>
        <w:t>, Sage, and Beverly Hills, CA.</w:t>
      </w:r>
    </w:p>
    <w:p w:rsidR="001711CF" w:rsidRPr="00E30C19" w:rsidRDefault="001711CF" w:rsidP="00E30C19">
      <w:pPr>
        <w:autoSpaceDE w:val="0"/>
        <w:autoSpaceDN w:val="0"/>
        <w:adjustRightInd w:val="0"/>
        <w:spacing w:after="0" w:line="360" w:lineRule="auto"/>
        <w:jc w:val="both"/>
        <w:rPr>
          <w:rFonts w:ascii="Times New Roman" w:hAnsi="Times New Roman" w:cs="Times New Roman"/>
          <w:i/>
          <w:color w:val="000000"/>
          <w:sz w:val="23"/>
          <w:szCs w:val="23"/>
        </w:rPr>
      </w:pPr>
    </w:p>
    <w:bookmarkEnd w:id="177"/>
    <w:p w:rsidR="00B749FD" w:rsidRPr="00E30C19" w:rsidRDefault="00606521" w:rsidP="00E30C19">
      <w:pPr>
        <w:autoSpaceDE w:val="0"/>
        <w:autoSpaceDN w:val="0"/>
        <w:adjustRightInd w:val="0"/>
        <w:spacing w:after="0" w:line="360" w:lineRule="auto"/>
        <w:jc w:val="center"/>
        <w:rPr>
          <w:rFonts w:ascii="Times New Roman" w:hAnsi="Times New Roman" w:cs="Times New Roman"/>
          <w:i/>
          <w:color w:val="000000"/>
          <w:sz w:val="24"/>
          <w:szCs w:val="24"/>
          <w:lang w:val="en-GB"/>
        </w:rPr>
      </w:pPr>
      <w:r w:rsidRPr="00E30C19">
        <w:rPr>
          <w:rFonts w:ascii="Times New Roman" w:hAnsi="Times New Roman" w:cs="Times New Roman"/>
          <w:i/>
          <w:color w:val="000000"/>
          <w:sz w:val="24"/>
          <w:szCs w:val="24"/>
          <w:lang w:val="en-GB"/>
        </w:rPr>
        <w:t xml:space="preserve">Harry Q. H. Lee, II. (2010). </w:t>
      </w:r>
      <w:r w:rsidR="002A0F1B" w:rsidRPr="00E30C19">
        <w:rPr>
          <w:rFonts w:ascii="Times New Roman" w:hAnsi="Times New Roman" w:cs="Times New Roman"/>
          <w:i/>
          <w:color w:val="000000"/>
          <w:sz w:val="24"/>
          <w:szCs w:val="24"/>
          <w:lang w:val="en-GB"/>
        </w:rPr>
        <w:t>the</w:t>
      </w:r>
      <w:r w:rsidRPr="00E30C19">
        <w:rPr>
          <w:rFonts w:ascii="Times New Roman" w:hAnsi="Times New Roman" w:cs="Times New Roman"/>
          <w:i/>
          <w:color w:val="000000"/>
          <w:sz w:val="24"/>
          <w:szCs w:val="24"/>
          <w:lang w:val="en-GB"/>
        </w:rPr>
        <w:t xml:space="preserve"> Glass Ceiling Laura </w:t>
      </w:r>
      <w:r w:rsidR="00350CBB" w:rsidRPr="00E30C19">
        <w:rPr>
          <w:rFonts w:ascii="Times New Roman" w:hAnsi="Times New Roman" w:cs="Times New Roman"/>
          <w:i/>
          <w:color w:val="000000"/>
          <w:sz w:val="24"/>
          <w:szCs w:val="24"/>
          <w:lang w:val="en-GB"/>
        </w:rPr>
        <w:t>Guerrero. (</w:t>
      </w:r>
      <w:r w:rsidRPr="00E30C19">
        <w:rPr>
          <w:rFonts w:ascii="Times New Roman" w:hAnsi="Times New Roman" w:cs="Times New Roman"/>
          <w:i/>
          <w:color w:val="000000"/>
          <w:sz w:val="24"/>
          <w:szCs w:val="24"/>
          <w:lang w:val="en-GB"/>
        </w:rPr>
        <w:t>2011) Women and Leadership,</w:t>
      </w:r>
    </w:p>
    <w:p w:rsidR="00B749FD" w:rsidRPr="00E30C19" w:rsidRDefault="00B749FD" w:rsidP="00E30C19">
      <w:pPr>
        <w:autoSpaceDE w:val="0"/>
        <w:autoSpaceDN w:val="0"/>
        <w:adjustRightInd w:val="0"/>
        <w:spacing w:after="0" w:line="360" w:lineRule="auto"/>
        <w:jc w:val="both"/>
        <w:rPr>
          <w:rFonts w:ascii="Times New Roman" w:hAnsi="Times New Roman" w:cs="Times New Roman"/>
          <w:i/>
          <w:color w:val="000000"/>
          <w:sz w:val="24"/>
          <w:szCs w:val="24"/>
          <w:lang w:val="en-GB"/>
        </w:rPr>
      </w:pPr>
    </w:p>
    <w:p w:rsidR="001711CF" w:rsidRPr="00E30C19" w:rsidRDefault="001711CF" w:rsidP="00E30C19">
      <w:pPr>
        <w:autoSpaceDE w:val="0"/>
        <w:autoSpaceDN w:val="0"/>
        <w:adjustRightInd w:val="0"/>
        <w:spacing w:after="0" w:line="360" w:lineRule="auto"/>
        <w:jc w:val="center"/>
        <w:rPr>
          <w:rFonts w:ascii="Times New Roman" w:hAnsi="Times New Roman" w:cs="Times New Roman"/>
          <w:i/>
          <w:color w:val="000000"/>
          <w:sz w:val="24"/>
          <w:szCs w:val="24"/>
          <w:lang w:val="en-GB"/>
        </w:rPr>
      </w:pPr>
      <w:proofErr w:type="spellStart"/>
      <w:r w:rsidRPr="00E30C19">
        <w:rPr>
          <w:rFonts w:ascii="Times New Roman" w:hAnsi="Times New Roman" w:cs="Times New Roman"/>
          <w:i/>
          <w:color w:val="000000"/>
          <w:sz w:val="24"/>
          <w:szCs w:val="24"/>
          <w:lang w:val="en-GB"/>
        </w:rPr>
        <w:t>Heilman</w:t>
      </w:r>
      <w:proofErr w:type="spellEnd"/>
      <w:r w:rsidRPr="00E30C19">
        <w:rPr>
          <w:rFonts w:ascii="Times New Roman" w:hAnsi="Times New Roman" w:cs="Times New Roman"/>
          <w:i/>
          <w:color w:val="000000"/>
          <w:sz w:val="24"/>
          <w:szCs w:val="24"/>
          <w:lang w:val="en-GB"/>
        </w:rPr>
        <w:t xml:space="preserve"> ME. 1997: Sex Discrimination and the Affirmative Action Remedy: The Role of Sex Stereotypes. Journal of Business Ethics</w:t>
      </w:r>
    </w:p>
    <w:p w:rsidR="001711CF" w:rsidRPr="00E30C19" w:rsidRDefault="001711CF" w:rsidP="00E30C19">
      <w:pPr>
        <w:autoSpaceDE w:val="0"/>
        <w:autoSpaceDN w:val="0"/>
        <w:adjustRightInd w:val="0"/>
        <w:spacing w:after="0" w:line="360" w:lineRule="auto"/>
        <w:jc w:val="both"/>
        <w:rPr>
          <w:rFonts w:ascii="Times New Roman" w:hAnsi="Times New Roman" w:cs="Times New Roman"/>
          <w:i/>
          <w:color w:val="000000"/>
          <w:sz w:val="24"/>
          <w:szCs w:val="24"/>
          <w:lang w:val="en-GB"/>
        </w:rPr>
      </w:pPr>
    </w:p>
    <w:p w:rsidR="001711CF" w:rsidRPr="00E30C19" w:rsidRDefault="001711CF" w:rsidP="00E30C19">
      <w:pPr>
        <w:autoSpaceDE w:val="0"/>
        <w:autoSpaceDN w:val="0"/>
        <w:adjustRightInd w:val="0"/>
        <w:spacing w:after="0" w:line="360" w:lineRule="auto"/>
        <w:jc w:val="center"/>
        <w:rPr>
          <w:rFonts w:ascii="Times New Roman" w:hAnsi="Times New Roman" w:cs="Times New Roman"/>
          <w:i/>
          <w:color w:val="000000"/>
          <w:sz w:val="24"/>
          <w:szCs w:val="24"/>
          <w:lang w:val="en-GB"/>
        </w:rPr>
      </w:pPr>
      <w:proofErr w:type="spellStart"/>
      <w:r w:rsidRPr="00E30C19">
        <w:rPr>
          <w:rFonts w:ascii="Times New Roman" w:hAnsi="Times New Roman" w:cs="Times New Roman"/>
          <w:i/>
          <w:color w:val="000000"/>
          <w:sz w:val="24"/>
          <w:szCs w:val="24"/>
          <w:lang w:val="en-GB"/>
        </w:rPr>
        <w:t>Krajewski</w:t>
      </w:r>
      <w:proofErr w:type="spellEnd"/>
      <w:r w:rsidRPr="00E30C19">
        <w:rPr>
          <w:rFonts w:ascii="Times New Roman" w:hAnsi="Times New Roman" w:cs="Times New Roman"/>
          <w:i/>
          <w:color w:val="000000"/>
          <w:sz w:val="24"/>
          <w:szCs w:val="24"/>
          <w:lang w:val="en-GB"/>
        </w:rPr>
        <w:t xml:space="preserve"> LA &amp; Burke LA. 2002 A Brief commentary on Gender Inequality Theory - A Sociological Perspective. Gender and Behaviour: 172-179.</w:t>
      </w:r>
    </w:p>
    <w:p w:rsidR="001711CF" w:rsidRPr="00E30C19" w:rsidRDefault="001711CF" w:rsidP="00E30C19">
      <w:pPr>
        <w:autoSpaceDE w:val="0"/>
        <w:autoSpaceDN w:val="0"/>
        <w:adjustRightInd w:val="0"/>
        <w:spacing w:after="0" w:line="360" w:lineRule="auto"/>
        <w:jc w:val="both"/>
        <w:rPr>
          <w:rFonts w:ascii="Times New Roman" w:hAnsi="Times New Roman" w:cs="Times New Roman"/>
          <w:i/>
          <w:color w:val="000000"/>
          <w:sz w:val="24"/>
          <w:szCs w:val="24"/>
          <w:lang w:val="en-GB"/>
        </w:rPr>
      </w:pPr>
    </w:p>
    <w:p w:rsidR="001711CF" w:rsidRPr="00E30C19" w:rsidRDefault="001711CF" w:rsidP="00E30C19">
      <w:pPr>
        <w:autoSpaceDE w:val="0"/>
        <w:autoSpaceDN w:val="0"/>
        <w:adjustRightInd w:val="0"/>
        <w:spacing w:after="0" w:line="360" w:lineRule="auto"/>
        <w:jc w:val="center"/>
        <w:rPr>
          <w:rFonts w:ascii="Times New Roman" w:hAnsi="Times New Roman" w:cs="Times New Roman"/>
          <w:i/>
          <w:color w:val="000000"/>
          <w:sz w:val="24"/>
          <w:szCs w:val="24"/>
          <w:lang w:val="en-GB"/>
        </w:rPr>
      </w:pPr>
      <w:proofErr w:type="spellStart"/>
      <w:r w:rsidRPr="00E30C19">
        <w:rPr>
          <w:rFonts w:ascii="Times New Roman" w:hAnsi="Times New Roman" w:cs="Times New Roman"/>
          <w:i/>
          <w:color w:val="000000"/>
          <w:sz w:val="24"/>
          <w:szCs w:val="24"/>
          <w:lang w:val="en-GB"/>
        </w:rPr>
        <w:t>Liff</w:t>
      </w:r>
      <w:proofErr w:type="spellEnd"/>
      <w:r w:rsidRPr="00E30C19">
        <w:rPr>
          <w:rFonts w:ascii="Times New Roman" w:hAnsi="Times New Roman" w:cs="Times New Roman"/>
          <w:i/>
          <w:color w:val="000000"/>
          <w:sz w:val="24"/>
          <w:szCs w:val="24"/>
          <w:lang w:val="en-GB"/>
        </w:rPr>
        <w:t xml:space="preserve"> S &amp; Ward K. 2001: Distorted Views through the Glass Ceiling: The Construction of Women’s Understandings of Promotion and Senior Management Positions. Gender, Work and Organization.</w:t>
      </w:r>
    </w:p>
    <w:p w:rsidR="001711CF" w:rsidRPr="00E30C19" w:rsidRDefault="001711CF" w:rsidP="00E30C19">
      <w:pPr>
        <w:autoSpaceDE w:val="0"/>
        <w:autoSpaceDN w:val="0"/>
        <w:adjustRightInd w:val="0"/>
        <w:spacing w:after="0" w:line="360" w:lineRule="auto"/>
        <w:jc w:val="center"/>
        <w:rPr>
          <w:rFonts w:ascii="Times New Roman" w:hAnsi="Times New Roman" w:cs="Times New Roman"/>
          <w:i/>
          <w:color w:val="000000"/>
          <w:sz w:val="24"/>
          <w:szCs w:val="24"/>
          <w:lang w:val="en-GB"/>
        </w:rPr>
      </w:pPr>
      <w:r w:rsidRPr="00E30C19">
        <w:rPr>
          <w:rFonts w:ascii="Times New Roman" w:hAnsi="Times New Roman" w:cs="Times New Roman"/>
          <w:i/>
          <w:color w:val="000000"/>
          <w:sz w:val="24"/>
          <w:szCs w:val="24"/>
          <w:lang w:val="en-GB"/>
        </w:rPr>
        <w:t xml:space="preserve">Nicholson P. (1996). Gender, Power and Organization: A Psychological Perspective, 1st edition. London: </w:t>
      </w:r>
      <w:proofErr w:type="spellStart"/>
      <w:r w:rsidRPr="00E30C19">
        <w:rPr>
          <w:rFonts w:ascii="Times New Roman" w:hAnsi="Times New Roman" w:cs="Times New Roman"/>
          <w:i/>
          <w:color w:val="000000"/>
          <w:sz w:val="24"/>
          <w:szCs w:val="24"/>
          <w:lang w:val="en-GB"/>
        </w:rPr>
        <w:t>Routledge</w:t>
      </w:r>
      <w:proofErr w:type="spellEnd"/>
      <w:r w:rsidRPr="00E30C19">
        <w:rPr>
          <w:rFonts w:ascii="Times New Roman" w:hAnsi="Times New Roman" w:cs="Times New Roman"/>
          <w:i/>
          <w:color w:val="000000"/>
          <w:sz w:val="24"/>
          <w:szCs w:val="24"/>
          <w:lang w:val="en-GB"/>
        </w:rPr>
        <w:t>.</w:t>
      </w:r>
    </w:p>
    <w:p w:rsidR="001711CF" w:rsidRPr="00E30C19" w:rsidRDefault="001711CF" w:rsidP="00E30C19">
      <w:pPr>
        <w:autoSpaceDE w:val="0"/>
        <w:autoSpaceDN w:val="0"/>
        <w:adjustRightInd w:val="0"/>
        <w:spacing w:after="0" w:line="360" w:lineRule="auto"/>
        <w:jc w:val="both"/>
        <w:rPr>
          <w:rFonts w:ascii="Times New Roman" w:hAnsi="Times New Roman" w:cs="Times New Roman"/>
          <w:i/>
          <w:color w:val="000000"/>
          <w:sz w:val="24"/>
          <w:szCs w:val="24"/>
          <w:lang w:val="en-GB"/>
        </w:rPr>
      </w:pPr>
    </w:p>
    <w:p w:rsidR="001711CF" w:rsidRPr="00E30C19" w:rsidRDefault="001711CF" w:rsidP="00E30C19">
      <w:pPr>
        <w:autoSpaceDE w:val="0"/>
        <w:autoSpaceDN w:val="0"/>
        <w:adjustRightInd w:val="0"/>
        <w:spacing w:after="0" w:line="360" w:lineRule="auto"/>
        <w:jc w:val="center"/>
        <w:rPr>
          <w:rFonts w:ascii="Times New Roman" w:hAnsi="Times New Roman" w:cs="Times New Roman"/>
          <w:i/>
          <w:color w:val="000000"/>
          <w:sz w:val="24"/>
          <w:szCs w:val="24"/>
          <w:lang w:val="en-GB"/>
        </w:rPr>
      </w:pPr>
      <w:r w:rsidRPr="00E30C19">
        <w:rPr>
          <w:rFonts w:ascii="Times New Roman" w:hAnsi="Times New Roman" w:cs="Times New Roman"/>
          <w:i/>
          <w:color w:val="000000"/>
          <w:sz w:val="24"/>
          <w:szCs w:val="24"/>
          <w:lang w:val="en-GB"/>
        </w:rPr>
        <w:t>Omar A &amp; Davidson MJ. 2001: Women in Management: A Comparative Cross-Cultural Overview. Cross Cultural Management.</w:t>
      </w:r>
    </w:p>
    <w:p w:rsidR="001711CF" w:rsidRPr="00E30C19" w:rsidRDefault="001711CF" w:rsidP="00E30C19">
      <w:pPr>
        <w:autoSpaceDE w:val="0"/>
        <w:autoSpaceDN w:val="0"/>
        <w:adjustRightInd w:val="0"/>
        <w:spacing w:after="0" w:line="360" w:lineRule="auto"/>
        <w:jc w:val="both"/>
        <w:rPr>
          <w:rFonts w:ascii="Times New Roman" w:hAnsi="Times New Roman" w:cs="Times New Roman"/>
          <w:i/>
          <w:color w:val="000000"/>
          <w:sz w:val="24"/>
          <w:szCs w:val="24"/>
          <w:lang w:val="en-GB"/>
        </w:rPr>
      </w:pPr>
    </w:p>
    <w:p w:rsidR="001711CF" w:rsidRPr="00E30C19" w:rsidRDefault="001711CF" w:rsidP="00E30C19">
      <w:pPr>
        <w:autoSpaceDE w:val="0"/>
        <w:autoSpaceDN w:val="0"/>
        <w:adjustRightInd w:val="0"/>
        <w:spacing w:after="0" w:line="360" w:lineRule="auto"/>
        <w:jc w:val="center"/>
        <w:rPr>
          <w:rFonts w:ascii="Times New Roman" w:hAnsi="Times New Roman" w:cs="Times New Roman"/>
          <w:i/>
          <w:color w:val="000000"/>
          <w:sz w:val="24"/>
          <w:szCs w:val="24"/>
          <w:lang w:val="en-GB"/>
        </w:rPr>
      </w:pPr>
      <w:proofErr w:type="spellStart"/>
      <w:r w:rsidRPr="00E30C19">
        <w:rPr>
          <w:rFonts w:ascii="Times New Roman" w:hAnsi="Times New Roman" w:cs="Times New Roman"/>
          <w:i/>
          <w:color w:val="000000"/>
          <w:sz w:val="24"/>
          <w:szCs w:val="24"/>
          <w:lang w:val="en-GB"/>
        </w:rPr>
        <w:t>Oshagbemi</w:t>
      </w:r>
      <w:proofErr w:type="spellEnd"/>
      <w:r w:rsidRPr="00E30C19">
        <w:rPr>
          <w:rFonts w:ascii="Times New Roman" w:hAnsi="Times New Roman" w:cs="Times New Roman"/>
          <w:i/>
          <w:color w:val="000000"/>
          <w:sz w:val="24"/>
          <w:szCs w:val="24"/>
          <w:lang w:val="en-GB"/>
        </w:rPr>
        <w:t xml:space="preserve"> T &amp; Gill R. 2003: Gender differences and similarities in the leadership styles and behaviour of UK Managers. Women in Management Review.</w:t>
      </w:r>
    </w:p>
    <w:p w:rsidR="001711CF" w:rsidRPr="00E30C19" w:rsidRDefault="001711CF" w:rsidP="00E30C19">
      <w:pPr>
        <w:autoSpaceDE w:val="0"/>
        <w:autoSpaceDN w:val="0"/>
        <w:adjustRightInd w:val="0"/>
        <w:spacing w:after="0" w:line="360" w:lineRule="auto"/>
        <w:jc w:val="both"/>
        <w:rPr>
          <w:rFonts w:ascii="Times New Roman" w:hAnsi="Times New Roman" w:cs="Times New Roman"/>
          <w:i/>
          <w:color w:val="000000"/>
          <w:sz w:val="24"/>
          <w:szCs w:val="24"/>
          <w:lang w:val="en-GB"/>
        </w:rPr>
      </w:pPr>
    </w:p>
    <w:p w:rsidR="001711CF" w:rsidRPr="00E30C19" w:rsidRDefault="001711CF" w:rsidP="00E30C19">
      <w:pPr>
        <w:autoSpaceDE w:val="0"/>
        <w:autoSpaceDN w:val="0"/>
        <w:adjustRightInd w:val="0"/>
        <w:spacing w:after="0" w:line="360" w:lineRule="auto"/>
        <w:jc w:val="center"/>
        <w:rPr>
          <w:rFonts w:ascii="Times New Roman" w:hAnsi="Times New Roman" w:cs="Times New Roman"/>
          <w:i/>
          <w:color w:val="000000"/>
          <w:sz w:val="24"/>
          <w:szCs w:val="24"/>
          <w:lang w:val="en-GB"/>
        </w:rPr>
      </w:pPr>
      <w:r w:rsidRPr="00E30C19">
        <w:rPr>
          <w:rFonts w:ascii="Times New Roman" w:hAnsi="Times New Roman" w:cs="Times New Roman"/>
          <w:i/>
          <w:color w:val="000000"/>
          <w:sz w:val="24"/>
          <w:szCs w:val="24"/>
          <w:lang w:val="en-GB"/>
        </w:rPr>
        <w:t xml:space="preserve">Ponder JS &amp; Coleman M 2002: Women better leaders than men? In </w:t>
      </w:r>
      <w:r w:rsidR="00644982" w:rsidRPr="00E30C19">
        <w:rPr>
          <w:rFonts w:ascii="Times New Roman" w:hAnsi="Times New Roman" w:cs="Times New Roman"/>
          <w:i/>
          <w:color w:val="000000"/>
          <w:sz w:val="24"/>
          <w:szCs w:val="24"/>
          <w:lang w:val="en-GB"/>
        </w:rPr>
        <w:t>general</w:t>
      </w:r>
      <w:r w:rsidRPr="00E30C19">
        <w:rPr>
          <w:rFonts w:ascii="Times New Roman" w:hAnsi="Times New Roman" w:cs="Times New Roman"/>
          <w:i/>
          <w:color w:val="000000"/>
          <w:sz w:val="24"/>
          <w:szCs w:val="24"/>
          <w:lang w:val="en-GB"/>
        </w:rPr>
        <w:t xml:space="preserve"> and educational management is still “All depends” leadership &amp; organization Development journal, 23(3): 122-133</w:t>
      </w:r>
    </w:p>
    <w:p w:rsidR="001711CF" w:rsidRPr="00E30C19" w:rsidRDefault="001711CF" w:rsidP="00E30C19">
      <w:pPr>
        <w:autoSpaceDE w:val="0"/>
        <w:autoSpaceDN w:val="0"/>
        <w:adjustRightInd w:val="0"/>
        <w:spacing w:after="0" w:line="360" w:lineRule="auto"/>
        <w:jc w:val="center"/>
        <w:rPr>
          <w:rFonts w:ascii="Times New Roman" w:eastAsia="STIXGeneral-Regular" w:hAnsi="Times New Roman" w:cs="Times New Roman"/>
          <w:i/>
          <w:sz w:val="24"/>
          <w:szCs w:val="24"/>
          <w:lang w:val="en-GB"/>
        </w:rPr>
      </w:pPr>
      <w:r w:rsidRPr="00E30C19">
        <w:rPr>
          <w:rFonts w:ascii="Times New Roman" w:eastAsia="STIXGeneral-Regular" w:hAnsi="Times New Roman" w:cs="Times New Roman"/>
          <w:i/>
          <w:sz w:val="24"/>
          <w:szCs w:val="24"/>
          <w:lang w:val="en-GB"/>
        </w:rPr>
        <w:t xml:space="preserve">Powell, G. N., &amp; Graves, L. M. (2003). Women and men in management. </w:t>
      </w:r>
      <w:r w:rsidRPr="00E30C19">
        <w:rPr>
          <w:rFonts w:ascii="Times New Roman" w:eastAsia="STIXGeneral-Regular" w:hAnsi="Times New Roman" w:cs="Times New Roman"/>
          <w:i/>
          <w:iCs/>
          <w:sz w:val="24"/>
          <w:szCs w:val="24"/>
          <w:lang w:val="en-GB"/>
        </w:rPr>
        <w:t>Sage (Atlanta, Ga.)</w:t>
      </w:r>
      <w:r w:rsidRPr="00E30C19">
        <w:rPr>
          <w:rFonts w:ascii="Times New Roman" w:eastAsia="STIXGeneral-Regular" w:hAnsi="Times New Roman" w:cs="Times New Roman"/>
          <w:i/>
          <w:sz w:val="24"/>
          <w:szCs w:val="24"/>
          <w:lang w:val="en-GB"/>
        </w:rPr>
        <w:t>.</w:t>
      </w:r>
    </w:p>
    <w:p w:rsidR="001711CF" w:rsidRPr="00E30C19" w:rsidRDefault="001711CF" w:rsidP="00E30C19">
      <w:pPr>
        <w:autoSpaceDE w:val="0"/>
        <w:autoSpaceDN w:val="0"/>
        <w:adjustRightInd w:val="0"/>
        <w:spacing w:after="0" w:line="360" w:lineRule="auto"/>
        <w:jc w:val="center"/>
        <w:rPr>
          <w:rFonts w:ascii="Times New Roman" w:eastAsia="STIXGeneral-Regular" w:hAnsi="Times New Roman" w:cs="Times New Roman"/>
          <w:i/>
          <w:sz w:val="24"/>
          <w:szCs w:val="24"/>
          <w:lang w:val="en-GB"/>
        </w:rPr>
      </w:pPr>
      <w:proofErr w:type="spellStart"/>
      <w:r w:rsidRPr="00E30C19">
        <w:rPr>
          <w:rFonts w:ascii="Times New Roman" w:eastAsia="STIXGeneral-Regular" w:hAnsi="Times New Roman" w:cs="Times New Roman"/>
          <w:i/>
          <w:sz w:val="24"/>
          <w:szCs w:val="24"/>
          <w:lang w:val="en-GB"/>
        </w:rPr>
        <w:t>Reskin</w:t>
      </w:r>
      <w:proofErr w:type="spellEnd"/>
      <w:r w:rsidRPr="00E30C19">
        <w:rPr>
          <w:rFonts w:ascii="Times New Roman" w:eastAsia="STIXGeneral-Regular" w:hAnsi="Times New Roman" w:cs="Times New Roman"/>
          <w:i/>
          <w:sz w:val="24"/>
          <w:szCs w:val="24"/>
          <w:lang w:val="en-GB"/>
        </w:rPr>
        <w:t>, B., &amp;</w:t>
      </w:r>
      <w:proofErr w:type="spellStart"/>
      <w:r w:rsidRPr="00E30C19">
        <w:rPr>
          <w:rFonts w:ascii="Times New Roman" w:eastAsia="STIXGeneral-Regular" w:hAnsi="Times New Roman" w:cs="Times New Roman"/>
          <w:i/>
          <w:sz w:val="24"/>
          <w:szCs w:val="24"/>
          <w:lang w:val="en-GB"/>
        </w:rPr>
        <w:t>Padavic</w:t>
      </w:r>
      <w:proofErr w:type="spellEnd"/>
      <w:r w:rsidRPr="00E30C19">
        <w:rPr>
          <w:rFonts w:ascii="Times New Roman" w:eastAsia="STIXGeneral-Regular" w:hAnsi="Times New Roman" w:cs="Times New Roman"/>
          <w:i/>
          <w:sz w:val="24"/>
          <w:szCs w:val="24"/>
          <w:lang w:val="en-GB"/>
        </w:rPr>
        <w:t xml:space="preserve">, I. (1994). </w:t>
      </w:r>
      <w:r w:rsidRPr="00E30C19">
        <w:rPr>
          <w:rFonts w:ascii="Times New Roman" w:eastAsia="STIXGeneral-Regular" w:hAnsi="Times New Roman" w:cs="Times New Roman"/>
          <w:i/>
          <w:iCs/>
          <w:sz w:val="24"/>
          <w:szCs w:val="24"/>
          <w:lang w:val="en-GB"/>
        </w:rPr>
        <w:t>Women and Men at Work</w:t>
      </w:r>
      <w:r w:rsidRPr="00E30C19">
        <w:rPr>
          <w:rFonts w:ascii="Times New Roman" w:eastAsia="STIXGeneral-Regular" w:hAnsi="Times New Roman" w:cs="Times New Roman"/>
          <w:i/>
          <w:sz w:val="24"/>
          <w:szCs w:val="24"/>
          <w:lang w:val="en-GB"/>
        </w:rPr>
        <w:t>. Thousand Oaks, CA: Pine Forge Press.</w:t>
      </w:r>
    </w:p>
    <w:p w:rsidR="001711CF" w:rsidRPr="00E30C19" w:rsidRDefault="001711CF" w:rsidP="00E30C19">
      <w:pPr>
        <w:autoSpaceDE w:val="0"/>
        <w:autoSpaceDN w:val="0"/>
        <w:adjustRightInd w:val="0"/>
        <w:spacing w:after="0" w:line="360" w:lineRule="auto"/>
        <w:jc w:val="center"/>
        <w:rPr>
          <w:rFonts w:ascii="Times New Roman" w:hAnsi="Times New Roman" w:cs="Times New Roman"/>
          <w:i/>
          <w:color w:val="000000"/>
          <w:sz w:val="24"/>
          <w:szCs w:val="24"/>
          <w:lang w:val="en-GB"/>
        </w:rPr>
      </w:pPr>
      <w:r w:rsidRPr="00E30C19">
        <w:rPr>
          <w:rFonts w:ascii="Times New Roman" w:hAnsi="Times New Roman" w:cs="Times New Roman"/>
          <w:i/>
          <w:color w:val="000000"/>
          <w:sz w:val="24"/>
          <w:szCs w:val="24"/>
          <w:lang w:val="en-GB"/>
        </w:rPr>
        <w:lastRenderedPageBreak/>
        <w:t xml:space="preserve">Puffer SM. 2004: Changing organizational structures: An interview with </w:t>
      </w:r>
      <w:proofErr w:type="spellStart"/>
      <w:r w:rsidRPr="00E30C19">
        <w:rPr>
          <w:rFonts w:ascii="Times New Roman" w:hAnsi="Times New Roman" w:cs="Times New Roman"/>
          <w:i/>
          <w:color w:val="000000"/>
          <w:sz w:val="24"/>
          <w:szCs w:val="24"/>
          <w:lang w:val="en-GB"/>
        </w:rPr>
        <w:t>Rosabeth</w:t>
      </w:r>
      <w:proofErr w:type="spellEnd"/>
      <w:r w:rsidRPr="00E30C19">
        <w:rPr>
          <w:rFonts w:ascii="Times New Roman" w:hAnsi="Times New Roman" w:cs="Times New Roman"/>
          <w:i/>
          <w:color w:val="000000"/>
          <w:sz w:val="24"/>
          <w:szCs w:val="24"/>
          <w:lang w:val="en-GB"/>
        </w:rPr>
        <w:t xml:space="preserve"> Moss </w:t>
      </w:r>
      <w:proofErr w:type="spellStart"/>
      <w:r w:rsidRPr="00E30C19">
        <w:rPr>
          <w:rFonts w:ascii="Times New Roman" w:hAnsi="Times New Roman" w:cs="Times New Roman"/>
          <w:i/>
          <w:color w:val="000000"/>
          <w:sz w:val="24"/>
          <w:szCs w:val="24"/>
          <w:lang w:val="en-GB"/>
        </w:rPr>
        <w:t>Kanter</w:t>
      </w:r>
      <w:proofErr w:type="spellEnd"/>
      <w:r w:rsidRPr="00E30C19">
        <w:rPr>
          <w:rFonts w:ascii="Times New Roman" w:hAnsi="Times New Roman" w:cs="Times New Roman"/>
          <w:i/>
          <w:color w:val="000000"/>
          <w:sz w:val="24"/>
          <w:szCs w:val="24"/>
          <w:lang w:val="en-GB"/>
        </w:rPr>
        <w:t>. Academy of Management Executive</w:t>
      </w:r>
    </w:p>
    <w:p w:rsidR="001711CF" w:rsidRPr="00E30C19" w:rsidRDefault="001711CF" w:rsidP="00E30C19">
      <w:pPr>
        <w:spacing w:line="360" w:lineRule="auto"/>
        <w:jc w:val="center"/>
        <w:rPr>
          <w:rFonts w:ascii="Times New Roman" w:hAnsi="Times New Roman" w:cs="Times New Roman"/>
          <w:i/>
          <w:color w:val="000000"/>
          <w:sz w:val="24"/>
          <w:szCs w:val="24"/>
          <w:lang w:val="en-GB"/>
        </w:rPr>
      </w:pPr>
      <w:proofErr w:type="spellStart"/>
      <w:r w:rsidRPr="00E30C19">
        <w:rPr>
          <w:rFonts w:ascii="Times New Roman" w:hAnsi="Times New Roman" w:cs="Times New Roman"/>
          <w:i/>
          <w:color w:val="000000"/>
          <w:sz w:val="24"/>
          <w:szCs w:val="24"/>
          <w:lang w:val="en-GB"/>
        </w:rPr>
        <w:t>Ragins</w:t>
      </w:r>
      <w:proofErr w:type="spellEnd"/>
      <w:r w:rsidRPr="00E30C19">
        <w:rPr>
          <w:rFonts w:ascii="Times New Roman" w:hAnsi="Times New Roman" w:cs="Times New Roman"/>
          <w:i/>
          <w:color w:val="000000"/>
          <w:sz w:val="24"/>
          <w:szCs w:val="24"/>
          <w:lang w:val="en-GB"/>
        </w:rPr>
        <w:t xml:space="preserve"> BR, Townsend B &amp;</w:t>
      </w:r>
      <w:proofErr w:type="spellStart"/>
      <w:r w:rsidRPr="00E30C19">
        <w:rPr>
          <w:rFonts w:ascii="Times New Roman" w:hAnsi="Times New Roman" w:cs="Times New Roman"/>
          <w:i/>
          <w:color w:val="000000"/>
          <w:sz w:val="24"/>
          <w:szCs w:val="24"/>
          <w:lang w:val="en-GB"/>
        </w:rPr>
        <w:t>Mattis</w:t>
      </w:r>
      <w:proofErr w:type="spellEnd"/>
      <w:r w:rsidRPr="00E30C19">
        <w:rPr>
          <w:rFonts w:ascii="Times New Roman" w:hAnsi="Times New Roman" w:cs="Times New Roman"/>
          <w:i/>
          <w:color w:val="000000"/>
          <w:sz w:val="24"/>
          <w:szCs w:val="24"/>
          <w:lang w:val="en-GB"/>
        </w:rPr>
        <w:t xml:space="preserve"> M. 1998: Gender Gap in the executive suite: CEOs and female executives report.</w:t>
      </w:r>
    </w:p>
    <w:p w:rsidR="001711CF" w:rsidRPr="00E30C19" w:rsidRDefault="001711CF" w:rsidP="00E30C19">
      <w:pPr>
        <w:autoSpaceDE w:val="0"/>
        <w:autoSpaceDN w:val="0"/>
        <w:adjustRightInd w:val="0"/>
        <w:spacing w:after="0" w:line="360" w:lineRule="auto"/>
        <w:jc w:val="center"/>
        <w:rPr>
          <w:rFonts w:ascii="Times New Roman" w:hAnsi="Times New Roman" w:cs="Times New Roman"/>
          <w:i/>
          <w:sz w:val="24"/>
          <w:szCs w:val="24"/>
          <w:lang w:val="en-GB"/>
        </w:rPr>
      </w:pPr>
      <w:proofErr w:type="spellStart"/>
      <w:r w:rsidRPr="00E30C19">
        <w:rPr>
          <w:rFonts w:ascii="Times New Roman" w:hAnsi="Times New Roman" w:cs="Times New Roman"/>
          <w:i/>
          <w:sz w:val="24"/>
          <w:szCs w:val="24"/>
          <w:lang w:val="en-GB"/>
        </w:rPr>
        <w:t>Sosena&amp;Tsehai</w:t>
      </w:r>
      <w:proofErr w:type="spellEnd"/>
      <w:r w:rsidRPr="00E30C19">
        <w:rPr>
          <w:rFonts w:ascii="Times New Roman" w:hAnsi="Times New Roman" w:cs="Times New Roman"/>
          <w:i/>
          <w:sz w:val="24"/>
          <w:szCs w:val="24"/>
          <w:lang w:val="en-GB"/>
        </w:rPr>
        <w:t>, (2008). The Report Writing Ethiopian women in higher education, St. Mary</w:t>
      </w:r>
    </w:p>
    <w:p w:rsidR="001711CF" w:rsidRPr="00E30C19" w:rsidRDefault="001711CF" w:rsidP="00E30C19">
      <w:pPr>
        <w:autoSpaceDE w:val="0"/>
        <w:autoSpaceDN w:val="0"/>
        <w:adjustRightInd w:val="0"/>
        <w:spacing w:after="0" w:line="360" w:lineRule="auto"/>
        <w:jc w:val="center"/>
        <w:rPr>
          <w:rFonts w:ascii="Times New Roman" w:hAnsi="Times New Roman" w:cs="Times New Roman"/>
          <w:i/>
          <w:color w:val="000000"/>
          <w:sz w:val="24"/>
          <w:szCs w:val="24"/>
          <w:lang w:val="en-GB"/>
        </w:rPr>
      </w:pPr>
      <w:r w:rsidRPr="00E30C19">
        <w:rPr>
          <w:rFonts w:ascii="Times New Roman" w:hAnsi="Times New Roman" w:cs="Times New Roman"/>
          <w:i/>
          <w:sz w:val="24"/>
          <w:szCs w:val="24"/>
          <w:lang w:val="en-GB"/>
        </w:rPr>
        <w:t>University, Addis Ababa.</w:t>
      </w:r>
      <w:r w:rsidRPr="00E30C19">
        <w:rPr>
          <w:rFonts w:ascii="Times New Roman" w:hAnsi="Times New Roman" w:cs="Times New Roman"/>
          <w:i/>
          <w:color w:val="000000"/>
          <w:sz w:val="24"/>
          <w:szCs w:val="24"/>
          <w:lang w:val="en-GB"/>
        </w:rPr>
        <w:t xml:space="preserve"> National Action Plan 2006.</w:t>
      </w:r>
    </w:p>
    <w:p w:rsidR="00606521" w:rsidRPr="00E30C19" w:rsidRDefault="00606521" w:rsidP="00E30C19">
      <w:pPr>
        <w:autoSpaceDE w:val="0"/>
        <w:autoSpaceDN w:val="0"/>
        <w:adjustRightInd w:val="0"/>
        <w:spacing w:after="0" w:line="360" w:lineRule="auto"/>
        <w:jc w:val="center"/>
        <w:rPr>
          <w:rFonts w:ascii="Times New Roman" w:hAnsi="Times New Roman" w:cs="Times New Roman"/>
          <w:i/>
          <w:color w:val="000000"/>
          <w:sz w:val="24"/>
          <w:szCs w:val="24"/>
          <w:lang w:val="en-GB"/>
        </w:rPr>
      </w:pPr>
      <w:r w:rsidRPr="00E30C19">
        <w:rPr>
          <w:rFonts w:ascii="Times New Roman" w:hAnsi="Times New Roman" w:cs="Times New Roman"/>
          <w:i/>
          <w:color w:val="000000"/>
          <w:sz w:val="24"/>
          <w:szCs w:val="24"/>
          <w:lang w:val="en-GB"/>
        </w:rPr>
        <w:t xml:space="preserve">The University of Texas at El Paso, (380-412) Laura </w:t>
      </w:r>
      <w:r w:rsidR="00350CBB" w:rsidRPr="00E30C19">
        <w:rPr>
          <w:rFonts w:ascii="Times New Roman" w:hAnsi="Times New Roman" w:cs="Times New Roman"/>
          <w:i/>
          <w:color w:val="000000"/>
          <w:sz w:val="24"/>
          <w:szCs w:val="24"/>
          <w:lang w:val="en-GB"/>
        </w:rPr>
        <w:t>Guerrero. (</w:t>
      </w:r>
      <w:r w:rsidRPr="00E30C19">
        <w:rPr>
          <w:rFonts w:ascii="Times New Roman" w:hAnsi="Times New Roman" w:cs="Times New Roman"/>
          <w:i/>
          <w:color w:val="000000"/>
          <w:sz w:val="24"/>
          <w:szCs w:val="24"/>
          <w:lang w:val="en-GB"/>
        </w:rPr>
        <w:t>2011) Women and Leadership,</w:t>
      </w:r>
    </w:p>
    <w:p w:rsidR="00B749FD" w:rsidRDefault="00B749FD" w:rsidP="00A043E5">
      <w:pPr>
        <w:autoSpaceDE w:val="0"/>
        <w:autoSpaceDN w:val="0"/>
        <w:adjustRightInd w:val="0"/>
        <w:spacing w:after="0" w:line="360" w:lineRule="auto"/>
        <w:jc w:val="both"/>
        <w:rPr>
          <w:rFonts w:ascii="Times New Roman" w:hAnsi="Times New Roman" w:cs="Times New Roman"/>
          <w:i/>
          <w:color w:val="000000"/>
          <w:sz w:val="24"/>
          <w:szCs w:val="24"/>
          <w:lang w:val="en-GB"/>
        </w:rPr>
      </w:pPr>
    </w:p>
    <w:p w:rsidR="00B749FD" w:rsidRDefault="00B749FD" w:rsidP="00A043E5">
      <w:pPr>
        <w:autoSpaceDE w:val="0"/>
        <w:autoSpaceDN w:val="0"/>
        <w:adjustRightInd w:val="0"/>
        <w:spacing w:after="0" w:line="360" w:lineRule="auto"/>
        <w:jc w:val="both"/>
        <w:rPr>
          <w:rFonts w:ascii="Times New Roman" w:hAnsi="Times New Roman" w:cs="Times New Roman"/>
          <w:i/>
          <w:color w:val="000000"/>
          <w:sz w:val="24"/>
          <w:szCs w:val="24"/>
          <w:lang w:val="en-GB"/>
        </w:rPr>
      </w:pPr>
    </w:p>
    <w:p w:rsidR="00B749FD" w:rsidRDefault="00B749FD" w:rsidP="00A043E5">
      <w:pPr>
        <w:autoSpaceDE w:val="0"/>
        <w:autoSpaceDN w:val="0"/>
        <w:adjustRightInd w:val="0"/>
        <w:spacing w:after="0" w:line="360" w:lineRule="auto"/>
        <w:rPr>
          <w:rFonts w:ascii="Times New Roman" w:hAnsi="Times New Roman" w:cs="Times New Roman"/>
          <w:i/>
          <w:sz w:val="24"/>
          <w:szCs w:val="24"/>
          <w:lang w:val="en-GB"/>
        </w:rPr>
      </w:pPr>
    </w:p>
    <w:p w:rsidR="00B749FD" w:rsidRDefault="00B749FD" w:rsidP="00A043E5">
      <w:pPr>
        <w:autoSpaceDE w:val="0"/>
        <w:autoSpaceDN w:val="0"/>
        <w:adjustRightInd w:val="0"/>
        <w:spacing w:after="0" w:line="360" w:lineRule="auto"/>
        <w:jc w:val="both"/>
        <w:rPr>
          <w:rFonts w:ascii="Times New Roman" w:hAnsi="Times New Roman" w:cs="Times New Roman"/>
          <w:i/>
          <w:color w:val="000000"/>
          <w:sz w:val="24"/>
          <w:szCs w:val="24"/>
          <w:lang w:val="en-GB"/>
        </w:rPr>
      </w:pPr>
    </w:p>
    <w:p w:rsidR="00B749FD" w:rsidRDefault="00B749FD" w:rsidP="00A043E5">
      <w:pPr>
        <w:autoSpaceDE w:val="0"/>
        <w:autoSpaceDN w:val="0"/>
        <w:adjustRightInd w:val="0"/>
        <w:spacing w:after="0" w:line="360" w:lineRule="auto"/>
        <w:jc w:val="both"/>
        <w:rPr>
          <w:rFonts w:ascii="Times New Roman" w:hAnsi="Times New Roman" w:cs="Times New Roman"/>
          <w:i/>
          <w:color w:val="000000"/>
          <w:sz w:val="24"/>
          <w:szCs w:val="24"/>
          <w:lang w:val="en-GB"/>
        </w:rPr>
      </w:pPr>
    </w:p>
    <w:p w:rsidR="00B749FD" w:rsidRDefault="00B749FD" w:rsidP="00A043E5">
      <w:pPr>
        <w:autoSpaceDE w:val="0"/>
        <w:autoSpaceDN w:val="0"/>
        <w:adjustRightInd w:val="0"/>
        <w:spacing w:after="0" w:line="360" w:lineRule="auto"/>
        <w:jc w:val="both"/>
        <w:rPr>
          <w:rFonts w:ascii="Times New Roman" w:hAnsi="Times New Roman" w:cs="Times New Roman"/>
          <w:i/>
          <w:color w:val="000000"/>
          <w:sz w:val="24"/>
          <w:szCs w:val="24"/>
          <w:lang w:val="en-GB"/>
        </w:rPr>
      </w:pPr>
    </w:p>
    <w:p w:rsidR="00B749FD" w:rsidRDefault="00B749FD" w:rsidP="00A043E5">
      <w:pPr>
        <w:autoSpaceDE w:val="0"/>
        <w:autoSpaceDN w:val="0"/>
        <w:adjustRightInd w:val="0"/>
        <w:spacing w:after="0" w:line="360" w:lineRule="auto"/>
        <w:jc w:val="both"/>
        <w:rPr>
          <w:rFonts w:ascii="Times New Roman" w:hAnsi="Times New Roman" w:cs="Times New Roman"/>
          <w:i/>
          <w:color w:val="000000"/>
          <w:sz w:val="24"/>
          <w:szCs w:val="24"/>
          <w:lang w:val="en-GB"/>
        </w:rPr>
      </w:pPr>
    </w:p>
    <w:p w:rsidR="00B749FD" w:rsidRDefault="00B749FD" w:rsidP="00A043E5">
      <w:pPr>
        <w:spacing w:line="360" w:lineRule="auto"/>
        <w:jc w:val="both"/>
        <w:rPr>
          <w:rFonts w:ascii="Times New Roman" w:hAnsi="Times New Roman" w:cs="Times New Roman"/>
          <w:i/>
          <w:color w:val="000000"/>
          <w:sz w:val="24"/>
          <w:szCs w:val="24"/>
          <w:lang w:val="en-GB"/>
        </w:rPr>
      </w:pPr>
    </w:p>
    <w:tbl>
      <w:tblPr>
        <w:tblW w:w="0" w:type="auto"/>
        <w:tblBorders>
          <w:top w:val="nil"/>
          <w:left w:val="nil"/>
          <w:bottom w:val="nil"/>
          <w:right w:val="nil"/>
        </w:tblBorders>
        <w:tblLayout w:type="fixed"/>
        <w:tblLook w:val="0000" w:firstRow="0" w:lastRow="0" w:firstColumn="0" w:lastColumn="0" w:noHBand="0" w:noVBand="0"/>
      </w:tblPr>
      <w:tblGrid>
        <w:gridCol w:w="9285"/>
      </w:tblGrid>
      <w:tr w:rsidR="003E7814" w:rsidRPr="003E7814">
        <w:trPr>
          <w:trHeight w:val="3327"/>
        </w:trPr>
        <w:tc>
          <w:tcPr>
            <w:tcW w:w="9285" w:type="dxa"/>
          </w:tcPr>
          <w:p w:rsidR="00B749FD" w:rsidRDefault="00B749FD" w:rsidP="00557E49">
            <w:pPr>
              <w:autoSpaceDE w:val="0"/>
              <w:autoSpaceDN w:val="0"/>
              <w:adjustRightInd w:val="0"/>
              <w:spacing w:after="0" w:line="360" w:lineRule="auto"/>
              <w:jc w:val="both"/>
              <w:rPr>
                <w:rFonts w:ascii="Times New Roman" w:hAnsi="Times New Roman" w:cs="Times New Roman"/>
                <w:color w:val="000000"/>
                <w:sz w:val="23"/>
                <w:szCs w:val="23"/>
              </w:rPr>
            </w:pPr>
          </w:p>
          <w:p w:rsidR="00B749FD" w:rsidRDefault="00B749FD" w:rsidP="00557E49">
            <w:pPr>
              <w:autoSpaceDE w:val="0"/>
              <w:autoSpaceDN w:val="0"/>
              <w:adjustRightInd w:val="0"/>
              <w:spacing w:after="0" w:line="360" w:lineRule="auto"/>
              <w:jc w:val="both"/>
              <w:rPr>
                <w:rFonts w:ascii="Times New Roman" w:hAnsi="Times New Roman" w:cs="Times New Roman"/>
                <w:color w:val="000000"/>
                <w:sz w:val="23"/>
                <w:szCs w:val="23"/>
              </w:rPr>
            </w:pPr>
          </w:p>
          <w:p w:rsidR="003E7814" w:rsidRPr="003E7814" w:rsidRDefault="003E7814" w:rsidP="00557E49">
            <w:pPr>
              <w:autoSpaceDE w:val="0"/>
              <w:autoSpaceDN w:val="0"/>
              <w:adjustRightInd w:val="0"/>
              <w:spacing w:after="0" w:line="360" w:lineRule="auto"/>
              <w:jc w:val="both"/>
              <w:rPr>
                <w:rFonts w:ascii="Times New Roman" w:hAnsi="Times New Roman" w:cs="Times New Roman"/>
                <w:color w:val="000000"/>
                <w:sz w:val="23"/>
                <w:szCs w:val="23"/>
                <w:lang w:val="am-ET"/>
              </w:rPr>
            </w:pPr>
          </w:p>
        </w:tc>
      </w:tr>
    </w:tbl>
    <w:p w:rsidR="00606521" w:rsidRDefault="00606521" w:rsidP="00A043E5">
      <w:pPr>
        <w:autoSpaceDE w:val="0"/>
        <w:autoSpaceDN w:val="0"/>
        <w:adjustRightInd w:val="0"/>
        <w:spacing w:after="0" w:line="360" w:lineRule="auto"/>
        <w:jc w:val="both"/>
        <w:rPr>
          <w:rFonts w:ascii="Times New Roman" w:eastAsia="STIXGeneral-Regular" w:hAnsi="Times New Roman" w:cs="Times New Roman"/>
          <w:i/>
          <w:sz w:val="24"/>
          <w:szCs w:val="24"/>
          <w:lang w:val="en-GB"/>
        </w:rPr>
      </w:pPr>
    </w:p>
    <w:p w:rsidR="003E7814" w:rsidRPr="00A043E5" w:rsidRDefault="003E7814" w:rsidP="00A043E5">
      <w:pPr>
        <w:autoSpaceDE w:val="0"/>
        <w:autoSpaceDN w:val="0"/>
        <w:adjustRightInd w:val="0"/>
        <w:spacing w:after="0" w:line="360" w:lineRule="auto"/>
        <w:jc w:val="both"/>
        <w:rPr>
          <w:rFonts w:ascii="Times New Roman" w:eastAsia="STIXGeneral-Regular" w:hAnsi="Times New Roman" w:cs="Times New Roman"/>
          <w:i/>
          <w:sz w:val="24"/>
          <w:szCs w:val="24"/>
          <w:lang w:val="en-GB"/>
        </w:rPr>
      </w:pPr>
    </w:p>
    <w:p w:rsidR="00606521" w:rsidRDefault="00606521" w:rsidP="00A043E5">
      <w:pPr>
        <w:spacing w:line="360" w:lineRule="auto"/>
        <w:rPr>
          <w:rFonts w:ascii="Times New Roman" w:hAnsi="Times New Roman" w:cs="Times New Roman"/>
          <w:sz w:val="24"/>
          <w:szCs w:val="24"/>
        </w:rPr>
      </w:pPr>
    </w:p>
    <w:p w:rsidR="00B24C51" w:rsidRDefault="00B24C51" w:rsidP="00A043E5">
      <w:pPr>
        <w:spacing w:line="360" w:lineRule="auto"/>
        <w:rPr>
          <w:rFonts w:ascii="Times New Roman" w:hAnsi="Times New Roman" w:cs="Times New Roman"/>
          <w:sz w:val="24"/>
          <w:szCs w:val="24"/>
        </w:rPr>
      </w:pPr>
    </w:p>
    <w:p w:rsidR="00B24C51" w:rsidRDefault="00B24C51" w:rsidP="00A043E5">
      <w:pPr>
        <w:spacing w:line="360" w:lineRule="auto"/>
        <w:rPr>
          <w:rFonts w:ascii="Times New Roman" w:hAnsi="Times New Roman" w:cs="Times New Roman"/>
          <w:sz w:val="24"/>
          <w:szCs w:val="24"/>
        </w:rPr>
      </w:pPr>
    </w:p>
    <w:p w:rsidR="000A5A45" w:rsidRDefault="000A5A45" w:rsidP="000A5A45">
      <w:pPr>
        <w:rPr>
          <w:rFonts w:ascii="Times New Roman" w:hAnsi="Times New Roman" w:cs="Times New Roman"/>
          <w:sz w:val="24"/>
          <w:szCs w:val="24"/>
        </w:rPr>
      </w:pPr>
      <w:bookmarkStart w:id="178" w:name="_Toc124422530"/>
    </w:p>
    <w:p w:rsidR="00A92AEE" w:rsidRPr="000A5A45" w:rsidRDefault="000A5A45" w:rsidP="000A5A45">
      <w:pPr>
        <w:rPr>
          <w:rFonts w:ascii="Times New Roman" w:eastAsiaTheme="majorEastAsia" w:hAnsi="Times New Roman" w:cs="Times New Roman"/>
          <w:b/>
          <w:color w:val="000000" w:themeColor="text1"/>
          <w:sz w:val="28"/>
          <w:szCs w:val="28"/>
        </w:rPr>
      </w:pPr>
      <w:r w:rsidRPr="000A5A45">
        <w:rPr>
          <w:rFonts w:ascii="Times New Roman" w:hAnsi="Times New Roman" w:cs="Times New Roman"/>
          <w:sz w:val="28"/>
          <w:szCs w:val="28"/>
        </w:rPr>
        <w:lastRenderedPageBreak/>
        <w:t xml:space="preserve">               </w:t>
      </w:r>
      <w:r w:rsidR="00A92AEE" w:rsidRPr="000A5A45">
        <w:rPr>
          <w:rFonts w:ascii="Times New Roman" w:hAnsi="Times New Roman" w:cs="Times New Roman"/>
          <w:sz w:val="28"/>
          <w:szCs w:val="28"/>
        </w:rPr>
        <w:t>Appendix I</w:t>
      </w:r>
      <w:bookmarkEnd w:id="178"/>
    </w:p>
    <w:p w:rsidR="00B24C51" w:rsidRDefault="00B24C51" w:rsidP="00A043E5">
      <w:pPr>
        <w:spacing w:line="360" w:lineRule="auto"/>
        <w:rPr>
          <w:rFonts w:ascii="Times New Roman" w:hAnsi="Times New Roman" w:cs="Times New Roman"/>
          <w:sz w:val="24"/>
          <w:szCs w:val="24"/>
        </w:rPr>
      </w:pPr>
    </w:p>
    <w:p w:rsidR="00A92AEE" w:rsidRPr="00516EC1" w:rsidRDefault="00A92AEE" w:rsidP="00A92AEE">
      <w:pPr>
        <w:autoSpaceDE w:val="0"/>
        <w:autoSpaceDN w:val="0"/>
        <w:adjustRightInd w:val="0"/>
        <w:spacing w:after="0" w:line="360" w:lineRule="auto"/>
        <w:rPr>
          <w:rFonts w:ascii="Times New Roman" w:hAnsi="Times New Roman" w:cs="Times New Roman"/>
          <w:b/>
          <w:color w:val="000000"/>
          <w:sz w:val="24"/>
          <w:szCs w:val="24"/>
        </w:rPr>
      </w:pPr>
      <w:r w:rsidRPr="00516EC1">
        <w:rPr>
          <w:rFonts w:ascii="Times New Roman" w:hAnsi="Times New Roman" w:cs="Times New Roman"/>
          <w:b/>
          <w:color w:val="000000"/>
          <w:sz w:val="28"/>
          <w:szCs w:val="24"/>
        </w:rPr>
        <w:t>School of Graduate Studies Department of Business and Economic</w:t>
      </w:r>
    </w:p>
    <w:p w:rsidR="00B24C51" w:rsidRPr="00A92AEE" w:rsidRDefault="00A92AEE" w:rsidP="00A92AEE">
      <w:pPr>
        <w:autoSpaceDE w:val="0"/>
        <w:autoSpaceDN w:val="0"/>
        <w:adjustRightInd w:val="0"/>
        <w:spacing w:after="0" w:line="360" w:lineRule="auto"/>
        <w:rPr>
          <w:rFonts w:ascii="Times New Roman" w:hAnsi="Times New Roman" w:cs="Times New Roman"/>
          <w:b/>
          <w:color w:val="000000"/>
          <w:sz w:val="24"/>
          <w:szCs w:val="24"/>
        </w:rPr>
      </w:pPr>
      <w:r>
        <w:rPr>
          <w:rFonts w:ascii="Times New Roman" w:hAnsi="Times New Roman" w:cs="Times New Roman"/>
          <w:b/>
          <w:color w:val="000000"/>
          <w:sz w:val="28"/>
          <w:szCs w:val="24"/>
        </w:rPr>
        <w:t>MBA in Management</w:t>
      </w:r>
    </w:p>
    <w:p w:rsidR="00CD1D04" w:rsidRDefault="00CD1D04" w:rsidP="00CD1D04">
      <w:pPr>
        <w:autoSpaceDE w:val="0"/>
        <w:autoSpaceDN w:val="0"/>
        <w:adjustRightInd w:val="0"/>
        <w:spacing w:after="0" w:line="360" w:lineRule="auto"/>
        <w:rPr>
          <w:rFonts w:ascii="Times New Roman" w:hAnsi="Times New Roman" w:cs="Times New Roman"/>
          <w:color w:val="000000"/>
          <w:sz w:val="24"/>
          <w:szCs w:val="24"/>
        </w:rPr>
      </w:pPr>
      <w:r w:rsidRPr="002C5E41">
        <w:rPr>
          <w:rFonts w:ascii="Times New Roman" w:hAnsi="Times New Roman" w:cs="Times New Roman"/>
          <w:b/>
          <w:i/>
          <w:color w:val="000000"/>
          <w:sz w:val="24"/>
          <w:szCs w:val="24"/>
        </w:rPr>
        <w:t>Dear respondents</w:t>
      </w:r>
      <w:r>
        <w:rPr>
          <w:rFonts w:ascii="Times New Roman" w:hAnsi="Times New Roman" w:cs="Times New Roman"/>
          <w:color w:val="000000"/>
          <w:sz w:val="24"/>
          <w:szCs w:val="24"/>
        </w:rPr>
        <w:t>,</w:t>
      </w:r>
    </w:p>
    <w:p w:rsidR="00CD1D04" w:rsidRDefault="00692BFD" w:rsidP="00CD1D04">
      <w:pPr>
        <w:autoSpaceDE w:val="0"/>
        <w:autoSpaceDN w:val="0"/>
        <w:adjustRightInd w:val="0"/>
        <w:spacing w:after="0" w:line="360" w:lineRule="auto"/>
        <w:rPr>
          <w:rFonts w:ascii="Times New Roman" w:hAnsi="Times New Roman" w:cs="Times New Roman"/>
          <w:color w:val="000000"/>
          <w:sz w:val="24"/>
          <w:szCs w:val="24"/>
        </w:rPr>
      </w:pPr>
      <w:r w:rsidRPr="004A665F">
        <w:rPr>
          <w:rFonts w:ascii="Times New Roman" w:hAnsi="Times New Roman" w:cs="Times New Roman"/>
          <w:color w:val="000000"/>
          <w:sz w:val="24"/>
          <w:szCs w:val="24"/>
        </w:rPr>
        <w:t>The</w:t>
      </w:r>
      <w:r w:rsidR="00CD1D04" w:rsidRPr="00201256">
        <w:rPr>
          <w:rFonts w:ascii="Times New Roman" w:hAnsi="Times New Roman" w:cs="Times New Roman"/>
          <w:color w:val="000000"/>
          <w:sz w:val="24"/>
          <w:szCs w:val="24"/>
        </w:rPr>
        <w:t xml:space="preserve"> study is being taking place on Challenge and </w:t>
      </w:r>
      <w:r w:rsidR="00CD1D04">
        <w:rPr>
          <w:rFonts w:ascii="Times New Roman" w:hAnsi="Times New Roman" w:cs="Times New Roman"/>
          <w:color w:val="000000"/>
          <w:sz w:val="24"/>
          <w:szCs w:val="24"/>
        </w:rPr>
        <w:t xml:space="preserve">Opportunities of women manager’s participation in an organizations development in </w:t>
      </w:r>
      <w:r w:rsidR="00CD1D04" w:rsidRPr="00201256">
        <w:rPr>
          <w:rFonts w:ascii="Times New Roman" w:hAnsi="Times New Roman" w:cs="Times New Roman"/>
          <w:color w:val="000000"/>
          <w:sz w:val="24"/>
          <w:szCs w:val="24"/>
        </w:rPr>
        <w:t xml:space="preserve">case </w:t>
      </w:r>
      <w:r w:rsidR="00CD1D04">
        <w:rPr>
          <w:rFonts w:ascii="Times New Roman" w:hAnsi="Times New Roman" w:cs="Times New Roman"/>
          <w:color w:val="000000"/>
          <w:sz w:val="24"/>
          <w:szCs w:val="24"/>
        </w:rPr>
        <w:t xml:space="preserve">Commercial </w:t>
      </w:r>
      <w:r w:rsidR="00CD1D04" w:rsidRPr="00201256">
        <w:rPr>
          <w:rFonts w:ascii="Times New Roman" w:hAnsi="Times New Roman" w:cs="Times New Roman"/>
          <w:color w:val="000000"/>
          <w:sz w:val="24"/>
          <w:szCs w:val="24"/>
        </w:rPr>
        <w:t xml:space="preserve">Bank of Ethiopia. So this questionnaire will be distributed for selected women Employees in head office. Any information obtained through this questionnaire will be used only for educational purpose. There is no need to mentions your identity on this questionnaire because it will not contribute for the intention of the study. Your clear and correct response for the questionnaires will give us a lot. </w:t>
      </w:r>
    </w:p>
    <w:p w:rsidR="00CD1D04" w:rsidRPr="00201256" w:rsidRDefault="00CD1D04" w:rsidP="00CD1D04">
      <w:pPr>
        <w:autoSpaceDE w:val="0"/>
        <w:autoSpaceDN w:val="0"/>
        <w:adjustRightInd w:val="0"/>
        <w:spacing w:after="0" w:line="360" w:lineRule="auto"/>
        <w:rPr>
          <w:rFonts w:ascii="Times New Roman" w:hAnsi="Times New Roman" w:cs="Times New Roman"/>
          <w:color w:val="000000"/>
          <w:sz w:val="24"/>
          <w:szCs w:val="24"/>
        </w:rPr>
      </w:pPr>
      <w:r w:rsidRPr="00201256">
        <w:rPr>
          <w:rFonts w:ascii="Times New Roman" w:hAnsi="Times New Roman" w:cs="Times New Roman"/>
          <w:b/>
          <w:bCs/>
          <w:color w:val="000000"/>
          <w:sz w:val="24"/>
          <w:szCs w:val="24"/>
        </w:rPr>
        <w:t xml:space="preserve">Instruction </w:t>
      </w:r>
    </w:p>
    <w:p w:rsidR="00CD1D04" w:rsidRPr="00201256" w:rsidRDefault="00CD1D04" w:rsidP="00CD1D04">
      <w:pPr>
        <w:autoSpaceDE w:val="0"/>
        <w:autoSpaceDN w:val="0"/>
        <w:adjustRightInd w:val="0"/>
        <w:spacing w:after="0" w:line="360" w:lineRule="auto"/>
        <w:rPr>
          <w:rFonts w:ascii="Times New Roman" w:hAnsi="Times New Roman" w:cs="Times New Roman"/>
          <w:color w:val="000000"/>
          <w:sz w:val="24"/>
          <w:szCs w:val="24"/>
        </w:rPr>
      </w:pPr>
      <w:r w:rsidRPr="00201256">
        <w:rPr>
          <w:rFonts w:ascii="Times New Roman" w:hAnsi="Times New Roman" w:cs="Times New Roman"/>
          <w:color w:val="000000"/>
          <w:sz w:val="24"/>
          <w:szCs w:val="24"/>
        </w:rPr>
        <w:t xml:space="preserve">For the </w:t>
      </w:r>
      <w:r w:rsidR="008365FC" w:rsidRPr="00201256">
        <w:rPr>
          <w:rFonts w:ascii="Times New Roman" w:hAnsi="Times New Roman" w:cs="Times New Roman"/>
          <w:color w:val="000000"/>
          <w:sz w:val="24"/>
          <w:szCs w:val="24"/>
        </w:rPr>
        <w:t>open-ended</w:t>
      </w:r>
      <w:r w:rsidRPr="00201256">
        <w:rPr>
          <w:rFonts w:ascii="Times New Roman" w:hAnsi="Times New Roman" w:cs="Times New Roman"/>
          <w:color w:val="000000"/>
          <w:sz w:val="24"/>
          <w:szCs w:val="24"/>
        </w:rPr>
        <w:t xml:space="preserve"> questions, you have provided with the space for your free statement and if you need to add additional </w:t>
      </w:r>
      <w:r w:rsidR="008365FC" w:rsidRPr="00201256">
        <w:rPr>
          <w:rFonts w:ascii="Times New Roman" w:hAnsi="Times New Roman" w:cs="Times New Roman"/>
          <w:color w:val="000000"/>
          <w:sz w:val="24"/>
          <w:szCs w:val="24"/>
        </w:rPr>
        <w:t>point,</w:t>
      </w:r>
      <w:r w:rsidRPr="00201256">
        <w:rPr>
          <w:rFonts w:ascii="Times New Roman" w:hAnsi="Times New Roman" w:cs="Times New Roman"/>
          <w:color w:val="000000"/>
          <w:sz w:val="24"/>
          <w:szCs w:val="24"/>
        </w:rPr>
        <w:t xml:space="preserve"> you can use the blank space at the back of the questionnaire by mentioning the number of the question that you need to elaborate. </w:t>
      </w:r>
    </w:p>
    <w:p w:rsidR="00CD1D04" w:rsidRPr="00201256" w:rsidRDefault="00CD1D04" w:rsidP="00CD1D04">
      <w:pPr>
        <w:autoSpaceDE w:val="0"/>
        <w:autoSpaceDN w:val="0"/>
        <w:adjustRightInd w:val="0"/>
        <w:spacing w:after="0" w:line="360" w:lineRule="auto"/>
        <w:rPr>
          <w:rFonts w:ascii="Times New Roman" w:hAnsi="Times New Roman" w:cs="Times New Roman"/>
          <w:color w:val="000000"/>
          <w:sz w:val="24"/>
          <w:szCs w:val="24"/>
        </w:rPr>
      </w:pPr>
    </w:p>
    <w:p w:rsidR="00CD1D04" w:rsidRDefault="00CD1D04" w:rsidP="00CD1D04">
      <w:pPr>
        <w:autoSpaceDE w:val="0"/>
        <w:autoSpaceDN w:val="0"/>
        <w:adjustRightInd w:val="0"/>
        <w:spacing w:after="0" w:line="360" w:lineRule="auto"/>
        <w:rPr>
          <w:rFonts w:ascii="Times New Roman" w:hAnsi="Times New Roman" w:cs="Times New Roman"/>
          <w:color w:val="000000"/>
          <w:sz w:val="24"/>
          <w:szCs w:val="24"/>
        </w:rPr>
      </w:pPr>
      <w:r w:rsidRPr="00201256">
        <w:rPr>
          <w:rFonts w:ascii="Times New Roman" w:hAnsi="Times New Roman" w:cs="Times New Roman"/>
          <w:color w:val="000000"/>
          <w:sz w:val="24"/>
          <w:szCs w:val="24"/>
        </w:rPr>
        <w:t>THANK YOU FOR YO</w:t>
      </w:r>
      <w:r>
        <w:rPr>
          <w:rFonts w:ascii="Times New Roman" w:hAnsi="Times New Roman" w:cs="Times New Roman"/>
          <w:color w:val="000000"/>
          <w:sz w:val="24"/>
          <w:szCs w:val="24"/>
        </w:rPr>
        <w:t xml:space="preserve">UR COOPERATION! </w:t>
      </w:r>
    </w:p>
    <w:p w:rsidR="006B5956" w:rsidRPr="00201256" w:rsidRDefault="006B5956" w:rsidP="006B5956">
      <w:pPr>
        <w:autoSpaceDE w:val="0"/>
        <w:autoSpaceDN w:val="0"/>
        <w:adjustRightInd w:val="0"/>
        <w:spacing w:after="0" w:line="360" w:lineRule="auto"/>
        <w:rPr>
          <w:rFonts w:ascii="Times New Roman" w:hAnsi="Times New Roman" w:cs="Times New Roman"/>
          <w:color w:val="000000"/>
          <w:sz w:val="24"/>
          <w:szCs w:val="24"/>
        </w:rPr>
      </w:pPr>
      <w:r w:rsidRPr="00201256">
        <w:rPr>
          <w:rFonts w:ascii="Times New Roman" w:hAnsi="Times New Roman" w:cs="Times New Roman"/>
          <w:b/>
          <w:bCs/>
          <w:color w:val="000000"/>
          <w:sz w:val="24"/>
          <w:szCs w:val="24"/>
        </w:rPr>
        <w:t xml:space="preserve">Part 1: Demographic Information (please indicate your choice by with (√) mark. </w:t>
      </w:r>
    </w:p>
    <w:p w:rsidR="006B5956" w:rsidRDefault="00E93B6C" w:rsidP="006B5956">
      <w:pPr>
        <w:autoSpaceDE w:val="0"/>
        <w:autoSpaceDN w:val="0"/>
        <w:adjustRightInd w:val="0"/>
        <w:spacing w:after="0" w:line="360" w:lineRule="auto"/>
        <w:rPr>
          <w:rFonts w:ascii="Times New Roman" w:hAnsi="Times New Roman" w:cs="Times New Roman"/>
          <w:color w:val="000000"/>
          <w:sz w:val="24"/>
          <w:szCs w:val="24"/>
        </w:rPr>
      </w:pPr>
      <w:r>
        <w:rPr>
          <w:rFonts w:ascii="Times New Roman" w:hAnsi="Times New Roman" w:cs="Times New Roman"/>
          <w:noProof/>
          <w:color w:val="000000"/>
          <w:sz w:val="24"/>
          <w:szCs w:val="24"/>
        </w:rPr>
        <w:pict>
          <v:rect id="Rectangle 97" o:spid="_x0000_s1058" style="position:absolute;margin-left:233.25pt;margin-top:19.05pt;width:35.25pt;height:14.25pt;z-index:25168793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icbuZgIAACQFAAAOAAAAZHJzL2Uyb0RvYy54bWysVE1PGzEQvVfqf7B8L5uNAoEVGxSBqCpF&#10;gICKs/HayQqvxx072aS/vmPvB5SiHqpeLNvz3nz5jc8v9o1hO4W+Blvy/GjCmbISqtquS/798frL&#10;KWc+CFsJA1aV/KA8v1h8/nTeukJNYQOmUsjIifVF60q+CcEVWeblRjXCH4FTlowasBGBjrjOKhQt&#10;eW9MNp1MTrIWsHIIUnlPt1edkS+Sf62VDLdaexWYKTnlFtKKaX2Oa7Y4F8UahdvUsk9D/EMWjagt&#10;BR1dXYkg2BbrP1w1tUTwoMORhCYDrWupUg1UTT55V83DRjiVaqHmeDe2yf8/t/Jmd4esrkp+NufM&#10;iobe6J66JuzaKEZ31KDW+YJwD+4OY4nerUC+eDJkv1niwfeYvcYmYqlAtk/dPozdVvvAJF3OZvOT&#10;+TFnkkz56eSM9tGnKAayQx++KmhY3JQcKa3UY7Fb+dBBB0ifSxc+JRIORsUMjL1XmgqkgNPETtJS&#10;lwbZTpAoqpe8D5uQkaJrY0ZS/hHJhIHUYyNNJbmNxMlHxNdoIzpFBBtGYlNbwL+TdYcfqu5qjWU/&#10;Q3Wg90TohO6dvK6peSvhw51AUjbNAE1ruKVFG2hLDv2Osw3gz4/uI54ER1bOWpqUkvsfW4GKM/PN&#10;khTP8tksjlY6zI7nUzrgW8vzW4vdNpdAfc/pX3AybSM+mGGrEZonGupljEomYSXFLrkMOBwuQzfB&#10;9C1ItVwmGI2TE2FlH5yMzmNXozge908CXa+gQNK7gWGqRPFOSB02Mi0stwF0nVT22te+3zSKSaf9&#10;txFn/e05oV4/t8UvAAAA//8DAFBLAwQUAAYACAAAACEAi460Dd4AAAAJAQAADwAAAGRycy9kb3du&#10;cmV2LnhtbEyPwU7DMBBE70j8g7VI3KhTSkwJ2VRVRY+oECpxdWKTRI3XUeym4e9ZTnBc7dPMm3wz&#10;u15MdgydJ4TlIgFhqfamowbh+LG/W4MIUZPRvSeL8G0DbIrrq1xnxl/o3U5lbASHUMg0QhvjkEkZ&#10;6tY6HRZ+sMS/Lz86HfkcG2lGfeFw18v7JFHS6Y64odWD3bW2PpVnhzCk26qsXufPtyNN+4M6nIan&#10;3Qvi7c28fQYR7Rz/YPjVZ3Uo2KnyZzJB9AgPSqWMIqzWSxAMpKtHHlchKKVAFrn8v6D4AQAA//8D&#10;AFBLAQItABQABgAIAAAAIQC2gziS/gAAAOEBAAATAAAAAAAAAAAAAAAAAAAAAABbQ29udGVudF9U&#10;eXBlc10ueG1sUEsBAi0AFAAGAAgAAAAhADj9If/WAAAAlAEAAAsAAAAAAAAAAAAAAAAALwEAAF9y&#10;ZWxzLy5yZWxzUEsBAi0AFAAGAAgAAAAhAKGJxu5mAgAAJAUAAA4AAAAAAAAAAAAAAAAALgIAAGRy&#10;cy9lMm9Eb2MueG1sUEsBAi0AFAAGAAgAAAAhAIuOtA3eAAAACQEAAA8AAAAAAAAAAAAAAAAAwAQA&#10;AGRycy9kb3ducmV2LnhtbFBLBQYAAAAABAAEAPMAAADLBQAAAAA=&#10;" fillcolor="white [3201]" strokecolor="black [3200]" strokeweight="2pt">
            <v:path arrowok="t"/>
          </v:rect>
        </w:pict>
      </w:r>
    </w:p>
    <w:p w:rsidR="006B5956" w:rsidRDefault="00E93B6C" w:rsidP="006B5956">
      <w:pPr>
        <w:autoSpaceDE w:val="0"/>
        <w:autoSpaceDN w:val="0"/>
        <w:adjustRightInd w:val="0"/>
        <w:spacing w:after="0" w:line="360" w:lineRule="auto"/>
        <w:rPr>
          <w:rFonts w:ascii="Times New Roman" w:hAnsi="Times New Roman" w:cs="Times New Roman"/>
          <w:color w:val="000000"/>
          <w:sz w:val="24"/>
          <w:szCs w:val="24"/>
        </w:rPr>
      </w:pPr>
      <w:r>
        <w:rPr>
          <w:rFonts w:ascii="Times New Roman" w:hAnsi="Times New Roman" w:cs="Times New Roman"/>
          <w:noProof/>
          <w:color w:val="000000"/>
          <w:sz w:val="24"/>
          <w:szCs w:val="24"/>
        </w:rPr>
        <w:pict>
          <v:rect id="Rectangle 96" o:spid="_x0000_s1057" style="position:absolute;margin-left:132pt;margin-top:2.85pt;width:39.75pt;height:14.25pt;z-index:25168691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zdTOZwIAACQFAAAOAAAAZHJzL2Uyb0RvYy54bWysVMtuGyEU3VfqPyD2zcxYdh6jjCMrUapK&#10;VhIlqbLGDNijAJcC9tj9+l6YR9LU6qLqBgH3nPviXC6v9lqRnXC+AVPR4iSnRBgOdWPWFf3+fPvl&#10;nBIfmKmZAiMqehCeXs0/f7psbSkmsAFVC0fQifFlayu6CcGWWeb5RmjmT8AKg0YJTrOAR7fOasda&#10;9K5VNsnz06wFV1sHXHiPtzedkc6TfykFD/dSehGIqijmFtLq0rqKaza/ZOXaMbtpeJ8G+4csNGsM&#10;Bh1d3bDAyNY1f7jSDXfgQYYTDjoDKRsuUg1YTZF/qOZpw6xItWBzvB3b5P+fW363e3CkqSt6cUqJ&#10;YRrf6BG7xsxaCYJ32KDW+hJxT/bBxRK9XQJ/9WjIfrPEg+8xe+l0xGKBZJ+6fRi7LfaBcLyc5dPz&#10;yYwSjqbiPL84m8VgGSsHsnU+fBWgSdxU1GFaqcdst/Shgw6QPpcufEokHJSIGSjzKCQWiAEniZ2k&#10;Ja6VIzuGoqhfiz5sQkaKbJQaScUxkgoDqcdGmkhyG4n5MeJbtBGdIoIJI1E3BtzfybLDD1V3tcay&#10;V1Af8D0ddEL3lt822Lwl8+GBOVQ2zgBOa7jHRSpoKwr9jpINuJ/H7iMeBYdWSlqclIr6H1vmBCXq&#10;m0EpXhTTaRytdJjOziZ4cO8tq/cWs9XXgH0v8F+wPG0jPqhhKx3oFxzqRYyKJmY4xq4oD244XIdu&#10;gvFb4GKxSDAcJ8vC0jxZHp3HrkZxPO9fmLO9ggJK7w6GqWLlByF12Mg0sNgGkE1S2Vtf+37jKCad&#10;9t9GnPX354R6+9zmvwAAAP//AwBQSwMEFAAGAAgAAAAhALns3g3eAAAACAEAAA8AAABkcnMvZG93&#10;bnJldi54bWxMj8FuwjAQRO+V+g/WVuqtOA0ktCEOQqgcK2iKxNWJlyQiXluxCenf15za26xmNfMm&#10;X0+6ZyMOrjMk4HUWAUOqjeqoEXD83r28AXNekpK9IRTwgw7WxeNDLjNlbvSFY+kbFkLIZVJA673N&#10;OHd1i1q6mbFIwTubQUsfzqHhapC3EK57HkdRyrXsKDS00uK2xfpSXrUAm2yqsvqcTocjjbt9ur/Y&#10;9+2HEM9P02YFzOPk/57hjh/QoQhMlbmScqwXEKeLsMULSJbAgj9fzBNg1V3EwIuc/x9Q/AIAAP//&#10;AwBQSwECLQAUAAYACAAAACEAtoM4kv4AAADhAQAAEwAAAAAAAAAAAAAAAAAAAAAAW0NvbnRlbnRf&#10;VHlwZXNdLnhtbFBLAQItABQABgAIAAAAIQA4/SH/1gAAAJQBAAALAAAAAAAAAAAAAAAAAC8BAABf&#10;cmVscy8ucmVsc1BLAQItABQABgAIAAAAIQDJzdTOZwIAACQFAAAOAAAAAAAAAAAAAAAAAC4CAABk&#10;cnMvZTJvRG9jLnhtbFBLAQItABQABgAIAAAAIQC57N4N3gAAAAgBAAAPAAAAAAAAAAAAAAAAAMEE&#10;AABkcnMvZG93bnJldi54bWxQSwUGAAAAAAQABADzAAAAzAUAAAAA&#10;" fillcolor="white [3201]" strokecolor="black [3200]" strokeweight="2pt">
            <v:path arrowok="t"/>
          </v:rect>
        </w:pict>
      </w:r>
      <w:r w:rsidR="008365FC">
        <w:rPr>
          <w:rFonts w:ascii="Times New Roman" w:hAnsi="Times New Roman" w:cs="Times New Roman"/>
          <w:color w:val="000000"/>
          <w:sz w:val="24"/>
          <w:szCs w:val="24"/>
        </w:rPr>
        <w:t>1. Gender</w:t>
      </w:r>
      <w:r w:rsidR="006B5956">
        <w:rPr>
          <w:rFonts w:ascii="Times New Roman" w:hAnsi="Times New Roman" w:cs="Times New Roman"/>
          <w:color w:val="000000"/>
          <w:sz w:val="24"/>
          <w:szCs w:val="24"/>
        </w:rPr>
        <w:t xml:space="preserve">                  Male                      Female   </w:t>
      </w:r>
    </w:p>
    <w:p w:rsidR="006B5956" w:rsidRDefault="006B5956" w:rsidP="006B5956">
      <w:pPr>
        <w:autoSpaceDE w:val="0"/>
        <w:autoSpaceDN w:val="0"/>
        <w:adjustRightInd w:val="0"/>
        <w:spacing w:after="0" w:line="360" w:lineRule="auto"/>
        <w:rPr>
          <w:rFonts w:ascii="Times New Roman" w:hAnsi="Times New Roman" w:cs="Times New Roman"/>
          <w:color w:val="000000"/>
          <w:sz w:val="24"/>
          <w:szCs w:val="24"/>
        </w:rPr>
      </w:pPr>
    </w:p>
    <w:p w:rsidR="006B5956" w:rsidRPr="00201256" w:rsidRDefault="00E93B6C" w:rsidP="006B5956">
      <w:pPr>
        <w:autoSpaceDE w:val="0"/>
        <w:autoSpaceDN w:val="0"/>
        <w:adjustRightInd w:val="0"/>
        <w:spacing w:after="0" w:line="360" w:lineRule="auto"/>
        <w:rPr>
          <w:rFonts w:ascii="Times New Roman" w:hAnsi="Times New Roman" w:cs="Times New Roman"/>
          <w:color w:val="000000"/>
          <w:sz w:val="24"/>
          <w:szCs w:val="24"/>
        </w:rPr>
      </w:pPr>
      <w:r>
        <w:rPr>
          <w:rFonts w:ascii="Times New Roman" w:hAnsi="Times New Roman" w:cs="Times New Roman"/>
          <w:noProof/>
          <w:color w:val="000000"/>
          <w:sz w:val="24"/>
          <w:szCs w:val="24"/>
        </w:rPr>
        <w:pict>
          <v:rect id="Rectangle 5" o:spid="_x0000_s1056" style="position:absolute;margin-left:99.75pt;margin-top:.6pt;width:27.75pt;height:12pt;z-index:25165824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vKK4ZgIAACIFAAAOAAAAZHJzL2Uyb0RvYy54bWysVE1vGyEQvVfqf0Dcm/W6dpuuso6sRKkq&#10;WYmVpMqZsGCvwjJ0wF67v74D+5E0jXqoekHAvDdfvOHs/NAYtlfoa7Alz08mnCkroartpuTf768+&#10;nHLmg7CVMGBVyY/K8/PF+3dnrSvUFLZgKoWMnFhftK7k2xBckWVeblUj/Ak4ZcmoARsR6IibrELR&#10;kvfGZNPJ5FPWAlYOQSrv6fayM/JF8q+1kuFGa68CMyWn3EJaMa2Pcc0WZ6LYoHDbWvZpiH/IohG1&#10;paCjq0sRBNth/YerppYIHnQ4kdBkoHUtVaqBqsknr6q52wqnUi3UHO/GNvn/51Ze79fI6qrkc86s&#10;aOiJbqlpwm6MYvPYntb5glB3bo2xQO9WIJ88GbLfLPHge8xBYxOxVB47pF4fx16rQ2CSLj/Op7Mp&#10;xZRkymk/SW+RiWIgO/Thq4KGxU3JkbJKHRb7lQ8xvCgGSJ9LFz4lEo5GxQyMvVWayqOA08ROwlIX&#10;BtlekCSqpzzWSL4SMlJ0bcxIyt8imTCQemykqSS2kTh5i/gcbUSniGDDSGxqC/h3su7wQ9VdrbHs&#10;R6iO9JoIncy9k1c1NW8lfFgLJF3TBNCshhtatIG25NDvONsC/nzrPuJJbmTlrKU5Kbn/sROoODPf&#10;LAnxSz6bxcFKh9n885QO+NLy+NJid80FUN9z+hWcTNuID2bYaoTmgUZ6GaOSSVhJsUsuAw6Hi9DN&#10;L30KUi2XCUbD5ERY2Tsno/PY1SiO+8ODQNcrKJD0rmGYKVG8ElKHjUwLy10AXSeVPfe17zcNYhJM&#10;/2nESX95Tqjnr23xCwAA//8DAFBLAwQUAAYACAAAACEAI9UvqdkAAAAIAQAADwAAAGRycy9kb3du&#10;cmV2LnhtbExPTUvDQBS8C/6H5Qne7MZAionZlFLsUappwesm+0xCs2+X7DaN/97Xk95mmGE+ys1i&#10;RzHjFAZHCp5XCQik1pmBOgWn4/7pBUSImoweHaGCHwywqe7vSl0Yd6VPnOvYCQ6hUGgFfYy+kDK0&#10;PVodVs4jsfbtJqsj06mTZtJXDrejTJNkLa0eiBt67XHXY3uuL1aBz7ZN3bwvXx8nmveH9eHs892b&#10;Uo8Py/YVRMQl/pnhNp+nQ8WbGnchE8TIPM8ztjJIQbCeZhl/a24gBVmV8v+B6hcAAP//AwBQSwEC&#10;LQAUAAYACAAAACEAtoM4kv4AAADhAQAAEwAAAAAAAAAAAAAAAAAAAAAAW0NvbnRlbnRfVHlwZXNd&#10;LnhtbFBLAQItABQABgAIAAAAIQA4/SH/1gAAAJQBAAALAAAAAAAAAAAAAAAAAC8BAABfcmVscy8u&#10;cmVsc1BLAQItABQABgAIAAAAIQALvKK4ZgIAACIFAAAOAAAAAAAAAAAAAAAAAC4CAABkcnMvZTJv&#10;RG9jLnhtbFBLAQItABQABgAIAAAAIQAj1S+p2QAAAAgBAAAPAAAAAAAAAAAAAAAAAMAEAABkcnMv&#10;ZG93bnJldi54bWxQSwUGAAAAAAQABADzAAAAxgUAAAAA&#10;" fillcolor="white [3201]" strokecolor="black [3200]" strokeweight="2pt">
            <v:path arrowok="t"/>
          </v:rect>
        </w:pict>
      </w:r>
      <w:r>
        <w:rPr>
          <w:rFonts w:ascii="Times New Roman" w:hAnsi="Times New Roman" w:cs="Times New Roman"/>
          <w:noProof/>
          <w:color w:val="000000"/>
          <w:sz w:val="24"/>
          <w:szCs w:val="24"/>
        </w:rPr>
        <w:pict>
          <v:rect id="Rectangle 6" o:spid="_x0000_s1055" style="position:absolute;margin-left:175.4pt;margin-top:.3pt;width:32.25pt;height:13.5pt;z-index:251659264;visibility:visible;mso-position-horizontal-relative:margin;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0jEHhAIAAC0FAAAOAAAAZHJzL2Uyb0RvYy54bWysVEtPGzEQvlfqf7B8L7uJEgIrNigCpaoU&#10;AQIqzoPXzlr1q7aTTfrrO/ZuIDxOVX2wPJ7xPL75xheXO63Ilvsgranp6KSkhBtmG2nWNf35uPx2&#10;RkmIYBpQ1vCa7nmgl/OvXy46V/Gxba1quCfoxISqczVtY3RVUQTWcg3hxDpuUCms1xBR9Oui8dCh&#10;d62KcVmeFp31jfOW8RDw9rpX0nn2LwRn8VaIwCNRNcXcYt593p/TXswvoFp7cK1kQxrwD1lokAaD&#10;vri6hghk4+UHV1oyb4MV8YRZXVghJOO5BqxmVL6r5qEFx3MtCE5wLzCF/+eW3WzvPJFNTU8pMaCx&#10;RfcIGpi14uQ0wdO5UKHVg7vzqcDgVpb9Cqgo3miSEAabnfA62WJ5ZJex3r9gzXeRMLyclOfT2ZQS&#10;hqrRbDSZ5l4UUB0eOx/id241SYeaeswqIwzbVYgpPFQHk5yXVbJZSqWysA9XypMtYNeRLI3tKFEQ&#10;Il7WdJlXKg1dhONnypAOsxnPSqQKA6SjUBDxqB0CFMyaElBr5DmLPufy5nX4EPQRiz0KXOb1WeBU&#10;yDWEts84e+2ZqWXE8VBS1/Ts+LUyqUyeCT7A8dqAdHq2zR4b623P+ODYUmKQFYJwBx4pjhXi2MZb&#10;3ISyWLYdTpS01v/57D7ZI/NQS0mHI4OQ/N6A51jiD4OcPB9NJmnGsjCZzsYo+GPN87HGbPSVxf6M&#10;8INwLB+TfVSHo/BWP+F0L1JUVIFhGLsHfxCuYj/K+D8wvlhkM5wrB3FlHhxLzhNOCd7H3RN4N5Ap&#10;YmNu7GG8oHrHqd42vTR2sYlWyEy4V1wH8uNMZhIN/0ca+mM5W73+cvO/AAAA//8DAFBLAwQUAAYA&#10;CAAAACEApdca+t8AAAAHAQAADwAAAGRycy9kb3ducmV2LnhtbEzOT0vDQBAF8Lvgd1hG8GY3/ZNU&#10;YialFAsF9dBaPG+z0ySanQ3ZTRq/fbcnPQ5veO+XrUbTiIE6V1tGmE4iEMSF1TWXCMfP7dMzCOcV&#10;a9VYJoRfcrDK7+8ylWp74T0NB1+KUMIuVQiV920qpSsqMspNbEscsrPtjPLh7EqpO3UJ5aaRsyhK&#10;pFE1h4VKtbSpqPg59AZhvS/j9683Wn4PbqfP/a5+PX5sEB8fxvULCE+j/3uGGz/QIQ+mk+1ZO9Eg&#10;zOMo0D1CAiLEi2k8B3FCmC0TkHkm//vzKwAAAP//AwBQSwECLQAUAAYACAAAACEAtoM4kv4AAADh&#10;AQAAEwAAAAAAAAAAAAAAAAAAAAAAW0NvbnRlbnRfVHlwZXNdLnhtbFBLAQItABQABgAIAAAAIQA4&#10;/SH/1gAAAJQBAAALAAAAAAAAAAAAAAAAAC8BAABfcmVscy8ucmVsc1BLAQItABQABgAIAAAAIQCH&#10;0jEHhAIAAC0FAAAOAAAAAAAAAAAAAAAAAC4CAABkcnMvZTJvRG9jLnhtbFBLAQItABQABgAIAAAA&#10;IQCl1xr63wAAAAcBAAAPAAAAAAAAAAAAAAAAAN4EAABkcnMvZG93bnJldi54bWxQSwUGAAAAAAQA&#10;BADzAAAA6gUAAAAA&#10;" fillcolor="window" strokecolor="windowText" strokeweight="1pt">
            <v:path arrowok="t"/>
            <w10:wrap anchorx="margin"/>
          </v:rect>
        </w:pict>
      </w:r>
      <w:r>
        <w:rPr>
          <w:rFonts w:ascii="Times New Roman" w:hAnsi="Times New Roman" w:cs="Times New Roman"/>
          <w:noProof/>
          <w:color w:val="000000"/>
          <w:sz w:val="24"/>
          <w:szCs w:val="24"/>
        </w:rPr>
        <w:pict>
          <v:rect id="Rectangle 7" o:spid="_x0000_s1054" style="position:absolute;margin-left:296.25pt;margin-top:.7pt;width:29.25pt;height:15pt;z-index:25166028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q11lhAIAAC0FAAAOAAAAZHJzL2Uyb0RvYy54bWysVEtvGyEQvlfqf0Dcm127Tp2sso6sRK4q&#10;WWnUpMp5wrI2KjAUsNfur+/ArhPncarKATHMMI9vvuHicmc020ofFNqaj05KzqQV2Ci7qvnP+8Wn&#10;M85CBNuARitrvpeBX84+frjoXCXHuEbdSM/IiQ1V52q+jtFVRRHEWhoIJ+ikJWWL3kAk0a+KxkNH&#10;3o0uxmX5pejQN86jkCHQ7XWv5LPsv22liN/bNsjIdM0pt5h3n/fHtBezC6hWHtxaiSEN+IcsDChL&#10;QZ9cXUMEtvHqjSujhMeAbTwRaApsWyVkroGqGZWvqrlbg5O5FgInuCeYwv9zK262t56ppuZTziwY&#10;atEPAg3sSks2TfB0LlRkdedufSowuCWKX4EUxQtNEsJgs2u9SbZUHttlrPdPWMtdZIIuP09Hk+kp&#10;Z4JUo/PytMy9KKA6PHY+xK8SDUuHmnvKKiMM22WIKTxUB5OcF2rVLJTWWdiHK+3ZFqjrRJYGO840&#10;hEiXNV/klUojF+H4mbaso2zGU0qGCSA6thoiHY0jgIJdcQZ6RTwX0edcXrwOb4LeU7FHgcu83guc&#10;CrmGsO4zzl57ZhoVaTy0MjU/O36tbSpTZoIPcDw3IJ0esdlTYz32jA9OLBQFWRIIt+CJ4lQhjW38&#10;TlurkcrG4cTZGv2f9+6TPTGPtJx1NDIEye8NeEklfrPEyfPRZJJmLAuT0+mYBH+seTzW2I25QurP&#10;iD4IJ/Ix2Ud9OLYezQNN9zxFJRVYQbF78AfhKvajTP+DkPN5NqO5chCX9s6J5DzhlOC93z2AdwOZ&#10;IjXmBg/jBdUrTvW26aXF+SZiqzLhnnEdyE8zmUk0/B9p6I/lbPX8y83+AgAA//8DAFBLAwQUAAYA&#10;CAAAACEArTzDf94AAAAIAQAADwAAAGRycy9kb3ducmV2LnhtbEyPQU/CQBCF7yb+h82YeJMtaBFK&#10;t4QQTUjEA0g4L92hLXRnm+621H/veNLjvO/lzXvpcrC16LH1lSMF41EEAil3pqJCweHr/WkGwgdN&#10;RteOUME3elhm93epToy70Q77fSgEh5BPtIIyhCaR0uclWu1HrkFidnat1YHPtpCm1TcOt7WcRNFU&#10;Wl0Rfyh1g+sS8+u+swpWuyLeHj/w9dL7jTl3m+rt8LlW6vFhWC1ABBzCnxl+63N1yLjTyXVkvKgV&#10;xPNJzFYGLyCYT+MxbzspeGZBZqn8PyD7AQAA//8DAFBLAQItABQABgAIAAAAIQC2gziS/gAAAOEB&#10;AAATAAAAAAAAAAAAAAAAAAAAAABbQ29udGVudF9UeXBlc10ueG1sUEsBAi0AFAAGAAgAAAAhADj9&#10;If/WAAAAlAEAAAsAAAAAAAAAAAAAAAAALwEAAF9yZWxzLy5yZWxzUEsBAi0AFAAGAAgAAAAhAISr&#10;XWWEAgAALQUAAA4AAAAAAAAAAAAAAAAALgIAAGRycy9lMm9Eb2MueG1sUEsBAi0AFAAGAAgAAAAh&#10;AK08w3/eAAAACAEAAA8AAAAAAAAAAAAAAAAA3gQAAGRycy9kb3ducmV2LnhtbFBLBQYAAAAABAAE&#10;APMAAADpBQAAAAA=&#10;" fillcolor="window" strokecolor="windowText" strokeweight="1pt">
            <v:path arrowok="t"/>
          </v:rect>
        </w:pict>
      </w:r>
      <w:r w:rsidR="006B5956">
        <w:rPr>
          <w:rFonts w:ascii="Times New Roman" w:hAnsi="Times New Roman" w:cs="Times New Roman"/>
          <w:color w:val="000000"/>
          <w:sz w:val="24"/>
          <w:szCs w:val="24"/>
        </w:rPr>
        <w:t>2</w:t>
      </w:r>
      <w:r w:rsidR="006B5956" w:rsidRPr="00201256">
        <w:rPr>
          <w:rFonts w:ascii="Times New Roman" w:hAnsi="Times New Roman" w:cs="Times New Roman"/>
          <w:color w:val="000000"/>
          <w:sz w:val="24"/>
          <w:szCs w:val="24"/>
        </w:rPr>
        <w:t xml:space="preserve">. </w:t>
      </w:r>
      <w:r w:rsidR="008365FC">
        <w:rPr>
          <w:rFonts w:ascii="Times New Roman" w:hAnsi="Times New Roman" w:cs="Times New Roman"/>
          <w:color w:val="000000"/>
          <w:sz w:val="24"/>
          <w:szCs w:val="24"/>
        </w:rPr>
        <w:t xml:space="preserve"> </w:t>
      </w:r>
      <w:r w:rsidR="006B5956" w:rsidRPr="00201256">
        <w:rPr>
          <w:rFonts w:ascii="Times New Roman" w:hAnsi="Times New Roman" w:cs="Times New Roman"/>
          <w:color w:val="000000"/>
          <w:sz w:val="24"/>
          <w:szCs w:val="24"/>
        </w:rPr>
        <w:t xml:space="preserve">Age 1. 18-252.26-35 3. 36-45 </w:t>
      </w:r>
    </w:p>
    <w:p w:rsidR="006B5956" w:rsidRPr="00201256" w:rsidRDefault="00E93B6C" w:rsidP="006B5956">
      <w:pPr>
        <w:autoSpaceDE w:val="0"/>
        <w:autoSpaceDN w:val="0"/>
        <w:adjustRightInd w:val="0"/>
        <w:spacing w:after="0" w:line="360" w:lineRule="auto"/>
        <w:rPr>
          <w:rFonts w:ascii="Times New Roman" w:hAnsi="Times New Roman" w:cs="Times New Roman"/>
          <w:color w:val="000000"/>
          <w:sz w:val="24"/>
          <w:szCs w:val="24"/>
        </w:rPr>
      </w:pPr>
      <w:r>
        <w:rPr>
          <w:rFonts w:ascii="Times New Roman" w:hAnsi="Times New Roman" w:cs="Times New Roman"/>
          <w:noProof/>
          <w:color w:val="000000"/>
          <w:sz w:val="24"/>
          <w:szCs w:val="24"/>
        </w:rPr>
        <w:pict>
          <v:rect id="Rectangle 9" o:spid="_x0000_s1053" style="position:absolute;margin-left:186pt;margin-top:.9pt;width:27.75pt;height:12.75pt;z-index:25166233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2mopgQIAAC0FAAAOAAAAZHJzL2Uyb0RvYy54bWysVEtvGyEQvlfqf0Dcm7Vd5+FV1pGVyFUl&#10;K7GaVDlPWNZGBYYC9tr99R3YdeI8TlU5oBlmmMfHN1xe7YxmW+mDQlvx4cmAM2kF1squKv7zYf7l&#10;grMQwdag0cqK72XgV9PPny5bV8oRrlHX0jMKYkPZuoqvY3RlUQSxlgbCCTppydigNxBJ9aui9tBS&#10;dKOL0WBwVrToa+dRyBDo9KYz8mmO3zRSxLumCTIyXXGqLebd5/0p7cX0EsqVB7dWoi8D/qEKA8pS&#10;0udQNxCBbbx6F8oo4TFgE08EmgKbRgmZe6BuhoM33dyvwcncC4ET3DNM4f+FFbfbpWeqrviEMwuG&#10;nugHgQZ2pSWbJHhaF0ryundLnxoMboHiVyBD8cqSlND77Bpvki+1x3YZ6/0z1nIXmaDDr6ej8eiU&#10;M0Gm4dlwQnKKCeXhsvMhfpNoWBIq7qmqjDBsFyF2rgeXXBdqVc+V1lnZh2vt2Rbo1YksNbacaQiR&#10;Dis+z6vPFo6vactaqmZ0PiCqCCA6NhoiicYRQMGuOAO9Ip6L6HMtr26Hd0kfqNmjxIO8PkqcGrmB&#10;sO4qzlGTG5RGRRoPrUzFL45va5usMhO8h+PlAZL0hPWeHtZjx/jgxFxRkgWBsARPFKcOaWzjHW2N&#10;Rmobe4mzNfo/H50nf2IeWTlraWQIkt8b8JJa/G6Jk5PheJxmLCvj0/MRKf7Y8nRssRtzjfQ+Q/og&#10;nMhi8o/6IDYezSNN9yxlJRNYQbk78HvlOnajTP+DkLNZdqO5chAX9t6JFDzhlOB92D2Cdz2ZIj3M&#10;LR7GC8o3nOp8002Ls03ERmXCveDak59mMlO2/z/S0B/r2evll5v+BQAA//8DAFBLAwQUAAYACAAA&#10;ACEAAym73t4AAAAIAQAADwAAAGRycy9kb3ducmV2LnhtbEyPQU/CQBCF7yb8h82QeJMtRawp3RJC&#10;NCFRDyDxvHSHttCdbbrbUv+940mPk2/y3vey9WgbMWDna0cK5rMIBFLhTE2lguPn68MzCB80Gd04&#10;QgXf6GGdT+4ynRp3oz0Oh1AKDiGfagVVCG0qpS8qtNrPXIvE7Ow6qwOfXSlNp28cbhsZR9GTtLom&#10;bqh0i9sKi+uhtwo2+3L5/vWGyWXwO3Pud/XL8WOr1P103KxABBzD3zP86rM65Ox0cj0ZLxoFiyTm&#10;LYEBL2D+GCdLECcFcbIAmWfy/4D8BwAA//8DAFBLAQItABQABgAIAAAAIQC2gziS/gAAAOEBAAAT&#10;AAAAAAAAAAAAAAAAAAAAAABbQ29udGVudF9UeXBlc10ueG1sUEsBAi0AFAAGAAgAAAAhADj9If/W&#10;AAAAlAEAAAsAAAAAAAAAAAAAAAAALwEAAF9yZWxzLy5yZWxzUEsBAi0AFAAGAAgAAAAhAJzaaimB&#10;AgAALQUAAA4AAAAAAAAAAAAAAAAALgIAAGRycy9lMm9Eb2MueG1sUEsBAi0AFAAGAAgAAAAhAAMp&#10;u97eAAAACAEAAA8AAAAAAAAAAAAAAAAA2wQAAGRycy9kb3ducmV2LnhtbFBLBQYAAAAABAAEAPMA&#10;AADmBQAAAAA=&#10;" fillcolor="window" strokecolor="windowText" strokeweight="1pt">
            <v:path arrowok="t"/>
          </v:rect>
        </w:pict>
      </w:r>
      <w:r>
        <w:rPr>
          <w:rFonts w:ascii="Times New Roman" w:hAnsi="Times New Roman" w:cs="Times New Roman"/>
          <w:noProof/>
          <w:color w:val="000000"/>
          <w:sz w:val="24"/>
          <w:szCs w:val="24"/>
        </w:rPr>
        <w:pict>
          <v:rect id="Rectangle 10" o:spid="_x0000_s1052" style="position:absolute;margin-left:333.75pt;margin-top:.7pt;width:32.25pt;height:13.5pt;z-index:251666432;visibility:visible;mso-position-horizontal-relative:margin;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GLLhAIAAC8FAAAOAAAAZHJzL2Uyb0RvYy54bWysVNtOGzEQfa/Uf7D8XjaJkgZWbFAESlUp&#10;AlSoeB683mRV32o72dCv77GzgXB5quoHy+MZz+XMGZ9f7LRiW+lDa03FhycDzqQRtm7NquI/7xdf&#10;TjkLkUxNyhpZ8ScZ+MXs86fzzpVyZNdW1dIzODGh7FzF1zG6siiCWEtN4cQ6aaBsrNcUIfpVUXvq&#10;4F2rYjQYfC0662vnrZAh4PZqr+Sz7L9ppIg3TRNkZKriyC3m3ef9Me3F7JzKlSe3bkWfBv1DFppa&#10;g6DPrq4oEtv49p0r3Qpvg23iibC6sE3TCplrQDXDwZtq7tbkZK4F4AT3DFP4f27F9fbWs7ZG7wCP&#10;IY0e/QBqZFZKMtwBoM6FEnZ37tanEoNbWvErQFG80iQh9Da7xutkiwLZLqP99Iy23EUmcDkenE2m&#10;E84EVMPpcDzJwQoqD4+dD/GbtJqlQ8U90soY03YZYgpP5cEk52VVWy9apbLwFC6VZ1tC30GX2nac&#10;KQoRlxVf5JVKg4tw/EwZ1iGb0XQANASBkI2iiKN2gCiYFWekVmC6iD7n8up1eBf0HsUeBR7k9VHg&#10;VMgVhfU+4+x1z03dRgyIanXFT49fK5PKlJniPRwvDUinR1s/obXe7jkfnFi0CLIECLfkQXJUiMGN&#10;N9gaZVG27U+cra3/89F9sgf3oOWsw9AAkt8b8hIlfjdg5dlwPE5TloXxZDqC4I81j8cas9GXFv0Z&#10;4otwIh+TfVSHY+OtfsB8z1NUqMgIxN6D3wuXcT/M+CGEnM+zGSbLUVyaOyeS84RTgvd+90De9WSK&#10;aMy1PQwYlW84tbdNL42db6Jt2ky4F1x78mMqM4n6HySN/bGcrV7+udlfAAAA//8DAFBLAwQUAAYA&#10;CAAAACEA75dOdd8AAAAIAQAADwAAAGRycy9kb3ducmV2LnhtbEyPQUvDQBCF74L/YRnBm90Y26Sk&#10;2ZRSFArqobV43manSWp2NmQ3afz3jic9Dt/jzffy9WRbMWLvG0cKHmcRCKTSmYYqBcePl4clCB80&#10;Gd06QgXf6GFd3N7kOjPuSnscD6ESXEI+0wrqELpMSl/WaLWfuQ6J2dn1Vgc++0qaXl+53LYyjqJE&#10;Wt0Qf6h1h9say6/DYBVs9tXi7fMV08vod+Y87Jrn4/tWqfu7abMCEXAKf2H41Wd1KNjp5AYyXrQK&#10;kiRdcJTBHATz9CnmbScF8XIOssjl/wHFDwAAAP//AwBQSwECLQAUAAYACAAAACEAtoM4kv4AAADh&#10;AQAAEwAAAAAAAAAAAAAAAAAAAAAAW0NvbnRlbnRfVHlwZXNdLnhtbFBLAQItABQABgAIAAAAIQA4&#10;/SH/1gAAAJQBAAALAAAAAAAAAAAAAAAAAC8BAABfcmVscy8ucmVsc1BLAQItABQABgAIAAAAIQB/&#10;KGLLhAIAAC8FAAAOAAAAAAAAAAAAAAAAAC4CAABkcnMvZTJvRG9jLnhtbFBLAQItABQABgAIAAAA&#10;IQDvl0513wAAAAgBAAAPAAAAAAAAAAAAAAAAAN4EAABkcnMvZG93bnJldi54bWxQSwUGAAAAAAQA&#10;BADzAAAA6gUAAAAA&#10;" fillcolor="window" strokecolor="windowText" strokeweight="1pt">
            <v:path arrowok="t"/>
            <w10:wrap anchorx="margin"/>
          </v:rect>
        </w:pict>
      </w:r>
      <w:r>
        <w:rPr>
          <w:rFonts w:ascii="Times New Roman" w:hAnsi="Times New Roman" w:cs="Times New Roman"/>
          <w:noProof/>
          <w:color w:val="000000"/>
          <w:sz w:val="24"/>
          <w:szCs w:val="24"/>
        </w:rPr>
        <w:pict>
          <v:rect id="Rectangle 11" o:spid="_x0000_s1051" style="position:absolute;margin-left:98.25pt;margin-top:.7pt;width:29.25pt;height:15pt;z-index:25166131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dzC5hAIAAC8FAAAOAAAAZHJzL2Uyb0RvYy54bWysVMlu2zAQvRfoPxC8N7Jdp06EyIGRwEUB&#10;Iw2aFDlPKMoWyq0kbdn9+j7ScuIsp6I6EDOc4Sxv3ujicqsV20gfWmsqPjwZcCaNsHVrlhX/eT//&#10;dMZZiGRqUtbIiu9k4JfTjx8uOlfKkV1ZVUvPEMSEsnMVX8XoyqIIYiU1hRPrpIGxsV5ThOqXRe2p&#10;Q3StitFg8KXorK+dt0KGgNvrvZFPc/ymkSJ+b5ogI1MVR20xnz6fj+ksphdULj25VSv6MugfqtDU&#10;GiR9CnVNkdjat29C6VZ4G2wTT4TVhW2aVsjcA7oZDl51c7ciJ3MvACe4J5jC/wsrbja3nrU1Zjfk&#10;zJDGjH4ANTJLJRnuAFDnQgm/O3frU4vBLaz4FWAoXliSEnqfbeN18kWDbJvR3j2hLbeRCVx+ngzH&#10;k1POBEzD88HpIE+joPLw2PkQv0qrWRIq7lFWxpg2ixBTeioPLrkuq9p63iqVlV24Up5tCHMHXWrb&#10;caYoRFxWfJ6/1BpChONnyrAO1YwmKIYJAiEbRRGidoAomCVnpJZguog+1/LidXiT9B7NHiUe5O+9&#10;xKmRawqrfcU56p6buo1YENXqip8dv1YmtSkzxXs4ngeQpEdb7zBab/ecD07MWyRZAIRb8iA5OsTi&#10;xu84GmXRtu0lzlbW/3nvPvmDe7By1mFpAMnvNXmJFr8ZsPJ8OB6nLcvK+HQyguKPLY/HFrPWVxbz&#10;AfFQXRaTf1QHsfFWP2C/ZykrTGQEcu/B75WruF9m/CGEnM2yGzbLUVyYOydS8IRTgvd++0De9WSK&#10;GMyNPSwYla84tfdNL42draNt2ky4Z1x78mMrM4n6P0ha+2M9ez3/56Z/AQAA//8DAFBLAwQUAAYA&#10;CAAAACEAfM1gBNwAAAAIAQAADwAAAGRycy9kb3ducmV2LnhtbExPy07DMBC8I/EP1iJxow6FFAhx&#10;qqoCqRJwaKk4b+NtEojXUeyk4e9ZTnDb2RnNI19OrlUj9aHxbOB6loAiLr1tuDKwf3++ugcVIrLF&#10;1jMZ+KYAy+L8LMfM+hNvadzFSokJhwwN1DF2mdahrMlhmPmOWLij7x1GgX2lbY8nMXetnifJQjts&#10;WBJq7GhdU/m1G5yB1bZKXz9e6O5zDBt7HDbN0/5tbczlxbR6BBVpin9i+K0v1aGQTgc/sA2qFfyw&#10;SEUqxy0o4edpKtsOBm7koYtc/x9Q/AAAAP//AwBQSwECLQAUAAYACAAAACEAtoM4kv4AAADhAQAA&#10;EwAAAAAAAAAAAAAAAAAAAAAAW0NvbnRlbnRfVHlwZXNdLnhtbFBLAQItABQABgAIAAAAIQA4/SH/&#10;1gAAAJQBAAALAAAAAAAAAAAAAAAAAC8BAABfcmVscy8ucmVsc1BLAQItABQABgAIAAAAIQATdzC5&#10;hAIAAC8FAAAOAAAAAAAAAAAAAAAAAC4CAABkcnMvZTJvRG9jLnhtbFBLAQItABQABgAIAAAAIQB8&#10;zWAE3AAAAAgBAAAPAAAAAAAAAAAAAAAAAN4EAABkcnMvZG93bnJldi54bWxQSwUGAAAAAAQABADz&#10;AAAA5wUAAAAA&#10;" fillcolor="window" strokecolor="windowText" strokeweight="1pt">
            <v:path arrowok="t"/>
          </v:rect>
        </w:pict>
      </w:r>
      <w:r w:rsidR="006B5956" w:rsidRPr="00201256">
        <w:rPr>
          <w:rFonts w:ascii="Times New Roman" w:hAnsi="Times New Roman" w:cs="Times New Roman"/>
          <w:color w:val="000000"/>
          <w:sz w:val="24"/>
          <w:szCs w:val="24"/>
        </w:rPr>
        <w:t xml:space="preserve">4. </w:t>
      </w:r>
      <w:r w:rsidR="008365FC">
        <w:rPr>
          <w:rFonts w:ascii="Times New Roman" w:hAnsi="Times New Roman" w:cs="Times New Roman"/>
          <w:color w:val="000000"/>
          <w:sz w:val="24"/>
          <w:szCs w:val="24"/>
        </w:rPr>
        <w:t xml:space="preserve"> </w:t>
      </w:r>
      <w:r w:rsidR="006B5956" w:rsidRPr="00201256">
        <w:rPr>
          <w:rFonts w:ascii="Times New Roman" w:hAnsi="Times New Roman" w:cs="Times New Roman"/>
          <w:color w:val="000000"/>
          <w:sz w:val="24"/>
          <w:szCs w:val="24"/>
        </w:rPr>
        <w:t>46-55 5.</w:t>
      </w:r>
      <w:r w:rsidR="006B5956">
        <w:rPr>
          <w:rFonts w:ascii="Times New Roman" w:hAnsi="Times New Roman" w:cs="Times New Roman"/>
          <w:color w:val="000000"/>
          <w:sz w:val="24"/>
          <w:szCs w:val="24"/>
        </w:rPr>
        <w:t xml:space="preserve"> 55-</w:t>
      </w:r>
      <w:r w:rsidR="006B5956" w:rsidRPr="00201256">
        <w:rPr>
          <w:rFonts w:ascii="Times New Roman" w:hAnsi="Times New Roman" w:cs="Times New Roman"/>
          <w:color w:val="000000"/>
          <w:sz w:val="24"/>
          <w:szCs w:val="24"/>
        </w:rPr>
        <w:t xml:space="preserve"> 56 </w:t>
      </w:r>
      <w:r w:rsidR="006B5956">
        <w:rPr>
          <w:rFonts w:ascii="Times New Roman" w:hAnsi="Times New Roman" w:cs="Times New Roman"/>
          <w:color w:val="000000"/>
          <w:sz w:val="24"/>
          <w:szCs w:val="24"/>
        </w:rPr>
        <w:t xml:space="preserve">                            57 </w:t>
      </w:r>
      <w:r w:rsidR="006B5956" w:rsidRPr="00201256">
        <w:rPr>
          <w:rFonts w:ascii="Times New Roman" w:hAnsi="Times New Roman" w:cs="Times New Roman"/>
          <w:color w:val="000000"/>
          <w:sz w:val="24"/>
          <w:szCs w:val="24"/>
        </w:rPr>
        <w:t xml:space="preserve">and above </w:t>
      </w:r>
    </w:p>
    <w:p w:rsidR="006B5956" w:rsidRDefault="006B5956" w:rsidP="006B5956">
      <w:pPr>
        <w:autoSpaceDE w:val="0"/>
        <w:autoSpaceDN w:val="0"/>
        <w:adjustRightInd w:val="0"/>
        <w:spacing w:after="0" w:line="360" w:lineRule="auto"/>
        <w:rPr>
          <w:rFonts w:ascii="Times New Roman" w:hAnsi="Times New Roman" w:cs="Times New Roman"/>
          <w:color w:val="000000"/>
          <w:sz w:val="24"/>
          <w:szCs w:val="24"/>
        </w:rPr>
      </w:pPr>
    </w:p>
    <w:p w:rsidR="006B5956" w:rsidRPr="00201256" w:rsidRDefault="00E93B6C" w:rsidP="006B5956">
      <w:pPr>
        <w:autoSpaceDE w:val="0"/>
        <w:autoSpaceDN w:val="0"/>
        <w:adjustRightInd w:val="0"/>
        <w:spacing w:after="0" w:line="360" w:lineRule="auto"/>
        <w:rPr>
          <w:rFonts w:ascii="Times New Roman" w:hAnsi="Times New Roman" w:cs="Times New Roman"/>
          <w:color w:val="000000"/>
          <w:sz w:val="24"/>
          <w:szCs w:val="24"/>
        </w:rPr>
      </w:pPr>
      <w:r>
        <w:rPr>
          <w:rFonts w:ascii="Times New Roman" w:hAnsi="Times New Roman" w:cs="Times New Roman"/>
          <w:noProof/>
          <w:color w:val="000000"/>
          <w:sz w:val="24"/>
          <w:szCs w:val="24"/>
        </w:rPr>
        <w:pict>
          <v:rect id="Rectangle 16" o:spid="_x0000_s1050" style="position:absolute;margin-left:264pt;margin-top:.7pt;width:32.25pt;height:13.5pt;z-index:251664384;visibility:visible;mso-position-horizontal-relative:margin;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liYWhQIAAC8FAAAOAAAAZHJzL2Uyb0RvYy54bWysVNtOGzEQfa/Uf7D8XjaJElJWbFAESlUp&#10;AlSoeB683mRV32o72dCv77GzgXB5quoHy+MZz+XMGZ9f7LRiW+lDa03FhycDzqQRtm7NquI/7xdf&#10;vnIWIpmalDWy4k8y8IvZ50/nnSvlyK6tqqVncGJC2bmKr2N0ZVEEsZaawol10kDZWK8pQvSrovbU&#10;wbtWxWgwOC0662vnrZAh4PZqr+Sz7L9ppIg3TRNkZKriyC3m3ef9Me3F7JzKlSe3bkWfBv1DFppa&#10;g6DPrq4oEtv49p0r3Qpvg23iibC6sE3TCplrQDXDwZtq7tbkZK4F4AT3DFP4f27F9fbWs7ZG7045&#10;M6TRox9AjcxKSYY7ANS5UMLuzt36VGJwSyt+BSiKV5okhN5m13idbFEg22W0n57RlrvIBC7Hg7PJ&#10;dMKZgGo4HY4nuRsFlYfHzof4TVrN0qHiHmlljGm7DDGFp/JgkvOyqq0XrVJZeAqXyrMtoe+gS207&#10;zhSFiMuKL/JKpcFFOH6mDOuQzWg6AFkEgZCNooijdoAomBVnpFZguog+5/LqdXgX9B7FHgUe5PVR&#10;4FTIFYX1PuPsdc9N3UYMiGp1xb8ev1YmlSkzxXs4XhqQTo+2fkJrvd1zPjixaBFkCRBuyYPkqBCD&#10;G2+wNcqibNufOFtb/+ej+2QP7kHLWYehASS/N+QlSvxuwMqz4XicpiwL48l0BMEfax6PNWajLy36&#10;M8QX4UQ+JvuoDsfGW/2A+Z6nqFCREYi9B78XLuN+mPFDCDmfZzNMlqO4NHdOJOcJpwTv/e6BvOvJ&#10;FNGYa3sYMCrfcGpvm14aO99E27SZcC+49uTHVGYS9T9IGvtjOVu9/HOzvwAAAP//AwBQSwMEFAAG&#10;AAgAAAAhAH4WxdXfAAAACAEAAA8AAABkcnMvZG93bnJldi54bWxMj0FLw0AQhe9C/8Mygje7MTQa&#10;YzalFAsF9dBaPG+z0yQ2OxuymzT9944nPQ7f8N738uVkWzFi7xtHCh7mEQik0pmGKgWHz819CsIH&#10;TUa3jlDBFT0si9lNrjPjLrTDcR8qwSHkM62gDqHLpPRljVb7ueuQmJ1cb3Xgs6+k6fWFw20r4yh6&#10;lFY3xA217nBdY3neD1bBalcl719v+PQ9+q05Ddvm9fCxVurudlq9gAg4hb9n+NVndSjY6egGMl60&#10;CpI45S2BwQIE8+Q5TkAcFcTpAmSRy/8Dih8AAAD//wMAUEsBAi0AFAAGAAgAAAAhALaDOJL+AAAA&#10;4QEAABMAAAAAAAAAAAAAAAAAAAAAAFtDb250ZW50X1R5cGVzXS54bWxQSwECLQAUAAYACAAAACEA&#10;OP0h/9YAAACUAQAACwAAAAAAAAAAAAAAAAAvAQAAX3JlbHMvLnJlbHNQSwECLQAUAAYACAAAACEA&#10;sJYmFoUCAAAvBQAADgAAAAAAAAAAAAAAAAAuAgAAZHJzL2Uyb0RvYy54bWxQSwECLQAUAAYACAAA&#10;ACEAfhbF1d8AAAAIAQAADwAAAAAAAAAAAAAAAADfBAAAZHJzL2Rvd25yZXYueG1sUEsFBgAAAAAE&#10;AAQA8wAAAOsFAAAAAA==&#10;" fillcolor="window" strokecolor="windowText" strokeweight="1pt">
            <v:path arrowok="t"/>
            <w10:wrap anchorx="margin"/>
          </v:rect>
        </w:pict>
      </w:r>
      <w:r>
        <w:rPr>
          <w:rFonts w:ascii="Times New Roman" w:hAnsi="Times New Roman" w:cs="Times New Roman"/>
          <w:noProof/>
          <w:color w:val="000000"/>
          <w:sz w:val="24"/>
          <w:szCs w:val="24"/>
        </w:rPr>
        <w:pict>
          <v:rect id="Rectangle 17" o:spid="_x0000_s1049" style="position:absolute;margin-left:144.7pt;margin-top:1.95pt;width:33.75pt;height:12pt;z-index:251663360;visibility:visible;mso-position-horizontal-relative:margin;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hHrhhAIAAC8FAAAOAAAAZHJzL2Uyb0RvYy54bWysVNtuGjEQfa/Uf7D83iwgcukqS4QSUVVC&#10;SVRS5Xni9cKqvtU2LPTre2yWhFyeqvrB8njGczlzxpdXW63YRvrQWlPx4cmAM2mErVuzrPjPh9mX&#10;C85CJFOTskZWfCcDv5p8/nTZuVKO7MqqWnoGJyaUnav4KkZXFkUQK6kpnFgnDZSN9ZoiRL8sak8d&#10;vGtVjAaDs6KzvnbeChkCbm/2Sj7J/ptGinjXNEFGpiqO3GLefd6f0l5MLqlcenKrVvRp0D9koak1&#10;CPrs6oYisbVv37nSrfA22CaeCKsL2zStkLkGVDMcvKlmsSIncy0AJ7hnmML/cytuN/eetTV6d86Z&#10;IY0e/QBqZJZKMtwBoM6FEnYLd+9TicHNrfgVoCheaZIQeptt43WyRYFsm9HePaMtt5EJXI5HF2ej&#10;U84EVMPT0XiQu1FQeXjsfIjfpNUsHSrukVbGmDbzEFN4Kg8mOS+r2nrWKpWFXbhWnm0IfQddattx&#10;pihEXFZ8llcqDS7C8TNlWIdsRudIhgkCIRtFEUftAFEwS85ILcF0EX3O5dXr8C7oA4o9CjzI66PA&#10;qZAbCqt9xtnrnpu6jRgQ1eqKXxy/ViaVKTPFezheGpBOT7beobXe7jkfnJi1CDIHCPfkQXJUiMGN&#10;d9gaZVG27U+craz/89F9sgf3oOWsw9AAkt9r8hIlfjdg5dfheJymLAvj0/MRBH+seTrWmLW+tujP&#10;EF+EE/mY7KM6HBtv9SPme5qiQkVGIPYe/F64jvthxg8h5HSazTBZjuLcLJxIzhNOCd6H7SN515Mp&#10;ojG39jBgVL7h1N42vTR2uo62aTPhXnDtyY+pzCTqf5A09sdytnr55yZ/AQAA//8DAFBLAwQUAAYA&#10;CAAAACEAwmEkhd4AAAAIAQAADwAAAGRycy9kb3ducmV2LnhtbEyPTU/DMAyG70j7D5EncWMp+25p&#10;Ok0TkyYBh42Jc9Z4baFxqibtyr/HnOBm63n1+nG6GWwtemx95UjB4yQCgZQ7U1Gh4Py+f1iD8EGT&#10;0bUjVPCNHjbZ6C7ViXE3OmJ/CoXgEvKJVlCG0CRS+rxEq/3ENUjMrq61OvDaFtK0+sbltpbTKFpK&#10;qyviC6VucFdi/nXqrILtsVi8frzg6rP3B3PtDtXz+W2n1P142D6BCDiEvzD86rM6ZOx0cR0ZL2oF&#10;03U856iCWQyC+Wyx5OHCYBWDzFL5/4HsBwAA//8DAFBLAQItABQABgAIAAAAIQC2gziS/gAAAOEB&#10;AAATAAAAAAAAAAAAAAAAAAAAAABbQ29udGVudF9UeXBlc10ueG1sUEsBAi0AFAAGAAgAAAAhADj9&#10;If/WAAAAlAEAAAsAAAAAAAAAAAAAAAAALwEAAF9yZWxzLy5yZWxzUEsBAi0AFAAGAAgAAAAhAFeE&#10;euGEAgAALwUAAA4AAAAAAAAAAAAAAAAALgIAAGRycy9lMm9Eb2MueG1sUEsBAi0AFAAGAAgAAAAh&#10;AMJhJIXeAAAACAEAAA8AAAAAAAAAAAAAAAAA3gQAAGRycy9kb3ducmV2LnhtbFBLBQYAAAAABAAE&#10;APMAAADpBQAAAAA=&#10;" fillcolor="window" strokecolor="windowText" strokeweight="1pt">
            <v:path arrowok="t"/>
            <w10:wrap anchorx="margin"/>
          </v:rect>
        </w:pict>
      </w:r>
      <w:r w:rsidR="006B5956">
        <w:rPr>
          <w:rFonts w:ascii="Times New Roman" w:hAnsi="Times New Roman" w:cs="Times New Roman"/>
          <w:color w:val="000000"/>
          <w:sz w:val="24"/>
          <w:szCs w:val="24"/>
        </w:rPr>
        <w:t>3</w:t>
      </w:r>
      <w:r w:rsidR="006B5956" w:rsidRPr="00201256">
        <w:rPr>
          <w:rFonts w:ascii="Times New Roman" w:hAnsi="Times New Roman" w:cs="Times New Roman"/>
          <w:color w:val="000000"/>
          <w:sz w:val="24"/>
          <w:szCs w:val="24"/>
        </w:rPr>
        <w:t xml:space="preserve">. Marital status </w:t>
      </w:r>
      <w:r w:rsidR="006B5956">
        <w:rPr>
          <w:rFonts w:ascii="Times New Roman" w:hAnsi="Times New Roman" w:cs="Times New Roman"/>
          <w:color w:val="000000"/>
          <w:sz w:val="24"/>
          <w:szCs w:val="24"/>
        </w:rPr>
        <w:t xml:space="preserve">     1</w:t>
      </w:r>
      <w:r w:rsidR="006B5956" w:rsidRPr="00201256">
        <w:rPr>
          <w:rFonts w:ascii="Times New Roman" w:hAnsi="Times New Roman" w:cs="Times New Roman"/>
          <w:color w:val="000000"/>
          <w:sz w:val="24"/>
          <w:szCs w:val="24"/>
        </w:rPr>
        <w:t xml:space="preserve">. Single2. </w:t>
      </w:r>
      <w:r w:rsidR="006B5956">
        <w:rPr>
          <w:rFonts w:ascii="Times New Roman" w:hAnsi="Times New Roman" w:cs="Times New Roman"/>
          <w:color w:val="000000"/>
          <w:sz w:val="24"/>
          <w:szCs w:val="24"/>
        </w:rPr>
        <w:t xml:space="preserve">         2.</w:t>
      </w:r>
      <w:r w:rsidR="006B5956" w:rsidRPr="00201256">
        <w:rPr>
          <w:rFonts w:ascii="Times New Roman" w:hAnsi="Times New Roman" w:cs="Times New Roman"/>
          <w:color w:val="000000"/>
          <w:sz w:val="24"/>
          <w:szCs w:val="24"/>
        </w:rPr>
        <w:t xml:space="preserve"> Married </w:t>
      </w:r>
    </w:p>
    <w:p w:rsidR="006B5956" w:rsidRPr="00201256" w:rsidRDefault="00E93B6C" w:rsidP="006B5956">
      <w:pPr>
        <w:autoSpaceDE w:val="0"/>
        <w:autoSpaceDN w:val="0"/>
        <w:adjustRightInd w:val="0"/>
        <w:spacing w:after="0" w:line="360" w:lineRule="auto"/>
        <w:rPr>
          <w:rFonts w:ascii="Times New Roman" w:hAnsi="Times New Roman" w:cs="Times New Roman"/>
          <w:color w:val="000000"/>
          <w:sz w:val="24"/>
          <w:szCs w:val="24"/>
        </w:rPr>
      </w:pPr>
      <w:r>
        <w:rPr>
          <w:rFonts w:ascii="Times New Roman" w:hAnsi="Times New Roman" w:cs="Times New Roman"/>
          <w:noProof/>
          <w:color w:val="000000"/>
          <w:sz w:val="24"/>
          <w:szCs w:val="24"/>
        </w:rPr>
        <w:pict>
          <v:rect id="Rectangle 18" o:spid="_x0000_s1048" style="position:absolute;margin-left:270.75pt;margin-top:7.45pt;width:32.25pt;height:13.5pt;z-index:251667456;visibility:visible;mso-position-horizontal-relative:margin;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h+I8hAIAAC8FAAAOAAAAZHJzL2Uyb0RvYy54bWysVNtOGzEQfa/Uf7D8XjaJkgZWbFAESlUp&#10;AlSoeB683mRV32o72dCv77GzgXB5quoHy+MZz+XMGZ9f7LRiW+lDa03FhycDzqQRtm7NquI/7xdf&#10;TjkLkUxNyhpZ8ScZ+MXs86fzzpVyZNdW1dIzODGh7FzF1zG6siiCWEtN4cQ6aaBsrNcUIfpVUXvq&#10;4F2rYjQYfC0662vnrZAh4PZqr+Sz7L9ppIg3TRNkZKriyC3m3ef9Me3F7JzKlSe3bkWfBv1DFppa&#10;g6DPrq4oEtv49p0r3Qpvg23iibC6sE3TCplrQDXDwZtq7tbkZK4F4AT3DFP4f27F9fbWs7ZG79Ap&#10;Qxo9+gHUyKyUZLgDQJ0LJezu3K1PJQa3tOJXgKJ4pUlC6G12jdfJFgWyXUb76RltuYtM4HI8OJtM&#10;J5wJqIbT4XiSu1FQeXjsfIjfpNUsHSrukVbGmLbLEFN4Kg8mOS+r2nrRKpWFp3CpPNsS+g661Lbj&#10;TFGIuKz4Iq9UGlyE42fKsA7ZjKYDkEUQCNkoijhqB4iCWXFGagWmi+hzLq9eh3dB71HsUeBBXh8F&#10;ToVcUVjvM85e99zUbcSAqFZX/PT4tTKpTJkp3sPx0oB0erT1E1rr7Z7zwYlFiyBLgHBLHiRHhRjc&#10;eIOtURZl2/7E2dr6Px/dJ3twD1rOOgwNIPm9IS9R4ncDVp4Nx+M0ZVkYT6YjCP5Y83isMRt9adGf&#10;Ib4IJ/Ix2Ud1ODbe6gfM9zxFhYqMQOw9+L1wGffDjB9CyPk8m2GyHMWluXMiOU84JXjvdw/kXU+m&#10;iMZc28OAUfmGU3vb9NLY+Sbaps2Ee8G1Jz+mMpOo/0HS2B/L2erln5v9BQAA//8DAFBLAwQUAAYA&#10;CAAAACEAX1bH7d8AAAAJAQAADwAAAGRycy9kb3ducmV2LnhtbEyPQU+DQBCF7yb+h82YeLMLBtAi&#10;S9M0mjTRHlobz1t2Cig7S9iF4r93POlx8r68+V6xmm0nJhx860hBvIhAIFXOtFQrOL6/3D2C8EGT&#10;0Z0jVPCNHlbl9VWhc+MutMfpEGrBJeRzraAJoc+l9FWDVvuF65E4O7vB6sDnUEsz6AuX207eR1Em&#10;rW6JPzS6x02D1ddhtArW+zp9+3jFh8/Jb8153LbPx91Gqdubef0EIuAc/mD41Wd1KNnp5EYyXnQK&#10;0iROGeUgWYJgIIsyHndSkMRLkGUh/y8ofwAAAP//AwBQSwECLQAUAAYACAAAACEAtoM4kv4AAADh&#10;AQAAEwAAAAAAAAAAAAAAAAAAAAAAW0NvbnRlbnRfVHlwZXNdLnhtbFBLAQItABQABgAIAAAAIQA4&#10;/SH/1gAAAJQBAAALAAAAAAAAAAAAAAAAAC8BAABfcmVscy8ucmVsc1BLAQItABQABgAIAAAAIQAq&#10;h+I8hAIAAC8FAAAOAAAAAAAAAAAAAAAAAC4CAABkcnMvZTJvRG9jLnhtbFBLAQItABQABgAIAAAA&#10;IQBfVsft3wAAAAkBAAAPAAAAAAAAAAAAAAAAAN4EAABkcnMvZG93bnJldi54bWxQSwUGAAAAAAQA&#10;BADzAAAA6gUAAAAA&#10;" fillcolor="window" strokecolor="windowText" strokeweight="1pt">
            <v:path arrowok="t"/>
            <w10:wrap anchorx="margin"/>
          </v:rect>
        </w:pict>
      </w:r>
      <w:r>
        <w:rPr>
          <w:rFonts w:ascii="Times New Roman" w:hAnsi="Times New Roman" w:cs="Times New Roman"/>
          <w:noProof/>
          <w:color w:val="000000"/>
          <w:sz w:val="24"/>
          <w:szCs w:val="24"/>
        </w:rPr>
        <w:pict>
          <v:rect id="Rectangle 19" o:spid="_x0000_s1047" style="position:absolute;margin-left:169.5pt;margin-top:.75pt;width:30.75pt;height:12.75pt;flip:y;z-index:251665408;visibility:visible;mso-position-horizontal-relative:margin;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9ZUXiQIAADkFAAAOAAAAZHJzL2Uyb0RvYy54bWysVMlu2zAQvRfoPxC8N5LdJI2FyIGRwEUB&#10;IwmatDkzFGUT5VaStux+fR8pOXGWU1EdiBnOaJY3b3h+sdWKbIQP0pqajo5KSoThtpFmWdMf9/NP&#10;Z5SEyEzDlDWipjsR6MX044fzzlVibFdWNcITBDGh6lxNVzG6qigCXwnNwpF1wsDYWq9ZhOqXReNZ&#10;h+haFeOyPC066xvnLRch4PaqN9Jpjt+2gsebtg0iElVT1Bbz6fP5mM5ies6qpWduJflQBvuHKjST&#10;BkmfQl2xyMjayzehtOTeBtvGI251YdtWcpF7QDej8lU3dyvmRO4F4AT3BFP4f2H59ebWE9lgdhNK&#10;DNOY0XegxsxSCYI7ANS5UMHvzt361GJwC8t/BRiKF5akhMFn23pNWiXdTwTOwKBVss24755wF9tI&#10;OC4/T8qT8QklHKbR6WgCOUVnVQqTUjof4ldhNUlCTT0KzEHZZhFi77p3yRVaJZu5VCoru3CpPNkw&#10;MADEaWxHiWIh4rKm8/wN2cLhb8qQDtWMv5SgDWegZqtYhKgdwApmSQlTS3CeR59refF3eJP0Hs0e&#10;JC7z917i1MgVC6u+4hw1ubFKy4hVUVLX9Ozwb2WSVWSyD3A8jyJJj7bZYcje9uwPjs8lkiwAwi3z&#10;oDs6xArHGxytsmjbDhIlK+v/vHef/MFCWCnpsD6A5PeaeYEWvxnwczI6Pk77lpXjky9jKP7Q8nho&#10;MWt9aTGfER4Lx7OY/KPai623+gGbPktZYWKGI3cP/qBcxn6t8VZwMZtlN+yYY3Fh7hzf8zDBe799&#10;YN4NZIoYzLXdrxqrXnGq900IGztbR9vKTLhnXIc1wH5myg5vSXoADvXs9fziTf8CAAD//wMAUEsD&#10;BBQABgAIAAAAIQBW4RP83wAAAAgBAAAPAAAAZHJzL2Rvd25yZXYueG1sTI/BTsMwDIbvSLxDZCRu&#10;LKErbJSmExqahJCGYNuBY9qYtlrjVE22lrfHnOBm67N+f3++mlwnzjiE1pOG25kCgVR521Kt4bDf&#10;3CxBhGjIms4TavjGAKvi8iI3mfUjfeB5F2vBIRQyo6GJsc+kDFWDzoSZ75GYffnBmcjrUEs7mJHD&#10;XScTpe6lMy3xh8b0uG6wOu5OTkNqy9dxfH9Ln5PN+uVzOxynZXvQ+vpqenoEEXGKf8fwq8/qULBT&#10;6U9kg+g0zOcP3CUyuAPBPFWKh1JDslAgi1z+L1D8AAAA//8DAFBLAQItABQABgAIAAAAIQC2gziS&#10;/gAAAOEBAAATAAAAAAAAAAAAAAAAAAAAAABbQ29udGVudF9UeXBlc10ueG1sUEsBAi0AFAAGAAgA&#10;AAAhADj9If/WAAAAlAEAAAsAAAAAAAAAAAAAAAAALwEAAF9yZWxzLy5yZWxzUEsBAi0AFAAGAAgA&#10;AAAhAB31lReJAgAAOQUAAA4AAAAAAAAAAAAAAAAALgIAAGRycy9lMm9Eb2MueG1sUEsBAi0AFAAG&#10;AAgAAAAhAFbhE/zfAAAACAEAAA8AAAAAAAAAAAAAAAAA4wQAAGRycy9kb3ducmV2LnhtbFBLBQYA&#10;AAAABAAEAPMAAADvBQAAAAA=&#10;" fillcolor="window" strokecolor="windowText" strokeweight="1pt">
            <v:path arrowok="t"/>
            <w10:wrap anchorx="margin"/>
          </v:rect>
        </w:pict>
      </w:r>
      <w:r w:rsidR="006B5956" w:rsidRPr="00201256">
        <w:rPr>
          <w:rFonts w:ascii="Times New Roman" w:hAnsi="Times New Roman" w:cs="Times New Roman"/>
          <w:color w:val="000000"/>
          <w:sz w:val="24"/>
          <w:szCs w:val="24"/>
        </w:rPr>
        <w:t xml:space="preserve">3. Widowed 4. Divorced </w:t>
      </w:r>
    </w:p>
    <w:p w:rsidR="006B5956" w:rsidRDefault="006B5956" w:rsidP="006B5956">
      <w:pPr>
        <w:autoSpaceDE w:val="0"/>
        <w:autoSpaceDN w:val="0"/>
        <w:adjustRightInd w:val="0"/>
        <w:spacing w:after="0" w:line="360" w:lineRule="auto"/>
        <w:rPr>
          <w:rFonts w:ascii="Times New Roman" w:hAnsi="Times New Roman" w:cs="Times New Roman"/>
          <w:color w:val="000000"/>
          <w:sz w:val="24"/>
          <w:szCs w:val="24"/>
        </w:rPr>
      </w:pPr>
    </w:p>
    <w:p w:rsidR="006B5956" w:rsidRDefault="00E93B6C" w:rsidP="006B5956">
      <w:pPr>
        <w:autoSpaceDE w:val="0"/>
        <w:autoSpaceDN w:val="0"/>
        <w:adjustRightInd w:val="0"/>
        <w:spacing w:after="0" w:line="360" w:lineRule="auto"/>
        <w:rPr>
          <w:rFonts w:ascii="Times New Roman" w:hAnsi="Times New Roman" w:cs="Times New Roman"/>
          <w:color w:val="000000"/>
          <w:sz w:val="24"/>
          <w:szCs w:val="24"/>
        </w:rPr>
      </w:pPr>
      <w:r>
        <w:rPr>
          <w:rFonts w:ascii="Times New Roman" w:hAnsi="Times New Roman" w:cs="Times New Roman"/>
          <w:noProof/>
          <w:color w:val="000000"/>
          <w:sz w:val="24"/>
          <w:szCs w:val="24"/>
        </w:rPr>
        <w:pict>
          <v:rect id="Rectangle 20" o:spid="_x0000_s1046" style="position:absolute;margin-left:262.9pt;margin-top:.95pt;width:32.25pt;height:13.5pt;z-index:251669504;visibility:visible;mso-position-horizontal-relative:margin;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5lkjhAIAAC8FAAAOAAAAZHJzL2Uyb0RvYy54bWysVE1vGyEQvVfqf0Dcm11bdp2sso6sRK4q&#10;WUlUp8p5woIXla8C9tr99R3YdeJ8nKpyQMAMM/Meb7i82mtFdtwHaU1NR2clJdww20izqenPh+WX&#10;c0pCBNOAsobX9MADvZp//nTZuYqPbWtVwz3BICZUnatpG6OriiKwlmsIZ9Zxg0ZhvYaIW78pGg8d&#10;RteqGJfl16KzvnHeMh4Cnt70RjrP8YXgLN4JEXgkqqZYW8yzz/NTmov5JVQbD66VbCgD/qEKDdJg&#10;0udQNxCBbL18F0pL5m2wIp4xqwsrhGQ8Y0A0o/INmnULjmcsSE5wzzSF/xeW3e7uPZFNTcdIjwGN&#10;b/QDWQOzUZzgGRLUuVCh39rd+wQxuJVlvwIaileWtAmDz154nXwRINlntg/PbPN9JAwPJ+XFdDal&#10;hKFpNBtNpjlZAdXxsvMhfuNWk7SoqceyMsewW4WY0kN1dMl1WSWbpVQqbw7hWnmyA3x3lEtjO0oU&#10;hIiHNV3mkaBhiHB6TRnSYTXjWYlsMEBBCgURl9ohRcFsKAG1QaWz6HMtr26Hd0kfEOxJ4jKPjxIn&#10;IDcQ2r7iHLXXppYRG0RJXdPz09vKJJg8S3yg4+UB0urJNgd8Wm97zQfHlhKTrJCEe/AockSIjRvv&#10;cBLKImw7rChprf/z0XnyR+2hlZIOmwYp+b0FzxHid4OqvBhNJqnL8mYynSVN+VPL06nFbPW1xfcZ&#10;4RfhWF4m/6iOS+GtfsT+XqSsaALDMHdP/rC5jn0z4w/B+GKR3bCzHMSVWTuWgieeEr0P+0fwbhBT&#10;xIe5tccGg+qNpnrfdNPYxTZaIbPgXngdxI9dmUU0/CCp7U/32evln5v/BQAA//8DAFBLAwQUAAYA&#10;CAAAACEAML3o3d8AAAAIAQAADwAAAGRycy9kb3ducmV2LnhtbEyPQUvDQBCF7wX/wzKCt3ZjJNrE&#10;bEopFQrqobV43manSWx2NmQ3afz3jic9Dt/jvW/y1WRbMWLvG0cK7hcRCKTSmYYqBcePl/kShA+a&#10;jG4doYJv9LAqbma5zoy70h7HQ6gEl5DPtII6hC6T0pc1Wu0XrkNidna91YHPvpKm11cut62Mo+hR&#10;Wt0QL9S6w02N5eUwWAXrfZW8fb7i09fod+Y87Jrt8X2j1N3ttH4GEXAKf2H41Wd1KNjp5AYyXrQK&#10;kjhh9cAgBcE8SaMHECcF8TIFWeTy/wPFDwAAAP//AwBQSwECLQAUAAYACAAAACEAtoM4kv4AAADh&#10;AQAAEwAAAAAAAAAAAAAAAAAAAAAAW0NvbnRlbnRfVHlwZXNdLnhtbFBLAQItABQABgAIAAAAIQA4&#10;/SH/1gAAAJQBAAALAAAAAAAAAAAAAAAAAC8BAABfcmVscy8ucmVsc1BLAQItABQABgAIAAAAIQCQ&#10;5lkjhAIAAC8FAAAOAAAAAAAAAAAAAAAAAC4CAABkcnMvZTJvRG9jLnhtbFBLAQItABQABgAIAAAA&#10;IQAwvejd3wAAAAgBAAAPAAAAAAAAAAAAAAAAAN4EAABkcnMvZG93bnJldi54bWxQSwUGAAAAAAQA&#10;BADzAAAA6gUAAAAA&#10;" fillcolor="window" strokecolor="windowText" strokeweight="1pt">
            <v:path arrowok="t"/>
            <w10:wrap anchorx="margin"/>
          </v:rect>
        </w:pict>
      </w:r>
      <w:r>
        <w:rPr>
          <w:rFonts w:ascii="Times New Roman" w:hAnsi="Times New Roman" w:cs="Times New Roman"/>
          <w:noProof/>
          <w:color w:val="000000"/>
          <w:sz w:val="24"/>
          <w:szCs w:val="24"/>
        </w:rPr>
        <w:pict>
          <v:rect id="Rectangle 21" o:spid="_x0000_s1045" style="position:absolute;margin-left:161.25pt;margin-top:2.2pt;width:32.25pt;height:13.5pt;z-index:251668480;visibility:visible;mso-position-horizontal-relative:margin;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UH/rhAIAAC8FAAAOAAAAZHJzL2Uyb0RvYy54bWysVMlu2zAQvRfoPxC8N7INu06EyIGRwEUB&#10;IwmaFDlPKMoWyq0kbTn9+j7ScuIsp6I6EDOc4Sxv3uj8YqcV20ofWmsqPjwZcCaNsHVrVhX/eb/4&#10;cspZiGRqUtbIij/JwC9mnz+dd66UI7u2qpaeIYgJZecqvo7RlUURxFpqCifWSQNjY72mCNWvitpT&#10;h+haFaPB4GvRWV87b4UMAbdXeyOf5fhNI0W8aZogI1MVR20xnz6fj+ksZudUrjy5dSv6MugfqtDU&#10;GiR9DnVFkdjGt+9C6VZ4G2wTT4TVhW2aVsjcA7oZDt50c7cmJ3MvACe4Z5jC/wsrrre3nrV1xUdD&#10;zgxpzOgHUCOzUpLhDgB1LpTwu3O3PrUY3NKKXwGG4pUlKaH32TVeJ180yHYZ7adntOUuMoHL8eBs&#10;Mp1wJmAaTofjSZ5GQeXhsfMhfpNWsyRU3KOsjDFtlyGm9FQeXHJdVrX1olUqK0/hUnm2JcwddKlt&#10;x5miEHFZ8UX+UmsIEY6fKcM6VDOaDkAWQSBkoyhC1A4QBbPijNQKTBfR51pevQ7vkt6j2aPEg/x9&#10;lDg1ckVhva84R91zU7cRC6JaXfHT49fKpDZlpngPx8sAkvRo6yeM1ts954MTixZJlgDhljxIjg6x&#10;uPEGR6Ms2ra9xNna+j8f3Sd/cA9WzjosDSD5vSEv0eJ3A1aeDcfjtGVZGU+mIyj+2PJ4bDEbfWkx&#10;HxAP1WUx+Ud1EBtv9QP2e56ywkRGIPce/F65jPtlxh9CyPk8u2GzHMWluXMiBU84JXjvdw/kXU+m&#10;iMFc28OCUfmGU3vf9NLY+Sbaps2Ee8G1Jz+2MpOo/4OktT/Ws9fLf272FwAA//8DAFBLAwQUAAYA&#10;CAAAACEAJRJjO98AAAAIAQAADwAAAGRycy9kb3ducmV2LnhtbEyPQU/CQBCF7yb+h82YeJMtpQgp&#10;3RJCNCFRDiDxvHSHttidbbrbUv+940lv8/Je3nwvW4+2EQN2vnakYDqJQCAVztRUKjh9vD4tQfig&#10;yejGESr4Rg/r/P4u06lxNzrgcAyl4BLyqVZQhdCmUvqiQqv9xLVI7F1cZ3Vg2ZXSdPrG5baRcRQ9&#10;S6tr4g+VbnFbYfF17K2CzaGcv3++4eI6+J259Lv65bTfKvX4MG5WIAKO4S8Mv/iMDjkznV1PxotG&#10;wSyO5xxVkCQg2J8tF7ztzMc0AZln8v+A/AcAAP//AwBQSwECLQAUAAYACAAAACEAtoM4kv4AAADh&#10;AQAAEwAAAAAAAAAAAAAAAAAAAAAAW0NvbnRlbnRfVHlwZXNdLnhtbFBLAQItABQABgAIAAAAIQA4&#10;/SH/1gAAAJQBAAALAAAAAAAAAAAAAAAAAC8BAABfcmVscy8ucmVsc1BLAQItABQABgAIAAAAIQCS&#10;UH/rhAIAAC8FAAAOAAAAAAAAAAAAAAAAAC4CAABkcnMvZTJvRG9jLnhtbFBLAQItABQABgAIAAAA&#10;IQAlEmM73wAAAAgBAAAPAAAAAAAAAAAAAAAAAN4EAABkcnMvZG93bnJldi54bWxQSwUGAAAAAAQA&#10;BADzAAAA6gUAAAAA&#10;" fillcolor="window" strokecolor="windowText" strokeweight="1pt">
            <v:path arrowok="t"/>
            <w10:wrap anchorx="margin"/>
          </v:rect>
        </w:pict>
      </w:r>
      <w:r w:rsidR="006B5956">
        <w:rPr>
          <w:rFonts w:ascii="Times New Roman" w:hAnsi="Times New Roman" w:cs="Times New Roman"/>
          <w:color w:val="000000"/>
          <w:sz w:val="24"/>
          <w:szCs w:val="24"/>
        </w:rPr>
        <w:t>4</w:t>
      </w:r>
      <w:r w:rsidR="006B5956" w:rsidRPr="00201256">
        <w:rPr>
          <w:rFonts w:ascii="Times New Roman" w:hAnsi="Times New Roman" w:cs="Times New Roman"/>
          <w:color w:val="000000"/>
          <w:sz w:val="24"/>
          <w:szCs w:val="24"/>
        </w:rPr>
        <w:t xml:space="preserve">. Number of children </w:t>
      </w:r>
      <w:r w:rsidR="00A92E19">
        <w:rPr>
          <w:rFonts w:ascii="Times New Roman" w:hAnsi="Times New Roman" w:cs="Times New Roman"/>
          <w:color w:val="000000"/>
          <w:sz w:val="24"/>
          <w:szCs w:val="24"/>
        </w:rPr>
        <w:t>1.0-1</w:t>
      </w:r>
      <w:r w:rsidR="000619D7">
        <w:rPr>
          <w:rFonts w:ascii="Times New Roman" w:hAnsi="Times New Roman" w:cs="Times New Roman"/>
          <w:color w:val="000000"/>
          <w:sz w:val="24"/>
          <w:szCs w:val="24"/>
        </w:rPr>
        <w:t xml:space="preserve"> </w:t>
      </w:r>
      <w:r w:rsidR="00F03CBD">
        <w:rPr>
          <w:rFonts w:ascii="Times New Roman" w:hAnsi="Times New Roman" w:cs="Times New Roman"/>
          <w:color w:val="000000"/>
          <w:sz w:val="24"/>
          <w:szCs w:val="24"/>
        </w:rPr>
        <w:t>two</w:t>
      </w:r>
      <w:r w:rsidR="000619D7">
        <w:rPr>
          <w:rFonts w:ascii="Times New Roman" w:hAnsi="Times New Roman" w:cs="Times New Roman"/>
          <w:color w:val="000000"/>
          <w:sz w:val="24"/>
          <w:szCs w:val="24"/>
        </w:rPr>
        <w:t>. 2-4</w:t>
      </w:r>
    </w:p>
    <w:p w:rsidR="006B5956" w:rsidRPr="00201256" w:rsidRDefault="00E93B6C" w:rsidP="006B5956">
      <w:pPr>
        <w:autoSpaceDE w:val="0"/>
        <w:autoSpaceDN w:val="0"/>
        <w:adjustRightInd w:val="0"/>
        <w:spacing w:after="0" w:line="360" w:lineRule="auto"/>
        <w:rPr>
          <w:rFonts w:ascii="Times New Roman" w:hAnsi="Times New Roman" w:cs="Times New Roman"/>
          <w:color w:val="000000"/>
          <w:sz w:val="24"/>
          <w:szCs w:val="24"/>
        </w:rPr>
      </w:pPr>
      <w:r>
        <w:rPr>
          <w:rFonts w:ascii="Times New Roman" w:hAnsi="Times New Roman" w:cs="Times New Roman"/>
          <w:noProof/>
          <w:color w:val="000000"/>
          <w:sz w:val="24"/>
          <w:szCs w:val="24"/>
        </w:rPr>
        <w:pict>
          <v:rect id="Rectangle 40" o:spid="_x0000_s1044" style="position:absolute;margin-left:294.7pt;margin-top:.55pt;width:30.7pt;height:18.25pt;z-index:25168998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nweAZgIAACQFAAAOAAAAZHJzL2Uyb0RvYy54bWysVNtOGzEQfa/Uf7D8XjYboMCKDYpAVJUi&#10;iICKZ+O1kxVejzt2skm/vmPvhUtRH6q+WLbnzO34jM8vdo1hW4W+Blvy/GDCmbISqtquSv7j4frL&#10;KWc+CFsJA1aVfK88v5h9/nTeukJNYQ2mUsgoiPVF60q+DsEVWeblWjXCH4BTlowasBGBjrjKKhQt&#10;RW9MNp1MvmYtYOUQpPKebq86I5+l+ForGW619iowU3KqLaQV0/oU12x2LooVCreuZV+G+IcqGlFb&#10;SjqGuhJBsA3Wf4RqaongQYcDCU0GWtdSpR6om3zyrpv7tXAq9ULkeDfS5P9fWHmzXSKrq5IfET1W&#10;NPRGd8SasCujGN0RQa3zBeHu3RJji94tQD57MmRvLPHge8xOYxOx1CDbJbb3I9tqF5iky8PTs9Mz&#10;SirJND3MT06OY7JMFIOzQx++KWhY3JQcqazEsdgufOigA6SvpUufCgl7o2IFxt4pTQ1SwmnyTtJS&#10;lwbZVpAoque8T5uQ0UXXxoxO+UdOJgxOPTa6qSS30XHykeNLthGdMoINo2NTW8C/O+sOP3Td9Rrb&#10;foJqT++J0AndO3ldE3kL4cNSICmb+KZpDbe0aANtyaHfcbYG/PXRfcST4MjKWUuTUnL/cyNQcWa+&#10;W5LiWX4UtRPS4ej4ZEoHfG15em2xm+YSiPec/gUn0zbigxm2GqF5pKGex6xkElZS7pLLgMPhMnQT&#10;TN+CVPN5gtE4OREW9t7JGDyyGsXxsHsU6HoFBZLeDQxTJYp3Quqw0dPCfBNA10llL7z2fNMoJp32&#10;30ac9dfnhHr53Ga/AQAA//8DAFBLAwQUAAYACAAAACEAVLMChd0AAAAIAQAADwAAAGRycy9kb3du&#10;cmV2LnhtbEyPwU7DMBBE70j8g7VI3KhTIKENcaqqokdUCJW4OvGSRI3XVuym4e9ZTnBcvdHsm2Iz&#10;20FMOIbekYLlIgGB1DjTU6vg+LG/W4EIUZPRgyNU8I0BNuX1VaFz4y70jlMVW8ElFHKtoIvR51KG&#10;pkOrw8J5JGZfbrQ68jm20oz6wuV2kPdJkkmre+IPnfa467A5VWerwKfbuqpf58+3I037Q3Y4+fXu&#10;Ranbm3n7DCLiHP/C8KvP6lCyU+3OZIIYFKSr9SNHGSxBMM/ShKfUCh6eMpBlIf8PKH8AAAD//wMA&#10;UEsBAi0AFAAGAAgAAAAhALaDOJL+AAAA4QEAABMAAAAAAAAAAAAAAAAAAAAAAFtDb250ZW50X1R5&#10;cGVzXS54bWxQSwECLQAUAAYACAAAACEAOP0h/9YAAACUAQAACwAAAAAAAAAAAAAAAAAvAQAAX3Jl&#10;bHMvLnJlbHNQSwECLQAUAAYACAAAACEAuZ8HgGYCAAAkBQAADgAAAAAAAAAAAAAAAAAuAgAAZHJz&#10;L2Uyb0RvYy54bWxQSwECLQAUAAYACAAAACEAVLMChd0AAAAIAQAADwAAAAAAAAAAAAAAAADABAAA&#10;ZHJzL2Rvd25yZXYueG1sUEsFBgAAAAAEAAQA8wAAAMoFAAAAAA==&#10;" fillcolor="white [3201]" strokecolor="black [3200]" strokeweight="2pt">
            <v:path arrowok="t"/>
          </v:rect>
        </w:pict>
      </w:r>
      <w:r>
        <w:rPr>
          <w:rFonts w:ascii="Times New Roman" w:hAnsi="Times New Roman" w:cs="Times New Roman"/>
          <w:noProof/>
          <w:color w:val="000000"/>
          <w:sz w:val="24"/>
          <w:szCs w:val="24"/>
        </w:rPr>
        <w:pict>
          <v:rect id="Rectangle 39" o:spid="_x0000_s1043" style="position:absolute;margin-left:178.55pt;margin-top:2.45pt;width:31.7pt;height:15.35pt;z-index:25168896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3kSDZwIAACQFAAAOAAAAZHJzL2Uyb0RvYy54bWysVE1vGyEQvVfqf0Dcm/W6Tluvso6sRKkq&#10;WYmVpMqZsGCvwjJ0wF67v74D+5E0jXqoekHAvPl6vOHs/NAYtlfoa7Alz08mnCkroartpuTf768+&#10;fOHMB2ErYcCqkh+V5+eL9+/OWleoKWzBVAoZBbG+aF3JtyG4Isu83KpG+BNwypJRAzYi0BE3WYWi&#10;peiNyaaTyaesBawcglTe0+1lZ+SLFF9rJcON1l4FZkpOtYW0Ylof45otzkSxQeG2tezLEP9QRSNq&#10;S0nHUJciCLbD+o9QTS0RPOhwIqHJQOtaqtQDdZNPXnVztxVOpV6IHO9Gmvz/Cyuv92tkdVXyj3PO&#10;rGjojW6JNWE3RjG6I4Ja5wvC3bk1xha9W4F88mTIfrPEg+8xB41NxFKD7JDYPo5sq0Ngki5nk+np&#10;nN5Ekimfz+az05gsE8Xg7NCHrwoaFjclRyorcSz2Kx866ADpa+nSp0LC0ahYgbG3SlODlHCavJO0&#10;1IVBthckiuop79MmZHTRtTGjU/6WkwmDU4+NbirJbXScvOX4nG1Ep4xgw+jY1Bbw7866ww9dd73G&#10;th+hOtJ7InRC905e1UTeSviwFkjKJr5pWsMNLdpAW3Lod5xtAX++dR/xJDiyctbSpJTc/9gJVJyZ&#10;b5akOM9nszha6TA7/TylA760PL602F1zAcR7Tv+Ck2kb8cEMW43QPNBQL2NWMgkrKXfJZcDhcBG6&#10;CaZvQarlMsFonJwIK3vnZAweWY3iuD88CHS9ggJJ7xqGqRLFKyF12OhpYbkLoOuksmdee75pFJNO&#10;+28jzvrLc0I9f26LXwAAAP//AwBQSwMEFAAGAAgAAAAhAA2utefdAAAACAEAAA8AAABkcnMvZG93&#10;bnJldi54bWxMj8FuwjAQRO+V+AdrkXoDB0rSksZBCMGxok2RenXibRIRr63YhPD3NSd6XL3RzNts&#10;M+qODdi71pCAxTwChlQZ1VIt4PR9mL0Bc16Skp0hFHBDB5t88pTJVJkrfeFQ+JqFEnKpFNB4b1PO&#10;XdWglm5uLFJgv6bX0oezr7nq5TWU644voyjhWrYUFhppcddgdS4uWoCNt2VRfow/nycaDsfkeLbr&#10;3V6I5+m4fQfmcfSPMNz1gzrkwak0F1KOdQJe4tdFiApYrYEFvlpGMbDyDhLgecb/P5D/AQAA//8D&#10;AFBLAQItABQABgAIAAAAIQC2gziS/gAAAOEBAAATAAAAAAAAAAAAAAAAAAAAAABbQ29udGVudF9U&#10;eXBlc10ueG1sUEsBAi0AFAAGAAgAAAAhADj9If/WAAAAlAEAAAsAAAAAAAAAAAAAAAAALwEAAF9y&#10;ZWxzLy5yZWxzUEsBAi0AFAAGAAgAAAAhANzeRINnAgAAJAUAAA4AAAAAAAAAAAAAAAAALgIAAGRy&#10;cy9lMm9Eb2MueG1sUEsBAi0AFAAGAAgAAAAhAA2utefdAAAACAEAAA8AAAAAAAAAAAAAAAAAwQQA&#10;AGRycy9kb3ducmV2LnhtbFBLBQYAAAAABAAEAPMAAADLBQAAAAA=&#10;" fillcolor="white [3201]" strokecolor="black [3200]" strokeweight="2pt">
            <v:path arrowok="t"/>
          </v:rect>
        </w:pict>
      </w:r>
      <w:r w:rsidR="000619D7">
        <w:rPr>
          <w:rFonts w:ascii="Times New Roman" w:hAnsi="Times New Roman" w:cs="Times New Roman"/>
          <w:color w:val="000000"/>
          <w:sz w:val="24"/>
          <w:szCs w:val="24"/>
        </w:rPr>
        <w:t xml:space="preserve">               3. 5-7 </w:t>
      </w:r>
      <w:r w:rsidR="009D04EE">
        <w:rPr>
          <w:rFonts w:ascii="Times New Roman" w:hAnsi="Times New Roman" w:cs="Times New Roman"/>
          <w:color w:val="000000"/>
          <w:sz w:val="24"/>
          <w:szCs w:val="24"/>
        </w:rPr>
        <w:t xml:space="preserve">                       Above 7  </w:t>
      </w:r>
    </w:p>
    <w:p w:rsidR="006B5956" w:rsidRDefault="006B5956" w:rsidP="006B5956">
      <w:pPr>
        <w:autoSpaceDE w:val="0"/>
        <w:autoSpaceDN w:val="0"/>
        <w:adjustRightInd w:val="0"/>
        <w:spacing w:after="0" w:line="360" w:lineRule="auto"/>
        <w:rPr>
          <w:rFonts w:ascii="Times New Roman" w:hAnsi="Times New Roman" w:cs="Times New Roman"/>
          <w:color w:val="000000"/>
          <w:sz w:val="24"/>
          <w:szCs w:val="24"/>
        </w:rPr>
      </w:pPr>
    </w:p>
    <w:p w:rsidR="006B5956" w:rsidRPr="00201256" w:rsidRDefault="00E93B6C" w:rsidP="006B5956">
      <w:pPr>
        <w:autoSpaceDE w:val="0"/>
        <w:autoSpaceDN w:val="0"/>
        <w:adjustRightInd w:val="0"/>
        <w:spacing w:after="0" w:line="360" w:lineRule="auto"/>
        <w:rPr>
          <w:rFonts w:ascii="Times New Roman" w:hAnsi="Times New Roman" w:cs="Times New Roman"/>
          <w:color w:val="000000"/>
          <w:sz w:val="24"/>
          <w:szCs w:val="24"/>
        </w:rPr>
      </w:pPr>
      <w:r>
        <w:rPr>
          <w:rFonts w:ascii="Times New Roman" w:hAnsi="Times New Roman" w:cs="Times New Roman"/>
          <w:noProof/>
          <w:color w:val="000000"/>
          <w:sz w:val="24"/>
          <w:szCs w:val="24"/>
        </w:rPr>
        <w:lastRenderedPageBreak/>
        <w:pict>
          <v:rect id="Rectangle 22" o:spid="_x0000_s1042" style="position:absolute;margin-left:333pt;margin-top:2.2pt;width:32.25pt;height:13.5pt;z-index:251671552;visibility:visible;mso-position-horizontal-relative:margin;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jGVohQIAAC8FAAAOAAAAZHJzL2Uyb0RvYy54bWysVEtvGyEQvlfqf0Dcm11bdp2sso6sRK4q&#10;WUlUp8p5woIXlVcBe+3++g7sOnEep6ocEMMM8/jmGy6v9lqRHfdBWlPT0VlJCTfMNtJsavrzYfnl&#10;nJIQwTSgrOE1PfBAr+afP112ruJj21rVcE/QiQlV52raxuiqogis5RrCmXXcoFJYryGi6DdF46FD&#10;71oV47L8WnTWN85bxkPA25teSefZvxCcxTshAo9E1RRzi3n3eX9KezG/hGrjwbWSDWnAP2ShQRoM&#10;+uzqBiKQrZfvXGnJvA1WxDNmdWGFkIznGrCaUfmmmnULjudaEJzgnmEK/88tu93deyKbmo7HlBjQ&#10;2KMfiBqYjeIE7xCgzoUK7dbu3qcSg1tZ9iugonilSUIYbPbC62SLBZJ9RvvwjDbfR8LwclJeTGdT&#10;ShiqRrPRZJq7UUB1fOx8iN+41SQdauoxrYwx7FYhpvBQHU1yXlbJZimVysIhXCtPdoB9R7o0tqNE&#10;QYh4WdNlXqk0dBFOnylDOsxmPCuRLAyQkEJBxKN2CFEwG0pAbZDpLPqcy6vX4V3QByz2JHCZ10eB&#10;UyE3ENo+4+y156aWEQdESV3T89PXyqQyeab4AMdLA9LpyTYHbK23PeeDY0uJQVYIwj14JDlWiIMb&#10;73ATymLZdjhR0lr/56P7ZI/cQy0lHQ4NQvJ7C55jid8NsvJiNJmkKcvCZDobo+BPNU+nGrPV1xb7&#10;M8IvwrF8TPZRHY/CW/2I871IUVEFhmHsHvxBuI79MOMPwfhikc1wshzElVk7lpwnnBK8D/tH8G4g&#10;U8TG3NrjgEH1hlO9bXpp7GIbrZCZcC+4DuTHqcwkGn6QNPancrZ6+efmfwEAAP//AwBQSwMEFAAG&#10;AAgAAAAhAC8hKFrfAAAACAEAAA8AAABkcnMvZG93bnJldi54bWxMj0FPwkAUhO8m/IfNI/EmW6QU&#10;U/tKCNGERD2AxPPSfbSF7tumuy3137ue9DiZycw32Xo0jRioc7VlhPksAkFcWF1ziXD8fH14AuG8&#10;Yq0ay4TwTQ7W+eQuU6m2N97TcPClCCXsUoVQed+mUrqiIqPczLbEwTvbzigfZFdK3albKDeNfIyi&#10;RBpVc1ioVEvbiorroTcIm325fP96o9VlcDt97nf1y/Fji3g/HTfPIDyN/i8Mv/gBHfLAdLI9ayca&#10;hCRJwhePEMcggr9aREsQJ4TFPAaZZ/L/gfwHAAD//wMAUEsBAi0AFAAGAAgAAAAhALaDOJL+AAAA&#10;4QEAABMAAAAAAAAAAAAAAAAAAAAAAFtDb250ZW50X1R5cGVzXS54bWxQSwECLQAUAAYACAAAACEA&#10;OP0h/9YAAACUAQAACwAAAAAAAAAAAAAAAAAvAQAAX3JlbHMvLnJlbHNQSwECLQAUAAYACAAAACEA&#10;1YxlaIUCAAAvBQAADgAAAAAAAAAAAAAAAAAuAgAAZHJzL2Uyb0RvYy54bWxQSwECLQAUAAYACAAA&#10;ACEALyEoWt8AAAAIAQAADwAAAAAAAAAAAAAAAADfBAAAZHJzL2Rvd25yZXYueG1sUEsFBgAAAAAE&#10;AAQA8wAAAOsFAAAAAA==&#10;" fillcolor="window" strokecolor="windowText" strokeweight="1pt">
            <v:path arrowok="t"/>
            <w10:wrap anchorx="margin"/>
          </v:rect>
        </w:pict>
      </w:r>
      <w:r>
        <w:rPr>
          <w:rFonts w:ascii="Times New Roman" w:hAnsi="Times New Roman" w:cs="Times New Roman"/>
          <w:noProof/>
          <w:color w:val="000000"/>
          <w:sz w:val="24"/>
          <w:szCs w:val="24"/>
        </w:rPr>
        <w:pict>
          <v:rect id="Rectangle 23" o:spid="_x0000_s1041" style="position:absolute;margin-left:201pt;margin-top:.7pt;width:32.25pt;height:13.5pt;z-index:251670528;visibility:visible;mso-position-horizontal-relative:margin;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v9tljQIAADoFAAAOAAAAZHJzL2Uyb0RvYy54bWysVEtv2zAMvg/YfxB0X+1kydIadYqgRYYB&#10;QRu0HXpmZDkWptckJXb260fJTps+TsN0EESR4uPjR11edUqSPXdeGF3S0VlOCdfMVEJvS/rzcfnl&#10;nBIfQFcgjeYlPXBPr+afP122tuBj0xhZcUfQifZFa0vahGCLLPOs4Qr8mbFco7I2TkFA0W2zykGL&#10;3pXMxnn+LWuNq6wzjHuPtze9ks6T/7rmLNzVteeByJJibiHtLu2buGfzSyi2Dmwj2JAG/EMWCoTG&#10;oM+ubiAA2TnxzpUSzBlv6nDGjMpMXQvGUw1YzSh/U81DA5anWhAcb59h8v/PLbvdrx0RVUnHXynR&#10;oLBH94ga6K3kBO8QoNb6Au0e7NrFEr1dGfbLoyJ7pYmCH2y62qloiwWSLqF9eEabd4EwvJzkF9PZ&#10;lBKGqtFsNJmmbmRQHB9b58N3bhSJh5I6TCthDPuVDzE8FEeTlJeRoloKKZNw8NfSkT1g35EulWkp&#10;keADXpZ0mVYsDV3402dSkxazGc9yJAsDJGQtIeBRWYTI6y0lILfIdBZcyuXVa/8u6CMWexI4T+uj&#10;wLGQG/BNn3Hy2nNTiYADIoUq6fnpa6ljmTxRfIDjpQHxFLpNNzRvY6oDdtmZnv7esqXAeCvEYw0O&#10;+Y7F4gyHO9xqaRABM5woaYz789F9tEcaopaSFucH0fm9A8ex2h8aCXoxmkziwCVhMp2NUXCnms2p&#10;Ru/UtcFWjfC3sCwdo32Qx2PtjHrCUV/EqKgCzTB234dBuA79XONnwfhikcxwyCyElX6wLDqPkEWk&#10;H7sncHbgVcAe3ZrjrEHxhl69bXypzWIXTC0S9yLEPa7DHOCAJj4Nn0n8AU7lZPXy5c3/AgAA//8D&#10;AFBLAwQUAAYACAAAACEAwrU8jt8AAAAIAQAADwAAAGRycy9kb3ducmV2LnhtbEyPTUvDQBCG74L/&#10;YRnBm90Y0lhiNqWUFgrqoR/0vM1Ok2h2NmQ3afz3jic9Ds/wvs+bLyfbihF73zhS8DyLQCCVzjRU&#10;KTgdt08LED5oMrp1hAq+0cOyuL/LdWbcjfY4HkIlOIR8phXUIXSZlL6s0Wo/cx0Ss6vrrQ589pU0&#10;vb5xuG1lHEWptLohbqh1h+say6/DYBWs9tX8/fyGL5+j35nrsGs2p4+1Uo8P0+oVRMAp/D3Drz6r&#10;Q8FOFzeQ8aJVkEQxbwkMEhDMkzSdg7goiBcJyCKX/wcUPwAAAP//AwBQSwECLQAUAAYACAAAACEA&#10;toM4kv4AAADhAQAAEwAAAAAAAAAAAAAAAAAAAAAAW0NvbnRlbnRfVHlwZXNdLnhtbFBLAQItABQA&#10;BgAIAAAAIQA4/SH/1gAAAJQBAAALAAAAAAAAAAAAAAAAAC8BAABfcmVscy8ucmVsc1BLAQItABQA&#10;BgAIAAAAIQC8v9tljQIAADoFAAAOAAAAAAAAAAAAAAAAAC4CAABkcnMvZTJvRG9jLnhtbFBLAQIt&#10;ABQABgAIAAAAIQDCtTyO3wAAAAgBAAAPAAAAAAAAAAAAAAAAAOcEAABkcnMvZG93bnJldi54bWxQ&#10;SwUGAAAAAAQABADzAAAA8wUAAAAA&#10;" fillcolor="window" strokecolor="windowText" strokeweight="1pt">
            <v:path arrowok="t"/>
            <v:textbox>
              <w:txbxContent>
                <w:p w:rsidR="00EA7CD4" w:rsidRDefault="00EA7CD4" w:rsidP="006B5956">
                  <w:pPr>
                    <w:jc w:val="center"/>
                  </w:pPr>
                </w:p>
              </w:txbxContent>
            </v:textbox>
            <w10:wrap anchorx="margin"/>
          </v:rect>
        </w:pict>
      </w:r>
      <w:r w:rsidR="006B5956">
        <w:rPr>
          <w:rFonts w:ascii="Times New Roman" w:hAnsi="Times New Roman" w:cs="Times New Roman"/>
          <w:color w:val="000000"/>
          <w:sz w:val="24"/>
          <w:szCs w:val="24"/>
        </w:rPr>
        <w:t>5</w:t>
      </w:r>
      <w:r w:rsidR="006B5956" w:rsidRPr="00201256">
        <w:rPr>
          <w:rFonts w:ascii="Times New Roman" w:hAnsi="Times New Roman" w:cs="Times New Roman"/>
          <w:color w:val="000000"/>
          <w:sz w:val="24"/>
          <w:szCs w:val="24"/>
        </w:rPr>
        <w:t xml:space="preserve">. Educational level </w:t>
      </w:r>
      <w:r w:rsidR="006B5956">
        <w:rPr>
          <w:rFonts w:ascii="Times New Roman" w:hAnsi="Times New Roman" w:cs="Times New Roman"/>
          <w:color w:val="000000"/>
          <w:sz w:val="24"/>
          <w:szCs w:val="24"/>
        </w:rPr>
        <w:t xml:space="preserve">    1.</w:t>
      </w:r>
      <w:r w:rsidR="006B5956" w:rsidRPr="00201256">
        <w:rPr>
          <w:rFonts w:ascii="Times New Roman" w:hAnsi="Times New Roman" w:cs="Times New Roman"/>
          <w:color w:val="000000"/>
          <w:sz w:val="24"/>
          <w:szCs w:val="24"/>
        </w:rPr>
        <w:t>BA/BSc</w:t>
      </w:r>
      <w:r w:rsidR="006B5956">
        <w:rPr>
          <w:rFonts w:ascii="Times New Roman" w:hAnsi="Times New Roman" w:cs="Times New Roman"/>
          <w:color w:val="000000"/>
          <w:sz w:val="24"/>
          <w:szCs w:val="24"/>
        </w:rPr>
        <w:t xml:space="preserve"> degree             2</w:t>
      </w:r>
      <w:r w:rsidR="006B5956" w:rsidRPr="00201256">
        <w:rPr>
          <w:rFonts w:ascii="Times New Roman" w:hAnsi="Times New Roman" w:cs="Times New Roman"/>
          <w:color w:val="000000"/>
          <w:sz w:val="24"/>
          <w:szCs w:val="24"/>
        </w:rPr>
        <w:t xml:space="preserve">. </w:t>
      </w:r>
      <w:r w:rsidR="006B5956" w:rsidRPr="000E742B">
        <w:rPr>
          <w:rFonts w:ascii="Times New Roman" w:hAnsi="Times New Roman" w:cs="Times New Roman"/>
          <w:color w:val="000000"/>
          <w:sz w:val="24"/>
          <w:szCs w:val="24"/>
        </w:rPr>
        <w:t>Master’s</w:t>
      </w:r>
      <w:r w:rsidR="006B5956" w:rsidRPr="00201256">
        <w:rPr>
          <w:rFonts w:ascii="Times New Roman" w:hAnsi="Times New Roman" w:cs="Times New Roman"/>
          <w:color w:val="000000"/>
          <w:sz w:val="24"/>
          <w:szCs w:val="24"/>
        </w:rPr>
        <w:t xml:space="preserve"> Degree </w:t>
      </w:r>
    </w:p>
    <w:p w:rsidR="006B5956" w:rsidRDefault="006B5956" w:rsidP="006B5956">
      <w:pPr>
        <w:autoSpaceDE w:val="0"/>
        <w:autoSpaceDN w:val="0"/>
        <w:adjustRightInd w:val="0"/>
        <w:spacing w:after="0" w:line="360" w:lineRule="auto"/>
        <w:rPr>
          <w:rFonts w:ascii="Times New Roman" w:hAnsi="Times New Roman" w:cs="Times New Roman"/>
          <w:color w:val="000000"/>
          <w:sz w:val="24"/>
          <w:szCs w:val="24"/>
        </w:rPr>
      </w:pPr>
    </w:p>
    <w:p w:rsidR="006B5956" w:rsidRPr="00201256" w:rsidRDefault="00E93B6C" w:rsidP="006B5956">
      <w:pPr>
        <w:autoSpaceDE w:val="0"/>
        <w:autoSpaceDN w:val="0"/>
        <w:adjustRightInd w:val="0"/>
        <w:spacing w:after="0" w:line="360" w:lineRule="auto"/>
        <w:rPr>
          <w:rFonts w:ascii="Times New Roman" w:hAnsi="Times New Roman" w:cs="Times New Roman"/>
          <w:color w:val="000000"/>
          <w:sz w:val="24"/>
          <w:szCs w:val="24"/>
        </w:rPr>
      </w:pPr>
      <w:r>
        <w:rPr>
          <w:rFonts w:ascii="Times New Roman" w:hAnsi="Times New Roman" w:cs="Times New Roman"/>
          <w:noProof/>
          <w:color w:val="000000"/>
          <w:sz w:val="24"/>
          <w:szCs w:val="24"/>
        </w:rPr>
        <w:pict>
          <v:rect id="Rectangle 24" o:spid="_x0000_s1040" style="position:absolute;margin-left:349.5pt;margin-top:.7pt;width:32.25pt;height:13.5pt;z-index:251673600;visibility:visible;mso-position-horizontal-relative:margin;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MiG1hQIAAC8FAAAOAAAAZHJzL2Uyb0RvYy54bWysVEtvGyEQvlfqf0Dcm11bdp2sso6sRK4q&#10;WUlUp8p5woIXlVcBe+3++g7sOnEep6ocEMMM8/jmGy6v9lqRHfdBWlPT0VlJCTfMNtJsavrzYfnl&#10;nJIQwTSgrOE1PfBAr+afP112ruJj21rVcE/QiQlV52raxuiqogis5RrCmXXcoFJYryGi6DdF46FD&#10;71oV47L8WnTWN85bxkPA25teSefZvxCcxTshAo9E1RRzi3n3eX9KezG/hGrjwbWSDWnAP2ShQRoM&#10;+uzqBiKQrZfvXGnJvA1WxDNmdWGFkIznGrCaUfmmmnULjudaEJzgnmEK/88tu93deyKbmo4nlBjQ&#10;2KMfiBqYjeIE7xCgzoUK7dbu3qcSg1tZ9iugonilSUIYbPbC62SLBZJ9RvvwjDbfR8LwclJeTGdT&#10;ShiqRrPRZJq7UUB1fOx8iN+41SQdauoxrYwx7FYhpvBQHU1yXlbJZimVysIhXCtPdoB9R7o0tqNE&#10;QYh4WdNlXqk0dBFOnylDOsxmPCuRLAyQkEJBxKN2CFEwG0pAbZDpLPqcy6vX4V3QByz2JHCZ10eB&#10;UyE3ENo+4+y156aWEQdESV3T89PXyqQyeab4AMdLA9LpyTYHbK23PeeDY0uJQVYIwj14JDlWiIMb&#10;73ATymLZdjhR0lr/56P7ZI/cQy0lHQ4NQvJ7C55jid8NsvJiNJmkKcvCZDobo+BPNU+nGrPV1xb7&#10;M8IvwrF8TPZRHY/CW/2I871IUVEFhmHsHvxBuI79MOMPwfhikc1wshzElVk7lpwnnBK8D/tH8G4g&#10;U8TG3NrjgEH1hlO9bXpp7GIbrZCZcC+4DuTHqcwkGn6QNPancrZ6+efmfwEAAP//AwBQSwMEFAAG&#10;AAgAAAAhAIlaVHnfAAAACAEAAA8AAABkcnMvZG93bnJldi54bWxMj0FPwkAQhe8m/IfNkHiTrQgF&#10;areEEEhI1ANIPC/doa12Z5vuttR/73jS4+SbvPe9dD3YWvTY+sqRgsdJBAIpd6aiQsH5ff+wBOGD&#10;JqNrR6jgGz2ss9FdqhPjbnTE/hQKwSHkE62gDKFJpPR5iVb7iWuQmF1da3Xgsy2kafWNw20tp1EU&#10;S6sr4oZSN7gtMf86dVbB5ljMXz9ecPHZ+4O5dodqd37bKnU/HjbPIAIO4e8ZfvVZHTJ2uriOjBe1&#10;gni14i2BwQwE80X8NAdxUTBdzkBmqfw/IPsBAAD//wMAUEsBAi0AFAAGAAgAAAAhALaDOJL+AAAA&#10;4QEAABMAAAAAAAAAAAAAAAAAAAAAAFtDb250ZW50X1R5cGVzXS54bWxQSwECLQAUAAYACAAAACEA&#10;OP0h/9YAAACUAQAACwAAAAAAAAAAAAAAAAAvAQAAX3JlbHMvLnJlbHNQSwECLQAUAAYACAAAACEA&#10;GjIhtYUCAAAvBQAADgAAAAAAAAAAAAAAAAAuAgAAZHJzL2Uyb0RvYy54bWxQSwECLQAUAAYACAAA&#10;ACEAiVpUed8AAAAIAQAADwAAAAAAAAAAAAAAAADfBAAAZHJzL2Rvd25yZXYueG1sUEsFBgAAAAAE&#10;AAQA8wAAAOsFAAAAAA==&#10;" fillcolor="window" strokecolor="windowText" strokeweight="1pt">
            <v:path arrowok="t"/>
            <w10:wrap anchorx="margin"/>
          </v:rect>
        </w:pict>
      </w:r>
      <w:r>
        <w:rPr>
          <w:rFonts w:ascii="Times New Roman" w:hAnsi="Times New Roman" w:cs="Times New Roman"/>
          <w:noProof/>
          <w:color w:val="000000"/>
          <w:sz w:val="24"/>
          <w:szCs w:val="24"/>
        </w:rPr>
        <w:pict>
          <v:rect id="Rectangle 25" o:spid="_x0000_s1039" style="position:absolute;margin-left:236.25pt;margin-top:.7pt;width:32.25pt;height:13.5pt;z-index:251672576;visibility:visible;mso-position-horizontal-relative:margin;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hAd9hAIAAC8FAAAOAAAAZHJzL2Uyb0RvYy54bWysVNtOGzEQfa/Uf7D8XjaJkgZWbFAESlUp&#10;AlSoeB683mRV32o72dCv77GzgXB5quoHy+MZz+XMGZ9f7LRiW+lDa03FhycDzqQRtm7NquI/7xdf&#10;TjkLkUxNyhpZ8ScZ+MXs86fzzpVyZNdW1dIzODGh7FzF1zG6siiCWEtN4cQ6aaBsrNcUIfpVUXvq&#10;4F2rYjQYfC0662vnrZAh4PZqr+Sz7L9ppIg3TRNkZKriyC3m3ef9Me3F7JzKlSe3bkWfBv1DFppa&#10;g6DPrq4oEtv49p0r3Qpvg23iibC6sE3TCplrQDXDwZtq7tbkZK4F4AT3DFP4f27F9fbWs7au+GjC&#10;mSGNHv0AamRWSjLcAaDOhRJ2d+7WpxKDW1rxK0BRvNIkIfQ2u8brZIsC2S6j/fSMttxFJnA5HpxN&#10;pggqoBpOh+NJ7kZB5eGx8yF+k1azdKi4R1oZY9ouQ0zhqTyY5LysautFq1QWnsKl8mxL6DvoUtuO&#10;M0Uh4rLii7xSaXARjp8pwzpkM5oOQBZBIGSjKOKoHSAKZsUZqRWYLqLPubx6Hd4FvUexR4EHeX0U&#10;OBVyRWG9zzh73XNTtxEDolpd8dPj18qkMmWmeA/HSwPS6dHWT2itt3vOBycWLYIsAcIteZAcFWJw&#10;4w22RlmUbfsTZ2vr/3x0n+zBPWg56zA0gOT3hrxEid8NWHk2HI/TlGVhPJmOIPhjzeOxxmz0pUV/&#10;hvginMjHZB/V4dh4qx8w3/MUFSoyArH34PfCZdwPM34IIefzbIbJchSX5s6J5DzhlOC93z2Qdz2Z&#10;IhpzbQ8DRuUbTu1t00tj55tomzYT7gXXnvyYykyi/gdJY38sZ6uXf272FwAA//8DAFBLAwQUAAYA&#10;CAAAACEAFp5g1N4AAAAIAQAADwAAAGRycy9kb3ducmV2LnhtbEyPQU+DQBCF7yb+h82YeLOLCNIg&#10;S9M0mjTRHlobz1t2Cig7S9iF4r93POlx8r28+V6xmm0nJhx860jB/SICgVQ501Kt4Pj+crcE4YMm&#10;oztHqOAbPazK66tC58ZdaI/TIdSCS8jnWkETQp9L6asGrfYL1yMxO7vB6sDnUEsz6AuX207GUfQo&#10;rW6JPzS6x02D1ddhtArW+zp9+3jF7HPyW3Met+3zcbdR6vZmXj+BCDiHvzD86rM6lOx0ciMZLzoF&#10;SRanHGWQgGCePmS87aQgXiYgy0L+H1D+AAAA//8DAFBLAQItABQABgAIAAAAIQC2gziS/gAAAOEB&#10;AAATAAAAAAAAAAAAAAAAAAAAAABbQ29udGVudF9UeXBlc10ueG1sUEsBAi0AFAAGAAgAAAAhADj9&#10;If/WAAAAlAEAAAsAAAAAAAAAAAAAAAAALwEAAF9yZWxzLy5yZWxzUEsBAi0AFAAGAAgAAAAhABiE&#10;B32EAgAALwUAAA4AAAAAAAAAAAAAAAAALgIAAGRycy9lMm9Eb2MueG1sUEsBAi0AFAAGAAgAAAAh&#10;ABaeYNTeAAAACAEAAA8AAAAAAAAAAAAAAAAA3gQAAGRycy9kb3ducmV2LnhtbFBLBQYAAAAABAAE&#10;APMAAADpBQAAAAA=&#10;" fillcolor="window" strokecolor="windowText" strokeweight="1pt">
            <v:path arrowok="t"/>
            <w10:wrap anchorx="margin"/>
          </v:rect>
        </w:pict>
      </w:r>
      <w:r w:rsidR="006B5956">
        <w:rPr>
          <w:rFonts w:ascii="Times New Roman" w:hAnsi="Times New Roman" w:cs="Times New Roman"/>
          <w:color w:val="000000"/>
          <w:sz w:val="24"/>
          <w:szCs w:val="24"/>
        </w:rPr>
        <w:t>6. Years of service in C</w:t>
      </w:r>
      <w:r w:rsidR="006B5956" w:rsidRPr="00201256">
        <w:rPr>
          <w:rFonts w:ascii="Times New Roman" w:hAnsi="Times New Roman" w:cs="Times New Roman"/>
          <w:color w:val="000000"/>
          <w:sz w:val="24"/>
          <w:szCs w:val="24"/>
        </w:rPr>
        <w:t xml:space="preserve">BE 1. Less than 3 years 2.3-5 3. 6-10 </w:t>
      </w:r>
    </w:p>
    <w:p w:rsidR="006B5956" w:rsidRPr="00201256" w:rsidRDefault="00E93B6C" w:rsidP="006B5956">
      <w:pPr>
        <w:autoSpaceDE w:val="0"/>
        <w:autoSpaceDN w:val="0"/>
        <w:adjustRightInd w:val="0"/>
        <w:spacing w:after="0" w:line="360" w:lineRule="auto"/>
        <w:rPr>
          <w:rFonts w:ascii="Times New Roman" w:hAnsi="Times New Roman" w:cs="Times New Roman"/>
          <w:color w:val="000000"/>
          <w:sz w:val="24"/>
          <w:szCs w:val="24"/>
        </w:rPr>
      </w:pPr>
      <w:r>
        <w:rPr>
          <w:rFonts w:ascii="Times New Roman" w:hAnsi="Times New Roman" w:cs="Times New Roman"/>
          <w:noProof/>
          <w:color w:val="000000"/>
          <w:sz w:val="24"/>
          <w:szCs w:val="24"/>
        </w:rPr>
        <w:pict>
          <v:rect id="Rectangle 26" o:spid="_x0000_s1038" style="position:absolute;margin-left:322.5pt;margin-top:.7pt;width:32.25pt;height:13.5pt;z-index:251675648;visibility:visible;mso-position-horizontal-relative:margin;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WB3+hQIAAC8FAAAOAAAAZHJzL2Uyb0RvYy54bWysVEtPGzEQvlfqf7B8L7uJEgIrNigCpaoU&#10;AQIqzoPXzlr1q7aTTfrrO/ZuIDxOVX2wPJ7xPL75xheXO63Ilvsgranp6KSkhBtmG2nWNf35uPx2&#10;RkmIYBpQ1vCa7nmgl/OvXy46V/Gxba1quCfoxISqczVtY3RVUQTWcg3hxDpuUCms1xBR9Oui8dCh&#10;d62KcVmeFp31jfOW8RDw9rpX0nn2LwRn8VaIwCNRNcXcYt593p/TXswvoFp7cK1kQxrwD1lokAaD&#10;vri6hghk4+UHV1oyb4MV8YRZXVghJOO5BqxmVL6r5qEFx3MtCE5wLzCF/+eW3WzvPJFNTcenlBjQ&#10;2KN7RA3MWnGCdwhQ50KFdg/uzqcSg1tZ9iugonijSUIYbHbC62SLBZJdRnv/gjbfRcLwclKeT2dT&#10;ShiqRrPRZJq7UUB1eOx8iN+51SQdauoxrYwxbFchpvBQHUxyXlbJZimVysI+XClPtoB9R7o0tqNE&#10;QYh4WdNlXqk0dBGOnylDOsxmPCuRLAyQkEJBxKN2CFEwa0pArZHpLPqcy5vX4UPQRyz2KHCZ12eB&#10;UyHXENo+4+y156aWEQdESV3Ts+PXyqQyeab4AMdrA9Lp2TZ7bK23PeeDY0uJQVYIwh14JDlWiIMb&#10;b3ETymLZdjhR0lr/57P7ZI/cQy0lHQ4NQvJ7A55jiT8MsvJ8NJmkKcvCZDobo+CPNc/HGrPRVxb7&#10;M8IvwrF8TPZRHY7CW/2E871IUVEFhmHsHvxBuIr9MOMPwfhikc1wshzElXlwLDlPOCV4H3dP4N1A&#10;poiNubGHAYPqHad62/TS2MUmWiEz4V5xHciPU5lJNPwgaeyP5Wz1+s/N/wIAAP//AwBQSwMEFAAG&#10;AAgAAAAhAANu2pjfAAAACAEAAA8AAABkcnMvZG93bnJldi54bWxMj0FPwkAQhe8m/ofNmHiTraQF&#10;rN0SQjAhUQ8g8bx0h7bSnW2621L/PcNJj5Nv8t73suVoGzFg52tHCp4nEQikwpmaSgWHr7enBQgf&#10;NBndOEIFv+hhmd/fZTo17kI7HPahFBxCPtUKqhDaVEpfVGi1n7gWidnJdVYHPrtSmk5fONw2chpF&#10;M2l1TdxQ6RbXFRbnfW8VrHZl8vH9jvOfwW/Nqd/Wm8PnWqnHh3H1CiLgGP6e4abP6pCz09H1ZLxo&#10;FMzihLcEBjEI5vPoJQFxVDBdxCDzTP4fkF8BAAD//wMAUEsBAi0AFAAGAAgAAAAhALaDOJL+AAAA&#10;4QEAABMAAAAAAAAAAAAAAAAAAAAAAFtDb250ZW50X1R5cGVzXS54bWxQSwECLQAUAAYACAAAACEA&#10;OP0h/9YAAACUAQAACwAAAAAAAAAAAAAAAAAvAQAAX3JlbHMvLnJlbHNQSwECLQAUAAYACAAAACEA&#10;X1gd/oUCAAAvBQAADgAAAAAAAAAAAAAAAAAuAgAAZHJzL2Uyb0RvYy54bWxQSwECLQAUAAYACAAA&#10;ACEAA27amN8AAAAIAQAADwAAAAAAAAAAAAAAAADfBAAAZHJzL2Rvd25yZXYueG1sUEsFBgAAAAAE&#10;AAQA8wAAAOsFAAAAAA==&#10;" fillcolor="window" strokecolor="windowText" strokeweight="1pt">
            <v:path arrowok="t"/>
            <w10:wrap anchorx="margin"/>
          </v:rect>
        </w:pict>
      </w:r>
      <w:r>
        <w:rPr>
          <w:rFonts w:ascii="Times New Roman" w:hAnsi="Times New Roman" w:cs="Times New Roman"/>
          <w:noProof/>
          <w:color w:val="000000"/>
          <w:sz w:val="24"/>
          <w:szCs w:val="24"/>
        </w:rPr>
        <w:pict>
          <v:rect id="Rectangle 27" o:spid="_x0000_s1037" style="position:absolute;margin-left:130.5pt;margin-top:.9pt;width:33pt;height:12.75pt;z-index:251674624;visibility:visible;mso-position-horizontal-relative:margin;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DlSdggIAAC8FAAAOAAAAZHJzL2Uyb0RvYy54bWysVEtvGyEQvlfqf0Dcm/VazmuVdWQlclXJ&#10;SqIkVc4TlrVRgaGAvXZ/fQd2nTiPU1UOiGGGeXzzDReXW6PZRvqg0Na8PBpxJq3ARtllzX8+zr+d&#10;cRYi2AY0WlnznQz8cvr1y0XnKjnGFepGekZObKg6V/NVjK4qiiBW0kA4QictKVv0BiKJflk0Hjry&#10;bnQxHo1Oig594zwKGQLdXvdKPs3+21aKeNu2QUama065xbz7vD+nvZheQLX04FZKDGnAP2RhQFkK&#10;+uLqGiKwtVcfXBklPAZs45FAU2DbKiFzDVRNOXpXzcMKnMy1EDjBvcAU/p9bcbO580w1NR+fcmbB&#10;UI/uCTWwSy0Z3RFAnQsV2T24O59KDG6B4lcgRfFGk4Qw2Gxbb5ItFci2Ge3dC9pyG5mgy0l5Xo6o&#10;J4JU5Ul5Pj5OwQqo9o+dD/G7RMPSoeae0soYw2YRYm+6N8l5oVbNXGmdhV240p5tgPpOdGmw40xD&#10;iHRZ83leQ7Rw+Exb1lE249OcGBAhWw2RcjSOIAp2yRnoJTFdRJ9zefM6fAj6SMUeBB7l9VngVMg1&#10;hFWfcfaazKAyKtKAaGVqfnb4WtuklZniAxyvDUinZ2x21FqPPeeDE3NFQRYEwh14IjlBT4Mbb2lr&#10;NVLZOJw4W6H/89l9sifukZazjoaGIPm9Bi+pxB+WWHleTiZpyrIwOT4dk+APNc+HGrs2V0j9KemL&#10;cCIfk33U+2Pr0TzRfM9SVFKBFRS7B38QrmI/zPRDCDmbZTOaLAdxYR+cSM4TTgnex+0TeDeQKVJj&#10;bnA/YFC941Rvm15anK0jtioT7hXXgfw0lZmyww+Sxv5Qzlav/9z0LwAAAP//AwBQSwMEFAAGAAgA&#10;AAAhAEYLc8bdAAAACAEAAA8AAABkcnMvZG93bnJldi54bWxMj0FrwkAQhe8F/8MyQm91Y6SmxGxE&#10;REFoe9CK5zU7JmmzsyG7iem/7/TUHh/f8OZ92Xq0jRiw87UjBfNZBAKpcKamUsH5Y//0AsIHTUY3&#10;jlDBN3pY55OHTKfG3emIwymUgkvIp1pBFUKbSumLCq32M9ciMbu5zurAsSul6fSdy20j4yhaSqtr&#10;4g+VbnFbYfF16q2CzbF8fru8YvI5+IO59Yd6d37fKvU4HTcrEAHH8HcMv/N5OuS86ep6Ml40CuLl&#10;nF0CAzZgvogTzlcGyQJknsn/AvkPAAAA//8DAFBLAQItABQABgAIAAAAIQC2gziS/gAAAOEBAAAT&#10;AAAAAAAAAAAAAAAAAAAAAABbQ29udGVudF9UeXBlc10ueG1sUEsBAi0AFAAGAAgAAAAhADj9If/W&#10;AAAAlAEAAAsAAAAAAAAAAAAAAAAALwEAAF9yZWxzLy5yZWxzUEsBAi0AFAAGAAgAAAAhADEOVJ2C&#10;AgAALwUAAA4AAAAAAAAAAAAAAAAALgIAAGRycy9lMm9Eb2MueG1sUEsBAi0AFAAGAAgAAAAhAEYL&#10;c8bdAAAACAEAAA8AAAAAAAAAAAAAAAAA3AQAAGRycy9kb3ducmV2LnhtbFBLBQYAAAAABAAEAPMA&#10;AADmBQAAAAA=&#10;" fillcolor="window" strokecolor="windowText" strokeweight="1pt">
            <v:path arrowok="t"/>
            <w10:wrap anchorx="margin"/>
          </v:rect>
        </w:pict>
      </w:r>
      <w:r w:rsidR="006B5956" w:rsidRPr="00201256">
        <w:rPr>
          <w:rFonts w:ascii="Times New Roman" w:hAnsi="Times New Roman" w:cs="Times New Roman"/>
          <w:color w:val="000000"/>
          <w:sz w:val="24"/>
          <w:szCs w:val="24"/>
        </w:rPr>
        <w:t xml:space="preserve">4. 11-15 5. 16-206. 21 years &amp; above </w:t>
      </w:r>
    </w:p>
    <w:p w:rsidR="006B5956" w:rsidRDefault="006B5956" w:rsidP="006B5956">
      <w:pPr>
        <w:autoSpaceDE w:val="0"/>
        <w:autoSpaceDN w:val="0"/>
        <w:adjustRightInd w:val="0"/>
        <w:spacing w:after="0" w:line="360" w:lineRule="auto"/>
        <w:rPr>
          <w:rFonts w:ascii="Times New Roman" w:hAnsi="Times New Roman" w:cs="Times New Roman"/>
          <w:color w:val="000000"/>
          <w:sz w:val="24"/>
          <w:szCs w:val="24"/>
        </w:rPr>
      </w:pPr>
    </w:p>
    <w:p w:rsidR="006B5956" w:rsidRPr="00201256" w:rsidRDefault="00E93B6C" w:rsidP="006B5956">
      <w:pPr>
        <w:autoSpaceDE w:val="0"/>
        <w:autoSpaceDN w:val="0"/>
        <w:adjustRightInd w:val="0"/>
        <w:spacing w:after="0" w:line="360" w:lineRule="auto"/>
        <w:rPr>
          <w:rFonts w:ascii="Times New Roman" w:hAnsi="Times New Roman" w:cs="Times New Roman"/>
          <w:color w:val="000000"/>
          <w:sz w:val="24"/>
          <w:szCs w:val="24"/>
        </w:rPr>
      </w:pPr>
      <w:r>
        <w:rPr>
          <w:rFonts w:ascii="Times New Roman" w:hAnsi="Times New Roman" w:cs="Times New Roman"/>
          <w:noProof/>
          <w:color w:val="000000"/>
          <w:sz w:val="24"/>
          <w:szCs w:val="24"/>
        </w:rPr>
        <w:pict>
          <v:rect id="Rectangle 28" o:spid="_x0000_s1036" style="position:absolute;margin-left:315pt;margin-top:.75pt;width:32.25pt;height:13.5pt;z-index:251677696;visibility:visible;mso-position-horizontal-relative:margin;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SdnUhQIAAC8FAAAOAAAAZHJzL2Uyb0RvYy54bWysVNtOGzEQfa/Uf7D8XjaJkgZWbFAESlUp&#10;AlSoeB683mRV32o72dCv77GzgXB5quoHy+MZz+XMGZ9f7LRiW+lDa03FhycDzqQRtm7NquI/7xdf&#10;TjkLkUxNyhpZ8ScZ+MXs86fzzpVyZNdW1dIzODGh7FzF1zG6siiCWEtN4cQ6aaBsrNcUIfpVUXvq&#10;4F2rYjQYfC0662vnrZAh4PZqr+Sz7L9ppIg3TRNkZKriyC3m3ef9Me3F7JzKlSe3bkWfBv1DFppa&#10;g6DPrq4oEtv49p0r3Qpvg23iibC6sE3TCplrQDXDwZtq7tbkZK4F4AT3DFP4f27F9fbWs7au+Aid&#10;MqTRox9AjcxKSYY7ANS5UMLuzt36VGJwSyt+BSiKV5okhN5m13idbFEg22W0n57RlrvIBC7Hg7PJ&#10;dMKZgGo4HY4nuRsFlYfHzof4TVrN0qHiHmlljGm7DDGFp/JgkvOyqq0XrVJZeAqXyrMtoe+gS207&#10;zhSFiMuKL/JKpcFFOH6mDOuQzWg6AFkEgZCNooijdoAomBVnpFZguog+5/LqdXgX9B7FHgUe5PVR&#10;4FTIFYX1PuPsdc9N3UYMiGp1xU+PXyuTypSZ4j0cLw1Ip0dbP6G13u45H5xYtAiyBAi35EFyVIjB&#10;jTfYGmVRtu1PnK2t//PRfbIH96DlrMPQAJLfG/ISJX43YOXZcDxOU5aF8WQ6guCPNY/HGrPRlxb9&#10;GeKLcCIfk31Uh2PjrX7AfM9TVKjICMTeg98Ll3E/zPghhJzPsxkmy1FcmjsnkvOEU4L3fvdA3vVk&#10;imjMtT0MGJVvOLW3TS+NnW+ibdpMuBdce/JjKjOJ+h8kjf2xnK1e/rnZXwAAAP//AwBQSwMEFAAG&#10;AAgAAAAhAE0otn/fAAAACAEAAA8AAABkcnMvZG93bnJldi54bWxMj8FOwkAQhu8mvMNmSLzJVrQV&#10;a7eEEE1IxANIPC/doS10Z5vuttS3dzzpbSbf5J/vz5ajbcSAna8dKbifRSCQCmdqKhUcPt/uFiB8&#10;0GR04wgVfKOHZT65yXRq3JV2OOxDKTiEfKoVVCG0qZS+qNBqP3MtErOT66wOvHalNJ2+crht5DyK&#10;Eml1Tfyh0i2uKywu+94qWO3KePv1jk/nwW/Mqd/Ur4ePtVK303H1AiLgGP6O4Vef1SFnp6PryXjR&#10;KEgeIu4SGMQgmCfPjzwcFcwXMcg8k/8L5D8AAAD//wMAUEsBAi0AFAAGAAgAAAAhALaDOJL+AAAA&#10;4QEAABMAAAAAAAAAAAAAAAAAAAAAAFtDb250ZW50X1R5cGVzXS54bWxQSwECLQAUAAYACAAAACEA&#10;OP0h/9YAAACUAQAACwAAAAAAAAAAAAAAAAAvAQAAX3JlbHMvLnJlbHNQSwECLQAUAAYACAAAACEA&#10;xUnZ1IUCAAAvBQAADgAAAAAAAAAAAAAAAAAuAgAAZHJzL2Uyb0RvYy54bWxQSwECLQAUAAYACAAA&#10;ACEATSi2f98AAAAIAQAADwAAAAAAAAAAAAAAAADfBAAAZHJzL2Rvd25yZXYueG1sUEsFBgAAAAAE&#10;AAQA8wAAAOsFAAAAAA==&#10;" fillcolor="window" strokecolor="windowText" strokeweight="1pt">
            <v:path arrowok="t"/>
            <w10:wrap anchorx="margin"/>
          </v:rect>
        </w:pict>
      </w:r>
      <w:r>
        <w:rPr>
          <w:rFonts w:ascii="Times New Roman" w:hAnsi="Times New Roman" w:cs="Times New Roman"/>
          <w:noProof/>
          <w:color w:val="000000"/>
          <w:sz w:val="24"/>
          <w:szCs w:val="24"/>
        </w:rPr>
        <w:pict>
          <v:rect id="Rectangle 29" o:spid="_x0000_s1035" style="position:absolute;margin-left:216.65pt;margin-top:.75pt;width:32.25pt;height:13.5pt;z-index:251676672;visibility:visible;mso-position-horizontal-relative:margin;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8chQIAAC8FAAAOAAAAZHJzL2Uyb0RvYy54bWysVEtvGyEQvlfqf0Dcm11bdh2vso6sRK4q&#10;WUnUpMp5woIXlVcBe+3++g7sOnEep6ocEMMM8/jmGy4u91qRHfdBWlPT0VlJCTfMNtJsavrzYfXl&#10;nJIQwTSgrOE1PfBALxefP110ruJj21rVcE/QiQlV52raxuiqogis5RrCmXXcoFJYryGi6DdF46FD&#10;71oV47L8WnTWN85bxkPA2+teSRfZvxCcxVshAo9E1RRzi3n3eX9Ke7G4gGrjwbWSDWnAP2ShQRoM&#10;+uzqGiKQrZfvXGnJvA1WxDNmdWGFkIznGrCaUfmmmvsWHM+1IDjBPcMU/p9bdrO780Q2NR3PKTGg&#10;sUc/EDUwG8UJ3iFAnQsV2t27O59KDG5t2a+AiuKVJglhsNkLr5MtFkj2Ge3DM9p8HwnDy0k5n86m&#10;lDBUjWajyTR3o4Dq+Nj5EL9xq0k61NRjWhlj2K1DTOGhOprkvKySzUoqlYVDuFKe7AD7jnRpbEeJ&#10;ghDxsqarvFJp6CKcPlOGdJjNeFYiWRggIYWCiEftEKJgNpSA2iDTWfQ5l1evw7ugD1jsSeAyr48C&#10;p0KuIbR9xtlrz00tIw6Ikrqm56evlUll8kzxAY6XBqTTk20O2Fpve84Hx1YSg6wRhDvwSHKsEAc3&#10;3uImlMWy7XCipLX+z0f3yR65h1pKOhwahOT3FjzHEr8bZOV8NJmkKcvCZDobo+BPNU+nGrPVVxb7&#10;M8IvwrF8TPZRHY/CW/2I871MUVEFhmHsHvxBuIr9MOMPwfhymc1wshzEtbl3LDlPOCV4H/aP4N1A&#10;poiNubHHAYPqDad62/TS2OU2WiEz4V5wHciPU5lJNPwgaexP5Wz18s8t/gIAAP//AwBQSwMEFAAG&#10;AAgAAAAhAHkrOYDfAAAACAEAAA8AAABkcnMvZG93bnJldi54bWxMj0FPwkAQhe8m/ofNmHiTrZQK&#10;1G4JIZqQiAeQcF66Q1vtzjbdban/3vGkx8n38uZ72Wq0jRiw87UjBY+TCARS4UxNpYLjx+vDAoQP&#10;moxuHKGCb/Swym9vMp0ad6U9DodQCi4hn2oFVQhtKqUvKrTaT1yLxOziOqsDn10pTaevXG4bOY2i&#10;J2l1Tfyh0i1uKiy+Dr1VsN6Xye70hvPPwW/Npd/WL8f3jVL3d+P6GUTAMfyF4Vef1SFnp7PryXjR&#10;KJjFccxRBgkI5rPlnKecFUwXCcg8k/8H5D8AAAD//wMAUEsBAi0AFAAGAAgAAAAhALaDOJL+AAAA&#10;4QEAABMAAAAAAAAAAAAAAAAAAAAAAFtDb250ZW50X1R5cGVzXS54bWxQSwECLQAUAAYACAAAACEA&#10;OP0h/9YAAACUAQAACwAAAAAAAAAAAAAAAAAvAQAAX3JlbHMvLnJlbHNQSwECLQAUAAYACAAAACEA&#10;x///HIUCAAAvBQAADgAAAAAAAAAAAAAAAAAuAgAAZHJzL2Uyb0RvYy54bWxQSwECLQAUAAYACAAA&#10;ACEAeSs5gN8AAAAIAQAADwAAAAAAAAAAAAAAAADfBAAAZHJzL2Rvd25yZXYueG1sUEsFBgAAAAAE&#10;AAQA8wAAAOsFAAAAAA==&#10;" fillcolor="window" strokecolor="windowText" strokeweight="1pt">
            <v:path arrowok="t"/>
            <w10:wrap anchorx="margin"/>
          </v:rect>
        </w:pict>
      </w:r>
      <w:r w:rsidR="006B5956">
        <w:rPr>
          <w:rFonts w:ascii="Times New Roman" w:hAnsi="Times New Roman" w:cs="Times New Roman"/>
          <w:color w:val="000000"/>
          <w:sz w:val="24"/>
          <w:szCs w:val="24"/>
        </w:rPr>
        <w:t>7</w:t>
      </w:r>
      <w:r w:rsidR="006B5956" w:rsidRPr="00201256">
        <w:rPr>
          <w:rFonts w:ascii="Times New Roman" w:hAnsi="Times New Roman" w:cs="Times New Roman"/>
          <w:color w:val="000000"/>
          <w:sz w:val="24"/>
          <w:szCs w:val="24"/>
        </w:rPr>
        <w:t xml:space="preserve">. Please indicate your position 1. Director 2. Manager </w:t>
      </w:r>
    </w:p>
    <w:p w:rsidR="006B5956" w:rsidRPr="00201256" w:rsidRDefault="00E93B6C" w:rsidP="006B5956">
      <w:pPr>
        <w:autoSpaceDE w:val="0"/>
        <w:autoSpaceDN w:val="0"/>
        <w:adjustRightInd w:val="0"/>
        <w:spacing w:after="0" w:line="360" w:lineRule="auto"/>
        <w:rPr>
          <w:rFonts w:ascii="Times New Roman" w:hAnsi="Times New Roman" w:cs="Times New Roman"/>
          <w:color w:val="000000"/>
          <w:sz w:val="24"/>
          <w:szCs w:val="24"/>
        </w:rPr>
      </w:pPr>
      <w:r>
        <w:rPr>
          <w:rFonts w:ascii="Times New Roman" w:hAnsi="Times New Roman" w:cs="Times New Roman"/>
          <w:noProof/>
          <w:color w:val="000000"/>
          <w:sz w:val="24"/>
          <w:szCs w:val="24"/>
        </w:rPr>
        <w:pict>
          <v:rect id="Rectangle 30" o:spid="_x0000_s1034" style="position:absolute;margin-left:309.75pt;margin-top:.75pt;width:32.25pt;height:13.5pt;z-index:251679744;visibility:visible;mso-position-horizontal-relative:margin;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oZ/NhQIAAC8FAAAOAAAAZHJzL2Uyb0RvYy54bWysVMtu2zAQvBfoPxC8N7Jdu0mEyIGRwEUB&#10;Iw2aFDlvKMoWyldJ2rL79R3ScuI8TkV1ELjc5e7OcJYXl1ut2Eb60FpT8eHJgDNphK1bs6z4z/v5&#10;pzPOQiRTk7JGVnwnA7+cfvxw0blSjuzKqlp6hiQmlJ2r+CpGVxZFECupKZxYJw2cjfWaIky/LGpP&#10;HbJrVYwGgy9FZ33tvBUyBOxe7518mvM3jRTxe9MEGZmqOHqL+e/z/zH9i+kFlUtPbtWKvg36hy40&#10;tQZFn1JdUyS29u2bVLoV3gbbxBNhdWGbphUyYwCa4eAVmrsVOZmxgJzgnmgK/y+tuNncetbWFf8M&#10;egxp3NEPsEZmqSTDHgjqXCgRd+dufYIY3MKKXwGO4oUnGaGP2TZep1gAZNvM9u6JbbmNTGBzPDif&#10;nE44E3ANT4fjSS5WUHk47HyIX6XVLC0q7tFW5pg2ixBTeSoPIbkvq9p63iqVjV24Up5tCPcOudS2&#10;40xRiNis+Dx/CRpShONjyrAO3YxOB2BDEATZKIpYageKgllyRmoJpYvocy8vToc3Re8B9qjwIH/v&#10;FU5Arims9h3nrHtt6jZiQFSrK352fFqZBFNmifd0PF9AWj3aeoer9Xav+eDEvEWRBUi4JQ+RAyEG&#10;N37Hr1EWsG2/4mxl/Z/39lM8tAcvZx2GBpT8XpOXgPjNQJXnw/E4TVk2xpPTEQx/7Hk89pi1vrK4&#10;nyGeCCfyMsVHdVg23uoHzPcsVYWLjEDtPfm9cRX3w4wXQsjZLIdhshzFhblzIiVPPCV677cP5F0v&#10;poiLubGHAaPylab2semksbN1tE2bBffMay9+TGUWUf+CpLE/tnPU8zs3/QsAAP//AwBQSwMEFAAG&#10;AAgAAAAhANEBFK/fAAAACAEAAA8AAABkcnMvZG93bnJldi54bWxMj0FLw0AQhe+C/2EZwZvdtJiY&#10;ptmUUhQK2kNr8bzNTpNodjZkN2n8944nPQ2P7/HmvXw92VaM2PvGkYL5LAKBVDrTUKXg9P7ykILw&#10;QZPRrSNU8I0e1sXtTa4z4650wPEYKsEh5DOtoA6hy6T0ZY1W+5nrkJhdXG91YNlX0vT6yuG2lYso&#10;SqTVDfGHWne4rbH8Og5WweZQxW8fr/j0OfqduQy75vm03yp1fzdtViACTuHPDL/1uToU3OnsBjJe&#10;tAqS+TJmKwM+zJP0kbedFSzSGGSRy/8Dih8AAAD//wMAUEsBAi0AFAAGAAgAAAAhALaDOJL+AAAA&#10;4QEAABMAAAAAAAAAAAAAAAAAAAAAAFtDb250ZW50X1R5cGVzXS54bWxQSwECLQAUAAYACAAAACEA&#10;OP0h/9YAAACUAQAACwAAAAAAAAAAAAAAAAAvAQAAX3JlbHMvLnJlbHNQSwECLQAUAAYACAAAACEA&#10;CqGfzYUCAAAvBQAADgAAAAAAAAAAAAAAAAAuAgAAZHJzL2Uyb0RvYy54bWxQSwECLQAUAAYACAAA&#10;ACEA0QEUr98AAAAIAQAADwAAAAAAAAAAAAAAAADfBAAAZHJzL2Rvd25yZXYueG1sUEsFBgAAAAAE&#10;AAQA8wAAAOsFAAAAAA==&#10;" fillcolor="window" strokecolor="windowText" strokeweight="1pt">
            <v:path arrowok="t"/>
            <w10:wrap anchorx="margin"/>
          </v:rect>
        </w:pict>
      </w:r>
      <w:r>
        <w:rPr>
          <w:rFonts w:ascii="Times New Roman" w:hAnsi="Times New Roman" w:cs="Times New Roman"/>
          <w:noProof/>
          <w:color w:val="000000"/>
          <w:sz w:val="24"/>
          <w:szCs w:val="24"/>
        </w:rPr>
        <w:pict>
          <v:rect id="Rectangle 31" o:spid="_x0000_s1033" style="position:absolute;margin-left:222.75pt;margin-top:.75pt;width:32.25pt;height:13.5pt;z-index:251678720;visibility:visible;mso-position-horizontal-relative:margin;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F7kFhQIAAC8FAAAOAAAAZHJzL2Uyb0RvYy54bWysVMlu2zAQvRfoPxC8N7Jdu0mEyIGRwEUB&#10;Iw2aFDlPKMoWyq0kbdn9+j7ScuIsp6I6EDOc4Sxv3ujicqsV20gfWmsqPjwZcCaNsHVrlhX/eT//&#10;dMZZiGRqUtbIiu9k4JfTjx8uOlfKkV1ZVUvPEMSEsnMVX8XoyqIIYiU1hRPrpIGxsV5ThOqXRe2p&#10;Q3StitFg8KXorK+dt0KGgNvrvZFPc/ymkSJ+b5ogI1MVR20xnz6fj+ksphdULj25VSv6MugfqtDU&#10;GiR9CnVNkdjat29C6VZ4G2wTT4TVhW2aVsjcA7oZDl51c7ciJ3MvACe4J5jC/wsrbja3nrV1xT8P&#10;OTOkMaMfQI3MUkmGOwDUuVDC787d+tRicAsrfgUYiheWpITeZ9t4nXzRINtmtHdPaMttZAKX48H5&#10;5HTCmYBpeDocT/I0CioPj50P8au0miWh4h5lZYxpswgxpafy4JLrsqqt561SWdmFK+XZhjB30KW2&#10;HWeKQsRlxef5S60hRDh+pgzrUM3odACyCAIhG0URonaAKJglZ6SWYLqIPtfy4nV4k/QezR4lHuTv&#10;vcSpkWsKq33FOeqem7qNWBDV6oqfHb9WJrUpM8V7OJ4HkKRHW+8wWm/3nA9OzFskWQCEW/IgOTrE&#10;4sbvOBpl0bbtJc5W1v957z75g3uwctZhaQDJ7zV5iRa/GbDyfDgepy3LynhyOoLijy2Pxxaz1lcW&#10;8wHxUF0Wk39UB7HxVj9gv2cpK0xkBHLvwe+Vq7hfZvwhhJzNshs2y1FcmDsnUvCEU4L3fvtA3vVk&#10;ihjMjT0sGJWvOLX3TS+Nna2jbdpMuGdce/JjKzOJ+j9IWvtjPXs9/+emfwEAAP//AwBQSwMEFAAG&#10;AAgAAAAhAHtc573eAAAACAEAAA8AAABkcnMvZG93bnJldi54bWxMj81qwzAQhO+FvIPYQm+NnBC1&#10;wbUcQkgh0PaQH3JWrI3t1loZS3bct+/21J6W4RtmZ7LV6BoxYBdqTxpm0wQEUuFtTaWG0/H1cQki&#10;REPWNJ5QwzcGWOWTu8yk1t9oj8MhloJDKKRGQxVjm0oZigqdCVPfIjG7+s6ZyLIrpe3MjcNdI+dJ&#10;8iSdqYk/VKbFTYXF16F3Gtb7Ur2f3/D5cwg7e+139fb0sdH64X5cv4CIOMY/M/zW5+qQc6eL78kG&#10;0WhYLJRiKwM+zNUs4W0XDfOlApln8v+A/AcAAP//AwBQSwECLQAUAAYACAAAACEAtoM4kv4AAADh&#10;AQAAEwAAAAAAAAAAAAAAAAAAAAAAW0NvbnRlbnRfVHlwZXNdLnhtbFBLAQItABQABgAIAAAAIQA4&#10;/SH/1gAAAJQBAAALAAAAAAAAAAAAAAAAAC8BAABfcmVscy8ucmVsc1BLAQItABQABgAIAAAAIQAI&#10;F7kFhQIAAC8FAAAOAAAAAAAAAAAAAAAAAC4CAABkcnMvZTJvRG9jLnhtbFBLAQItABQABgAIAAAA&#10;IQB7XOe93gAAAAgBAAAPAAAAAAAAAAAAAAAAAN8EAABkcnMvZG93bnJldi54bWxQSwUGAAAAAAQA&#10;BADzAAAA6gUAAAAA&#10;" fillcolor="window" strokecolor="windowText" strokeweight="1pt">
            <v:path arrowok="t"/>
            <w10:wrap anchorx="margin"/>
          </v:rect>
        </w:pict>
      </w:r>
      <w:r w:rsidR="006B5956" w:rsidRPr="00201256">
        <w:rPr>
          <w:rFonts w:ascii="Times New Roman" w:hAnsi="Times New Roman" w:cs="Times New Roman"/>
          <w:color w:val="000000"/>
          <w:sz w:val="24"/>
          <w:szCs w:val="24"/>
        </w:rPr>
        <w:t xml:space="preserve">3. Senior officer 4 Officer </w:t>
      </w:r>
    </w:p>
    <w:p w:rsidR="006B5956" w:rsidRDefault="006B5956" w:rsidP="006B5956">
      <w:pPr>
        <w:autoSpaceDE w:val="0"/>
        <w:autoSpaceDN w:val="0"/>
        <w:adjustRightInd w:val="0"/>
        <w:spacing w:after="0" w:line="360" w:lineRule="auto"/>
        <w:rPr>
          <w:rFonts w:ascii="Times New Roman" w:hAnsi="Times New Roman" w:cs="Times New Roman"/>
          <w:color w:val="000000"/>
          <w:sz w:val="24"/>
          <w:szCs w:val="24"/>
        </w:rPr>
      </w:pPr>
    </w:p>
    <w:p w:rsidR="006B5956" w:rsidRPr="00201256" w:rsidRDefault="00E93B6C" w:rsidP="006B5956">
      <w:pPr>
        <w:autoSpaceDE w:val="0"/>
        <w:autoSpaceDN w:val="0"/>
        <w:adjustRightInd w:val="0"/>
        <w:spacing w:after="0" w:line="360" w:lineRule="auto"/>
        <w:rPr>
          <w:rFonts w:ascii="Times New Roman" w:hAnsi="Times New Roman" w:cs="Times New Roman"/>
          <w:color w:val="000000"/>
          <w:sz w:val="24"/>
          <w:szCs w:val="24"/>
        </w:rPr>
      </w:pPr>
      <w:r>
        <w:rPr>
          <w:rFonts w:ascii="Times New Roman" w:hAnsi="Times New Roman" w:cs="Times New Roman"/>
          <w:noProof/>
          <w:color w:val="000000"/>
          <w:sz w:val="24"/>
          <w:szCs w:val="24"/>
        </w:rPr>
        <w:pict>
          <v:rect id="Rectangle 32" o:spid="_x0000_s1032" style="position:absolute;margin-left:430.5pt;margin-top:.75pt;width:32.25pt;height:13.5pt;z-index:251682816;visibility:visible;mso-position-horizontal-relative:margin;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y6OGhQIAAC8FAAAOAAAAZHJzL2Uyb0RvYy54bWysVEtvGyEQvlfqf0Dcm127dp2sso6sRK4q&#10;WUmUpMp5woIXlVcBe+3++g7sOnEep6ocEMMM8/jmG84vdlqRLfdBWlPT0UlJCTfMNtKsa/rzYfnl&#10;lJIQwTSgrOE13fNAL+afP513ruJj21rVcE/QiQlV52raxuiqogis5RrCiXXcoFJYryGi6NdF46FD&#10;71oV47L8VnTWN85bxkPA26teSefZvxCcxRshAo9E1RRzi3n3eX9KezE/h2rtwbWSDWnAP2ShQRoM&#10;+uzqCiKQjZfvXGnJvA1WxBNmdWGFkIznGrCaUfmmmvsWHM+1IDjBPcMU/p9bdr299UQ2Nf06psSA&#10;xh7dIWpg1ooTvEOAOhcqtLt3tz6VGNzKsl8BFcUrTRLCYLMTXidbLJDsMtr7Z7T5LhKGl5PybDqb&#10;UsJQNZqNJtPcjQKqw2PnQ/zOrSbpUFOPaWWMYbsKMYWH6mCS87JKNkupVBb24VJ5sgXsO9KlsR0l&#10;CkLEy5ou80qloYtw/EwZ0mE241mJZGGAhBQKIh61Q4iCWVMCao1MZ9HnXF69Du+CPmCxR4HLvD4K&#10;nAq5gtD2GWevPTe1jDggSuqanh6/ViaVyTPFBzheGpBOT7bZY2u97TkfHFtKDLJCEG7BI8mxQhzc&#10;eIObUBbLtsOJktb6Px/dJ3vkHmop6XBoEJLfG/AcS/xhkJVno8kkTVkWJtPZGAV/rHk61piNvrTY&#10;nxF+EY7lY7KP6nAU3upHnO9FiooqMAxj9+APwmXshxl/CMYXi2yGk+Ugrsy9Y8l5winB+7B7BO8G&#10;MkVszLU9DBhUbzjV26aXxi420QqZCfeC60B+nMpMouEHSWN/LGerl39u/hcAAP//AwBQSwMEFAAG&#10;AAgAAAAhAEv4nAHeAAAACAEAAA8AAABkcnMvZG93bnJldi54bWxMj8FKw0AQhu9C32GZQm9200Bq&#10;jNmUUhQK1UNr8bzNTpNodjZkN2l8e8eT3mb4hn++P99MthUj9r5xpGC1jEAglc40VCk4v7/cpyB8&#10;0GR06wgVfKOHTTG7y3Vm3I2OOJ5CJTiEfKYV1CF0mZS+rNFqv3QdErOr660OvPaVNL2+cbhtZRxF&#10;a2l1Q/yh1h3uaiy/ToNVsD1WyevHAR8+R78312HfPJ/fdkot5tP2CUTAKfwdw68+q0PBThc3kPGi&#10;VZCuV9wlMEhAMH+MEx4uCuI0AVnk8n+B4gcAAP//AwBQSwECLQAUAAYACAAAACEAtoM4kv4AAADh&#10;AQAAEwAAAAAAAAAAAAAAAAAAAAAAW0NvbnRlbnRfVHlwZXNdLnhtbFBLAQItABQABgAIAAAAIQA4&#10;/SH/1gAAAJQBAAALAAAAAAAAAAAAAAAAAC8BAABfcmVscy8ucmVsc1BLAQItABQABgAIAAAAIQBP&#10;y6OGhQIAAC8FAAAOAAAAAAAAAAAAAAAAAC4CAABkcnMvZTJvRG9jLnhtbFBLAQItABQABgAIAAAA&#10;IQBL+JwB3gAAAAgBAAAPAAAAAAAAAAAAAAAAAN8EAABkcnMvZG93bnJldi54bWxQSwUGAAAAAAQA&#10;BADzAAAA6gUAAAAA&#10;" fillcolor="window" strokecolor="windowText" strokeweight="1pt">
            <v:path arrowok="t"/>
            <w10:wrap anchorx="margin"/>
          </v:rect>
        </w:pict>
      </w:r>
      <w:r>
        <w:rPr>
          <w:rFonts w:ascii="Times New Roman" w:hAnsi="Times New Roman" w:cs="Times New Roman"/>
          <w:noProof/>
          <w:color w:val="000000"/>
          <w:sz w:val="24"/>
          <w:szCs w:val="24"/>
        </w:rPr>
        <w:pict>
          <v:rect id="Rectangle 33" o:spid="_x0000_s1031" style="position:absolute;margin-left:331.5pt;margin-top:.75pt;width:32.25pt;height:13.5pt;z-index:251681792;visibility:visible;mso-position-horizontal-relative:margin;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fYVOhgIAAC8FAAAOAAAAZHJzL2Uyb0RvYy54bWysVEtvGyEQvlfqf0Dcm107dp2sso6sRK4q&#10;WUnUpMp5woIXlVcBe+3++g7sOnEep6ocEMMM8/jmGy4ud1qRLfdBWlPT0UlJCTfMNtKsa/rzYfnl&#10;jJIQwTSgrOE13fNAL+efP110ruJj21rVcE/QiQlV52raxuiqogis5RrCiXXcoFJYryGi6NdF46FD&#10;71oV47L8WnTWN85bxkPA2+teSefZvxCcxVshAo9E1RRzi3n3eX9KezG/gGrtwbWSDWnAP2ShQRoM&#10;+uzqGiKQjZfvXGnJvA1WxBNmdWGFkIznGrCaUfmmmvsWHM+1IDjBPcMU/p9bdrO980Q2NT09pcSA&#10;xh79QNTArBUneIcAdS5UaHfv7nwqMbiVZb8CKopXmiSEwWYnvE62WCDZZbT3z2jzXSQMLyfl+XQ2&#10;pYShajQbTaa5GwVUh8fOh/iNW03SoaYe08oYw3YVYgoP1cEk52WVbJZSqSzsw5XyZAvYd6RLYztK&#10;FISIlzVd5pVKQxfh+JkypMNsxrMSycIACSkURDxqhxAFs6YE1BqZzqLPubx6Hd4FfcBijwKXeX0U&#10;OBVyDaHtM85ee25qGXFAlNQ1PTt+rUwqk2eKD3C8NCCdnmyzx9Z623M+OLaUGGSFINyBR5JjhTi4&#10;8RY3oSyWbYcTJa31fz66T/bIPdRS0uHQICS/N+A5lvjdICvPR5NJmrIsTKazMQr+WPN0rDEbfWWx&#10;PyP8IhzLx2Qf1eEovNWPON+LFBVVYBjG7sEfhKvYDzP+EIwvFtkMJ8tBXJl7x5LzhFOC92H3CN4N&#10;ZIrYmBt7GDCo3nCqt00vjV1sohUyE+4F14H8OJWZRMMPksb+WM5WL//c/C8AAAD//wMAUEsDBBQA&#10;BgAIAAAAIQC1qfl03gAAAAgBAAAPAAAAZHJzL2Rvd25yZXYueG1sTI/BSsNAEIbvgu+wjODNbowk&#10;KWk2pRSFgnpoLZ632WmSmp0N2U0a397xpLcZvuGf7y/Ws+3EhINvHSl4XEQgkCpnWqoVHD9eHpYg&#10;fNBkdOcIFXyjh3V5e1Po3Lgr7XE6hFpwCPlcK2hC6HMpfdWg1X7heiRmZzdYHXgdamkGfeVw28k4&#10;ilJpdUv8odE9bhusvg6jVbDZ18nb5ytml8nvzHnctc/H961S93fzZgUi4Bz+juFXn9WhZKeTG8l4&#10;0SlI0yfuEhgkIJhnccbDSUG8TECWhfxfoPwBAAD//wMAUEsBAi0AFAAGAAgAAAAhALaDOJL+AAAA&#10;4QEAABMAAAAAAAAAAAAAAAAAAAAAAFtDb250ZW50X1R5cGVzXS54bWxQSwECLQAUAAYACAAAACEA&#10;OP0h/9YAAACUAQAACwAAAAAAAAAAAAAAAAAvAQAAX3JlbHMvLnJlbHNQSwECLQAUAAYACAAAACEA&#10;TX2FToYCAAAvBQAADgAAAAAAAAAAAAAAAAAuAgAAZHJzL2Uyb0RvYy54bWxQSwECLQAUAAYACAAA&#10;ACEAtan5dN4AAAAIAQAADwAAAAAAAAAAAAAAAADgBAAAZHJzL2Rvd25yZXYueG1sUEsFBgAAAAAE&#10;AAQA8wAAAOsFAAAAAA==&#10;" fillcolor="window" strokecolor="windowText" strokeweight="1pt">
            <v:path arrowok="t"/>
            <w10:wrap anchorx="margin"/>
          </v:rect>
        </w:pict>
      </w:r>
      <w:r>
        <w:rPr>
          <w:rFonts w:ascii="Times New Roman" w:hAnsi="Times New Roman" w:cs="Times New Roman"/>
          <w:noProof/>
          <w:color w:val="000000"/>
          <w:sz w:val="24"/>
          <w:szCs w:val="24"/>
        </w:rPr>
        <w:pict>
          <v:rect id="Rectangle 34" o:spid="_x0000_s1030" style="position:absolute;margin-left:264pt;margin-top:.75pt;width:32.25pt;height:13.5pt;z-index:251680768;visibility:visible;mso-position-horizontal-relative:margin;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dedbhQIAAC8FAAAOAAAAZHJzL2Uyb0RvYy54bWysVEtvGyEQvlfqf0Dcm127dp2sso6sRK4q&#10;WUmUpMp5woIXlVcBe+3++g7sOnEep6ocEMMM8/jmG84vdlqRLfdBWlPT0UlJCTfMNtKsa/rzYfnl&#10;lJIQwTSgrOE13fNAL+afP513ruJj21rVcE/QiQlV52raxuiqogis5RrCiXXcoFJYryGi6NdF46FD&#10;71oV47L8VnTWN85bxkPA26teSefZvxCcxRshAo9E1RRzi3n3eX9KezE/h2rtwbWSDWnAP2ShQRoM&#10;+uzqCiKQjZfvXGnJvA1WxBNmdWGFkIznGrCaUfmmmvsWHM+1IDjBPcMU/p9bdr299UQ2Nf06ocSA&#10;xh7dIWpg1ooTvEOAOhcqtLt3tz6VGNzKsl8BFcUrTRLCYLMTXidbLJDsMtr7Z7T5LhKGl5PybDqb&#10;UsJQNZqNJtPcjQKqw2PnQ/zOrSbpUFOPaWWMYbsKMYWH6mCS87JKNkupVBb24VJ5sgXsO9KlsR0l&#10;CkLEy5ou80qloYtw/EwZ0mE241mJZGGAhBQKIh61Q4iCWVMCao1MZ9HnXF69Du+CPmCxR4HLvD4K&#10;nAq5gtD2GWevPTe1jDggSuqanh6/ViaVyTPFBzheGpBOT7bZY2u97TkfHFtKDLJCEG7BI8mxQhzc&#10;eIObUBbLtsOJktb6Px/dJ3vkHmop6XBoEJLfG/AcS/xhkJVno8kkTVkWJtPZGAV/rHk61piNvrTY&#10;nxF+EY7lY7KP6nAU3upHnO9FiooqMAxj9+APwmXshxl/CMYXi2yGk+Ugrsy9Y8l5winB+7B7BO8G&#10;MkVszLU9DBhUbzjV26aXxi420QqZCfeC60B+nMpMouEHSWN/LGerl39u/hcAAP//AwBQSwMEFAAG&#10;AAgAAAAhALNCV5feAAAACAEAAA8AAABkcnMvZG93bnJldi54bWxMj8FOwzAMhu9IvENkJG4spVKg&#10;dE2naQJpEnDYmHbOGq8tNE7VpF15e8wJbrY+6/f3F6vZdWLCIbSeNNwvEhBIlbct1RoOHy93GYgQ&#10;DVnTeUIN3xhgVV5fFSa3/kI7nPaxFhxCITcamhj7XMpQNehMWPgeidnZD85EXoda2sFcONx1Mk2S&#10;B+lMS/yhMT1uGqy+9qPTsN7V6u34io+fU9ja87htnw/vG61vb+b1EkTEOf4dw68+q0PJTic/kg2i&#10;06DSjLtEBgoEc/WU8nDSkGYKZFnI/wXKHwAAAP//AwBQSwECLQAUAAYACAAAACEAtoM4kv4AAADh&#10;AQAAEwAAAAAAAAAAAAAAAAAAAAAAW0NvbnRlbnRfVHlwZXNdLnhtbFBLAQItABQABgAIAAAAIQA4&#10;/SH/1gAAAJQBAAALAAAAAAAAAAAAAAAAAC8BAABfcmVscy8ucmVsc1BLAQItABQABgAIAAAAIQCA&#10;dedbhQIAAC8FAAAOAAAAAAAAAAAAAAAAAC4CAABkcnMvZTJvRG9jLnhtbFBLAQItABQABgAIAAAA&#10;IQCzQleX3gAAAAgBAAAPAAAAAAAAAAAAAAAAAN8EAABkcnMvZG93bnJldi54bWxQSwUGAAAAAAQA&#10;BADzAAAA6gUAAAAA&#10;" fillcolor="window" strokecolor="windowText" strokeweight="1pt">
            <v:path arrowok="t"/>
            <w10:wrap anchorx="margin"/>
          </v:rect>
        </w:pict>
      </w:r>
      <w:r w:rsidR="006B5956">
        <w:rPr>
          <w:rFonts w:ascii="Times New Roman" w:hAnsi="Times New Roman" w:cs="Times New Roman"/>
          <w:color w:val="000000"/>
          <w:sz w:val="24"/>
          <w:szCs w:val="24"/>
        </w:rPr>
        <w:t>8</w:t>
      </w:r>
      <w:r w:rsidR="006B5956" w:rsidRPr="00201256">
        <w:rPr>
          <w:rFonts w:ascii="Times New Roman" w:hAnsi="Times New Roman" w:cs="Times New Roman"/>
          <w:color w:val="000000"/>
          <w:sz w:val="24"/>
          <w:szCs w:val="24"/>
        </w:rPr>
        <w:t>. Service year in current position</w:t>
      </w:r>
      <w:r w:rsidR="006B5956">
        <w:rPr>
          <w:rFonts w:ascii="Times New Roman" w:hAnsi="Times New Roman" w:cs="Times New Roman"/>
          <w:color w:val="000000"/>
          <w:sz w:val="24"/>
          <w:szCs w:val="24"/>
        </w:rPr>
        <w:t xml:space="preserve"> 1</w:t>
      </w:r>
      <w:r w:rsidR="006B5956" w:rsidRPr="00201256">
        <w:rPr>
          <w:rFonts w:ascii="Times New Roman" w:hAnsi="Times New Roman" w:cs="Times New Roman"/>
          <w:color w:val="000000"/>
          <w:sz w:val="24"/>
          <w:szCs w:val="24"/>
        </w:rPr>
        <w:t xml:space="preserve">. Less than 3 years2.3-5 3. 6-10 </w:t>
      </w:r>
    </w:p>
    <w:p w:rsidR="006B5956" w:rsidRDefault="00E93B6C" w:rsidP="006B5956">
      <w:pPr>
        <w:autoSpaceDE w:val="0"/>
        <w:autoSpaceDN w:val="0"/>
        <w:adjustRightInd w:val="0"/>
        <w:spacing w:after="0" w:line="360" w:lineRule="auto"/>
        <w:rPr>
          <w:rFonts w:ascii="Times New Roman" w:hAnsi="Times New Roman" w:cs="Times New Roman"/>
          <w:color w:val="000000"/>
          <w:sz w:val="24"/>
          <w:szCs w:val="24"/>
        </w:rPr>
      </w:pPr>
      <w:r>
        <w:rPr>
          <w:rFonts w:ascii="Times New Roman" w:hAnsi="Times New Roman" w:cs="Times New Roman"/>
          <w:noProof/>
          <w:color w:val="000000"/>
          <w:sz w:val="24"/>
          <w:szCs w:val="24"/>
        </w:rPr>
        <w:pict>
          <v:rect id="Rectangle 35" o:spid="_x0000_s1029" style="position:absolute;margin-left:431.05pt;margin-top:.75pt;width:32.25pt;height:13.5pt;z-index:251685888;visibility:visible;mso-position-horizontal-relative:margin;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w8GThQIAAC8FAAAOAAAAZHJzL2Uyb0RvYy54bWysVNtuGjEQfa/Uf7D83ixQaJJVlggloqqE&#10;0qhJleeJ1wur+lbbsNCv77FZEnJ5quoHy+MZz+XMGV9cbrViG+lDa03FhycDzqQRtm7NsuI/7+ef&#10;zjgLkUxNyhpZ8Z0M/HL68cNF50o5siuraukZnJhQdq7iqxhdWRRBrKSmcGKdNFA21muKEP2yqD11&#10;8K5VMRoMvhSd9bXzVsgQcHu9V/Jp9t80UsTvTRNkZKriyC3m3ef9Me3F9ILKpSe3akWfBv1DFppa&#10;g6BPrq4pElv79o0r3Qpvg23iibC6sE3TCplrQDXDwatq7lbkZK4F4AT3BFP4f27FzebWs7au+OcJ&#10;Z4Y0evQDqJFZKslwB4A6F0rY3blbn0oMbmHFrwBF8UKThNDbbBuvky0KZNuM9u4JbbmNTOByPDif&#10;nCKogGp4OhxPcjcKKg+PnQ/xq7SapUPFPdLKGNNmEWIKT+XBJOdlVVvPW6WysAtXyrMNoe+gS207&#10;zhSFiMuKz/NKpcFFOH6mDOuQzeh0ALIIAiEbRRFH7QBRMEvOSC3BdBF9zuXF6/Am6D2KPQo8yOu9&#10;wKmQawqrfcbZ656buo0YENXqip8dv1YmlSkzxXs4nhuQTo+23qG13u45H5yYtwiyAAi35EFyVIjB&#10;jd+xNcqibNufOFtZ/+e9+2QP7kHLWYehASS/1+QlSvxmwMrz4XicpiwL48npCII/1jwea8xaX1n0&#10;Z4gvwol8TPZRHY6Nt/oB8z1LUaEiIxB7D34vXMX9MOOHEHI2y2aYLEdxYe6cSM4TTgne++0DedeT&#10;KaIxN/YwYFS+4tTeNr00draOtmkz4Z5x7cmPqcwk6n+QNPbHcrZ6/uemfwEAAP//AwBQSwMEFAAG&#10;AAgAAAAhAPJsvYneAAAACAEAAA8AAABkcnMvZG93bnJldi54bWxMj0FLw0AQhe+C/2EZwZvdNJAY&#10;02xKKQoF9dBaet5mp0k0OxuymzT+e8eTHofv8d43xXq2nZhw8K0jBctFBAKpcqalWsHx4+UhA+GD&#10;JqM7R6jgGz2sy9ubQufGXWmP0yHUgkvI51pBE0KfS+mrBq32C9cjMbu4werA51BLM+grl9tOxlGU&#10;Sqtb4oVG97htsPo6jFbBZl8nb6dXfPyc/M5cxl37fHzfKnV/N29WIALO4S8Mv/qsDiU7nd1IxotO&#10;QZbGS44ySEAwf4rTFMRZQZwlIMtC/n+g/AEAAP//AwBQSwECLQAUAAYACAAAACEAtoM4kv4AAADh&#10;AQAAEwAAAAAAAAAAAAAAAAAAAAAAW0NvbnRlbnRfVHlwZXNdLnhtbFBLAQItABQABgAIAAAAIQA4&#10;/SH/1gAAAJQBAAALAAAAAAAAAAAAAAAAAC8BAABfcmVscy8ucmVsc1BLAQItABQABgAIAAAAIQCC&#10;w8GThQIAAC8FAAAOAAAAAAAAAAAAAAAAAC4CAABkcnMvZTJvRG9jLnhtbFBLAQItABQABgAIAAAA&#10;IQDybL2J3gAAAAgBAAAPAAAAAAAAAAAAAAAAAN8EAABkcnMvZG93bnJldi54bWxQSwUGAAAAAAQA&#10;BADzAAAA6gUAAAAA&#10;" fillcolor="window" strokecolor="windowText" strokeweight="1pt">
            <v:path arrowok="t"/>
            <w10:wrap anchorx="margin"/>
          </v:rect>
        </w:pict>
      </w:r>
      <w:r>
        <w:rPr>
          <w:rFonts w:ascii="Times New Roman" w:hAnsi="Times New Roman" w:cs="Times New Roman"/>
          <w:noProof/>
          <w:color w:val="000000"/>
          <w:sz w:val="24"/>
          <w:szCs w:val="24"/>
        </w:rPr>
        <w:pict>
          <v:rect id="Rectangle 36" o:spid="_x0000_s1028" style="position:absolute;margin-left:264.75pt;margin-top:.75pt;width:32.25pt;height:13.5pt;z-index:251684864;visibility:visible;mso-position-horizontal-relative:margin;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H9sQhgIAAC8FAAAOAAAAZHJzL2Uyb0RvYy54bWysVEtvGyEQvlfqf0Dcm127dpysso6sRK4q&#10;WUnUpMp5woIXlVcBe+3++g7sOnEep6ocEMMM8/jmGy4ud1qRLfdBWlPT0UlJCTfMNtKsa/rzYfnl&#10;jJIQwTSgrOE13fNAL+efP110ruJj21rVcE/QiQlV52raxuiqogis5RrCiXXcoFJYryGi6NdF46FD&#10;71oV47I8LTrrG+ct4yHg7XWvpPPsXwjO4q0QgUeiaoq5xbz7vD+lvZhfQLX24FrJhjTgH7LQIA0G&#10;fXZ1DRHIxst3rrRk3gYr4gmzurBCSMZzDVjNqHxTzX0LjudaEJzgnmEK/88tu9neeSKbmn49pcSA&#10;xh79QNTArBUneIcAdS5UaHfv7nwqMbiVZb8CKopXmiSEwWYnvE62WCDZZbT3z2jzXSQMLyfl+XQ2&#10;pYShajQbTaa5GwVUh8fOh/iNW03SoaYe08oYw3YVYgoP1cEk52WVbJZSqSzsw5XyZAvYd6RLYztK&#10;FISIlzVd5pVKQxfh+JkypMNsxrMSycIACSkURDxqhxAFs6YE1BqZzqLPubx6Hd4FfcBijwKXeX0U&#10;OBVyDaHtM85ee25qGXFAlNQ1PTt+rUwqk2eKD3C8NCCdnmyzx9Z623M+OLaUGGSFINyBR5JjhTi4&#10;8RY3oSyWbYcTJa31fz66T/bIPdRS0uHQICS/N+A5lvjdICvPR5NJmrIsTKazMQr+WPN0rDEbfWWx&#10;PyP8IhzLx2Qf1eEovNWPON+LFBVVYBjG7sEfhKvYDzP+EIwvFtkMJ8tBXJl7x5LzhFOC92H3CN4N&#10;ZIrYmBt7GDCo3nCqt00vjV1sohUyE+4F14H8OJWZRMMPksb+WM5WL//c/C8AAAD//wMAUEsDBBQA&#10;BgAIAAAAIQDNLyM33gAAAAgBAAAPAAAAZHJzL2Rvd25yZXYueG1sTI/BTsMwEETvSPyDtUjcqNMI&#10;QxviVFUFUiXg0FJxduNtkhKvo9hJw9+znOC0Gr3R7Ey+mlwrRuxD40nDfJaAQCq9bajScPh4uVuA&#10;CNGQNa0n1PCNAVbF9VVuMusvtMNxHyvBIRQyo6GOscukDGWNzoSZ75CYnXzvTGTZV9L25sLhrpVp&#10;kjxIZxriD7XpcFNj+bUfnIb1rlJvn6/4eB7D1p6GbfN8eN9ofXszrZ9ARJzinxl+63N1KLjT0Q9k&#10;g2g1qHSp2MqAD3O1vOdtRw3pQoEscvl/QPEDAAD//wMAUEsBAi0AFAAGAAgAAAAhALaDOJL+AAAA&#10;4QEAABMAAAAAAAAAAAAAAAAAAAAAAFtDb250ZW50X1R5cGVzXS54bWxQSwECLQAUAAYACAAAACEA&#10;OP0h/9YAAACUAQAACwAAAAAAAAAAAAAAAAAvAQAAX3JlbHMvLnJlbHNQSwECLQAUAAYACAAAACEA&#10;xR/bEIYCAAAvBQAADgAAAAAAAAAAAAAAAAAuAgAAZHJzL2Uyb0RvYy54bWxQSwECLQAUAAYACAAA&#10;ACEAzS8jN94AAAAIAQAADwAAAAAAAAAAAAAAAADgBAAAZHJzL2Rvd25yZXYueG1sUEsFBgAAAAAE&#10;AAQA8wAAAOsFAAAAAA==&#10;" fillcolor="window" strokecolor="windowText" strokeweight="1pt">
            <v:path arrowok="t"/>
            <w10:wrap anchorx="margin"/>
          </v:rect>
        </w:pict>
      </w:r>
      <w:r>
        <w:rPr>
          <w:rFonts w:ascii="Times New Roman" w:hAnsi="Times New Roman" w:cs="Times New Roman"/>
          <w:noProof/>
          <w:color w:val="000000"/>
          <w:sz w:val="24"/>
          <w:szCs w:val="24"/>
        </w:rPr>
        <w:pict>
          <v:rect id="Rectangle 37" o:spid="_x0000_s1027" style="position:absolute;margin-left:171.75pt;margin-top:.75pt;width:32.25pt;height:13.5pt;z-index:251683840;visibility:visible;mso-position-horizontal-relative:margin;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osPikAIAAEEFAAAOAAAAZHJzL2Uyb0RvYy54bWysVEtv2zAMvg/YfxB0X21nydIadYqgRYYB&#10;QVesHXpmZDkWptckJXb260fJTps+TsN0EESR4uPjR11e9UqSPXdeGF3R4iynhGtmaqG3Ff35sPp0&#10;TokPoGuQRvOKHrinV4uPHy47W/KJaY2suSPoRPuysxVtQ7BllnnWcgX+zFiuUdkYpyCg6LZZ7aBD&#10;70pmkzz/knXG1dYZxr3H25tBSRfJf9NwFr43jeeByIpibiHtLu2buGeLSyi3Dmwr2JgG/EMWCoTG&#10;oE+ubiAA2TnxxpUSzBlvmnDGjMpM0wjGUw1YTZG/qua+BctTLQiOt08w+f/nlt3u7xwRdUU/zynR&#10;oLBHPxA10FvJCd4hQJ31Jdrd2zsXS/R2bdgvj4rshSYKfrTpG6eiLRZI+oT24Qlt3gfC8HKaX8zm&#10;M0oYqop5MZ2lbmRQHh9b58NXbhSJh4o6TCthDPu1DzE8lEeTlJeRol4JKZNw8NfSkT1g35Euteko&#10;keADXlZ0lVYsDV3402dSkw6zmcxzJAsDJGQjIeBRWYTI6y0lILfIdBZcyuXFa/8m6AMWexI4T+u9&#10;wLGQG/DtkHHyOnBTiYADIoWq6Pnpa6ljmTxRfITjuQHxFPpNnxpbHHu4MfUBm+3MMAXespXAsGuE&#10;5Q4c0h5rxlEO33FrpEEgzHiipDXuz3v30R7ZiFpKOhwjBOn3DhzHor9p5OlFMZ3GuUvCdDafoOBO&#10;NZtTjd6pa4MdK/DTsCwdo32Qx2PjjHrEiV/GqKgCzTD20I5RuA7DeOOfwfhymcxw1iyEtb63LDqP&#10;yEXAH/pHcHakV8BW3ZrjyEH5imWDbXypzXIXTCMSBSPSA67jOOCcJlqNf0r8CE7lZPX88y3+AgAA&#10;//8DAFBLAwQUAAYACAAAACEAS9vSt98AAAAIAQAADwAAAGRycy9kb3ducmV2LnhtbEyPQU/CQBCF&#10;7yb+h82YeJOtQLGp3RJCMCFRDiDxvHSHttKdbbrbUv+940lOk5fv5c172XK0jRiw87UjBc+TCARS&#10;4UxNpYLj59tTAsIHTUY3jlDBD3pY5vd3mU6Nu9Ieh0MoBYeQT7WCKoQ2ldIXFVrtJ65FYnZ2ndWB&#10;ZVdK0+krh9tGTqNoIa2uiT9UusV1hcXl0FsFq30Zf3y948v34Lfm3G/rzXG3VurxYVy9ggg4hn8z&#10;/NXn6pBzp5PryXjRKJjNZzFbGfBhPo8S3nZSME1ikHkmbwfkvwAAAP//AwBQSwECLQAUAAYACAAA&#10;ACEAtoM4kv4AAADhAQAAEwAAAAAAAAAAAAAAAAAAAAAAW0NvbnRlbnRfVHlwZXNdLnhtbFBLAQIt&#10;ABQABgAIAAAAIQA4/SH/1gAAAJQBAAALAAAAAAAAAAAAAAAAAC8BAABfcmVscy8ucmVsc1BLAQIt&#10;ABQABgAIAAAAIQDTosPikAIAAEEFAAAOAAAAAAAAAAAAAAAAAC4CAABkcnMvZTJvRG9jLnhtbFBL&#10;AQItABQABgAIAAAAIQBL29K33wAAAAgBAAAPAAAAAAAAAAAAAAAAAOoEAABkcnMvZG93bnJldi54&#10;bWxQSwUGAAAAAAQABADzAAAA9gUAAAAA&#10;" fillcolor="window" strokecolor="windowText" strokeweight="1pt">
            <v:path arrowok="t"/>
            <v:textbox>
              <w:txbxContent>
                <w:p w:rsidR="00EA7CD4" w:rsidRDefault="00EA7CD4" w:rsidP="006B5956">
                  <w:pPr>
                    <w:jc w:val="center"/>
                  </w:pPr>
                </w:p>
              </w:txbxContent>
            </v:textbox>
            <w10:wrap anchorx="margin"/>
          </v:rect>
        </w:pict>
      </w:r>
      <w:r w:rsidR="006B5956" w:rsidRPr="00201256">
        <w:rPr>
          <w:rFonts w:ascii="Times New Roman" w:hAnsi="Times New Roman" w:cs="Times New Roman"/>
          <w:color w:val="000000"/>
          <w:sz w:val="24"/>
          <w:szCs w:val="24"/>
        </w:rPr>
        <w:t>4. 11-15 5. 16-20 6. 21 years &amp; above</w:t>
      </w:r>
    </w:p>
    <w:p w:rsidR="006B5956" w:rsidRDefault="006B5956" w:rsidP="006B5956">
      <w:pPr>
        <w:autoSpaceDE w:val="0"/>
        <w:autoSpaceDN w:val="0"/>
        <w:adjustRightInd w:val="0"/>
        <w:spacing w:after="0" w:line="360" w:lineRule="auto"/>
        <w:rPr>
          <w:rFonts w:ascii="Times New Roman" w:hAnsi="Times New Roman" w:cs="Times New Roman"/>
          <w:color w:val="000000"/>
          <w:sz w:val="24"/>
          <w:szCs w:val="24"/>
        </w:rPr>
      </w:pPr>
    </w:p>
    <w:p w:rsidR="006B5956" w:rsidRDefault="006B5956" w:rsidP="006B5956">
      <w:pPr>
        <w:rPr>
          <w:rFonts w:ascii="Times New Roman" w:hAnsi="Times New Roman" w:cs="Times New Roman"/>
          <w:b/>
          <w:color w:val="000000"/>
          <w:sz w:val="24"/>
          <w:szCs w:val="24"/>
        </w:rPr>
      </w:pPr>
    </w:p>
    <w:p w:rsidR="006B5956" w:rsidRDefault="006B5956" w:rsidP="006B5956">
      <w:pPr>
        <w:rPr>
          <w:rFonts w:ascii="Times New Roman" w:hAnsi="Times New Roman" w:cs="Times New Roman"/>
          <w:b/>
          <w:color w:val="000000"/>
          <w:sz w:val="24"/>
          <w:szCs w:val="24"/>
        </w:rPr>
      </w:pPr>
    </w:p>
    <w:p w:rsidR="006B5956" w:rsidRDefault="006B5956" w:rsidP="006B5956">
      <w:pPr>
        <w:rPr>
          <w:rFonts w:ascii="Times New Roman" w:hAnsi="Times New Roman" w:cs="Times New Roman"/>
          <w:color w:val="000000"/>
          <w:sz w:val="24"/>
          <w:szCs w:val="24"/>
        </w:rPr>
      </w:pPr>
      <w:r w:rsidRPr="00074D5E">
        <w:rPr>
          <w:rFonts w:ascii="Times New Roman" w:hAnsi="Times New Roman" w:cs="Times New Roman"/>
          <w:b/>
          <w:color w:val="000000"/>
          <w:sz w:val="24"/>
          <w:szCs w:val="24"/>
        </w:rPr>
        <w:t>P</w:t>
      </w:r>
      <w:r w:rsidRPr="00892294">
        <w:rPr>
          <w:rFonts w:ascii="Times New Roman" w:hAnsi="Times New Roman" w:cs="Times New Roman"/>
          <w:b/>
          <w:color w:val="000000"/>
          <w:sz w:val="24"/>
          <w:szCs w:val="24"/>
        </w:rPr>
        <w:t xml:space="preserve">art II </w:t>
      </w:r>
      <w:r>
        <w:rPr>
          <w:rFonts w:ascii="Times New Roman" w:hAnsi="Times New Roman" w:cs="Times New Roman"/>
          <w:b/>
          <w:color w:val="000000"/>
          <w:sz w:val="24"/>
          <w:szCs w:val="24"/>
        </w:rPr>
        <w:t>Main Research Questionnaire</w:t>
      </w:r>
    </w:p>
    <w:p w:rsidR="006B5956" w:rsidRPr="0044765A" w:rsidRDefault="006B5956" w:rsidP="006B5956">
      <w:pPr>
        <w:rPr>
          <w:rFonts w:ascii="Times New Roman" w:hAnsi="Times New Roman" w:cs="Times New Roman"/>
          <w:color w:val="000000"/>
          <w:sz w:val="24"/>
          <w:szCs w:val="24"/>
        </w:rPr>
      </w:pPr>
      <w:r>
        <w:rPr>
          <w:rFonts w:ascii="Times New Roman" w:hAnsi="Times New Roman" w:cs="Times New Roman"/>
          <w:color w:val="000000"/>
          <w:sz w:val="24"/>
          <w:szCs w:val="24"/>
        </w:rPr>
        <w:t>5=Strongly Agree, 4=Agree, 3=Neutral, 2= D</w:t>
      </w:r>
      <w:r w:rsidRPr="00074D5E">
        <w:rPr>
          <w:rFonts w:ascii="Times New Roman" w:hAnsi="Times New Roman" w:cs="Times New Roman"/>
          <w:color w:val="000000"/>
          <w:sz w:val="24"/>
          <w:szCs w:val="24"/>
        </w:rPr>
        <w:t>isagree, 1=</w:t>
      </w:r>
      <w:r>
        <w:rPr>
          <w:rFonts w:ascii="Times New Roman" w:hAnsi="Times New Roman" w:cs="Times New Roman"/>
          <w:color w:val="000000"/>
          <w:sz w:val="24"/>
          <w:szCs w:val="24"/>
        </w:rPr>
        <w:t>Strongly Disagree</w:t>
      </w:r>
    </w:p>
    <w:tbl>
      <w:tblPr>
        <w:tblStyle w:val="TableGrid"/>
        <w:tblW w:w="10291" w:type="dxa"/>
        <w:tblLook w:val="04A0" w:firstRow="1" w:lastRow="0" w:firstColumn="1" w:lastColumn="0" w:noHBand="0" w:noVBand="1"/>
      </w:tblPr>
      <w:tblGrid>
        <w:gridCol w:w="800"/>
        <w:gridCol w:w="4180"/>
        <w:gridCol w:w="1043"/>
        <w:gridCol w:w="862"/>
        <w:gridCol w:w="1069"/>
        <w:gridCol w:w="936"/>
        <w:gridCol w:w="1401"/>
      </w:tblGrid>
      <w:tr w:rsidR="006B5956" w:rsidTr="00DC2269">
        <w:tc>
          <w:tcPr>
            <w:tcW w:w="800"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S.NO</w:t>
            </w:r>
          </w:p>
        </w:tc>
        <w:tc>
          <w:tcPr>
            <w:tcW w:w="4180"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r>
              <w:rPr>
                <w:rFonts w:ascii="Times New Roman" w:hAnsi="Times New Roman" w:cs="Times New Roman"/>
                <w:b/>
                <w:color w:val="000000"/>
                <w:sz w:val="24"/>
                <w:szCs w:val="24"/>
              </w:rPr>
              <w:t>Status of W</w:t>
            </w:r>
            <w:r w:rsidRPr="00892294">
              <w:rPr>
                <w:rFonts w:ascii="Times New Roman" w:hAnsi="Times New Roman" w:cs="Times New Roman"/>
                <w:b/>
                <w:color w:val="000000"/>
                <w:sz w:val="24"/>
                <w:szCs w:val="24"/>
              </w:rPr>
              <w:t>omen Managers</w:t>
            </w:r>
          </w:p>
        </w:tc>
        <w:tc>
          <w:tcPr>
            <w:tcW w:w="1043"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1</w:t>
            </w:r>
          </w:p>
        </w:tc>
        <w:tc>
          <w:tcPr>
            <w:tcW w:w="862"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2</w:t>
            </w:r>
          </w:p>
        </w:tc>
        <w:tc>
          <w:tcPr>
            <w:tcW w:w="1069"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3</w:t>
            </w:r>
          </w:p>
        </w:tc>
        <w:tc>
          <w:tcPr>
            <w:tcW w:w="936"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4</w:t>
            </w:r>
          </w:p>
        </w:tc>
        <w:tc>
          <w:tcPr>
            <w:tcW w:w="1401"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5</w:t>
            </w:r>
          </w:p>
        </w:tc>
      </w:tr>
      <w:tr w:rsidR="006B5956" w:rsidTr="00DC2269">
        <w:trPr>
          <w:trHeight w:val="728"/>
        </w:trPr>
        <w:tc>
          <w:tcPr>
            <w:tcW w:w="800"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1</w:t>
            </w:r>
          </w:p>
        </w:tc>
        <w:tc>
          <w:tcPr>
            <w:tcW w:w="4180" w:type="dxa"/>
          </w:tcPr>
          <w:p w:rsidR="006B5956" w:rsidRPr="000778F7" w:rsidRDefault="006B5956" w:rsidP="00DC2269">
            <w:pPr>
              <w:autoSpaceDE w:val="0"/>
              <w:autoSpaceDN w:val="0"/>
              <w:adjustRightInd w:val="0"/>
              <w:spacing w:line="360" w:lineRule="auto"/>
              <w:rPr>
                <w:rFonts w:ascii="Times New Roman" w:hAnsi="Times New Roman" w:cs="Times New Roman"/>
                <w:color w:val="000000" w:themeColor="text1"/>
                <w:sz w:val="24"/>
                <w:szCs w:val="24"/>
              </w:rPr>
            </w:pPr>
            <w:r w:rsidRPr="000778F7">
              <w:rPr>
                <w:rFonts w:ascii="Times New Roman" w:hAnsi="Times New Roman" w:cs="Times New Roman"/>
                <w:color w:val="000000" w:themeColor="text1"/>
                <w:sz w:val="24"/>
                <w:szCs w:val="24"/>
              </w:rPr>
              <w:t xml:space="preserve">Women’s are equally represented as men in leadership positions in CBE </w:t>
            </w:r>
          </w:p>
        </w:tc>
        <w:tc>
          <w:tcPr>
            <w:tcW w:w="1043"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p>
        </w:tc>
        <w:tc>
          <w:tcPr>
            <w:tcW w:w="862"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p>
        </w:tc>
        <w:tc>
          <w:tcPr>
            <w:tcW w:w="1069"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p>
        </w:tc>
        <w:tc>
          <w:tcPr>
            <w:tcW w:w="936"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p>
        </w:tc>
        <w:tc>
          <w:tcPr>
            <w:tcW w:w="1401"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p>
        </w:tc>
      </w:tr>
      <w:tr w:rsidR="006B5956" w:rsidTr="00DC2269">
        <w:tc>
          <w:tcPr>
            <w:tcW w:w="800" w:type="dxa"/>
          </w:tcPr>
          <w:p w:rsidR="006B5956" w:rsidRPr="00924FF8" w:rsidRDefault="006B5956" w:rsidP="00DC2269">
            <w:pPr>
              <w:autoSpaceDE w:val="0"/>
              <w:autoSpaceDN w:val="0"/>
              <w:adjustRightInd w:val="0"/>
              <w:spacing w:line="360" w:lineRule="auto"/>
              <w:rPr>
                <w:rFonts w:ascii="Times New Roman" w:hAnsi="Times New Roman" w:cs="Times New Roman"/>
                <w:color w:val="000000"/>
                <w:sz w:val="24"/>
                <w:szCs w:val="24"/>
              </w:rPr>
            </w:pPr>
            <w:r w:rsidRPr="00924FF8">
              <w:rPr>
                <w:rFonts w:ascii="Times New Roman" w:hAnsi="Times New Roman" w:cs="Times New Roman"/>
                <w:color w:val="000000"/>
                <w:sz w:val="24"/>
                <w:szCs w:val="24"/>
              </w:rPr>
              <w:t>2</w:t>
            </w:r>
          </w:p>
        </w:tc>
        <w:tc>
          <w:tcPr>
            <w:tcW w:w="4180" w:type="dxa"/>
          </w:tcPr>
          <w:p w:rsidR="006B5956" w:rsidRPr="00924FF8" w:rsidRDefault="006B5956" w:rsidP="00DC2269">
            <w:pPr>
              <w:autoSpaceDE w:val="0"/>
              <w:autoSpaceDN w:val="0"/>
              <w:adjustRightInd w:val="0"/>
              <w:spacing w:line="360" w:lineRule="auto"/>
              <w:rPr>
                <w:rFonts w:ascii="Times New Roman" w:hAnsi="Times New Roman" w:cs="Times New Roman"/>
                <w:color w:val="000000"/>
                <w:sz w:val="24"/>
                <w:szCs w:val="24"/>
              </w:rPr>
            </w:pPr>
            <w:r w:rsidRPr="00924FF8">
              <w:rPr>
                <w:rFonts w:ascii="Times New Roman" w:hAnsi="Times New Roman" w:cs="Times New Roman"/>
                <w:color w:val="000000"/>
                <w:sz w:val="24"/>
                <w:szCs w:val="24"/>
              </w:rPr>
              <w:t>Top</w:t>
            </w:r>
            <w:r w:rsidR="007E795C">
              <w:rPr>
                <w:rFonts w:ascii="Times New Roman" w:hAnsi="Times New Roman" w:cs="Times New Roman"/>
                <w:color w:val="000000"/>
                <w:sz w:val="24"/>
                <w:szCs w:val="24"/>
              </w:rPr>
              <w:t xml:space="preserve"> </w:t>
            </w:r>
            <w:r w:rsidRPr="00924FF8">
              <w:rPr>
                <w:rFonts w:ascii="Times New Roman" w:hAnsi="Times New Roman" w:cs="Times New Roman"/>
                <w:color w:val="000000"/>
                <w:sz w:val="24"/>
                <w:szCs w:val="24"/>
              </w:rPr>
              <w:t>Managers</w:t>
            </w:r>
            <w:r w:rsidR="007E795C">
              <w:rPr>
                <w:rFonts w:ascii="Times New Roman" w:hAnsi="Times New Roman" w:cs="Times New Roman"/>
                <w:color w:val="000000"/>
                <w:sz w:val="24"/>
                <w:szCs w:val="24"/>
              </w:rPr>
              <w:t xml:space="preserve"> </w:t>
            </w:r>
            <w:r w:rsidRPr="00924FF8">
              <w:rPr>
                <w:rFonts w:ascii="Times New Roman" w:hAnsi="Times New Roman" w:cs="Times New Roman"/>
                <w:color w:val="000000"/>
                <w:sz w:val="24"/>
                <w:szCs w:val="24"/>
              </w:rPr>
              <w:t>delegate women to perform higher position duties during their absence.</w:t>
            </w:r>
          </w:p>
        </w:tc>
        <w:tc>
          <w:tcPr>
            <w:tcW w:w="1043"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p>
        </w:tc>
        <w:tc>
          <w:tcPr>
            <w:tcW w:w="862"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p>
        </w:tc>
        <w:tc>
          <w:tcPr>
            <w:tcW w:w="1069"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p>
        </w:tc>
        <w:tc>
          <w:tcPr>
            <w:tcW w:w="936"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p>
        </w:tc>
        <w:tc>
          <w:tcPr>
            <w:tcW w:w="1401"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p>
        </w:tc>
      </w:tr>
      <w:tr w:rsidR="006B5956" w:rsidTr="00DC2269">
        <w:tc>
          <w:tcPr>
            <w:tcW w:w="800"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3</w:t>
            </w:r>
          </w:p>
        </w:tc>
        <w:tc>
          <w:tcPr>
            <w:tcW w:w="4180"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There is discrimination for promotion by gender in organization.</w:t>
            </w:r>
          </w:p>
        </w:tc>
        <w:tc>
          <w:tcPr>
            <w:tcW w:w="1043"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p>
        </w:tc>
        <w:tc>
          <w:tcPr>
            <w:tcW w:w="862"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p>
        </w:tc>
        <w:tc>
          <w:tcPr>
            <w:tcW w:w="1069"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p>
        </w:tc>
        <w:tc>
          <w:tcPr>
            <w:tcW w:w="936"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p>
        </w:tc>
        <w:tc>
          <w:tcPr>
            <w:tcW w:w="1401"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p>
        </w:tc>
      </w:tr>
      <w:tr w:rsidR="006B5956" w:rsidTr="00DC2269">
        <w:tc>
          <w:tcPr>
            <w:tcW w:w="800"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4</w:t>
            </w:r>
          </w:p>
        </w:tc>
        <w:tc>
          <w:tcPr>
            <w:tcW w:w="4180"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Women’s are </w:t>
            </w:r>
            <w:r w:rsidRPr="00201256">
              <w:rPr>
                <w:rFonts w:ascii="Times New Roman" w:hAnsi="Times New Roman" w:cs="Times New Roman"/>
                <w:color w:val="000000"/>
                <w:sz w:val="24"/>
                <w:szCs w:val="24"/>
              </w:rPr>
              <w:t>given eas</w:t>
            </w:r>
            <w:r>
              <w:rPr>
                <w:rFonts w:ascii="Times New Roman" w:hAnsi="Times New Roman" w:cs="Times New Roman"/>
                <w:color w:val="000000"/>
                <w:sz w:val="24"/>
                <w:szCs w:val="24"/>
              </w:rPr>
              <w:t>ier jobs at work as compared to male Managers</w:t>
            </w:r>
          </w:p>
        </w:tc>
        <w:tc>
          <w:tcPr>
            <w:tcW w:w="1043"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p>
        </w:tc>
        <w:tc>
          <w:tcPr>
            <w:tcW w:w="862"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p>
        </w:tc>
        <w:tc>
          <w:tcPr>
            <w:tcW w:w="1069"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p>
        </w:tc>
        <w:tc>
          <w:tcPr>
            <w:tcW w:w="936"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p>
        </w:tc>
        <w:tc>
          <w:tcPr>
            <w:tcW w:w="1401"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p>
        </w:tc>
      </w:tr>
      <w:tr w:rsidR="006B5956" w:rsidTr="00DC2269">
        <w:tc>
          <w:tcPr>
            <w:tcW w:w="800"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5</w:t>
            </w:r>
          </w:p>
        </w:tc>
        <w:tc>
          <w:tcPr>
            <w:tcW w:w="4180" w:type="dxa"/>
          </w:tcPr>
          <w:p w:rsidR="006B5956" w:rsidRPr="00C63A65" w:rsidRDefault="006B5956" w:rsidP="00DC2269">
            <w:pPr>
              <w:autoSpaceDE w:val="0"/>
              <w:autoSpaceDN w:val="0"/>
              <w:adjustRightInd w:val="0"/>
              <w:spacing w:line="360" w:lineRule="auto"/>
              <w:rPr>
                <w:rFonts w:ascii="Times New Roman" w:hAnsi="Times New Roman" w:cs="Times New Roman"/>
                <w:color w:val="000000"/>
                <w:sz w:val="24"/>
                <w:szCs w:val="24"/>
              </w:rPr>
            </w:pPr>
            <w:r w:rsidRPr="00C63A65">
              <w:rPr>
                <w:rFonts w:ascii="Times New Roman" w:hAnsi="Times New Roman" w:cs="Times New Roman"/>
                <w:sz w:val="24"/>
                <w:szCs w:val="23"/>
              </w:rPr>
              <w:t xml:space="preserve">Attitude of employees towards </w:t>
            </w:r>
            <w:r>
              <w:rPr>
                <w:rFonts w:ascii="Times New Roman" w:hAnsi="Times New Roman" w:cs="Times New Roman"/>
                <w:sz w:val="24"/>
                <w:szCs w:val="23"/>
              </w:rPr>
              <w:t>my</w:t>
            </w:r>
            <w:r w:rsidRPr="00C63A65">
              <w:rPr>
                <w:rFonts w:ascii="Times New Roman" w:hAnsi="Times New Roman" w:cs="Times New Roman"/>
                <w:sz w:val="24"/>
                <w:szCs w:val="23"/>
              </w:rPr>
              <w:t xml:space="preserve"> management style</w:t>
            </w:r>
            <w:r>
              <w:rPr>
                <w:rFonts w:ascii="Times New Roman" w:hAnsi="Times New Roman" w:cs="Times New Roman"/>
                <w:sz w:val="24"/>
                <w:szCs w:val="23"/>
              </w:rPr>
              <w:t xml:space="preserve"> is very good</w:t>
            </w:r>
          </w:p>
        </w:tc>
        <w:tc>
          <w:tcPr>
            <w:tcW w:w="1043"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p>
        </w:tc>
        <w:tc>
          <w:tcPr>
            <w:tcW w:w="862"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p>
        </w:tc>
        <w:tc>
          <w:tcPr>
            <w:tcW w:w="1069"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p>
        </w:tc>
        <w:tc>
          <w:tcPr>
            <w:tcW w:w="936"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p>
        </w:tc>
        <w:tc>
          <w:tcPr>
            <w:tcW w:w="1401"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p>
        </w:tc>
      </w:tr>
      <w:tr w:rsidR="006B5956" w:rsidTr="00DC2269">
        <w:trPr>
          <w:trHeight w:val="782"/>
        </w:trPr>
        <w:tc>
          <w:tcPr>
            <w:tcW w:w="800"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6</w:t>
            </w:r>
          </w:p>
        </w:tc>
        <w:tc>
          <w:tcPr>
            <w:tcW w:w="4180" w:type="dxa"/>
          </w:tcPr>
          <w:p w:rsidR="006B5956" w:rsidRPr="005767B7" w:rsidRDefault="006B5956" w:rsidP="00DC2269">
            <w:pPr>
              <w:autoSpaceDE w:val="0"/>
              <w:autoSpaceDN w:val="0"/>
              <w:adjustRightInd w:val="0"/>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T</w:t>
            </w:r>
            <w:r w:rsidRPr="00201256">
              <w:rPr>
                <w:rFonts w:ascii="Times New Roman" w:hAnsi="Times New Roman" w:cs="Times New Roman"/>
                <w:color w:val="000000"/>
                <w:sz w:val="24"/>
                <w:szCs w:val="24"/>
              </w:rPr>
              <w:t>here is lack of recommendation in th</w:t>
            </w:r>
            <w:r>
              <w:rPr>
                <w:rFonts w:ascii="Times New Roman" w:hAnsi="Times New Roman" w:cs="Times New Roman"/>
                <w:color w:val="000000"/>
                <w:sz w:val="24"/>
                <w:szCs w:val="24"/>
              </w:rPr>
              <w:t xml:space="preserve">e bank to be </w:t>
            </w:r>
            <w:r w:rsidR="001D75BB">
              <w:rPr>
                <w:rFonts w:ascii="Times New Roman" w:hAnsi="Times New Roman" w:cs="Times New Roman"/>
                <w:color w:val="000000"/>
                <w:sz w:val="24"/>
                <w:szCs w:val="24"/>
              </w:rPr>
              <w:t>top-level</w:t>
            </w:r>
            <w:r>
              <w:rPr>
                <w:rFonts w:ascii="Times New Roman" w:hAnsi="Times New Roman" w:cs="Times New Roman"/>
                <w:color w:val="000000"/>
                <w:sz w:val="24"/>
                <w:szCs w:val="24"/>
              </w:rPr>
              <w:t xml:space="preserve"> manager.</w:t>
            </w:r>
          </w:p>
        </w:tc>
        <w:tc>
          <w:tcPr>
            <w:tcW w:w="1043"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p>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p>
        </w:tc>
        <w:tc>
          <w:tcPr>
            <w:tcW w:w="862"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p>
        </w:tc>
        <w:tc>
          <w:tcPr>
            <w:tcW w:w="1069"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p>
        </w:tc>
        <w:tc>
          <w:tcPr>
            <w:tcW w:w="936"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p>
        </w:tc>
        <w:tc>
          <w:tcPr>
            <w:tcW w:w="1401"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p>
        </w:tc>
      </w:tr>
      <w:tr w:rsidR="006B5956" w:rsidTr="00DC2269">
        <w:trPr>
          <w:trHeight w:val="845"/>
        </w:trPr>
        <w:tc>
          <w:tcPr>
            <w:tcW w:w="800"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7</w:t>
            </w:r>
          </w:p>
        </w:tc>
        <w:tc>
          <w:tcPr>
            <w:tcW w:w="4180" w:type="dxa"/>
          </w:tcPr>
          <w:p w:rsidR="006B5956" w:rsidRPr="005767B7" w:rsidRDefault="006B5956" w:rsidP="00DC2269">
            <w:pPr>
              <w:autoSpaceDE w:val="0"/>
              <w:autoSpaceDN w:val="0"/>
              <w:adjustRightInd w:val="0"/>
              <w:spacing w:line="360" w:lineRule="auto"/>
              <w:rPr>
                <w:rFonts w:ascii="Times New Roman" w:hAnsi="Times New Roman" w:cs="Times New Roman"/>
                <w:color w:val="000000"/>
                <w:sz w:val="24"/>
                <w:szCs w:val="24"/>
                <w:highlight w:val="yellow"/>
              </w:rPr>
            </w:pPr>
            <w:r w:rsidRPr="00043502">
              <w:rPr>
                <w:rFonts w:ascii="Times New Roman" w:hAnsi="Times New Roman" w:cs="Times New Roman"/>
                <w:color w:val="000000" w:themeColor="text1"/>
                <w:sz w:val="24"/>
                <w:szCs w:val="24"/>
              </w:rPr>
              <w:t>Women’s are qualified for any managerial position in the bank assigned</w:t>
            </w:r>
          </w:p>
        </w:tc>
        <w:tc>
          <w:tcPr>
            <w:tcW w:w="1043" w:type="dxa"/>
          </w:tcPr>
          <w:p w:rsidR="006B5956" w:rsidRPr="005E340E" w:rsidRDefault="006B5956" w:rsidP="00DC2269">
            <w:pPr>
              <w:rPr>
                <w:rFonts w:ascii="Times New Roman" w:hAnsi="Times New Roman" w:cs="Times New Roman"/>
                <w:sz w:val="24"/>
                <w:szCs w:val="24"/>
              </w:rPr>
            </w:pPr>
          </w:p>
        </w:tc>
        <w:tc>
          <w:tcPr>
            <w:tcW w:w="862"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p>
        </w:tc>
        <w:tc>
          <w:tcPr>
            <w:tcW w:w="1069"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p>
        </w:tc>
        <w:tc>
          <w:tcPr>
            <w:tcW w:w="936"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p>
        </w:tc>
        <w:tc>
          <w:tcPr>
            <w:tcW w:w="1401"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p>
        </w:tc>
      </w:tr>
      <w:tr w:rsidR="006B5956" w:rsidTr="00DC2269">
        <w:trPr>
          <w:trHeight w:val="350"/>
        </w:trPr>
        <w:tc>
          <w:tcPr>
            <w:tcW w:w="800"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8</w:t>
            </w:r>
          </w:p>
        </w:tc>
        <w:tc>
          <w:tcPr>
            <w:tcW w:w="4180" w:type="dxa"/>
          </w:tcPr>
          <w:p w:rsidR="006B5956" w:rsidRPr="006C5D89" w:rsidRDefault="006B5956" w:rsidP="00DC2269">
            <w:pPr>
              <w:autoSpaceDE w:val="0"/>
              <w:autoSpaceDN w:val="0"/>
              <w:adjustRightInd w:val="0"/>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I feel comfortable in my current position</w:t>
            </w:r>
          </w:p>
        </w:tc>
        <w:tc>
          <w:tcPr>
            <w:tcW w:w="1043" w:type="dxa"/>
          </w:tcPr>
          <w:p w:rsidR="006B5956" w:rsidRPr="005767B7" w:rsidRDefault="006B5956" w:rsidP="00DC2269">
            <w:pPr>
              <w:rPr>
                <w:rFonts w:ascii="Times New Roman" w:hAnsi="Times New Roman" w:cs="Times New Roman"/>
                <w:sz w:val="24"/>
                <w:szCs w:val="24"/>
              </w:rPr>
            </w:pPr>
          </w:p>
        </w:tc>
        <w:tc>
          <w:tcPr>
            <w:tcW w:w="862"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p>
        </w:tc>
        <w:tc>
          <w:tcPr>
            <w:tcW w:w="1069"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p>
        </w:tc>
        <w:tc>
          <w:tcPr>
            <w:tcW w:w="936"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p>
        </w:tc>
        <w:tc>
          <w:tcPr>
            <w:tcW w:w="1401"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p>
        </w:tc>
      </w:tr>
    </w:tbl>
    <w:p w:rsidR="006B5956" w:rsidRPr="007840E7" w:rsidRDefault="006B5956" w:rsidP="006B5956">
      <w:pPr>
        <w:autoSpaceDE w:val="0"/>
        <w:autoSpaceDN w:val="0"/>
        <w:adjustRightInd w:val="0"/>
        <w:spacing w:after="0" w:line="360" w:lineRule="auto"/>
        <w:rPr>
          <w:rFonts w:ascii="Times New Roman" w:hAnsi="Times New Roman" w:cs="Times New Roman"/>
          <w:b/>
          <w:color w:val="000000"/>
          <w:sz w:val="24"/>
          <w:szCs w:val="24"/>
        </w:rPr>
      </w:pPr>
      <w:r w:rsidRPr="00892294">
        <w:rPr>
          <w:rFonts w:ascii="Times New Roman" w:hAnsi="Times New Roman" w:cs="Times New Roman"/>
          <w:b/>
          <w:color w:val="000000"/>
          <w:sz w:val="24"/>
          <w:szCs w:val="24"/>
        </w:rPr>
        <w:t>Challenge</w:t>
      </w:r>
      <w:r>
        <w:rPr>
          <w:rFonts w:ascii="Times New Roman" w:hAnsi="Times New Roman" w:cs="Times New Roman"/>
          <w:b/>
          <w:color w:val="000000"/>
          <w:sz w:val="24"/>
          <w:szCs w:val="24"/>
        </w:rPr>
        <w:t>s</w:t>
      </w:r>
      <w:r w:rsidRPr="00892294">
        <w:rPr>
          <w:rFonts w:ascii="Times New Roman" w:hAnsi="Times New Roman" w:cs="Times New Roman"/>
          <w:b/>
          <w:color w:val="000000"/>
          <w:sz w:val="24"/>
          <w:szCs w:val="24"/>
        </w:rPr>
        <w:t xml:space="preserve"> of women managers</w:t>
      </w:r>
    </w:p>
    <w:tbl>
      <w:tblPr>
        <w:tblStyle w:val="TableGrid"/>
        <w:tblW w:w="10291" w:type="dxa"/>
        <w:tblLook w:val="04A0" w:firstRow="1" w:lastRow="0" w:firstColumn="1" w:lastColumn="0" w:noHBand="0" w:noVBand="1"/>
      </w:tblPr>
      <w:tblGrid>
        <w:gridCol w:w="802"/>
        <w:gridCol w:w="4143"/>
        <w:gridCol w:w="1080"/>
        <w:gridCol w:w="900"/>
        <w:gridCol w:w="1012"/>
        <w:gridCol w:w="68"/>
        <w:gridCol w:w="868"/>
        <w:gridCol w:w="1418"/>
      </w:tblGrid>
      <w:tr w:rsidR="006B5956" w:rsidTr="00DC2269">
        <w:tc>
          <w:tcPr>
            <w:tcW w:w="802"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9</w:t>
            </w:r>
          </w:p>
        </w:tc>
        <w:tc>
          <w:tcPr>
            <w:tcW w:w="4143"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r w:rsidRPr="00D32FFC">
              <w:rPr>
                <w:rFonts w:ascii="Times New Roman" w:hAnsi="Times New Roman" w:cs="Times New Roman"/>
                <w:color w:val="000000" w:themeColor="text1"/>
                <w:sz w:val="24"/>
                <w:szCs w:val="24"/>
              </w:rPr>
              <w:t xml:space="preserve">Organizational factor challenges women managers than </w:t>
            </w:r>
            <w:r>
              <w:rPr>
                <w:rFonts w:ascii="Times New Roman" w:hAnsi="Times New Roman" w:cs="Times New Roman"/>
                <w:color w:val="000000" w:themeColor="text1"/>
                <w:sz w:val="24"/>
                <w:szCs w:val="24"/>
              </w:rPr>
              <w:t>men’s</w:t>
            </w:r>
          </w:p>
        </w:tc>
        <w:tc>
          <w:tcPr>
            <w:tcW w:w="1080"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p>
        </w:tc>
        <w:tc>
          <w:tcPr>
            <w:tcW w:w="900"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p>
        </w:tc>
        <w:tc>
          <w:tcPr>
            <w:tcW w:w="1080" w:type="dxa"/>
            <w:gridSpan w:val="2"/>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p>
        </w:tc>
        <w:tc>
          <w:tcPr>
            <w:tcW w:w="868"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p>
        </w:tc>
        <w:tc>
          <w:tcPr>
            <w:tcW w:w="1418"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p>
        </w:tc>
      </w:tr>
      <w:tr w:rsidR="006B5956" w:rsidTr="00DC2269">
        <w:tc>
          <w:tcPr>
            <w:tcW w:w="802"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10</w:t>
            </w:r>
          </w:p>
        </w:tc>
        <w:tc>
          <w:tcPr>
            <w:tcW w:w="4143" w:type="dxa"/>
          </w:tcPr>
          <w:p w:rsidR="006B5956" w:rsidRPr="00201256" w:rsidRDefault="006B5956" w:rsidP="00DC2269">
            <w:pPr>
              <w:autoSpaceDE w:val="0"/>
              <w:autoSpaceDN w:val="0"/>
              <w:adjustRightInd w:val="0"/>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W</w:t>
            </w:r>
            <w:r w:rsidRPr="00F229EF">
              <w:rPr>
                <w:rFonts w:ascii="Times New Roman" w:hAnsi="Times New Roman" w:cs="Times New Roman"/>
                <w:color w:val="000000"/>
                <w:sz w:val="24"/>
                <w:szCs w:val="24"/>
              </w:rPr>
              <w:t>omen face challenge in managerial position</w:t>
            </w:r>
            <w:r>
              <w:rPr>
                <w:rFonts w:ascii="Times New Roman" w:hAnsi="Times New Roman" w:cs="Times New Roman"/>
                <w:color w:val="000000"/>
                <w:sz w:val="24"/>
                <w:szCs w:val="24"/>
              </w:rPr>
              <w:t>s</w:t>
            </w:r>
            <w:r w:rsidRPr="00F229EF">
              <w:rPr>
                <w:rFonts w:ascii="Times New Roman" w:hAnsi="Times New Roman" w:cs="Times New Roman"/>
                <w:color w:val="000000"/>
                <w:sz w:val="24"/>
                <w:szCs w:val="24"/>
              </w:rPr>
              <w:t xml:space="preserve"> in the Bank</w:t>
            </w:r>
            <w:r>
              <w:rPr>
                <w:rFonts w:ascii="Times New Roman" w:hAnsi="Times New Roman" w:cs="Times New Roman"/>
                <w:color w:val="000000"/>
                <w:sz w:val="24"/>
                <w:szCs w:val="24"/>
              </w:rPr>
              <w:t>.</w:t>
            </w:r>
          </w:p>
        </w:tc>
        <w:tc>
          <w:tcPr>
            <w:tcW w:w="1080"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p>
        </w:tc>
        <w:tc>
          <w:tcPr>
            <w:tcW w:w="900"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p>
        </w:tc>
        <w:tc>
          <w:tcPr>
            <w:tcW w:w="1012"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p>
        </w:tc>
        <w:tc>
          <w:tcPr>
            <w:tcW w:w="936" w:type="dxa"/>
            <w:gridSpan w:val="2"/>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p>
        </w:tc>
        <w:tc>
          <w:tcPr>
            <w:tcW w:w="1418"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p>
        </w:tc>
      </w:tr>
      <w:tr w:rsidR="006B5956" w:rsidTr="00DC2269">
        <w:tc>
          <w:tcPr>
            <w:tcW w:w="802"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11</w:t>
            </w:r>
          </w:p>
        </w:tc>
        <w:tc>
          <w:tcPr>
            <w:tcW w:w="4143" w:type="dxa"/>
          </w:tcPr>
          <w:p w:rsidR="006B5956" w:rsidRPr="00EB5E98" w:rsidRDefault="006B5956" w:rsidP="00DC2269">
            <w:pPr>
              <w:autoSpaceDE w:val="0"/>
              <w:autoSpaceDN w:val="0"/>
              <w:adjustRightInd w:val="0"/>
              <w:spacing w:line="360" w:lineRule="auto"/>
              <w:rPr>
                <w:rFonts w:ascii="Times New Roman" w:hAnsi="Times New Roman" w:cs="Times New Roman"/>
                <w:color w:val="000000"/>
                <w:sz w:val="24"/>
                <w:szCs w:val="24"/>
              </w:rPr>
            </w:pPr>
            <w:r w:rsidRPr="00C17CE0">
              <w:rPr>
                <w:rFonts w:ascii="Times New Roman" w:hAnsi="Times New Roman" w:cs="Times New Roman"/>
                <w:color w:val="000000" w:themeColor="text1"/>
                <w:sz w:val="24"/>
                <w:szCs w:val="24"/>
              </w:rPr>
              <w:t>Women faced cultural challenges when they try to use their full effort</w:t>
            </w:r>
          </w:p>
        </w:tc>
        <w:tc>
          <w:tcPr>
            <w:tcW w:w="1080"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p>
        </w:tc>
        <w:tc>
          <w:tcPr>
            <w:tcW w:w="900"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p>
        </w:tc>
        <w:tc>
          <w:tcPr>
            <w:tcW w:w="1012"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p>
        </w:tc>
        <w:tc>
          <w:tcPr>
            <w:tcW w:w="936" w:type="dxa"/>
            <w:gridSpan w:val="2"/>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p>
        </w:tc>
        <w:tc>
          <w:tcPr>
            <w:tcW w:w="1418"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p>
        </w:tc>
      </w:tr>
      <w:tr w:rsidR="006B5956" w:rsidTr="00DC2269">
        <w:tc>
          <w:tcPr>
            <w:tcW w:w="802"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12</w:t>
            </w:r>
          </w:p>
        </w:tc>
        <w:tc>
          <w:tcPr>
            <w:tcW w:w="4143" w:type="dxa"/>
          </w:tcPr>
          <w:p w:rsidR="006B5956" w:rsidRPr="00EB5E98" w:rsidRDefault="006B5956" w:rsidP="00DC2269">
            <w:pPr>
              <w:autoSpaceDE w:val="0"/>
              <w:autoSpaceDN w:val="0"/>
              <w:adjustRightInd w:val="0"/>
              <w:spacing w:line="360" w:lineRule="auto"/>
              <w:rPr>
                <w:rFonts w:ascii="Times New Roman" w:hAnsi="Times New Roman" w:cs="Times New Roman"/>
                <w:color w:val="000000"/>
                <w:sz w:val="24"/>
                <w:szCs w:val="24"/>
              </w:rPr>
            </w:pPr>
            <w:r w:rsidRPr="00D32FFC">
              <w:rPr>
                <w:rFonts w:ascii="Times New Roman" w:hAnsi="Times New Roman" w:cs="Times New Roman"/>
                <w:color w:val="000000" w:themeColor="text1"/>
                <w:sz w:val="24"/>
                <w:szCs w:val="24"/>
              </w:rPr>
              <w:t xml:space="preserve">There are major challenges that women manager faced in </w:t>
            </w:r>
            <w:r>
              <w:rPr>
                <w:rFonts w:ascii="Times New Roman" w:hAnsi="Times New Roman" w:cs="Times New Roman"/>
                <w:color w:val="000000" w:themeColor="text1"/>
                <w:sz w:val="24"/>
                <w:szCs w:val="24"/>
              </w:rPr>
              <w:t>the bank</w:t>
            </w:r>
          </w:p>
        </w:tc>
        <w:tc>
          <w:tcPr>
            <w:tcW w:w="1080"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p>
        </w:tc>
        <w:tc>
          <w:tcPr>
            <w:tcW w:w="900"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p>
        </w:tc>
        <w:tc>
          <w:tcPr>
            <w:tcW w:w="1012"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p>
        </w:tc>
        <w:tc>
          <w:tcPr>
            <w:tcW w:w="936" w:type="dxa"/>
            <w:gridSpan w:val="2"/>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p>
        </w:tc>
        <w:tc>
          <w:tcPr>
            <w:tcW w:w="1418"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p>
        </w:tc>
      </w:tr>
      <w:tr w:rsidR="006B5956" w:rsidTr="00DC2269">
        <w:tc>
          <w:tcPr>
            <w:tcW w:w="802"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13</w:t>
            </w:r>
          </w:p>
        </w:tc>
        <w:tc>
          <w:tcPr>
            <w:tcW w:w="4143" w:type="dxa"/>
          </w:tcPr>
          <w:p w:rsidR="006B5956" w:rsidRPr="00F44779" w:rsidRDefault="006B5956" w:rsidP="00DC2269">
            <w:pPr>
              <w:autoSpaceDE w:val="0"/>
              <w:autoSpaceDN w:val="0"/>
              <w:adjustRightInd w:val="0"/>
              <w:spacing w:line="360" w:lineRule="auto"/>
              <w:rPr>
                <w:rFonts w:ascii="Times New Roman" w:hAnsi="Times New Roman" w:cs="Times New Roman"/>
                <w:color w:val="000000" w:themeColor="text1"/>
                <w:sz w:val="24"/>
                <w:szCs w:val="24"/>
              </w:rPr>
            </w:pPr>
            <w:r w:rsidRPr="00F44779">
              <w:rPr>
                <w:rFonts w:ascii="Times New Roman" w:hAnsi="Times New Roman" w:cs="Times New Roman"/>
                <w:sz w:val="24"/>
                <w:szCs w:val="23"/>
              </w:rPr>
              <w:t>Women don’t have enough time due to family commitments</w:t>
            </w:r>
            <w:r>
              <w:rPr>
                <w:rFonts w:ascii="Times New Roman" w:hAnsi="Times New Roman" w:cs="Times New Roman"/>
                <w:sz w:val="24"/>
                <w:szCs w:val="23"/>
              </w:rPr>
              <w:t xml:space="preserve"> to practice their responsibility</w:t>
            </w:r>
          </w:p>
        </w:tc>
        <w:tc>
          <w:tcPr>
            <w:tcW w:w="1080"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p>
        </w:tc>
        <w:tc>
          <w:tcPr>
            <w:tcW w:w="900"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p>
        </w:tc>
        <w:tc>
          <w:tcPr>
            <w:tcW w:w="1012"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p>
        </w:tc>
        <w:tc>
          <w:tcPr>
            <w:tcW w:w="936" w:type="dxa"/>
            <w:gridSpan w:val="2"/>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p>
        </w:tc>
        <w:tc>
          <w:tcPr>
            <w:tcW w:w="1418"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p>
        </w:tc>
      </w:tr>
      <w:tr w:rsidR="006B5956" w:rsidTr="00DC2269">
        <w:tc>
          <w:tcPr>
            <w:tcW w:w="802"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14</w:t>
            </w:r>
          </w:p>
        </w:tc>
        <w:tc>
          <w:tcPr>
            <w:tcW w:w="4143" w:type="dxa"/>
          </w:tcPr>
          <w:p w:rsidR="006B5956" w:rsidRPr="00F44779" w:rsidRDefault="006B5956" w:rsidP="00DC2269">
            <w:pPr>
              <w:autoSpaceDE w:val="0"/>
              <w:autoSpaceDN w:val="0"/>
              <w:adjustRightInd w:val="0"/>
              <w:spacing w:line="360" w:lineRule="auto"/>
              <w:rPr>
                <w:rFonts w:ascii="Times New Roman" w:hAnsi="Times New Roman" w:cs="Times New Roman"/>
                <w:sz w:val="23"/>
                <w:szCs w:val="23"/>
              </w:rPr>
            </w:pPr>
            <w:r w:rsidRPr="00F44779">
              <w:rPr>
                <w:rFonts w:ascii="Times New Roman" w:hAnsi="Times New Roman" w:cs="Times New Roman"/>
                <w:sz w:val="24"/>
                <w:szCs w:val="23"/>
              </w:rPr>
              <w:t>Women</w:t>
            </w:r>
            <w:r>
              <w:rPr>
                <w:rFonts w:ascii="Times New Roman" w:hAnsi="Times New Roman" w:cs="Times New Roman"/>
                <w:sz w:val="24"/>
                <w:szCs w:val="23"/>
              </w:rPr>
              <w:t>’s</w:t>
            </w:r>
            <w:r w:rsidRPr="00F44779">
              <w:rPr>
                <w:rFonts w:ascii="Times New Roman" w:hAnsi="Times New Roman" w:cs="Times New Roman"/>
                <w:sz w:val="24"/>
                <w:szCs w:val="23"/>
              </w:rPr>
              <w:t xml:space="preserve"> are not interested in higher positions</w:t>
            </w:r>
            <w:r>
              <w:rPr>
                <w:rFonts w:ascii="Times New Roman" w:hAnsi="Times New Roman" w:cs="Times New Roman"/>
                <w:sz w:val="24"/>
                <w:szCs w:val="23"/>
              </w:rPr>
              <w:t xml:space="preserve"> due to afraid of risk </w:t>
            </w:r>
          </w:p>
        </w:tc>
        <w:tc>
          <w:tcPr>
            <w:tcW w:w="1080"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p>
        </w:tc>
        <w:tc>
          <w:tcPr>
            <w:tcW w:w="900"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p>
        </w:tc>
        <w:tc>
          <w:tcPr>
            <w:tcW w:w="1012"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p>
        </w:tc>
        <w:tc>
          <w:tcPr>
            <w:tcW w:w="936" w:type="dxa"/>
            <w:gridSpan w:val="2"/>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p>
        </w:tc>
        <w:tc>
          <w:tcPr>
            <w:tcW w:w="1418"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p>
        </w:tc>
      </w:tr>
      <w:tr w:rsidR="006B5956" w:rsidTr="00DC2269">
        <w:tc>
          <w:tcPr>
            <w:tcW w:w="802"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15</w:t>
            </w:r>
          </w:p>
        </w:tc>
        <w:tc>
          <w:tcPr>
            <w:tcW w:w="4143" w:type="dxa"/>
          </w:tcPr>
          <w:p w:rsidR="006B5956" w:rsidRPr="001C1603" w:rsidRDefault="006B5956" w:rsidP="00DC2269">
            <w:pPr>
              <w:autoSpaceDE w:val="0"/>
              <w:autoSpaceDN w:val="0"/>
              <w:adjustRightInd w:val="0"/>
              <w:spacing w:line="360" w:lineRule="auto"/>
              <w:jc w:val="both"/>
              <w:rPr>
                <w:rFonts w:ascii="Times New Roman" w:hAnsi="Times New Roman" w:cs="Times New Roman"/>
                <w:sz w:val="24"/>
                <w:szCs w:val="23"/>
              </w:rPr>
            </w:pPr>
            <w:r w:rsidRPr="001C1603">
              <w:rPr>
                <w:rFonts w:ascii="Times New Roman" w:hAnsi="Times New Roman" w:cs="Times New Roman"/>
                <w:sz w:val="24"/>
                <w:szCs w:val="23"/>
              </w:rPr>
              <w:t xml:space="preserve">There are Lack of support from supervisors, Lack of mentoring/coaching &amp; Inflexible working hours in CBE for women’s manager. </w:t>
            </w:r>
          </w:p>
        </w:tc>
        <w:tc>
          <w:tcPr>
            <w:tcW w:w="1080"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p>
        </w:tc>
        <w:tc>
          <w:tcPr>
            <w:tcW w:w="900"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p>
        </w:tc>
        <w:tc>
          <w:tcPr>
            <w:tcW w:w="1012"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p>
        </w:tc>
        <w:tc>
          <w:tcPr>
            <w:tcW w:w="936" w:type="dxa"/>
            <w:gridSpan w:val="2"/>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p>
        </w:tc>
        <w:tc>
          <w:tcPr>
            <w:tcW w:w="1418"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p>
        </w:tc>
      </w:tr>
      <w:tr w:rsidR="006B5956" w:rsidTr="00DC2269">
        <w:tc>
          <w:tcPr>
            <w:tcW w:w="802"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16</w:t>
            </w:r>
          </w:p>
        </w:tc>
        <w:tc>
          <w:tcPr>
            <w:tcW w:w="4143" w:type="dxa"/>
          </w:tcPr>
          <w:p w:rsidR="006B5956" w:rsidRPr="00336916" w:rsidRDefault="006B5956" w:rsidP="00DC2269">
            <w:pPr>
              <w:autoSpaceDE w:val="0"/>
              <w:autoSpaceDN w:val="0"/>
              <w:adjustRightInd w:val="0"/>
              <w:spacing w:line="360" w:lineRule="auto"/>
              <w:jc w:val="both"/>
              <w:rPr>
                <w:rFonts w:ascii="Times New Roman" w:hAnsi="Times New Roman" w:cs="Times New Roman"/>
                <w:sz w:val="24"/>
                <w:szCs w:val="23"/>
              </w:rPr>
            </w:pPr>
            <w:r w:rsidRPr="00C705C2">
              <w:rPr>
                <w:rFonts w:ascii="Times New Roman" w:hAnsi="Times New Roman" w:cs="Times New Roman"/>
                <w:sz w:val="24"/>
                <w:szCs w:val="23"/>
              </w:rPr>
              <w:t xml:space="preserve">Discrimination, Prejudice &amp; stereotype challenges are highly faced by women’s than men </w:t>
            </w:r>
            <w:r w:rsidR="001D75BB" w:rsidRPr="00C705C2">
              <w:rPr>
                <w:rFonts w:ascii="Times New Roman" w:hAnsi="Times New Roman" w:cs="Times New Roman"/>
                <w:sz w:val="24"/>
                <w:szCs w:val="23"/>
              </w:rPr>
              <w:t>managers.</w:t>
            </w:r>
          </w:p>
        </w:tc>
        <w:tc>
          <w:tcPr>
            <w:tcW w:w="1080"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p>
        </w:tc>
        <w:tc>
          <w:tcPr>
            <w:tcW w:w="900"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p>
        </w:tc>
        <w:tc>
          <w:tcPr>
            <w:tcW w:w="1012"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p>
        </w:tc>
        <w:tc>
          <w:tcPr>
            <w:tcW w:w="936" w:type="dxa"/>
            <w:gridSpan w:val="2"/>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p>
        </w:tc>
        <w:tc>
          <w:tcPr>
            <w:tcW w:w="1418"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p>
        </w:tc>
      </w:tr>
    </w:tbl>
    <w:p w:rsidR="006B5956" w:rsidRPr="005C2263" w:rsidRDefault="006B5956" w:rsidP="006B5956">
      <w:pPr>
        <w:autoSpaceDE w:val="0"/>
        <w:autoSpaceDN w:val="0"/>
        <w:adjustRightInd w:val="0"/>
        <w:spacing w:after="0" w:line="360" w:lineRule="auto"/>
        <w:rPr>
          <w:rFonts w:ascii="Times New Roman" w:hAnsi="Times New Roman" w:cs="Times New Roman"/>
          <w:color w:val="000000"/>
          <w:sz w:val="24"/>
          <w:szCs w:val="24"/>
        </w:rPr>
      </w:pPr>
      <w:r w:rsidRPr="00892294">
        <w:rPr>
          <w:rFonts w:ascii="Times New Roman" w:hAnsi="Times New Roman" w:cs="Times New Roman"/>
          <w:b/>
          <w:color w:val="000000"/>
          <w:sz w:val="24"/>
          <w:szCs w:val="24"/>
        </w:rPr>
        <w:t xml:space="preserve">Opportunities of women Managers </w:t>
      </w:r>
    </w:p>
    <w:tbl>
      <w:tblPr>
        <w:tblStyle w:val="TableGrid"/>
        <w:tblW w:w="10288" w:type="dxa"/>
        <w:tblLook w:val="04A0" w:firstRow="1" w:lastRow="0" w:firstColumn="1" w:lastColumn="0" w:noHBand="0" w:noVBand="1"/>
      </w:tblPr>
      <w:tblGrid>
        <w:gridCol w:w="766"/>
        <w:gridCol w:w="4179"/>
        <w:gridCol w:w="1080"/>
        <w:gridCol w:w="900"/>
        <w:gridCol w:w="990"/>
        <w:gridCol w:w="990"/>
        <w:gridCol w:w="1383"/>
      </w:tblGrid>
      <w:tr w:rsidR="006B5956" w:rsidTr="00DC2269">
        <w:trPr>
          <w:trHeight w:val="847"/>
        </w:trPr>
        <w:tc>
          <w:tcPr>
            <w:tcW w:w="766"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17</w:t>
            </w:r>
          </w:p>
        </w:tc>
        <w:tc>
          <w:tcPr>
            <w:tcW w:w="4179" w:type="dxa"/>
          </w:tcPr>
          <w:p w:rsidR="006B5956" w:rsidRPr="00201256" w:rsidRDefault="006B5956" w:rsidP="00DC2269">
            <w:pPr>
              <w:autoSpaceDE w:val="0"/>
              <w:autoSpaceDN w:val="0"/>
              <w:adjustRightInd w:val="0"/>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Women have an opportunity to use their status as men. </w:t>
            </w:r>
          </w:p>
        </w:tc>
        <w:tc>
          <w:tcPr>
            <w:tcW w:w="1080"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p>
        </w:tc>
        <w:tc>
          <w:tcPr>
            <w:tcW w:w="900"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p>
        </w:tc>
        <w:tc>
          <w:tcPr>
            <w:tcW w:w="990"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p>
        </w:tc>
        <w:tc>
          <w:tcPr>
            <w:tcW w:w="990"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p>
        </w:tc>
        <w:tc>
          <w:tcPr>
            <w:tcW w:w="1383"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p>
        </w:tc>
      </w:tr>
      <w:tr w:rsidR="006B5956" w:rsidTr="00DC2269">
        <w:trPr>
          <w:trHeight w:val="847"/>
        </w:trPr>
        <w:tc>
          <w:tcPr>
            <w:tcW w:w="766"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18</w:t>
            </w:r>
          </w:p>
        </w:tc>
        <w:tc>
          <w:tcPr>
            <w:tcW w:w="4179" w:type="dxa"/>
          </w:tcPr>
          <w:p w:rsidR="006B5956" w:rsidRPr="00F229EF" w:rsidRDefault="006B5956" w:rsidP="00DC2269">
            <w:pPr>
              <w:autoSpaceDE w:val="0"/>
              <w:autoSpaceDN w:val="0"/>
              <w:adjustRightInd w:val="0"/>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T</w:t>
            </w:r>
            <w:r w:rsidRPr="00990506">
              <w:rPr>
                <w:rFonts w:ascii="Times New Roman" w:hAnsi="Times New Roman" w:cs="Times New Roman"/>
                <w:color w:val="000000"/>
                <w:sz w:val="24"/>
                <w:szCs w:val="24"/>
              </w:rPr>
              <w:t>here</w:t>
            </w:r>
            <w:r>
              <w:rPr>
                <w:rFonts w:ascii="Times New Roman" w:hAnsi="Times New Roman" w:cs="Times New Roman"/>
                <w:color w:val="000000"/>
                <w:sz w:val="24"/>
                <w:szCs w:val="24"/>
              </w:rPr>
              <w:t xml:space="preserve"> is an</w:t>
            </w:r>
            <w:r w:rsidRPr="00990506">
              <w:rPr>
                <w:rFonts w:ascii="Times New Roman" w:hAnsi="Times New Roman" w:cs="Times New Roman"/>
                <w:color w:val="000000"/>
                <w:sz w:val="24"/>
                <w:szCs w:val="24"/>
              </w:rPr>
              <w:t xml:space="preserve"> affirmative action across the bank regarding women managers</w:t>
            </w:r>
          </w:p>
        </w:tc>
        <w:tc>
          <w:tcPr>
            <w:tcW w:w="1080"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p>
        </w:tc>
        <w:tc>
          <w:tcPr>
            <w:tcW w:w="900"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p>
        </w:tc>
        <w:tc>
          <w:tcPr>
            <w:tcW w:w="990"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p>
        </w:tc>
        <w:tc>
          <w:tcPr>
            <w:tcW w:w="990"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p>
        </w:tc>
        <w:tc>
          <w:tcPr>
            <w:tcW w:w="1383"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p>
        </w:tc>
      </w:tr>
      <w:tr w:rsidR="006B5956" w:rsidTr="00DC2269">
        <w:trPr>
          <w:trHeight w:val="847"/>
        </w:trPr>
        <w:tc>
          <w:tcPr>
            <w:tcW w:w="766"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19</w:t>
            </w:r>
          </w:p>
        </w:tc>
        <w:tc>
          <w:tcPr>
            <w:tcW w:w="4179" w:type="dxa"/>
          </w:tcPr>
          <w:p w:rsidR="006B5956" w:rsidRPr="00EB5E98" w:rsidRDefault="006B5956" w:rsidP="00DC2269">
            <w:pPr>
              <w:autoSpaceDE w:val="0"/>
              <w:autoSpaceDN w:val="0"/>
              <w:adjustRightInd w:val="0"/>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The bank support women managers in their </w:t>
            </w:r>
            <w:r w:rsidRPr="00990506">
              <w:rPr>
                <w:rFonts w:ascii="Times New Roman" w:hAnsi="Times New Roman" w:cs="Times New Roman"/>
                <w:color w:val="000000"/>
                <w:sz w:val="24"/>
                <w:szCs w:val="24"/>
              </w:rPr>
              <w:t>career objectives</w:t>
            </w:r>
            <w:r>
              <w:rPr>
                <w:rFonts w:ascii="Times New Roman" w:hAnsi="Times New Roman" w:cs="Times New Roman"/>
                <w:color w:val="000000"/>
                <w:sz w:val="24"/>
                <w:szCs w:val="24"/>
              </w:rPr>
              <w:t>.</w:t>
            </w:r>
          </w:p>
        </w:tc>
        <w:tc>
          <w:tcPr>
            <w:tcW w:w="1080"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p>
        </w:tc>
        <w:tc>
          <w:tcPr>
            <w:tcW w:w="900"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p>
        </w:tc>
        <w:tc>
          <w:tcPr>
            <w:tcW w:w="990"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p>
        </w:tc>
        <w:tc>
          <w:tcPr>
            <w:tcW w:w="990"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p>
        </w:tc>
        <w:tc>
          <w:tcPr>
            <w:tcW w:w="1383"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p>
        </w:tc>
      </w:tr>
      <w:tr w:rsidR="006B5956" w:rsidTr="00DC2269">
        <w:trPr>
          <w:trHeight w:val="831"/>
        </w:trPr>
        <w:tc>
          <w:tcPr>
            <w:tcW w:w="766"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20</w:t>
            </w:r>
          </w:p>
        </w:tc>
        <w:tc>
          <w:tcPr>
            <w:tcW w:w="4179" w:type="dxa"/>
          </w:tcPr>
          <w:p w:rsidR="006B5956" w:rsidRPr="00EB5E98" w:rsidRDefault="006B5956" w:rsidP="00DC2269">
            <w:pPr>
              <w:autoSpaceDE w:val="0"/>
              <w:autoSpaceDN w:val="0"/>
              <w:adjustRightInd w:val="0"/>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CBE has a</w:t>
            </w:r>
            <w:r w:rsidRPr="000219D6">
              <w:rPr>
                <w:rFonts w:ascii="Times New Roman" w:hAnsi="Times New Roman" w:cs="Times New Roman"/>
                <w:color w:val="000000"/>
                <w:sz w:val="24"/>
                <w:szCs w:val="24"/>
              </w:rPr>
              <w:t xml:space="preserve"> policy or strategy that could support women managers</w:t>
            </w:r>
            <w:r>
              <w:rPr>
                <w:rFonts w:ascii="Times New Roman" w:hAnsi="Times New Roman" w:cs="Times New Roman"/>
                <w:color w:val="000000"/>
                <w:sz w:val="24"/>
                <w:szCs w:val="24"/>
              </w:rPr>
              <w:t>.</w:t>
            </w:r>
          </w:p>
        </w:tc>
        <w:tc>
          <w:tcPr>
            <w:tcW w:w="1080"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p>
        </w:tc>
        <w:tc>
          <w:tcPr>
            <w:tcW w:w="900"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p>
        </w:tc>
        <w:tc>
          <w:tcPr>
            <w:tcW w:w="990"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p>
        </w:tc>
        <w:tc>
          <w:tcPr>
            <w:tcW w:w="990"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p>
        </w:tc>
        <w:tc>
          <w:tcPr>
            <w:tcW w:w="1383"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p>
        </w:tc>
      </w:tr>
      <w:tr w:rsidR="006B5956" w:rsidTr="00DC2269">
        <w:trPr>
          <w:trHeight w:val="847"/>
        </w:trPr>
        <w:tc>
          <w:tcPr>
            <w:tcW w:w="766"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21</w:t>
            </w:r>
          </w:p>
        </w:tc>
        <w:tc>
          <w:tcPr>
            <w:tcW w:w="4179"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r w:rsidRPr="00432083">
              <w:rPr>
                <w:rFonts w:ascii="Times New Roman" w:hAnsi="Times New Roman" w:cs="Times New Roman"/>
                <w:color w:val="000000"/>
                <w:sz w:val="24"/>
                <w:szCs w:val="24"/>
              </w:rPr>
              <w:t>Hiring and gender polices are updated and reviewed regularly.</w:t>
            </w:r>
          </w:p>
        </w:tc>
        <w:tc>
          <w:tcPr>
            <w:tcW w:w="1080"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p>
        </w:tc>
        <w:tc>
          <w:tcPr>
            <w:tcW w:w="900"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p>
        </w:tc>
        <w:tc>
          <w:tcPr>
            <w:tcW w:w="990"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p>
        </w:tc>
        <w:tc>
          <w:tcPr>
            <w:tcW w:w="990"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p>
        </w:tc>
        <w:tc>
          <w:tcPr>
            <w:tcW w:w="1383"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p>
        </w:tc>
      </w:tr>
      <w:tr w:rsidR="006B5956" w:rsidTr="00DC2269">
        <w:trPr>
          <w:trHeight w:val="847"/>
        </w:trPr>
        <w:tc>
          <w:tcPr>
            <w:tcW w:w="766"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22</w:t>
            </w:r>
          </w:p>
        </w:tc>
        <w:tc>
          <w:tcPr>
            <w:tcW w:w="4179"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Women share their experience through their network.</w:t>
            </w:r>
          </w:p>
        </w:tc>
        <w:tc>
          <w:tcPr>
            <w:tcW w:w="1080"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p>
        </w:tc>
        <w:tc>
          <w:tcPr>
            <w:tcW w:w="900"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p>
        </w:tc>
        <w:tc>
          <w:tcPr>
            <w:tcW w:w="990"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p>
        </w:tc>
        <w:tc>
          <w:tcPr>
            <w:tcW w:w="990"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p>
        </w:tc>
        <w:tc>
          <w:tcPr>
            <w:tcW w:w="1383" w:type="dxa"/>
          </w:tcPr>
          <w:p w:rsidR="006B5956" w:rsidRDefault="006B5956" w:rsidP="00DC2269">
            <w:pPr>
              <w:autoSpaceDE w:val="0"/>
              <w:autoSpaceDN w:val="0"/>
              <w:adjustRightInd w:val="0"/>
              <w:spacing w:line="360" w:lineRule="auto"/>
              <w:rPr>
                <w:rFonts w:ascii="Times New Roman" w:hAnsi="Times New Roman" w:cs="Times New Roman"/>
                <w:color w:val="000000"/>
                <w:sz w:val="24"/>
                <w:szCs w:val="24"/>
              </w:rPr>
            </w:pPr>
          </w:p>
        </w:tc>
      </w:tr>
    </w:tbl>
    <w:p w:rsidR="006B5956" w:rsidRDefault="006B5956" w:rsidP="006B5956">
      <w:pPr>
        <w:pStyle w:val="Default"/>
        <w:rPr>
          <w:sz w:val="23"/>
          <w:szCs w:val="23"/>
        </w:rPr>
      </w:pPr>
    </w:p>
    <w:p w:rsidR="006B5956" w:rsidRPr="00201256" w:rsidRDefault="006B5956" w:rsidP="006B5956">
      <w:pPr>
        <w:autoSpaceDE w:val="0"/>
        <w:autoSpaceDN w:val="0"/>
        <w:adjustRightInd w:val="0"/>
        <w:spacing w:after="0"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Thank You</w:t>
      </w:r>
      <w:r w:rsidRPr="00201256">
        <w:rPr>
          <w:rFonts w:ascii="Times New Roman" w:hAnsi="Times New Roman" w:cs="Times New Roman"/>
          <w:color w:val="000000"/>
          <w:sz w:val="24"/>
          <w:szCs w:val="24"/>
        </w:rPr>
        <w:t xml:space="preserve"> for taking your time to </w:t>
      </w:r>
      <w:r>
        <w:rPr>
          <w:rFonts w:ascii="Times New Roman" w:hAnsi="Times New Roman" w:cs="Times New Roman"/>
          <w:color w:val="000000"/>
          <w:sz w:val="24"/>
          <w:szCs w:val="24"/>
        </w:rPr>
        <w:t xml:space="preserve">complete this questionnaire. </w:t>
      </w:r>
    </w:p>
    <w:p w:rsidR="006B5956" w:rsidRDefault="006B5956" w:rsidP="006B5956">
      <w:pPr>
        <w:rPr>
          <w:rFonts w:ascii="Times New Roman" w:hAnsi="Times New Roman" w:cs="Times New Roman"/>
          <w:b/>
          <w:color w:val="000000"/>
          <w:sz w:val="24"/>
          <w:szCs w:val="24"/>
        </w:rPr>
      </w:pPr>
    </w:p>
    <w:p w:rsidR="006B5956" w:rsidRPr="00201256" w:rsidRDefault="006B5956" w:rsidP="00F800DB">
      <w:pPr>
        <w:pStyle w:val="Heading1"/>
      </w:pPr>
      <w:bookmarkStart w:id="179" w:name="_Toc124422531"/>
      <w:r w:rsidRPr="00201256">
        <w:t>Annex II Interview Questions for women managers</w:t>
      </w:r>
      <w:bookmarkEnd w:id="179"/>
      <w:r w:rsidRPr="00201256">
        <w:t xml:space="preserve"> </w:t>
      </w:r>
    </w:p>
    <w:p w:rsidR="006B5956" w:rsidRDefault="006B5956" w:rsidP="006B5956">
      <w:pPr>
        <w:autoSpaceDE w:val="0"/>
        <w:autoSpaceDN w:val="0"/>
        <w:adjustRightInd w:val="0"/>
        <w:spacing w:after="0" w:line="360" w:lineRule="auto"/>
        <w:rPr>
          <w:rFonts w:ascii="Times New Roman" w:hAnsi="Times New Roman" w:cs="Times New Roman"/>
          <w:b/>
          <w:bCs/>
          <w:color w:val="000000"/>
          <w:sz w:val="24"/>
          <w:szCs w:val="24"/>
        </w:rPr>
      </w:pPr>
      <w:r w:rsidRPr="00201256">
        <w:rPr>
          <w:rFonts w:ascii="Times New Roman" w:hAnsi="Times New Roman" w:cs="Times New Roman"/>
          <w:b/>
          <w:bCs/>
          <w:color w:val="000000"/>
          <w:sz w:val="24"/>
          <w:szCs w:val="24"/>
        </w:rPr>
        <w:t>Interview questions for the participants Interview Protocol</w:t>
      </w:r>
    </w:p>
    <w:p w:rsidR="006B5956" w:rsidRDefault="006B5956" w:rsidP="006B5956">
      <w:pPr>
        <w:autoSpaceDE w:val="0"/>
        <w:autoSpaceDN w:val="0"/>
        <w:adjustRightInd w:val="0"/>
        <w:spacing w:after="0" w:line="360" w:lineRule="auto"/>
        <w:rPr>
          <w:rFonts w:ascii="Times New Roman" w:hAnsi="Times New Roman" w:cs="Times New Roman"/>
          <w:color w:val="000000"/>
          <w:sz w:val="24"/>
          <w:szCs w:val="24"/>
        </w:rPr>
      </w:pPr>
      <w:r w:rsidRPr="00201256">
        <w:rPr>
          <w:rFonts w:ascii="Times New Roman" w:hAnsi="Times New Roman" w:cs="Times New Roman"/>
          <w:color w:val="000000"/>
          <w:sz w:val="24"/>
          <w:szCs w:val="24"/>
        </w:rPr>
        <w:t xml:space="preserve">Date………………. Time ………………… Directorate ………………………………… Position ……………………………………… </w:t>
      </w:r>
    </w:p>
    <w:p w:rsidR="006B5956" w:rsidRDefault="006B5956" w:rsidP="00CE05A3">
      <w:pPr>
        <w:autoSpaceDE w:val="0"/>
        <w:autoSpaceDN w:val="0"/>
        <w:adjustRightInd w:val="0"/>
        <w:spacing w:after="0" w:line="360" w:lineRule="auto"/>
        <w:jc w:val="both"/>
        <w:rPr>
          <w:rFonts w:ascii="Times New Roman" w:hAnsi="Times New Roman" w:cs="Times New Roman"/>
          <w:color w:val="000000"/>
          <w:sz w:val="24"/>
          <w:szCs w:val="24"/>
        </w:rPr>
      </w:pPr>
      <w:r w:rsidRPr="00201256">
        <w:rPr>
          <w:rFonts w:ascii="Times New Roman" w:hAnsi="Times New Roman" w:cs="Times New Roman"/>
          <w:color w:val="000000"/>
          <w:sz w:val="24"/>
          <w:szCs w:val="24"/>
        </w:rPr>
        <w:t>1. How do you see the unique leadership quality that women senior manager in your organization? What significant changes brought after women mangers hold positions in your organization?</w:t>
      </w:r>
    </w:p>
    <w:p w:rsidR="006B5956" w:rsidRDefault="006B5956" w:rsidP="00CE05A3">
      <w:pPr>
        <w:autoSpaceDE w:val="0"/>
        <w:autoSpaceDN w:val="0"/>
        <w:adjustRightInd w:val="0"/>
        <w:spacing w:after="0" w:line="360" w:lineRule="auto"/>
        <w:jc w:val="both"/>
        <w:rPr>
          <w:rFonts w:ascii="Times New Roman" w:hAnsi="Times New Roman" w:cs="Times New Roman"/>
          <w:color w:val="000000"/>
          <w:sz w:val="24"/>
          <w:szCs w:val="24"/>
        </w:rPr>
      </w:pPr>
      <w:r w:rsidRPr="00201256">
        <w:rPr>
          <w:rFonts w:ascii="Times New Roman" w:hAnsi="Times New Roman" w:cs="Times New Roman"/>
          <w:color w:val="000000"/>
          <w:sz w:val="24"/>
          <w:szCs w:val="24"/>
        </w:rPr>
        <w:t xml:space="preserve">2. In </w:t>
      </w:r>
      <w:r w:rsidR="003758F2" w:rsidRPr="00201256">
        <w:rPr>
          <w:rFonts w:ascii="Times New Roman" w:hAnsi="Times New Roman" w:cs="Times New Roman"/>
          <w:color w:val="000000"/>
          <w:sz w:val="24"/>
          <w:szCs w:val="24"/>
        </w:rPr>
        <w:t>decision-making</w:t>
      </w:r>
      <w:r w:rsidRPr="00201256">
        <w:rPr>
          <w:rFonts w:ascii="Times New Roman" w:hAnsi="Times New Roman" w:cs="Times New Roman"/>
          <w:color w:val="000000"/>
          <w:sz w:val="24"/>
          <w:szCs w:val="24"/>
        </w:rPr>
        <w:t xml:space="preserve"> capabilities do you think women make a sound decision that makes the company </w:t>
      </w:r>
      <w:r w:rsidR="003758F2" w:rsidRPr="00201256">
        <w:rPr>
          <w:rFonts w:ascii="Times New Roman" w:hAnsi="Times New Roman" w:cs="Times New Roman"/>
          <w:color w:val="000000"/>
          <w:sz w:val="24"/>
          <w:szCs w:val="24"/>
        </w:rPr>
        <w:t>benefited?</w:t>
      </w:r>
      <w:r w:rsidRPr="00201256">
        <w:rPr>
          <w:rFonts w:ascii="Times New Roman" w:hAnsi="Times New Roman" w:cs="Times New Roman"/>
          <w:color w:val="000000"/>
          <w:sz w:val="24"/>
          <w:szCs w:val="24"/>
        </w:rPr>
        <w:t xml:space="preserve"> (If the company is private how the owners or shareholders accept any decision that women senior managers </w:t>
      </w:r>
      <w:r w:rsidR="003758F2" w:rsidRPr="00201256">
        <w:rPr>
          <w:rFonts w:ascii="Times New Roman" w:hAnsi="Times New Roman" w:cs="Times New Roman"/>
          <w:color w:val="000000"/>
          <w:sz w:val="24"/>
          <w:szCs w:val="24"/>
        </w:rPr>
        <w:t>made.</w:t>
      </w:r>
      <w:r w:rsidRPr="00201256">
        <w:rPr>
          <w:rFonts w:ascii="Times New Roman" w:hAnsi="Times New Roman" w:cs="Times New Roman"/>
          <w:color w:val="000000"/>
          <w:sz w:val="24"/>
          <w:szCs w:val="24"/>
        </w:rPr>
        <w:t>)</w:t>
      </w:r>
    </w:p>
    <w:p w:rsidR="006B5956" w:rsidRDefault="006B5956" w:rsidP="00CE05A3">
      <w:pPr>
        <w:autoSpaceDE w:val="0"/>
        <w:autoSpaceDN w:val="0"/>
        <w:adjustRightInd w:val="0"/>
        <w:spacing w:after="0" w:line="360" w:lineRule="auto"/>
        <w:jc w:val="both"/>
        <w:rPr>
          <w:rFonts w:ascii="Times New Roman" w:hAnsi="Times New Roman" w:cs="Times New Roman"/>
          <w:color w:val="000000"/>
          <w:sz w:val="24"/>
          <w:szCs w:val="24"/>
        </w:rPr>
      </w:pPr>
      <w:r w:rsidRPr="00201256">
        <w:rPr>
          <w:rFonts w:ascii="Times New Roman" w:hAnsi="Times New Roman" w:cs="Times New Roman"/>
          <w:color w:val="000000"/>
          <w:sz w:val="24"/>
          <w:szCs w:val="24"/>
        </w:rPr>
        <w:t xml:space="preserve">3. Do employees in your organization are willing to obey or perform their duties when their women managers pass instructions or they are willing to obey to their men </w:t>
      </w:r>
      <w:r w:rsidR="003758F2" w:rsidRPr="00201256">
        <w:rPr>
          <w:rFonts w:ascii="Times New Roman" w:hAnsi="Times New Roman" w:cs="Times New Roman"/>
          <w:color w:val="000000"/>
          <w:sz w:val="24"/>
          <w:szCs w:val="24"/>
        </w:rPr>
        <w:t>managers.</w:t>
      </w:r>
    </w:p>
    <w:p w:rsidR="006B5956" w:rsidRDefault="006B5956" w:rsidP="00CE05A3">
      <w:pPr>
        <w:autoSpaceDE w:val="0"/>
        <w:autoSpaceDN w:val="0"/>
        <w:adjustRightInd w:val="0"/>
        <w:spacing w:after="0" w:line="360" w:lineRule="auto"/>
        <w:jc w:val="both"/>
        <w:rPr>
          <w:rFonts w:ascii="Times New Roman" w:hAnsi="Times New Roman" w:cs="Times New Roman"/>
          <w:color w:val="000000"/>
          <w:sz w:val="24"/>
          <w:szCs w:val="24"/>
        </w:rPr>
      </w:pPr>
      <w:r w:rsidRPr="00201256">
        <w:rPr>
          <w:rFonts w:ascii="Times New Roman" w:hAnsi="Times New Roman" w:cs="Times New Roman"/>
          <w:color w:val="000000"/>
          <w:sz w:val="24"/>
          <w:szCs w:val="24"/>
        </w:rPr>
        <w:t>4. How the family pressure, commitment and spouse interest will affect your performance in your senior position? (For women managers)</w:t>
      </w:r>
    </w:p>
    <w:p w:rsidR="006B5956" w:rsidRDefault="006B5956" w:rsidP="00CE05A3">
      <w:pPr>
        <w:autoSpaceDE w:val="0"/>
        <w:autoSpaceDN w:val="0"/>
        <w:adjustRightInd w:val="0"/>
        <w:spacing w:after="0" w:line="360" w:lineRule="auto"/>
        <w:jc w:val="both"/>
        <w:rPr>
          <w:rFonts w:ascii="Times New Roman" w:hAnsi="Times New Roman" w:cs="Times New Roman"/>
          <w:color w:val="000000"/>
          <w:sz w:val="24"/>
          <w:szCs w:val="24"/>
        </w:rPr>
      </w:pPr>
      <w:r w:rsidRPr="00201256">
        <w:rPr>
          <w:rFonts w:ascii="Times New Roman" w:hAnsi="Times New Roman" w:cs="Times New Roman"/>
          <w:color w:val="000000"/>
          <w:sz w:val="24"/>
          <w:szCs w:val="24"/>
        </w:rPr>
        <w:t>5. Regardless of employees in the organization and your family how the community accept women as a senior manager; since they are exposed to spent most of their time out side home? Does it encourage or otherwise?</w:t>
      </w:r>
    </w:p>
    <w:p w:rsidR="006B5956" w:rsidRDefault="006B5956" w:rsidP="00CE05A3">
      <w:pPr>
        <w:autoSpaceDE w:val="0"/>
        <w:autoSpaceDN w:val="0"/>
        <w:adjustRightInd w:val="0"/>
        <w:spacing w:after="0" w:line="360" w:lineRule="auto"/>
        <w:jc w:val="both"/>
        <w:rPr>
          <w:rFonts w:ascii="Times New Roman" w:hAnsi="Times New Roman" w:cs="Times New Roman"/>
          <w:color w:val="000000"/>
          <w:sz w:val="24"/>
          <w:szCs w:val="24"/>
        </w:rPr>
      </w:pPr>
      <w:r w:rsidRPr="00201256">
        <w:rPr>
          <w:rFonts w:ascii="Times New Roman" w:hAnsi="Times New Roman" w:cs="Times New Roman"/>
          <w:color w:val="000000"/>
          <w:sz w:val="24"/>
          <w:szCs w:val="24"/>
        </w:rPr>
        <w:t>6. How universities, colleges and organizations ready to develop women as senior managers? (In order to hire, secession development, training, and others)</w:t>
      </w:r>
    </w:p>
    <w:p w:rsidR="006B5956" w:rsidRDefault="006B5956" w:rsidP="00CE05A3">
      <w:pPr>
        <w:autoSpaceDE w:val="0"/>
        <w:autoSpaceDN w:val="0"/>
        <w:adjustRightInd w:val="0"/>
        <w:spacing w:after="0" w:line="360" w:lineRule="auto"/>
        <w:jc w:val="both"/>
        <w:rPr>
          <w:rFonts w:ascii="Times New Roman" w:hAnsi="Times New Roman" w:cs="Times New Roman"/>
          <w:color w:val="000000"/>
          <w:sz w:val="24"/>
          <w:szCs w:val="24"/>
        </w:rPr>
      </w:pPr>
      <w:r w:rsidRPr="00201256">
        <w:rPr>
          <w:rFonts w:ascii="Times New Roman" w:hAnsi="Times New Roman" w:cs="Times New Roman"/>
          <w:color w:val="000000"/>
          <w:sz w:val="24"/>
          <w:szCs w:val="24"/>
        </w:rPr>
        <w:t>7. Do you have mentor in the organization that helps you for your current positions?</w:t>
      </w:r>
    </w:p>
    <w:p w:rsidR="006B5956" w:rsidRDefault="006B5956" w:rsidP="00CE05A3">
      <w:pPr>
        <w:autoSpaceDE w:val="0"/>
        <w:autoSpaceDN w:val="0"/>
        <w:adjustRightInd w:val="0"/>
        <w:spacing w:after="0" w:line="360" w:lineRule="auto"/>
        <w:jc w:val="both"/>
        <w:rPr>
          <w:rFonts w:ascii="Times New Roman" w:hAnsi="Times New Roman" w:cs="Times New Roman"/>
          <w:color w:val="000000"/>
          <w:sz w:val="24"/>
          <w:szCs w:val="24"/>
        </w:rPr>
      </w:pPr>
      <w:r w:rsidRPr="00201256">
        <w:rPr>
          <w:rFonts w:ascii="Times New Roman" w:hAnsi="Times New Roman" w:cs="Times New Roman"/>
          <w:color w:val="000000"/>
          <w:sz w:val="24"/>
          <w:szCs w:val="24"/>
        </w:rPr>
        <w:lastRenderedPageBreak/>
        <w:t>8. What do you think the opportunities that are given by the Ethiopian government in general and in your organization specifically? Do you think they are enough or still need improvement?</w:t>
      </w:r>
    </w:p>
    <w:p w:rsidR="006B5956" w:rsidRDefault="006B5956" w:rsidP="006B5956">
      <w:pPr>
        <w:rPr>
          <w:rFonts w:ascii="Times New Roman" w:hAnsi="Times New Roman" w:cs="Times New Roman"/>
          <w:b/>
          <w:color w:val="000000"/>
          <w:sz w:val="24"/>
          <w:szCs w:val="24"/>
        </w:rPr>
      </w:pPr>
    </w:p>
    <w:p w:rsidR="006B5956" w:rsidRDefault="006B5956" w:rsidP="006B5956">
      <w:pPr>
        <w:rPr>
          <w:rFonts w:ascii="Times New Roman" w:hAnsi="Times New Roman" w:cs="Times New Roman"/>
          <w:b/>
          <w:color w:val="000000"/>
          <w:sz w:val="24"/>
          <w:szCs w:val="24"/>
        </w:rPr>
      </w:pPr>
    </w:p>
    <w:p w:rsidR="006B5956" w:rsidRDefault="006B5956" w:rsidP="006B5956">
      <w:pPr>
        <w:rPr>
          <w:rFonts w:ascii="Times New Roman" w:hAnsi="Times New Roman" w:cs="Times New Roman"/>
          <w:b/>
          <w:color w:val="000000"/>
          <w:sz w:val="24"/>
          <w:szCs w:val="24"/>
        </w:rPr>
      </w:pPr>
    </w:p>
    <w:p w:rsidR="006B5956" w:rsidRDefault="006B5956" w:rsidP="006B5956">
      <w:pPr>
        <w:rPr>
          <w:rFonts w:ascii="Times New Roman" w:hAnsi="Times New Roman" w:cs="Times New Roman"/>
          <w:b/>
          <w:color w:val="000000"/>
          <w:sz w:val="24"/>
          <w:szCs w:val="24"/>
        </w:rPr>
      </w:pPr>
    </w:p>
    <w:p w:rsidR="006B5956" w:rsidRDefault="006B5956" w:rsidP="006B5956">
      <w:pPr>
        <w:rPr>
          <w:rFonts w:ascii="Times New Roman" w:hAnsi="Times New Roman" w:cs="Times New Roman"/>
          <w:b/>
          <w:color w:val="000000"/>
          <w:sz w:val="24"/>
          <w:szCs w:val="24"/>
        </w:rPr>
      </w:pPr>
    </w:p>
    <w:p w:rsidR="006B5956" w:rsidRDefault="006B5956" w:rsidP="006B5956">
      <w:pPr>
        <w:rPr>
          <w:rFonts w:ascii="Times New Roman" w:hAnsi="Times New Roman" w:cs="Times New Roman"/>
          <w:b/>
          <w:color w:val="000000"/>
          <w:sz w:val="24"/>
          <w:szCs w:val="24"/>
        </w:rPr>
      </w:pPr>
    </w:p>
    <w:p w:rsidR="006B5956" w:rsidRDefault="006B5956" w:rsidP="006B5956">
      <w:pPr>
        <w:rPr>
          <w:rFonts w:ascii="Times New Roman" w:hAnsi="Times New Roman" w:cs="Times New Roman"/>
          <w:b/>
          <w:color w:val="000000"/>
          <w:sz w:val="24"/>
          <w:szCs w:val="24"/>
        </w:rPr>
      </w:pPr>
    </w:p>
    <w:p w:rsidR="00B24C51" w:rsidRDefault="00B24C51" w:rsidP="00A043E5">
      <w:pPr>
        <w:spacing w:line="360" w:lineRule="auto"/>
        <w:rPr>
          <w:rFonts w:ascii="Times New Roman" w:hAnsi="Times New Roman" w:cs="Times New Roman"/>
          <w:sz w:val="24"/>
          <w:szCs w:val="24"/>
        </w:rPr>
      </w:pPr>
    </w:p>
    <w:p w:rsidR="00B24C51" w:rsidRPr="00A043E5" w:rsidRDefault="00B24C51" w:rsidP="00A043E5">
      <w:pPr>
        <w:spacing w:line="360" w:lineRule="auto"/>
        <w:rPr>
          <w:rFonts w:ascii="Times New Roman" w:hAnsi="Times New Roman" w:cs="Times New Roman"/>
          <w:sz w:val="24"/>
          <w:szCs w:val="24"/>
        </w:rPr>
      </w:pPr>
    </w:p>
    <w:sectPr w:rsidR="00B24C51" w:rsidRPr="00A043E5" w:rsidSect="00E9254E">
      <w:footerReference w:type="default" r:id="rId14"/>
      <w:pgSz w:w="12240" w:h="15840"/>
      <w:pgMar w:top="1440" w:right="1440" w:bottom="1440" w:left="1440" w:header="720" w:footer="720" w:gutter="0"/>
      <w:pgNumType w:start="1"/>
      <w:cols w:space="720"/>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6A353DB" w16cex:dateUtc="2022-08-14T05:28:00Z"/>
  <w16cex:commentExtensible w16cex:durableId="26A35441" w16cex:dateUtc="2022-08-14T05:30: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53E9D1E6" w16cid:durableId="26A353DB"/>
  <w16cid:commentId w16cid:paraId="29267B51" w16cid:durableId="26A35441"/>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93B6C" w:rsidRDefault="00E93B6C">
      <w:pPr>
        <w:spacing w:after="0" w:line="240" w:lineRule="auto"/>
      </w:pPr>
      <w:r>
        <w:separator/>
      </w:r>
    </w:p>
  </w:endnote>
  <w:endnote w:type="continuationSeparator" w:id="0">
    <w:p w:rsidR="00E93B6C" w:rsidRDefault="00E93B6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 w:name="Ebrima">
    <w:panose1 w:val="02000000000000000000"/>
    <w:charset w:val="00"/>
    <w:family w:val="auto"/>
    <w:pitch w:val="variable"/>
    <w:sig w:usb0="A000005F" w:usb1="02000041" w:usb2="00000800" w:usb3="00000000" w:csb0="00000093" w:csb1="00000000"/>
  </w:font>
  <w:font w:name="STIXGeneral-Regular">
    <w:altName w:val="MS Mincho"/>
    <w:panose1 w:val="00000000000000000000"/>
    <w:charset w:val="80"/>
    <w:family w:val="roman"/>
    <w:notTrueType/>
    <w:pitch w:val="default"/>
    <w:sig w:usb0="00000000"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A7CD4" w:rsidRDefault="00EA7CD4" w:rsidP="00D71042">
    <w:pPr>
      <w:pStyle w:val="Footer"/>
    </w:pPr>
  </w:p>
  <w:p w:rsidR="00EA7CD4" w:rsidRPr="00862211" w:rsidRDefault="00EA7CD4" w:rsidP="00186A29">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18185284"/>
      <w:docPartObj>
        <w:docPartGallery w:val="Page Numbers (Bottom of Page)"/>
        <w:docPartUnique/>
      </w:docPartObj>
    </w:sdtPr>
    <w:sdtEndPr/>
    <w:sdtContent>
      <w:p w:rsidR="00EA7CD4" w:rsidRDefault="00EA7CD4">
        <w:pPr>
          <w:pStyle w:val="Footer"/>
          <w:jc w:val="center"/>
        </w:pPr>
        <w:r>
          <w:fldChar w:fldCharType="begin"/>
        </w:r>
        <w:r>
          <w:instrText xml:space="preserve"> PAGE   \* MERGEFORMAT </w:instrText>
        </w:r>
        <w:r>
          <w:fldChar w:fldCharType="separate"/>
        </w:r>
        <w:r w:rsidR="00DA752F">
          <w:rPr>
            <w:noProof/>
          </w:rPr>
          <w:t>i</w:t>
        </w:r>
        <w:r>
          <w:rPr>
            <w:noProof/>
          </w:rPr>
          <w:fldChar w:fldCharType="end"/>
        </w:r>
      </w:p>
    </w:sdtContent>
  </w:sdt>
  <w:p w:rsidR="00EA7CD4" w:rsidRDefault="00EA7CD4">
    <w:pPr>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32228069"/>
      <w:docPartObj>
        <w:docPartGallery w:val="Page Numbers (Bottom of Page)"/>
        <w:docPartUnique/>
      </w:docPartObj>
    </w:sdtPr>
    <w:sdtEndPr>
      <w:rPr>
        <w:noProof/>
      </w:rPr>
    </w:sdtEndPr>
    <w:sdtContent>
      <w:p w:rsidR="00EA7CD4" w:rsidRDefault="00EA7CD4">
        <w:pPr>
          <w:pStyle w:val="Footer"/>
          <w:jc w:val="center"/>
        </w:pPr>
        <w:r>
          <w:fldChar w:fldCharType="begin"/>
        </w:r>
        <w:r>
          <w:instrText xml:space="preserve"> PAGE   \* MERGEFORMAT </w:instrText>
        </w:r>
        <w:r>
          <w:fldChar w:fldCharType="separate"/>
        </w:r>
        <w:r w:rsidR="00DA752F">
          <w:rPr>
            <w:noProof/>
          </w:rPr>
          <w:t>VI</w:t>
        </w:r>
        <w:r>
          <w:rPr>
            <w:noProof/>
          </w:rPr>
          <w:fldChar w:fldCharType="end"/>
        </w:r>
      </w:p>
    </w:sdtContent>
  </w:sdt>
  <w:p w:rsidR="00EA7CD4" w:rsidRDefault="00EA7CD4">
    <w:pPr>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A7CD4" w:rsidRDefault="00EA7CD4">
    <w:pPr>
      <w:pStyle w:val="Footer"/>
      <w:jc w:val="center"/>
    </w:pPr>
  </w:p>
  <w:p w:rsidR="00EA7CD4" w:rsidRDefault="00EA7CD4" w:rsidP="0070089D">
    <w:pPr>
      <w:pStyle w:val="Footer"/>
      <w:jc w:val="cen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A7CD4" w:rsidRDefault="00EA7CD4">
    <w:pPr>
      <w:pStyle w:val="Footer"/>
      <w:jc w:val="center"/>
    </w:pPr>
    <w:r>
      <w:fldChar w:fldCharType="begin"/>
    </w:r>
    <w:r>
      <w:instrText xml:space="preserve"> PAGE   \* MERGEFORMAT </w:instrText>
    </w:r>
    <w:r>
      <w:fldChar w:fldCharType="separate"/>
    </w:r>
    <w:r w:rsidR="00DA752F">
      <w:rPr>
        <w:noProof/>
      </w:rPr>
      <w:t>53</w:t>
    </w:r>
    <w:r>
      <w:rPr>
        <w:noProof/>
      </w:rPr>
      <w:fldChar w:fldCharType="end"/>
    </w:r>
  </w:p>
  <w:p w:rsidR="00EA7CD4" w:rsidRDefault="00EA7CD4" w:rsidP="0070089D">
    <w:pPr>
      <w:pStyle w:val="Foote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93B6C" w:rsidRDefault="00E93B6C">
      <w:pPr>
        <w:spacing w:after="0" w:line="240" w:lineRule="auto"/>
      </w:pPr>
      <w:r>
        <w:separator/>
      </w:r>
    </w:p>
  </w:footnote>
  <w:footnote w:type="continuationSeparator" w:id="0">
    <w:p w:rsidR="00E93B6C" w:rsidRDefault="00E93B6C">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81D8DA22"/>
    <w:lvl w:ilvl="0">
      <w:start w:val="1"/>
      <w:numFmt w:val="decimal"/>
      <w:lvlText w:val="%1."/>
      <w:lvlJc w:val="left"/>
      <w:pPr>
        <w:ind w:left="2376" w:hanging="360"/>
      </w:pPr>
    </w:lvl>
    <w:lvl w:ilvl="1">
      <w:start w:val="2"/>
      <w:numFmt w:val="decimal"/>
      <w:isLgl/>
      <w:lvlText w:val="%1.%2"/>
      <w:lvlJc w:val="left"/>
      <w:pPr>
        <w:ind w:left="643" w:hanging="360"/>
      </w:pPr>
      <w:rPr>
        <w:rFonts w:hint="default"/>
      </w:rPr>
    </w:lvl>
    <w:lvl w:ilvl="2">
      <w:start w:val="1"/>
      <w:numFmt w:val="decimal"/>
      <w:isLgl/>
      <w:lvlText w:val="%1.%2.%3"/>
      <w:lvlJc w:val="left"/>
      <w:pPr>
        <w:ind w:left="2736" w:hanging="720"/>
      </w:pPr>
      <w:rPr>
        <w:rFonts w:hint="default"/>
      </w:rPr>
    </w:lvl>
    <w:lvl w:ilvl="3">
      <w:start w:val="1"/>
      <w:numFmt w:val="decimal"/>
      <w:isLgl/>
      <w:lvlText w:val="%1.%2.%3.%4"/>
      <w:lvlJc w:val="left"/>
      <w:pPr>
        <w:ind w:left="2736" w:hanging="720"/>
      </w:pPr>
      <w:rPr>
        <w:rFonts w:hint="default"/>
      </w:rPr>
    </w:lvl>
    <w:lvl w:ilvl="4">
      <w:start w:val="1"/>
      <w:numFmt w:val="decimal"/>
      <w:isLgl/>
      <w:lvlText w:val="%1.%2.%3.%4.%5"/>
      <w:lvlJc w:val="left"/>
      <w:pPr>
        <w:ind w:left="3096" w:hanging="1080"/>
      </w:pPr>
      <w:rPr>
        <w:rFonts w:hint="default"/>
      </w:rPr>
    </w:lvl>
    <w:lvl w:ilvl="5">
      <w:start w:val="1"/>
      <w:numFmt w:val="decimal"/>
      <w:isLgl/>
      <w:lvlText w:val="%1.%2.%3.%4.%5.%6"/>
      <w:lvlJc w:val="left"/>
      <w:pPr>
        <w:ind w:left="3096" w:hanging="1080"/>
      </w:pPr>
      <w:rPr>
        <w:rFonts w:hint="default"/>
      </w:rPr>
    </w:lvl>
    <w:lvl w:ilvl="6">
      <w:start w:val="1"/>
      <w:numFmt w:val="decimal"/>
      <w:isLgl/>
      <w:lvlText w:val="%1.%2.%3.%4.%5.%6.%7"/>
      <w:lvlJc w:val="left"/>
      <w:pPr>
        <w:ind w:left="3456" w:hanging="1440"/>
      </w:pPr>
      <w:rPr>
        <w:rFonts w:hint="default"/>
      </w:rPr>
    </w:lvl>
    <w:lvl w:ilvl="7">
      <w:start w:val="1"/>
      <w:numFmt w:val="decimal"/>
      <w:isLgl/>
      <w:lvlText w:val="%1.%2.%3.%4.%5.%6.%7.%8"/>
      <w:lvlJc w:val="left"/>
      <w:pPr>
        <w:ind w:left="3456" w:hanging="1440"/>
      </w:pPr>
      <w:rPr>
        <w:rFonts w:hint="default"/>
      </w:rPr>
    </w:lvl>
    <w:lvl w:ilvl="8">
      <w:start w:val="1"/>
      <w:numFmt w:val="decimal"/>
      <w:isLgl/>
      <w:lvlText w:val="%1.%2.%3.%4.%5.%6.%7.%8.%9"/>
      <w:lvlJc w:val="left"/>
      <w:pPr>
        <w:ind w:left="3456" w:hanging="1440"/>
      </w:pPr>
      <w:rPr>
        <w:rFonts w:hint="default"/>
      </w:rPr>
    </w:lvl>
  </w:abstractNum>
  <w:abstractNum w:abstractNumId="1">
    <w:nsid w:val="00000002"/>
    <w:multiLevelType w:val="multilevel"/>
    <w:tmpl w:val="81D8DA22"/>
    <w:lvl w:ilvl="0">
      <w:start w:val="1"/>
      <w:numFmt w:val="decimal"/>
      <w:lvlText w:val="%1."/>
      <w:lvlJc w:val="left"/>
      <w:pPr>
        <w:ind w:left="2376" w:hanging="360"/>
      </w:pPr>
    </w:lvl>
    <w:lvl w:ilvl="1">
      <w:start w:val="2"/>
      <w:numFmt w:val="decimal"/>
      <w:isLgl/>
      <w:lvlText w:val="%1.%2"/>
      <w:lvlJc w:val="left"/>
      <w:pPr>
        <w:ind w:left="643" w:hanging="360"/>
      </w:pPr>
      <w:rPr>
        <w:rFonts w:hint="default"/>
      </w:rPr>
    </w:lvl>
    <w:lvl w:ilvl="2">
      <w:start w:val="1"/>
      <w:numFmt w:val="decimal"/>
      <w:isLgl/>
      <w:lvlText w:val="%1.%2.%3"/>
      <w:lvlJc w:val="left"/>
      <w:pPr>
        <w:ind w:left="2736" w:hanging="720"/>
      </w:pPr>
      <w:rPr>
        <w:rFonts w:hint="default"/>
      </w:rPr>
    </w:lvl>
    <w:lvl w:ilvl="3">
      <w:start w:val="1"/>
      <w:numFmt w:val="decimal"/>
      <w:isLgl/>
      <w:lvlText w:val="%1.%2.%3.%4"/>
      <w:lvlJc w:val="left"/>
      <w:pPr>
        <w:ind w:left="2736" w:hanging="720"/>
      </w:pPr>
      <w:rPr>
        <w:rFonts w:hint="default"/>
      </w:rPr>
    </w:lvl>
    <w:lvl w:ilvl="4">
      <w:start w:val="1"/>
      <w:numFmt w:val="decimal"/>
      <w:isLgl/>
      <w:lvlText w:val="%1.%2.%3.%4.%5"/>
      <w:lvlJc w:val="left"/>
      <w:pPr>
        <w:ind w:left="3096" w:hanging="1080"/>
      </w:pPr>
      <w:rPr>
        <w:rFonts w:hint="default"/>
      </w:rPr>
    </w:lvl>
    <w:lvl w:ilvl="5">
      <w:start w:val="1"/>
      <w:numFmt w:val="decimal"/>
      <w:isLgl/>
      <w:lvlText w:val="%1.%2.%3.%4.%5.%6"/>
      <w:lvlJc w:val="left"/>
      <w:pPr>
        <w:ind w:left="3096" w:hanging="1080"/>
      </w:pPr>
      <w:rPr>
        <w:rFonts w:hint="default"/>
      </w:rPr>
    </w:lvl>
    <w:lvl w:ilvl="6">
      <w:start w:val="1"/>
      <w:numFmt w:val="decimal"/>
      <w:isLgl/>
      <w:lvlText w:val="%1.%2.%3.%4.%5.%6.%7"/>
      <w:lvlJc w:val="left"/>
      <w:pPr>
        <w:ind w:left="3456" w:hanging="1440"/>
      </w:pPr>
      <w:rPr>
        <w:rFonts w:hint="default"/>
      </w:rPr>
    </w:lvl>
    <w:lvl w:ilvl="7">
      <w:start w:val="1"/>
      <w:numFmt w:val="decimal"/>
      <w:isLgl/>
      <w:lvlText w:val="%1.%2.%3.%4.%5.%6.%7.%8"/>
      <w:lvlJc w:val="left"/>
      <w:pPr>
        <w:ind w:left="3456" w:hanging="1440"/>
      </w:pPr>
      <w:rPr>
        <w:rFonts w:hint="default"/>
      </w:rPr>
    </w:lvl>
    <w:lvl w:ilvl="8">
      <w:start w:val="1"/>
      <w:numFmt w:val="decimal"/>
      <w:isLgl/>
      <w:lvlText w:val="%1.%2.%3.%4.%5.%6.%7.%8.%9"/>
      <w:lvlJc w:val="left"/>
      <w:pPr>
        <w:ind w:left="3456" w:hanging="1440"/>
      </w:pPr>
      <w:rPr>
        <w:rFonts w:hint="default"/>
      </w:rPr>
    </w:lvl>
  </w:abstractNum>
  <w:abstractNum w:abstractNumId="2">
    <w:nsid w:val="00000003"/>
    <w:multiLevelType w:val="multilevel"/>
    <w:tmpl w:val="E74E6294"/>
    <w:lvl w:ilvl="0">
      <w:start w:val="1"/>
      <w:numFmt w:val="decimal"/>
      <w:lvlText w:val="%1"/>
      <w:lvlJc w:val="left"/>
      <w:pPr>
        <w:ind w:left="420" w:hanging="420"/>
      </w:pPr>
      <w:rPr>
        <w:rFonts w:hint="default"/>
      </w:rPr>
    </w:lvl>
    <w:lvl w:ilvl="1">
      <w:start w:val="1"/>
      <w:numFmt w:val="decimal"/>
      <w:lvlText w:val="%1.%2"/>
      <w:lvlJc w:val="left"/>
      <w:pPr>
        <w:ind w:left="1590" w:hanging="420"/>
      </w:pPr>
      <w:rPr>
        <w:rFonts w:hint="default"/>
      </w:rPr>
    </w:lvl>
    <w:lvl w:ilvl="2">
      <w:start w:val="1"/>
      <w:numFmt w:val="decimal"/>
      <w:lvlText w:val="%1.%2.%3"/>
      <w:lvlJc w:val="left"/>
      <w:pPr>
        <w:ind w:left="2592" w:hanging="720"/>
      </w:pPr>
      <w:rPr>
        <w:rFonts w:hint="default"/>
      </w:rPr>
    </w:lvl>
    <w:lvl w:ilvl="3">
      <w:start w:val="1"/>
      <w:numFmt w:val="decimal"/>
      <w:lvlText w:val="%1.%2.%3.%4"/>
      <w:lvlJc w:val="left"/>
      <w:pPr>
        <w:ind w:left="3888" w:hanging="1080"/>
      </w:pPr>
      <w:rPr>
        <w:rFonts w:hint="default"/>
      </w:rPr>
    </w:lvl>
    <w:lvl w:ilvl="4">
      <w:start w:val="1"/>
      <w:numFmt w:val="decimal"/>
      <w:lvlText w:val="%1.%2.%3.%4.%5"/>
      <w:lvlJc w:val="left"/>
      <w:pPr>
        <w:ind w:left="4824" w:hanging="1080"/>
      </w:pPr>
      <w:rPr>
        <w:rFonts w:hint="default"/>
      </w:rPr>
    </w:lvl>
    <w:lvl w:ilvl="5">
      <w:start w:val="1"/>
      <w:numFmt w:val="decimal"/>
      <w:lvlText w:val="%1.%2.%3.%4.%5.%6"/>
      <w:lvlJc w:val="left"/>
      <w:pPr>
        <w:ind w:left="6120" w:hanging="1440"/>
      </w:pPr>
      <w:rPr>
        <w:rFonts w:hint="default"/>
      </w:rPr>
    </w:lvl>
    <w:lvl w:ilvl="6">
      <w:start w:val="1"/>
      <w:numFmt w:val="decimal"/>
      <w:lvlText w:val="%1.%2.%3.%4.%5.%6.%7"/>
      <w:lvlJc w:val="left"/>
      <w:pPr>
        <w:ind w:left="7056" w:hanging="1440"/>
      </w:pPr>
      <w:rPr>
        <w:rFonts w:hint="default"/>
      </w:rPr>
    </w:lvl>
    <w:lvl w:ilvl="7">
      <w:start w:val="1"/>
      <w:numFmt w:val="decimal"/>
      <w:lvlText w:val="%1.%2.%3.%4.%5.%6.%7.%8"/>
      <w:lvlJc w:val="left"/>
      <w:pPr>
        <w:ind w:left="8352" w:hanging="1800"/>
      </w:pPr>
      <w:rPr>
        <w:rFonts w:hint="default"/>
      </w:rPr>
    </w:lvl>
    <w:lvl w:ilvl="8">
      <w:start w:val="1"/>
      <w:numFmt w:val="decimal"/>
      <w:lvlText w:val="%1.%2.%3.%4.%5.%6.%7.%8.%9"/>
      <w:lvlJc w:val="left"/>
      <w:pPr>
        <w:ind w:left="9648" w:hanging="2160"/>
      </w:pPr>
      <w:rPr>
        <w:rFonts w:hint="default"/>
      </w:rPr>
    </w:lvl>
  </w:abstractNum>
  <w:abstractNum w:abstractNumId="3">
    <w:nsid w:val="00000004"/>
    <w:multiLevelType w:val="multilevel"/>
    <w:tmpl w:val="E74E6294"/>
    <w:lvl w:ilvl="0">
      <w:start w:val="1"/>
      <w:numFmt w:val="decimal"/>
      <w:lvlText w:val="%1"/>
      <w:lvlJc w:val="left"/>
      <w:pPr>
        <w:ind w:left="420" w:hanging="420"/>
      </w:pPr>
      <w:rPr>
        <w:rFonts w:hint="default"/>
      </w:rPr>
    </w:lvl>
    <w:lvl w:ilvl="1">
      <w:start w:val="1"/>
      <w:numFmt w:val="decimal"/>
      <w:lvlText w:val="%1.%2"/>
      <w:lvlJc w:val="left"/>
      <w:pPr>
        <w:ind w:left="1590" w:hanging="420"/>
      </w:pPr>
      <w:rPr>
        <w:rFonts w:hint="default"/>
      </w:rPr>
    </w:lvl>
    <w:lvl w:ilvl="2">
      <w:start w:val="1"/>
      <w:numFmt w:val="decimal"/>
      <w:lvlText w:val="%1.%2.%3"/>
      <w:lvlJc w:val="left"/>
      <w:pPr>
        <w:ind w:left="2592" w:hanging="720"/>
      </w:pPr>
      <w:rPr>
        <w:rFonts w:hint="default"/>
      </w:rPr>
    </w:lvl>
    <w:lvl w:ilvl="3">
      <w:start w:val="1"/>
      <w:numFmt w:val="decimal"/>
      <w:lvlText w:val="%1.%2.%3.%4"/>
      <w:lvlJc w:val="left"/>
      <w:pPr>
        <w:ind w:left="3888" w:hanging="1080"/>
      </w:pPr>
      <w:rPr>
        <w:rFonts w:hint="default"/>
      </w:rPr>
    </w:lvl>
    <w:lvl w:ilvl="4">
      <w:start w:val="1"/>
      <w:numFmt w:val="decimal"/>
      <w:lvlText w:val="%1.%2.%3.%4.%5"/>
      <w:lvlJc w:val="left"/>
      <w:pPr>
        <w:ind w:left="4824" w:hanging="1080"/>
      </w:pPr>
      <w:rPr>
        <w:rFonts w:hint="default"/>
      </w:rPr>
    </w:lvl>
    <w:lvl w:ilvl="5">
      <w:start w:val="1"/>
      <w:numFmt w:val="decimal"/>
      <w:lvlText w:val="%1.%2.%3.%4.%5.%6"/>
      <w:lvlJc w:val="left"/>
      <w:pPr>
        <w:ind w:left="6120" w:hanging="1440"/>
      </w:pPr>
      <w:rPr>
        <w:rFonts w:hint="default"/>
      </w:rPr>
    </w:lvl>
    <w:lvl w:ilvl="6">
      <w:start w:val="1"/>
      <w:numFmt w:val="decimal"/>
      <w:lvlText w:val="%1.%2.%3.%4.%5.%6.%7"/>
      <w:lvlJc w:val="left"/>
      <w:pPr>
        <w:ind w:left="7056" w:hanging="1440"/>
      </w:pPr>
      <w:rPr>
        <w:rFonts w:hint="default"/>
      </w:rPr>
    </w:lvl>
    <w:lvl w:ilvl="7">
      <w:start w:val="1"/>
      <w:numFmt w:val="decimal"/>
      <w:lvlText w:val="%1.%2.%3.%4.%5.%6.%7.%8"/>
      <w:lvlJc w:val="left"/>
      <w:pPr>
        <w:ind w:left="8352" w:hanging="1800"/>
      </w:pPr>
      <w:rPr>
        <w:rFonts w:hint="default"/>
      </w:rPr>
    </w:lvl>
    <w:lvl w:ilvl="8">
      <w:start w:val="1"/>
      <w:numFmt w:val="decimal"/>
      <w:lvlText w:val="%1.%2.%3.%4.%5.%6.%7.%8.%9"/>
      <w:lvlJc w:val="left"/>
      <w:pPr>
        <w:ind w:left="9648" w:hanging="2160"/>
      </w:pPr>
      <w:rPr>
        <w:rFonts w:hint="default"/>
      </w:rPr>
    </w:lvl>
  </w:abstractNum>
  <w:abstractNum w:abstractNumId="4">
    <w:nsid w:val="07740C92"/>
    <w:multiLevelType w:val="multilevel"/>
    <w:tmpl w:val="03426330"/>
    <w:lvl w:ilvl="0">
      <w:start w:val="1"/>
      <w:numFmt w:val="decimal"/>
      <w:lvlText w:val="%1"/>
      <w:lvlJc w:val="left"/>
      <w:pPr>
        <w:ind w:left="375" w:hanging="375"/>
      </w:pPr>
      <w:rPr>
        <w:rFonts w:hint="default"/>
      </w:rPr>
    </w:lvl>
    <w:lvl w:ilvl="1">
      <w:start w:val="8"/>
      <w:numFmt w:val="decimal"/>
      <w:lvlText w:val="%1.%2"/>
      <w:lvlJc w:val="left"/>
      <w:pPr>
        <w:ind w:left="1965" w:hanging="375"/>
      </w:pPr>
      <w:rPr>
        <w:rFonts w:hint="default"/>
      </w:rPr>
    </w:lvl>
    <w:lvl w:ilvl="2">
      <w:start w:val="1"/>
      <w:numFmt w:val="decimal"/>
      <w:lvlText w:val="%1.%2.%3"/>
      <w:lvlJc w:val="left"/>
      <w:pPr>
        <w:ind w:left="3900" w:hanging="720"/>
      </w:pPr>
      <w:rPr>
        <w:rFonts w:hint="default"/>
      </w:rPr>
    </w:lvl>
    <w:lvl w:ilvl="3">
      <w:start w:val="1"/>
      <w:numFmt w:val="decimal"/>
      <w:lvlText w:val="%1.%2.%3.%4"/>
      <w:lvlJc w:val="left"/>
      <w:pPr>
        <w:ind w:left="5850" w:hanging="1080"/>
      </w:pPr>
      <w:rPr>
        <w:rFonts w:hint="default"/>
      </w:rPr>
    </w:lvl>
    <w:lvl w:ilvl="4">
      <w:start w:val="1"/>
      <w:numFmt w:val="decimal"/>
      <w:lvlText w:val="%1.%2.%3.%4.%5"/>
      <w:lvlJc w:val="left"/>
      <w:pPr>
        <w:ind w:left="7440" w:hanging="1080"/>
      </w:pPr>
      <w:rPr>
        <w:rFonts w:hint="default"/>
      </w:rPr>
    </w:lvl>
    <w:lvl w:ilvl="5">
      <w:start w:val="1"/>
      <w:numFmt w:val="decimal"/>
      <w:lvlText w:val="%1.%2.%3.%4.%5.%6"/>
      <w:lvlJc w:val="left"/>
      <w:pPr>
        <w:ind w:left="9390" w:hanging="1440"/>
      </w:pPr>
      <w:rPr>
        <w:rFonts w:hint="default"/>
      </w:rPr>
    </w:lvl>
    <w:lvl w:ilvl="6">
      <w:start w:val="1"/>
      <w:numFmt w:val="decimal"/>
      <w:lvlText w:val="%1.%2.%3.%4.%5.%6.%7"/>
      <w:lvlJc w:val="left"/>
      <w:pPr>
        <w:ind w:left="10980" w:hanging="1440"/>
      </w:pPr>
      <w:rPr>
        <w:rFonts w:hint="default"/>
      </w:rPr>
    </w:lvl>
    <w:lvl w:ilvl="7">
      <w:start w:val="1"/>
      <w:numFmt w:val="decimal"/>
      <w:lvlText w:val="%1.%2.%3.%4.%5.%6.%7.%8"/>
      <w:lvlJc w:val="left"/>
      <w:pPr>
        <w:ind w:left="12930" w:hanging="1800"/>
      </w:pPr>
      <w:rPr>
        <w:rFonts w:hint="default"/>
      </w:rPr>
    </w:lvl>
    <w:lvl w:ilvl="8">
      <w:start w:val="1"/>
      <w:numFmt w:val="decimal"/>
      <w:lvlText w:val="%1.%2.%3.%4.%5.%6.%7.%8.%9"/>
      <w:lvlJc w:val="left"/>
      <w:pPr>
        <w:ind w:left="14880" w:hanging="2160"/>
      </w:pPr>
      <w:rPr>
        <w:rFonts w:hint="default"/>
      </w:rPr>
    </w:lvl>
  </w:abstractNum>
  <w:abstractNum w:abstractNumId="5">
    <w:nsid w:val="0D5B0EFB"/>
    <w:multiLevelType w:val="hybridMultilevel"/>
    <w:tmpl w:val="267CAE58"/>
    <w:lvl w:ilvl="0" w:tplc="0809000B">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nsid w:val="13B2417F"/>
    <w:multiLevelType w:val="multilevel"/>
    <w:tmpl w:val="1D9A24BA"/>
    <w:lvl w:ilvl="0">
      <w:start w:val="1"/>
      <w:numFmt w:val="decimal"/>
      <w:lvlText w:val="%1."/>
      <w:lvlJc w:val="left"/>
      <w:pPr>
        <w:ind w:left="720" w:hanging="360"/>
      </w:pPr>
    </w:lvl>
    <w:lvl w:ilvl="1">
      <w:start w:val="3"/>
      <w:numFmt w:val="decimal"/>
      <w:isLgl/>
      <w:lvlText w:val="%1.%2"/>
      <w:lvlJc w:val="left"/>
      <w:pPr>
        <w:ind w:left="900" w:hanging="540"/>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7">
    <w:nsid w:val="35900650"/>
    <w:multiLevelType w:val="hybridMultilevel"/>
    <w:tmpl w:val="167A9CF4"/>
    <w:lvl w:ilvl="0" w:tplc="AAFC0C70">
      <w:start w:val="1"/>
      <w:numFmt w:val="bullet"/>
      <w:lvlText w:val=""/>
      <w:lvlJc w:val="left"/>
      <w:pPr>
        <w:ind w:left="1080" w:hanging="360"/>
      </w:pPr>
      <w:rPr>
        <w:rFonts w:ascii="Wingdings" w:hAnsi="Wingdings" w:hint="default"/>
        <w:sz w:val="28"/>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8">
    <w:nsid w:val="3A994A9A"/>
    <w:multiLevelType w:val="multilevel"/>
    <w:tmpl w:val="AEE63B5A"/>
    <w:lvl w:ilvl="0">
      <w:numFmt w:val="none"/>
      <w:pStyle w:val="Heading1"/>
      <w:lvlText w:val=""/>
      <w:lvlJc w:val="left"/>
      <w:pPr>
        <w:ind w:left="432" w:hanging="432"/>
      </w:pPr>
      <w:rPr>
        <w:rFonts w:hint="default"/>
      </w:rPr>
    </w:lvl>
    <w:lvl w:ilvl="1">
      <w:start w:val="1"/>
      <w:numFmt w:val="decimal"/>
      <w:pStyle w:val="Heading2"/>
      <w:lvlText w:val="%1"/>
      <w:lvlJc w:val="left"/>
      <w:pPr>
        <w:ind w:left="666" w:hanging="576"/>
      </w:pPr>
      <w:rPr>
        <w:rFonts w:hint="default"/>
      </w:rPr>
    </w:lvl>
    <w:lvl w:ilvl="2">
      <w:start w:val="1"/>
      <w:numFmt w:val="decimal"/>
      <w:pStyle w:val="Heading3"/>
      <w:lvlText w:val="%1"/>
      <w:lvlJc w:val="left"/>
      <w:pPr>
        <w:ind w:left="990" w:hanging="720"/>
      </w:pPr>
      <w:rPr>
        <w:rFonts w:hint="default"/>
      </w:rPr>
    </w:lvl>
    <w:lvl w:ilvl="3">
      <w:start w:val="1"/>
      <w:numFmt w:val="decimal"/>
      <w:pStyle w:val="Heading4"/>
      <w:lvlText w:val="%1.%2.%3.%4"/>
      <w:lvlJc w:val="left"/>
      <w:pPr>
        <w:ind w:left="864" w:hanging="864"/>
      </w:pPr>
      <w:rPr>
        <w:rFonts w:hint="default"/>
      </w:rPr>
    </w:lvl>
    <w:lvl w:ilvl="4">
      <w:start w:val="1"/>
      <w:numFmt w:val="decimal"/>
      <w:pStyle w:val="Heading5"/>
      <w:lvlText w:val="%1.%2.%3.%4.%5"/>
      <w:lvlJc w:val="left"/>
      <w:pPr>
        <w:ind w:left="1291"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9">
    <w:nsid w:val="47927A6C"/>
    <w:multiLevelType w:val="multilevel"/>
    <w:tmpl w:val="CA0CD0B0"/>
    <w:lvl w:ilvl="0">
      <w:start w:val="1"/>
      <w:numFmt w:val="decimal"/>
      <w:lvlText w:val="%1"/>
      <w:lvlJc w:val="left"/>
      <w:pPr>
        <w:ind w:left="420" w:hanging="420"/>
      </w:pPr>
      <w:rPr>
        <w:rFonts w:hint="default"/>
      </w:rPr>
    </w:lvl>
    <w:lvl w:ilvl="1">
      <w:start w:val="7"/>
      <w:numFmt w:val="decimal"/>
      <w:lvlText w:val="%1.%2"/>
      <w:lvlJc w:val="left"/>
      <w:pPr>
        <w:ind w:left="1152" w:hanging="720"/>
      </w:pPr>
      <w:rPr>
        <w:rFonts w:hint="default"/>
      </w:rPr>
    </w:lvl>
    <w:lvl w:ilvl="2">
      <w:start w:val="1"/>
      <w:numFmt w:val="decimal"/>
      <w:lvlText w:val="%1.%2.%3"/>
      <w:lvlJc w:val="left"/>
      <w:pPr>
        <w:ind w:left="1944" w:hanging="1080"/>
      </w:pPr>
      <w:rPr>
        <w:rFonts w:hint="default"/>
      </w:rPr>
    </w:lvl>
    <w:lvl w:ilvl="3">
      <w:start w:val="1"/>
      <w:numFmt w:val="decimal"/>
      <w:lvlText w:val="%1.%2.%3.%4"/>
      <w:lvlJc w:val="left"/>
      <w:pPr>
        <w:ind w:left="2376" w:hanging="1080"/>
      </w:pPr>
      <w:rPr>
        <w:rFonts w:hint="default"/>
      </w:rPr>
    </w:lvl>
    <w:lvl w:ilvl="4">
      <w:start w:val="1"/>
      <w:numFmt w:val="decimal"/>
      <w:lvlText w:val="%1.%2.%3.%4.%5"/>
      <w:lvlJc w:val="left"/>
      <w:pPr>
        <w:ind w:left="3168" w:hanging="1440"/>
      </w:pPr>
      <w:rPr>
        <w:rFonts w:hint="default"/>
      </w:rPr>
    </w:lvl>
    <w:lvl w:ilvl="5">
      <w:start w:val="1"/>
      <w:numFmt w:val="decimal"/>
      <w:lvlText w:val="%1.%2.%3.%4.%5.%6"/>
      <w:lvlJc w:val="left"/>
      <w:pPr>
        <w:ind w:left="3960" w:hanging="1800"/>
      </w:pPr>
      <w:rPr>
        <w:rFonts w:hint="default"/>
      </w:rPr>
    </w:lvl>
    <w:lvl w:ilvl="6">
      <w:start w:val="1"/>
      <w:numFmt w:val="decimal"/>
      <w:lvlText w:val="%1.%2.%3.%4.%5.%6.%7"/>
      <w:lvlJc w:val="left"/>
      <w:pPr>
        <w:ind w:left="4392" w:hanging="1800"/>
      </w:pPr>
      <w:rPr>
        <w:rFonts w:hint="default"/>
      </w:rPr>
    </w:lvl>
    <w:lvl w:ilvl="7">
      <w:start w:val="1"/>
      <w:numFmt w:val="decimal"/>
      <w:lvlText w:val="%1.%2.%3.%4.%5.%6.%7.%8"/>
      <w:lvlJc w:val="left"/>
      <w:pPr>
        <w:ind w:left="5184" w:hanging="2160"/>
      </w:pPr>
      <w:rPr>
        <w:rFonts w:hint="default"/>
      </w:rPr>
    </w:lvl>
    <w:lvl w:ilvl="8">
      <w:start w:val="1"/>
      <w:numFmt w:val="decimal"/>
      <w:lvlText w:val="%1.%2.%3.%4.%5.%6.%7.%8.%9"/>
      <w:lvlJc w:val="left"/>
      <w:pPr>
        <w:ind w:left="5976" w:hanging="2520"/>
      </w:pPr>
      <w:rPr>
        <w:rFonts w:hint="default"/>
      </w:rPr>
    </w:lvl>
  </w:abstractNum>
  <w:abstractNum w:abstractNumId="10">
    <w:nsid w:val="47A53F8F"/>
    <w:multiLevelType w:val="hybridMultilevel"/>
    <w:tmpl w:val="92F8D46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548B30A9"/>
    <w:multiLevelType w:val="hybridMultilevel"/>
    <w:tmpl w:val="F2A0806E"/>
    <w:lvl w:ilvl="0" w:tplc="045E000B">
      <w:start w:val="1"/>
      <w:numFmt w:val="bullet"/>
      <w:lvlText w:val=""/>
      <w:lvlJc w:val="left"/>
      <w:pPr>
        <w:ind w:left="360" w:hanging="360"/>
      </w:pPr>
      <w:rPr>
        <w:rFonts w:ascii="Wingdings" w:hAnsi="Wingdings" w:hint="default"/>
      </w:rPr>
    </w:lvl>
    <w:lvl w:ilvl="1" w:tplc="045E0003" w:tentative="1">
      <w:start w:val="1"/>
      <w:numFmt w:val="bullet"/>
      <w:lvlText w:val="o"/>
      <w:lvlJc w:val="left"/>
      <w:pPr>
        <w:ind w:left="1260" w:hanging="360"/>
      </w:pPr>
      <w:rPr>
        <w:rFonts w:ascii="Courier New" w:hAnsi="Courier New" w:cs="Courier New" w:hint="default"/>
      </w:rPr>
    </w:lvl>
    <w:lvl w:ilvl="2" w:tplc="045E0005" w:tentative="1">
      <w:start w:val="1"/>
      <w:numFmt w:val="bullet"/>
      <w:lvlText w:val=""/>
      <w:lvlJc w:val="left"/>
      <w:pPr>
        <w:ind w:left="1980" w:hanging="360"/>
      </w:pPr>
      <w:rPr>
        <w:rFonts w:ascii="Wingdings" w:hAnsi="Wingdings" w:hint="default"/>
      </w:rPr>
    </w:lvl>
    <w:lvl w:ilvl="3" w:tplc="045E0001" w:tentative="1">
      <w:start w:val="1"/>
      <w:numFmt w:val="bullet"/>
      <w:lvlText w:val=""/>
      <w:lvlJc w:val="left"/>
      <w:pPr>
        <w:ind w:left="2700" w:hanging="360"/>
      </w:pPr>
      <w:rPr>
        <w:rFonts w:ascii="Symbol" w:hAnsi="Symbol" w:hint="default"/>
      </w:rPr>
    </w:lvl>
    <w:lvl w:ilvl="4" w:tplc="045E0003" w:tentative="1">
      <w:start w:val="1"/>
      <w:numFmt w:val="bullet"/>
      <w:lvlText w:val="o"/>
      <w:lvlJc w:val="left"/>
      <w:pPr>
        <w:ind w:left="3420" w:hanging="360"/>
      </w:pPr>
      <w:rPr>
        <w:rFonts w:ascii="Courier New" w:hAnsi="Courier New" w:cs="Courier New" w:hint="default"/>
      </w:rPr>
    </w:lvl>
    <w:lvl w:ilvl="5" w:tplc="045E0005" w:tentative="1">
      <w:start w:val="1"/>
      <w:numFmt w:val="bullet"/>
      <w:lvlText w:val=""/>
      <w:lvlJc w:val="left"/>
      <w:pPr>
        <w:ind w:left="4140" w:hanging="360"/>
      </w:pPr>
      <w:rPr>
        <w:rFonts w:ascii="Wingdings" w:hAnsi="Wingdings" w:hint="default"/>
      </w:rPr>
    </w:lvl>
    <w:lvl w:ilvl="6" w:tplc="045E0001" w:tentative="1">
      <w:start w:val="1"/>
      <w:numFmt w:val="bullet"/>
      <w:lvlText w:val=""/>
      <w:lvlJc w:val="left"/>
      <w:pPr>
        <w:ind w:left="4860" w:hanging="360"/>
      </w:pPr>
      <w:rPr>
        <w:rFonts w:ascii="Symbol" w:hAnsi="Symbol" w:hint="default"/>
      </w:rPr>
    </w:lvl>
    <w:lvl w:ilvl="7" w:tplc="045E0003" w:tentative="1">
      <w:start w:val="1"/>
      <w:numFmt w:val="bullet"/>
      <w:lvlText w:val="o"/>
      <w:lvlJc w:val="left"/>
      <w:pPr>
        <w:ind w:left="5580" w:hanging="360"/>
      </w:pPr>
      <w:rPr>
        <w:rFonts w:ascii="Courier New" w:hAnsi="Courier New" w:cs="Courier New" w:hint="default"/>
      </w:rPr>
    </w:lvl>
    <w:lvl w:ilvl="8" w:tplc="045E0005" w:tentative="1">
      <w:start w:val="1"/>
      <w:numFmt w:val="bullet"/>
      <w:lvlText w:val=""/>
      <w:lvlJc w:val="left"/>
      <w:pPr>
        <w:ind w:left="6300" w:hanging="360"/>
      </w:pPr>
      <w:rPr>
        <w:rFonts w:ascii="Wingdings" w:hAnsi="Wingdings" w:hint="default"/>
      </w:rPr>
    </w:lvl>
  </w:abstractNum>
  <w:abstractNum w:abstractNumId="12">
    <w:nsid w:val="5C707BAC"/>
    <w:multiLevelType w:val="multilevel"/>
    <w:tmpl w:val="7BCEEE4E"/>
    <w:lvl w:ilvl="0">
      <w:start w:val="1"/>
      <w:numFmt w:val="decimal"/>
      <w:lvlText w:val="%1"/>
      <w:lvlJc w:val="left"/>
      <w:pPr>
        <w:ind w:left="375" w:hanging="375"/>
      </w:pPr>
      <w:rPr>
        <w:rFonts w:hint="default"/>
      </w:rPr>
    </w:lvl>
    <w:lvl w:ilvl="1">
      <w:start w:val="8"/>
      <w:numFmt w:val="decimal"/>
      <w:lvlText w:val="%1.%2"/>
      <w:lvlJc w:val="left"/>
      <w:pPr>
        <w:ind w:left="1545" w:hanging="375"/>
      </w:pPr>
      <w:rPr>
        <w:rFonts w:hint="default"/>
      </w:rPr>
    </w:lvl>
    <w:lvl w:ilvl="2">
      <w:start w:val="1"/>
      <w:numFmt w:val="decimal"/>
      <w:lvlText w:val="%1.%2.%3"/>
      <w:lvlJc w:val="left"/>
      <w:pPr>
        <w:ind w:left="3060" w:hanging="720"/>
      </w:pPr>
      <w:rPr>
        <w:rFonts w:hint="default"/>
      </w:rPr>
    </w:lvl>
    <w:lvl w:ilvl="3">
      <w:start w:val="1"/>
      <w:numFmt w:val="decimal"/>
      <w:lvlText w:val="%1.%2.%3.%4"/>
      <w:lvlJc w:val="left"/>
      <w:pPr>
        <w:ind w:left="4590" w:hanging="1080"/>
      </w:pPr>
      <w:rPr>
        <w:rFonts w:hint="default"/>
      </w:rPr>
    </w:lvl>
    <w:lvl w:ilvl="4">
      <w:start w:val="1"/>
      <w:numFmt w:val="decimal"/>
      <w:lvlText w:val="%1.%2.%3.%4.%5"/>
      <w:lvlJc w:val="left"/>
      <w:pPr>
        <w:ind w:left="5760" w:hanging="1080"/>
      </w:pPr>
      <w:rPr>
        <w:rFonts w:hint="default"/>
      </w:rPr>
    </w:lvl>
    <w:lvl w:ilvl="5">
      <w:start w:val="1"/>
      <w:numFmt w:val="decimal"/>
      <w:lvlText w:val="%1.%2.%3.%4.%5.%6"/>
      <w:lvlJc w:val="left"/>
      <w:pPr>
        <w:ind w:left="7290" w:hanging="1440"/>
      </w:pPr>
      <w:rPr>
        <w:rFonts w:hint="default"/>
      </w:rPr>
    </w:lvl>
    <w:lvl w:ilvl="6">
      <w:start w:val="1"/>
      <w:numFmt w:val="decimal"/>
      <w:lvlText w:val="%1.%2.%3.%4.%5.%6.%7"/>
      <w:lvlJc w:val="left"/>
      <w:pPr>
        <w:ind w:left="8460" w:hanging="1440"/>
      </w:pPr>
      <w:rPr>
        <w:rFonts w:hint="default"/>
      </w:rPr>
    </w:lvl>
    <w:lvl w:ilvl="7">
      <w:start w:val="1"/>
      <w:numFmt w:val="decimal"/>
      <w:lvlText w:val="%1.%2.%3.%4.%5.%6.%7.%8"/>
      <w:lvlJc w:val="left"/>
      <w:pPr>
        <w:ind w:left="9990" w:hanging="1800"/>
      </w:pPr>
      <w:rPr>
        <w:rFonts w:hint="default"/>
      </w:rPr>
    </w:lvl>
    <w:lvl w:ilvl="8">
      <w:start w:val="1"/>
      <w:numFmt w:val="decimal"/>
      <w:lvlText w:val="%1.%2.%3.%4.%5.%6.%7.%8.%9"/>
      <w:lvlJc w:val="left"/>
      <w:pPr>
        <w:ind w:left="11520" w:hanging="2160"/>
      </w:pPr>
      <w:rPr>
        <w:rFonts w:hint="default"/>
      </w:rPr>
    </w:lvl>
  </w:abstractNum>
  <w:abstractNum w:abstractNumId="13">
    <w:nsid w:val="6B294B43"/>
    <w:multiLevelType w:val="multilevel"/>
    <w:tmpl w:val="DFCC5768"/>
    <w:lvl w:ilvl="0">
      <w:start w:val="1"/>
      <w:numFmt w:val="decimal"/>
      <w:lvlText w:val="%1."/>
      <w:lvlJc w:val="left"/>
      <w:pPr>
        <w:ind w:left="720" w:hanging="360"/>
      </w:pPr>
      <w:rPr>
        <w:rFonts w:hint="default"/>
      </w:rPr>
    </w:lvl>
    <w:lvl w:ilvl="1">
      <w:start w:val="1"/>
      <w:numFmt w:val="decimal"/>
      <w:isLgl/>
      <w:lvlText w:val="%1.%2"/>
      <w:lvlJc w:val="left"/>
      <w:pPr>
        <w:ind w:left="750" w:hanging="39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4">
    <w:nsid w:val="7B1F3695"/>
    <w:multiLevelType w:val="hybridMultilevel"/>
    <w:tmpl w:val="C338BBD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8"/>
  </w:num>
  <w:num w:numId="2">
    <w:abstractNumId w:val="2"/>
  </w:num>
  <w:num w:numId="3">
    <w:abstractNumId w:val="0"/>
  </w:num>
  <w:num w:numId="4">
    <w:abstractNumId w:val="1"/>
  </w:num>
  <w:num w:numId="5">
    <w:abstractNumId w:val="3"/>
  </w:num>
  <w:num w:numId="6">
    <w:abstractNumId w:val="9"/>
  </w:num>
  <w:num w:numId="7">
    <w:abstractNumId w:val="12"/>
  </w:num>
  <w:num w:numId="8">
    <w:abstractNumId w:val="4"/>
  </w:num>
  <w:num w:numId="9">
    <w:abstractNumId w:val="8"/>
    <w:lvlOverride w:ilvl="0">
      <w:startOverride w:val="2"/>
    </w:lvlOverride>
    <w:lvlOverride w:ilvl="1">
      <w:startOverride w:val="9"/>
    </w:lvlOverride>
  </w:num>
  <w:num w:numId="10">
    <w:abstractNumId w:val="8"/>
    <w:lvlOverride w:ilvl="0">
      <w:startOverride w:val="3"/>
    </w:lvlOverride>
    <w:lvlOverride w:ilvl="1">
      <w:startOverride w:val="2"/>
    </w:lvlOverride>
  </w:num>
  <w:num w:numId="11">
    <w:abstractNumId w:val="6"/>
  </w:num>
  <w:num w:numId="12">
    <w:abstractNumId w:val="10"/>
  </w:num>
  <w:num w:numId="13">
    <w:abstractNumId w:val="14"/>
  </w:num>
  <w:num w:numId="14">
    <w:abstractNumId w:val="13"/>
  </w:num>
  <w:num w:numId="15">
    <w:abstractNumId w:val="8"/>
  </w:num>
  <w:num w:numId="16">
    <w:abstractNumId w:val="8"/>
  </w:num>
  <w:num w:numId="17">
    <w:abstractNumId w:val="11"/>
  </w:num>
  <w:num w:numId="18">
    <w:abstractNumId w:val="5"/>
  </w:num>
  <w:num w:numId="19">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activeWritingStyle w:appName="MSWord" w:lang="en-US" w:vendorID="64" w:dllVersion="131078" w:nlCheck="1" w:checkStyle="0"/>
  <w:activeWritingStyle w:appName="MSWord" w:lang="en-GB" w:vendorID="64" w:dllVersion="131078" w:nlCheck="1" w:checkStyle="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applyBreakingRules/>
    <w:compatSetting w:name="compatibilityMode" w:uri="http://schemas.microsoft.com/office/word" w:val="12"/>
  </w:compat>
  <w:rsids>
    <w:rsidRoot w:val="0029428A"/>
    <w:rsid w:val="00000126"/>
    <w:rsid w:val="00000571"/>
    <w:rsid w:val="0000163A"/>
    <w:rsid w:val="00002363"/>
    <w:rsid w:val="0000361F"/>
    <w:rsid w:val="00007758"/>
    <w:rsid w:val="0001518C"/>
    <w:rsid w:val="000162C8"/>
    <w:rsid w:val="0001653F"/>
    <w:rsid w:val="000167DE"/>
    <w:rsid w:val="00017F7C"/>
    <w:rsid w:val="00020BF0"/>
    <w:rsid w:val="00020C66"/>
    <w:rsid w:val="00021E4F"/>
    <w:rsid w:val="000220FC"/>
    <w:rsid w:val="0002353C"/>
    <w:rsid w:val="00025718"/>
    <w:rsid w:val="00027962"/>
    <w:rsid w:val="000307C9"/>
    <w:rsid w:val="00031179"/>
    <w:rsid w:val="00031529"/>
    <w:rsid w:val="000323F1"/>
    <w:rsid w:val="00034C61"/>
    <w:rsid w:val="0003644A"/>
    <w:rsid w:val="00037C7A"/>
    <w:rsid w:val="00046B49"/>
    <w:rsid w:val="00047F6E"/>
    <w:rsid w:val="000504B1"/>
    <w:rsid w:val="0005178E"/>
    <w:rsid w:val="00055062"/>
    <w:rsid w:val="00055B7A"/>
    <w:rsid w:val="00055FDF"/>
    <w:rsid w:val="00056AAC"/>
    <w:rsid w:val="0006128F"/>
    <w:rsid w:val="000619D7"/>
    <w:rsid w:val="0006313E"/>
    <w:rsid w:val="00065064"/>
    <w:rsid w:val="000676B7"/>
    <w:rsid w:val="000734B1"/>
    <w:rsid w:val="00076045"/>
    <w:rsid w:val="0007648A"/>
    <w:rsid w:val="00077721"/>
    <w:rsid w:val="000779D8"/>
    <w:rsid w:val="000800FD"/>
    <w:rsid w:val="000810AD"/>
    <w:rsid w:val="0008220E"/>
    <w:rsid w:val="00084220"/>
    <w:rsid w:val="000843F7"/>
    <w:rsid w:val="00084458"/>
    <w:rsid w:val="0008575B"/>
    <w:rsid w:val="00085B8E"/>
    <w:rsid w:val="00086083"/>
    <w:rsid w:val="00086CB8"/>
    <w:rsid w:val="00092B47"/>
    <w:rsid w:val="00094F4C"/>
    <w:rsid w:val="000A0715"/>
    <w:rsid w:val="000A0D0C"/>
    <w:rsid w:val="000A1299"/>
    <w:rsid w:val="000A3719"/>
    <w:rsid w:val="000A4C93"/>
    <w:rsid w:val="000A5A45"/>
    <w:rsid w:val="000A619E"/>
    <w:rsid w:val="000A6B22"/>
    <w:rsid w:val="000B08AE"/>
    <w:rsid w:val="000B504A"/>
    <w:rsid w:val="000C0618"/>
    <w:rsid w:val="000C26FB"/>
    <w:rsid w:val="000C2A61"/>
    <w:rsid w:val="000C2DA5"/>
    <w:rsid w:val="000C4F47"/>
    <w:rsid w:val="000C66D5"/>
    <w:rsid w:val="000C6F4B"/>
    <w:rsid w:val="000D0C34"/>
    <w:rsid w:val="000D1AA7"/>
    <w:rsid w:val="000D392E"/>
    <w:rsid w:val="000D3AE5"/>
    <w:rsid w:val="000D3B4A"/>
    <w:rsid w:val="000D44F1"/>
    <w:rsid w:val="000D50E9"/>
    <w:rsid w:val="000E6FED"/>
    <w:rsid w:val="000E70A5"/>
    <w:rsid w:val="000E734D"/>
    <w:rsid w:val="000F0343"/>
    <w:rsid w:val="000F61B1"/>
    <w:rsid w:val="000F6B41"/>
    <w:rsid w:val="000F77D5"/>
    <w:rsid w:val="00100F47"/>
    <w:rsid w:val="00101103"/>
    <w:rsid w:val="001020DA"/>
    <w:rsid w:val="001022C3"/>
    <w:rsid w:val="001022CD"/>
    <w:rsid w:val="001037D4"/>
    <w:rsid w:val="00104467"/>
    <w:rsid w:val="0010653B"/>
    <w:rsid w:val="00106CEB"/>
    <w:rsid w:val="00111A29"/>
    <w:rsid w:val="001135A5"/>
    <w:rsid w:val="00114752"/>
    <w:rsid w:val="0011478B"/>
    <w:rsid w:val="00115989"/>
    <w:rsid w:val="001179AE"/>
    <w:rsid w:val="00122A18"/>
    <w:rsid w:val="0012330C"/>
    <w:rsid w:val="001255F5"/>
    <w:rsid w:val="00127631"/>
    <w:rsid w:val="00127DBD"/>
    <w:rsid w:val="00133E6B"/>
    <w:rsid w:val="00135DE1"/>
    <w:rsid w:val="00137B9C"/>
    <w:rsid w:val="001451C1"/>
    <w:rsid w:val="0015054E"/>
    <w:rsid w:val="0015138E"/>
    <w:rsid w:val="00152939"/>
    <w:rsid w:val="00153D6F"/>
    <w:rsid w:val="0015682D"/>
    <w:rsid w:val="00161262"/>
    <w:rsid w:val="00162693"/>
    <w:rsid w:val="0016359A"/>
    <w:rsid w:val="00163D58"/>
    <w:rsid w:val="00165857"/>
    <w:rsid w:val="001711CF"/>
    <w:rsid w:val="00171822"/>
    <w:rsid w:val="00172C10"/>
    <w:rsid w:val="0017339D"/>
    <w:rsid w:val="0017411B"/>
    <w:rsid w:val="00175F59"/>
    <w:rsid w:val="00176388"/>
    <w:rsid w:val="00181BE7"/>
    <w:rsid w:val="001821FB"/>
    <w:rsid w:val="0018694A"/>
    <w:rsid w:val="001869CE"/>
    <w:rsid w:val="00186A29"/>
    <w:rsid w:val="0018739E"/>
    <w:rsid w:val="00191333"/>
    <w:rsid w:val="001930B8"/>
    <w:rsid w:val="00194034"/>
    <w:rsid w:val="00194809"/>
    <w:rsid w:val="0019788D"/>
    <w:rsid w:val="001A003C"/>
    <w:rsid w:val="001A27A7"/>
    <w:rsid w:val="001A2C0A"/>
    <w:rsid w:val="001A4587"/>
    <w:rsid w:val="001A4887"/>
    <w:rsid w:val="001A5C37"/>
    <w:rsid w:val="001B3EB3"/>
    <w:rsid w:val="001C1335"/>
    <w:rsid w:val="001C20AC"/>
    <w:rsid w:val="001C45AC"/>
    <w:rsid w:val="001D0371"/>
    <w:rsid w:val="001D1799"/>
    <w:rsid w:val="001D1E77"/>
    <w:rsid w:val="001D31CB"/>
    <w:rsid w:val="001D31D3"/>
    <w:rsid w:val="001D3760"/>
    <w:rsid w:val="001D494C"/>
    <w:rsid w:val="001D69B5"/>
    <w:rsid w:val="001D75BB"/>
    <w:rsid w:val="001D79DA"/>
    <w:rsid w:val="001E3283"/>
    <w:rsid w:val="001E3B3A"/>
    <w:rsid w:val="001E3D85"/>
    <w:rsid w:val="001E454F"/>
    <w:rsid w:val="001E4A95"/>
    <w:rsid w:val="001F0AAA"/>
    <w:rsid w:val="001F0F71"/>
    <w:rsid w:val="001F18F5"/>
    <w:rsid w:val="001F1958"/>
    <w:rsid w:val="001F2A73"/>
    <w:rsid w:val="001F2AB0"/>
    <w:rsid w:val="001F3F29"/>
    <w:rsid w:val="001F49F3"/>
    <w:rsid w:val="001F5601"/>
    <w:rsid w:val="001F7120"/>
    <w:rsid w:val="001F734D"/>
    <w:rsid w:val="001F738C"/>
    <w:rsid w:val="0020453E"/>
    <w:rsid w:val="0020483F"/>
    <w:rsid w:val="002054B8"/>
    <w:rsid w:val="002071A0"/>
    <w:rsid w:val="00210919"/>
    <w:rsid w:val="002116AE"/>
    <w:rsid w:val="00214706"/>
    <w:rsid w:val="00214ACE"/>
    <w:rsid w:val="00216B06"/>
    <w:rsid w:val="0021781A"/>
    <w:rsid w:val="00220532"/>
    <w:rsid w:val="00222DA6"/>
    <w:rsid w:val="002236DC"/>
    <w:rsid w:val="00223C4B"/>
    <w:rsid w:val="002247C3"/>
    <w:rsid w:val="00224DC8"/>
    <w:rsid w:val="00226A85"/>
    <w:rsid w:val="00230D49"/>
    <w:rsid w:val="00231ED3"/>
    <w:rsid w:val="00232615"/>
    <w:rsid w:val="00234D10"/>
    <w:rsid w:val="00235B64"/>
    <w:rsid w:val="0023623C"/>
    <w:rsid w:val="002370B4"/>
    <w:rsid w:val="0024089B"/>
    <w:rsid w:val="002417B0"/>
    <w:rsid w:val="0024245E"/>
    <w:rsid w:val="002466BF"/>
    <w:rsid w:val="0024790C"/>
    <w:rsid w:val="0025023F"/>
    <w:rsid w:val="002502B5"/>
    <w:rsid w:val="00250BDF"/>
    <w:rsid w:val="00252AFC"/>
    <w:rsid w:val="00252EE3"/>
    <w:rsid w:val="00253B4C"/>
    <w:rsid w:val="00255DF7"/>
    <w:rsid w:val="002574EC"/>
    <w:rsid w:val="0026095D"/>
    <w:rsid w:val="002619A9"/>
    <w:rsid w:val="00265C0C"/>
    <w:rsid w:val="00266291"/>
    <w:rsid w:val="00266BAF"/>
    <w:rsid w:val="00266FD6"/>
    <w:rsid w:val="002727CD"/>
    <w:rsid w:val="002741D6"/>
    <w:rsid w:val="002754EB"/>
    <w:rsid w:val="0027692C"/>
    <w:rsid w:val="002779C5"/>
    <w:rsid w:val="00277F16"/>
    <w:rsid w:val="0028216C"/>
    <w:rsid w:val="002821D1"/>
    <w:rsid w:val="00282405"/>
    <w:rsid w:val="00282B4E"/>
    <w:rsid w:val="0028309B"/>
    <w:rsid w:val="00283912"/>
    <w:rsid w:val="0029428A"/>
    <w:rsid w:val="0029771A"/>
    <w:rsid w:val="002A0F1B"/>
    <w:rsid w:val="002A1241"/>
    <w:rsid w:val="002A318A"/>
    <w:rsid w:val="002A3382"/>
    <w:rsid w:val="002A7EB9"/>
    <w:rsid w:val="002B2644"/>
    <w:rsid w:val="002B73CD"/>
    <w:rsid w:val="002B7E8D"/>
    <w:rsid w:val="002B7ECB"/>
    <w:rsid w:val="002C3DC6"/>
    <w:rsid w:val="002C583D"/>
    <w:rsid w:val="002C68C1"/>
    <w:rsid w:val="002C6A6A"/>
    <w:rsid w:val="002D26FF"/>
    <w:rsid w:val="002D3B0F"/>
    <w:rsid w:val="002D65BC"/>
    <w:rsid w:val="002D6904"/>
    <w:rsid w:val="002D6BEE"/>
    <w:rsid w:val="002D7793"/>
    <w:rsid w:val="002D7D58"/>
    <w:rsid w:val="002E26E0"/>
    <w:rsid w:val="002E2D23"/>
    <w:rsid w:val="002E3829"/>
    <w:rsid w:val="002E5FC1"/>
    <w:rsid w:val="002E6285"/>
    <w:rsid w:val="002E69DC"/>
    <w:rsid w:val="002F0B0B"/>
    <w:rsid w:val="002F6F9A"/>
    <w:rsid w:val="002F7B27"/>
    <w:rsid w:val="002F7E73"/>
    <w:rsid w:val="00300A86"/>
    <w:rsid w:val="00301654"/>
    <w:rsid w:val="00303489"/>
    <w:rsid w:val="0031074E"/>
    <w:rsid w:val="00311173"/>
    <w:rsid w:val="00311310"/>
    <w:rsid w:val="00311DD0"/>
    <w:rsid w:val="00314BDA"/>
    <w:rsid w:val="0031563E"/>
    <w:rsid w:val="003178C9"/>
    <w:rsid w:val="003218B3"/>
    <w:rsid w:val="00325537"/>
    <w:rsid w:val="003266FE"/>
    <w:rsid w:val="00327822"/>
    <w:rsid w:val="00330DC9"/>
    <w:rsid w:val="00331E85"/>
    <w:rsid w:val="003323EE"/>
    <w:rsid w:val="00332B5F"/>
    <w:rsid w:val="00332C4D"/>
    <w:rsid w:val="0033337D"/>
    <w:rsid w:val="00336AE0"/>
    <w:rsid w:val="003418FD"/>
    <w:rsid w:val="0034713F"/>
    <w:rsid w:val="00350144"/>
    <w:rsid w:val="00350CBB"/>
    <w:rsid w:val="0035239F"/>
    <w:rsid w:val="00354090"/>
    <w:rsid w:val="00354946"/>
    <w:rsid w:val="00357359"/>
    <w:rsid w:val="0036078F"/>
    <w:rsid w:val="00361595"/>
    <w:rsid w:val="00362E0A"/>
    <w:rsid w:val="00364B22"/>
    <w:rsid w:val="00365031"/>
    <w:rsid w:val="0036526F"/>
    <w:rsid w:val="00365626"/>
    <w:rsid w:val="00366103"/>
    <w:rsid w:val="003664ED"/>
    <w:rsid w:val="00366904"/>
    <w:rsid w:val="00373326"/>
    <w:rsid w:val="003758F2"/>
    <w:rsid w:val="00376F11"/>
    <w:rsid w:val="00382380"/>
    <w:rsid w:val="00382AA4"/>
    <w:rsid w:val="003833C2"/>
    <w:rsid w:val="00384532"/>
    <w:rsid w:val="003936F1"/>
    <w:rsid w:val="003946CD"/>
    <w:rsid w:val="00395FE8"/>
    <w:rsid w:val="003966E5"/>
    <w:rsid w:val="003A0E1C"/>
    <w:rsid w:val="003A30AC"/>
    <w:rsid w:val="003A3DE4"/>
    <w:rsid w:val="003A3E46"/>
    <w:rsid w:val="003A3F99"/>
    <w:rsid w:val="003A41FE"/>
    <w:rsid w:val="003A514D"/>
    <w:rsid w:val="003A6694"/>
    <w:rsid w:val="003A6AEF"/>
    <w:rsid w:val="003B0125"/>
    <w:rsid w:val="003B3C4F"/>
    <w:rsid w:val="003C08AD"/>
    <w:rsid w:val="003C18E8"/>
    <w:rsid w:val="003C2115"/>
    <w:rsid w:val="003C3FDE"/>
    <w:rsid w:val="003C5D66"/>
    <w:rsid w:val="003C7B42"/>
    <w:rsid w:val="003C7C43"/>
    <w:rsid w:val="003D08A2"/>
    <w:rsid w:val="003D0C8B"/>
    <w:rsid w:val="003D1EED"/>
    <w:rsid w:val="003D5CD3"/>
    <w:rsid w:val="003D5DEE"/>
    <w:rsid w:val="003D5E18"/>
    <w:rsid w:val="003D6E1C"/>
    <w:rsid w:val="003E4223"/>
    <w:rsid w:val="003E4BF6"/>
    <w:rsid w:val="003E64AD"/>
    <w:rsid w:val="003E7489"/>
    <w:rsid w:val="003E7814"/>
    <w:rsid w:val="003F0A2E"/>
    <w:rsid w:val="003F1195"/>
    <w:rsid w:val="003F1669"/>
    <w:rsid w:val="003F1EC5"/>
    <w:rsid w:val="003F281D"/>
    <w:rsid w:val="003F2EE1"/>
    <w:rsid w:val="003F418A"/>
    <w:rsid w:val="003F46DB"/>
    <w:rsid w:val="003F49A6"/>
    <w:rsid w:val="003F5161"/>
    <w:rsid w:val="003F6649"/>
    <w:rsid w:val="003F711F"/>
    <w:rsid w:val="00401337"/>
    <w:rsid w:val="004033F4"/>
    <w:rsid w:val="00403908"/>
    <w:rsid w:val="00404FAB"/>
    <w:rsid w:val="0040709B"/>
    <w:rsid w:val="004077F0"/>
    <w:rsid w:val="00411D74"/>
    <w:rsid w:val="00417553"/>
    <w:rsid w:val="00420639"/>
    <w:rsid w:val="00421223"/>
    <w:rsid w:val="00421FCB"/>
    <w:rsid w:val="00426721"/>
    <w:rsid w:val="00427ADD"/>
    <w:rsid w:val="004332F4"/>
    <w:rsid w:val="004343E9"/>
    <w:rsid w:val="00436013"/>
    <w:rsid w:val="00440DF8"/>
    <w:rsid w:val="004459D8"/>
    <w:rsid w:val="004459E7"/>
    <w:rsid w:val="00446415"/>
    <w:rsid w:val="00451CD5"/>
    <w:rsid w:val="00452F39"/>
    <w:rsid w:val="00453915"/>
    <w:rsid w:val="00453E13"/>
    <w:rsid w:val="00454B8C"/>
    <w:rsid w:val="00454D8C"/>
    <w:rsid w:val="00460297"/>
    <w:rsid w:val="00461C18"/>
    <w:rsid w:val="004624CE"/>
    <w:rsid w:val="00462F5D"/>
    <w:rsid w:val="00462FBD"/>
    <w:rsid w:val="00463EDA"/>
    <w:rsid w:val="0047094C"/>
    <w:rsid w:val="004739F3"/>
    <w:rsid w:val="0047607A"/>
    <w:rsid w:val="00482C43"/>
    <w:rsid w:val="004834E6"/>
    <w:rsid w:val="004854C2"/>
    <w:rsid w:val="00493A4C"/>
    <w:rsid w:val="00496995"/>
    <w:rsid w:val="00496B18"/>
    <w:rsid w:val="00497C9E"/>
    <w:rsid w:val="004A0437"/>
    <w:rsid w:val="004A0BEE"/>
    <w:rsid w:val="004A130B"/>
    <w:rsid w:val="004A24DC"/>
    <w:rsid w:val="004A2F2A"/>
    <w:rsid w:val="004A4FB7"/>
    <w:rsid w:val="004A5574"/>
    <w:rsid w:val="004A7297"/>
    <w:rsid w:val="004A7A96"/>
    <w:rsid w:val="004B328D"/>
    <w:rsid w:val="004B48BE"/>
    <w:rsid w:val="004B70F9"/>
    <w:rsid w:val="004B7207"/>
    <w:rsid w:val="004C037F"/>
    <w:rsid w:val="004C0A66"/>
    <w:rsid w:val="004C1742"/>
    <w:rsid w:val="004C3844"/>
    <w:rsid w:val="004C5874"/>
    <w:rsid w:val="004C78DA"/>
    <w:rsid w:val="004D0C24"/>
    <w:rsid w:val="004D0EB2"/>
    <w:rsid w:val="004D1BF4"/>
    <w:rsid w:val="004D32B1"/>
    <w:rsid w:val="004D34C9"/>
    <w:rsid w:val="004D51DA"/>
    <w:rsid w:val="004D7C34"/>
    <w:rsid w:val="004E00E8"/>
    <w:rsid w:val="004E0101"/>
    <w:rsid w:val="004E011A"/>
    <w:rsid w:val="004E0950"/>
    <w:rsid w:val="004E1A2B"/>
    <w:rsid w:val="004E1EE4"/>
    <w:rsid w:val="004E4C6C"/>
    <w:rsid w:val="004E6DF4"/>
    <w:rsid w:val="004E73C6"/>
    <w:rsid w:val="004E7E95"/>
    <w:rsid w:val="004F049C"/>
    <w:rsid w:val="004F191E"/>
    <w:rsid w:val="004F22B9"/>
    <w:rsid w:val="004F4892"/>
    <w:rsid w:val="004F4904"/>
    <w:rsid w:val="004F54C4"/>
    <w:rsid w:val="004F5946"/>
    <w:rsid w:val="004F59AF"/>
    <w:rsid w:val="004F5CE7"/>
    <w:rsid w:val="004F61CA"/>
    <w:rsid w:val="005001D2"/>
    <w:rsid w:val="00501C7A"/>
    <w:rsid w:val="00502168"/>
    <w:rsid w:val="00502B98"/>
    <w:rsid w:val="00503F61"/>
    <w:rsid w:val="005120B2"/>
    <w:rsid w:val="005124E7"/>
    <w:rsid w:val="005136A6"/>
    <w:rsid w:val="00514BCF"/>
    <w:rsid w:val="005172DB"/>
    <w:rsid w:val="00522697"/>
    <w:rsid w:val="00524772"/>
    <w:rsid w:val="005256BE"/>
    <w:rsid w:val="00525778"/>
    <w:rsid w:val="0052664B"/>
    <w:rsid w:val="005318E4"/>
    <w:rsid w:val="00531E77"/>
    <w:rsid w:val="005328E2"/>
    <w:rsid w:val="005339FA"/>
    <w:rsid w:val="00536021"/>
    <w:rsid w:val="005375A6"/>
    <w:rsid w:val="005426CD"/>
    <w:rsid w:val="005441CE"/>
    <w:rsid w:val="005454A3"/>
    <w:rsid w:val="005458FE"/>
    <w:rsid w:val="00545991"/>
    <w:rsid w:val="0054676F"/>
    <w:rsid w:val="00550C6D"/>
    <w:rsid w:val="005519CB"/>
    <w:rsid w:val="00552177"/>
    <w:rsid w:val="0055336A"/>
    <w:rsid w:val="0055521E"/>
    <w:rsid w:val="00557257"/>
    <w:rsid w:val="00557E49"/>
    <w:rsid w:val="0056266E"/>
    <w:rsid w:val="00562C8E"/>
    <w:rsid w:val="00563B8B"/>
    <w:rsid w:val="00563EC7"/>
    <w:rsid w:val="0056595B"/>
    <w:rsid w:val="00567B67"/>
    <w:rsid w:val="0057035F"/>
    <w:rsid w:val="00570723"/>
    <w:rsid w:val="0057221B"/>
    <w:rsid w:val="0057359D"/>
    <w:rsid w:val="00573BD8"/>
    <w:rsid w:val="005805F7"/>
    <w:rsid w:val="00581E69"/>
    <w:rsid w:val="00582D03"/>
    <w:rsid w:val="00583A06"/>
    <w:rsid w:val="0058542E"/>
    <w:rsid w:val="00587699"/>
    <w:rsid w:val="005950A2"/>
    <w:rsid w:val="005951E7"/>
    <w:rsid w:val="00596BB2"/>
    <w:rsid w:val="00596C1A"/>
    <w:rsid w:val="005A22F3"/>
    <w:rsid w:val="005A3D60"/>
    <w:rsid w:val="005A43E4"/>
    <w:rsid w:val="005A50FB"/>
    <w:rsid w:val="005B03D0"/>
    <w:rsid w:val="005B1B6B"/>
    <w:rsid w:val="005B2834"/>
    <w:rsid w:val="005B31A1"/>
    <w:rsid w:val="005B4A0D"/>
    <w:rsid w:val="005B75BE"/>
    <w:rsid w:val="005C236D"/>
    <w:rsid w:val="005C79CF"/>
    <w:rsid w:val="005C7DA6"/>
    <w:rsid w:val="005C7F87"/>
    <w:rsid w:val="005D16D4"/>
    <w:rsid w:val="005D1AB5"/>
    <w:rsid w:val="005D203D"/>
    <w:rsid w:val="005D29FF"/>
    <w:rsid w:val="005D3423"/>
    <w:rsid w:val="005D6D1C"/>
    <w:rsid w:val="005E10BD"/>
    <w:rsid w:val="005E2A95"/>
    <w:rsid w:val="005E5DE2"/>
    <w:rsid w:val="005F41B7"/>
    <w:rsid w:val="005F4DDA"/>
    <w:rsid w:val="005F6829"/>
    <w:rsid w:val="00600D64"/>
    <w:rsid w:val="00601460"/>
    <w:rsid w:val="0060289F"/>
    <w:rsid w:val="00604538"/>
    <w:rsid w:val="0060578B"/>
    <w:rsid w:val="00606521"/>
    <w:rsid w:val="00606F30"/>
    <w:rsid w:val="006104D2"/>
    <w:rsid w:val="006112DA"/>
    <w:rsid w:val="00614B3D"/>
    <w:rsid w:val="006156F3"/>
    <w:rsid w:val="006169C6"/>
    <w:rsid w:val="006205AA"/>
    <w:rsid w:val="00621218"/>
    <w:rsid w:val="00621742"/>
    <w:rsid w:val="006227E1"/>
    <w:rsid w:val="006269A1"/>
    <w:rsid w:val="00627344"/>
    <w:rsid w:val="00627EA4"/>
    <w:rsid w:val="00630233"/>
    <w:rsid w:val="00632424"/>
    <w:rsid w:val="0063354E"/>
    <w:rsid w:val="0063375D"/>
    <w:rsid w:val="00634834"/>
    <w:rsid w:val="00635997"/>
    <w:rsid w:val="00636D24"/>
    <w:rsid w:val="00637213"/>
    <w:rsid w:val="00640C73"/>
    <w:rsid w:val="0064148D"/>
    <w:rsid w:val="00644982"/>
    <w:rsid w:val="006460D2"/>
    <w:rsid w:val="00646304"/>
    <w:rsid w:val="0065144C"/>
    <w:rsid w:val="00651A99"/>
    <w:rsid w:val="00652999"/>
    <w:rsid w:val="00652C3A"/>
    <w:rsid w:val="0065405A"/>
    <w:rsid w:val="0065413A"/>
    <w:rsid w:val="006544E5"/>
    <w:rsid w:val="006554C2"/>
    <w:rsid w:val="00656026"/>
    <w:rsid w:val="006572E2"/>
    <w:rsid w:val="00662A32"/>
    <w:rsid w:val="006636E0"/>
    <w:rsid w:val="0066560F"/>
    <w:rsid w:val="0067084D"/>
    <w:rsid w:val="00671285"/>
    <w:rsid w:val="00671EE3"/>
    <w:rsid w:val="00672B13"/>
    <w:rsid w:val="0067385F"/>
    <w:rsid w:val="00673960"/>
    <w:rsid w:val="006756CE"/>
    <w:rsid w:val="00675D32"/>
    <w:rsid w:val="00675FDA"/>
    <w:rsid w:val="00680732"/>
    <w:rsid w:val="00682901"/>
    <w:rsid w:val="006833F2"/>
    <w:rsid w:val="00685E98"/>
    <w:rsid w:val="0068682D"/>
    <w:rsid w:val="006876FB"/>
    <w:rsid w:val="00690107"/>
    <w:rsid w:val="00691659"/>
    <w:rsid w:val="00692336"/>
    <w:rsid w:val="00692BFD"/>
    <w:rsid w:val="00693BB5"/>
    <w:rsid w:val="00693BD7"/>
    <w:rsid w:val="00695B86"/>
    <w:rsid w:val="00695DF1"/>
    <w:rsid w:val="00697B3F"/>
    <w:rsid w:val="006A1174"/>
    <w:rsid w:val="006A2857"/>
    <w:rsid w:val="006A5981"/>
    <w:rsid w:val="006A697A"/>
    <w:rsid w:val="006A6991"/>
    <w:rsid w:val="006B135D"/>
    <w:rsid w:val="006B1392"/>
    <w:rsid w:val="006B3F1F"/>
    <w:rsid w:val="006B5956"/>
    <w:rsid w:val="006C34EE"/>
    <w:rsid w:val="006C4111"/>
    <w:rsid w:val="006C4370"/>
    <w:rsid w:val="006C47E1"/>
    <w:rsid w:val="006C594F"/>
    <w:rsid w:val="006C7F06"/>
    <w:rsid w:val="006D51E8"/>
    <w:rsid w:val="006D58E4"/>
    <w:rsid w:val="006D72E4"/>
    <w:rsid w:val="006D7D53"/>
    <w:rsid w:val="006D7FE6"/>
    <w:rsid w:val="006E15F3"/>
    <w:rsid w:val="006E2C5F"/>
    <w:rsid w:val="006E3538"/>
    <w:rsid w:val="006E3AEA"/>
    <w:rsid w:val="006E5510"/>
    <w:rsid w:val="006E6D97"/>
    <w:rsid w:val="006F099A"/>
    <w:rsid w:val="006F19F7"/>
    <w:rsid w:val="006F1E73"/>
    <w:rsid w:val="006F1EB9"/>
    <w:rsid w:val="006F2151"/>
    <w:rsid w:val="006F4912"/>
    <w:rsid w:val="0070089D"/>
    <w:rsid w:val="00714FD8"/>
    <w:rsid w:val="00715682"/>
    <w:rsid w:val="0071636A"/>
    <w:rsid w:val="00716427"/>
    <w:rsid w:val="0071649E"/>
    <w:rsid w:val="00716656"/>
    <w:rsid w:val="00720286"/>
    <w:rsid w:val="0072043F"/>
    <w:rsid w:val="0072185D"/>
    <w:rsid w:val="007314EC"/>
    <w:rsid w:val="007318D3"/>
    <w:rsid w:val="00733232"/>
    <w:rsid w:val="00735C15"/>
    <w:rsid w:val="00736427"/>
    <w:rsid w:val="00737698"/>
    <w:rsid w:val="00743238"/>
    <w:rsid w:val="00744301"/>
    <w:rsid w:val="00747F3C"/>
    <w:rsid w:val="00750AA3"/>
    <w:rsid w:val="0075190E"/>
    <w:rsid w:val="00753AC9"/>
    <w:rsid w:val="00754FB2"/>
    <w:rsid w:val="00757914"/>
    <w:rsid w:val="00757D97"/>
    <w:rsid w:val="00761A81"/>
    <w:rsid w:val="00762855"/>
    <w:rsid w:val="00762CB1"/>
    <w:rsid w:val="0076506C"/>
    <w:rsid w:val="007659D4"/>
    <w:rsid w:val="00765CDA"/>
    <w:rsid w:val="00766083"/>
    <w:rsid w:val="0076671F"/>
    <w:rsid w:val="007669E3"/>
    <w:rsid w:val="007677F5"/>
    <w:rsid w:val="007707C6"/>
    <w:rsid w:val="00771B18"/>
    <w:rsid w:val="00773556"/>
    <w:rsid w:val="0077417C"/>
    <w:rsid w:val="0077442B"/>
    <w:rsid w:val="00774701"/>
    <w:rsid w:val="00775BD4"/>
    <w:rsid w:val="00775D85"/>
    <w:rsid w:val="00776162"/>
    <w:rsid w:val="00777B53"/>
    <w:rsid w:val="00777F5A"/>
    <w:rsid w:val="0078093A"/>
    <w:rsid w:val="0078136F"/>
    <w:rsid w:val="0078232D"/>
    <w:rsid w:val="0078262D"/>
    <w:rsid w:val="00782B67"/>
    <w:rsid w:val="007842F8"/>
    <w:rsid w:val="0078691F"/>
    <w:rsid w:val="00791350"/>
    <w:rsid w:val="00791EB5"/>
    <w:rsid w:val="0079405B"/>
    <w:rsid w:val="007955CD"/>
    <w:rsid w:val="00795AAE"/>
    <w:rsid w:val="007A033D"/>
    <w:rsid w:val="007A1009"/>
    <w:rsid w:val="007A2C85"/>
    <w:rsid w:val="007A4E21"/>
    <w:rsid w:val="007A6B5A"/>
    <w:rsid w:val="007B02D8"/>
    <w:rsid w:val="007B5623"/>
    <w:rsid w:val="007C15E4"/>
    <w:rsid w:val="007C18FF"/>
    <w:rsid w:val="007C2D7D"/>
    <w:rsid w:val="007C5F94"/>
    <w:rsid w:val="007C7539"/>
    <w:rsid w:val="007C753A"/>
    <w:rsid w:val="007C7720"/>
    <w:rsid w:val="007D2F01"/>
    <w:rsid w:val="007E5C9B"/>
    <w:rsid w:val="007E6044"/>
    <w:rsid w:val="007E629B"/>
    <w:rsid w:val="007E77CD"/>
    <w:rsid w:val="007E795C"/>
    <w:rsid w:val="007F07FF"/>
    <w:rsid w:val="007F2642"/>
    <w:rsid w:val="007F3EF9"/>
    <w:rsid w:val="007F6CC2"/>
    <w:rsid w:val="00800781"/>
    <w:rsid w:val="00801064"/>
    <w:rsid w:val="008036D8"/>
    <w:rsid w:val="008038DF"/>
    <w:rsid w:val="00804D5E"/>
    <w:rsid w:val="00806E50"/>
    <w:rsid w:val="0081007A"/>
    <w:rsid w:val="008104AC"/>
    <w:rsid w:val="00810896"/>
    <w:rsid w:val="00812FF2"/>
    <w:rsid w:val="00814DC0"/>
    <w:rsid w:val="00815F03"/>
    <w:rsid w:val="008164B2"/>
    <w:rsid w:val="0081746C"/>
    <w:rsid w:val="00817497"/>
    <w:rsid w:val="008206F4"/>
    <w:rsid w:val="008211E3"/>
    <w:rsid w:val="00824DA6"/>
    <w:rsid w:val="008253E8"/>
    <w:rsid w:val="008257C4"/>
    <w:rsid w:val="008265A7"/>
    <w:rsid w:val="008315B8"/>
    <w:rsid w:val="00832D83"/>
    <w:rsid w:val="00834C09"/>
    <w:rsid w:val="0083533B"/>
    <w:rsid w:val="008357DA"/>
    <w:rsid w:val="008365FC"/>
    <w:rsid w:val="00837924"/>
    <w:rsid w:val="00840579"/>
    <w:rsid w:val="0084075F"/>
    <w:rsid w:val="00844AE5"/>
    <w:rsid w:val="00845E43"/>
    <w:rsid w:val="00854F27"/>
    <w:rsid w:val="00857A13"/>
    <w:rsid w:val="00860F38"/>
    <w:rsid w:val="00861907"/>
    <w:rsid w:val="008621F0"/>
    <w:rsid w:val="00863E8F"/>
    <w:rsid w:val="008648C7"/>
    <w:rsid w:val="00865741"/>
    <w:rsid w:val="00870200"/>
    <w:rsid w:val="008747F3"/>
    <w:rsid w:val="00880D10"/>
    <w:rsid w:val="0088202E"/>
    <w:rsid w:val="0088258B"/>
    <w:rsid w:val="00882F08"/>
    <w:rsid w:val="00884163"/>
    <w:rsid w:val="00884CF3"/>
    <w:rsid w:val="0088547C"/>
    <w:rsid w:val="00886042"/>
    <w:rsid w:val="008909F7"/>
    <w:rsid w:val="00890FC0"/>
    <w:rsid w:val="0089119D"/>
    <w:rsid w:val="0089195B"/>
    <w:rsid w:val="008950BA"/>
    <w:rsid w:val="008968DD"/>
    <w:rsid w:val="008A01A2"/>
    <w:rsid w:val="008A12C0"/>
    <w:rsid w:val="008A14CC"/>
    <w:rsid w:val="008A6AF9"/>
    <w:rsid w:val="008A6DA0"/>
    <w:rsid w:val="008A77AF"/>
    <w:rsid w:val="008A7AAA"/>
    <w:rsid w:val="008B12F7"/>
    <w:rsid w:val="008B592B"/>
    <w:rsid w:val="008B5B86"/>
    <w:rsid w:val="008B5DBE"/>
    <w:rsid w:val="008B6300"/>
    <w:rsid w:val="008B7201"/>
    <w:rsid w:val="008B7A45"/>
    <w:rsid w:val="008B7D21"/>
    <w:rsid w:val="008B7EAD"/>
    <w:rsid w:val="008C25B4"/>
    <w:rsid w:val="008C2DEC"/>
    <w:rsid w:val="008C3A62"/>
    <w:rsid w:val="008D110D"/>
    <w:rsid w:val="008D1826"/>
    <w:rsid w:val="008D644E"/>
    <w:rsid w:val="008D6D43"/>
    <w:rsid w:val="008E0FF6"/>
    <w:rsid w:val="008E150C"/>
    <w:rsid w:val="008E173A"/>
    <w:rsid w:val="008E778C"/>
    <w:rsid w:val="008F23AE"/>
    <w:rsid w:val="008F25D6"/>
    <w:rsid w:val="008F2A9F"/>
    <w:rsid w:val="008F5DD4"/>
    <w:rsid w:val="00901DCA"/>
    <w:rsid w:val="009048B3"/>
    <w:rsid w:val="0091550D"/>
    <w:rsid w:val="009224D1"/>
    <w:rsid w:val="00923300"/>
    <w:rsid w:val="00926C29"/>
    <w:rsid w:val="00933184"/>
    <w:rsid w:val="0093332B"/>
    <w:rsid w:val="00934475"/>
    <w:rsid w:val="0093608F"/>
    <w:rsid w:val="009374AD"/>
    <w:rsid w:val="009378CF"/>
    <w:rsid w:val="00942DA8"/>
    <w:rsid w:val="00943741"/>
    <w:rsid w:val="009504DA"/>
    <w:rsid w:val="009540F7"/>
    <w:rsid w:val="009544F8"/>
    <w:rsid w:val="00960561"/>
    <w:rsid w:val="00960D68"/>
    <w:rsid w:val="00961E20"/>
    <w:rsid w:val="009625E7"/>
    <w:rsid w:val="00963E3D"/>
    <w:rsid w:val="009645F4"/>
    <w:rsid w:val="00965D81"/>
    <w:rsid w:val="00965FD8"/>
    <w:rsid w:val="009722A9"/>
    <w:rsid w:val="00973E50"/>
    <w:rsid w:val="00975BC3"/>
    <w:rsid w:val="00981DE7"/>
    <w:rsid w:val="009824F3"/>
    <w:rsid w:val="00982EAF"/>
    <w:rsid w:val="009835CD"/>
    <w:rsid w:val="009840C4"/>
    <w:rsid w:val="009853DD"/>
    <w:rsid w:val="00985497"/>
    <w:rsid w:val="00987470"/>
    <w:rsid w:val="0099238D"/>
    <w:rsid w:val="009929D2"/>
    <w:rsid w:val="00992CAE"/>
    <w:rsid w:val="00994B80"/>
    <w:rsid w:val="0099523D"/>
    <w:rsid w:val="00995C70"/>
    <w:rsid w:val="00997649"/>
    <w:rsid w:val="009A0773"/>
    <w:rsid w:val="009A1EFD"/>
    <w:rsid w:val="009A1FEE"/>
    <w:rsid w:val="009A29ED"/>
    <w:rsid w:val="009A3D2B"/>
    <w:rsid w:val="009A48AA"/>
    <w:rsid w:val="009A5980"/>
    <w:rsid w:val="009A7120"/>
    <w:rsid w:val="009B0F94"/>
    <w:rsid w:val="009B202A"/>
    <w:rsid w:val="009B322C"/>
    <w:rsid w:val="009B4E0D"/>
    <w:rsid w:val="009B5A8E"/>
    <w:rsid w:val="009B6260"/>
    <w:rsid w:val="009B7401"/>
    <w:rsid w:val="009C167A"/>
    <w:rsid w:val="009C1B54"/>
    <w:rsid w:val="009C381C"/>
    <w:rsid w:val="009C3C05"/>
    <w:rsid w:val="009C59AF"/>
    <w:rsid w:val="009C6DA5"/>
    <w:rsid w:val="009D04EE"/>
    <w:rsid w:val="009D0B26"/>
    <w:rsid w:val="009D1C07"/>
    <w:rsid w:val="009D3598"/>
    <w:rsid w:val="009D35B9"/>
    <w:rsid w:val="009D56C9"/>
    <w:rsid w:val="009D7D83"/>
    <w:rsid w:val="009E0AA9"/>
    <w:rsid w:val="009E1E18"/>
    <w:rsid w:val="009E2723"/>
    <w:rsid w:val="009E3953"/>
    <w:rsid w:val="009E5BE9"/>
    <w:rsid w:val="009E648B"/>
    <w:rsid w:val="009F1D7C"/>
    <w:rsid w:val="009F2A43"/>
    <w:rsid w:val="009F2CC9"/>
    <w:rsid w:val="009F3F35"/>
    <w:rsid w:val="009F5B02"/>
    <w:rsid w:val="00A043E5"/>
    <w:rsid w:val="00A04DCA"/>
    <w:rsid w:val="00A0696C"/>
    <w:rsid w:val="00A06F92"/>
    <w:rsid w:val="00A1003C"/>
    <w:rsid w:val="00A10595"/>
    <w:rsid w:val="00A11C57"/>
    <w:rsid w:val="00A13128"/>
    <w:rsid w:val="00A1360C"/>
    <w:rsid w:val="00A1540A"/>
    <w:rsid w:val="00A164D0"/>
    <w:rsid w:val="00A174F6"/>
    <w:rsid w:val="00A17AB2"/>
    <w:rsid w:val="00A225B2"/>
    <w:rsid w:val="00A235C4"/>
    <w:rsid w:val="00A23CB9"/>
    <w:rsid w:val="00A247FF"/>
    <w:rsid w:val="00A24AF7"/>
    <w:rsid w:val="00A24F55"/>
    <w:rsid w:val="00A251F1"/>
    <w:rsid w:val="00A304B7"/>
    <w:rsid w:val="00A327EE"/>
    <w:rsid w:val="00A33059"/>
    <w:rsid w:val="00A344A6"/>
    <w:rsid w:val="00A34FCB"/>
    <w:rsid w:val="00A360BF"/>
    <w:rsid w:val="00A3767E"/>
    <w:rsid w:val="00A40402"/>
    <w:rsid w:val="00A414BD"/>
    <w:rsid w:val="00A41E39"/>
    <w:rsid w:val="00A42F9E"/>
    <w:rsid w:val="00A44012"/>
    <w:rsid w:val="00A44B3F"/>
    <w:rsid w:val="00A5044F"/>
    <w:rsid w:val="00A51889"/>
    <w:rsid w:val="00A52423"/>
    <w:rsid w:val="00A540C9"/>
    <w:rsid w:val="00A543EA"/>
    <w:rsid w:val="00A57AAB"/>
    <w:rsid w:val="00A60140"/>
    <w:rsid w:val="00A6041E"/>
    <w:rsid w:val="00A61B3D"/>
    <w:rsid w:val="00A64A8A"/>
    <w:rsid w:val="00A64ED9"/>
    <w:rsid w:val="00A70432"/>
    <w:rsid w:val="00A722F8"/>
    <w:rsid w:val="00A729DB"/>
    <w:rsid w:val="00A75A0C"/>
    <w:rsid w:val="00A77C80"/>
    <w:rsid w:val="00A830F3"/>
    <w:rsid w:val="00A83883"/>
    <w:rsid w:val="00A843CC"/>
    <w:rsid w:val="00A85F9F"/>
    <w:rsid w:val="00A8794D"/>
    <w:rsid w:val="00A903D3"/>
    <w:rsid w:val="00A92AEE"/>
    <w:rsid w:val="00A92E19"/>
    <w:rsid w:val="00AA1670"/>
    <w:rsid w:val="00AA2A39"/>
    <w:rsid w:val="00AA3787"/>
    <w:rsid w:val="00AA40DF"/>
    <w:rsid w:val="00AA598E"/>
    <w:rsid w:val="00AA5DF3"/>
    <w:rsid w:val="00AA60C9"/>
    <w:rsid w:val="00AA640E"/>
    <w:rsid w:val="00AA6CF6"/>
    <w:rsid w:val="00AA7012"/>
    <w:rsid w:val="00AB31DB"/>
    <w:rsid w:val="00AB3A55"/>
    <w:rsid w:val="00AB4FBB"/>
    <w:rsid w:val="00AB504F"/>
    <w:rsid w:val="00AB665C"/>
    <w:rsid w:val="00AC2298"/>
    <w:rsid w:val="00AC4D52"/>
    <w:rsid w:val="00AC4DB4"/>
    <w:rsid w:val="00AC68AE"/>
    <w:rsid w:val="00AC7C9D"/>
    <w:rsid w:val="00AD0AC3"/>
    <w:rsid w:val="00AD41D1"/>
    <w:rsid w:val="00AD52F9"/>
    <w:rsid w:val="00AD5884"/>
    <w:rsid w:val="00AD5B17"/>
    <w:rsid w:val="00AD60AD"/>
    <w:rsid w:val="00AE25BB"/>
    <w:rsid w:val="00AE409B"/>
    <w:rsid w:val="00AE4AF4"/>
    <w:rsid w:val="00AF1EFC"/>
    <w:rsid w:val="00AF4646"/>
    <w:rsid w:val="00AF60CC"/>
    <w:rsid w:val="00B00796"/>
    <w:rsid w:val="00B00EED"/>
    <w:rsid w:val="00B02124"/>
    <w:rsid w:val="00B031B3"/>
    <w:rsid w:val="00B047C0"/>
    <w:rsid w:val="00B06295"/>
    <w:rsid w:val="00B071F5"/>
    <w:rsid w:val="00B10215"/>
    <w:rsid w:val="00B11F48"/>
    <w:rsid w:val="00B127EB"/>
    <w:rsid w:val="00B12D40"/>
    <w:rsid w:val="00B14AD3"/>
    <w:rsid w:val="00B14DC6"/>
    <w:rsid w:val="00B17700"/>
    <w:rsid w:val="00B21B06"/>
    <w:rsid w:val="00B21CFC"/>
    <w:rsid w:val="00B24468"/>
    <w:rsid w:val="00B24C51"/>
    <w:rsid w:val="00B25A5A"/>
    <w:rsid w:val="00B263F4"/>
    <w:rsid w:val="00B2659B"/>
    <w:rsid w:val="00B30991"/>
    <w:rsid w:val="00B40A1F"/>
    <w:rsid w:val="00B41113"/>
    <w:rsid w:val="00B43315"/>
    <w:rsid w:val="00B542D1"/>
    <w:rsid w:val="00B55652"/>
    <w:rsid w:val="00B55B4E"/>
    <w:rsid w:val="00B55E90"/>
    <w:rsid w:val="00B612F1"/>
    <w:rsid w:val="00B61D4E"/>
    <w:rsid w:val="00B6226D"/>
    <w:rsid w:val="00B674E8"/>
    <w:rsid w:val="00B67CB8"/>
    <w:rsid w:val="00B707E7"/>
    <w:rsid w:val="00B71C3E"/>
    <w:rsid w:val="00B73377"/>
    <w:rsid w:val="00B734A0"/>
    <w:rsid w:val="00B741BA"/>
    <w:rsid w:val="00B749FD"/>
    <w:rsid w:val="00B77AC8"/>
    <w:rsid w:val="00B8041F"/>
    <w:rsid w:val="00B84498"/>
    <w:rsid w:val="00B84E45"/>
    <w:rsid w:val="00B866EC"/>
    <w:rsid w:val="00B86ECF"/>
    <w:rsid w:val="00B87500"/>
    <w:rsid w:val="00B90E7F"/>
    <w:rsid w:val="00B91546"/>
    <w:rsid w:val="00B921DD"/>
    <w:rsid w:val="00B92326"/>
    <w:rsid w:val="00B94BFB"/>
    <w:rsid w:val="00BA2239"/>
    <w:rsid w:val="00BA43A2"/>
    <w:rsid w:val="00BA4535"/>
    <w:rsid w:val="00BA5439"/>
    <w:rsid w:val="00BA5A9A"/>
    <w:rsid w:val="00BA6695"/>
    <w:rsid w:val="00BA7641"/>
    <w:rsid w:val="00BA7F6E"/>
    <w:rsid w:val="00BB0AF2"/>
    <w:rsid w:val="00BB1D18"/>
    <w:rsid w:val="00BB447A"/>
    <w:rsid w:val="00BB4801"/>
    <w:rsid w:val="00BB5722"/>
    <w:rsid w:val="00BB766F"/>
    <w:rsid w:val="00BB7F94"/>
    <w:rsid w:val="00BC1F6E"/>
    <w:rsid w:val="00BC368B"/>
    <w:rsid w:val="00BC465D"/>
    <w:rsid w:val="00BC676A"/>
    <w:rsid w:val="00BC6F68"/>
    <w:rsid w:val="00BC718B"/>
    <w:rsid w:val="00BD0DE8"/>
    <w:rsid w:val="00BD25DC"/>
    <w:rsid w:val="00BD789D"/>
    <w:rsid w:val="00BE0384"/>
    <w:rsid w:val="00BE05C2"/>
    <w:rsid w:val="00BE0D0F"/>
    <w:rsid w:val="00BE2257"/>
    <w:rsid w:val="00BE357F"/>
    <w:rsid w:val="00BE481F"/>
    <w:rsid w:val="00BE6364"/>
    <w:rsid w:val="00BE6B5D"/>
    <w:rsid w:val="00BF0217"/>
    <w:rsid w:val="00BF0E80"/>
    <w:rsid w:val="00BF2773"/>
    <w:rsid w:val="00BF298A"/>
    <w:rsid w:val="00BF4A63"/>
    <w:rsid w:val="00C01A5A"/>
    <w:rsid w:val="00C02D36"/>
    <w:rsid w:val="00C031AE"/>
    <w:rsid w:val="00C03D3C"/>
    <w:rsid w:val="00C03F66"/>
    <w:rsid w:val="00C04708"/>
    <w:rsid w:val="00C06ABA"/>
    <w:rsid w:val="00C07797"/>
    <w:rsid w:val="00C07D64"/>
    <w:rsid w:val="00C07EE6"/>
    <w:rsid w:val="00C111B3"/>
    <w:rsid w:val="00C14AA2"/>
    <w:rsid w:val="00C14E7C"/>
    <w:rsid w:val="00C1601B"/>
    <w:rsid w:val="00C16A1B"/>
    <w:rsid w:val="00C16D66"/>
    <w:rsid w:val="00C23016"/>
    <w:rsid w:val="00C23A59"/>
    <w:rsid w:val="00C24C9A"/>
    <w:rsid w:val="00C33A7B"/>
    <w:rsid w:val="00C3405F"/>
    <w:rsid w:val="00C36C92"/>
    <w:rsid w:val="00C37519"/>
    <w:rsid w:val="00C37606"/>
    <w:rsid w:val="00C37AB5"/>
    <w:rsid w:val="00C40759"/>
    <w:rsid w:val="00C41425"/>
    <w:rsid w:val="00C41780"/>
    <w:rsid w:val="00C5156E"/>
    <w:rsid w:val="00C5229A"/>
    <w:rsid w:val="00C54921"/>
    <w:rsid w:val="00C55A22"/>
    <w:rsid w:val="00C55D8F"/>
    <w:rsid w:val="00C64B8E"/>
    <w:rsid w:val="00C65CDD"/>
    <w:rsid w:val="00C72599"/>
    <w:rsid w:val="00C7273C"/>
    <w:rsid w:val="00C727C8"/>
    <w:rsid w:val="00C742B7"/>
    <w:rsid w:val="00C76B6A"/>
    <w:rsid w:val="00C77CBC"/>
    <w:rsid w:val="00C77E7E"/>
    <w:rsid w:val="00C82E12"/>
    <w:rsid w:val="00C85529"/>
    <w:rsid w:val="00C85A28"/>
    <w:rsid w:val="00C8605E"/>
    <w:rsid w:val="00C93F3B"/>
    <w:rsid w:val="00C97C8B"/>
    <w:rsid w:val="00CA081A"/>
    <w:rsid w:val="00CA0938"/>
    <w:rsid w:val="00CA0AA5"/>
    <w:rsid w:val="00CA11DD"/>
    <w:rsid w:val="00CA15D8"/>
    <w:rsid w:val="00CA160B"/>
    <w:rsid w:val="00CA1D3A"/>
    <w:rsid w:val="00CA2D90"/>
    <w:rsid w:val="00CA3649"/>
    <w:rsid w:val="00CA491E"/>
    <w:rsid w:val="00CA5390"/>
    <w:rsid w:val="00CA6184"/>
    <w:rsid w:val="00CB02BF"/>
    <w:rsid w:val="00CB0465"/>
    <w:rsid w:val="00CB545B"/>
    <w:rsid w:val="00CB60E0"/>
    <w:rsid w:val="00CC0978"/>
    <w:rsid w:val="00CC15A6"/>
    <w:rsid w:val="00CC32E5"/>
    <w:rsid w:val="00CC7386"/>
    <w:rsid w:val="00CD0D1F"/>
    <w:rsid w:val="00CD0E76"/>
    <w:rsid w:val="00CD1D04"/>
    <w:rsid w:val="00CD2D18"/>
    <w:rsid w:val="00CD5193"/>
    <w:rsid w:val="00CD7876"/>
    <w:rsid w:val="00CD7933"/>
    <w:rsid w:val="00CE05A3"/>
    <w:rsid w:val="00CE0B37"/>
    <w:rsid w:val="00CE0DC8"/>
    <w:rsid w:val="00CE1DE3"/>
    <w:rsid w:val="00CE52AF"/>
    <w:rsid w:val="00CE5A48"/>
    <w:rsid w:val="00CE7ABA"/>
    <w:rsid w:val="00CF0FFB"/>
    <w:rsid w:val="00CF14C9"/>
    <w:rsid w:val="00CF1678"/>
    <w:rsid w:val="00CF3087"/>
    <w:rsid w:val="00CF38C3"/>
    <w:rsid w:val="00CF510B"/>
    <w:rsid w:val="00CF5F45"/>
    <w:rsid w:val="00CF6C25"/>
    <w:rsid w:val="00CF7F97"/>
    <w:rsid w:val="00D00472"/>
    <w:rsid w:val="00D03133"/>
    <w:rsid w:val="00D03869"/>
    <w:rsid w:val="00D03905"/>
    <w:rsid w:val="00D047F1"/>
    <w:rsid w:val="00D04C00"/>
    <w:rsid w:val="00D063F6"/>
    <w:rsid w:val="00D06FBC"/>
    <w:rsid w:val="00D11554"/>
    <w:rsid w:val="00D11A66"/>
    <w:rsid w:val="00D14164"/>
    <w:rsid w:val="00D173FD"/>
    <w:rsid w:val="00D21278"/>
    <w:rsid w:val="00D22BA2"/>
    <w:rsid w:val="00D22E54"/>
    <w:rsid w:val="00D25B98"/>
    <w:rsid w:val="00D310DB"/>
    <w:rsid w:val="00D3220D"/>
    <w:rsid w:val="00D415DF"/>
    <w:rsid w:val="00D4283A"/>
    <w:rsid w:val="00D42C0D"/>
    <w:rsid w:val="00D43AB9"/>
    <w:rsid w:val="00D43C59"/>
    <w:rsid w:val="00D45140"/>
    <w:rsid w:val="00D56180"/>
    <w:rsid w:val="00D5680E"/>
    <w:rsid w:val="00D57522"/>
    <w:rsid w:val="00D57DAE"/>
    <w:rsid w:val="00D60A4F"/>
    <w:rsid w:val="00D643D1"/>
    <w:rsid w:val="00D66430"/>
    <w:rsid w:val="00D676B8"/>
    <w:rsid w:val="00D709AF"/>
    <w:rsid w:val="00D71042"/>
    <w:rsid w:val="00D71951"/>
    <w:rsid w:val="00D73B29"/>
    <w:rsid w:val="00D748C7"/>
    <w:rsid w:val="00D76327"/>
    <w:rsid w:val="00D82538"/>
    <w:rsid w:val="00D8295B"/>
    <w:rsid w:val="00D845FE"/>
    <w:rsid w:val="00D85642"/>
    <w:rsid w:val="00D8630C"/>
    <w:rsid w:val="00D870DE"/>
    <w:rsid w:val="00D87BF8"/>
    <w:rsid w:val="00D90976"/>
    <w:rsid w:val="00D90BF8"/>
    <w:rsid w:val="00D90C15"/>
    <w:rsid w:val="00D91568"/>
    <w:rsid w:val="00D93139"/>
    <w:rsid w:val="00D941AF"/>
    <w:rsid w:val="00D968FD"/>
    <w:rsid w:val="00D96BF2"/>
    <w:rsid w:val="00D97AB7"/>
    <w:rsid w:val="00DA1C32"/>
    <w:rsid w:val="00DA22F0"/>
    <w:rsid w:val="00DA3F44"/>
    <w:rsid w:val="00DA45E9"/>
    <w:rsid w:val="00DA4827"/>
    <w:rsid w:val="00DA752F"/>
    <w:rsid w:val="00DA76EA"/>
    <w:rsid w:val="00DB3C45"/>
    <w:rsid w:val="00DC110D"/>
    <w:rsid w:val="00DC1D20"/>
    <w:rsid w:val="00DC2269"/>
    <w:rsid w:val="00DC2CA1"/>
    <w:rsid w:val="00DC588B"/>
    <w:rsid w:val="00DD1D29"/>
    <w:rsid w:val="00DD295C"/>
    <w:rsid w:val="00DD351C"/>
    <w:rsid w:val="00DE064E"/>
    <w:rsid w:val="00DE6A31"/>
    <w:rsid w:val="00DE7F78"/>
    <w:rsid w:val="00DF1994"/>
    <w:rsid w:val="00E017A8"/>
    <w:rsid w:val="00E03D69"/>
    <w:rsid w:val="00E03DF0"/>
    <w:rsid w:val="00E043BD"/>
    <w:rsid w:val="00E05052"/>
    <w:rsid w:val="00E05699"/>
    <w:rsid w:val="00E0799F"/>
    <w:rsid w:val="00E132E2"/>
    <w:rsid w:val="00E1404D"/>
    <w:rsid w:val="00E15C60"/>
    <w:rsid w:val="00E17C67"/>
    <w:rsid w:val="00E25141"/>
    <w:rsid w:val="00E26DD3"/>
    <w:rsid w:val="00E26E29"/>
    <w:rsid w:val="00E275E7"/>
    <w:rsid w:val="00E27975"/>
    <w:rsid w:val="00E27CBB"/>
    <w:rsid w:val="00E30C19"/>
    <w:rsid w:val="00E31C2A"/>
    <w:rsid w:val="00E32F9C"/>
    <w:rsid w:val="00E3427C"/>
    <w:rsid w:val="00E34558"/>
    <w:rsid w:val="00E44E2F"/>
    <w:rsid w:val="00E47195"/>
    <w:rsid w:val="00E53900"/>
    <w:rsid w:val="00E53DA6"/>
    <w:rsid w:val="00E56B56"/>
    <w:rsid w:val="00E56CB3"/>
    <w:rsid w:val="00E60A9C"/>
    <w:rsid w:val="00E61BD8"/>
    <w:rsid w:val="00E61CC9"/>
    <w:rsid w:val="00E62BFF"/>
    <w:rsid w:val="00E72840"/>
    <w:rsid w:val="00E741AC"/>
    <w:rsid w:val="00E7488D"/>
    <w:rsid w:val="00E75E69"/>
    <w:rsid w:val="00E7695F"/>
    <w:rsid w:val="00E824C7"/>
    <w:rsid w:val="00E82783"/>
    <w:rsid w:val="00E82D01"/>
    <w:rsid w:val="00E868A3"/>
    <w:rsid w:val="00E87E39"/>
    <w:rsid w:val="00E907C3"/>
    <w:rsid w:val="00E90A99"/>
    <w:rsid w:val="00E9254E"/>
    <w:rsid w:val="00E928D5"/>
    <w:rsid w:val="00E93B6C"/>
    <w:rsid w:val="00E95186"/>
    <w:rsid w:val="00EA0C00"/>
    <w:rsid w:val="00EA0D4B"/>
    <w:rsid w:val="00EA23C4"/>
    <w:rsid w:val="00EA3720"/>
    <w:rsid w:val="00EA4878"/>
    <w:rsid w:val="00EA521C"/>
    <w:rsid w:val="00EA7CD4"/>
    <w:rsid w:val="00EB1B0E"/>
    <w:rsid w:val="00EB28C3"/>
    <w:rsid w:val="00EC23A9"/>
    <w:rsid w:val="00EC2A4E"/>
    <w:rsid w:val="00EC3046"/>
    <w:rsid w:val="00EC5284"/>
    <w:rsid w:val="00EC5F8B"/>
    <w:rsid w:val="00EC698B"/>
    <w:rsid w:val="00EC75D9"/>
    <w:rsid w:val="00ED0EF0"/>
    <w:rsid w:val="00ED20FE"/>
    <w:rsid w:val="00ED3A34"/>
    <w:rsid w:val="00ED424B"/>
    <w:rsid w:val="00ED4DCF"/>
    <w:rsid w:val="00ED549A"/>
    <w:rsid w:val="00ED6592"/>
    <w:rsid w:val="00ED6D46"/>
    <w:rsid w:val="00ED7139"/>
    <w:rsid w:val="00ED78C5"/>
    <w:rsid w:val="00EE15E5"/>
    <w:rsid w:val="00EE43FC"/>
    <w:rsid w:val="00EE4AB5"/>
    <w:rsid w:val="00EF11E7"/>
    <w:rsid w:val="00EF1696"/>
    <w:rsid w:val="00EF37B6"/>
    <w:rsid w:val="00EF454E"/>
    <w:rsid w:val="00EF4669"/>
    <w:rsid w:val="00EF5348"/>
    <w:rsid w:val="00EF609B"/>
    <w:rsid w:val="00EF60E4"/>
    <w:rsid w:val="00F01AD1"/>
    <w:rsid w:val="00F02C71"/>
    <w:rsid w:val="00F03368"/>
    <w:rsid w:val="00F03CBD"/>
    <w:rsid w:val="00F05EA1"/>
    <w:rsid w:val="00F06549"/>
    <w:rsid w:val="00F1342A"/>
    <w:rsid w:val="00F16CAC"/>
    <w:rsid w:val="00F17F99"/>
    <w:rsid w:val="00F210A6"/>
    <w:rsid w:val="00F23FB9"/>
    <w:rsid w:val="00F252F9"/>
    <w:rsid w:val="00F2795E"/>
    <w:rsid w:val="00F358F3"/>
    <w:rsid w:val="00F37BDD"/>
    <w:rsid w:val="00F43897"/>
    <w:rsid w:val="00F44B2F"/>
    <w:rsid w:val="00F508B9"/>
    <w:rsid w:val="00F50C36"/>
    <w:rsid w:val="00F544C1"/>
    <w:rsid w:val="00F5683E"/>
    <w:rsid w:val="00F56A7C"/>
    <w:rsid w:val="00F60D9C"/>
    <w:rsid w:val="00F61AE0"/>
    <w:rsid w:val="00F65C59"/>
    <w:rsid w:val="00F667C2"/>
    <w:rsid w:val="00F66DB8"/>
    <w:rsid w:val="00F70744"/>
    <w:rsid w:val="00F72A14"/>
    <w:rsid w:val="00F75005"/>
    <w:rsid w:val="00F758D1"/>
    <w:rsid w:val="00F76171"/>
    <w:rsid w:val="00F7658A"/>
    <w:rsid w:val="00F76AFA"/>
    <w:rsid w:val="00F772F4"/>
    <w:rsid w:val="00F800DB"/>
    <w:rsid w:val="00F80B42"/>
    <w:rsid w:val="00F80BFF"/>
    <w:rsid w:val="00F83A37"/>
    <w:rsid w:val="00F85339"/>
    <w:rsid w:val="00F86005"/>
    <w:rsid w:val="00F8680B"/>
    <w:rsid w:val="00F868F4"/>
    <w:rsid w:val="00F904DD"/>
    <w:rsid w:val="00F93899"/>
    <w:rsid w:val="00F938ED"/>
    <w:rsid w:val="00F94C3C"/>
    <w:rsid w:val="00F95EE2"/>
    <w:rsid w:val="00FA1537"/>
    <w:rsid w:val="00FA161C"/>
    <w:rsid w:val="00FA240A"/>
    <w:rsid w:val="00FA264B"/>
    <w:rsid w:val="00FA70C4"/>
    <w:rsid w:val="00FA73A5"/>
    <w:rsid w:val="00FA7B33"/>
    <w:rsid w:val="00FB06EA"/>
    <w:rsid w:val="00FB112E"/>
    <w:rsid w:val="00FB5830"/>
    <w:rsid w:val="00FB6E78"/>
    <w:rsid w:val="00FC099B"/>
    <w:rsid w:val="00FC1E0E"/>
    <w:rsid w:val="00FC2329"/>
    <w:rsid w:val="00FC5742"/>
    <w:rsid w:val="00FC62C6"/>
    <w:rsid w:val="00FD039C"/>
    <w:rsid w:val="00FD0E49"/>
    <w:rsid w:val="00FD44C4"/>
    <w:rsid w:val="00FE0A48"/>
    <w:rsid w:val="00FE0D7A"/>
    <w:rsid w:val="00FE235C"/>
    <w:rsid w:val="00FE4982"/>
    <w:rsid w:val="00FE4D58"/>
    <w:rsid w:val="00FE56D7"/>
    <w:rsid w:val="00FE57D9"/>
    <w:rsid w:val="00FE5E32"/>
    <w:rsid w:val="00FF0499"/>
    <w:rsid w:val="00FF0DC3"/>
    <w:rsid w:val="00FF233B"/>
    <w:rsid w:val="00FF2475"/>
    <w:rsid w:val="00FF3BF2"/>
    <w:rsid w:val="00FF4A9D"/>
    <w:rsid w:val="00FF6A26"/>
    <w:rsid w:val="00FF6AC6"/>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ockticker"/>
  <w:shapeDefaults>
    <o:shapedefaults v:ext="edit" spidmax="2049"/>
    <o:shapelayout v:ext="edit">
      <o:idmap v:ext="edit" data="1"/>
      <o:rules v:ext="edit">
        <o:r id="V:Rule1" type="connector" idref="#AutoShape 10"/>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52423"/>
  </w:style>
  <w:style w:type="paragraph" w:styleId="Heading1">
    <w:name w:val="heading 1"/>
    <w:basedOn w:val="Normal"/>
    <w:next w:val="Normal"/>
    <w:link w:val="Heading1Char"/>
    <w:uiPriority w:val="9"/>
    <w:qFormat/>
    <w:rsid w:val="009544F8"/>
    <w:pPr>
      <w:keepNext/>
      <w:keepLines/>
      <w:numPr>
        <w:numId w:val="1"/>
      </w:numPr>
      <w:spacing w:before="240" w:after="0" w:line="240" w:lineRule="auto"/>
      <w:jc w:val="center"/>
      <w:outlineLvl w:val="0"/>
    </w:pPr>
    <w:rPr>
      <w:rFonts w:ascii="Times New Roman" w:eastAsiaTheme="majorEastAsia" w:hAnsi="Times New Roman" w:cstheme="majorBidi"/>
      <w:b/>
      <w:color w:val="000000" w:themeColor="text1"/>
      <w:sz w:val="36"/>
      <w:szCs w:val="32"/>
    </w:rPr>
  </w:style>
  <w:style w:type="paragraph" w:styleId="Heading2">
    <w:name w:val="heading 2"/>
    <w:basedOn w:val="Normal"/>
    <w:next w:val="Normal"/>
    <w:link w:val="Heading2Char"/>
    <w:uiPriority w:val="9"/>
    <w:qFormat/>
    <w:rsid w:val="009544F8"/>
    <w:pPr>
      <w:keepNext/>
      <w:keepLines/>
      <w:numPr>
        <w:ilvl w:val="1"/>
        <w:numId w:val="1"/>
      </w:numPr>
      <w:spacing w:before="40" w:after="0" w:line="259" w:lineRule="auto"/>
      <w:outlineLvl w:val="1"/>
    </w:pPr>
    <w:rPr>
      <w:rFonts w:ascii="Times New Roman" w:eastAsiaTheme="majorEastAsia" w:hAnsi="Times New Roman" w:cstheme="majorBidi"/>
      <w:b/>
      <w:sz w:val="32"/>
      <w:szCs w:val="26"/>
    </w:rPr>
  </w:style>
  <w:style w:type="paragraph" w:styleId="Heading3">
    <w:name w:val="heading 3"/>
    <w:basedOn w:val="Normal"/>
    <w:next w:val="Normal"/>
    <w:link w:val="Heading3Char"/>
    <w:uiPriority w:val="9"/>
    <w:qFormat/>
    <w:rsid w:val="003E4BF6"/>
    <w:pPr>
      <w:keepNext/>
      <w:keepLines/>
      <w:numPr>
        <w:ilvl w:val="2"/>
        <w:numId w:val="1"/>
      </w:numPr>
      <w:spacing w:before="40" w:after="0" w:line="259" w:lineRule="auto"/>
      <w:outlineLvl w:val="2"/>
    </w:pPr>
    <w:rPr>
      <w:rFonts w:ascii="Times New Roman" w:eastAsiaTheme="majorEastAsia" w:hAnsi="Times New Roman" w:cstheme="majorBidi"/>
      <w:b/>
      <w:sz w:val="28"/>
      <w:szCs w:val="24"/>
    </w:rPr>
  </w:style>
  <w:style w:type="paragraph" w:styleId="Heading4">
    <w:name w:val="heading 4"/>
    <w:basedOn w:val="Normal"/>
    <w:next w:val="Normal"/>
    <w:link w:val="Heading4Char"/>
    <w:uiPriority w:val="9"/>
    <w:qFormat/>
    <w:rsid w:val="009544F8"/>
    <w:pPr>
      <w:keepNext/>
      <w:keepLines/>
      <w:numPr>
        <w:ilvl w:val="3"/>
        <w:numId w:val="1"/>
      </w:numPr>
      <w:spacing w:before="40" w:after="0" w:line="259" w:lineRule="auto"/>
      <w:outlineLvl w:val="3"/>
    </w:pPr>
    <w:rPr>
      <w:rFonts w:ascii="Times New Roman" w:eastAsiaTheme="majorEastAsia" w:hAnsi="Times New Roman" w:cstheme="majorBidi"/>
      <w:iCs/>
      <w:sz w:val="28"/>
    </w:rPr>
  </w:style>
  <w:style w:type="paragraph" w:styleId="Heading5">
    <w:name w:val="heading 5"/>
    <w:basedOn w:val="Normal"/>
    <w:next w:val="Normal"/>
    <w:link w:val="Heading5Char"/>
    <w:uiPriority w:val="9"/>
    <w:qFormat/>
    <w:rsid w:val="00A52423"/>
    <w:pPr>
      <w:keepNext/>
      <w:keepLines/>
      <w:numPr>
        <w:ilvl w:val="4"/>
        <w:numId w:val="1"/>
      </w:numPr>
      <w:spacing w:before="40" w:after="0" w:line="259" w:lineRule="auto"/>
      <w:outlineLvl w:val="4"/>
    </w:pPr>
    <w:rPr>
      <w:rFonts w:asciiTheme="majorHAnsi" w:eastAsiaTheme="majorEastAsia" w:hAnsiTheme="majorHAnsi" w:cstheme="majorBidi"/>
      <w:color w:val="365F91"/>
    </w:rPr>
  </w:style>
  <w:style w:type="paragraph" w:styleId="Heading6">
    <w:name w:val="heading 6"/>
    <w:basedOn w:val="Normal"/>
    <w:next w:val="Normal"/>
    <w:link w:val="Heading6Char"/>
    <w:uiPriority w:val="9"/>
    <w:qFormat/>
    <w:rsid w:val="00A52423"/>
    <w:pPr>
      <w:keepNext/>
      <w:keepLines/>
      <w:numPr>
        <w:ilvl w:val="5"/>
        <w:numId w:val="1"/>
      </w:numPr>
      <w:spacing w:before="40" w:after="0" w:line="259" w:lineRule="auto"/>
      <w:outlineLvl w:val="5"/>
    </w:pPr>
    <w:rPr>
      <w:rFonts w:asciiTheme="majorHAnsi" w:eastAsiaTheme="majorEastAsia" w:hAnsiTheme="majorHAnsi" w:cstheme="majorBidi"/>
      <w:color w:val="243F60"/>
    </w:rPr>
  </w:style>
  <w:style w:type="paragraph" w:styleId="Heading7">
    <w:name w:val="heading 7"/>
    <w:basedOn w:val="Normal"/>
    <w:next w:val="Normal"/>
    <w:link w:val="Heading7Char"/>
    <w:uiPriority w:val="9"/>
    <w:qFormat/>
    <w:rsid w:val="00A52423"/>
    <w:pPr>
      <w:keepNext/>
      <w:keepLines/>
      <w:numPr>
        <w:ilvl w:val="6"/>
        <w:numId w:val="1"/>
      </w:numPr>
      <w:spacing w:before="40" w:after="0" w:line="259" w:lineRule="auto"/>
      <w:outlineLvl w:val="6"/>
    </w:pPr>
    <w:rPr>
      <w:rFonts w:asciiTheme="majorHAnsi" w:eastAsiaTheme="majorEastAsia" w:hAnsiTheme="majorHAnsi" w:cstheme="majorBidi"/>
      <w:i/>
      <w:iCs/>
      <w:color w:val="243F60"/>
    </w:rPr>
  </w:style>
  <w:style w:type="paragraph" w:styleId="Heading8">
    <w:name w:val="heading 8"/>
    <w:basedOn w:val="Normal"/>
    <w:next w:val="Normal"/>
    <w:link w:val="Heading8Char"/>
    <w:uiPriority w:val="9"/>
    <w:qFormat/>
    <w:rsid w:val="00A52423"/>
    <w:pPr>
      <w:keepNext/>
      <w:keepLines/>
      <w:numPr>
        <w:ilvl w:val="7"/>
        <w:numId w:val="1"/>
      </w:numPr>
      <w:spacing w:before="40" w:after="0" w:line="259" w:lineRule="auto"/>
      <w:outlineLvl w:val="7"/>
    </w:pPr>
    <w:rPr>
      <w:rFonts w:asciiTheme="majorHAnsi" w:eastAsiaTheme="majorEastAsia" w:hAnsiTheme="majorHAnsi" w:cstheme="majorBidi"/>
      <w:color w:val="272727"/>
      <w:sz w:val="21"/>
      <w:szCs w:val="21"/>
    </w:rPr>
  </w:style>
  <w:style w:type="paragraph" w:styleId="Heading9">
    <w:name w:val="heading 9"/>
    <w:basedOn w:val="Normal"/>
    <w:next w:val="Normal"/>
    <w:link w:val="Heading9Char"/>
    <w:uiPriority w:val="9"/>
    <w:qFormat/>
    <w:rsid w:val="00A52423"/>
    <w:pPr>
      <w:keepNext/>
      <w:keepLines/>
      <w:numPr>
        <w:ilvl w:val="8"/>
        <w:numId w:val="1"/>
      </w:numPr>
      <w:spacing w:before="40" w:after="0" w:line="259" w:lineRule="auto"/>
      <w:outlineLvl w:val="8"/>
    </w:pPr>
    <w:rPr>
      <w:rFonts w:asciiTheme="majorHAnsi" w:eastAsiaTheme="majorEastAsia" w:hAnsiTheme="majorHAnsi" w:cstheme="majorBidi"/>
      <w:i/>
      <w:iCs/>
      <w:color w:val="272727"/>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A52423"/>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Heading1Char">
    <w:name w:val="Heading 1 Char"/>
    <w:basedOn w:val="DefaultParagraphFont"/>
    <w:link w:val="Heading1"/>
    <w:uiPriority w:val="9"/>
    <w:rsid w:val="009544F8"/>
    <w:rPr>
      <w:rFonts w:ascii="Times New Roman" w:eastAsiaTheme="majorEastAsia" w:hAnsi="Times New Roman" w:cstheme="majorBidi"/>
      <w:b/>
      <w:color w:val="000000" w:themeColor="text1"/>
      <w:sz w:val="36"/>
      <w:szCs w:val="32"/>
    </w:rPr>
  </w:style>
  <w:style w:type="character" w:customStyle="1" w:styleId="Heading2Char">
    <w:name w:val="Heading 2 Char"/>
    <w:basedOn w:val="DefaultParagraphFont"/>
    <w:link w:val="Heading2"/>
    <w:uiPriority w:val="9"/>
    <w:rsid w:val="009544F8"/>
    <w:rPr>
      <w:rFonts w:ascii="Times New Roman" w:eastAsiaTheme="majorEastAsia" w:hAnsi="Times New Roman" w:cstheme="majorBidi"/>
      <w:b/>
      <w:sz w:val="32"/>
      <w:szCs w:val="26"/>
    </w:rPr>
  </w:style>
  <w:style w:type="character" w:customStyle="1" w:styleId="Heading3Char">
    <w:name w:val="Heading 3 Char"/>
    <w:basedOn w:val="DefaultParagraphFont"/>
    <w:link w:val="Heading3"/>
    <w:uiPriority w:val="9"/>
    <w:rsid w:val="003E4BF6"/>
    <w:rPr>
      <w:rFonts w:ascii="Times New Roman" w:eastAsiaTheme="majorEastAsia" w:hAnsi="Times New Roman" w:cstheme="majorBidi"/>
      <w:b/>
      <w:sz w:val="28"/>
      <w:szCs w:val="24"/>
    </w:rPr>
  </w:style>
  <w:style w:type="character" w:customStyle="1" w:styleId="Heading4Char">
    <w:name w:val="Heading 4 Char"/>
    <w:basedOn w:val="DefaultParagraphFont"/>
    <w:link w:val="Heading4"/>
    <w:uiPriority w:val="9"/>
    <w:rsid w:val="009544F8"/>
    <w:rPr>
      <w:rFonts w:ascii="Times New Roman" w:eastAsiaTheme="majorEastAsia" w:hAnsi="Times New Roman" w:cstheme="majorBidi"/>
      <w:iCs/>
      <w:sz w:val="28"/>
    </w:rPr>
  </w:style>
  <w:style w:type="character" w:customStyle="1" w:styleId="Heading5Char">
    <w:name w:val="Heading 5 Char"/>
    <w:basedOn w:val="DefaultParagraphFont"/>
    <w:link w:val="Heading5"/>
    <w:uiPriority w:val="9"/>
    <w:rsid w:val="00A52423"/>
    <w:rPr>
      <w:rFonts w:asciiTheme="majorHAnsi" w:eastAsiaTheme="majorEastAsia" w:hAnsiTheme="majorHAnsi" w:cstheme="majorBidi"/>
      <w:color w:val="365F91"/>
    </w:rPr>
  </w:style>
  <w:style w:type="character" w:customStyle="1" w:styleId="Heading6Char">
    <w:name w:val="Heading 6 Char"/>
    <w:basedOn w:val="DefaultParagraphFont"/>
    <w:link w:val="Heading6"/>
    <w:uiPriority w:val="9"/>
    <w:rsid w:val="00A52423"/>
    <w:rPr>
      <w:rFonts w:asciiTheme="majorHAnsi" w:eastAsiaTheme="majorEastAsia" w:hAnsiTheme="majorHAnsi" w:cstheme="majorBidi"/>
      <w:color w:val="243F60"/>
    </w:rPr>
  </w:style>
  <w:style w:type="character" w:customStyle="1" w:styleId="Heading7Char">
    <w:name w:val="Heading 7 Char"/>
    <w:basedOn w:val="DefaultParagraphFont"/>
    <w:link w:val="Heading7"/>
    <w:uiPriority w:val="9"/>
    <w:rsid w:val="00A52423"/>
    <w:rPr>
      <w:rFonts w:asciiTheme="majorHAnsi" w:eastAsiaTheme="majorEastAsia" w:hAnsiTheme="majorHAnsi" w:cstheme="majorBidi"/>
      <w:i/>
      <w:iCs/>
      <w:color w:val="243F60"/>
    </w:rPr>
  </w:style>
  <w:style w:type="character" w:customStyle="1" w:styleId="Heading8Char">
    <w:name w:val="Heading 8 Char"/>
    <w:basedOn w:val="DefaultParagraphFont"/>
    <w:link w:val="Heading8"/>
    <w:uiPriority w:val="9"/>
    <w:rsid w:val="00A52423"/>
    <w:rPr>
      <w:rFonts w:asciiTheme="majorHAnsi" w:eastAsiaTheme="majorEastAsia" w:hAnsiTheme="majorHAnsi" w:cstheme="majorBidi"/>
      <w:color w:val="272727"/>
      <w:sz w:val="21"/>
      <w:szCs w:val="21"/>
    </w:rPr>
  </w:style>
  <w:style w:type="character" w:customStyle="1" w:styleId="Heading9Char">
    <w:name w:val="Heading 9 Char"/>
    <w:basedOn w:val="DefaultParagraphFont"/>
    <w:link w:val="Heading9"/>
    <w:uiPriority w:val="9"/>
    <w:rsid w:val="00A52423"/>
    <w:rPr>
      <w:rFonts w:asciiTheme="majorHAnsi" w:eastAsiaTheme="majorEastAsia" w:hAnsiTheme="majorHAnsi" w:cstheme="majorBidi"/>
      <w:i/>
      <w:iCs/>
      <w:color w:val="272727"/>
      <w:sz w:val="21"/>
      <w:szCs w:val="21"/>
    </w:rPr>
  </w:style>
  <w:style w:type="paragraph" w:styleId="Header">
    <w:name w:val="header"/>
    <w:basedOn w:val="Normal"/>
    <w:link w:val="HeaderChar"/>
    <w:uiPriority w:val="99"/>
    <w:rsid w:val="00A52423"/>
    <w:pPr>
      <w:tabs>
        <w:tab w:val="center" w:pos="4680"/>
        <w:tab w:val="right" w:pos="9360"/>
      </w:tabs>
      <w:spacing w:after="0" w:line="240" w:lineRule="auto"/>
    </w:pPr>
  </w:style>
  <w:style w:type="character" w:customStyle="1" w:styleId="HeaderChar">
    <w:name w:val="Header Char"/>
    <w:basedOn w:val="DefaultParagraphFont"/>
    <w:link w:val="Header"/>
    <w:uiPriority w:val="99"/>
    <w:rsid w:val="00A52423"/>
  </w:style>
  <w:style w:type="paragraph" w:styleId="Footer">
    <w:name w:val="footer"/>
    <w:basedOn w:val="Normal"/>
    <w:link w:val="FooterChar"/>
    <w:uiPriority w:val="99"/>
    <w:rsid w:val="00A52423"/>
    <w:pPr>
      <w:tabs>
        <w:tab w:val="center" w:pos="4680"/>
        <w:tab w:val="right" w:pos="9360"/>
      </w:tabs>
      <w:spacing w:after="0" w:line="240" w:lineRule="auto"/>
    </w:pPr>
  </w:style>
  <w:style w:type="character" w:customStyle="1" w:styleId="FooterChar">
    <w:name w:val="Footer Char"/>
    <w:basedOn w:val="DefaultParagraphFont"/>
    <w:link w:val="Footer"/>
    <w:uiPriority w:val="99"/>
    <w:rsid w:val="00A52423"/>
  </w:style>
  <w:style w:type="paragraph" w:styleId="NoSpacing">
    <w:name w:val="No Spacing"/>
    <w:uiPriority w:val="1"/>
    <w:qFormat/>
    <w:rsid w:val="00BF0217"/>
    <w:pPr>
      <w:spacing w:after="0" w:line="240" w:lineRule="auto"/>
    </w:pPr>
  </w:style>
  <w:style w:type="paragraph" w:styleId="TOCHeading">
    <w:name w:val="TOC Heading"/>
    <w:basedOn w:val="Heading1"/>
    <w:next w:val="Normal"/>
    <w:uiPriority w:val="39"/>
    <w:unhideWhenUsed/>
    <w:qFormat/>
    <w:rsid w:val="00B2659B"/>
    <w:pPr>
      <w:numPr>
        <w:numId w:val="0"/>
      </w:numPr>
      <w:spacing w:before="480" w:line="276" w:lineRule="auto"/>
      <w:outlineLvl w:val="9"/>
    </w:pPr>
    <w:rPr>
      <w:bCs/>
      <w:color w:val="365F91" w:themeColor="accent1" w:themeShade="BF"/>
      <w:sz w:val="28"/>
      <w:szCs w:val="28"/>
      <w:lang w:eastAsia="ja-JP"/>
    </w:rPr>
  </w:style>
  <w:style w:type="paragraph" w:styleId="TOC1">
    <w:name w:val="toc 1"/>
    <w:basedOn w:val="Normal"/>
    <w:next w:val="Normal"/>
    <w:autoRedefine/>
    <w:uiPriority w:val="39"/>
    <w:unhideWhenUsed/>
    <w:rsid w:val="00B2659B"/>
    <w:pPr>
      <w:spacing w:after="100"/>
    </w:pPr>
  </w:style>
  <w:style w:type="paragraph" w:styleId="TOC2">
    <w:name w:val="toc 2"/>
    <w:basedOn w:val="Normal"/>
    <w:next w:val="Normal"/>
    <w:autoRedefine/>
    <w:uiPriority w:val="39"/>
    <w:unhideWhenUsed/>
    <w:rsid w:val="00B2659B"/>
    <w:pPr>
      <w:spacing w:after="100"/>
      <w:ind w:left="220"/>
    </w:pPr>
  </w:style>
  <w:style w:type="character" w:styleId="Hyperlink">
    <w:name w:val="Hyperlink"/>
    <w:basedOn w:val="DefaultParagraphFont"/>
    <w:uiPriority w:val="99"/>
    <w:unhideWhenUsed/>
    <w:rsid w:val="00B2659B"/>
    <w:rPr>
      <w:color w:val="0000FF" w:themeColor="hyperlink"/>
      <w:u w:val="single"/>
    </w:rPr>
  </w:style>
  <w:style w:type="paragraph" w:styleId="BalloonText">
    <w:name w:val="Balloon Text"/>
    <w:basedOn w:val="Normal"/>
    <w:link w:val="BalloonTextChar"/>
    <w:uiPriority w:val="99"/>
    <w:semiHidden/>
    <w:unhideWhenUsed/>
    <w:rsid w:val="00B2659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2659B"/>
    <w:rPr>
      <w:rFonts w:ascii="Tahoma" w:hAnsi="Tahoma" w:cs="Tahoma"/>
      <w:sz w:val="16"/>
      <w:szCs w:val="16"/>
    </w:rPr>
  </w:style>
  <w:style w:type="table" w:styleId="TableGrid">
    <w:name w:val="Table Grid"/>
    <w:basedOn w:val="TableNormal"/>
    <w:uiPriority w:val="39"/>
    <w:rsid w:val="00265C0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682901"/>
    <w:pPr>
      <w:ind w:left="720"/>
      <w:contextualSpacing/>
    </w:pPr>
    <w:rPr>
      <w:rFonts w:ascii="Calibri" w:eastAsia="Calibri" w:hAnsi="Calibri" w:cs="Times New Roman"/>
    </w:rPr>
  </w:style>
  <w:style w:type="paragraph" w:styleId="Caption">
    <w:name w:val="caption"/>
    <w:basedOn w:val="Normal"/>
    <w:next w:val="Normal"/>
    <w:uiPriority w:val="35"/>
    <w:unhideWhenUsed/>
    <w:qFormat/>
    <w:rsid w:val="00682901"/>
    <w:pPr>
      <w:spacing w:line="240" w:lineRule="auto"/>
    </w:pPr>
    <w:rPr>
      <w:rFonts w:ascii="Calibri" w:eastAsia="Calibri" w:hAnsi="Calibri" w:cs="Times New Roman"/>
      <w:b/>
      <w:bCs/>
      <w:color w:val="4F81BD"/>
      <w:sz w:val="18"/>
      <w:szCs w:val="18"/>
    </w:rPr>
  </w:style>
  <w:style w:type="character" w:styleId="PlaceholderText">
    <w:name w:val="Placeholder Text"/>
    <w:basedOn w:val="DefaultParagraphFont"/>
    <w:uiPriority w:val="99"/>
    <w:semiHidden/>
    <w:rsid w:val="001930B8"/>
    <w:rPr>
      <w:color w:val="808080"/>
    </w:rPr>
  </w:style>
  <w:style w:type="paragraph" w:styleId="TOC3">
    <w:name w:val="toc 3"/>
    <w:basedOn w:val="Normal"/>
    <w:next w:val="Normal"/>
    <w:autoRedefine/>
    <w:uiPriority w:val="39"/>
    <w:unhideWhenUsed/>
    <w:rsid w:val="00B8041F"/>
    <w:pPr>
      <w:spacing w:after="100"/>
      <w:ind w:left="440"/>
    </w:pPr>
  </w:style>
  <w:style w:type="paragraph" w:styleId="TableofFigures">
    <w:name w:val="table of figures"/>
    <w:basedOn w:val="Normal"/>
    <w:next w:val="Normal"/>
    <w:uiPriority w:val="99"/>
    <w:unhideWhenUsed/>
    <w:rsid w:val="00B8041F"/>
    <w:pPr>
      <w:spacing w:after="0"/>
    </w:pPr>
  </w:style>
  <w:style w:type="character" w:styleId="CommentReference">
    <w:name w:val="annotation reference"/>
    <w:basedOn w:val="DefaultParagraphFont"/>
    <w:uiPriority w:val="99"/>
    <w:semiHidden/>
    <w:unhideWhenUsed/>
    <w:rsid w:val="009D3598"/>
    <w:rPr>
      <w:sz w:val="16"/>
      <w:szCs w:val="16"/>
    </w:rPr>
  </w:style>
  <w:style w:type="paragraph" w:styleId="CommentText">
    <w:name w:val="annotation text"/>
    <w:basedOn w:val="Normal"/>
    <w:link w:val="CommentTextChar"/>
    <w:uiPriority w:val="99"/>
    <w:semiHidden/>
    <w:unhideWhenUsed/>
    <w:rsid w:val="009D3598"/>
    <w:pPr>
      <w:spacing w:line="240" w:lineRule="auto"/>
    </w:pPr>
    <w:rPr>
      <w:sz w:val="20"/>
      <w:szCs w:val="20"/>
    </w:rPr>
  </w:style>
  <w:style w:type="character" w:customStyle="1" w:styleId="CommentTextChar">
    <w:name w:val="Comment Text Char"/>
    <w:basedOn w:val="DefaultParagraphFont"/>
    <w:link w:val="CommentText"/>
    <w:uiPriority w:val="99"/>
    <w:semiHidden/>
    <w:rsid w:val="009D3598"/>
    <w:rPr>
      <w:sz w:val="20"/>
      <w:szCs w:val="20"/>
    </w:rPr>
  </w:style>
  <w:style w:type="paragraph" w:styleId="CommentSubject">
    <w:name w:val="annotation subject"/>
    <w:basedOn w:val="CommentText"/>
    <w:next w:val="CommentText"/>
    <w:link w:val="CommentSubjectChar"/>
    <w:uiPriority w:val="99"/>
    <w:semiHidden/>
    <w:unhideWhenUsed/>
    <w:rsid w:val="009D3598"/>
    <w:rPr>
      <w:b/>
      <w:bCs/>
    </w:rPr>
  </w:style>
  <w:style w:type="character" w:customStyle="1" w:styleId="CommentSubjectChar">
    <w:name w:val="Comment Subject Char"/>
    <w:basedOn w:val="CommentTextChar"/>
    <w:link w:val="CommentSubject"/>
    <w:uiPriority w:val="99"/>
    <w:semiHidden/>
    <w:rsid w:val="009D3598"/>
    <w:rPr>
      <w:b/>
      <w:bCs/>
      <w:sz w:val="20"/>
      <w:szCs w:val="20"/>
    </w:rPr>
  </w:style>
  <w:style w:type="table" w:customStyle="1" w:styleId="TableGrid1">
    <w:name w:val="Table Grid1"/>
    <w:basedOn w:val="TableNormal"/>
    <w:next w:val="TableGrid"/>
    <w:uiPriority w:val="39"/>
    <w:rsid w:val="0024790C"/>
    <w:pPr>
      <w:spacing w:after="0" w:line="240" w:lineRule="auto"/>
    </w:pPr>
    <w:rPr>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Light1">
    <w:name w:val="Table Grid Light1"/>
    <w:basedOn w:val="TableNormal"/>
    <w:uiPriority w:val="40"/>
    <w:rsid w:val="00CA6184"/>
    <w:pPr>
      <w:spacing w:after="0" w:line="240" w:lineRule="auto"/>
    </w:p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table" w:customStyle="1" w:styleId="PlainTable11">
    <w:name w:val="Plain Table 11"/>
    <w:basedOn w:val="TableNormal"/>
    <w:uiPriority w:val="41"/>
    <w:rsid w:val="00CA6184"/>
    <w:pPr>
      <w:spacing w:after="0" w:line="240" w:lineRule="auto"/>
    </w:pPr>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PlainTable21">
    <w:name w:val="Plain Table 21"/>
    <w:basedOn w:val="TableNormal"/>
    <w:uiPriority w:val="42"/>
    <w:rsid w:val="00CA6184"/>
    <w:pPr>
      <w:spacing w:after="0" w:line="240" w:lineRule="auto"/>
    </w:p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PlainTable31">
    <w:name w:val="Plain Table 31"/>
    <w:basedOn w:val="TableNormal"/>
    <w:uiPriority w:val="43"/>
    <w:rsid w:val="00CA6184"/>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GridTable1Light-Accent41">
    <w:name w:val="Grid Table 1 Light - Accent 41"/>
    <w:basedOn w:val="TableNormal"/>
    <w:uiPriority w:val="46"/>
    <w:rsid w:val="009E3953"/>
    <w:pPr>
      <w:spacing w:after="0" w:line="240" w:lineRule="auto"/>
    </w:pPr>
    <w:tblPr>
      <w:tblStyleRowBandSize w:val="1"/>
      <w:tblStyleColBandSize w:val="1"/>
      <w:tblInd w:w="0" w:type="dxa"/>
      <w:tblBorders>
        <w:top w:val="single" w:sz="4" w:space="0" w:color="CCC0D9" w:themeColor="accent4" w:themeTint="66"/>
        <w:left w:val="single" w:sz="4" w:space="0" w:color="CCC0D9" w:themeColor="accent4" w:themeTint="66"/>
        <w:bottom w:val="single" w:sz="4" w:space="0" w:color="CCC0D9" w:themeColor="accent4" w:themeTint="66"/>
        <w:right w:val="single" w:sz="4" w:space="0" w:color="CCC0D9" w:themeColor="accent4" w:themeTint="66"/>
        <w:insideH w:val="single" w:sz="4" w:space="0" w:color="CCC0D9" w:themeColor="accent4" w:themeTint="66"/>
        <w:insideV w:val="single" w:sz="4" w:space="0" w:color="CCC0D9" w:themeColor="accent4" w:themeTint="66"/>
      </w:tblBorders>
      <w:tblCellMar>
        <w:top w:w="0" w:type="dxa"/>
        <w:left w:w="108" w:type="dxa"/>
        <w:bottom w:w="0" w:type="dxa"/>
        <w:right w:w="108" w:type="dxa"/>
      </w:tblCellMar>
    </w:tblPr>
    <w:tblStylePr w:type="firstRow">
      <w:rPr>
        <w:b/>
        <w:bCs/>
      </w:rPr>
      <w:tblPr/>
      <w:tcPr>
        <w:tcBorders>
          <w:bottom w:val="single" w:sz="12" w:space="0" w:color="B2A1C7" w:themeColor="accent4" w:themeTint="99"/>
        </w:tcBorders>
      </w:tcPr>
    </w:tblStylePr>
    <w:tblStylePr w:type="lastRow">
      <w:rPr>
        <w:b/>
        <w:bCs/>
      </w:rPr>
      <w:tblPr/>
      <w:tcPr>
        <w:tcBorders>
          <w:top w:val="double" w:sz="2" w:space="0" w:color="B2A1C7" w:themeColor="accent4" w:themeTint="99"/>
        </w:tcBorders>
      </w:tcPr>
    </w:tblStylePr>
    <w:tblStylePr w:type="firstCol">
      <w:rPr>
        <w:b/>
        <w:bCs/>
      </w:rPr>
    </w:tblStylePr>
    <w:tblStylePr w:type="lastCol">
      <w:rPr>
        <w:b/>
        <w:bCs/>
      </w:rPr>
    </w:tblStylePr>
  </w:style>
  <w:style w:type="table" w:customStyle="1" w:styleId="GridTable1Light-Accent51">
    <w:name w:val="Grid Table 1 Light - Accent 51"/>
    <w:basedOn w:val="TableNormal"/>
    <w:uiPriority w:val="46"/>
    <w:rsid w:val="009E3953"/>
    <w:pPr>
      <w:spacing w:after="0" w:line="240" w:lineRule="auto"/>
    </w:pPr>
    <w:tblPr>
      <w:tblStyleRowBandSize w:val="1"/>
      <w:tblStyleColBandSize w:val="1"/>
      <w:tblInd w:w="0" w:type="dxa"/>
      <w:tbl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insideH w:val="single" w:sz="4" w:space="0" w:color="B6DDE8" w:themeColor="accent5" w:themeTint="66"/>
        <w:insideV w:val="single" w:sz="4" w:space="0" w:color="B6DDE8" w:themeColor="accent5" w:themeTint="66"/>
      </w:tblBorders>
      <w:tblCellMar>
        <w:top w:w="0" w:type="dxa"/>
        <w:left w:w="108" w:type="dxa"/>
        <w:bottom w:w="0" w:type="dxa"/>
        <w:right w:w="108" w:type="dxa"/>
      </w:tblCellMar>
    </w:tblPr>
    <w:tblStylePr w:type="firstRow">
      <w:rPr>
        <w:b/>
        <w:bCs/>
      </w:rPr>
      <w:tblPr/>
      <w:tcPr>
        <w:tcBorders>
          <w:bottom w:val="single" w:sz="12" w:space="0" w:color="92CDDC" w:themeColor="accent5" w:themeTint="99"/>
        </w:tcBorders>
      </w:tcPr>
    </w:tblStylePr>
    <w:tblStylePr w:type="lastRow">
      <w:rPr>
        <w:b/>
        <w:bCs/>
      </w:rPr>
      <w:tblPr/>
      <w:tcPr>
        <w:tcBorders>
          <w:top w:val="double" w:sz="2" w:space="0" w:color="92CDDC" w:themeColor="accent5" w:themeTint="99"/>
        </w:tcBorders>
      </w:tcPr>
    </w:tblStylePr>
    <w:tblStylePr w:type="firstCol">
      <w:rPr>
        <w:b/>
        <w:bCs/>
      </w:rPr>
    </w:tblStylePr>
    <w:tblStylePr w:type="lastCol">
      <w:rPr>
        <w:b/>
        <w:bCs/>
      </w:rPr>
    </w:tblStylePr>
  </w:style>
  <w:style w:type="table" w:customStyle="1" w:styleId="GridTable1Light-Accent61">
    <w:name w:val="Grid Table 1 Light - Accent 61"/>
    <w:basedOn w:val="TableNormal"/>
    <w:uiPriority w:val="46"/>
    <w:rsid w:val="009E3953"/>
    <w:pPr>
      <w:spacing w:after="0" w:line="240" w:lineRule="auto"/>
    </w:pPr>
    <w:tblPr>
      <w:tblStyleRowBandSize w:val="1"/>
      <w:tblStyleColBandSize w:val="1"/>
      <w:tblInd w:w="0" w:type="dxa"/>
      <w:tblBorders>
        <w:top w:val="single" w:sz="4" w:space="0" w:color="FBD4B4" w:themeColor="accent6" w:themeTint="66"/>
        <w:left w:val="single" w:sz="4" w:space="0" w:color="FBD4B4" w:themeColor="accent6" w:themeTint="66"/>
        <w:bottom w:val="single" w:sz="4" w:space="0" w:color="FBD4B4" w:themeColor="accent6" w:themeTint="66"/>
        <w:right w:val="single" w:sz="4" w:space="0" w:color="FBD4B4" w:themeColor="accent6" w:themeTint="66"/>
        <w:insideH w:val="single" w:sz="4" w:space="0" w:color="FBD4B4" w:themeColor="accent6" w:themeTint="66"/>
        <w:insideV w:val="single" w:sz="4" w:space="0" w:color="FBD4B4" w:themeColor="accent6" w:themeTint="66"/>
      </w:tblBorders>
      <w:tblCellMar>
        <w:top w:w="0" w:type="dxa"/>
        <w:left w:w="108" w:type="dxa"/>
        <w:bottom w:w="0" w:type="dxa"/>
        <w:right w:w="108" w:type="dxa"/>
      </w:tblCellMar>
    </w:tblPr>
    <w:tblStylePr w:type="firstRow">
      <w:rPr>
        <w:b/>
        <w:bCs/>
      </w:rPr>
      <w:tblPr/>
      <w:tcPr>
        <w:tcBorders>
          <w:bottom w:val="single" w:sz="12" w:space="0" w:color="FABF8F" w:themeColor="accent6" w:themeTint="99"/>
        </w:tcBorders>
      </w:tcPr>
    </w:tblStylePr>
    <w:tblStylePr w:type="lastRow">
      <w:rPr>
        <w:b/>
        <w:bCs/>
      </w:rPr>
      <w:tblPr/>
      <w:tcPr>
        <w:tcBorders>
          <w:top w:val="double" w:sz="2" w:space="0" w:color="FABF8F" w:themeColor="accent6" w:themeTint="99"/>
        </w:tcBorders>
      </w:tcPr>
    </w:tblStylePr>
    <w:tblStylePr w:type="firstCol">
      <w:rPr>
        <w:b/>
        <w:bCs/>
      </w:rPr>
    </w:tblStylePr>
    <w:tblStylePr w:type="lastCol">
      <w:rPr>
        <w:b/>
        <w:bCs/>
      </w:rPr>
    </w:tblStylePr>
  </w:style>
  <w:style w:type="table" w:customStyle="1" w:styleId="GridTable21">
    <w:name w:val="Grid Table 21"/>
    <w:basedOn w:val="TableNormal"/>
    <w:uiPriority w:val="47"/>
    <w:rsid w:val="009E3953"/>
    <w:pPr>
      <w:spacing w:after="0" w:line="240" w:lineRule="auto"/>
    </w:pPr>
    <w:tblPr>
      <w:tblStyleRowBandSize w:val="1"/>
      <w:tblStyleColBandSize w:val="1"/>
      <w:tblInd w:w="0" w:type="dxa"/>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CellMar>
        <w:top w:w="0" w:type="dxa"/>
        <w:left w:w="108" w:type="dxa"/>
        <w:bottom w:w="0" w:type="dxa"/>
        <w:right w:w="108" w:type="dxa"/>
      </w:tblCellMar>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GridTable2-Accent11">
    <w:name w:val="Grid Table 2 - Accent 11"/>
    <w:basedOn w:val="TableNormal"/>
    <w:uiPriority w:val="47"/>
    <w:rsid w:val="009E3953"/>
    <w:pPr>
      <w:spacing w:after="0" w:line="240" w:lineRule="auto"/>
    </w:pPr>
    <w:tblPr>
      <w:tblStyleRowBandSize w:val="1"/>
      <w:tblStyleColBandSize w:val="1"/>
      <w:tblInd w:w="0" w:type="dxa"/>
      <w:tblBorders>
        <w:top w:val="single" w:sz="2" w:space="0" w:color="95B3D7" w:themeColor="accent1" w:themeTint="99"/>
        <w:bottom w:val="single" w:sz="2" w:space="0" w:color="95B3D7" w:themeColor="accent1" w:themeTint="99"/>
        <w:insideH w:val="single" w:sz="2" w:space="0" w:color="95B3D7" w:themeColor="accent1" w:themeTint="99"/>
        <w:insideV w:val="single" w:sz="2" w:space="0" w:color="95B3D7" w:themeColor="accent1" w:themeTint="99"/>
      </w:tblBorders>
      <w:tblCellMar>
        <w:top w:w="0" w:type="dxa"/>
        <w:left w:w="108" w:type="dxa"/>
        <w:bottom w:w="0" w:type="dxa"/>
        <w:right w:w="108" w:type="dxa"/>
      </w:tblCellMar>
    </w:tblPr>
    <w:tblStylePr w:type="firstRow">
      <w:rPr>
        <w:b/>
        <w:bCs/>
      </w:rPr>
      <w:tblPr/>
      <w:tcPr>
        <w:tcBorders>
          <w:top w:val="nil"/>
          <w:bottom w:val="single" w:sz="12" w:space="0" w:color="95B3D7" w:themeColor="accent1" w:themeTint="99"/>
          <w:insideH w:val="nil"/>
          <w:insideV w:val="nil"/>
        </w:tcBorders>
        <w:shd w:val="clear" w:color="auto" w:fill="FFFFFF" w:themeFill="background1"/>
      </w:tcPr>
    </w:tblStylePr>
    <w:tblStylePr w:type="lastRow">
      <w:rPr>
        <w:b/>
        <w:bCs/>
      </w:rPr>
      <w:tblPr/>
      <w:tcPr>
        <w:tcBorders>
          <w:top w:val="double" w:sz="2" w:space="0" w:color="95B3D7"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customStyle="1" w:styleId="GridTable2-Accent21">
    <w:name w:val="Grid Table 2 - Accent 21"/>
    <w:basedOn w:val="TableNormal"/>
    <w:uiPriority w:val="47"/>
    <w:rsid w:val="009E3953"/>
    <w:pPr>
      <w:spacing w:after="0" w:line="240" w:lineRule="auto"/>
    </w:pPr>
    <w:tblPr>
      <w:tblStyleRowBandSize w:val="1"/>
      <w:tblStyleColBandSize w:val="1"/>
      <w:tblInd w:w="0" w:type="dxa"/>
      <w:tblBorders>
        <w:top w:val="single" w:sz="2" w:space="0" w:color="D99594" w:themeColor="accent2" w:themeTint="99"/>
        <w:bottom w:val="single" w:sz="2" w:space="0" w:color="D99594" w:themeColor="accent2" w:themeTint="99"/>
        <w:insideH w:val="single" w:sz="2" w:space="0" w:color="D99594" w:themeColor="accent2" w:themeTint="99"/>
        <w:insideV w:val="single" w:sz="2" w:space="0" w:color="D99594" w:themeColor="accent2" w:themeTint="99"/>
      </w:tblBorders>
      <w:tblCellMar>
        <w:top w:w="0" w:type="dxa"/>
        <w:left w:w="108" w:type="dxa"/>
        <w:bottom w:w="0" w:type="dxa"/>
        <w:right w:w="108" w:type="dxa"/>
      </w:tblCellMar>
    </w:tblPr>
    <w:tblStylePr w:type="firstRow">
      <w:rPr>
        <w:b/>
        <w:bCs/>
      </w:rPr>
      <w:tblPr/>
      <w:tcPr>
        <w:tcBorders>
          <w:top w:val="nil"/>
          <w:bottom w:val="single" w:sz="12" w:space="0" w:color="D99594" w:themeColor="accent2" w:themeTint="99"/>
          <w:insideH w:val="nil"/>
          <w:insideV w:val="nil"/>
        </w:tcBorders>
        <w:shd w:val="clear" w:color="auto" w:fill="FFFFFF" w:themeFill="background1"/>
      </w:tcPr>
    </w:tblStylePr>
    <w:tblStylePr w:type="lastRow">
      <w:rPr>
        <w:b/>
        <w:bCs/>
      </w:rPr>
      <w:tblPr/>
      <w:tcPr>
        <w:tcBorders>
          <w:top w:val="double" w:sz="2" w:space="0" w:color="D99594" w:themeColor="accent2"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customStyle="1" w:styleId="GridTable2-Accent61">
    <w:name w:val="Grid Table 2 - Accent 61"/>
    <w:basedOn w:val="TableNormal"/>
    <w:uiPriority w:val="47"/>
    <w:rsid w:val="009E3953"/>
    <w:pPr>
      <w:spacing w:after="0" w:line="240" w:lineRule="auto"/>
    </w:pPr>
    <w:tblPr>
      <w:tblStyleRowBandSize w:val="1"/>
      <w:tblStyleColBandSize w:val="1"/>
      <w:tblInd w:w="0" w:type="dxa"/>
      <w:tblBorders>
        <w:top w:val="single" w:sz="2" w:space="0" w:color="FABF8F" w:themeColor="accent6" w:themeTint="99"/>
        <w:bottom w:val="single" w:sz="2" w:space="0" w:color="FABF8F" w:themeColor="accent6" w:themeTint="99"/>
        <w:insideH w:val="single" w:sz="2" w:space="0" w:color="FABF8F" w:themeColor="accent6" w:themeTint="99"/>
        <w:insideV w:val="single" w:sz="2" w:space="0" w:color="FABF8F" w:themeColor="accent6" w:themeTint="99"/>
      </w:tblBorders>
      <w:tblCellMar>
        <w:top w:w="0" w:type="dxa"/>
        <w:left w:w="108" w:type="dxa"/>
        <w:bottom w:w="0" w:type="dxa"/>
        <w:right w:w="108" w:type="dxa"/>
      </w:tblCellMar>
    </w:tblPr>
    <w:tblStylePr w:type="firstRow">
      <w:rPr>
        <w:b/>
        <w:bCs/>
      </w:rPr>
      <w:tblPr/>
      <w:tcPr>
        <w:tcBorders>
          <w:top w:val="nil"/>
          <w:bottom w:val="single" w:sz="12" w:space="0" w:color="FABF8F" w:themeColor="accent6" w:themeTint="99"/>
          <w:insideH w:val="nil"/>
          <w:insideV w:val="nil"/>
        </w:tcBorders>
        <w:shd w:val="clear" w:color="auto" w:fill="FFFFFF" w:themeFill="background1"/>
      </w:tcPr>
    </w:tblStylePr>
    <w:tblStylePr w:type="lastRow">
      <w:rPr>
        <w:b/>
        <w:bCs/>
      </w:rPr>
      <w:tblPr/>
      <w:tcPr>
        <w:tcBorders>
          <w:top w:val="double" w:sz="2" w:space="0" w:color="FABF8F" w:themeColor="accent6"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GridTable2-Accent51">
    <w:name w:val="Grid Table 2 - Accent 51"/>
    <w:basedOn w:val="TableNormal"/>
    <w:uiPriority w:val="47"/>
    <w:rsid w:val="009E3953"/>
    <w:pPr>
      <w:spacing w:after="0" w:line="240" w:lineRule="auto"/>
    </w:pPr>
    <w:tblPr>
      <w:tblStyleRowBandSize w:val="1"/>
      <w:tblStyleColBandSize w:val="1"/>
      <w:tblInd w:w="0" w:type="dxa"/>
      <w:tblBorders>
        <w:top w:val="single" w:sz="2" w:space="0" w:color="92CDDC" w:themeColor="accent5" w:themeTint="99"/>
        <w:bottom w:val="single" w:sz="2" w:space="0" w:color="92CDDC" w:themeColor="accent5" w:themeTint="99"/>
        <w:insideH w:val="single" w:sz="2" w:space="0" w:color="92CDDC" w:themeColor="accent5" w:themeTint="99"/>
        <w:insideV w:val="single" w:sz="2" w:space="0" w:color="92CDDC" w:themeColor="accent5" w:themeTint="99"/>
      </w:tblBorders>
      <w:tblCellMar>
        <w:top w:w="0" w:type="dxa"/>
        <w:left w:w="108" w:type="dxa"/>
        <w:bottom w:w="0" w:type="dxa"/>
        <w:right w:w="108" w:type="dxa"/>
      </w:tblCellMar>
    </w:tblPr>
    <w:tblStylePr w:type="firstRow">
      <w:rPr>
        <w:b/>
        <w:bCs/>
      </w:rPr>
      <w:tblPr/>
      <w:tcPr>
        <w:tcBorders>
          <w:top w:val="nil"/>
          <w:bottom w:val="single" w:sz="12" w:space="0" w:color="92CDDC" w:themeColor="accent5" w:themeTint="99"/>
          <w:insideH w:val="nil"/>
          <w:insideV w:val="nil"/>
        </w:tcBorders>
        <w:shd w:val="clear" w:color="auto" w:fill="FFFFFF" w:themeFill="background1"/>
      </w:tcPr>
    </w:tblStylePr>
    <w:tblStylePr w:type="lastRow">
      <w:rPr>
        <w:b/>
        <w:bCs/>
      </w:rPr>
      <w:tblPr/>
      <w:tcPr>
        <w:tcBorders>
          <w:top w:val="double" w:sz="2" w:space="0" w:color="92CDDC"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customStyle="1" w:styleId="GridTable2-Accent41">
    <w:name w:val="Grid Table 2 - Accent 41"/>
    <w:basedOn w:val="TableNormal"/>
    <w:uiPriority w:val="47"/>
    <w:rsid w:val="009E3953"/>
    <w:pPr>
      <w:spacing w:after="0" w:line="240" w:lineRule="auto"/>
    </w:pPr>
    <w:tblPr>
      <w:tblStyleRowBandSize w:val="1"/>
      <w:tblStyleColBandSize w:val="1"/>
      <w:tblInd w:w="0" w:type="dxa"/>
      <w:tblBorders>
        <w:top w:val="single" w:sz="2" w:space="0" w:color="B2A1C7" w:themeColor="accent4" w:themeTint="99"/>
        <w:bottom w:val="single" w:sz="2" w:space="0" w:color="B2A1C7" w:themeColor="accent4" w:themeTint="99"/>
        <w:insideH w:val="single" w:sz="2" w:space="0" w:color="B2A1C7" w:themeColor="accent4" w:themeTint="99"/>
        <w:insideV w:val="single" w:sz="2" w:space="0" w:color="B2A1C7" w:themeColor="accent4" w:themeTint="99"/>
      </w:tblBorders>
      <w:tblCellMar>
        <w:top w:w="0" w:type="dxa"/>
        <w:left w:w="108" w:type="dxa"/>
        <w:bottom w:w="0" w:type="dxa"/>
        <w:right w:w="108" w:type="dxa"/>
      </w:tblCellMar>
    </w:tblPr>
    <w:tblStylePr w:type="firstRow">
      <w:rPr>
        <w:b/>
        <w:bCs/>
      </w:rPr>
      <w:tblPr/>
      <w:tcPr>
        <w:tcBorders>
          <w:top w:val="nil"/>
          <w:bottom w:val="single" w:sz="12" w:space="0" w:color="B2A1C7" w:themeColor="accent4" w:themeTint="99"/>
          <w:insideH w:val="nil"/>
          <w:insideV w:val="nil"/>
        </w:tcBorders>
        <w:shd w:val="clear" w:color="auto" w:fill="FFFFFF" w:themeFill="background1"/>
      </w:tcPr>
    </w:tblStylePr>
    <w:tblStylePr w:type="lastRow">
      <w:rPr>
        <w:b/>
        <w:bCs/>
      </w:rPr>
      <w:tblPr/>
      <w:tcPr>
        <w:tcBorders>
          <w:top w:val="double" w:sz="2" w:space="0" w:color="B2A1C7" w:themeColor="accent4"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customStyle="1" w:styleId="GridTable3-Accent61">
    <w:name w:val="Grid Table 3 - Accent 61"/>
    <w:basedOn w:val="TableNormal"/>
    <w:uiPriority w:val="48"/>
    <w:rsid w:val="009E3953"/>
    <w:pPr>
      <w:spacing w:after="0" w:line="240" w:lineRule="auto"/>
    </w:pPr>
    <w:tblPr>
      <w:tblStyleRowBandSize w:val="1"/>
      <w:tblStyleColBandSize w:val="1"/>
      <w:tblInd w:w="0" w:type="dxa"/>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DE9D9" w:themeFill="accent6" w:themeFillTint="33"/>
      </w:tcPr>
    </w:tblStylePr>
    <w:tblStylePr w:type="band1Horz">
      <w:tblPr/>
      <w:tcPr>
        <w:shd w:val="clear" w:color="auto" w:fill="FDE9D9" w:themeFill="accent6" w:themeFillTint="33"/>
      </w:tcPr>
    </w:tblStylePr>
    <w:tblStylePr w:type="neCell">
      <w:tblPr/>
      <w:tcPr>
        <w:tcBorders>
          <w:bottom w:val="single" w:sz="4" w:space="0" w:color="FABF8F" w:themeColor="accent6" w:themeTint="99"/>
        </w:tcBorders>
      </w:tcPr>
    </w:tblStylePr>
    <w:tblStylePr w:type="nwCell">
      <w:tblPr/>
      <w:tcPr>
        <w:tcBorders>
          <w:bottom w:val="single" w:sz="4" w:space="0" w:color="FABF8F" w:themeColor="accent6" w:themeTint="99"/>
        </w:tcBorders>
      </w:tcPr>
    </w:tblStylePr>
    <w:tblStylePr w:type="seCell">
      <w:tblPr/>
      <w:tcPr>
        <w:tcBorders>
          <w:top w:val="single" w:sz="4" w:space="0" w:color="FABF8F" w:themeColor="accent6" w:themeTint="99"/>
        </w:tcBorders>
      </w:tcPr>
    </w:tblStylePr>
    <w:tblStylePr w:type="swCell">
      <w:tblPr/>
      <w:tcPr>
        <w:tcBorders>
          <w:top w:val="single" w:sz="4" w:space="0" w:color="FABF8F" w:themeColor="accent6" w:themeTint="99"/>
        </w:tcBorders>
      </w:tcPr>
    </w:tblStylePr>
  </w:style>
  <w:style w:type="table" w:customStyle="1" w:styleId="GridTable3-Accent51">
    <w:name w:val="Grid Table 3 - Accent 51"/>
    <w:basedOn w:val="TableNormal"/>
    <w:uiPriority w:val="48"/>
    <w:rsid w:val="009E3953"/>
    <w:pPr>
      <w:spacing w:after="0" w:line="240" w:lineRule="auto"/>
    </w:pPr>
    <w:tblPr>
      <w:tblStyleRowBandSize w:val="1"/>
      <w:tblStyleColBandSize w:val="1"/>
      <w:tblInd w:w="0" w:type="dxa"/>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AEEF3" w:themeFill="accent5" w:themeFillTint="33"/>
      </w:tcPr>
    </w:tblStylePr>
    <w:tblStylePr w:type="band1Horz">
      <w:tblPr/>
      <w:tcPr>
        <w:shd w:val="clear" w:color="auto" w:fill="DAEEF3" w:themeFill="accent5" w:themeFillTint="33"/>
      </w:tcPr>
    </w:tblStylePr>
    <w:tblStylePr w:type="neCell">
      <w:tblPr/>
      <w:tcPr>
        <w:tcBorders>
          <w:bottom w:val="single" w:sz="4" w:space="0" w:color="92CDDC" w:themeColor="accent5" w:themeTint="99"/>
        </w:tcBorders>
      </w:tcPr>
    </w:tblStylePr>
    <w:tblStylePr w:type="nwCell">
      <w:tblPr/>
      <w:tcPr>
        <w:tcBorders>
          <w:bottom w:val="single" w:sz="4" w:space="0" w:color="92CDDC" w:themeColor="accent5" w:themeTint="99"/>
        </w:tcBorders>
      </w:tcPr>
    </w:tblStylePr>
    <w:tblStylePr w:type="seCell">
      <w:tblPr/>
      <w:tcPr>
        <w:tcBorders>
          <w:top w:val="single" w:sz="4" w:space="0" w:color="92CDDC" w:themeColor="accent5" w:themeTint="99"/>
        </w:tcBorders>
      </w:tcPr>
    </w:tblStylePr>
    <w:tblStylePr w:type="swCell">
      <w:tblPr/>
      <w:tcPr>
        <w:tcBorders>
          <w:top w:val="single" w:sz="4" w:space="0" w:color="92CDDC" w:themeColor="accent5" w:themeTint="99"/>
        </w:tcBorders>
      </w:tcPr>
    </w:tblStylePr>
  </w:style>
  <w:style w:type="table" w:customStyle="1" w:styleId="GridTable3-Accent41">
    <w:name w:val="Grid Table 3 - Accent 41"/>
    <w:basedOn w:val="TableNormal"/>
    <w:uiPriority w:val="48"/>
    <w:rsid w:val="009E3953"/>
    <w:pPr>
      <w:spacing w:after="0" w:line="240" w:lineRule="auto"/>
    </w:pPr>
    <w:tblPr>
      <w:tblStyleRowBandSize w:val="1"/>
      <w:tblStyleColBandSize w:val="1"/>
      <w:tblInd w:w="0" w:type="dxa"/>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5DFEC" w:themeFill="accent4" w:themeFillTint="33"/>
      </w:tcPr>
    </w:tblStylePr>
    <w:tblStylePr w:type="band1Horz">
      <w:tblPr/>
      <w:tcPr>
        <w:shd w:val="clear" w:color="auto" w:fill="E5DFEC" w:themeFill="accent4" w:themeFillTint="33"/>
      </w:tcPr>
    </w:tblStylePr>
    <w:tblStylePr w:type="neCell">
      <w:tblPr/>
      <w:tcPr>
        <w:tcBorders>
          <w:bottom w:val="single" w:sz="4" w:space="0" w:color="B2A1C7" w:themeColor="accent4" w:themeTint="99"/>
        </w:tcBorders>
      </w:tcPr>
    </w:tblStylePr>
    <w:tblStylePr w:type="nwCell">
      <w:tblPr/>
      <w:tcPr>
        <w:tcBorders>
          <w:bottom w:val="single" w:sz="4" w:space="0" w:color="B2A1C7" w:themeColor="accent4" w:themeTint="99"/>
        </w:tcBorders>
      </w:tcPr>
    </w:tblStylePr>
    <w:tblStylePr w:type="seCell">
      <w:tblPr/>
      <w:tcPr>
        <w:tcBorders>
          <w:top w:val="single" w:sz="4" w:space="0" w:color="B2A1C7" w:themeColor="accent4" w:themeTint="99"/>
        </w:tcBorders>
      </w:tcPr>
    </w:tblStylePr>
    <w:tblStylePr w:type="swCell">
      <w:tblPr/>
      <w:tcPr>
        <w:tcBorders>
          <w:top w:val="single" w:sz="4" w:space="0" w:color="B2A1C7" w:themeColor="accent4" w:themeTint="99"/>
        </w:tcBorders>
      </w:tcPr>
    </w:tblStylePr>
  </w:style>
  <w:style w:type="table" w:customStyle="1" w:styleId="GridTable3-Accent31">
    <w:name w:val="Grid Table 3 - Accent 31"/>
    <w:basedOn w:val="TableNormal"/>
    <w:uiPriority w:val="48"/>
    <w:rsid w:val="009E3953"/>
    <w:pPr>
      <w:spacing w:after="0" w:line="240" w:lineRule="auto"/>
    </w:pPr>
    <w:tblPr>
      <w:tblStyleRowBandSize w:val="1"/>
      <w:tblStyleColBandSize w:val="1"/>
      <w:tblInd w:w="0" w:type="dxa"/>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AF1DD" w:themeFill="accent3" w:themeFillTint="33"/>
      </w:tcPr>
    </w:tblStylePr>
    <w:tblStylePr w:type="band1Horz">
      <w:tblPr/>
      <w:tcPr>
        <w:shd w:val="clear" w:color="auto" w:fill="EAF1DD" w:themeFill="accent3" w:themeFillTint="33"/>
      </w:tcPr>
    </w:tblStylePr>
    <w:tblStylePr w:type="neCell">
      <w:tblPr/>
      <w:tcPr>
        <w:tcBorders>
          <w:bottom w:val="single" w:sz="4" w:space="0" w:color="C2D69B" w:themeColor="accent3" w:themeTint="99"/>
        </w:tcBorders>
      </w:tcPr>
    </w:tblStylePr>
    <w:tblStylePr w:type="nwCell">
      <w:tblPr/>
      <w:tcPr>
        <w:tcBorders>
          <w:bottom w:val="single" w:sz="4" w:space="0" w:color="C2D69B" w:themeColor="accent3" w:themeTint="99"/>
        </w:tcBorders>
      </w:tcPr>
    </w:tblStylePr>
    <w:tblStylePr w:type="seCell">
      <w:tblPr/>
      <w:tcPr>
        <w:tcBorders>
          <w:top w:val="single" w:sz="4" w:space="0" w:color="C2D69B" w:themeColor="accent3" w:themeTint="99"/>
        </w:tcBorders>
      </w:tcPr>
    </w:tblStylePr>
    <w:tblStylePr w:type="swCell">
      <w:tblPr/>
      <w:tcPr>
        <w:tcBorders>
          <w:top w:val="single" w:sz="4" w:space="0" w:color="C2D69B" w:themeColor="accent3" w:themeTint="99"/>
        </w:tcBorders>
      </w:tcPr>
    </w:tblStylePr>
  </w:style>
  <w:style w:type="table" w:customStyle="1" w:styleId="GridTable4-Accent61">
    <w:name w:val="Grid Table 4 - Accent 61"/>
    <w:basedOn w:val="TableNormal"/>
    <w:uiPriority w:val="49"/>
    <w:rsid w:val="009E3953"/>
    <w:pPr>
      <w:spacing w:after="0" w:line="240" w:lineRule="auto"/>
    </w:pPr>
    <w:tblPr>
      <w:tblStyleRowBandSize w:val="1"/>
      <w:tblStyleColBandSize w:val="1"/>
      <w:tblInd w:w="0" w:type="dxa"/>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insideH w:val="nil"/>
          <w:insideV w:val="nil"/>
        </w:tcBorders>
        <w:shd w:val="clear" w:color="auto" w:fill="F79646" w:themeFill="accent6"/>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GridTable4-Accent51">
    <w:name w:val="Grid Table 4 - Accent 51"/>
    <w:basedOn w:val="TableNormal"/>
    <w:uiPriority w:val="49"/>
    <w:rsid w:val="009E3953"/>
    <w:pPr>
      <w:spacing w:after="0" w:line="240" w:lineRule="auto"/>
    </w:pPr>
    <w:tblPr>
      <w:tblStyleRowBandSize w:val="1"/>
      <w:tblStyleColBandSize w:val="1"/>
      <w:tblInd w:w="0" w:type="dxa"/>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insideH w:val="nil"/>
          <w:insideV w:val="nil"/>
        </w:tcBorders>
        <w:shd w:val="clear" w:color="auto" w:fill="4BACC6" w:themeFill="accent5"/>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customStyle="1" w:styleId="GridTable4-Accent41">
    <w:name w:val="Grid Table 4 - Accent 41"/>
    <w:basedOn w:val="TableNormal"/>
    <w:uiPriority w:val="49"/>
    <w:rsid w:val="009E3953"/>
    <w:pPr>
      <w:spacing w:after="0" w:line="240" w:lineRule="auto"/>
    </w:pPr>
    <w:tblPr>
      <w:tblStyleRowBandSize w:val="1"/>
      <w:tblStyleColBandSize w:val="1"/>
      <w:tblInd w:w="0" w:type="dxa"/>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customStyle="1" w:styleId="GridTable4-Accent31">
    <w:name w:val="Grid Table 4 - Accent 31"/>
    <w:basedOn w:val="TableNormal"/>
    <w:uiPriority w:val="49"/>
    <w:rsid w:val="009E3953"/>
    <w:pPr>
      <w:spacing w:after="0" w:line="240" w:lineRule="auto"/>
    </w:pPr>
    <w:tblPr>
      <w:tblStyleRowBandSize w:val="1"/>
      <w:tblStyleColBandSize w:val="1"/>
      <w:tblInd w:w="0" w:type="dxa"/>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customStyle="1" w:styleId="GridTable4-Accent21">
    <w:name w:val="Grid Table 4 - Accent 21"/>
    <w:basedOn w:val="TableNormal"/>
    <w:uiPriority w:val="49"/>
    <w:rsid w:val="009E3953"/>
    <w:pPr>
      <w:spacing w:after="0" w:line="240" w:lineRule="auto"/>
    </w:pPr>
    <w:tblPr>
      <w:tblStyleRowBandSize w:val="1"/>
      <w:tblStyleColBandSize w:val="1"/>
      <w:tblInd w:w="0" w:type="dxa"/>
      <w:tblBorders>
        <w:top w:val="single" w:sz="4" w:space="0" w:color="D99594" w:themeColor="accent2" w:themeTint="99"/>
        <w:left w:val="single" w:sz="4" w:space="0" w:color="D99594" w:themeColor="accent2" w:themeTint="99"/>
        <w:bottom w:val="single" w:sz="4" w:space="0" w:color="D99594" w:themeColor="accent2" w:themeTint="99"/>
        <w:right w:val="single" w:sz="4" w:space="0" w:color="D99594" w:themeColor="accent2" w:themeTint="99"/>
        <w:insideH w:val="single" w:sz="4" w:space="0" w:color="D99594" w:themeColor="accent2" w:themeTint="99"/>
        <w:insideV w:val="single" w:sz="4" w:space="0" w:color="D99594" w:themeColor="accent2"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C0504D" w:themeColor="accent2"/>
          <w:left w:val="single" w:sz="4" w:space="0" w:color="C0504D" w:themeColor="accent2"/>
          <w:bottom w:val="single" w:sz="4" w:space="0" w:color="C0504D" w:themeColor="accent2"/>
          <w:right w:val="single" w:sz="4" w:space="0" w:color="C0504D" w:themeColor="accent2"/>
          <w:insideH w:val="nil"/>
          <w:insideV w:val="nil"/>
        </w:tcBorders>
        <w:shd w:val="clear" w:color="auto" w:fill="C0504D" w:themeFill="accent2"/>
      </w:tcPr>
    </w:tblStylePr>
    <w:tblStylePr w:type="lastRow">
      <w:rPr>
        <w:b/>
        <w:bCs/>
      </w:rPr>
      <w:tblPr/>
      <w:tcPr>
        <w:tcBorders>
          <w:top w:val="double" w:sz="4" w:space="0" w:color="C0504D" w:themeColor="accent2"/>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customStyle="1" w:styleId="GridTable4-Accent11">
    <w:name w:val="Grid Table 4 - Accent 11"/>
    <w:basedOn w:val="TableNormal"/>
    <w:uiPriority w:val="49"/>
    <w:rsid w:val="009E3953"/>
    <w:pPr>
      <w:spacing w:after="0" w:line="240" w:lineRule="auto"/>
    </w:pPr>
    <w:tblPr>
      <w:tblStyleRowBandSize w:val="1"/>
      <w:tblStyleColBandSize w:val="1"/>
      <w:tblInd w:w="0" w:type="dxa"/>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customStyle="1" w:styleId="GridTable5Dark-Accent11">
    <w:name w:val="Grid Table 5 Dark - Accent 11"/>
    <w:basedOn w:val="TableNormal"/>
    <w:uiPriority w:val="50"/>
    <w:rsid w:val="009E3953"/>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table" w:customStyle="1" w:styleId="GridTable5Dark-Accent21">
    <w:name w:val="Grid Table 5 Dark - Accent 21"/>
    <w:basedOn w:val="TableNormal"/>
    <w:uiPriority w:val="50"/>
    <w:rsid w:val="009E3953"/>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2DBDB"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C0504D"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C0504D"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C0504D"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C0504D" w:themeFill="accent2"/>
      </w:tcPr>
    </w:tblStylePr>
    <w:tblStylePr w:type="band1Vert">
      <w:tblPr/>
      <w:tcPr>
        <w:shd w:val="clear" w:color="auto" w:fill="E5B8B7" w:themeFill="accent2" w:themeFillTint="66"/>
      </w:tcPr>
    </w:tblStylePr>
    <w:tblStylePr w:type="band1Horz">
      <w:tblPr/>
      <w:tcPr>
        <w:shd w:val="clear" w:color="auto" w:fill="E5B8B7" w:themeFill="accent2" w:themeFillTint="66"/>
      </w:tcPr>
    </w:tblStylePr>
  </w:style>
  <w:style w:type="table" w:customStyle="1" w:styleId="GridTable5Dark-Accent31">
    <w:name w:val="Grid Table 5 Dark - Accent 31"/>
    <w:basedOn w:val="TableNormal"/>
    <w:uiPriority w:val="50"/>
    <w:rsid w:val="009E3953"/>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table" w:customStyle="1" w:styleId="GridTable5Dark-Accent41">
    <w:name w:val="Grid Table 5 Dark - Accent 41"/>
    <w:basedOn w:val="TableNormal"/>
    <w:uiPriority w:val="50"/>
    <w:rsid w:val="009E3953"/>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5DFEC" w:themeFill="accent4"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8064A2" w:themeFill="accent4"/>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8064A2" w:themeFill="accent4"/>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8064A2" w:themeFill="accent4"/>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8064A2" w:themeFill="accent4"/>
      </w:tcPr>
    </w:tblStylePr>
    <w:tblStylePr w:type="band1Vert">
      <w:tblPr/>
      <w:tcPr>
        <w:shd w:val="clear" w:color="auto" w:fill="CCC0D9" w:themeFill="accent4" w:themeFillTint="66"/>
      </w:tcPr>
    </w:tblStylePr>
    <w:tblStylePr w:type="band1Horz">
      <w:tblPr/>
      <w:tcPr>
        <w:shd w:val="clear" w:color="auto" w:fill="CCC0D9" w:themeFill="accent4" w:themeFillTint="66"/>
      </w:tcPr>
    </w:tblStylePr>
  </w:style>
  <w:style w:type="table" w:customStyle="1" w:styleId="GridTable5Dark-Accent51">
    <w:name w:val="Grid Table 5 Dark - Accent 51"/>
    <w:basedOn w:val="TableNormal"/>
    <w:uiPriority w:val="50"/>
    <w:rsid w:val="009E3953"/>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DAEEF3"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BACC6"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BACC6"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BACC6"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BACC6" w:themeFill="accent5"/>
      </w:tcPr>
    </w:tblStylePr>
    <w:tblStylePr w:type="band1Vert">
      <w:tblPr/>
      <w:tcPr>
        <w:shd w:val="clear" w:color="auto" w:fill="B6DDE8" w:themeFill="accent5" w:themeFillTint="66"/>
      </w:tcPr>
    </w:tblStylePr>
    <w:tblStylePr w:type="band1Horz">
      <w:tblPr/>
      <w:tcPr>
        <w:shd w:val="clear" w:color="auto" w:fill="B6DDE8" w:themeFill="accent5" w:themeFillTint="66"/>
      </w:tcPr>
    </w:tblStylePr>
  </w:style>
  <w:style w:type="table" w:customStyle="1" w:styleId="GridTable6Colorful-Accent41">
    <w:name w:val="Grid Table 6 Colorful - Accent 41"/>
    <w:basedOn w:val="TableNormal"/>
    <w:uiPriority w:val="51"/>
    <w:rsid w:val="009E3953"/>
    <w:pPr>
      <w:spacing w:after="0" w:line="240" w:lineRule="auto"/>
    </w:pPr>
    <w:rPr>
      <w:color w:val="5F497A" w:themeColor="accent4" w:themeShade="BF"/>
    </w:rPr>
    <w:tblPr>
      <w:tblStyleRowBandSize w:val="1"/>
      <w:tblStyleColBandSize w:val="1"/>
      <w:tblInd w:w="0" w:type="dxa"/>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CellMar>
        <w:top w:w="0" w:type="dxa"/>
        <w:left w:w="108" w:type="dxa"/>
        <w:bottom w:w="0" w:type="dxa"/>
        <w:right w:w="108" w:type="dxa"/>
      </w:tblCellMar>
    </w:tblPr>
    <w:tblStylePr w:type="firstRow">
      <w:rPr>
        <w:b/>
        <w:bCs/>
      </w:rPr>
      <w:tblPr/>
      <w:tcPr>
        <w:tcBorders>
          <w:bottom w:val="single" w:sz="12" w:space="0" w:color="B2A1C7" w:themeColor="accent4" w:themeTint="99"/>
        </w:tcBorders>
      </w:tcPr>
    </w:tblStylePr>
    <w:tblStylePr w:type="lastRow">
      <w:rPr>
        <w:b/>
        <w:bCs/>
      </w:rPr>
      <w:tblPr/>
      <w:tcPr>
        <w:tcBorders>
          <w:top w:val="double" w:sz="4" w:space="0" w:color="B2A1C7" w:themeColor="accent4" w:themeTint="99"/>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customStyle="1" w:styleId="GridTable6Colorful-Accent31">
    <w:name w:val="Grid Table 6 Colorful - Accent 31"/>
    <w:basedOn w:val="TableNormal"/>
    <w:uiPriority w:val="51"/>
    <w:rsid w:val="009E3953"/>
    <w:pPr>
      <w:spacing w:after="0" w:line="240" w:lineRule="auto"/>
    </w:pPr>
    <w:rPr>
      <w:color w:val="76923C" w:themeColor="accent3" w:themeShade="BF"/>
    </w:rPr>
    <w:tblPr>
      <w:tblStyleRowBandSize w:val="1"/>
      <w:tblStyleColBandSize w:val="1"/>
      <w:tblInd w:w="0" w:type="dxa"/>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CellMar>
        <w:top w:w="0" w:type="dxa"/>
        <w:left w:w="108" w:type="dxa"/>
        <w:bottom w:w="0" w:type="dxa"/>
        <w:right w:w="108" w:type="dxa"/>
      </w:tblCellMar>
    </w:tblPr>
    <w:tblStylePr w:type="firstRow">
      <w:rPr>
        <w:b/>
        <w:bCs/>
      </w:rPr>
      <w:tblPr/>
      <w:tcPr>
        <w:tcBorders>
          <w:bottom w:val="single" w:sz="12" w:space="0" w:color="C2D69B" w:themeColor="accent3" w:themeTint="99"/>
        </w:tcBorders>
      </w:tcPr>
    </w:tblStylePr>
    <w:tblStylePr w:type="lastRow">
      <w:rPr>
        <w:b/>
        <w:bCs/>
      </w:rPr>
      <w:tblPr/>
      <w:tcPr>
        <w:tcBorders>
          <w:top w:val="double" w:sz="4" w:space="0" w:color="C2D69B" w:themeColor="accent3" w:themeTint="99"/>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customStyle="1" w:styleId="GridTable6Colorful-Accent21">
    <w:name w:val="Grid Table 6 Colorful - Accent 21"/>
    <w:basedOn w:val="TableNormal"/>
    <w:uiPriority w:val="51"/>
    <w:rsid w:val="009E3953"/>
    <w:pPr>
      <w:spacing w:after="0" w:line="240" w:lineRule="auto"/>
    </w:pPr>
    <w:rPr>
      <w:color w:val="943634" w:themeColor="accent2" w:themeShade="BF"/>
    </w:rPr>
    <w:tblPr>
      <w:tblStyleRowBandSize w:val="1"/>
      <w:tblStyleColBandSize w:val="1"/>
      <w:tblInd w:w="0" w:type="dxa"/>
      <w:tblBorders>
        <w:top w:val="single" w:sz="4" w:space="0" w:color="D99594" w:themeColor="accent2" w:themeTint="99"/>
        <w:left w:val="single" w:sz="4" w:space="0" w:color="D99594" w:themeColor="accent2" w:themeTint="99"/>
        <w:bottom w:val="single" w:sz="4" w:space="0" w:color="D99594" w:themeColor="accent2" w:themeTint="99"/>
        <w:right w:val="single" w:sz="4" w:space="0" w:color="D99594" w:themeColor="accent2" w:themeTint="99"/>
        <w:insideH w:val="single" w:sz="4" w:space="0" w:color="D99594" w:themeColor="accent2" w:themeTint="99"/>
        <w:insideV w:val="single" w:sz="4" w:space="0" w:color="D99594" w:themeColor="accent2" w:themeTint="99"/>
      </w:tblBorders>
      <w:tblCellMar>
        <w:top w:w="0" w:type="dxa"/>
        <w:left w:w="108" w:type="dxa"/>
        <w:bottom w:w="0" w:type="dxa"/>
        <w:right w:w="108" w:type="dxa"/>
      </w:tblCellMar>
    </w:tblPr>
    <w:tblStylePr w:type="firstRow">
      <w:rPr>
        <w:b/>
        <w:bCs/>
      </w:rPr>
      <w:tblPr/>
      <w:tcPr>
        <w:tcBorders>
          <w:bottom w:val="single" w:sz="12" w:space="0" w:color="D99594" w:themeColor="accent2" w:themeTint="99"/>
        </w:tcBorders>
      </w:tcPr>
    </w:tblStylePr>
    <w:tblStylePr w:type="lastRow">
      <w:rPr>
        <w:b/>
        <w:bCs/>
      </w:rPr>
      <w:tblPr/>
      <w:tcPr>
        <w:tcBorders>
          <w:top w:val="double" w:sz="4" w:space="0" w:color="D99594" w:themeColor="accent2" w:themeTint="99"/>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customStyle="1" w:styleId="GridTable6Colorful-Accent11">
    <w:name w:val="Grid Table 6 Colorful - Accent 11"/>
    <w:basedOn w:val="TableNormal"/>
    <w:uiPriority w:val="51"/>
    <w:rsid w:val="009E3953"/>
    <w:pPr>
      <w:spacing w:after="0" w:line="240" w:lineRule="auto"/>
    </w:pPr>
    <w:rPr>
      <w:color w:val="365F91" w:themeColor="accent1" w:themeShade="BF"/>
    </w:rPr>
    <w:tblPr>
      <w:tblStyleRowBandSize w:val="1"/>
      <w:tblStyleColBandSize w:val="1"/>
      <w:tblInd w:w="0" w:type="dxa"/>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CellMar>
        <w:top w:w="0" w:type="dxa"/>
        <w:left w:w="108" w:type="dxa"/>
        <w:bottom w:w="0" w:type="dxa"/>
        <w:right w:w="108" w:type="dxa"/>
      </w:tblCellMar>
    </w:tblPr>
    <w:tblStylePr w:type="firstRow">
      <w:rPr>
        <w:b/>
        <w:bCs/>
      </w:rPr>
      <w:tblPr/>
      <w:tcPr>
        <w:tcBorders>
          <w:bottom w:val="single" w:sz="12" w:space="0" w:color="95B3D7" w:themeColor="accent1" w:themeTint="99"/>
        </w:tcBorders>
      </w:tcPr>
    </w:tblStylePr>
    <w:tblStylePr w:type="lastRow">
      <w:rPr>
        <w:b/>
        <w:bCs/>
      </w:rPr>
      <w:tblPr/>
      <w:tcPr>
        <w:tcBorders>
          <w:top w:val="double" w:sz="4" w:space="0" w:color="95B3D7" w:themeColor="accent1" w:themeTint="99"/>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customStyle="1" w:styleId="GridTable5Dark-Accent61">
    <w:name w:val="Grid Table 5 Dark - Accent 61"/>
    <w:basedOn w:val="TableNormal"/>
    <w:uiPriority w:val="50"/>
    <w:rsid w:val="009E3953"/>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DE9D9"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F79646"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F79646"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F79646"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F79646" w:themeFill="accent6"/>
      </w:tcPr>
    </w:tblStylePr>
    <w:tblStylePr w:type="band1Vert">
      <w:tblPr/>
      <w:tcPr>
        <w:shd w:val="clear" w:color="auto" w:fill="FBD4B4" w:themeFill="accent6" w:themeFillTint="66"/>
      </w:tcPr>
    </w:tblStylePr>
    <w:tblStylePr w:type="band1Horz">
      <w:tblPr/>
      <w:tcPr>
        <w:shd w:val="clear" w:color="auto" w:fill="FBD4B4" w:themeFill="accent6" w:themeFillTint="66"/>
      </w:tcPr>
    </w:tblStylePr>
  </w:style>
  <w:style w:type="table" w:customStyle="1" w:styleId="ListTable7Colorful-Accent61">
    <w:name w:val="List Table 7 Colorful - Accent 61"/>
    <w:basedOn w:val="TableNormal"/>
    <w:uiPriority w:val="52"/>
    <w:rsid w:val="009E3953"/>
    <w:pPr>
      <w:spacing w:after="0" w:line="240" w:lineRule="auto"/>
    </w:pPr>
    <w:rPr>
      <w:color w:val="E36C0A" w:themeColor="accent6" w:themeShade="BF"/>
    </w:rPr>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F79646" w:themeColor="accent6"/>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F79646" w:themeColor="accent6"/>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F79646" w:themeColor="accent6"/>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F79646" w:themeColor="accent6"/>
        </w:tcBorders>
        <w:shd w:val="clear" w:color="auto" w:fill="FFFFFF" w:themeFill="background1"/>
      </w:tcPr>
    </w:tblStylePr>
    <w:tblStylePr w:type="band1Vert">
      <w:tblPr/>
      <w:tcPr>
        <w:shd w:val="clear" w:color="auto" w:fill="FDE9D9" w:themeFill="accent6" w:themeFillTint="33"/>
      </w:tcPr>
    </w:tblStylePr>
    <w:tblStylePr w:type="band1Horz">
      <w:tblPr/>
      <w:tcPr>
        <w:shd w:val="clear" w:color="auto" w:fill="FDE9D9" w:themeFill="accent6"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ListTable7Colorful-Accent41">
    <w:name w:val="List Table 7 Colorful - Accent 41"/>
    <w:basedOn w:val="TableNormal"/>
    <w:uiPriority w:val="52"/>
    <w:rsid w:val="009E3953"/>
    <w:pPr>
      <w:spacing w:after="0" w:line="240" w:lineRule="auto"/>
    </w:pPr>
    <w:rPr>
      <w:color w:val="5F497A" w:themeColor="accent4" w:themeShade="BF"/>
    </w:rPr>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8064A2" w:themeColor="accent4"/>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8064A2" w:themeColor="accent4"/>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8064A2" w:themeColor="accent4"/>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8064A2" w:themeColor="accent4"/>
        </w:tcBorders>
        <w:shd w:val="clear" w:color="auto" w:fill="FFFFFF" w:themeFill="background1"/>
      </w:tcPr>
    </w:tblStylePr>
    <w:tblStylePr w:type="band1Vert">
      <w:tblPr/>
      <w:tcPr>
        <w:shd w:val="clear" w:color="auto" w:fill="E5DFEC" w:themeFill="accent4" w:themeFillTint="33"/>
      </w:tcPr>
    </w:tblStylePr>
    <w:tblStylePr w:type="band1Horz">
      <w:tblPr/>
      <w:tcPr>
        <w:shd w:val="clear" w:color="auto" w:fill="E5DFEC" w:themeFill="accent4"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ListTable7Colorful-Accent31">
    <w:name w:val="List Table 7 Colorful - Accent 31"/>
    <w:basedOn w:val="TableNormal"/>
    <w:uiPriority w:val="52"/>
    <w:rsid w:val="009E3953"/>
    <w:pPr>
      <w:spacing w:after="0" w:line="240" w:lineRule="auto"/>
    </w:pPr>
    <w:rPr>
      <w:color w:val="76923C" w:themeColor="accent3" w:themeShade="BF"/>
    </w:rPr>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9BBB59" w:themeColor="accent3"/>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9BBB59" w:themeColor="accent3"/>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9BBB59" w:themeColor="accent3"/>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9BBB59" w:themeColor="accent3"/>
        </w:tcBorders>
        <w:shd w:val="clear" w:color="auto" w:fill="FFFFFF" w:themeFill="background1"/>
      </w:tcPr>
    </w:tblStylePr>
    <w:tblStylePr w:type="band1Vert">
      <w:tblPr/>
      <w:tcPr>
        <w:shd w:val="clear" w:color="auto" w:fill="EAF1DD" w:themeFill="accent3" w:themeFillTint="33"/>
      </w:tcPr>
    </w:tblStylePr>
    <w:tblStylePr w:type="band1Horz">
      <w:tblPr/>
      <w:tcPr>
        <w:shd w:val="clear" w:color="auto" w:fill="EAF1DD" w:themeFill="accent3"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GridTable1Light-Accent21">
    <w:name w:val="Grid Table 1 Light - Accent 21"/>
    <w:basedOn w:val="TableNormal"/>
    <w:uiPriority w:val="46"/>
    <w:rsid w:val="00CD0D1F"/>
    <w:pPr>
      <w:spacing w:after="0" w:line="240" w:lineRule="auto"/>
    </w:pPr>
    <w:tblPr>
      <w:tblStyleRowBandSize w:val="1"/>
      <w:tblStyleColBandSize w:val="1"/>
      <w:tblInd w:w="0" w:type="dxa"/>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CellMar>
        <w:top w:w="0" w:type="dxa"/>
        <w:left w:w="108" w:type="dxa"/>
        <w:bottom w:w="0" w:type="dxa"/>
        <w:right w:w="108" w:type="dxa"/>
      </w:tblCellMar>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table" w:customStyle="1" w:styleId="GridTable3-Accent21">
    <w:name w:val="Grid Table 3 - Accent 21"/>
    <w:basedOn w:val="TableNormal"/>
    <w:uiPriority w:val="48"/>
    <w:rsid w:val="002741D6"/>
    <w:pPr>
      <w:spacing w:after="0" w:line="240" w:lineRule="auto"/>
    </w:pPr>
    <w:tblPr>
      <w:tblStyleRowBandSize w:val="1"/>
      <w:tblStyleColBandSize w:val="1"/>
      <w:tblInd w:w="0" w:type="dxa"/>
      <w:tblBorders>
        <w:top w:val="single" w:sz="4" w:space="0" w:color="D99594" w:themeColor="accent2" w:themeTint="99"/>
        <w:left w:val="single" w:sz="4" w:space="0" w:color="D99594" w:themeColor="accent2" w:themeTint="99"/>
        <w:bottom w:val="single" w:sz="4" w:space="0" w:color="D99594" w:themeColor="accent2" w:themeTint="99"/>
        <w:right w:val="single" w:sz="4" w:space="0" w:color="D99594" w:themeColor="accent2" w:themeTint="99"/>
        <w:insideH w:val="single" w:sz="4" w:space="0" w:color="D99594" w:themeColor="accent2" w:themeTint="99"/>
        <w:insideV w:val="single" w:sz="4" w:space="0" w:color="D99594" w:themeColor="accent2"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2DBDB" w:themeFill="accent2" w:themeFillTint="33"/>
      </w:tcPr>
    </w:tblStylePr>
    <w:tblStylePr w:type="band1Horz">
      <w:tblPr/>
      <w:tcPr>
        <w:shd w:val="clear" w:color="auto" w:fill="F2DBDB" w:themeFill="accent2" w:themeFillTint="33"/>
      </w:tcPr>
    </w:tblStylePr>
    <w:tblStylePr w:type="neCell">
      <w:tblPr/>
      <w:tcPr>
        <w:tcBorders>
          <w:bottom w:val="single" w:sz="4" w:space="0" w:color="D99594" w:themeColor="accent2" w:themeTint="99"/>
        </w:tcBorders>
      </w:tcPr>
    </w:tblStylePr>
    <w:tblStylePr w:type="nwCell">
      <w:tblPr/>
      <w:tcPr>
        <w:tcBorders>
          <w:bottom w:val="single" w:sz="4" w:space="0" w:color="D99594" w:themeColor="accent2" w:themeTint="99"/>
        </w:tcBorders>
      </w:tcPr>
    </w:tblStylePr>
    <w:tblStylePr w:type="seCell">
      <w:tblPr/>
      <w:tcPr>
        <w:tcBorders>
          <w:top w:val="single" w:sz="4" w:space="0" w:color="D99594" w:themeColor="accent2" w:themeTint="99"/>
        </w:tcBorders>
      </w:tcPr>
    </w:tblStylePr>
    <w:tblStylePr w:type="swCell">
      <w:tblPr/>
      <w:tcPr>
        <w:tcBorders>
          <w:top w:val="single" w:sz="4" w:space="0" w:color="D99594" w:themeColor="accent2" w:themeTint="99"/>
        </w:tcBorders>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52423"/>
  </w:style>
  <w:style w:type="paragraph" w:styleId="Heading1">
    <w:name w:val="heading 1"/>
    <w:basedOn w:val="Normal"/>
    <w:next w:val="Normal"/>
    <w:link w:val="Heading1Char"/>
    <w:uiPriority w:val="9"/>
    <w:qFormat/>
    <w:rsid w:val="009544F8"/>
    <w:pPr>
      <w:keepNext/>
      <w:keepLines/>
      <w:numPr>
        <w:numId w:val="1"/>
      </w:numPr>
      <w:spacing w:before="240" w:after="0" w:line="240" w:lineRule="auto"/>
      <w:jc w:val="center"/>
      <w:outlineLvl w:val="0"/>
    </w:pPr>
    <w:rPr>
      <w:rFonts w:ascii="Times New Roman" w:eastAsiaTheme="majorEastAsia" w:hAnsi="Times New Roman" w:cstheme="majorBidi"/>
      <w:b/>
      <w:color w:val="000000" w:themeColor="text1"/>
      <w:sz w:val="36"/>
      <w:szCs w:val="32"/>
    </w:rPr>
  </w:style>
  <w:style w:type="paragraph" w:styleId="Heading2">
    <w:name w:val="heading 2"/>
    <w:basedOn w:val="Normal"/>
    <w:next w:val="Normal"/>
    <w:link w:val="Heading2Char"/>
    <w:uiPriority w:val="9"/>
    <w:qFormat/>
    <w:rsid w:val="009544F8"/>
    <w:pPr>
      <w:keepNext/>
      <w:keepLines/>
      <w:numPr>
        <w:ilvl w:val="1"/>
        <w:numId w:val="1"/>
      </w:numPr>
      <w:spacing w:before="40" w:after="0" w:line="259" w:lineRule="auto"/>
      <w:outlineLvl w:val="1"/>
    </w:pPr>
    <w:rPr>
      <w:rFonts w:ascii="Times New Roman" w:eastAsiaTheme="majorEastAsia" w:hAnsi="Times New Roman" w:cstheme="majorBidi"/>
      <w:b/>
      <w:sz w:val="32"/>
      <w:szCs w:val="26"/>
    </w:rPr>
  </w:style>
  <w:style w:type="paragraph" w:styleId="Heading3">
    <w:name w:val="heading 3"/>
    <w:basedOn w:val="Normal"/>
    <w:next w:val="Normal"/>
    <w:link w:val="Heading3Char"/>
    <w:uiPriority w:val="9"/>
    <w:qFormat/>
    <w:rsid w:val="003E4BF6"/>
    <w:pPr>
      <w:keepNext/>
      <w:keepLines/>
      <w:numPr>
        <w:ilvl w:val="2"/>
        <w:numId w:val="1"/>
      </w:numPr>
      <w:spacing w:before="40" w:after="0" w:line="259" w:lineRule="auto"/>
      <w:outlineLvl w:val="2"/>
    </w:pPr>
    <w:rPr>
      <w:rFonts w:ascii="Times New Roman" w:eastAsiaTheme="majorEastAsia" w:hAnsi="Times New Roman" w:cstheme="majorBidi"/>
      <w:b/>
      <w:sz w:val="28"/>
      <w:szCs w:val="24"/>
    </w:rPr>
  </w:style>
  <w:style w:type="paragraph" w:styleId="Heading4">
    <w:name w:val="heading 4"/>
    <w:basedOn w:val="Normal"/>
    <w:next w:val="Normal"/>
    <w:link w:val="Heading4Char"/>
    <w:uiPriority w:val="9"/>
    <w:qFormat/>
    <w:rsid w:val="009544F8"/>
    <w:pPr>
      <w:keepNext/>
      <w:keepLines/>
      <w:numPr>
        <w:ilvl w:val="3"/>
        <w:numId w:val="1"/>
      </w:numPr>
      <w:spacing w:before="40" w:after="0" w:line="259" w:lineRule="auto"/>
      <w:outlineLvl w:val="3"/>
    </w:pPr>
    <w:rPr>
      <w:rFonts w:ascii="Times New Roman" w:eastAsiaTheme="majorEastAsia" w:hAnsi="Times New Roman" w:cstheme="majorBidi"/>
      <w:iCs/>
      <w:sz w:val="28"/>
    </w:rPr>
  </w:style>
  <w:style w:type="paragraph" w:styleId="Heading5">
    <w:name w:val="heading 5"/>
    <w:basedOn w:val="Normal"/>
    <w:next w:val="Normal"/>
    <w:link w:val="Heading5Char"/>
    <w:uiPriority w:val="9"/>
    <w:qFormat/>
    <w:rsid w:val="00A52423"/>
    <w:pPr>
      <w:keepNext/>
      <w:keepLines/>
      <w:numPr>
        <w:ilvl w:val="4"/>
        <w:numId w:val="1"/>
      </w:numPr>
      <w:spacing w:before="40" w:after="0" w:line="259" w:lineRule="auto"/>
      <w:outlineLvl w:val="4"/>
    </w:pPr>
    <w:rPr>
      <w:rFonts w:asciiTheme="majorHAnsi" w:eastAsiaTheme="majorEastAsia" w:hAnsiTheme="majorHAnsi" w:cstheme="majorBidi"/>
      <w:color w:val="365F91"/>
    </w:rPr>
  </w:style>
  <w:style w:type="paragraph" w:styleId="Heading6">
    <w:name w:val="heading 6"/>
    <w:basedOn w:val="Normal"/>
    <w:next w:val="Normal"/>
    <w:link w:val="Heading6Char"/>
    <w:uiPriority w:val="9"/>
    <w:qFormat/>
    <w:rsid w:val="00A52423"/>
    <w:pPr>
      <w:keepNext/>
      <w:keepLines/>
      <w:numPr>
        <w:ilvl w:val="5"/>
        <w:numId w:val="1"/>
      </w:numPr>
      <w:spacing w:before="40" w:after="0" w:line="259" w:lineRule="auto"/>
      <w:outlineLvl w:val="5"/>
    </w:pPr>
    <w:rPr>
      <w:rFonts w:asciiTheme="majorHAnsi" w:eastAsiaTheme="majorEastAsia" w:hAnsiTheme="majorHAnsi" w:cstheme="majorBidi"/>
      <w:color w:val="243F60"/>
    </w:rPr>
  </w:style>
  <w:style w:type="paragraph" w:styleId="Heading7">
    <w:name w:val="heading 7"/>
    <w:basedOn w:val="Normal"/>
    <w:next w:val="Normal"/>
    <w:link w:val="Heading7Char"/>
    <w:uiPriority w:val="9"/>
    <w:qFormat/>
    <w:rsid w:val="00A52423"/>
    <w:pPr>
      <w:keepNext/>
      <w:keepLines/>
      <w:numPr>
        <w:ilvl w:val="6"/>
        <w:numId w:val="1"/>
      </w:numPr>
      <w:spacing w:before="40" w:after="0" w:line="259" w:lineRule="auto"/>
      <w:outlineLvl w:val="6"/>
    </w:pPr>
    <w:rPr>
      <w:rFonts w:asciiTheme="majorHAnsi" w:eastAsiaTheme="majorEastAsia" w:hAnsiTheme="majorHAnsi" w:cstheme="majorBidi"/>
      <w:i/>
      <w:iCs/>
      <w:color w:val="243F60"/>
    </w:rPr>
  </w:style>
  <w:style w:type="paragraph" w:styleId="Heading8">
    <w:name w:val="heading 8"/>
    <w:basedOn w:val="Normal"/>
    <w:next w:val="Normal"/>
    <w:link w:val="Heading8Char"/>
    <w:uiPriority w:val="9"/>
    <w:qFormat/>
    <w:rsid w:val="00A52423"/>
    <w:pPr>
      <w:keepNext/>
      <w:keepLines/>
      <w:numPr>
        <w:ilvl w:val="7"/>
        <w:numId w:val="1"/>
      </w:numPr>
      <w:spacing w:before="40" w:after="0" w:line="259" w:lineRule="auto"/>
      <w:outlineLvl w:val="7"/>
    </w:pPr>
    <w:rPr>
      <w:rFonts w:asciiTheme="majorHAnsi" w:eastAsiaTheme="majorEastAsia" w:hAnsiTheme="majorHAnsi" w:cstheme="majorBidi"/>
      <w:color w:val="272727"/>
      <w:sz w:val="21"/>
      <w:szCs w:val="21"/>
    </w:rPr>
  </w:style>
  <w:style w:type="paragraph" w:styleId="Heading9">
    <w:name w:val="heading 9"/>
    <w:basedOn w:val="Normal"/>
    <w:next w:val="Normal"/>
    <w:link w:val="Heading9Char"/>
    <w:uiPriority w:val="9"/>
    <w:qFormat/>
    <w:rsid w:val="00A52423"/>
    <w:pPr>
      <w:keepNext/>
      <w:keepLines/>
      <w:numPr>
        <w:ilvl w:val="8"/>
        <w:numId w:val="1"/>
      </w:numPr>
      <w:spacing w:before="40" w:after="0" w:line="259" w:lineRule="auto"/>
      <w:outlineLvl w:val="8"/>
    </w:pPr>
    <w:rPr>
      <w:rFonts w:asciiTheme="majorHAnsi" w:eastAsiaTheme="majorEastAsia" w:hAnsiTheme="majorHAnsi" w:cstheme="majorBidi"/>
      <w:i/>
      <w:iCs/>
      <w:color w:val="272727"/>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A52423"/>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Heading1Char">
    <w:name w:val="Heading 1 Char"/>
    <w:basedOn w:val="DefaultParagraphFont"/>
    <w:link w:val="Heading1"/>
    <w:uiPriority w:val="9"/>
    <w:rsid w:val="009544F8"/>
    <w:rPr>
      <w:rFonts w:ascii="Times New Roman" w:eastAsiaTheme="majorEastAsia" w:hAnsi="Times New Roman" w:cstheme="majorBidi"/>
      <w:b/>
      <w:color w:val="000000" w:themeColor="text1"/>
      <w:sz w:val="36"/>
      <w:szCs w:val="32"/>
    </w:rPr>
  </w:style>
  <w:style w:type="character" w:customStyle="1" w:styleId="Heading2Char">
    <w:name w:val="Heading 2 Char"/>
    <w:basedOn w:val="DefaultParagraphFont"/>
    <w:link w:val="Heading2"/>
    <w:uiPriority w:val="9"/>
    <w:rsid w:val="009544F8"/>
    <w:rPr>
      <w:rFonts w:ascii="Times New Roman" w:eastAsiaTheme="majorEastAsia" w:hAnsi="Times New Roman" w:cstheme="majorBidi"/>
      <w:b/>
      <w:sz w:val="32"/>
      <w:szCs w:val="26"/>
    </w:rPr>
  </w:style>
  <w:style w:type="character" w:customStyle="1" w:styleId="Heading3Char">
    <w:name w:val="Heading 3 Char"/>
    <w:basedOn w:val="DefaultParagraphFont"/>
    <w:link w:val="Heading3"/>
    <w:uiPriority w:val="9"/>
    <w:rsid w:val="003E4BF6"/>
    <w:rPr>
      <w:rFonts w:ascii="Times New Roman" w:eastAsiaTheme="majorEastAsia" w:hAnsi="Times New Roman" w:cstheme="majorBidi"/>
      <w:b/>
      <w:sz w:val="28"/>
      <w:szCs w:val="24"/>
    </w:rPr>
  </w:style>
  <w:style w:type="character" w:customStyle="1" w:styleId="Heading4Char">
    <w:name w:val="Heading 4 Char"/>
    <w:basedOn w:val="DefaultParagraphFont"/>
    <w:link w:val="Heading4"/>
    <w:uiPriority w:val="9"/>
    <w:rsid w:val="009544F8"/>
    <w:rPr>
      <w:rFonts w:ascii="Times New Roman" w:eastAsiaTheme="majorEastAsia" w:hAnsi="Times New Roman" w:cstheme="majorBidi"/>
      <w:iCs/>
      <w:sz w:val="28"/>
    </w:rPr>
  </w:style>
  <w:style w:type="character" w:customStyle="1" w:styleId="Heading5Char">
    <w:name w:val="Heading 5 Char"/>
    <w:basedOn w:val="DefaultParagraphFont"/>
    <w:link w:val="Heading5"/>
    <w:uiPriority w:val="9"/>
    <w:rsid w:val="00A52423"/>
    <w:rPr>
      <w:rFonts w:asciiTheme="majorHAnsi" w:eastAsiaTheme="majorEastAsia" w:hAnsiTheme="majorHAnsi" w:cstheme="majorBidi"/>
      <w:color w:val="365F91"/>
    </w:rPr>
  </w:style>
  <w:style w:type="character" w:customStyle="1" w:styleId="Heading6Char">
    <w:name w:val="Heading 6 Char"/>
    <w:basedOn w:val="DefaultParagraphFont"/>
    <w:link w:val="Heading6"/>
    <w:uiPriority w:val="9"/>
    <w:rsid w:val="00A52423"/>
    <w:rPr>
      <w:rFonts w:asciiTheme="majorHAnsi" w:eastAsiaTheme="majorEastAsia" w:hAnsiTheme="majorHAnsi" w:cstheme="majorBidi"/>
      <w:color w:val="243F60"/>
    </w:rPr>
  </w:style>
  <w:style w:type="character" w:customStyle="1" w:styleId="Heading7Char">
    <w:name w:val="Heading 7 Char"/>
    <w:basedOn w:val="DefaultParagraphFont"/>
    <w:link w:val="Heading7"/>
    <w:uiPriority w:val="9"/>
    <w:rsid w:val="00A52423"/>
    <w:rPr>
      <w:rFonts w:asciiTheme="majorHAnsi" w:eastAsiaTheme="majorEastAsia" w:hAnsiTheme="majorHAnsi" w:cstheme="majorBidi"/>
      <w:i/>
      <w:iCs/>
      <w:color w:val="243F60"/>
    </w:rPr>
  </w:style>
  <w:style w:type="character" w:customStyle="1" w:styleId="Heading8Char">
    <w:name w:val="Heading 8 Char"/>
    <w:basedOn w:val="DefaultParagraphFont"/>
    <w:link w:val="Heading8"/>
    <w:uiPriority w:val="9"/>
    <w:rsid w:val="00A52423"/>
    <w:rPr>
      <w:rFonts w:asciiTheme="majorHAnsi" w:eastAsiaTheme="majorEastAsia" w:hAnsiTheme="majorHAnsi" w:cstheme="majorBidi"/>
      <w:color w:val="272727"/>
      <w:sz w:val="21"/>
      <w:szCs w:val="21"/>
    </w:rPr>
  </w:style>
  <w:style w:type="character" w:customStyle="1" w:styleId="Heading9Char">
    <w:name w:val="Heading 9 Char"/>
    <w:basedOn w:val="DefaultParagraphFont"/>
    <w:link w:val="Heading9"/>
    <w:uiPriority w:val="9"/>
    <w:rsid w:val="00A52423"/>
    <w:rPr>
      <w:rFonts w:asciiTheme="majorHAnsi" w:eastAsiaTheme="majorEastAsia" w:hAnsiTheme="majorHAnsi" w:cstheme="majorBidi"/>
      <w:i/>
      <w:iCs/>
      <w:color w:val="272727"/>
      <w:sz w:val="21"/>
      <w:szCs w:val="21"/>
    </w:rPr>
  </w:style>
  <w:style w:type="paragraph" w:styleId="Header">
    <w:name w:val="header"/>
    <w:basedOn w:val="Normal"/>
    <w:link w:val="HeaderChar"/>
    <w:uiPriority w:val="99"/>
    <w:rsid w:val="00A52423"/>
    <w:pPr>
      <w:tabs>
        <w:tab w:val="center" w:pos="4680"/>
        <w:tab w:val="right" w:pos="9360"/>
      </w:tabs>
      <w:spacing w:after="0" w:line="240" w:lineRule="auto"/>
    </w:pPr>
  </w:style>
  <w:style w:type="character" w:customStyle="1" w:styleId="HeaderChar">
    <w:name w:val="Header Char"/>
    <w:basedOn w:val="DefaultParagraphFont"/>
    <w:link w:val="Header"/>
    <w:uiPriority w:val="99"/>
    <w:rsid w:val="00A52423"/>
  </w:style>
  <w:style w:type="paragraph" w:styleId="Footer">
    <w:name w:val="footer"/>
    <w:basedOn w:val="Normal"/>
    <w:link w:val="FooterChar"/>
    <w:uiPriority w:val="99"/>
    <w:rsid w:val="00A52423"/>
    <w:pPr>
      <w:tabs>
        <w:tab w:val="center" w:pos="4680"/>
        <w:tab w:val="right" w:pos="9360"/>
      </w:tabs>
      <w:spacing w:after="0" w:line="240" w:lineRule="auto"/>
    </w:pPr>
  </w:style>
  <w:style w:type="character" w:customStyle="1" w:styleId="FooterChar">
    <w:name w:val="Footer Char"/>
    <w:basedOn w:val="DefaultParagraphFont"/>
    <w:link w:val="Footer"/>
    <w:uiPriority w:val="99"/>
    <w:rsid w:val="00A52423"/>
  </w:style>
  <w:style w:type="paragraph" w:styleId="NoSpacing">
    <w:name w:val="No Spacing"/>
    <w:uiPriority w:val="1"/>
    <w:qFormat/>
    <w:rsid w:val="00BF0217"/>
    <w:pPr>
      <w:spacing w:after="0" w:line="240" w:lineRule="auto"/>
    </w:pPr>
  </w:style>
  <w:style w:type="paragraph" w:styleId="TOCHeading">
    <w:name w:val="TOC Heading"/>
    <w:basedOn w:val="Heading1"/>
    <w:next w:val="Normal"/>
    <w:uiPriority w:val="39"/>
    <w:unhideWhenUsed/>
    <w:qFormat/>
    <w:rsid w:val="00B2659B"/>
    <w:pPr>
      <w:numPr>
        <w:numId w:val="0"/>
      </w:numPr>
      <w:spacing w:before="480" w:line="276" w:lineRule="auto"/>
      <w:outlineLvl w:val="9"/>
    </w:pPr>
    <w:rPr>
      <w:bCs/>
      <w:color w:val="365F91" w:themeColor="accent1" w:themeShade="BF"/>
      <w:sz w:val="28"/>
      <w:szCs w:val="28"/>
      <w:lang w:eastAsia="ja-JP"/>
    </w:rPr>
  </w:style>
  <w:style w:type="paragraph" w:styleId="TOC1">
    <w:name w:val="toc 1"/>
    <w:basedOn w:val="Normal"/>
    <w:next w:val="Normal"/>
    <w:autoRedefine/>
    <w:uiPriority w:val="39"/>
    <w:unhideWhenUsed/>
    <w:rsid w:val="00B2659B"/>
    <w:pPr>
      <w:spacing w:after="100"/>
    </w:pPr>
  </w:style>
  <w:style w:type="paragraph" w:styleId="TOC2">
    <w:name w:val="toc 2"/>
    <w:basedOn w:val="Normal"/>
    <w:next w:val="Normal"/>
    <w:autoRedefine/>
    <w:uiPriority w:val="39"/>
    <w:unhideWhenUsed/>
    <w:rsid w:val="00B2659B"/>
    <w:pPr>
      <w:spacing w:after="100"/>
      <w:ind w:left="220"/>
    </w:pPr>
  </w:style>
  <w:style w:type="character" w:styleId="Hyperlink">
    <w:name w:val="Hyperlink"/>
    <w:basedOn w:val="DefaultParagraphFont"/>
    <w:uiPriority w:val="99"/>
    <w:unhideWhenUsed/>
    <w:rsid w:val="00B2659B"/>
    <w:rPr>
      <w:color w:val="0000FF" w:themeColor="hyperlink"/>
      <w:u w:val="single"/>
    </w:rPr>
  </w:style>
  <w:style w:type="paragraph" w:styleId="BalloonText">
    <w:name w:val="Balloon Text"/>
    <w:basedOn w:val="Normal"/>
    <w:link w:val="BalloonTextChar"/>
    <w:uiPriority w:val="99"/>
    <w:semiHidden/>
    <w:unhideWhenUsed/>
    <w:rsid w:val="00B2659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2659B"/>
    <w:rPr>
      <w:rFonts w:ascii="Tahoma" w:hAnsi="Tahoma" w:cs="Tahoma"/>
      <w:sz w:val="16"/>
      <w:szCs w:val="16"/>
    </w:rPr>
  </w:style>
  <w:style w:type="table" w:styleId="TableGrid">
    <w:name w:val="Table Grid"/>
    <w:basedOn w:val="TableNormal"/>
    <w:uiPriority w:val="39"/>
    <w:rsid w:val="00265C0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682901"/>
    <w:pPr>
      <w:ind w:left="720"/>
      <w:contextualSpacing/>
    </w:pPr>
    <w:rPr>
      <w:rFonts w:ascii="Calibri" w:eastAsia="Calibri" w:hAnsi="Calibri" w:cs="Times New Roman"/>
    </w:rPr>
  </w:style>
  <w:style w:type="paragraph" w:styleId="Caption">
    <w:name w:val="caption"/>
    <w:basedOn w:val="Normal"/>
    <w:next w:val="Normal"/>
    <w:uiPriority w:val="35"/>
    <w:unhideWhenUsed/>
    <w:qFormat/>
    <w:rsid w:val="00682901"/>
    <w:pPr>
      <w:spacing w:line="240" w:lineRule="auto"/>
    </w:pPr>
    <w:rPr>
      <w:rFonts w:ascii="Calibri" w:eastAsia="Calibri" w:hAnsi="Calibri" w:cs="Times New Roman"/>
      <w:b/>
      <w:bCs/>
      <w:color w:val="4F81BD"/>
      <w:sz w:val="18"/>
      <w:szCs w:val="18"/>
    </w:rPr>
  </w:style>
  <w:style w:type="character" w:styleId="PlaceholderText">
    <w:name w:val="Placeholder Text"/>
    <w:basedOn w:val="DefaultParagraphFont"/>
    <w:uiPriority w:val="99"/>
    <w:semiHidden/>
    <w:rsid w:val="001930B8"/>
    <w:rPr>
      <w:color w:val="808080"/>
    </w:rPr>
  </w:style>
  <w:style w:type="paragraph" w:styleId="TOC3">
    <w:name w:val="toc 3"/>
    <w:basedOn w:val="Normal"/>
    <w:next w:val="Normal"/>
    <w:autoRedefine/>
    <w:uiPriority w:val="39"/>
    <w:unhideWhenUsed/>
    <w:rsid w:val="00B8041F"/>
    <w:pPr>
      <w:spacing w:after="100"/>
      <w:ind w:left="440"/>
    </w:pPr>
  </w:style>
  <w:style w:type="paragraph" w:styleId="TableofFigures">
    <w:name w:val="table of figures"/>
    <w:basedOn w:val="Normal"/>
    <w:next w:val="Normal"/>
    <w:uiPriority w:val="99"/>
    <w:unhideWhenUsed/>
    <w:rsid w:val="00B8041F"/>
    <w:pPr>
      <w:spacing w:after="0"/>
    </w:pPr>
  </w:style>
  <w:style w:type="character" w:styleId="CommentReference">
    <w:name w:val="annotation reference"/>
    <w:basedOn w:val="DefaultParagraphFont"/>
    <w:uiPriority w:val="99"/>
    <w:semiHidden/>
    <w:unhideWhenUsed/>
    <w:rsid w:val="009D3598"/>
    <w:rPr>
      <w:sz w:val="16"/>
      <w:szCs w:val="16"/>
    </w:rPr>
  </w:style>
  <w:style w:type="paragraph" w:styleId="CommentText">
    <w:name w:val="annotation text"/>
    <w:basedOn w:val="Normal"/>
    <w:link w:val="CommentTextChar"/>
    <w:uiPriority w:val="99"/>
    <w:semiHidden/>
    <w:unhideWhenUsed/>
    <w:rsid w:val="009D3598"/>
    <w:pPr>
      <w:spacing w:line="240" w:lineRule="auto"/>
    </w:pPr>
    <w:rPr>
      <w:sz w:val="20"/>
      <w:szCs w:val="20"/>
    </w:rPr>
  </w:style>
  <w:style w:type="character" w:customStyle="1" w:styleId="CommentTextChar">
    <w:name w:val="Comment Text Char"/>
    <w:basedOn w:val="DefaultParagraphFont"/>
    <w:link w:val="CommentText"/>
    <w:uiPriority w:val="99"/>
    <w:semiHidden/>
    <w:rsid w:val="009D3598"/>
    <w:rPr>
      <w:sz w:val="20"/>
      <w:szCs w:val="20"/>
    </w:rPr>
  </w:style>
  <w:style w:type="paragraph" w:styleId="CommentSubject">
    <w:name w:val="annotation subject"/>
    <w:basedOn w:val="CommentText"/>
    <w:next w:val="CommentText"/>
    <w:link w:val="CommentSubjectChar"/>
    <w:uiPriority w:val="99"/>
    <w:semiHidden/>
    <w:unhideWhenUsed/>
    <w:rsid w:val="009D3598"/>
    <w:rPr>
      <w:b/>
      <w:bCs/>
    </w:rPr>
  </w:style>
  <w:style w:type="character" w:customStyle="1" w:styleId="CommentSubjectChar">
    <w:name w:val="Comment Subject Char"/>
    <w:basedOn w:val="CommentTextChar"/>
    <w:link w:val="CommentSubject"/>
    <w:uiPriority w:val="99"/>
    <w:semiHidden/>
    <w:rsid w:val="009D3598"/>
    <w:rPr>
      <w:b/>
      <w:bCs/>
      <w:sz w:val="20"/>
      <w:szCs w:val="20"/>
    </w:rPr>
  </w:style>
  <w:style w:type="table" w:customStyle="1" w:styleId="TableGrid1">
    <w:name w:val="Table Grid1"/>
    <w:basedOn w:val="TableNormal"/>
    <w:next w:val="TableGrid"/>
    <w:uiPriority w:val="39"/>
    <w:rsid w:val="0024790C"/>
    <w:pPr>
      <w:spacing w:after="0" w:line="240" w:lineRule="auto"/>
    </w:pPr>
    <w:rPr>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Light1">
    <w:name w:val="Table Grid Light1"/>
    <w:basedOn w:val="TableNormal"/>
    <w:uiPriority w:val="40"/>
    <w:rsid w:val="00CA6184"/>
    <w:pPr>
      <w:spacing w:after="0" w:line="240" w:lineRule="auto"/>
    </w:p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table" w:customStyle="1" w:styleId="PlainTable11">
    <w:name w:val="Plain Table 11"/>
    <w:basedOn w:val="TableNormal"/>
    <w:uiPriority w:val="41"/>
    <w:rsid w:val="00CA6184"/>
    <w:pPr>
      <w:spacing w:after="0" w:line="240" w:lineRule="auto"/>
    </w:pPr>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PlainTable21">
    <w:name w:val="Plain Table 21"/>
    <w:basedOn w:val="TableNormal"/>
    <w:uiPriority w:val="42"/>
    <w:rsid w:val="00CA6184"/>
    <w:pPr>
      <w:spacing w:after="0" w:line="240" w:lineRule="auto"/>
    </w:p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PlainTable31">
    <w:name w:val="Plain Table 31"/>
    <w:basedOn w:val="TableNormal"/>
    <w:uiPriority w:val="43"/>
    <w:rsid w:val="00CA6184"/>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GridTable1Light-Accent41">
    <w:name w:val="Grid Table 1 Light - Accent 41"/>
    <w:basedOn w:val="TableNormal"/>
    <w:uiPriority w:val="46"/>
    <w:rsid w:val="009E3953"/>
    <w:pPr>
      <w:spacing w:after="0" w:line="240" w:lineRule="auto"/>
    </w:pPr>
    <w:tblPr>
      <w:tblStyleRowBandSize w:val="1"/>
      <w:tblStyleColBandSize w:val="1"/>
      <w:tblInd w:w="0" w:type="dxa"/>
      <w:tblBorders>
        <w:top w:val="single" w:sz="4" w:space="0" w:color="CCC0D9" w:themeColor="accent4" w:themeTint="66"/>
        <w:left w:val="single" w:sz="4" w:space="0" w:color="CCC0D9" w:themeColor="accent4" w:themeTint="66"/>
        <w:bottom w:val="single" w:sz="4" w:space="0" w:color="CCC0D9" w:themeColor="accent4" w:themeTint="66"/>
        <w:right w:val="single" w:sz="4" w:space="0" w:color="CCC0D9" w:themeColor="accent4" w:themeTint="66"/>
        <w:insideH w:val="single" w:sz="4" w:space="0" w:color="CCC0D9" w:themeColor="accent4" w:themeTint="66"/>
        <w:insideV w:val="single" w:sz="4" w:space="0" w:color="CCC0D9" w:themeColor="accent4" w:themeTint="66"/>
      </w:tblBorders>
      <w:tblCellMar>
        <w:top w:w="0" w:type="dxa"/>
        <w:left w:w="108" w:type="dxa"/>
        <w:bottom w:w="0" w:type="dxa"/>
        <w:right w:w="108" w:type="dxa"/>
      </w:tblCellMar>
    </w:tblPr>
    <w:tblStylePr w:type="firstRow">
      <w:rPr>
        <w:b/>
        <w:bCs/>
      </w:rPr>
      <w:tblPr/>
      <w:tcPr>
        <w:tcBorders>
          <w:bottom w:val="single" w:sz="12" w:space="0" w:color="B2A1C7" w:themeColor="accent4" w:themeTint="99"/>
        </w:tcBorders>
      </w:tcPr>
    </w:tblStylePr>
    <w:tblStylePr w:type="lastRow">
      <w:rPr>
        <w:b/>
        <w:bCs/>
      </w:rPr>
      <w:tblPr/>
      <w:tcPr>
        <w:tcBorders>
          <w:top w:val="double" w:sz="2" w:space="0" w:color="B2A1C7" w:themeColor="accent4" w:themeTint="99"/>
        </w:tcBorders>
      </w:tcPr>
    </w:tblStylePr>
    <w:tblStylePr w:type="firstCol">
      <w:rPr>
        <w:b/>
        <w:bCs/>
      </w:rPr>
    </w:tblStylePr>
    <w:tblStylePr w:type="lastCol">
      <w:rPr>
        <w:b/>
        <w:bCs/>
      </w:rPr>
    </w:tblStylePr>
  </w:style>
  <w:style w:type="table" w:customStyle="1" w:styleId="GridTable1Light-Accent51">
    <w:name w:val="Grid Table 1 Light - Accent 51"/>
    <w:basedOn w:val="TableNormal"/>
    <w:uiPriority w:val="46"/>
    <w:rsid w:val="009E3953"/>
    <w:pPr>
      <w:spacing w:after="0" w:line="240" w:lineRule="auto"/>
    </w:pPr>
    <w:tblPr>
      <w:tblStyleRowBandSize w:val="1"/>
      <w:tblStyleColBandSize w:val="1"/>
      <w:tblInd w:w="0" w:type="dxa"/>
      <w:tbl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insideH w:val="single" w:sz="4" w:space="0" w:color="B6DDE8" w:themeColor="accent5" w:themeTint="66"/>
        <w:insideV w:val="single" w:sz="4" w:space="0" w:color="B6DDE8" w:themeColor="accent5" w:themeTint="66"/>
      </w:tblBorders>
      <w:tblCellMar>
        <w:top w:w="0" w:type="dxa"/>
        <w:left w:w="108" w:type="dxa"/>
        <w:bottom w:w="0" w:type="dxa"/>
        <w:right w:w="108" w:type="dxa"/>
      </w:tblCellMar>
    </w:tblPr>
    <w:tblStylePr w:type="firstRow">
      <w:rPr>
        <w:b/>
        <w:bCs/>
      </w:rPr>
      <w:tblPr/>
      <w:tcPr>
        <w:tcBorders>
          <w:bottom w:val="single" w:sz="12" w:space="0" w:color="92CDDC" w:themeColor="accent5" w:themeTint="99"/>
        </w:tcBorders>
      </w:tcPr>
    </w:tblStylePr>
    <w:tblStylePr w:type="lastRow">
      <w:rPr>
        <w:b/>
        <w:bCs/>
      </w:rPr>
      <w:tblPr/>
      <w:tcPr>
        <w:tcBorders>
          <w:top w:val="double" w:sz="2" w:space="0" w:color="92CDDC" w:themeColor="accent5" w:themeTint="99"/>
        </w:tcBorders>
      </w:tcPr>
    </w:tblStylePr>
    <w:tblStylePr w:type="firstCol">
      <w:rPr>
        <w:b/>
        <w:bCs/>
      </w:rPr>
    </w:tblStylePr>
    <w:tblStylePr w:type="lastCol">
      <w:rPr>
        <w:b/>
        <w:bCs/>
      </w:rPr>
    </w:tblStylePr>
  </w:style>
  <w:style w:type="table" w:customStyle="1" w:styleId="GridTable1Light-Accent61">
    <w:name w:val="Grid Table 1 Light - Accent 61"/>
    <w:basedOn w:val="TableNormal"/>
    <w:uiPriority w:val="46"/>
    <w:rsid w:val="009E3953"/>
    <w:pPr>
      <w:spacing w:after="0" w:line="240" w:lineRule="auto"/>
    </w:pPr>
    <w:tblPr>
      <w:tblStyleRowBandSize w:val="1"/>
      <w:tblStyleColBandSize w:val="1"/>
      <w:tblInd w:w="0" w:type="dxa"/>
      <w:tblBorders>
        <w:top w:val="single" w:sz="4" w:space="0" w:color="FBD4B4" w:themeColor="accent6" w:themeTint="66"/>
        <w:left w:val="single" w:sz="4" w:space="0" w:color="FBD4B4" w:themeColor="accent6" w:themeTint="66"/>
        <w:bottom w:val="single" w:sz="4" w:space="0" w:color="FBD4B4" w:themeColor="accent6" w:themeTint="66"/>
        <w:right w:val="single" w:sz="4" w:space="0" w:color="FBD4B4" w:themeColor="accent6" w:themeTint="66"/>
        <w:insideH w:val="single" w:sz="4" w:space="0" w:color="FBD4B4" w:themeColor="accent6" w:themeTint="66"/>
        <w:insideV w:val="single" w:sz="4" w:space="0" w:color="FBD4B4" w:themeColor="accent6" w:themeTint="66"/>
      </w:tblBorders>
      <w:tblCellMar>
        <w:top w:w="0" w:type="dxa"/>
        <w:left w:w="108" w:type="dxa"/>
        <w:bottom w:w="0" w:type="dxa"/>
        <w:right w:w="108" w:type="dxa"/>
      </w:tblCellMar>
    </w:tblPr>
    <w:tblStylePr w:type="firstRow">
      <w:rPr>
        <w:b/>
        <w:bCs/>
      </w:rPr>
      <w:tblPr/>
      <w:tcPr>
        <w:tcBorders>
          <w:bottom w:val="single" w:sz="12" w:space="0" w:color="FABF8F" w:themeColor="accent6" w:themeTint="99"/>
        </w:tcBorders>
      </w:tcPr>
    </w:tblStylePr>
    <w:tblStylePr w:type="lastRow">
      <w:rPr>
        <w:b/>
        <w:bCs/>
      </w:rPr>
      <w:tblPr/>
      <w:tcPr>
        <w:tcBorders>
          <w:top w:val="double" w:sz="2" w:space="0" w:color="FABF8F" w:themeColor="accent6" w:themeTint="99"/>
        </w:tcBorders>
      </w:tcPr>
    </w:tblStylePr>
    <w:tblStylePr w:type="firstCol">
      <w:rPr>
        <w:b/>
        <w:bCs/>
      </w:rPr>
    </w:tblStylePr>
    <w:tblStylePr w:type="lastCol">
      <w:rPr>
        <w:b/>
        <w:bCs/>
      </w:rPr>
    </w:tblStylePr>
  </w:style>
  <w:style w:type="table" w:customStyle="1" w:styleId="GridTable21">
    <w:name w:val="Grid Table 21"/>
    <w:basedOn w:val="TableNormal"/>
    <w:uiPriority w:val="47"/>
    <w:rsid w:val="009E3953"/>
    <w:pPr>
      <w:spacing w:after="0" w:line="240" w:lineRule="auto"/>
    </w:pPr>
    <w:tblPr>
      <w:tblStyleRowBandSize w:val="1"/>
      <w:tblStyleColBandSize w:val="1"/>
      <w:tblInd w:w="0" w:type="dxa"/>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CellMar>
        <w:top w:w="0" w:type="dxa"/>
        <w:left w:w="108" w:type="dxa"/>
        <w:bottom w:w="0" w:type="dxa"/>
        <w:right w:w="108" w:type="dxa"/>
      </w:tblCellMar>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GridTable2-Accent11">
    <w:name w:val="Grid Table 2 - Accent 11"/>
    <w:basedOn w:val="TableNormal"/>
    <w:uiPriority w:val="47"/>
    <w:rsid w:val="009E3953"/>
    <w:pPr>
      <w:spacing w:after="0" w:line="240" w:lineRule="auto"/>
    </w:pPr>
    <w:tblPr>
      <w:tblStyleRowBandSize w:val="1"/>
      <w:tblStyleColBandSize w:val="1"/>
      <w:tblInd w:w="0" w:type="dxa"/>
      <w:tblBorders>
        <w:top w:val="single" w:sz="2" w:space="0" w:color="95B3D7" w:themeColor="accent1" w:themeTint="99"/>
        <w:bottom w:val="single" w:sz="2" w:space="0" w:color="95B3D7" w:themeColor="accent1" w:themeTint="99"/>
        <w:insideH w:val="single" w:sz="2" w:space="0" w:color="95B3D7" w:themeColor="accent1" w:themeTint="99"/>
        <w:insideV w:val="single" w:sz="2" w:space="0" w:color="95B3D7" w:themeColor="accent1" w:themeTint="99"/>
      </w:tblBorders>
      <w:tblCellMar>
        <w:top w:w="0" w:type="dxa"/>
        <w:left w:w="108" w:type="dxa"/>
        <w:bottom w:w="0" w:type="dxa"/>
        <w:right w:w="108" w:type="dxa"/>
      </w:tblCellMar>
    </w:tblPr>
    <w:tblStylePr w:type="firstRow">
      <w:rPr>
        <w:b/>
        <w:bCs/>
      </w:rPr>
      <w:tblPr/>
      <w:tcPr>
        <w:tcBorders>
          <w:top w:val="nil"/>
          <w:bottom w:val="single" w:sz="12" w:space="0" w:color="95B3D7" w:themeColor="accent1" w:themeTint="99"/>
          <w:insideH w:val="nil"/>
          <w:insideV w:val="nil"/>
        </w:tcBorders>
        <w:shd w:val="clear" w:color="auto" w:fill="FFFFFF" w:themeFill="background1"/>
      </w:tcPr>
    </w:tblStylePr>
    <w:tblStylePr w:type="lastRow">
      <w:rPr>
        <w:b/>
        <w:bCs/>
      </w:rPr>
      <w:tblPr/>
      <w:tcPr>
        <w:tcBorders>
          <w:top w:val="double" w:sz="2" w:space="0" w:color="95B3D7"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customStyle="1" w:styleId="GridTable2-Accent21">
    <w:name w:val="Grid Table 2 - Accent 21"/>
    <w:basedOn w:val="TableNormal"/>
    <w:uiPriority w:val="47"/>
    <w:rsid w:val="009E3953"/>
    <w:pPr>
      <w:spacing w:after="0" w:line="240" w:lineRule="auto"/>
    </w:pPr>
    <w:tblPr>
      <w:tblStyleRowBandSize w:val="1"/>
      <w:tblStyleColBandSize w:val="1"/>
      <w:tblInd w:w="0" w:type="dxa"/>
      <w:tblBorders>
        <w:top w:val="single" w:sz="2" w:space="0" w:color="D99594" w:themeColor="accent2" w:themeTint="99"/>
        <w:bottom w:val="single" w:sz="2" w:space="0" w:color="D99594" w:themeColor="accent2" w:themeTint="99"/>
        <w:insideH w:val="single" w:sz="2" w:space="0" w:color="D99594" w:themeColor="accent2" w:themeTint="99"/>
        <w:insideV w:val="single" w:sz="2" w:space="0" w:color="D99594" w:themeColor="accent2" w:themeTint="99"/>
      </w:tblBorders>
      <w:tblCellMar>
        <w:top w:w="0" w:type="dxa"/>
        <w:left w:w="108" w:type="dxa"/>
        <w:bottom w:w="0" w:type="dxa"/>
        <w:right w:w="108" w:type="dxa"/>
      </w:tblCellMar>
    </w:tblPr>
    <w:tblStylePr w:type="firstRow">
      <w:rPr>
        <w:b/>
        <w:bCs/>
      </w:rPr>
      <w:tblPr/>
      <w:tcPr>
        <w:tcBorders>
          <w:top w:val="nil"/>
          <w:bottom w:val="single" w:sz="12" w:space="0" w:color="D99594" w:themeColor="accent2" w:themeTint="99"/>
          <w:insideH w:val="nil"/>
          <w:insideV w:val="nil"/>
        </w:tcBorders>
        <w:shd w:val="clear" w:color="auto" w:fill="FFFFFF" w:themeFill="background1"/>
      </w:tcPr>
    </w:tblStylePr>
    <w:tblStylePr w:type="lastRow">
      <w:rPr>
        <w:b/>
        <w:bCs/>
      </w:rPr>
      <w:tblPr/>
      <w:tcPr>
        <w:tcBorders>
          <w:top w:val="double" w:sz="2" w:space="0" w:color="D99594" w:themeColor="accent2"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customStyle="1" w:styleId="GridTable2-Accent61">
    <w:name w:val="Grid Table 2 - Accent 61"/>
    <w:basedOn w:val="TableNormal"/>
    <w:uiPriority w:val="47"/>
    <w:rsid w:val="009E3953"/>
    <w:pPr>
      <w:spacing w:after="0" w:line="240" w:lineRule="auto"/>
    </w:pPr>
    <w:tblPr>
      <w:tblStyleRowBandSize w:val="1"/>
      <w:tblStyleColBandSize w:val="1"/>
      <w:tblInd w:w="0" w:type="dxa"/>
      <w:tblBorders>
        <w:top w:val="single" w:sz="2" w:space="0" w:color="FABF8F" w:themeColor="accent6" w:themeTint="99"/>
        <w:bottom w:val="single" w:sz="2" w:space="0" w:color="FABF8F" w:themeColor="accent6" w:themeTint="99"/>
        <w:insideH w:val="single" w:sz="2" w:space="0" w:color="FABF8F" w:themeColor="accent6" w:themeTint="99"/>
        <w:insideV w:val="single" w:sz="2" w:space="0" w:color="FABF8F" w:themeColor="accent6" w:themeTint="99"/>
      </w:tblBorders>
      <w:tblCellMar>
        <w:top w:w="0" w:type="dxa"/>
        <w:left w:w="108" w:type="dxa"/>
        <w:bottom w:w="0" w:type="dxa"/>
        <w:right w:w="108" w:type="dxa"/>
      </w:tblCellMar>
    </w:tblPr>
    <w:tblStylePr w:type="firstRow">
      <w:rPr>
        <w:b/>
        <w:bCs/>
      </w:rPr>
      <w:tblPr/>
      <w:tcPr>
        <w:tcBorders>
          <w:top w:val="nil"/>
          <w:bottom w:val="single" w:sz="12" w:space="0" w:color="FABF8F" w:themeColor="accent6" w:themeTint="99"/>
          <w:insideH w:val="nil"/>
          <w:insideV w:val="nil"/>
        </w:tcBorders>
        <w:shd w:val="clear" w:color="auto" w:fill="FFFFFF" w:themeFill="background1"/>
      </w:tcPr>
    </w:tblStylePr>
    <w:tblStylePr w:type="lastRow">
      <w:rPr>
        <w:b/>
        <w:bCs/>
      </w:rPr>
      <w:tblPr/>
      <w:tcPr>
        <w:tcBorders>
          <w:top w:val="double" w:sz="2" w:space="0" w:color="FABF8F" w:themeColor="accent6"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GridTable2-Accent51">
    <w:name w:val="Grid Table 2 - Accent 51"/>
    <w:basedOn w:val="TableNormal"/>
    <w:uiPriority w:val="47"/>
    <w:rsid w:val="009E3953"/>
    <w:pPr>
      <w:spacing w:after="0" w:line="240" w:lineRule="auto"/>
    </w:pPr>
    <w:tblPr>
      <w:tblStyleRowBandSize w:val="1"/>
      <w:tblStyleColBandSize w:val="1"/>
      <w:tblInd w:w="0" w:type="dxa"/>
      <w:tblBorders>
        <w:top w:val="single" w:sz="2" w:space="0" w:color="92CDDC" w:themeColor="accent5" w:themeTint="99"/>
        <w:bottom w:val="single" w:sz="2" w:space="0" w:color="92CDDC" w:themeColor="accent5" w:themeTint="99"/>
        <w:insideH w:val="single" w:sz="2" w:space="0" w:color="92CDDC" w:themeColor="accent5" w:themeTint="99"/>
        <w:insideV w:val="single" w:sz="2" w:space="0" w:color="92CDDC" w:themeColor="accent5" w:themeTint="99"/>
      </w:tblBorders>
      <w:tblCellMar>
        <w:top w:w="0" w:type="dxa"/>
        <w:left w:w="108" w:type="dxa"/>
        <w:bottom w:w="0" w:type="dxa"/>
        <w:right w:w="108" w:type="dxa"/>
      </w:tblCellMar>
    </w:tblPr>
    <w:tblStylePr w:type="firstRow">
      <w:rPr>
        <w:b/>
        <w:bCs/>
      </w:rPr>
      <w:tblPr/>
      <w:tcPr>
        <w:tcBorders>
          <w:top w:val="nil"/>
          <w:bottom w:val="single" w:sz="12" w:space="0" w:color="92CDDC" w:themeColor="accent5" w:themeTint="99"/>
          <w:insideH w:val="nil"/>
          <w:insideV w:val="nil"/>
        </w:tcBorders>
        <w:shd w:val="clear" w:color="auto" w:fill="FFFFFF" w:themeFill="background1"/>
      </w:tcPr>
    </w:tblStylePr>
    <w:tblStylePr w:type="lastRow">
      <w:rPr>
        <w:b/>
        <w:bCs/>
      </w:rPr>
      <w:tblPr/>
      <w:tcPr>
        <w:tcBorders>
          <w:top w:val="double" w:sz="2" w:space="0" w:color="92CDDC"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customStyle="1" w:styleId="GridTable2-Accent41">
    <w:name w:val="Grid Table 2 - Accent 41"/>
    <w:basedOn w:val="TableNormal"/>
    <w:uiPriority w:val="47"/>
    <w:rsid w:val="009E3953"/>
    <w:pPr>
      <w:spacing w:after="0" w:line="240" w:lineRule="auto"/>
    </w:pPr>
    <w:tblPr>
      <w:tblStyleRowBandSize w:val="1"/>
      <w:tblStyleColBandSize w:val="1"/>
      <w:tblInd w:w="0" w:type="dxa"/>
      <w:tblBorders>
        <w:top w:val="single" w:sz="2" w:space="0" w:color="B2A1C7" w:themeColor="accent4" w:themeTint="99"/>
        <w:bottom w:val="single" w:sz="2" w:space="0" w:color="B2A1C7" w:themeColor="accent4" w:themeTint="99"/>
        <w:insideH w:val="single" w:sz="2" w:space="0" w:color="B2A1C7" w:themeColor="accent4" w:themeTint="99"/>
        <w:insideV w:val="single" w:sz="2" w:space="0" w:color="B2A1C7" w:themeColor="accent4" w:themeTint="99"/>
      </w:tblBorders>
      <w:tblCellMar>
        <w:top w:w="0" w:type="dxa"/>
        <w:left w:w="108" w:type="dxa"/>
        <w:bottom w:w="0" w:type="dxa"/>
        <w:right w:w="108" w:type="dxa"/>
      </w:tblCellMar>
    </w:tblPr>
    <w:tblStylePr w:type="firstRow">
      <w:rPr>
        <w:b/>
        <w:bCs/>
      </w:rPr>
      <w:tblPr/>
      <w:tcPr>
        <w:tcBorders>
          <w:top w:val="nil"/>
          <w:bottom w:val="single" w:sz="12" w:space="0" w:color="B2A1C7" w:themeColor="accent4" w:themeTint="99"/>
          <w:insideH w:val="nil"/>
          <w:insideV w:val="nil"/>
        </w:tcBorders>
        <w:shd w:val="clear" w:color="auto" w:fill="FFFFFF" w:themeFill="background1"/>
      </w:tcPr>
    </w:tblStylePr>
    <w:tblStylePr w:type="lastRow">
      <w:rPr>
        <w:b/>
        <w:bCs/>
      </w:rPr>
      <w:tblPr/>
      <w:tcPr>
        <w:tcBorders>
          <w:top w:val="double" w:sz="2" w:space="0" w:color="B2A1C7" w:themeColor="accent4"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customStyle="1" w:styleId="GridTable3-Accent61">
    <w:name w:val="Grid Table 3 - Accent 61"/>
    <w:basedOn w:val="TableNormal"/>
    <w:uiPriority w:val="48"/>
    <w:rsid w:val="009E3953"/>
    <w:pPr>
      <w:spacing w:after="0" w:line="240" w:lineRule="auto"/>
    </w:pPr>
    <w:tblPr>
      <w:tblStyleRowBandSize w:val="1"/>
      <w:tblStyleColBandSize w:val="1"/>
      <w:tblInd w:w="0" w:type="dxa"/>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DE9D9" w:themeFill="accent6" w:themeFillTint="33"/>
      </w:tcPr>
    </w:tblStylePr>
    <w:tblStylePr w:type="band1Horz">
      <w:tblPr/>
      <w:tcPr>
        <w:shd w:val="clear" w:color="auto" w:fill="FDE9D9" w:themeFill="accent6" w:themeFillTint="33"/>
      </w:tcPr>
    </w:tblStylePr>
    <w:tblStylePr w:type="neCell">
      <w:tblPr/>
      <w:tcPr>
        <w:tcBorders>
          <w:bottom w:val="single" w:sz="4" w:space="0" w:color="FABF8F" w:themeColor="accent6" w:themeTint="99"/>
        </w:tcBorders>
      </w:tcPr>
    </w:tblStylePr>
    <w:tblStylePr w:type="nwCell">
      <w:tblPr/>
      <w:tcPr>
        <w:tcBorders>
          <w:bottom w:val="single" w:sz="4" w:space="0" w:color="FABF8F" w:themeColor="accent6" w:themeTint="99"/>
        </w:tcBorders>
      </w:tcPr>
    </w:tblStylePr>
    <w:tblStylePr w:type="seCell">
      <w:tblPr/>
      <w:tcPr>
        <w:tcBorders>
          <w:top w:val="single" w:sz="4" w:space="0" w:color="FABF8F" w:themeColor="accent6" w:themeTint="99"/>
        </w:tcBorders>
      </w:tcPr>
    </w:tblStylePr>
    <w:tblStylePr w:type="swCell">
      <w:tblPr/>
      <w:tcPr>
        <w:tcBorders>
          <w:top w:val="single" w:sz="4" w:space="0" w:color="FABF8F" w:themeColor="accent6" w:themeTint="99"/>
        </w:tcBorders>
      </w:tcPr>
    </w:tblStylePr>
  </w:style>
  <w:style w:type="table" w:customStyle="1" w:styleId="GridTable3-Accent51">
    <w:name w:val="Grid Table 3 - Accent 51"/>
    <w:basedOn w:val="TableNormal"/>
    <w:uiPriority w:val="48"/>
    <w:rsid w:val="009E3953"/>
    <w:pPr>
      <w:spacing w:after="0" w:line="240" w:lineRule="auto"/>
    </w:pPr>
    <w:tblPr>
      <w:tblStyleRowBandSize w:val="1"/>
      <w:tblStyleColBandSize w:val="1"/>
      <w:tblInd w:w="0" w:type="dxa"/>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AEEF3" w:themeFill="accent5" w:themeFillTint="33"/>
      </w:tcPr>
    </w:tblStylePr>
    <w:tblStylePr w:type="band1Horz">
      <w:tblPr/>
      <w:tcPr>
        <w:shd w:val="clear" w:color="auto" w:fill="DAEEF3" w:themeFill="accent5" w:themeFillTint="33"/>
      </w:tcPr>
    </w:tblStylePr>
    <w:tblStylePr w:type="neCell">
      <w:tblPr/>
      <w:tcPr>
        <w:tcBorders>
          <w:bottom w:val="single" w:sz="4" w:space="0" w:color="92CDDC" w:themeColor="accent5" w:themeTint="99"/>
        </w:tcBorders>
      </w:tcPr>
    </w:tblStylePr>
    <w:tblStylePr w:type="nwCell">
      <w:tblPr/>
      <w:tcPr>
        <w:tcBorders>
          <w:bottom w:val="single" w:sz="4" w:space="0" w:color="92CDDC" w:themeColor="accent5" w:themeTint="99"/>
        </w:tcBorders>
      </w:tcPr>
    </w:tblStylePr>
    <w:tblStylePr w:type="seCell">
      <w:tblPr/>
      <w:tcPr>
        <w:tcBorders>
          <w:top w:val="single" w:sz="4" w:space="0" w:color="92CDDC" w:themeColor="accent5" w:themeTint="99"/>
        </w:tcBorders>
      </w:tcPr>
    </w:tblStylePr>
    <w:tblStylePr w:type="swCell">
      <w:tblPr/>
      <w:tcPr>
        <w:tcBorders>
          <w:top w:val="single" w:sz="4" w:space="0" w:color="92CDDC" w:themeColor="accent5" w:themeTint="99"/>
        </w:tcBorders>
      </w:tcPr>
    </w:tblStylePr>
  </w:style>
  <w:style w:type="table" w:customStyle="1" w:styleId="GridTable3-Accent41">
    <w:name w:val="Grid Table 3 - Accent 41"/>
    <w:basedOn w:val="TableNormal"/>
    <w:uiPriority w:val="48"/>
    <w:rsid w:val="009E3953"/>
    <w:pPr>
      <w:spacing w:after="0" w:line="240" w:lineRule="auto"/>
    </w:pPr>
    <w:tblPr>
      <w:tblStyleRowBandSize w:val="1"/>
      <w:tblStyleColBandSize w:val="1"/>
      <w:tblInd w:w="0" w:type="dxa"/>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5DFEC" w:themeFill="accent4" w:themeFillTint="33"/>
      </w:tcPr>
    </w:tblStylePr>
    <w:tblStylePr w:type="band1Horz">
      <w:tblPr/>
      <w:tcPr>
        <w:shd w:val="clear" w:color="auto" w:fill="E5DFEC" w:themeFill="accent4" w:themeFillTint="33"/>
      </w:tcPr>
    </w:tblStylePr>
    <w:tblStylePr w:type="neCell">
      <w:tblPr/>
      <w:tcPr>
        <w:tcBorders>
          <w:bottom w:val="single" w:sz="4" w:space="0" w:color="B2A1C7" w:themeColor="accent4" w:themeTint="99"/>
        </w:tcBorders>
      </w:tcPr>
    </w:tblStylePr>
    <w:tblStylePr w:type="nwCell">
      <w:tblPr/>
      <w:tcPr>
        <w:tcBorders>
          <w:bottom w:val="single" w:sz="4" w:space="0" w:color="B2A1C7" w:themeColor="accent4" w:themeTint="99"/>
        </w:tcBorders>
      </w:tcPr>
    </w:tblStylePr>
    <w:tblStylePr w:type="seCell">
      <w:tblPr/>
      <w:tcPr>
        <w:tcBorders>
          <w:top w:val="single" w:sz="4" w:space="0" w:color="B2A1C7" w:themeColor="accent4" w:themeTint="99"/>
        </w:tcBorders>
      </w:tcPr>
    </w:tblStylePr>
    <w:tblStylePr w:type="swCell">
      <w:tblPr/>
      <w:tcPr>
        <w:tcBorders>
          <w:top w:val="single" w:sz="4" w:space="0" w:color="B2A1C7" w:themeColor="accent4" w:themeTint="99"/>
        </w:tcBorders>
      </w:tcPr>
    </w:tblStylePr>
  </w:style>
  <w:style w:type="table" w:customStyle="1" w:styleId="GridTable3-Accent31">
    <w:name w:val="Grid Table 3 - Accent 31"/>
    <w:basedOn w:val="TableNormal"/>
    <w:uiPriority w:val="48"/>
    <w:rsid w:val="009E3953"/>
    <w:pPr>
      <w:spacing w:after="0" w:line="240" w:lineRule="auto"/>
    </w:pPr>
    <w:tblPr>
      <w:tblStyleRowBandSize w:val="1"/>
      <w:tblStyleColBandSize w:val="1"/>
      <w:tblInd w:w="0" w:type="dxa"/>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AF1DD" w:themeFill="accent3" w:themeFillTint="33"/>
      </w:tcPr>
    </w:tblStylePr>
    <w:tblStylePr w:type="band1Horz">
      <w:tblPr/>
      <w:tcPr>
        <w:shd w:val="clear" w:color="auto" w:fill="EAF1DD" w:themeFill="accent3" w:themeFillTint="33"/>
      </w:tcPr>
    </w:tblStylePr>
    <w:tblStylePr w:type="neCell">
      <w:tblPr/>
      <w:tcPr>
        <w:tcBorders>
          <w:bottom w:val="single" w:sz="4" w:space="0" w:color="C2D69B" w:themeColor="accent3" w:themeTint="99"/>
        </w:tcBorders>
      </w:tcPr>
    </w:tblStylePr>
    <w:tblStylePr w:type="nwCell">
      <w:tblPr/>
      <w:tcPr>
        <w:tcBorders>
          <w:bottom w:val="single" w:sz="4" w:space="0" w:color="C2D69B" w:themeColor="accent3" w:themeTint="99"/>
        </w:tcBorders>
      </w:tcPr>
    </w:tblStylePr>
    <w:tblStylePr w:type="seCell">
      <w:tblPr/>
      <w:tcPr>
        <w:tcBorders>
          <w:top w:val="single" w:sz="4" w:space="0" w:color="C2D69B" w:themeColor="accent3" w:themeTint="99"/>
        </w:tcBorders>
      </w:tcPr>
    </w:tblStylePr>
    <w:tblStylePr w:type="swCell">
      <w:tblPr/>
      <w:tcPr>
        <w:tcBorders>
          <w:top w:val="single" w:sz="4" w:space="0" w:color="C2D69B" w:themeColor="accent3" w:themeTint="99"/>
        </w:tcBorders>
      </w:tcPr>
    </w:tblStylePr>
  </w:style>
  <w:style w:type="table" w:customStyle="1" w:styleId="GridTable4-Accent61">
    <w:name w:val="Grid Table 4 - Accent 61"/>
    <w:basedOn w:val="TableNormal"/>
    <w:uiPriority w:val="49"/>
    <w:rsid w:val="009E3953"/>
    <w:pPr>
      <w:spacing w:after="0" w:line="240" w:lineRule="auto"/>
    </w:pPr>
    <w:tblPr>
      <w:tblStyleRowBandSize w:val="1"/>
      <w:tblStyleColBandSize w:val="1"/>
      <w:tblInd w:w="0" w:type="dxa"/>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insideH w:val="nil"/>
          <w:insideV w:val="nil"/>
        </w:tcBorders>
        <w:shd w:val="clear" w:color="auto" w:fill="F79646" w:themeFill="accent6"/>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GridTable4-Accent51">
    <w:name w:val="Grid Table 4 - Accent 51"/>
    <w:basedOn w:val="TableNormal"/>
    <w:uiPriority w:val="49"/>
    <w:rsid w:val="009E3953"/>
    <w:pPr>
      <w:spacing w:after="0" w:line="240" w:lineRule="auto"/>
    </w:pPr>
    <w:tblPr>
      <w:tblStyleRowBandSize w:val="1"/>
      <w:tblStyleColBandSize w:val="1"/>
      <w:tblInd w:w="0" w:type="dxa"/>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insideH w:val="nil"/>
          <w:insideV w:val="nil"/>
        </w:tcBorders>
        <w:shd w:val="clear" w:color="auto" w:fill="4BACC6" w:themeFill="accent5"/>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customStyle="1" w:styleId="GridTable4-Accent41">
    <w:name w:val="Grid Table 4 - Accent 41"/>
    <w:basedOn w:val="TableNormal"/>
    <w:uiPriority w:val="49"/>
    <w:rsid w:val="009E3953"/>
    <w:pPr>
      <w:spacing w:after="0" w:line="240" w:lineRule="auto"/>
    </w:pPr>
    <w:tblPr>
      <w:tblStyleRowBandSize w:val="1"/>
      <w:tblStyleColBandSize w:val="1"/>
      <w:tblInd w:w="0" w:type="dxa"/>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customStyle="1" w:styleId="GridTable4-Accent31">
    <w:name w:val="Grid Table 4 - Accent 31"/>
    <w:basedOn w:val="TableNormal"/>
    <w:uiPriority w:val="49"/>
    <w:rsid w:val="009E3953"/>
    <w:pPr>
      <w:spacing w:after="0" w:line="240" w:lineRule="auto"/>
    </w:pPr>
    <w:tblPr>
      <w:tblStyleRowBandSize w:val="1"/>
      <w:tblStyleColBandSize w:val="1"/>
      <w:tblInd w:w="0" w:type="dxa"/>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customStyle="1" w:styleId="GridTable4-Accent21">
    <w:name w:val="Grid Table 4 - Accent 21"/>
    <w:basedOn w:val="TableNormal"/>
    <w:uiPriority w:val="49"/>
    <w:rsid w:val="009E3953"/>
    <w:pPr>
      <w:spacing w:after="0" w:line="240" w:lineRule="auto"/>
    </w:pPr>
    <w:tblPr>
      <w:tblStyleRowBandSize w:val="1"/>
      <w:tblStyleColBandSize w:val="1"/>
      <w:tblInd w:w="0" w:type="dxa"/>
      <w:tblBorders>
        <w:top w:val="single" w:sz="4" w:space="0" w:color="D99594" w:themeColor="accent2" w:themeTint="99"/>
        <w:left w:val="single" w:sz="4" w:space="0" w:color="D99594" w:themeColor="accent2" w:themeTint="99"/>
        <w:bottom w:val="single" w:sz="4" w:space="0" w:color="D99594" w:themeColor="accent2" w:themeTint="99"/>
        <w:right w:val="single" w:sz="4" w:space="0" w:color="D99594" w:themeColor="accent2" w:themeTint="99"/>
        <w:insideH w:val="single" w:sz="4" w:space="0" w:color="D99594" w:themeColor="accent2" w:themeTint="99"/>
        <w:insideV w:val="single" w:sz="4" w:space="0" w:color="D99594" w:themeColor="accent2"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C0504D" w:themeColor="accent2"/>
          <w:left w:val="single" w:sz="4" w:space="0" w:color="C0504D" w:themeColor="accent2"/>
          <w:bottom w:val="single" w:sz="4" w:space="0" w:color="C0504D" w:themeColor="accent2"/>
          <w:right w:val="single" w:sz="4" w:space="0" w:color="C0504D" w:themeColor="accent2"/>
          <w:insideH w:val="nil"/>
          <w:insideV w:val="nil"/>
        </w:tcBorders>
        <w:shd w:val="clear" w:color="auto" w:fill="C0504D" w:themeFill="accent2"/>
      </w:tcPr>
    </w:tblStylePr>
    <w:tblStylePr w:type="lastRow">
      <w:rPr>
        <w:b/>
        <w:bCs/>
      </w:rPr>
      <w:tblPr/>
      <w:tcPr>
        <w:tcBorders>
          <w:top w:val="double" w:sz="4" w:space="0" w:color="C0504D" w:themeColor="accent2"/>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customStyle="1" w:styleId="GridTable4-Accent11">
    <w:name w:val="Grid Table 4 - Accent 11"/>
    <w:basedOn w:val="TableNormal"/>
    <w:uiPriority w:val="49"/>
    <w:rsid w:val="009E3953"/>
    <w:pPr>
      <w:spacing w:after="0" w:line="240" w:lineRule="auto"/>
    </w:pPr>
    <w:tblPr>
      <w:tblStyleRowBandSize w:val="1"/>
      <w:tblStyleColBandSize w:val="1"/>
      <w:tblInd w:w="0" w:type="dxa"/>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customStyle="1" w:styleId="GridTable5Dark-Accent11">
    <w:name w:val="Grid Table 5 Dark - Accent 11"/>
    <w:basedOn w:val="TableNormal"/>
    <w:uiPriority w:val="50"/>
    <w:rsid w:val="009E3953"/>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table" w:customStyle="1" w:styleId="GridTable5Dark-Accent21">
    <w:name w:val="Grid Table 5 Dark - Accent 21"/>
    <w:basedOn w:val="TableNormal"/>
    <w:uiPriority w:val="50"/>
    <w:rsid w:val="009E3953"/>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2DBDB"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C0504D"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C0504D"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C0504D"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C0504D" w:themeFill="accent2"/>
      </w:tcPr>
    </w:tblStylePr>
    <w:tblStylePr w:type="band1Vert">
      <w:tblPr/>
      <w:tcPr>
        <w:shd w:val="clear" w:color="auto" w:fill="E5B8B7" w:themeFill="accent2" w:themeFillTint="66"/>
      </w:tcPr>
    </w:tblStylePr>
    <w:tblStylePr w:type="band1Horz">
      <w:tblPr/>
      <w:tcPr>
        <w:shd w:val="clear" w:color="auto" w:fill="E5B8B7" w:themeFill="accent2" w:themeFillTint="66"/>
      </w:tcPr>
    </w:tblStylePr>
  </w:style>
  <w:style w:type="table" w:customStyle="1" w:styleId="GridTable5Dark-Accent31">
    <w:name w:val="Grid Table 5 Dark - Accent 31"/>
    <w:basedOn w:val="TableNormal"/>
    <w:uiPriority w:val="50"/>
    <w:rsid w:val="009E3953"/>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table" w:customStyle="1" w:styleId="GridTable5Dark-Accent41">
    <w:name w:val="Grid Table 5 Dark - Accent 41"/>
    <w:basedOn w:val="TableNormal"/>
    <w:uiPriority w:val="50"/>
    <w:rsid w:val="009E3953"/>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5DFEC" w:themeFill="accent4"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8064A2" w:themeFill="accent4"/>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8064A2" w:themeFill="accent4"/>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8064A2" w:themeFill="accent4"/>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8064A2" w:themeFill="accent4"/>
      </w:tcPr>
    </w:tblStylePr>
    <w:tblStylePr w:type="band1Vert">
      <w:tblPr/>
      <w:tcPr>
        <w:shd w:val="clear" w:color="auto" w:fill="CCC0D9" w:themeFill="accent4" w:themeFillTint="66"/>
      </w:tcPr>
    </w:tblStylePr>
    <w:tblStylePr w:type="band1Horz">
      <w:tblPr/>
      <w:tcPr>
        <w:shd w:val="clear" w:color="auto" w:fill="CCC0D9" w:themeFill="accent4" w:themeFillTint="66"/>
      </w:tcPr>
    </w:tblStylePr>
  </w:style>
  <w:style w:type="table" w:customStyle="1" w:styleId="GridTable5Dark-Accent51">
    <w:name w:val="Grid Table 5 Dark - Accent 51"/>
    <w:basedOn w:val="TableNormal"/>
    <w:uiPriority w:val="50"/>
    <w:rsid w:val="009E3953"/>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DAEEF3"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BACC6"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BACC6"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BACC6"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BACC6" w:themeFill="accent5"/>
      </w:tcPr>
    </w:tblStylePr>
    <w:tblStylePr w:type="band1Vert">
      <w:tblPr/>
      <w:tcPr>
        <w:shd w:val="clear" w:color="auto" w:fill="B6DDE8" w:themeFill="accent5" w:themeFillTint="66"/>
      </w:tcPr>
    </w:tblStylePr>
    <w:tblStylePr w:type="band1Horz">
      <w:tblPr/>
      <w:tcPr>
        <w:shd w:val="clear" w:color="auto" w:fill="B6DDE8" w:themeFill="accent5" w:themeFillTint="66"/>
      </w:tcPr>
    </w:tblStylePr>
  </w:style>
  <w:style w:type="table" w:customStyle="1" w:styleId="GridTable6Colorful-Accent41">
    <w:name w:val="Grid Table 6 Colorful - Accent 41"/>
    <w:basedOn w:val="TableNormal"/>
    <w:uiPriority w:val="51"/>
    <w:rsid w:val="009E3953"/>
    <w:pPr>
      <w:spacing w:after="0" w:line="240" w:lineRule="auto"/>
    </w:pPr>
    <w:rPr>
      <w:color w:val="5F497A" w:themeColor="accent4" w:themeShade="BF"/>
    </w:rPr>
    <w:tblPr>
      <w:tblStyleRowBandSize w:val="1"/>
      <w:tblStyleColBandSize w:val="1"/>
      <w:tblInd w:w="0" w:type="dxa"/>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CellMar>
        <w:top w:w="0" w:type="dxa"/>
        <w:left w:w="108" w:type="dxa"/>
        <w:bottom w:w="0" w:type="dxa"/>
        <w:right w:w="108" w:type="dxa"/>
      </w:tblCellMar>
    </w:tblPr>
    <w:tblStylePr w:type="firstRow">
      <w:rPr>
        <w:b/>
        <w:bCs/>
      </w:rPr>
      <w:tblPr/>
      <w:tcPr>
        <w:tcBorders>
          <w:bottom w:val="single" w:sz="12" w:space="0" w:color="B2A1C7" w:themeColor="accent4" w:themeTint="99"/>
        </w:tcBorders>
      </w:tcPr>
    </w:tblStylePr>
    <w:tblStylePr w:type="lastRow">
      <w:rPr>
        <w:b/>
        <w:bCs/>
      </w:rPr>
      <w:tblPr/>
      <w:tcPr>
        <w:tcBorders>
          <w:top w:val="double" w:sz="4" w:space="0" w:color="B2A1C7" w:themeColor="accent4" w:themeTint="99"/>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customStyle="1" w:styleId="GridTable6Colorful-Accent31">
    <w:name w:val="Grid Table 6 Colorful - Accent 31"/>
    <w:basedOn w:val="TableNormal"/>
    <w:uiPriority w:val="51"/>
    <w:rsid w:val="009E3953"/>
    <w:pPr>
      <w:spacing w:after="0" w:line="240" w:lineRule="auto"/>
    </w:pPr>
    <w:rPr>
      <w:color w:val="76923C" w:themeColor="accent3" w:themeShade="BF"/>
    </w:rPr>
    <w:tblPr>
      <w:tblStyleRowBandSize w:val="1"/>
      <w:tblStyleColBandSize w:val="1"/>
      <w:tblInd w:w="0" w:type="dxa"/>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CellMar>
        <w:top w:w="0" w:type="dxa"/>
        <w:left w:w="108" w:type="dxa"/>
        <w:bottom w:w="0" w:type="dxa"/>
        <w:right w:w="108" w:type="dxa"/>
      </w:tblCellMar>
    </w:tblPr>
    <w:tblStylePr w:type="firstRow">
      <w:rPr>
        <w:b/>
        <w:bCs/>
      </w:rPr>
      <w:tblPr/>
      <w:tcPr>
        <w:tcBorders>
          <w:bottom w:val="single" w:sz="12" w:space="0" w:color="C2D69B" w:themeColor="accent3" w:themeTint="99"/>
        </w:tcBorders>
      </w:tcPr>
    </w:tblStylePr>
    <w:tblStylePr w:type="lastRow">
      <w:rPr>
        <w:b/>
        <w:bCs/>
      </w:rPr>
      <w:tblPr/>
      <w:tcPr>
        <w:tcBorders>
          <w:top w:val="double" w:sz="4" w:space="0" w:color="C2D69B" w:themeColor="accent3" w:themeTint="99"/>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customStyle="1" w:styleId="GridTable6Colorful-Accent21">
    <w:name w:val="Grid Table 6 Colorful - Accent 21"/>
    <w:basedOn w:val="TableNormal"/>
    <w:uiPriority w:val="51"/>
    <w:rsid w:val="009E3953"/>
    <w:pPr>
      <w:spacing w:after="0" w:line="240" w:lineRule="auto"/>
    </w:pPr>
    <w:rPr>
      <w:color w:val="943634" w:themeColor="accent2" w:themeShade="BF"/>
    </w:rPr>
    <w:tblPr>
      <w:tblStyleRowBandSize w:val="1"/>
      <w:tblStyleColBandSize w:val="1"/>
      <w:tblInd w:w="0" w:type="dxa"/>
      <w:tblBorders>
        <w:top w:val="single" w:sz="4" w:space="0" w:color="D99594" w:themeColor="accent2" w:themeTint="99"/>
        <w:left w:val="single" w:sz="4" w:space="0" w:color="D99594" w:themeColor="accent2" w:themeTint="99"/>
        <w:bottom w:val="single" w:sz="4" w:space="0" w:color="D99594" w:themeColor="accent2" w:themeTint="99"/>
        <w:right w:val="single" w:sz="4" w:space="0" w:color="D99594" w:themeColor="accent2" w:themeTint="99"/>
        <w:insideH w:val="single" w:sz="4" w:space="0" w:color="D99594" w:themeColor="accent2" w:themeTint="99"/>
        <w:insideV w:val="single" w:sz="4" w:space="0" w:color="D99594" w:themeColor="accent2" w:themeTint="99"/>
      </w:tblBorders>
      <w:tblCellMar>
        <w:top w:w="0" w:type="dxa"/>
        <w:left w:w="108" w:type="dxa"/>
        <w:bottom w:w="0" w:type="dxa"/>
        <w:right w:w="108" w:type="dxa"/>
      </w:tblCellMar>
    </w:tblPr>
    <w:tblStylePr w:type="firstRow">
      <w:rPr>
        <w:b/>
        <w:bCs/>
      </w:rPr>
      <w:tblPr/>
      <w:tcPr>
        <w:tcBorders>
          <w:bottom w:val="single" w:sz="12" w:space="0" w:color="D99594" w:themeColor="accent2" w:themeTint="99"/>
        </w:tcBorders>
      </w:tcPr>
    </w:tblStylePr>
    <w:tblStylePr w:type="lastRow">
      <w:rPr>
        <w:b/>
        <w:bCs/>
      </w:rPr>
      <w:tblPr/>
      <w:tcPr>
        <w:tcBorders>
          <w:top w:val="double" w:sz="4" w:space="0" w:color="D99594" w:themeColor="accent2" w:themeTint="99"/>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customStyle="1" w:styleId="GridTable6Colorful-Accent11">
    <w:name w:val="Grid Table 6 Colorful - Accent 11"/>
    <w:basedOn w:val="TableNormal"/>
    <w:uiPriority w:val="51"/>
    <w:rsid w:val="009E3953"/>
    <w:pPr>
      <w:spacing w:after="0" w:line="240" w:lineRule="auto"/>
    </w:pPr>
    <w:rPr>
      <w:color w:val="365F91" w:themeColor="accent1" w:themeShade="BF"/>
    </w:rPr>
    <w:tblPr>
      <w:tblStyleRowBandSize w:val="1"/>
      <w:tblStyleColBandSize w:val="1"/>
      <w:tblInd w:w="0" w:type="dxa"/>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CellMar>
        <w:top w:w="0" w:type="dxa"/>
        <w:left w:w="108" w:type="dxa"/>
        <w:bottom w:w="0" w:type="dxa"/>
        <w:right w:w="108" w:type="dxa"/>
      </w:tblCellMar>
    </w:tblPr>
    <w:tblStylePr w:type="firstRow">
      <w:rPr>
        <w:b/>
        <w:bCs/>
      </w:rPr>
      <w:tblPr/>
      <w:tcPr>
        <w:tcBorders>
          <w:bottom w:val="single" w:sz="12" w:space="0" w:color="95B3D7" w:themeColor="accent1" w:themeTint="99"/>
        </w:tcBorders>
      </w:tcPr>
    </w:tblStylePr>
    <w:tblStylePr w:type="lastRow">
      <w:rPr>
        <w:b/>
        <w:bCs/>
      </w:rPr>
      <w:tblPr/>
      <w:tcPr>
        <w:tcBorders>
          <w:top w:val="double" w:sz="4" w:space="0" w:color="95B3D7" w:themeColor="accent1" w:themeTint="99"/>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customStyle="1" w:styleId="GridTable5Dark-Accent61">
    <w:name w:val="Grid Table 5 Dark - Accent 61"/>
    <w:basedOn w:val="TableNormal"/>
    <w:uiPriority w:val="50"/>
    <w:rsid w:val="009E3953"/>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DE9D9"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F79646"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F79646"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F79646"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F79646" w:themeFill="accent6"/>
      </w:tcPr>
    </w:tblStylePr>
    <w:tblStylePr w:type="band1Vert">
      <w:tblPr/>
      <w:tcPr>
        <w:shd w:val="clear" w:color="auto" w:fill="FBD4B4" w:themeFill="accent6" w:themeFillTint="66"/>
      </w:tcPr>
    </w:tblStylePr>
    <w:tblStylePr w:type="band1Horz">
      <w:tblPr/>
      <w:tcPr>
        <w:shd w:val="clear" w:color="auto" w:fill="FBD4B4" w:themeFill="accent6" w:themeFillTint="66"/>
      </w:tcPr>
    </w:tblStylePr>
  </w:style>
  <w:style w:type="table" w:customStyle="1" w:styleId="ListTable7Colorful-Accent61">
    <w:name w:val="List Table 7 Colorful - Accent 61"/>
    <w:basedOn w:val="TableNormal"/>
    <w:uiPriority w:val="52"/>
    <w:rsid w:val="009E3953"/>
    <w:pPr>
      <w:spacing w:after="0" w:line="240" w:lineRule="auto"/>
    </w:pPr>
    <w:rPr>
      <w:color w:val="E36C0A" w:themeColor="accent6" w:themeShade="BF"/>
    </w:rPr>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F79646" w:themeColor="accent6"/>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F79646" w:themeColor="accent6"/>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F79646" w:themeColor="accent6"/>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F79646" w:themeColor="accent6"/>
        </w:tcBorders>
        <w:shd w:val="clear" w:color="auto" w:fill="FFFFFF" w:themeFill="background1"/>
      </w:tcPr>
    </w:tblStylePr>
    <w:tblStylePr w:type="band1Vert">
      <w:tblPr/>
      <w:tcPr>
        <w:shd w:val="clear" w:color="auto" w:fill="FDE9D9" w:themeFill="accent6" w:themeFillTint="33"/>
      </w:tcPr>
    </w:tblStylePr>
    <w:tblStylePr w:type="band1Horz">
      <w:tblPr/>
      <w:tcPr>
        <w:shd w:val="clear" w:color="auto" w:fill="FDE9D9" w:themeFill="accent6"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ListTable7Colorful-Accent41">
    <w:name w:val="List Table 7 Colorful - Accent 41"/>
    <w:basedOn w:val="TableNormal"/>
    <w:uiPriority w:val="52"/>
    <w:rsid w:val="009E3953"/>
    <w:pPr>
      <w:spacing w:after="0" w:line="240" w:lineRule="auto"/>
    </w:pPr>
    <w:rPr>
      <w:color w:val="5F497A" w:themeColor="accent4" w:themeShade="BF"/>
    </w:rPr>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8064A2" w:themeColor="accent4"/>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8064A2" w:themeColor="accent4"/>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8064A2" w:themeColor="accent4"/>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8064A2" w:themeColor="accent4"/>
        </w:tcBorders>
        <w:shd w:val="clear" w:color="auto" w:fill="FFFFFF" w:themeFill="background1"/>
      </w:tcPr>
    </w:tblStylePr>
    <w:tblStylePr w:type="band1Vert">
      <w:tblPr/>
      <w:tcPr>
        <w:shd w:val="clear" w:color="auto" w:fill="E5DFEC" w:themeFill="accent4" w:themeFillTint="33"/>
      </w:tcPr>
    </w:tblStylePr>
    <w:tblStylePr w:type="band1Horz">
      <w:tblPr/>
      <w:tcPr>
        <w:shd w:val="clear" w:color="auto" w:fill="E5DFEC" w:themeFill="accent4"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ListTable7Colorful-Accent31">
    <w:name w:val="List Table 7 Colorful - Accent 31"/>
    <w:basedOn w:val="TableNormal"/>
    <w:uiPriority w:val="52"/>
    <w:rsid w:val="009E3953"/>
    <w:pPr>
      <w:spacing w:after="0" w:line="240" w:lineRule="auto"/>
    </w:pPr>
    <w:rPr>
      <w:color w:val="76923C" w:themeColor="accent3" w:themeShade="BF"/>
    </w:rPr>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9BBB59" w:themeColor="accent3"/>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9BBB59" w:themeColor="accent3"/>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9BBB59" w:themeColor="accent3"/>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9BBB59" w:themeColor="accent3"/>
        </w:tcBorders>
        <w:shd w:val="clear" w:color="auto" w:fill="FFFFFF" w:themeFill="background1"/>
      </w:tcPr>
    </w:tblStylePr>
    <w:tblStylePr w:type="band1Vert">
      <w:tblPr/>
      <w:tcPr>
        <w:shd w:val="clear" w:color="auto" w:fill="EAF1DD" w:themeFill="accent3" w:themeFillTint="33"/>
      </w:tcPr>
    </w:tblStylePr>
    <w:tblStylePr w:type="band1Horz">
      <w:tblPr/>
      <w:tcPr>
        <w:shd w:val="clear" w:color="auto" w:fill="EAF1DD" w:themeFill="accent3"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GridTable1Light-Accent21">
    <w:name w:val="Grid Table 1 Light - Accent 21"/>
    <w:basedOn w:val="TableNormal"/>
    <w:uiPriority w:val="46"/>
    <w:rsid w:val="00CD0D1F"/>
    <w:pPr>
      <w:spacing w:after="0" w:line="240" w:lineRule="auto"/>
    </w:pPr>
    <w:tblPr>
      <w:tblStyleRowBandSize w:val="1"/>
      <w:tblStyleColBandSize w:val="1"/>
      <w:tblInd w:w="0" w:type="dxa"/>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CellMar>
        <w:top w:w="0" w:type="dxa"/>
        <w:left w:w="108" w:type="dxa"/>
        <w:bottom w:w="0" w:type="dxa"/>
        <w:right w:w="108" w:type="dxa"/>
      </w:tblCellMar>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table" w:customStyle="1" w:styleId="GridTable3-Accent21">
    <w:name w:val="Grid Table 3 - Accent 21"/>
    <w:basedOn w:val="TableNormal"/>
    <w:uiPriority w:val="48"/>
    <w:rsid w:val="002741D6"/>
    <w:pPr>
      <w:spacing w:after="0" w:line="240" w:lineRule="auto"/>
    </w:pPr>
    <w:tblPr>
      <w:tblStyleRowBandSize w:val="1"/>
      <w:tblStyleColBandSize w:val="1"/>
      <w:tblInd w:w="0" w:type="dxa"/>
      <w:tblBorders>
        <w:top w:val="single" w:sz="4" w:space="0" w:color="D99594" w:themeColor="accent2" w:themeTint="99"/>
        <w:left w:val="single" w:sz="4" w:space="0" w:color="D99594" w:themeColor="accent2" w:themeTint="99"/>
        <w:bottom w:val="single" w:sz="4" w:space="0" w:color="D99594" w:themeColor="accent2" w:themeTint="99"/>
        <w:right w:val="single" w:sz="4" w:space="0" w:color="D99594" w:themeColor="accent2" w:themeTint="99"/>
        <w:insideH w:val="single" w:sz="4" w:space="0" w:color="D99594" w:themeColor="accent2" w:themeTint="99"/>
        <w:insideV w:val="single" w:sz="4" w:space="0" w:color="D99594" w:themeColor="accent2"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2DBDB" w:themeFill="accent2" w:themeFillTint="33"/>
      </w:tcPr>
    </w:tblStylePr>
    <w:tblStylePr w:type="band1Horz">
      <w:tblPr/>
      <w:tcPr>
        <w:shd w:val="clear" w:color="auto" w:fill="F2DBDB" w:themeFill="accent2" w:themeFillTint="33"/>
      </w:tcPr>
    </w:tblStylePr>
    <w:tblStylePr w:type="neCell">
      <w:tblPr/>
      <w:tcPr>
        <w:tcBorders>
          <w:bottom w:val="single" w:sz="4" w:space="0" w:color="D99594" w:themeColor="accent2" w:themeTint="99"/>
        </w:tcBorders>
      </w:tcPr>
    </w:tblStylePr>
    <w:tblStylePr w:type="nwCell">
      <w:tblPr/>
      <w:tcPr>
        <w:tcBorders>
          <w:bottom w:val="single" w:sz="4" w:space="0" w:color="D99594" w:themeColor="accent2" w:themeTint="99"/>
        </w:tcBorders>
      </w:tcPr>
    </w:tblStylePr>
    <w:tblStylePr w:type="seCell">
      <w:tblPr/>
      <w:tcPr>
        <w:tcBorders>
          <w:top w:val="single" w:sz="4" w:space="0" w:color="D99594" w:themeColor="accent2" w:themeTint="99"/>
        </w:tcBorders>
      </w:tcPr>
    </w:tblStylePr>
    <w:tblStylePr w:type="swCell">
      <w:tblPr/>
      <w:tcPr>
        <w:tcBorders>
          <w:top w:val="single" w:sz="4" w:space="0" w:color="D99594" w:themeColor="accent2" w:themeTint="99"/>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61412464">
      <w:bodyDiv w:val="1"/>
      <w:marLeft w:val="0"/>
      <w:marRight w:val="0"/>
      <w:marTop w:val="0"/>
      <w:marBottom w:val="0"/>
      <w:divBdr>
        <w:top w:val="none" w:sz="0" w:space="0" w:color="auto"/>
        <w:left w:val="none" w:sz="0" w:space="0" w:color="auto"/>
        <w:bottom w:val="none" w:sz="0" w:space="0" w:color="auto"/>
        <w:right w:val="none" w:sz="0" w:space="0" w:color="auto"/>
      </w:divBdr>
    </w:div>
    <w:div w:id="845554541">
      <w:bodyDiv w:val="1"/>
      <w:marLeft w:val="0"/>
      <w:marRight w:val="0"/>
      <w:marTop w:val="0"/>
      <w:marBottom w:val="0"/>
      <w:divBdr>
        <w:top w:val="none" w:sz="0" w:space="0" w:color="auto"/>
        <w:left w:val="none" w:sz="0" w:space="0" w:color="auto"/>
        <w:bottom w:val="none" w:sz="0" w:space="0" w:color="auto"/>
        <w:right w:val="none" w:sz="0" w:space="0" w:color="auto"/>
      </w:divBdr>
    </w:div>
    <w:div w:id="122356349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4.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fontTable" Target="fontTable.xml"/><Relationship Id="rId23" Type="http://schemas.microsoft.com/office/2018/08/relationships/commentsExtensible" Target="commentsExtensible.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footer" Target="footer5.xml"/><Relationship Id="rId22" Type="http://schemas.microsoft.com/office/2016/09/relationships/commentsIds" Target="commentsId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BF2DF86-09DD-4936-8045-43B35BF81C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1188</TotalTime>
  <Pages>64</Pages>
  <Words>16335</Words>
  <Characters>93112</Characters>
  <Application>Microsoft Office Word</Application>
  <DocSecurity>0</DocSecurity>
  <Lines>775</Lines>
  <Paragraphs>218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109229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Dina Gemechu Ararsa</dc:creator>
  <cp:lastModifiedBy>DINAGEMECHU</cp:lastModifiedBy>
  <cp:revision>707</cp:revision>
  <dcterms:created xsi:type="dcterms:W3CDTF">2022-11-04T13:03:00Z</dcterms:created>
  <dcterms:modified xsi:type="dcterms:W3CDTF">2023-01-31T00:35:00Z</dcterms:modified>
</cp:coreProperties>
</file>