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60B" w:rsidRPr="002C6847" w:rsidRDefault="00C0260B" w:rsidP="00AE45B3">
      <w:pPr>
        <w:spacing w:line="360" w:lineRule="auto"/>
        <w:jc w:val="center"/>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object w:dxaOrig="4620" w:dyaOrig="2820">
          <v:rect id="_x0000_i1025" style="width:179.7pt;height:158.4pt" o:ole="" o:preferrelative="t" stroked="f">
            <v:imagedata r:id="rId9" o:title=""/>
          </v:rect>
          <o:OLEObject Type="Embed" ProgID="StaticMetafile" ShapeID="_x0000_i1025" DrawAspect="Content" ObjectID="_1718622441" r:id="rId10"/>
        </w:object>
      </w:r>
    </w:p>
    <w:p w:rsidR="00C0260B" w:rsidRPr="002C6847" w:rsidRDefault="00AD6B15" w:rsidP="00AD6B15">
      <w:pPr>
        <w:tabs>
          <w:tab w:val="center" w:pos="4680"/>
          <w:tab w:val="right" w:pos="9360"/>
        </w:tabs>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sidR="00C0260B" w:rsidRPr="002C6847">
        <w:rPr>
          <w:rFonts w:ascii="Times New Roman" w:eastAsia="Times New Roman" w:hAnsi="Times New Roman" w:cs="Times New Roman"/>
          <w:b/>
          <w:sz w:val="24"/>
          <w:szCs w:val="24"/>
        </w:rPr>
        <w:t>AMBO UNIVERSITY</w:t>
      </w:r>
      <w:r>
        <w:rPr>
          <w:rFonts w:ascii="Times New Roman" w:eastAsia="Times New Roman" w:hAnsi="Times New Roman" w:cs="Times New Roman"/>
          <w:b/>
          <w:sz w:val="24"/>
          <w:szCs w:val="24"/>
        </w:rPr>
        <w:tab/>
      </w:r>
    </w:p>
    <w:p w:rsidR="00C0260B" w:rsidRPr="002C6847" w:rsidRDefault="00C0260B" w:rsidP="00AE45B3">
      <w:pPr>
        <w:spacing w:line="360" w:lineRule="auto"/>
        <w:ind w:right="12"/>
        <w:jc w:val="center"/>
        <w:rPr>
          <w:rFonts w:ascii="Times New Roman" w:eastAsia="Times New Roman" w:hAnsi="Times New Roman" w:cs="Times New Roman"/>
          <w:sz w:val="28"/>
          <w:szCs w:val="28"/>
        </w:rPr>
      </w:pPr>
      <w:r w:rsidRPr="002C6847">
        <w:rPr>
          <w:rFonts w:ascii="Times New Roman" w:eastAsia="Times New Roman" w:hAnsi="Times New Roman" w:cs="Times New Roman"/>
          <w:b/>
          <w:sz w:val="28"/>
          <w:szCs w:val="28"/>
        </w:rPr>
        <w:t>COLLEGE OF BUSINESS AND ECONOMICS</w:t>
      </w:r>
    </w:p>
    <w:p w:rsidR="00C0260B" w:rsidRPr="002C6847" w:rsidRDefault="00352114" w:rsidP="00AE45B3">
      <w:pPr>
        <w:spacing w:line="360" w:lineRule="auto"/>
        <w:ind w:right="12"/>
        <w:jc w:val="center"/>
        <w:rPr>
          <w:rFonts w:ascii="Times New Roman" w:eastAsia="Times New Roman" w:hAnsi="Times New Roman" w:cs="Times New Roman"/>
          <w:sz w:val="28"/>
          <w:szCs w:val="28"/>
        </w:rPr>
      </w:pPr>
      <w:r w:rsidRPr="002C6847">
        <w:rPr>
          <w:rFonts w:ascii="Times New Roman" w:eastAsia="Times New Roman" w:hAnsi="Times New Roman" w:cs="Times New Roman"/>
          <w:sz w:val="28"/>
          <w:szCs w:val="28"/>
        </w:rPr>
        <w:t>Department Of Economics</w:t>
      </w:r>
    </w:p>
    <w:p w:rsidR="00C0260B" w:rsidRPr="002C6847" w:rsidRDefault="00352114" w:rsidP="00AE45B3">
      <w:pPr>
        <w:spacing w:line="360" w:lineRule="auto"/>
        <w:jc w:val="center"/>
        <w:rPr>
          <w:rFonts w:ascii="Times New Roman" w:eastAsia="Times New Roman" w:hAnsi="Times New Roman" w:cs="Times New Roman"/>
          <w:b/>
          <w:sz w:val="32"/>
          <w:szCs w:val="32"/>
        </w:rPr>
      </w:pPr>
      <w:r w:rsidRPr="002C6847">
        <w:rPr>
          <w:rFonts w:ascii="Times New Roman" w:eastAsia="Times New Roman" w:hAnsi="Times New Roman" w:cs="Times New Roman"/>
          <w:b/>
          <w:sz w:val="32"/>
          <w:szCs w:val="32"/>
        </w:rPr>
        <w:t xml:space="preserve">Choices </w:t>
      </w:r>
      <w:proofErr w:type="gramStart"/>
      <w:r w:rsidRPr="002C6847">
        <w:rPr>
          <w:rFonts w:ascii="Times New Roman" w:eastAsia="Times New Roman" w:hAnsi="Times New Roman" w:cs="Times New Roman"/>
          <w:b/>
          <w:sz w:val="32"/>
          <w:szCs w:val="32"/>
        </w:rPr>
        <w:t>Of</w:t>
      </w:r>
      <w:proofErr w:type="gramEnd"/>
      <w:r w:rsidRPr="002C6847">
        <w:rPr>
          <w:rFonts w:ascii="Times New Roman" w:eastAsia="Times New Roman" w:hAnsi="Times New Roman" w:cs="Times New Roman"/>
          <w:b/>
          <w:sz w:val="32"/>
          <w:szCs w:val="32"/>
        </w:rPr>
        <w:t xml:space="preserve"> Sustainable Land Management (</w:t>
      </w:r>
      <w:proofErr w:type="spellStart"/>
      <w:r w:rsidRPr="002C6847">
        <w:rPr>
          <w:rFonts w:ascii="Times New Roman" w:eastAsia="Times New Roman" w:hAnsi="Times New Roman" w:cs="Times New Roman"/>
          <w:b/>
          <w:sz w:val="32"/>
          <w:szCs w:val="32"/>
        </w:rPr>
        <w:t>Slm</w:t>
      </w:r>
      <w:proofErr w:type="spellEnd"/>
      <w:r w:rsidRPr="002C6847">
        <w:rPr>
          <w:rFonts w:ascii="Times New Roman" w:eastAsia="Times New Roman" w:hAnsi="Times New Roman" w:cs="Times New Roman"/>
          <w:b/>
          <w:sz w:val="32"/>
          <w:szCs w:val="32"/>
        </w:rPr>
        <w:t xml:space="preserve">) Practice And Its Determinants Among Smallholder Farmers. The Case </w:t>
      </w:r>
      <w:proofErr w:type="gramStart"/>
      <w:r w:rsidRPr="002C6847">
        <w:rPr>
          <w:rFonts w:ascii="Times New Roman" w:eastAsia="Times New Roman" w:hAnsi="Times New Roman" w:cs="Times New Roman"/>
          <w:b/>
          <w:sz w:val="32"/>
          <w:szCs w:val="32"/>
        </w:rPr>
        <w:t>Of</w:t>
      </w:r>
      <w:proofErr w:type="gramEnd"/>
      <w:r w:rsidRPr="002C6847">
        <w:rPr>
          <w:rFonts w:ascii="Times New Roman" w:eastAsia="Times New Roman" w:hAnsi="Times New Roman" w:cs="Times New Roman"/>
          <w:b/>
          <w:sz w:val="32"/>
          <w:szCs w:val="32"/>
        </w:rPr>
        <w:t xml:space="preserve"> </w:t>
      </w:r>
      <w:proofErr w:type="spellStart"/>
      <w:r w:rsidRPr="002C6847">
        <w:rPr>
          <w:rFonts w:ascii="Times New Roman" w:eastAsia="Times New Roman" w:hAnsi="Times New Roman" w:cs="Times New Roman"/>
          <w:b/>
          <w:sz w:val="32"/>
          <w:szCs w:val="32"/>
        </w:rPr>
        <w:t>Dendi</w:t>
      </w:r>
      <w:proofErr w:type="spellEnd"/>
      <w:r w:rsidRPr="002C6847">
        <w:rPr>
          <w:rFonts w:ascii="Times New Roman" w:eastAsia="Times New Roman" w:hAnsi="Times New Roman" w:cs="Times New Roman"/>
          <w:b/>
          <w:sz w:val="32"/>
          <w:szCs w:val="32"/>
        </w:rPr>
        <w:t xml:space="preserve"> District, West </w:t>
      </w:r>
      <w:proofErr w:type="spellStart"/>
      <w:r w:rsidRPr="002C6847">
        <w:rPr>
          <w:rFonts w:ascii="Times New Roman" w:eastAsia="Times New Roman" w:hAnsi="Times New Roman" w:cs="Times New Roman"/>
          <w:b/>
          <w:sz w:val="32"/>
          <w:szCs w:val="32"/>
        </w:rPr>
        <w:t>Shewa</w:t>
      </w:r>
      <w:proofErr w:type="spellEnd"/>
      <w:r w:rsidRPr="002C6847">
        <w:rPr>
          <w:rFonts w:ascii="Times New Roman" w:eastAsia="Times New Roman" w:hAnsi="Times New Roman" w:cs="Times New Roman"/>
          <w:b/>
          <w:sz w:val="32"/>
          <w:szCs w:val="32"/>
        </w:rPr>
        <w:t xml:space="preserve"> Zone, </w:t>
      </w:r>
      <w:proofErr w:type="spellStart"/>
      <w:r w:rsidRPr="002C6847">
        <w:rPr>
          <w:rFonts w:ascii="Times New Roman" w:eastAsia="Times New Roman" w:hAnsi="Times New Roman" w:cs="Times New Roman"/>
          <w:b/>
          <w:sz w:val="32"/>
          <w:szCs w:val="32"/>
        </w:rPr>
        <w:t>Oromia</w:t>
      </w:r>
      <w:proofErr w:type="spellEnd"/>
      <w:r w:rsidRPr="002C6847">
        <w:rPr>
          <w:rFonts w:ascii="Times New Roman" w:eastAsia="Times New Roman" w:hAnsi="Times New Roman" w:cs="Times New Roman"/>
          <w:b/>
          <w:sz w:val="32"/>
          <w:szCs w:val="32"/>
        </w:rPr>
        <w:t xml:space="preserve"> Region, Ethiopia</w:t>
      </w:r>
    </w:p>
    <w:p w:rsidR="00C0260B" w:rsidRPr="002C6847" w:rsidRDefault="00C0260B" w:rsidP="00AE45B3">
      <w:pPr>
        <w:spacing w:line="360" w:lineRule="auto"/>
        <w:ind w:right="12"/>
        <w:jc w:val="center"/>
        <w:rPr>
          <w:rFonts w:ascii="Times New Roman" w:eastAsia="Times New Roman" w:hAnsi="Times New Roman" w:cs="Times New Roman"/>
          <w:sz w:val="28"/>
          <w:szCs w:val="28"/>
        </w:rPr>
      </w:pPr>
      <w:r w:rsidRPr="002C6847">
        <w:rPr>
          <w:rFonts w:ascii="Times New Roman" w:eastAsia="Times New Roman" w:hAnsi="Times New Roman" w:cs="Times New Roman"/>
          <w:sz w:val="28"/>
          <w:szCs w:val="28"/>
        </w:rPr>
        <w:t>A Research</w:t>
      </w:r>
      <w:r w:rsidR="00B275F2" w:rsidRPr="002C6847">
        <w:rPr>
          <w:rFonts w:ascii="Times New Roman" w:eastAsia="Times New Roman" w:hAnsi="Times New Roman" w:cs="Times New Roman"/>
          <w:sz w:val="28"/>
          <w:szCs w:val="28"/>
        </w:rPr>
        <w:t xml:space="preserve"> T</w:t>
      </w:r>
      <w:r w:rsidR="00BD76FE" w:rsidRPr="002C6847">
        <w:rPr>
          <w:rFonts w:ascii="Times New Roman" w:eastAsia="Times New Roman" w:hAnsi="Times New Roman" w:cs="Times New Roman"/>
          <w:sz w:val="28"/>
          <w:szCs w:val="28"/>
        </w:rPr>
        <w:t>hesis</w:t>
      </w:r>
      <w:r w:rsidRPr="002C6847">
        <w:rPr>
          <w:rFonts w:ascii="Times New Roman" w:eastAsia="Times New Roman" w:hAnsi="Times New Roman" w:cs="Times New Roman"/>
          <w:sz w:val="28"/>
          <w:szCs w:val="28"/>
        </w:rPr>
        <w:t xml:space="preserve"> Submit</w:t>
      </w:r>
      <w:r w:rsidR="007E5AAC" w:rsidRPr="002C6847">
        <w:rPr>
          <w:rFonts w:ascii="Times New Roman" w:eastAsia="Times New Roman" w:hAnsi="Times New Roman" w:cs="Times New Roman"/>
          <w:sz w:val="28"/>
          <w:szCs w:val="28"/>
        </w:rPr>
        <w:t>ted to Department of Economics i</w:t>
      </w:r>
      <w:r w:rsidRPr="002C6847">
        <w:rPr>
          <w:rFonts w:ascii="Times New Roman" w:eastAsia="Times New Roman" w:hAnsi="Times New Roman" w:cs="Times New Roman"/>
          <w:sz w:val="28"/>
          <w:szCs w:val="28"/>
        </w:rPr>
        <w:t>n Partial Fulfi</w:t>
      </w:r>
      <w:r w:rsidR="00BD76FE" w:rsidRPr="002C6847">
        <w:rPr>
          <w:rFonts w:ascii="Times New Roman" w:eastAsia="Times New Roman" w:hAnsi="Times New Roman" w:cs="Times New Roman"/>
          <w:sz w:val="28"/>
          <w:szCs w:val="28"/>
        </w:rPr>
        <w:t>llment of the Requirements for t</w:t>
      </w:r>
      <w:r w:rsidR="007E5AAC" w:rsidRPr="002C6847">
        <w:rPr>
          <w:rFonts w:ascii="Times New Roman" w:eastAsia="Times New Roman" w:hAnsi="Times New Roman" w:cs="Times New Roman"/>
          <w:sz w:val="28"/>
          <w:szCs w:val="28"/>
        </w:rPr>
        <w:t>he Degree of Master of Science i</w:t>
      </w:r>
      <w:r w:rsidRPr="002C6847">
        <w:rPr>
          <w:rFonts w:ascii="Times New Roman" w:eastAsia="Times New Roman" w:hAnsi="Times New Roman" w:cs="Times New Roman"/>
          <w:sz w:val="28"/>
          <w:szCs w:val="28"/>
        </w:rPr>
        <w:t>n Development Economics</w:t>
      </w:r>
    </w:p>
    <w:p w:rsidR="00C0260B" w:rsidRPr="002C6847" w:rsidRDefault="00C0260B" w:rsidP="00AE45B3">
      <w:pPr>
        <w:spacing w:line="360" w:lineRule="auto"/>
        <w:jc w:val="center"/>
        <w:rPr>
          <w:rFonts w:ascii="Times New Roman" w:eastAsia="Times New Roman" w:hAnsi="Times New Roman" w:cs="Times New Roman"/>
          <w:b/>
          <w:sz w:val="24"/>
          <w:szCs w:val="24"/>
        </w:rPr>
      </w:pPr>
      <w:r w:rsidRPr="002C6847">
        <w:rPr>
          <w:rFonts w:ascii="Times New Roman" w:eastAsia="Times New Roman" w:hAnsi="Times New Roman" w:cs="Times New Roman"/>
          <w:b/>
          <w:sz w:val="24"/>
          <w:szCs w:val="24"/>
        </w:rPr>
        <w:t xml:space="preserve">BY: </w:t>
      </w:r>
      <w:proofErr w:type="spellStart"/>
      <w:r w:rsidR="004A45B3" w:rsidRPr="002C6847">
        <w:rPr>
          <w:rFonts w:ascii="Times New Roman" w:eastAsia="Times New Roman" w:hAnsi="Times New Roman" w:cs="Times New Roman"/>
          <w:b/>
          <w:sz w:val="24"/>
          <w:szCs w:val="24"/>
        </w:rPr>
        <w:t>Sorsa</w:t>
      </w:r>
      <w:proofErr w:type="spellEnd"/>
      <w:r w:rsidR="004A45B3" w:rsidRPr="002C6847">
        <w:rPr>
          <w:rFonts w:ascii="Times New Roman" w:eastAsia="Times New Roman" w:hAnsi="Times New Roman" w:cs="Times New Roman"/>
          <w:b/>
          <w:sz w:val="24"/>
          <w:szCs w:val="24"/>
        </w:rPr>
        <w:t xml:space="preserve"> </w:t>
      </w:r>
      <w:proofErr w:type="spellStart"/>
      <w:r w:rsidR="004A45B3" w:rsidRPr="002C6847">
        <w:rPr>
          <w:rFonts w:ascii="Times New Roman" w:eastAsia="Times New Roman" w:hAnsi="Times New Roman" w:cs="Times New Roman"/>
          <w:b/>
          <w:sz w:val="24"/>
          <w:szCs w:val="24"/>
        </w:rPr>
        <w:t>Abdisa</w:t>
      </w:r>
      <w:proofErr w:type="spellEnd"/>
      <w:r w:rsidR="004A45B3" w:rsidRPr="002C6847">
        <w:rPr>
          <w:rFonts w:ascii="Times New Roman" w:eastAsia="Times New Roman" w:hAnsi="Times New Roman" w:cs="Times New Roman"/>
          <w:b/>
          <w:sz w:val="24"/>
          <w:szCs w:val="24"/>
        </w:rPr>
        <w:t xml:space="preserve"> </w:t>
      </w:r>
      <w:proofErr w:type="spellStart"/>
      <w:r w:rsidR="004A45B3" w:rsidRPr="002C6847">
        <w:rPr>
          <w:rFonts w:ascii="Times New Roman" w:eastAsia="Times New Roman" w:hAnsi="Times New Roman" w:cs="Times New Roman"/>
          <w:b/>
          <w:sz w:val="24"/>
          <w:szCs w:val="24"/>
        </w:rPr>
        <w:t>Chalchisa</w:t>
      </w:r>
      <w:bookmarkStart w:id="0" w:name="_GoBack"/>
      <w:bookmarkEnd w:id="0"/>
      <w:proofErr w:type="spellEnd"/>
    </w:p>
    <w:p w:rsidR="00C0260B" w:rsidRPr="002C6847" w:rsidRDefault="00C0260B" w:rsidP="00AE45B3">
      <w:pPr>
        <w:pStyle w:val="CommentText"/>
        <w:spacing w:line="360" w:lineRule="auto"/>
        <w:jc w:val="center"/>
        <w:rPr>
          <w:rFonts w:ascii="Times New Roman" w:hAnsi="Times New Roman" w:cs="Times New Roman"/>
          <w:b/>
          <w:color w:val="000000" w:themeColor="text1"/>
          <w:sz w:val="24"/>
        </w:rPr>
      </w:pPr>
      <w:r w:rsidRPr="002C6847">
        <w:rPr>
          <w:rFonts w:ascii="Times New Roman" w:eastAsia="Times New Roman" w:hAnsi="Times New Roman" w:cs="Times New Roman"/>
          <w:b/>
          <w:color w:val="000000" w:themeColor="text1"/>
          <w:sz w:val="24"/>
          <w:szCs w:val="24"/>
        </w:rPr>
        <w:t xml:space="preserve">ADVISOR: -DERESE </w:t>
      </w:r>
      <w:r w:rsidR="006D78A9" w:rsidRPr="002C6847">
        <w:rPr>
          <w:rFonts w:ascii="Times New Roman" w:hAnsi="Times New Roman" w:cs="Times New Roman"/>
          <w:b/>
          <w:color w:val="000000" w:themeColor="text1"/>
        </w:rPr>
        <w:t>GETACHEW (</w:t>
      </w:r>
      <w:r w:rsidR="006D78A9" w:rsidRPr="002C6847">
        <w:rPr>
          <w:rFonts w:ascii="Times New Roman" w:hAnsi="Times New Roman" w:cs="Times New Roman"/>
          <w:sz w:val="24"/>
        </w:rPr>
        <w:t>Assistant professor</w:t>
      </w:r>
      <w:r w:rsidRPr="002C6847">
        <w:rPr>
          <w:rFonts w:ascii="Times New Roman" w:hAnsi="Times New Roman" w:cs="Times New Roman"/>
          <w:b/>
          <w:color w:val="000000" w:themeColor="text1"/>
          <w:sz w:val="24"/>
        </w:rPr>
        <w:t>)</w:t>
      </w:r>
    </w:p>
    <w:p w:rsidR="00437E3F" w:rsidRPr="002C6847" w:rsidRDefault="00437E3F" w:rsidP="00AE45B3">
      <w:pPr>
        <w:spacing w:line="360" w:lineRule="auto"/>
        <w:ind w:left="5760"/>
        <w:jc w:val="center"/>
        <w:rPr>
          <w:rFonts w:ascii="Times New Roman" w:eastAsia="Times New Roman" w:hAnsi="Times New Roman" w:cs="Times New Roman"/>
          <w:b/>
          <w:sz w:val="24"/>
          <w:szCs w:val="24"/>
        </w:rPr>
      </w:pPr>
    </w:p>
    <w:p w:rsidR="00437E3F" w:rsidRPr="002C6847" w:rsidRDefault="00437E3F" w:rsidP="00AE45B3">
      <w:pPr>
        <w:spacing w:line="360" w:lineRule="auto"/>
        <w:ind w:left="5760"/>
        <w:jc w:val="center"/>
        <w:rPr>
          <w:rFonts w:ascii="Times New Roman" w:eastAsia="Times New Roman" w:hAnsi="Times New Roman" w:cs="Times New Roman"/>
          <w:b/>
          <w:sz w:val="24"/>
          <w:szCs w:val="24"/>
        </w:rPr>
      </w:pPr>
    </w:p>
    <w:p w:rsidR="00C0260B" w:rsidRPr="002C6847" w:rsidRDefault="00A63476" w:rsidP="00AE45B3">
      <w:pPr>
        <w:spacing w:line="360" w:lineRule="auto"/>
        <w:ind w:left="5760"/>
        <w:jc w:val="center"/>
        <w:rPr>
          <w:rFonts w:ascii="Times New Roman" w:eastAsia="Times New Roman" w:hAnsi="Times New Roman" w:cs="Times New Roman"/>
          <w:b/>
          <w:sz w:val="24"/>
          <w:szCs w:val="24"/>
        </w:rPr>
      </w:pPr>
      <w:r>
        <w:rPr>
          <w:rFonts w:ascii="Times New Roman" w:eastAsia="Times New Roman" w:hAnsi="Times New Roman" w:cs="Times New Roman"/>
          <w:b/>
          <w:color w:val="000000" w:themeColor="text1"/>
          <w:sz w:val="24"/>
          <w:szCs w:val="24"/>
        </w:rPr>
        <w:t>M</w:t>
      </w:r>
      <w:r w:rsidR="00E75A49">
        <w:rPr>
          <w:rFonts w:ascii="Times New Roman" w:eastAsia="Times New Roman" w:hAnsi="Times New Roman" w:cs="Times New Roman"/>
          <w:b/>
          <w:color w:val="000000" w:themeColor="text1"/>
          <w:sz w:val="24"/>
          <w:szCs w:val="24"/>
        </w:rPr>
        <w:t>AY</w:t>
      </w:r>
      <w:r w:rsidR="00C0260B" w:rsidRPr="002C6847">
        <w:rPr>
          <w:rFonts w:ascii="Times New Roman" w:eastAsia="Times New Roman" w:hAnsi="Times New Roman" w:cs="Times New Roman"/>
          <w:b/>
          <w:color w:val="000000" w:themeColor="text1"/>
          <w:sz w:val="24"/>
          <w:szCs w:val="24"/>
        </w:rPr>
        <w:t>.</w:t>
      </w:r>
      <w:r w:rsidR="00E03214" w:rsidRPr="002C6847">
        <w:rPr>
          <w:rFonts w:ascii="Times New Roman" w:eastAsia="Times New Roman" w:hAnsi="Times New Roman" w:cs="Times New Roman"/>
          <w:b/>
          <w:sz w:val="24"/>
          <w:szCs w:val="24"/>
        </w:rPr>
        <w:t>2022</w:t>
      </w:r>
    </w:p>
    <w:p w:rsidR="00C0260B" w:rsidRPr="002C6847" w:rsidRDefault="00C0260B" w:rsidP="00AE45B3">
      <w:pPr>
        <w:spacing w:line="360" w:lineRule="auto"/>
        <w:ind w:left="5760"/>
        <w:jc w:val="right"/>
        <w:rPr>
          <w:rFonts w:ascii="Times New Roman" w:eastAsia="Times New Roman" w:hAnsi="Times New Roman" w:cs="Times New Roman"/>
          <w:b/>
          <w:color w:val="FF0000"/>
          <w:sz w:val="24"/>
          <w:szCs w:val="24"/>
        </w:rPr>
        <w:sectPr w:rsidR="00C0260B" w:rsidRPr="002C6847" w:rsidSect="003C500A">
          <w:footerReference w:type="default" r:id="rId11"/>
          <w:pgSz w:w="12240" w:h="15840"/>
          <w:pgMar w:top="1440" w:right="1440" w:bottom="1440" w:left="1440" w:header="720" w:footer="2160" w:gutter="0"/>
          <w:pgNumType w:fmt="lowerRoman" w:start="1"/>
          <w:cols w:space="720"/>
          <w:titlePg/>
          <w:docGrid w:linePitch="360"/>
        </w:sectPr>
      </w:pPr>
      <w:r w:rsidRPr="002C6847">
        <w:rPr>
          <w:rFonts w:ascii="Times New Roman" w:eastAsia="Times New Roman" w:hAnsi="Times New Roman" w:cs="Times New Roman"/>
          <w:b/>
          <w:bCs/>
          <w:sz w:val="24"/>
          <w:szCs w:val="24"/>
        </w:rPr>
        <w:t>AMBO, ETHIOPIA</w:t>
      </w:r>
    </w:p>
    <w:p w:rsidR="000F61EC" w:rsidRPr="002C6847" w:rsidRDefault="000F61EC" w:rsidP="00AE45B3">
      <w:pPr>
        <w:tabs>
          <w:tab w:val="center" w:pos="5279"/>
          <w:tab w:val="left" w:pos="7450"/>
        </w:tabs>
        <w:spacing w:after="0" w:line="360" w:lineRule="auto"/>
        <w:jc w:val="both"/>
        <w:rPr>
          <w:rFonts w:ascii="Times New Roman" w:hAnsi="Times New Roman" w:cs="Times New Roman"/>
          <w:b/>
          <w:sz w:val="36"/>
          <w:szCs w:val="20"/>
          <w:lang w:bidi="en-US"/>
        </w:rPr>
      </w:pPr>
    </w:p>
    <w:p w:rsidR="00C0260B" w:rsidRPr="002C6847" w:rsidRDefault="00C0260B" w:rsidP="00AE45B3">
      <w:pPr>
        <w:tabs>
          <w:tab w:val="center" w:pos="5279"/>
          <w:tab w:val="left" w:pos="7450"/>
        </w:tabs>
        <w:spacing w:after="0" w:line="360" w:lineRule="auto"/>
        <w:ind w:firstLineChars="600" w:firstLine="2168"/>
        <w:jc w:val="both"/>
        <w:rPr>
          <w:rFonts w:ascii="Times New Roman" w:hAnsi="Times New Roman" w:cs="Times New Roman"/>
          <w:b/>
          <w:sz w:val="36"/>
          <w:szCs w:val="20"/>
          <w:lang w:bidi="en-US"/>
        </w:rPr>
      </w:pPr>
      <w:r w:rsidRPr="002C6847">
        <w:rPr>
          <w:rFonts w:ascii="Times New Roman" w:hAnsi="Times New Roman" w:cs="Times New Roman"/>
          <w:b/>
          <w:sz w:val="36"/>
          <w:szCs w:val="20"/>
          <w:lang w:bidi="en-US"/>
        </w:rPr>
        <w:t>AMBO UNIVERSITY</w:t>
      </w:r>
    </w:p>
    <w:p w:rsidR="00C0260B" w:rsidRPr="002C6847" w:rsidRDefault="00C0260B" w:rsidP="00AE45B3">
      <w:pPr>
        <w:spacing w:after="120" w:line="360" w:lineRule="auto"/>
        <w:jc w:val="both"/>
        <w:rPr>
          <w:rFonts w:ascii="Times New Roman" w:hAnsi="Times New Roman" w:cs="Times New Roman"/>
          <w:b/>
          <w:sz w:val="36"/>
          <w:szCs w:val="20"/>
          <w:lang w:bidi="en-US"/>
        </w:rPr>
      </w:pPr>
      <w:bookmarkStart w:id="1" w:name="_Toc27983112"/>
      <w:r w:rsidRPr="002C6847">
        <w:rPr>
          <w:rFonts w:ascii="Times New Roman" w:hAnsi="Times New Roman" w:cs="Times New Roman"/>
          <w:b/>
          <w:sz w:val="36"/>
          <w:szCs w:val="20"/>
          <w:lang w:bidi="en-US"/>
        </w:rPr>
        <w:t>SCHOOL OF POST GRADUATE STUDIES</w:t>
      </w:r>
      <w:bookmarkEnd w:id="1"/>
    </w:p>
    <w:p w:rsidR="00C0260B" w:rsidRPr="002C6847" w:rsidRDefault="00C0260B" w:rsidP="00AE45B3">
      <w:pPr>
        <w:keepNext/>
        <w:spacing w:before="240" w:after="60" w:line="360" w:lineRule="auto"/>
        <w:jc w:val="both"/>
        <w:outlineLvl w:val="1"/>
        <w:rPr>
          <w:rFonts w:ascii="Times New Roman" w:eastAsia="SimSun" w:hAnsi="Times New Roman" w:cs="Times New Roman"/>
          <w:b/>
          <w:bCs/>
          <w:i/>
          <w:iCs/>
          <w:sz w:val="28"/>
          <w:szCs w:val="28"/>
          <w:lang w:bidi="en-US"/>
        </w:rPr>
      </w:pPr>
      <w:bookmarkStart w:id="2" w:name="_Toc182059369"/>
      <w:bookmarkStart w:id="3" w:name="_Toc216546593"/>
      <w:bookmarkStart w:id="4" w:name="_Toc53720601"/>
      <w:bookmarkStart w:id="5" w:name="_Toc103339292"/>
      <w:r w:rsidRPr="002C6847">
        <w:rPr>
          <w:rFonts w:ascii="Times New Roman" w:eastAsia="SimSun" w:hAnsi="Times New Roman" w:cs="Times New Roman"/>
          <w:b/>
          <w:bCs/>
          <w:i/>
          <w:iCs/>
          <w:sz w:val="28"/>
          <w:szCs w:val="28"/>
          <w:lang w:bidi="en-US"/>
        </w:rPr>
        <w:t>Approval sheet</w:t>
      </w:r>
      <w:bookmarkEnd w:id="2"/>
      <w:bookmarkEnd w:id="3"/>
      <w:bookmarkEnd w:id="4"/>
      <w:bookmarkEnd w:id="5"/>
    </w:p>
    <w:p w:rsidR="0021260A" w:rsidRPr="002C6847" w:rsidRDefault="00C0260B" w:rsidP="00AE45B3">
      <w:pPr>
        <w:spacing w:line="360" w:lineRule="auto"/>
        <w:jc w:val="both"/>
        <w:rPr>
          <w:rFonts w:ascii="Times New Roman" w:hAnsi="Times New Roman" w:cs="Times New Roman"/>
          <w:sz w:val="24"/>
          <w:szCs w:val="24"/>
          <w:lang w:bidi="en-US"/>
        </w:rPr>
      </w:pPr>
      <w:r w:rsidRPr="002C6847">
        <w:rPr>
          <w:rFonts w:ascii="Times New Roman" w:hAnsi="Times New Roman" w:cs="Times New Roman"/>
          <w:sz w:val="24"/>
          <w:szCs w:val="24"/>
          <w:lang w:bidi="en-US"/>
        </w:rPr>
        <w:t xml:space="preserve">I </w:t>
      </w:r>
      <w:r w:rsidR="00644356" w:rsidRPr="002C6847">
        <w:rPr>
          <w:rFonts w:ascii="Times New Roman" w:hAnsi="Times New Roman" w:cs="Times New Roman"/>
          <w:sz w:val="24"/>
          <w:szCs w:val="24"/>
          <w:lang w:bidi="en-US"/>
        </w:rPr>
        <w:t>here</w:t>
      </w:r>
      <w:r w:rsidR="00644356">
        <w:rPr>
          <w:rFonts w:ascii="Times New Roman" w:hAnsi="Times New Roman" w:cs="Times New Roman"/>
          <w:sz w:val="24"/>
          <w:szCs w:val="24"/>
          <w:lang w:bidi="en-US"/>
        </w:rPr>
        <w:t>b</w:t>
      </w:r>
      <w:r w:rsidR="00644356" w:rsidRPr="002C6847">
        <w:rPr>
          <w:rFonts w:ascii="Times New Roman" w:hAnsi="Times New Roman" w:cs="Times New Roman"/>
          <w:sz w:val="24"/>
          <w:szCs w:val="24"/>
          <w:lang w:bidi="en-US"/>
        </w:rPr>
        <w:t>y</w:t>
      </w:r>
      <w:r w:rsidRPr="002C6847">
        <w:rPr>
          <w:rFonts w:ascii="Times New Roman" w:hAnsi="Times New Roman" w:cs="Times New Roman"/>
          <w:sz w:val="24"/>
          <w:szCs w:val="24"/>
          <w:lang w:bidi="en-US"/>
        </w:rPr>
        <w:t xml:space="preserve"> certify that I have read and evaluated this thesis </w:t>
      </w:r>
      <w:r w:rsidR="00486812">
        <w:rPr>
          <w:rFonts w:ascii="Times New Roman" w:hAnsi="Times New Roman" w:cs="Times New Roman"/>
          <w:sz w:val="24"/>
          <w:szCs w:val="24"/>
          <w:lang w:bidi="en-US"/>
        </w:rPr>
        <w:t>research</w:t>
      </w:r>
      <w:r w:rsidRPr="002C6847">
        <w:rPr>
          <w:rFonts w:ascii="Times New Roman" w:hAnsi="Times New Roman" w:cs="Times New Roman"/>
          <w:sz w:val="24"/>
          <w:szCs w:val="24"/>
          <w:lang w:bidi="en-US"/>
        </w:rPr>
        <w:t xml:space="preserve"> entitled </w:t>
      </w:r>
      <w:r w:rsidRPr="002C6847">
        <w:rPr>
          <w:rFonts w:ascii="Times New Roman" w:hAnsi="Times New Roman" w:cs="Times New Roman"/>
          <w:b/>
          <w:sz w:val="24"/>
          <w:szCs w:val="24"/>
          <w:lang w:bidi="en-US"/>
        </w:rPr>
        <w:t>“</w:t>
      </w:r>
      <w:r w:rsidR="00C329AB" w:rsidRPr="002C6847">
        <w:rPr>
          <w:rFonts w:ascii="Times New Roman" w:eastAsia="Times New Roman" w:hAnsi="Times New Roman" w:cs="Times New Roman"/>
          <w:b/>
          <w:sz w:val="24"/>
          <w:szCs w:val="24"/>
        </w:rPr>
        <w:t>Choices of Sustainable</w:t>
      </w:r>
      <w:r w:rsidRPr="002C6847">
        <w:rPr>
          <w:rFonts w:ascii="Times New Roman" w:eastAsia="Times New Roman" w:hAnsi="Times New Roman" w:cs="Times New Roman"/>
          <w:b/>
          <w:sz w:val="24"/>
          <w:szCs w:val="24"/>
        </w:rPr>
        <w:t xml:space="preserve"> Land Management (SLM) Practice and its Determinants among Smallholder Farmers’. The case of </w:t>
      </w:r>
      <w:proofErr w:type="spellStart"/>
      <w:r w:rsidRPr="002C6847">
        <w:rPr>
          <w:rFonts w:ascii="Times New Roman" w:eastAsia="Times New Roman" w:hAnsi="Times New Roman" w:cs="Times New Roman"/>
          <w:b/>
          <w:sz w:val="24"/>
          <w:szCs w:val="24"/>
        </w:rPr>
        <w:t>Dendi</w:t>
      </w:r>
      <w:proofErr w:type="spellEnd"/>
      <w:r w:rsidRPr="002C6847">
        <w:rPr>
          <w:rFonts w:ascii="Times New Roman" w:eastAsia="Times New Roman" w:hAnsi="Times New Roman" w:cs="Times New Roman"/>
          <w:b/>
          <w:sz w:val="24"/>
          <w:szCs w:val="24"/>
        </w:rPr>
        <w:t xml:space="preserve"> District, West </w:t>
      </w:r>
      <w:proofErr w:type="spellStart"/>
      <w:r w:rsidRPr="002C6847">
        <w:rPr>
          <w:rFonts w:ascii="Times New Roman" w:eastAsia="Times New Roman" w:hAnsi="Times New Roman" w:cs="Times New Roman"/>
          <w:b/>
          <w:sz w:val="24"/>
          <w:szCs w:val="24"/>
        </w:rPr>
        <w:t>Shewa</w:t>
      </w:r>
      <w:proofErr w:type="spellEnd"/>
      <w:r w:rsidRPr="002C6847">
        <w:rPr>
          <w:rFonts w:ascii="Times New Roman" w:eastAsia="Times New Roman" w:hAnsi="Times New Roman" w:cs="Times New Roman"/>
          <w:b/>
          <w:sz w:val="24"/>
          <w:szCs w:val="24"/>
        </w:rPr>
        <w:t xml:space="preserve"> Zone, Oromia Region, </w:t>
      </w:r>
      <w:proofErr w:type="gramStart"/>
      <w:r w:rsidR="00644356" w:rsidRPr="002C6847">
        <w:rPr>
          <w:rFonts w:ascii="Times New Roman" w:eastAsia="Times New Roman" w:hAnsi="Times New Roman" w:cs="Times New Roman"/>
          <w:b/>
          <w:sz w:val="24"/>
          <w:szCs w:val="24"/>
        </w:rPr>
        <w:t>Ethiopia</w:t>
      </w:r>
      <w:proofErr w:type="gramEnd"/>
      <w:r w:rsidRPr="002C6847">
        <w:rPr>
          <w:rFonts w:ascii="Times New Roman" w:hAnsi="Times New Roman" w:cs="Times New Roman"/>
          <w:b/>
          <w:bCs/>
          <w:sz w:val="24"/>
          <w:szCs w:val="24"/>
          <w:lang w:bidi="en-US"/>
        </w:rPr>
        <w:t>”</w:t>
      </w:r>
      <w:r w:rsidRPr="002C6847">
        <w:rPr>
          <w:rFonts w:ascii="Times New Roman" w:hAnsi="Times New Roman" w:cs="Times New Roman"/>
          <w:sz w:val="24"/>
          <w:szCs w:val="24"/>
          <w:lang w:bidi="en-US"/>
        </w:rPr>
        <w:t xml:space="preserve"> prepared under our guidance by </w:t>
      </w:r>
      <w:proofErr w:type="spellStart"/>
      <w:r w:rsidRPr="002C6847">
        <w:rPr>
          <w:rFonts w:ascii="Times New Roman" w:eastAsia="Times New Roman" w:hAnsi="Times New Roman" w:cs="Times New Roman"/>
          <w:b/>
          <w:sz w:val="24"/>
          <w:szCs w:val="24"/>
        </w:rPr>
        <w:t>Sorsa</w:t>
      </w:r>
      <w:proofErr w:type="spellEnd"/>
      <w:r w:rsidR="004C5364">
        <w:rPr>
          <w:rFonts w:ascii="Times New Roman" w:eastAsia="Times New Roman" w:hAnsi="Times New Roman" w:cs="Times New Roman"/>
          <w:b/>
          <w:sz w:val="24"/>
          <w:szCs w:val="24"/>
        </w:rPr>
        <w:t xml:space="preserve"> </w:t>
      </w:r>
      <w:proofErr w:type="spellStart"/>
      <w:r w:rsidRPr="002C6847">
        <w:rPr>
          <w:rFonts w:ascii="Times New Roman" w:eastAsia="Times New Roman" w:hAnsi="Times New Roman" w:cs="Times New Roman"/>
          <w:b/>
          <w:sz w:val="24"/>
          <w:szCs w:val="24"/>
        </w:rPr>
        <w:t>Abdisa</w:t>
      </w:r>
      <w:proofErr w:type="spellEnd"/>
      <w:r w:rsidRPr="002C6847">
        <w:rPr>
          <w:rFonts w:ascii="Times New Roman" w:hAnsi="Times New Roman" w:cs="Times New Roman"/>
          <w:sz w:val="24"/>
          <w:szCs w:val="24"/>
          <w:lang w:bidi="en-US"/>
        </w:rPr>
        <w:t>. Therefore, I recommend that it be submitted as fulfilling the thesis proposal requirement.</w:t>
      </w:r>
    </w:p>
    <w:p w:rsidR="00C0260B" w:rsidRPr="002C6847" w:rsidRDefault="00C0260B" w:rsidP="00AE45B3">
      <w:pPr>
        <w:tabs>
          <w:tab w:val="left" w:pos="0"/>
        </w:tabs>
        <w:spacing w:after="12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Submitted by:</w:t>
      </w:r>
      <w:r w:rsidRPr="002C6847">
        <w:rPr>
          <w:rFonts w:ascii="Times New Roman" w:hAnsi="Times New Roman" w:cs="Times New Roman"/>
          <w:sz w:val="24"/>
          <w:szCs w:val="24"/>
          <w:lang w:bidi="en-US"/>
        </w:rPr>
        <w:tab/>
      </w:r>
      <w:r w:rsidRPr="002C6847">
        <w:rPr>
          <w:rFonts w:ascii="Times New Roman" w:hAnsi="Times New Roman" w:cs="Times New Roman"/>
          <w:sz w:val="24"/>
          <w:szCs w:val="24"/>
          <w:lang w:bidi="en-US"/>
        </w:rPr>
        <w:tab/>
      </w:r>
      <w:r w:rsidRPr="002C6847">
        <w:rPr>
          <w:rFonts w:ascii="Times New Roman" w:hAnsi="Times New Roman" w:cs="Times New Roman"/>
          <w:sz w:val="24"/>
          <w:szCs w:val="24"/>
          <w:lang w:bidi="en-US"/>
        </w:rPr>
        <w:tab/>
      </w:r>
      <w:r w:rsidRPr="002C6847">
        <w:rPr>
          <w:rFonts w:ascii="Times New Roman" w:hAnsi="Times New Roman" w:cs="Times New Roman"/>
          <w:sz w:val="24"/>
          <w:szCs w:val="24"/>
          <w:lang w:bidi="en-US"/>
        </w:rPr>
        <w:tab/>
      </w:r>
      <w:r w:rsidRPr="002C6847">
        <w:rPr>
          <w:rFonts w:ascii="Times New Roman" w:hAnsi="Times New Roman" w:cs="Times New Roman"/>
          <w:sz w:val="24"/>
          <w:szCs w:val="24"/>
          <w:lang w:bidi="en-US"/>
        </w:rPr>
        <w:tab/>
      </w:r>
      <w:r w:rsidRPr="002C6847">
        <w:rPr>
          <w:rFonts w:ascii="Times New Roman" w:hAnsi="Times New Roman" w:cs="Times New Roman"/>
          <w:sz w:val="24"/>
          <w:szCs w:val="24"/>
          <w:lang w:bidi="en-US"/>
        </w:rPr>
        <w:tab/>
      </w:r>
    </w:p>
    <w:p w:rsidR="00C0260B" w:rsidRPr="002C6847" w:rsidRDefault="00C0260B" w:rsidP="00AE45B3">
      <w:pPr>
        <w:pStyle w:val="ListParagraph"/>
        <w:numPr>
          <w:ilvl w:val="0"/>
          <w:numId w:val="7"/>
        </w:numPr>
        <w:tabs>
          <w:tab w:val="left" w:pos="360"/>
        </w:tabs>
        <w:spacing w:after="120" w:line="360" w:lineRule="auto"/>
        <w:rPr>
          <w:rFonts w:ascii="Times New Roman" w:hAnsi="Times New Roman" w:cs="Times New Roman"/>
        </w:rPr>
      </w:pPr>
      <w:r w:rsidRPr="002C6847">
        <w:rPr>
          <w:rFonts w:ascii="Times New Roman" w:hAnsi="Times New Roman" w:cs="Times New Roman"/>
        </w:rPr>
        <w:tab/>
        <w:t>_______</w:t>
      </w:r>
      <w:r w:rsidR="00631435" w:rsidRPr="002C6847">
        <w:rPr>
          <w:rFonts w:ascii="Times New Roman" w:hAnsi="Times New Roman" w:cs="Times New Roman"/>
        </w:rPr>
        <w:t>____________________</w:t>
      </w:r>
      <w:r w:rsidRPr="002C6847">
        <w:rPr>
          <w:rFonts w:ascii="Times New Roman" w:hAnsi="Times New Roman" w:cs="Times New Roman"/>
        </w:rPr>
        <w:t>__</w:t>
      </w:r>
      <w:r w:rsidRPr="002C6847">
        <w:rPr>
          <w:rFonts w:ascii="Times New Roman" w:hAnsi="Times New Roman" w:cs="Times New Roman"/>
        </w:rPr>
        <w:tab/>
        <w:t xml:space="preserve">  ________</w:t>
      </w:r>
      <w:r w:rsidR="00631435" w:rsidRPr="002C6847">
        <w:rPr>
          <w:rFonts w:ascii="Times New Roman" w:hAnsi="Times New Roman" w:cs="Times New Roman"/>
        </w:rPr>
        <w:t>________</w:t>
      </w:r>
      <w:r w:rsidRPr="002C6847">
        <w:rPr>
          <w:rFonts w:ascii="Times New Roman" w:hAnsi="Times New Roman" w:cs="Times New Roman"/>
        </w:rPr>
        <w:t>_                           _________</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 xml:space="preserve">       </w:t>
      </w:r>
      <w:r w:rsidR="004C5364">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 xml:space="preserve">  PG Candidate</w:t>
      </w:r>
      <w:r w:rsidRPr="002C6847">
        <w:rPr>
          <w:rFonts w:ascii="Times New Roman" w:hAnsi="Times New Roman" w:cs="Times New Roman"/>
          <w:sz w:val="24"/>
          <w:szCs w:val="24"/>
          <w:lang w:bidi="en-US"/>
        </w:rPr>
        <w:tab/>
      </w:r>
      <w:r w:rsidRPr="002C6847">
        <w:rPr>
          <w:rFonts w:ascii="Times New Roman" w:hAnsi="Times New Roman" w:cs="Times New Roman"/>
          <w:sz w:val="24"/>
          <w:szCs w:val="24"/>
          <w:lang w:bidi="en-US"/>
        </w:rPr>
        <w:tab/>
      </w:r>
      <w:r w:rsidR="004C5364">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Signature</w:t>
      </w:r>
      <w:r w:rsidRPr="002C6847">
        <w:rPr>
          <w:rFonts w:ascii="Times New Roman" w:hAnsi="Times New Roman" w:cs="Times New Roman"/>
          <w:sz w:val="24"/>
          <w:szCs w:val="24"/>
          <w:lang w:bidi="en-US"/>
        </w:rPr>
        <w:tab/>
      </w:r>
      <w:r w:rsidR="004C5364">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Date</w:t>
      </w:r>
    </w:p>
    <w:p w:rsidR="00C0260B" w:rsidRPr="002C6847" w:rsidRDefault="00C0260B" w:rsidP="00AE45B3">
      <w:pPr>
        <w:tabs>
          <w:tab w:val="left" w:pos="360"/>
        </w:tabs>
        <w:spacing w:after="12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Approved by:</w:t>
      </w:r>
    </w:p>
    <w:p w:rsidR="00C0260B" w:rsidRPr="002C6847" w:rsidRDefault="00C0260B" w:rsidP="00AE45B3">
      <w:pPr>
        <w:pStyle w:val="ListParagraph"/>
        <w:numPr>
          <w:ilvl w:val="0"/>
          <w:numId w:val="7"/>
        </w:numPr>
        <w:tabs>
          <w:tab w:val="left" w:pos="360"/>
        </w:tabs>
        <w:spacing w:after="120" w:line="360" w:lineRule="auto"/>
        <w:rPr>
          <w:rFonts w:ascii="Times New Roman" w:hAnsi="Times New Roman" w:cs="Times New Roman"/>
        </w:rPr>
      </w:pPr>
      <w:proofErr w:type="spellStart"/>
      <w:r w:rsidRPr="002C6847">
        <w:rPr>
          <w:rFonts w:ascii="Times New Roman" w:hAnsi="Times New Roman" w:cs="Times New Roman"/>
          <w:b/>
        </w:rPr>
        <w:t>Derese</w:t>
      </w:r>
      <w:proofErr w:type="spellEnd"/>
      <w:r w:rsidR="004C5364">
        <w:rPr>
          <w:rFonts w:ascii="Times New Roman" w:hAnsi="Times New Roman" w:cs="Times New Roman"/>
          <w:b/>
        </w:rPr>
        <w:t xml:space="preserve"> </w:t>
      </w:r>
      <w:r w:rsidR="000709E6">
        <w:rPr>
          <w:rFonts w:ascii="Times New Roman" w:hAnsi="Times New Roman" w:cs="Times New Roman"/>
          <w:b/>
        </w:rPr>
        <w:t xml:space="preserve"> </w:t>
      </w:r>
      <w:proofErr w:type="spellStart"/>
      <w:r w:rsidRPr="002C6847">
        <w:rPr>
          <w:rFonts w:ascii="Times New Roman" w:hAnsi="Times New Roman" w:cs="Times New Roman"/>
          <w:b/>
        </w:rPr>
        <w:t>Getachew</w:t>
      </w:r>
      <w:proofErr w:type="spellEnd"/>
      <w:r w:rsidRPr="002C6847">
        <w:rPr>
          <w:rFonts w:ascii="Times New Roman" w:hAnsi="Times New Roman" w:cs="Times New Roman"/>
          <w:b/>
        </w:rPr>
        <w:t xml:space="preserve"> (Assistant professor</w:t>
      </w:r>
      <w:r w:rsidR="00631435" w:rsidRPr="002C6847">
        <w:rPr>
          <w:rFonts w:ascii="Times New Roman" w:hAnsi="Times New Roman" w:cs="Times New Roman"/>
          <w:b/>
        </w:rPr>
        <w:t xml:space="preserve">)       </w:t>
      </w:r>
      <w:r w:rsidR="00732E95">
        <w:rPr>
          <w:rFonts w:ascii="Times New Roman" w:hAnsi="Times New Roman" w:cs="Times New Roman"/>
          <w:b/>
          <w:noProof/>
        </w:rPr>
        <w:t xml:space="preserve">     ___________________                ______________</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 xml:space="preserve">      Major advisor</w:t>
      </w:r>
      <w:r w:rsidRPr="002C6847">
        <w:rPr>
          <w:rFonts w:ascii="Times New Roman" w:hAnsi="Times New Roman" w:cs="Times New Roman"/>
          <w:sz w:val="24"/>
          <w:szCs w:val="24"/>
          <w:lang w:bidi="en-US"/>
        </w:rPr>
        <w:tab/>
      </w:r>
      <w:r w:rsidR="004C5364">
        <w:rPr>
          <w:rFonts w:ascii="Times New Roman" w:hAnsi="Times New Roman" w:cs="Times New Roman"/>
          <w:sz w:val="24"/>
          <w:szCs w:val="24"/>
          <w:lang w:bidi="en-US"/>
        </w:rPr>
        <w:t xml:space="preserve">                        </w:t>
      </w:r>
      <w:r w:rsidR="00732E95">
        <w:rPr>
          <w:rFonts w:ascii="Times New Roman" w:hAnsi="Times New Roman" w:cs="Times New Roman"/>
          <w:sz w:val="24"/>
          <w:szCs w:val="24"/>
          <w:lang w:bidi="en-US"/>
        </w:rPr>
        <w:t xml:space="preserve">                    </w:t>
      </w:r>
      <w:r w:rsidR="004C5364">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Signature</w:t>
      </w:r>
      <w:r w:rsidRPr="002C6847">
        <w:rPr>
          <w:rFonts w:ascii="Times New Roman" w:hAnsi="Times New Roman" w:cs="Times New Roman"/>
          <w:sz w:val="24"/>
          <w:szCs w:val="24"/>
          <w:lang w:bidi="en-US"/>
        </w:rPr>
        <w:tab/>
      </w:r>
      <w:r w:rsidR="004C5364">
        <w:rPr>
          <w:rFonts w:ascii="Times New Roman" w:hAnsi="Times New Roman" w:cs="Times New Roman"/>
          <w:sz w:val="24"/>
          <w:szCs w:val="24"/>
          <w:lang w:bidi="en-US"/>
        </w:rPr>
        <w:t xml:space="preserve">             </w:t>
      </w:r>
      <w:r w:rsidR="000709E6">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Date</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 xml:space="preserve">  ___________</w:t>
      </w:r>
      <w:r w:rsidR="00631435" w:rsidRPr="002C6847">
        <w:rPr>
          <w:rFonts w:ascii="Times New Roman" w:hAnsi="Times New Roman" w:cs="Times New Roman"/>
          <w:sz w:val="24"/>
          <w:szCs w:val="24"/>
          <w:lang w:bidi="en-US"/>
        </w:rPr>
        <w:t xml:space="preserve">______________________       </w:t>
      </w:r>
      <w:r w:rsidRPr="002C6847">
        <w:rPr>
          <w:rFonts w:ascii="Times New Roman" w:hAnsi="Times New Roman" w:cs="Times New Roman"/>
          <w:sz w:val="24"/>
          <w:szCs w:val="24"/>
          <w:lang w:bidi="en-US"/>
        </w:rPr>
        <w:t>______</w:t>
      </w:r>
      <w:r w:rsidR="00631435" w:rsidRPr="002C6847">
        <w:rPr>
          <w:rFonts w:ascii="Times New Roman" w:hAnsi="Times New Roman" w:cs="Times New Roman"/>
          <w:sz w:val="24"/>
          <w:szCs w:val="24"/>
          <w:lang w:bidi="en-US"/>
        </w:rPr>
        <w:t>________</w:t>
      </w:r>
      <w:r w:rsidRPr="002C6847">
        <w:rPr>
          <w:rFonts w:ascii="Times New Roman" w:hAnsi="Times New Roman" w:cs="Times New Roman"/>
          <w:sz w:val="24"/>
          <w:szCs w:val="24"/>
          <w:lang w:bidi="en-US"/>
        </w:rPr>
        <w:t>___</w:t>
      </w:r>
      <w:r w:rsidRPr="002C6847">
        <w:rPr>
          <w:rFonts w:ascii="Times New Roman" w:hAnsi="Times New Roman" w:cs="Times New Roman"/>
          <w:sz w:val="24"/>
          <w:szCs w:val="24"/>
          <w:lang w:bidi="en-US"/>
        </w:rPr>
        <w:tab/>
        <w:t>_</w:t>
      </w:r>
      <w:r w:rsidR="00631435" w:rsidRPr="002C6847">
        <w:rPr>
          <w:rFonts w:ascii="Times New Roman" w:hAnsi="Times New Roman" w:cs="Times New Roman"/>
          <w:sz w:val="24"/>
          <w:szCs w:val="24"/>
          <w:lang w:bidi="en-US"/>
        </w:rPr>
        <w:t>____________</w:t>
      </w:r>
      <w:r w:rsidRPr="002C6847">
        <w:rPr>
          <w:rFonts w:ascii="Times New Roman" w:hAnsi="Times New Roman" w:cs="Times New Roman"/>
          <w:sz w:val="24"/>
          <w:szCs w:val="24"/>
          <w:lang w:bidi="en-US"/>
        </w:rPr>
        <w:t>_____</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3. Head, Department</w:t>
      </w:r>
      <w:r w:rsidRPr="002C6847">
        <w:rPr>
          <w:rFonts w:ascii="Times New Roman" w:hAnsi="Times New Roman" w:cs="Times New Roman"/>
          <w:sz w:val="24"/>
          <w:szCs w:val="24"/>
          <w:lang w:bidi="en-US"/>
        </w:rPr>
        <w:tab/>
      </w:r>
      <w:r w:rsidR="004C5364">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Signature</w:t>
      </w:r>
      <w:r w:rsidRPr="002C6847">
        <w:rPr>
          <w:rFonts w:ascii="Times New Roman" w:hAnsi="Times New Roman" w:cs="Times New Roman"/>
          <w:sz w:val="24"/>
          <w:szCs w:val="24"/>
          <w:lang w:bidi="en-US"/>
        </w:rPr>
        <w:tab/>
      </w:r>
      <w:r w:rsidR="004C5364">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 xml:space="preserve"> Date</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 xml:space="preserve"> ___________</w:t>
      </w:r>
      <w:r w:rsidR="00631435" w:rsidRPr="002C6847">
        <w:rPr>
          <w:rFonts w:ascii="Times New Roman" w:hAnsi="Times New Roman" w:cs="Times New Roman"/>
          <w:sz w:val="24"/>
          <w:szCs w:val="24"/>
          <w:lang w:bidi="en-US"/>
        </w:rPr>
        <w:t xml:space="preserve">______________________              </w:t>
      </w:r>
      <w:r w:rsidRPr="002C6847">
        <w:rPr>
          <w:rFonts w:ascii="Times New Roman" w:hAnsi="Times New Roman" w:cs="Times New Roman"/>
          <w:sz w:val="24"/>
          <w:szCs w:val="24"/>
          <w:lang w:bidi="en-US"/>
        </w:rPr>
        <w:t xml:space="preserve">  _</w:t>
      </w:r>
      <w:r w:rsidR="00631435" w:rsidRPr="002C6847">
        <w:rPr>
          <w:rFonts w:ascii="Times New Roman" w:hAnsi="Times New Roman" w:cs="Times New Roman"/>
          <w:sz w:val="24"/>
          <w:szCs w:val="24"/>
          <w:lang w:bidi="en-US"/>
        </w:rPr>
        <w:t>________</w:t>
      </w:r>
      <w:r w:rsidRPr="002C6847">
        <w:rPr>
          <w:rFonts w:ascii="Times New Roman" w:hAnsi="Times New Roman" w:cs="Times New Roman"/>
          <w:sz w:val="24"/>
          <w:szCs w:val="24"/>
          <w:lang w:bidi="en-US"/>
        </w:rPr>
        <w:t>________</w:t>
      </w:r>
      <w:r w:rsidRPr="002C6847">
        <w:rPr>
          <w:rFonts w:ascii="Times New Roman" w:hAnsi="Times New Roman" w:cs="Times New Roman"/>
          <w:sz w:val="24"/>
          <w:szCs w:val="24"/>
          <w:lang w:bidi="en-US"/>
        </w:rPr>
        <w:tab/>
        <w:t>___</w:t>
      </w:r>
      <w:r w:rsidR="00631435" w:rsidRPr="002C6847">
        <w:rPr>
          <w:rFonts w:ascii="Times New Roman" w:hAnsi="Times New Roman" w:cs="Times New Roman"/>
          <w:sz w:val="24"/>
          <w:szCs w:val="24"/>
          <w:lang w:bidi="en-US"/>
        </w:rPr>
        <w:t>____________</w:t>
      </w:r>
      <w:r w:rsidRPr="002C6847">
        <w:rPr>
          <w:rFonts w:ascii="Times New Roman" w:hAnsi="Times New Roman" w:cs="Times New Roman"/>
          <w:sz w:val="24"/>
          <w:szCs w:val="24"/>
          <w:lang w:bidi="en-US"/>
        </w:rPr>
        <w:t>___</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4. College/Institute Dean</w:t>
      </w:r>
      <w:r w:rsidRPr="002C6847">
        <w:rPr>
          <w:rFonts w:ascii="Times New Roman" w:hAnsi="Times New Roman" w:cs="Times New Roman"/>
          <w:sz w:val="24"/>
          <w:szCs w:val="24"/>
          <w:lang w:bidi="en-US"/>
        </w:rPr>
        <w:tab/>
        <w:t xml:space="preserve">       </w:t>
      </w:r>
      <w:r w:rsidR="00732E95">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 xml:space="preserve"> Signature</w:t>
      </w:r>
      <w:r w:rsidRPr="002C6847">
        <w:rPr>
          <w:rFonts w:ascii="Times New Roman" w:hAnsi="Times New Roman" w:cs="Times New Roman"/>
          <w:sz w:val="24"/>
          <w:szCs w:val="24"/>
          <w:lang w:bidi="en-US"/>
        </w:rPr>
        <w:tab/>
      </w:r>
      <w:r w:rsidR="000709E6">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Date</w:t>
      </w:r>
    </w:p>
    <w:p w:rsidR="00C0260B"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___________</w:t>
      </w:r>
      <w:r w:rsidR="00631435" w:rsidRPr="002C6847">
        <w:rPr>
          <w:rFonts w:ascii="Times New Roman" w:hAnsi="Times New Roman" w:cs="Times New Roman"/>
          <w:sz w:val="24"/>
          <w:szCs w:val="24"/>
          <w:lang w:bidi="en-US"/>
        </w:rPr>
        <w:t>__________________</w:t>
      </w:r>
      <w:r w:rsidR="00732E95">
        <w:rPr>
          <w:rFonts w:ascii="Times New Roman" w:hAnsi="Times New Roman" w:cs="Times New Roman"/>
          <w:sz w:val="24"/>
          <w:szCs w:val="24"/>
          <w:lang w:bidi="en-US"/>
        </w:rPr>
        <w:t xml:space="preserve">____              </w:t>
      </w:r>
      <w:r w:rsidRPr="002C6847">
        <w:rPr>
          <w:rFonts w:ascii="Times New Roman" w:hAnsi="Times New Roman" w:cs="Times New Roman"/>
          <w:sz w:val="24"/>
          <w:szCs w:val="24"/>
          <w:lang w:bidi="en-US"/>
        </w:rPr>
        <w:t>______</w:t>
      </w:r>
      <w:r w:rsidR="00631435" w:rsidRPr="002C6847">
        <w:rPr>
          <w:rFonts w:ascii="Times New Roman" w:hAnsi="Times New Roman" w:cs="Times New Roman"/>
          <w:sz w:val="24"/>
          <w:szCs w:val="24"/>
          <w:lang w:bidi="en-US"/>
        </w:rPr>
        <w:t>_</w:t>
      </w:r>
      <w:r w:rsidR="00732E95">
        <w:rPr>
          <w:rFonts w:ascii="Times New Roman" w:hAnsi="Times New Roman" w:cs="Times New Roman"/>
          <w:sz w:val="24"/>
          <w:szCs w:val="24"/>
          <w:lang w:bidi="en-US"/>
        </w:rPr>
        <w:t>__</w:t>
      </w:r>
      <w:r w:rsidR="00631435" w:rsidRPr="002C6847">
        <w:rPr>
          <w:rFonts w:ascii="Times New Roman" w:hAnsi="Times New Roman" w:cs="Times New Roman"/>
          <w:sz w:val="24"/>
          <w:szCs w:val="24"/>
          <w:lang w:bidi="en-US"/>
        </w:rPr>
        <w:t xml:space="preserve">________           </w:t>
      </w:r>
      <w:r w:rsidRPr="002C6847">
        <w:rPr>
          <w:rFonts w:ascii="Times New Roman" w:hAnsi="Times New Roman" w:cs="Times New Roman"/>
          <w:sz w:val="24"/>
          <w:szCs w:val="24"/>
          <w:lang w:bidi="en-US"/>
        </w:rPr>
        <w:t>___</w:t>
      </w:r>
      <w:r w:rsidR="00631435" w:rsidRPr="002C6847">
        <w:rPr>
          <w:rFonts w:ascii="Times New Roman" w:hAnsi="Times New Roman" w:cs="Times New Roman"/>
          <w:sz w:val="24"/>
          <w:szCs w:val="24"/>
          <w:lang w:bidi="en-US"/>
        </w:rPr>
        <w:t>_______</w:t>
      </w:r>
      <w:r w:rsidRPr="002C6847">
        <w:rPr>
          <w:rFonts w:ascii="Times New Roman" w:hAnsi="Times New Roman" w:cs="Times New Roman"/>
          <w:sz w:val="24"/>
          <w:szCs w:val="24"/>
          <w:lang w:bidi="en-US"/>
        </w:rPr>
        <w:t>___</w:t>
      </w:r>
    </w:p>
    <w:p w:rsidR="00E40D21" w:rsidRPr="002C6847" w:rsidRDefault="00C0260B" w:rsidP="00AE45B3">
      <w:pPr>
        <w:tabs>
          <w:tab w:val="left" w:pos="360"/>
        </w:tabs>
        <w:spacing w:after="240" w:line="360" w:lineRule="auto"/>
        <w:rPr>
          <w:rFonts w:ascii="Times New Roman" w:hAnsi="Times New Roman" w:cs="Times New Roman"/>
          <w:sz w:val="24"/>
          <w:szCs w:val="24"/>
          <w:lang w:bidi="en-US"/>
        </w:rPr>
      </w:pPr>
      <w:r w:rsidRPr="002C6847">
        <w:rPr>
          <w:rFonts w:ascii="Times New Roman" w:hAnsi="Times New Roman" w:cs="Times New Roman"/>
          <w:sz w:val="24"/>
          <w:szCs w:val="24"/>
          <w:lang w:bidi="en-US"/>
        </w:rPr>
        <w:t>5. Director School of Graduate Studi</w:t>
      </w:r>
      <w:r w:rsidR="00732E95">
        <w:rPr>
          <w:rFonts w:ascii="Times New Roman" w:hAnsi="Times New Roman" w:cs="Times New Roman"/>
          <w:sz w:val="24"/>
          <w:szCs w:val="24"/>
          <w:lang w:bidi="en-US"/>
        </w:rPr>
        <w:t xml:space="preserve">es                     </w:t>
      </w:r>
      <w:r w:rsidRPr="002C6847">
        <w:rPr>
          <w:rFonts w:ascii="Times New Roman" w:hAnsi="Times New Roman" w:cs="Times New Roman"/>
          <w:sz w:val="24"/>
          <w:szCs w:val="24"/>
          <w:lang w:bidi="en-US"/>
        </w:rPr>
        <w:t>Signature</w:t>
      </w:r>
      <w:r w:rsidRPr="002C6847">
        <w:rPr>
          <w:rFonts w:ascii="Times New Roman" w:hAnsi="Times New Roman" w:cs="Times New Roman"/>
          <w:sz w:val="24"/>
          <w:szCs w:val="24"/>
          <w:lang w:bidi="en-US"/>
        </w:rPr>
        <w:tab/>
      </w:r>
      <w:r w:rsidR="000709E6">
        <w:rPr>
          <w:rFonts w:ascii="Times New Roman" w:hAnsi="Times New Roman" w:cs="Times New Roman"/>
          <w:sz w:val="24"/>
          <w:szCs w:val="24"/>
          <w:lang w:bidi="en-US"/>
        </w:rPr>
        <w:t xml:space="preserve">                       </w:t>
      </w:r>
      <w:r w:rsidRPr="002C6847">
        <w:rPr>
          <w:rFonts w:ascii="Times New Roman" w:hAnsi="Times New Roman" w:cs="Times New Roman"/>
          <w:sz w:val="24"/>
          <w:szCs w:val="24"/>
          <w:lang w:bidi="en-US"/>
        </w:rPr>
        <w:t>Date</w:t>
      </w:r>
    </w:p>
    <w:p w:rsidR="005A08C3" w:rsidRDefault="005A08C3" w:rsidP="00AE45B3">
      <w:pPr>
        <w:tabs>
          <w:tab w:val="left" w:pos="360"/>
        </w:tabs>
        <w:spacing w:after="240" w:line="360" w:lineRule="auto"/>
        <w:rPr>
          <w:rFonts w:ascii="Times New Roman" w:hAnsi="Times New Roman" w:cs="Times New Roman"/>
          <w:sz w:val="24"/>
          <w:szCs w:val="24"/>
          <w:lang w:bidi="en-US"/>
        </w:rPr>
      </w:pPr>
    </w:p>
    <w:p w:rsidR="007F199B" w:rsidRPr="007F199B" w:rsidRDefault="007F199B" w:rsidP="007F199B">
      <w:pPr>
        <w:pStyle w:val="Heading2"/>
        <w:spacing w:after="314"/>
        <w:ind w:right="8"/>
        <w:rPr>
          <w:rFonts w:ascii="Times" w:hAnsi="Times"/>
        </w:rPr>
      </w:pPr>
      <w:r w:rsidRPr="007F199B">
        <w:rPr>
          <w:rFonts w:ascii="Times" w:hAnsi="Times"/>
          <w:sz w:val="24"/>
        </w:rPr>
        <w:lastRenderedPageBreak/>
        <w:t xml:space="preserve">CENTER FOR DEVELOPMENT ECONOMICS  </w:t>
      </w:r>
    </w:p>
    <w:p w:rsidR="007F199B" w:rsidRPr="007F199B" w:rsidRDefault="007F199B" w:rsidP="007F199B">
      <w:pPr>
        <w:spacing w:after="312"/>
        <w:ind w:left="55"/>
        <w:jc w:val="center"/>
        <w:rPr>
          <w:rFonts w:ascii="Times" w:hAnsi="Times"/>
        </w:rPr>
      </w:pPr>
      <w:r w:rsidRPr="007F199B">
        <w:rPr>
          <w:rFonts w:ascii="Times" w:hAnsi="Times"/>
          <w:b/>
        </w:rPr>
        <w:t xml:space="preserve"> </w:t>
      </w:r>
    </w:p>
    <w:p w:rsidR="007F199B" w:rsidRPr="007F199B" w:rsidRDefault="007F199B" w:rsidP="007F199B">
      <w:pPr>
        <w:spacing w:line="360" w:lineRule="auto"/>
        <w:ind w:left="-5"/>
        <w:jc w:val="both"/>
        <w:rPr>
          <w:rFonts w:ascii="Times" w:hAnsi="Times"/>
          <w:sz w:val="24"/>
          <w:szCs w:val="24"/>
        </w:rPr>
      </w:pPr>
      <w:r w:rsidRPr="007F199B">
        <w:rPr>
          <w:rFonts w:ascii="Times" w:hAnsi="Times"/>
          <w:sz w:val="24"/>
          <w:szCs w:val="24"/>
        </w:rPr>
        <w:t xml:space="preserve">This is to certify that the thesis prepared by </w:t>
      </w:r>
      <w:proofErr w:type="spellStart"/>
      <w:r w:rsidRPr="007F199B">
        <w:rPr>
          <w:rFonts w:ascii="Times" w:hAnsi="Times"/>
          <w:sz w:val="24"/>
          <w:szCs w:val="24"/>
        </w:rPr>
        <w:t>Sorsa</w:t>
      </w:r>
      <w:proofErr w:type="spellEnd"/>
      <w:r w:rsidRPr="007F199B">
        <w:rPr>
          <w:rFonts w:ascii="Times" w:hAnsi="Times"/>
          <w:sz w:val="24"/>
          <w:szCs w:val="24"/>
        </w:rPr>
        <w:t xml:space="preserve"> </w:t>
      </w:r>
      <w:proofErr w:type="spellStart"/>
      <w:r w:rsidR="00F612A4" w:rsidRPr="007F199B">
        <w:rPr>
          <w:rFonts w:ascii="Times" w:hAnsi="Times"/>
          <w:sz w:val="24"/>
          <w:szCs w:val="24"/>
        </w:rPr>
        <w:t>Abdisa</w:t>
      </w:r>
      <w:proofErr w:type="spellEnd"/>
      <w:r w:rsidR="00F612A4" w:rsidRPr="007F199B">
        <w:rPr>
          <w:rFonts w:ascii="Times" w:hAnsi="Times"/>
          <w:sz w:val="24"/>
          <w:szCs w:val="24"/>
        </w:rPr>
        <w:t xml:space="preserve"> entitled</w:t>
      </w:r>
      <w:r w:rsidRPr="007F199B">
        <w:rPr>
          <w:rFonts w:ascii="Times" w:hAnsi="Times"/>
          <w:sz w:val="24"/>
          <w:szCs w:val="24"/>
        </w:rPr>
        <w:t xml:space="preserve">: as </w:t>
      </w:r>
      <w:r w:rsidRPr="007F199B">
        <w:rPr>
          <w:rFonts w:ascii="Times" w:hAnsi="Times" w:cs="Times New Roman"/>
          <w:b/>
          <w:sz w:val="24"/>
          <w:szCs w:val="24"/>
          <w:lang w:bidi="en-US"/>
        </w:rPr>
        <w:t>“</w:t>
      </w:r>
      <w:r w:rsidRPr="007F199B">
        <w:rPr>
          <w:rFonts w:ascii="Times" w:eastAsia="Times New Roman" w:hAnsi="Times" w:cs="Times New Roman"/>
          <w:b/>
          <w:sz w:val="24"/>
          <w:szCs w:val="24"/>
        </w:rPr>
        <w:t xml:space="preserve">Choices of Sustainable Land Management (SLM) Practice and its Determinants among Smallholder Farmers’. The case of </w:t>
      </w:r>
      <w:proofErr w:type="spellStart"/>
      <w:r w:rsidRPr="007F199B">
        <w:rPr>
          <w:rFonts w:ascii="Times" w:eastAsia="Times New Roman" w:hAnsi="Times" w:cs="Times New Roman"/>
          <w:b/>
          <w:sz w:val="24"/>
          <w:szCs w:val="24"/>
        </w:rPr>
        <w:t>Dendi</w:t>
      </w:r>
      <w:proofErr w:type="spellEnd"/>
      <w:r w:rsidRPr="007F199B">
        <w:rPr>
          <w:rFonts w:ascii="Times" w:eastAsia="Times New Roman" w:hAnsi="Times" w:cs="Times New Roman"/>
          <w:b/>
          <w:sz w:val="24"/>
          <w:szCs w:val="24"/>
        </w:rPr>
        <w:t xml:space="preserve"> District, West </w:t>
      </w:r>
      <w:proofErr w:type="spellStart"/>
      <w:r w:rsidRPr="007F199B">
        <w:rPr>
          <w:rFonts w:ascii="Times" w:eastAsia="Times New Roman" w:hAnsi="Times" w:cs="Times New Roman"/>
          <w:b/>
          <w:sz w:val="24"/>
          <w:szCs w:val="24"/>
        </w:rPr>
        <w:t>Shewa</w:t>
      </w:r>
      <w:proofErr w:type="spellEnd"/>
      <w:r w:rsidRPr="007F199B">
        <w:rPr>
          <w:rFonts w:ascii="Times" w:eastAsia="Times New Roman" w:hAnsi="Times" w:cs="Times New Roman"/>
          <w:b/>
          <w:sz w:val="24"/>
          <w:szCs w:val="24"/>
        </w:rPr>
        <w:t xml:space="preserve"> Zone, </w:t>
      </w:r>
      <w:proofErr w:type="spellStart"/>
      <w:proofErr w:type="gramStart"/>
      <w:r w:rsidRPr="007F199B">
        <w:rPr>
          <w:rFonts w:ascii="Times" w:eastAsia="Times New Roman" w:hAnsi="Times" w:cs="Times New Roman"/>
          <w:b/>
          <w:sz w:val="24"/>
          <w:szCs w:val="24"/>
        </w:rPr>
        <w:t>Oromia</w:t>
      </w:r>
      <w:proofErr w:type="spellEnd"/>
      <w:proofErr w:type="gramEnd"/>
      <w:r w:rsidRPr="007F199B">
        <w:rPr>
          <w:rFonts w:ascii="Times" w:eastAsia="Times New Roman" w:hAnsi="Times" w:cs="Times New Roman"/>
          <w:b/>
          <w:sz w:val="24"/>
          <w:szCs w:val="24"/>
        </w:rPr>
        <w:t xml:space="preserve"> Region, Ethiopia</w:t>
      </w:r>
      <w:r w:rsidRPr="007F199B">
        <w:rPr>
          <w:rFonts w:ascii="Times" w:hAnsi="Times" w:cs="Times New Roman"/>
          <w:b/>
          <w:bCs/>
          <w:sz w:val="24"/>
          <w:szCs w:val="24"/>
          <w:lang w:bidi="en-US"/>
        </w:rPr>
        <w:t>”</w:t>
      </w:r>
      <w:r w:rsidRPr="007F199B">
        <w:rPr>
          <w:rFonts w:ascii="Times" w:hAnsi="Times"/>
          <w:sz w:val="24"/>
          <w:szCs w:val="24"/>
        </w:rPr>
        <w:t xml:space="preserve"> submitted in partial fulfillment of the requirement for the Degree of Master of Science in (Development Economics) compiles with the regulation of the university and meets the accepted standards with respect to originality and quality. </w:t>
      </w:r>
      <w:r w:rsidRPr="007F199B">
        <w:rPr>
          <w:rFonts w:ascii="Times" w:hAnsi="Times"/>
          <w:b/>
          <w:sz w:val="24"/>
          <w:szCs w:val="24"/>
        </w:rPr>
        <w:t xml:space="preserve"> </w:t>
      </w:r>
    </w:p>
    <w:p w:rsidR="007F199B" w:rsidRPr="007F199B" w:rsidRDefault="007F199B" w:rsidP="007F199B">
      <w:pPr>
        <w:spacing w:after="313" w:line="360" w:lineRule="auto"/>
        <w:ind w:left="-5" w:right="881"/>
        <w:rPr>
          <w:rFonts w:ascii="Times" w:hAnsi="Times"/>
          <w:sz w:val="24"/>
          <w:szCs w:val="24"/>
        </w:rPr>
      </w:pPr>
      <w:r w:rsidRPr="007F199B">
        <w:rPr>
          <w:rFonts w:ascii="Times" w:hAnsi="Times"/>
          <w:sz w:val="24"/>
          <w:szCs w:val="24"/>
        </w:rPr>
        <w:t xml:space="preserve">Signed by examining committee  </w:t>
      </w:r>
    </w:p>
    <w:p w:rsidR="007F199B" w:rsidRPr="007F199B" w:rsidRDefault="007F199B" w:rsidP="007F199B">
      <w:pPr>
        <w:numPr>
          <w:ilvl w:val="0"/>
          <w:numId w:val="47"/>
        </w:numPr>
        <w:spacing w:after="252" w:line="360" w:lineRule="auto"/>
        <w:ind w:right="51" w:hanging="360"/>
        <w:jc w:val="right"/>
        <w:rPr>
          <w:rFonts w:ascii="Times" w:hAnsi="Times"/>
          <w:sz w:val="24"/>
          <w:szCs w:val="24"/>
        </w:rPr>
      </w:pPr>
      <w:r w:rsidRPr="007F199B">
        <w:rPr>
          <w:rFonts w:ascii="Times" w:hAnsi="Times"/>
          <w:sz w:val="24"/>
          <w:szCs w:val="24"/>
        </w:rPr>
        <w:t xml:space="preserve">_____________________                    _________________                    ______________ </w:t>
      </w:r>
    </w:p>
    <w:p w:rsidR="007F199B" w:rsidRPr="007F199B" w:rsidRDefault="007F199B" w:rsidP="007F199B">
      <w:pPr>
        <w:tabs>
          <w:tab w:val="left" w:pos="653"/>
          <w:tab w:val="center" w:pos="3108"/>
          <w:tab w:val="center" w:pos="6481"/>
          <w:tab w:val="center" w:pos="7201"/>
          <w:tab w:val="center" w:pos="8147"/>
        </w:tabs>
        <w:spacing w:after="261" w:line="360" w:lineRule="auto"/>
        <w:rPr>
          <w:rFonts w:ascii="Times" w:hAnsi="Times"/>
          <w:sz w:val="24"/>
          <w:szCs w:val="24"/>
        </w:rPr>
      </w:pPr>
      <w:r w:rsidRPr="007F199B">
        <w:rPr>
          <w:rFonts w:ascii="Times" w:eastAsia="Calibri" w:hAnsi="Times" w:cs="Calibri"/>
          <w:sz w:val="24"/>
          <w:szCs w:val="24"/>
        </w:rPr>
        <w:t xml:space="preserve"> </w:t>
      </w:r>
      <w:r w:rsidRPr="007F199B">
        <w:rPr>
          <w:rFonts w:ascii="Times" w:eastAsia="Calibri" w:hAnsi="Times" w:cs="Calibri"/>
          <w:sz w:val="24"/>
          <w:szCs w:val="24"/>
        </w:rPr>
        <w:tab/>
        <w:t xml:space="preserve">Chairman                                                              </w:t>
      </w:r>
      <w:r w:rsidRPr="007F199B">
        <w:rPr>
          <w:rFonts w:ascii="Times" w:hAnsi="Times"/>
          <w:sz w:val="24"/>
          <w:szCs w:val="24"/>
        </w:rPr>
        <w:t xml:space="preserve">Signature     </w:t>
      </w:r>
      <w:r w:rsidRPr="007F199B">
        <w:rPr>
          <w:rFonts w:ascii="Times" w:hAnsi="Times"/>
          <w:sz w:val="24"/>
          <w:szCs w:val="24"/>
        </w:rPr>
        <w:tab/>
        <w:t xml:space="preserve"> </w:t>
      </w:r>
      <w:r w:rsidRPr="007F199B">
        <w:rPr>
          <w:rFonts w:ascii="Times" w:hAnsi="Times"/>
          <w:sz w:val="24"/>
          <w:szCs w:val="24"/>
        </w:rPr>
        <w:tab/>
        <w:t xml:space="preserve"> </w:t>
      </w:r>
      <w:r w:rsidRPr="007F199B">
        <w:rPr>
          <w:rFonts w:ascii="Times" w:hAnsi="Times"/>
          <w:sz w:val="24"/>
          <w:szCs w:val="24"/>
        </w:rPr>
        <w:tab/>
        <w:t xml:space="preserve">Date  </w:t>
      </w:r>
    </w:p>
    <w:p w:rsidR="007F199B" w:rsidRPr="007F199B" w:rsidRDefault="007F199B" w:rsidP="007F199B">
      <w:pPr>
        <w:numPr>
          <w:ilvl w:val="0"/>
          <w:numId w:val="47"/>
        </w:numPr>
        <w:spacing w:after="252" w:line="360" w:lineRule="auto"/>
        <w:ind w:right="51" w:hanging="360"/>
        <w:jc w:val="right"/>
        <w:rPr>
          <w:rFonts w:ascii="Times" w:hAnsi="Times"/>
          <w:sz w:val="24"/>
          <w:szCs w:val="24"/>
        </w:rPr>
      </w:pPr>
      <w:r w:rsidRPr="007F199B">
        <w:rPr>
          <w:rFonts w:ascii="Times" w:hAnsi="Times"/>
          <w:sz w:val="24"/>
          <w:szCs w:val="24"/>
        </w:rPr>
        <w:t xml:space="preserve">_____________________                    _________________                    ______________ </w:t>
      </w:r>
    </w:p>
    <w:p w:rsidR="007F199B" w:rsidRPr="007F199B" w:rsidRDefault="007F199B" w:rsidP="007F199B">
      <w:pPr>
        <w:tabs>
          <w:tab w:val="center" w:pos="3052"/>
          <w:tab w:val="center" w:pos="6481"/>
          <w:tab w:val="center" w:pos="7201"/>
          <w:tab w:val="center" w:pos="8147"/>
        </w:tabs>
        <w:spacing w:after="261" w:line="360" w:lineRule="auto"/>
        <w:rPr>
          <w:rFonts w:ascii="Times" w:hAnsi="Times"/>
          <w:sz w:val="24"/>
          <w:szCs w:val="24"/>
        </w:rPr>
      </w:pPr>
      <w:r w:rsidRPr="007F199B">
        <w:rPr>
          <w:rFonts w:ascii="Times" w:eastAsia="Calibri" w:hAnsi="Times" w:cs="Calibri"/>
          <w:sz w:val="24"/>
          <w:szCs w:val="24"/>
        </w:rPr>
        <w:tab/>
      </w:r>
      <w:r w:rsidRPr="007F199B">
        <w:rPr>
          <w:rFonts w:ascii="Times" w:hAnsi="Times"/>
          <w:sz w:val="24"/>
          <w:szCs w:val="24"/>
        </w:rPr>
        <w:t xml:space="preserve">Internal examiner                                    Signature         </w:t>
      </w:r>
      <w:r w:rsidRPr="007F199B">
        <w:rPr>
          <w:rFonts w:ascii="Times" w:hAnsi="Times"/>
          <w:sz w:val="24"/>
          <w:szCs w:val="24"/>
        </w:rPr>
        <w:tab/>
        <w:t xml:space="preserve"> </w:t>
      </w:r>
      <w:r w:rsidRPr="007F199B">
        <w:rPr>
          <w:rFonts w:ascii="Times" w:hAnsi="Times"/>
          <w:sz w:val="24"/>
          <w:szCs w:val="24"/>
        </w:rPr>
        <w:tab/>
        <w:t xml:space="preserve"> </w:t>
      </w:r>
      <w:r w:rsidRPr="007F199B">
        <w:rPr>
          <w:rFonts w:ascii="Times" w:hAnsi="Times"/>
          <w:sz w:val="24"/>
          <w:szCs w:val="24"/>
        </w:rPr>
        <w:tab/>
        <w:t xml:space="preserve">Date  </w:t>
      </w:r>
    </w:p>
    <w:p w:rsidR="007F199B" w:rsidRPr="007F199B" w:rsidRDefault="007F199B" w:rsidP="007F199B">
      <w:pPr>
        <w:numPr>
          <w:ilvl w:val="0"/>
          <w:numId w:val="47"/>
        </w:numPr>
        <w:spacing w:after="252" w:line="360" w:lineRule="auto"/>
        <w:ind w:right="51" w:hanging="360"/>
        <w:jc w:val="right"/>
        <w:rPr>
          <w:rFonts w:ascii="Times" w:hAnsi="Times"/>
          <w:sz w:val="24"/>
          <w:szCs w:val="24"/>
        </w:rPr>
      </w:pPr>
      <w:r w:rsidRPr="007F199B">
        <w:rPr>
          <w:rFonts w:ascii="Times" w:hAnsi="Times"/>
          <w:sz w:val="24"/>
          <w:szCs w:val="24"/>
        </w:rPr>
        <w:t xml:space="preserve">_____________________                   _________________                    ______________ </w:t>
      </w:r>
    </w:p>
    <w:p w:rsidR="007F199B" w:rsidRPr="007F199B" w:rsidRDefault="007F199B" w:rsidP="007F199B">
      <w:pPr>
        <w:tabs>
          <w:tab w:val="left" w:pos="360"/>
        </w:tabs>
        <w:spacing w:after="240" w:line="360" w:lineRule="auto"/>
        <w:rPr>
          <w:rFonts w:ascii="Times" w:hAnsi="Times" w:cs="Times New Roman"/>
          <w:sz w:val="24"/>
          <w:szCs w:val="24"/>
          <w:lang w:bidi="en-US"/>
        </w:rPr>
      </w:pPr>
      <w:r w:rsidRPr="007F199B">
        <w:rPr>
          <w:rFonts w:ascii="Times" w:hAnsi="Times"/>
          <w:sz w:val="24"/>
          <w:szCs w:val="24"/>
        </w:rPr>
        <w:t xml:space="preserve">              External examiner                                           Signature        </w:t>
      </w:r>
      <w:r w:rsidRPr="007F199B">
        <w:rPr>
          <w:rFonts w:ascii="Times" w:hAnsi="Times"/>
          <w:sz w:val="24"/>
          <w:szCs w:val="24"/>
        </w:rPr>
        <w:tab/>
        <w:t xml:space="preserve"> </w:t>
      </w:r>
      <w:r w:rsidRPr="007F199B">
        <w:rPr>
          <w:rFonts w:ascii="Times" w:hAnsi="Times"/>
          <w:sz w:val="24"/>
          <w:szCs w:val="24"/>
        </w:rPr>
        <w:tab/>
        <w:t xml:space="preserve"> </w:t>
      </w:r>
      <w:r w:rsidRPr="007F199B">
        <w:rPr>
          <w:rFonts w:ascii="Times" w:hAnsi="Times"/>
          <w:sz w:val="24"/>
          <w:szCs w:val="24"/>
        </w:rPr>
        <w:tab/>
        <w:t>Date</w:t>
      </w:r>
    </w:p>
    <w:p w:rsidR="007F199B" w:rsidRPr="007F199B" w:rsidRDefault="007F199B" w:rsidP="007F199B">
      <w:pPr>
        <w:tabs>
          <w:tab w:val="left" w:pos="360"/>
        </w:tabs>
        <w:spacing w:after="240" w:line="360" w:lineRule="auto"/>
        <w:rPr>
          <w:rFonts w:ascii="Times" w:hAnsi="Times" w:cs="Times New Roman"/>
          <w:sz w:val="24"/>
          <w:szCs w:val="24"/>
          <w:lang w:bidi="en-US"/>
        </w:rPr>
      </w:pPr>
    </w:p>
    <w:p w:rsidR="007F199B" w:rsidRPr="007F199B" w:rsidRDefault="007F199B" w:rsidP="007F199B">
      <w:pPr>
        <w:tabs>
          <w:tab w:val="left" w:pos="360"/>
        </w:tabs>
        <w:spacing w:after="240" w:line="360" w:lineRule="auto"/>
        <w:rPr>
          <w:rFonts w:ascii="Times New Roman" w:hAnsi="Times New Roman" w:cs="Times New Roman"/>
          <w:sz w:val="24"/>
          <w:szCs w:val="24"/>
          <w:lang w:bidi="en-US"/>
        </w:rPr>
      </w:pPr>
    </w:p>
    <w:p w:rsidR="007F199B" w:rsidRDefault="007F199B" w:rsidP="00AE45B3">
      <w:pPr>
        <w:tabs>
          <w:tab w:val="left" w:pos="360"/>
        </w:tabs>
        <w:spacing w:after="240" w:line="360" w:lineRule="auto"/>
        <w:rPr>
          <w:rFonts w:ascii="Times New Roman" w:hAnsi="Times New Roman" w:cs="Times New Roman"/>
          <w:sz w:val="24"/>
          <w:szCs w:val="24"/>
          <w:lang w:bidi="en-US"/>
        </w:rPr>
      </w:pPr>
    </w:p>
    <w:p w:rsidR="007F199B" w:rsidRDefault="007F199B" w:rsidP="00AE45B3">
      <w:pPr>
        <w:tabs>
          <w:tab w:val="left" w:pos="360"/>
        </w:tabs>
        <w:spacing w:after="240" w:line="360" w:lineRule="auto"/>
        <w:rPr>
          <w:rFonts w:ascii="Times New Roman" w:hAnsi="Times New Roman" w:cs="Times New Roman"/>
          <w:sz w:val="24"/>
          <w:szCs w:val="24"/>
          <w:lang w:bidi="en-US"/>
        </w:rPr>
      </w:pPr>
    </w:p>
    <w:p w:rsidR="007F199B" w:rsidRDefault="007F199B" w:rsidP="007F199B">
      <w:pPr>
        <w:tabs>
          <w:tab w:val="left" w:pos="360"/>
        </w:tabs>
        <w:spacing w:after="240" w:line="360" w:lineRule="auto"/>
        <w:ind w:firstLine="720"/>
        <w:rPr>
          <w:rFonts w:ascii="Times New Roman" w:hAnsi="Times New Roman" w:cs="Times New Roman"/>
          <w:sz w:val="24"/>
          <w:szCs w:val="24"/>
          <w:lang w:bidi="en-US"/>
        </w:rPr>
      </w:pPr>
    </w:p>
    <w:p w:rsidR="007F199B" w:rsidRDefault="007F199B" w:rsidP="007F199B">
      <w:pPr>
        <w:tabs>
          <w:tab w:val="left" w:pos="360"/>
        </w:tabs>
        <w:spacing w:after="240" w:line="360" w:lineRule="auto"/>
        <w:ind w:firstLine="720"/>
        <w:rPr>
          <w:rFonts w:ascii="Times New Roman" w:hAnsi="Times New Roman" w:cs="Times New Roman"/>
          <w:sz w:val="24"/>
          <w:szCs w:val="24"/>
          <w:lang w:bidi="en-US"/>
        </w:rPr>
      </w:pPr>
    </w:p>
    <w:p w:rsidR="007F199B" w:rsidRPr="002C6847" w:rsidRDefault="007F199B" w:rsidP="007F199B">
      <w:pPr>
        <w:tabs>
          <w:tab w:val="left" w:pos="360"/>
        </w:tabs>
        <w:spacing w:after="240" w:line="360" w:lineRule="auto"/>
        <w:ind w:firstLine="720"/>
        <w:rPr>
          <w:rFonts w:ascii="Times New Roman" w:hAnsi="Times New Roman" w:cs="Times New Roman"/>
          <w:sz w:val="24"/>
          <w:szCs w:val="24"/>
          <w:lang w:bidi="en-US"/>
        </w:rPr>
      </w:pPr>
    </w:p>
    <w:p w:rsidR="00F2624E" w:rsidRPr="002C6847" w:rsidRDefault="00F2624E" w:rsidP="00AE45B3">
      <w:pPr>
        <w:spacing w:after="310" w:line="360" w:lineRule="auto"/>
        <w:ind w:left="730" w:right="881"/>
        <w:rPr>
          <w:rFonts w:ascii="Times New Roman" w:hAnsi="Times New Roman" w:cs="Times New Roman"/>
          <w:b/>
          <w:sz w:val="24"/>
        </w:rPr>
      </w:pPr>
      <w:r w:rsidRPr="002C6847">
        <w:rPr>
          <w:rFonts w:ascii="Times New Roman" w:hAnsi="Times New Roman" w:cs="Times New Roman"/>
          <w:b/>
          <w:sz w:val="24"/>
        </w:rPr>
        <w:lastRenderedPageBreak/>
        <w:t xml:space="preserve">DECLARATION </w:t>
      </w:r>
    </w:p>
    <w:p w:rsidR="0021260A" w:rsidRPr="002C6847" w:rsidRDefault="0021260A" w:rsidP="00AE45B3">
      <w:pPr>
        <w:spacing w:line="360" w:lineRule="auto"/>
        <w:jc w:val="both"/>
        <w:rPr>
          <w:rFonts w:ascii="Times New Roman" w:hAnsi="Times New Roman" w:cs="Times New Roman"/>
          <w:sz w:val="24"/>
          <w:szCs w:val="24"/>
          <w:lang w:bidi="en-US"/>
        </w:rPr>
      </w:pPr>
      <w:r w:rsidRPr="002C6847">
        <w:rPr>
          <w:rFonts w:ascii="Times New Roman" w:hAnsi="Times New Roman" w:cs="Times New Roman"/>
          <w:sz w:val="24"/>
          <w:szCs w:val="24"/>
        </w:rPr>
        <w:t xml:space="preserve">I declare that this thesis is submitted for the partial fulfillment of the degree of Master of </w:t>
      </w:r>
      <w:r w:rsidR="00FF2B34" w:rsidRPr="002C6847">
        <w:rPr>
          <w:rFonts w:ascii="Times New Roman" w:hAnsi="Times New Roman" w:cs="Times New Roman"/>
          <w:sz w:val="24"/>
          <w:szCs w:val="24"/>
        </w:rPr>
        <w:t>Science</w:t>
      </w:r>
      <w:r w:rsidRPr="002C6847">
        <w:rPr>
          <w:rFonts w:ascii="Times New Roman" w:hAnsi="Times New Roman" w:cs="Times New Roman"/>
          <w:sz w:val="24"/>
          <w:szCs w:val="24"/>
        </w:rPr>
        <w:t xml:space="preserve"> in Development</w:t>
      </w:r>
      <w:r w:rsidR="00FF2B34" w:rsidRPr="002C6847">
        <w:rPr>
          <w:rFonts w:ascii="Times New Roman" w:hAnsi="Times New Roman" w:cs="Times New Roman"/>
          <w:sz w:val="24"/>
          <w:szCs w:val="24"/>
        </w:rPr>
        <w:t xml:space="preserve"> Economics</w:t>
      </w:r>
      <w:r w:rsidRPr="002C6847">
        <w:rPr>
          <w:rFonts w:ascii="Times New Roman" w:hAnsi="Times New Roman" w:cs="Times New Roman"/>
          <w:sz w:val="24"/>
          <w:szCs w:val="24"/>
        </w:rPr>
        <w:t xml:space="preserve">. It is my original work and has not been presented for a degree in any other university and all sources of materials used for this thesis is dully acknowledged and references are listed at the end of the main body of the thesis and cited using </w:t>
      </w:r>
      <w:r w:rsidR="00D9071B" w:rsidRPr="0034283A">
        <w:rPr>
          <w:rFonts w:ascii="Times New Roman" w:hAnsi="Times New Roman" w:cs="Times New Roman"/>
          <w:sz w:val="24"/>
          <w:szCs w:val="24"/>
        </w:rPr>
        <w:t>A</w:t>
      </w:r>
      <w:r w:rsidR="0034283A" w:rsidRPr="0034283A">
        <w:rPr>
          <w:rFonts w:ascii="Times New Roman" w:hAnsi="Times New Roman" w:cs="Times New Roman"/>
          <w:sz w:val="24"/>
          <w:szCs w:val="24"/>
        </w:rPr>
        <w:t>PA</w:t>
      </w:r>
      <w:r w:rsidR="004C5364">
        <w:rPr>
          <w:rFonts w:ascii="Times New Roman" w:hAnsi="Times New Roman" w:cs="Times New Roman"/>
          <w:sz w:val="24"/>
          <w:szCs w:val="24"/>
        </w:rPr>
        <w:t xml:space="preserve"> </w:t>
      </w:r>
      <w:r w:rsidRPr="002C6847">
        <w:rPr>
          <w:rFonts w:ascii="Times New Roman" w:hAnsi="Times New Roman" w:cs="Times New Roman"/>
          <w:sz w:val="24"/>
          <w:szCs w:val="24"/>
        </w:rPr>
        <w:t>system.</w:t>
      </w:r>
    </w:p>
    <w:p w:rsidR="0021260A" w:rsidRPr="002C6847" w:rsidRDefault="0021260A" w:rsidP="00AE45B3">
      <w:pPr>
        <w:spacing w:after="310" w:line="360" w:lineRule="auto"/>
        <w:ind w:left="730" w:right="881"/>
        <w:rPr>
          <w:rFonts w:ascii="Times New Roman" w:hAnsi="Times New Roman" w:cs="Times New Roman"/>
          <w:sz w:val="24"/>
          <w:szCs w:val="24"/>
        </w:rPr>
      </w:pPr>
    </w:p>
    <w:p w:rsidR="00F2624E" w:rsidRPr="002C6847" w:rsidRDefault="00F2624E" w:rsidP="00AE45B3">
      <w:pPr>
        <w:spacing w:after="312" w:line="360" w:lineRule="auto"/>
        <w:ind w:left="-5" w:right="881"/>
        <w:rPr>
          <w:rFonts w:ascii="Times New Roman" w:hAnsi="Times New Roman" w:cs="Times New Roman"/>
          <w:sz w:val="24"/>
          <w:szCs w:val="24"/>
        </w:rPr>
      </w:pPr>
      <w:r w:rsidRPr="002C6847">
        <w:rPr>
          <w:rFonts w:ascii="Times New Roman" w:hAnsi="Times New Roman" w:cs="Times New Roman"/>
          <w:sz w:val="24"/>
          <w:szCs w:val="24"/>
        </w:rPr>
        <w:t xml:space="preserve">Name       </w:t>
      </w:r>
      <w:proofErr w:type="spellStart"/>
      <w:r w:rsidR="00A405FD" w:rsidRPr="002C6847">
        <w:rPr>
          <w:rFonts w:ascii="Times New Roman" w:hAnsi="Times New Roman" w:cs="Times New Roman"/>
          <w:sz w:val="24"/>
          <w:szCs w:val="24"/>
        </w:rPr>
        <w:t>Sorsa</w:t>
      </w:r>
      <w:proofErr w:type="spellEnd"/>
      <w:r w:rsidR="004C5364">
        <w:rPr>
          <w:rFonts w:ascii="Times New Roman" w:hAnsi="Times New Roman" w:cs="Times New Roman"/>
          <w:sz w:val="24"/>
          <w:szCs w:val="24"/>
        </w:rPr>
        <w:t xml:space="preserve"> </w:t>
      </w:r>
      <w:proofErr w:type="spellStart"/>
      <w:r w:rsidR="00A405FD" w:rsidRPr="002C6847">
        <w:rPr>
          <w:rFonts w:ascii="Times New Roman" w:hAnsi="Times New Roman" w:cs="Times New Roman"/>
          <w:sz w:val="24"/>
          <w:szCs w:val="24"/>
        </w:rPr>
        <w:t>Abdisa</w:t>
      </w:r>
      <w:proofErr w:type="spellEnd"/>
      <w:r w:rsidR="004C5364">
        <w:rPr>
          <w:rFonts w:ascii="Times New Roman" w:hAnsi="Times New Roman" w:cs="Times New Roman"/>
          <w:sz w:val="24"/>
          <w:szCs w:val="24"/>
        </w:rPr>
        <w:t xml:space="preserve"> </w:t>
      </w:r>
      <w:proofErr w:type="spellStart"/>
      <w:r w:rsidR="00A405FD" w:rsidRPr="002C6847">
        <w:rPr>
          <w:rFonts w:ascii="Times New Roman" w:hAnsi="Times New Roman" w:cs="Times New Roman"/>
          <w:sz w:val="24"/>
          <w:szCs w:val="24"/>
        </w:rPr>
        <w:t>Chalchisa</w:t>
      </w:r>
      <w:proofErr w:type="spellEnd"/>
    </w:p>
    <w:p w:rsidR="00F2624E" w:rsidRPr="002C6847" w:rsidRDefault="00F2624E" w:rsidP="00AE45B3">
      <w:pPr>
        <w:spacing w:after="314" w:line="360" w:lineRule="auto"/>
        <w:ind w:left="-5" w:right="881"/>
        <w:rPr>
          <w:rFonts w:ascii="Times New Roman" w:hAnsi="Times New Roman" w:cs="Times New Roman"/>
          <w:sz w:val="24"/>
          <w:szCs w:val="24"/>
        </w:rPr>
      </w:pPr>
      <w:r w:rsidRPr="002C6847">
        <w:rPr>
          <w:rFonts w:ascii="Times New Roman" w:hAnsi="Times New Roman" w:cs="Times New Roman"/>
          <w:sz w:val="24"/>
          <w:szCs w:val="24"/>
        </w:rPr>
        <w:t xml:space="preserve">Signature   _____________________________ date _________________ </w:t>
      </w:r>
    </w:p>
    <w:p w:rsidR="00F2624E" w:rsidRPr="002C6847" w:rsidRDefault="00E62B64" w:rsidP="00AE45B3">
      <w:pPr>
        <w:spacing w:after="314" w:line="360" w:lineRule="auto"/>
        <w:ind w:left="-5" w:right="881"/>
        <w:rPr>
          <w:rFonts w:ascii="Times New Roman" w:hAnsi="Times New Roman" w:cs="Times New Roman"/>
          <w:sz w:val="24"/>
          <w:szCs w:val="24"/>
        </w:rPr>
      </w:pPr>
      <w:r w:rsidRPr="002C6847">
        <w:rPr>
          <w:rFonts w:ascii="Times New Roman" w:hAnsi="Times New Roman" w:cs="Times New Roman"/>
          <w:sz w:val="24"/>
          <w:szCs w:val="24"/>
        </w:rPr>
        <w:t>Place: -</w:t>
      </w:r>
      <w:r w:rsidR="00A405FD" w:rsidRPr="002C6847">
        <w:rPr>
          <w:rFonts w:ascii="Times New Roman" w:hAnsi="Times New Roman" w:cs="Times New Roman"/>
          <w:sz w:val="24"/>
          <w:szCs w:val="24"/>
        </w:rPr>
        <w:t xml:space="preserve"> Ambo </w:t>
      </w:r>
      <w:r w:rsidR="005267A5" w:rsidRPr="002C6847">
        <w:rPr>
          <w:rFonts w:ascii="Times New Roman" w:hAnsi="Times New Roman" w:cs="Times New Roman"/>
          <w:sz w:val="24"/>
          <w:szCs w:val="24"/>
        </w:rPr>
        <w:t>university</w:t>
      </w:r>
    </w:p>
    <w:p w:rsidR="00F2624E" w:rsidRDefault="00F2624E" w:rsidP="00AE45B3">
      <w:pPr>
        <w:spacing w:after="221" w:line="360" w:lineRule="auto"/>
        <w:rPr>
          <w:rFonts w:ascii="Times New Roman" w:hAnsi="Times New Roman" w:cs="Times New Roman"/>
          <w:sz w:val="24"/>
          <w:szCs w:val="24"/>
        </w:rPr>
      </w:pPr>
    </w:p>
    <w:p w:rsidR="003A039B" w:rsidRDefault="003A039B" w:rsidP="00AE45B3">
      <w:pPr>
        <w:spacing w:after="221" w:line="360" w:lineRule="auto"/>
        <w:rPr>
          <w:rFonts w:ascii="Times New Roman" w:hAnsi="Times New Roman" w:cs="Times New Roman"/>
          <w:b/>
          <w:sz w:val="20"/>
          <w:szCs w:val="20"/>
        </w:rPr>
      </w:pPr>
    </w:p>
    <w:p w:rsidR="002C061F" w:rsidRPr="002C6847" w:rsidRDefault="002C061F" w:rsidP="00AE45B3">
      <w:pPr>
        <w:spacing w:after="221" w:line="360" w:lineRule="auto"/>
        <w:rPr>
          <w:rFonts w:ascii="Times New Roman" w:hAnsi="Times New Roman" w:cs="Times New Roman"/>
        </w:rPr>
      </w:pPr>
    </w:p>
    <w:p w:rsidR="005A08C3" w:rsidRPr="002C6847" w:rsidRDefault="005A08C3" w:rsidP="00AE45B3">
      <w:pPr>
        <w:tabs>
          <w:tab w:val="left" w:pos="360"/>
        </w:tabs>
        <w:spacing w:after="240" w:line="360" w:lineRule="auto"/>
        <w:rPr>
          <w:rFonts w:ascii="Times New Roman" w:hAnsi="Times New Roman" w:cs="Times New Roman"/>
          <w:sz w:val="24"/>
          <w:szCs w:val="24"/>
          <w:lang w:bidi="en-US"/>
        </w:rPr>
      </w:pPr>
    </w:p>
    <w:p w:rsidR="00F2624E" w:rsidRPr="002C6847" w:rsidRDefault="00F2624E" w:rsidP="00AE45B3">
      <w:pPr>
        <w:tabs>
          <w:tab w:val="left" w:pos="360"/>
        </w:tabs>
        <w:spacing w:after="240" w:line="360" w:lineRule="auto"/>
        <w:rPr>
          <w:rFonts w:ascii="Times New Roman" w:hAnsi="Times New Roman" w:cs="Times New Roman"/>
          <w:sz w:val="24"/>
          <w:szCs w:val="24"/>
          <w:lang w:bidi="en-US"/>
        </w:rPr>
      </w:pPr>
    </w:p>
    <w:p w:rsidR="00F2624E" w:rsidRPr="002C6847" w:rsidRDefault="00F2624E" w:rsidP="00AE45B3">
      <w:pPr>
        <w:tabs>
          <w:tab w:val="left" w:pos="360"/>
        </w:tabs>
        <w:spacing w:after="240" w:line="360" w:lineRule="auto"/>
        <w:rPr>
          <w:rFonts w:ascii="Times New Roman" w:hAnsi="Times New Roman" w:cs="Times New Roman"/>
          <w:sz w:val="24"/>
          <w:szCs w:val="24"/>
          <w:lang w:bidi="en-US"/>
        </w:rPr>
      </w:pPr>
    </w:p>
    <w:p w:rsidR="00F2624E" w:rsidRPr="002C6847" w:rsidRDefault="00F2624E" w:rsidP="00AE45B3">
      <w:pPr>
        <w:tabs>
          <w:tab w:val="left" w:pos="360"/>
        </w:tabs>
        <w:spacing w:after="240" w:line="360" w:lineRule="auto"/>
        <w:rPr>
          <w:rFonts w:ascii="Times New Roman" w:hAnsi="Times New Roman" w:cs="Times New Roman"/>
          <w:sz w:val="24"/>
          <w:szCs w:val="24"/>
          <w:lang w:bidi="en-US"/>
        </w:rPr>
      </w:pPr>
    </w:p>
    <w:p w:rsidR="00F2624E" w:rsidRPr="002C6847" w:rsidRDefault="00F2624E" w:rsidP="00AE45B3">
      <w:pPr>
        <w:tabs>
          <w:tab w:val="left" w:pos="360"/>
        </w:tabs>
        <w:spacing w:after="240" w:line="360" w:lineRule="auto"/>
        <w:rPr>
          <w:rFonts w:ascii="Times New Roman" w:hAnsi="Times New Roman" w:cs="Times New Roman"/>
          <w:sz w:val="24"/>
          <w:szCs w:val="24"/>
          <w:lang w:bidi="en-US"/>
        </w:rPr>
      </w:pPr>
    </w:p>
    <w:p w:rsidR="00F2624E" w:rsidRDefault="00F2624E" w:rsidP="00AE45B3">
      <w:pPr>
        <w:tabs>
          <w:tab w:val="left" w:pos="360"/>
        </w:tabs>
        <w:spacing w:after="240" w:line="360" w:lineRule="auto"/>
        <w:rPr>
          <w:rFonts w:ascii="Times New Roman" w:hAnsi="Times New Roman" w:cs="Times New Roman"/>
          <w:sz w:val="24"/>
          <w:szCs w:val="24"/>
          <w:lang w:bidi="en-US"/>
        </w:rPr>
      </w:pPr>
    </w:p>
    <w:p w:rsidR="002E1B68" w:rsidRPr="002C6847" w:rsidRDefault="002E1B68" w:rsidP="00AE45B3">
      <w:pPr>
        <w:tabs>
          <w:tab w:val="left" w:pos="360"/>
        </w:tabs>
        <w:spacing w:after="240" w:line="360" w:lineRule="auto"/>
        <w:rPr>
          <w:rFonts w:ascii="Times New Roman" w:hAnsi="Times New Roman" w:cs="Times New Roman"/>
          <w:sz w:val="24"/>
          <w:szCs w:val="24"/>
          <w:lang w:bidi="en-US"/>
        </w:rPr>
      </w:pPr>
    </w:p>
    <w:p w:rsidR="00D730B9" w:rsidRPr="002C6847" w:rsidRDefault="00D730B9" w:rsidP="00FD5E2C">
      <w:pPr>
        <w:pStyle w:val="Heading1"/>
        <w:spacing w:line="360" w:lineRule="auto"/>
        <w:jc w:val="center"/>
        <w:rPr>
          <w:rFonts w:ascii="Times New Roman" w:hAnsi="Times New Roman" w:cs="Times New Roman"/>
        </w:rPr>
      </w:pPr>
      <w:bookmarkStart w:id="6" w:name="_Toc103339293"/>
      <w:r w:rsidRPr="002C6847">
        <w:rPr>
          <w:rFonts w:ascii="Times New Roman" w:hAnsi="Times New Roman" w:cs="Times New Roman"/>
          <w:b/>
          <w:color w:val="auto"/>
        </w:rPr>
        <w:lastRenderedPageBreak/>
        <w:t>ACKNOWLEDGMENT</w:t>
      </w:r>
      <w:bookmarkEnd w:id="6"/>
    </w:p>
    <w:p w:rsidR="000778DA" w:rsidRPr="000778DA" w:rsidRDefault="000778DA" w:rsidP="00FF0786">
      <w:pPr>
        <w:spacing w:after="194" w:line="360" w:lineRule="auto"/>
        <w:ind w:left="-5" w:right="58"/>
        <w:jc w:val="both"/>
        <w:rPr>
          <w:rFonts w:ascii="Times New Roman" w:hAnsi="Times New Roman" w:cs="Times New Roman"/>
          <w:sz w:val="24"/>
          <w:szCs w:val="24"/>
        </w:rPr>
      </w:pPr>
      <w:r w:rsidRPr="000778DA">
        <w:rPr>
          <w:rFonts w:ascii="Times New Roman" w:hAnsi="Times New Roman" w:cs="Times New Roman"/>
          <w:sz w:val="24"/>
          <w:szCs w:val="24"/>
        </w:rPr>
        <w:t>First and foremost I would like to thank the almighty God! “Everything is not accomplished without the will of him”. I am deeply grateful</w:t>
      </w:r>
      <w:r w:rsidR="004F3715">
        <w:rPr>
          <w:rFonts w:ascii="Times New Roman" w:hAnsi="Times New Roman" w:cs="Times New Roman"/>
          <w:sz w:val="24"/>
          <w:szCs w:val="24"/>
        </w:rPr>
        <w:t xml:space="preserve"> thanks</w:t>
      </w:r>
      <w:r w:rsidRPr="000778DA">
        <w:rPr>
          <w:rFonts w:ascii="Times New Roman" w:hAnsi="Times New Roman" w:cs="Times New Roman"/>
          <w:sz w:val="24"/>
          <w:szCs w:val="24"/>
        </w:rPr>
        <w:t xml:space="preserve"> to my advisor </w:t>
      </w:r>
      <w:proofErr w:type="spellStart"/>
      <w:r w:rsidRPr="000778DA">
        <w:rPr>
          <w:rFonts w:ascii="Times New Roman" w:hAnsi="Times New Roman" w:cs="Times New Roman"/>
          <w:sz w:val="24"/>
          <w:szCs w:val="24"/>
        </w:rPr>
        <w:t>Derese</w:t>
      </w:r>
      <w:proofErr w:type="spellEnd"/>
      <w:r w:rsidR="004C5364">
        <w:rPr>
          <w:rFonts w:ascii="Times New Roman" w:hAnsi="Times New Roman" w:cs="Times New Roman"/>
          <w:sz w:val="24"/>
          <w:szCs w:val="24"/>
        </w:rPr>
        <w:t xml:space="preserve"> </w:t>
      </w:r>
      <w:proofErr w:type="spellStart"/>
      <w:r w:rsidRPr="000778DA">
        <w:rPr>
          <w:rFonts w:ascii="Times New Roman" w:hAnsi="Times New Roman" w:cs="Times New Roman"/>
          <w:sz w:val="24"/>
          <w:szCs w:val="24"/>
        </w:rPr>
        <w:t>Getachew</w:t>
      </w:r>
      <w:proofErr w:type="spellEnd"/>
      <w:r w:rsidRPr="000778DA">
        <w:rPr>
          <w:rFonts w:ascii="Times New Roman" w:hAnsi="Times New Roman" w:cs="Times New Roman"/>
          <w:sz w:val="24"/>
          <w:szCs w:val="24"/>
        </w:rPr>
        <w:t xml:space="preserve"> (Assistant professor</w:t>
      </w:r>
      <w:r w:rsidRPr="002C6847">
        <w:rPr>
          <w:rFonts w:ascii="Times New Roman" w:hAnsi="Times New Roman" w:cs="Times New Roman"/>
          <w:b/>
          <w:sz w:val="24"/>
          <w:szCs w:val="24"/>
        </w:rPr>
        <w:t>)</w:t>
      </w:r>
      <w:r w:rsidRPr="000778DA">
        <w:rPr>
          <w:rFonts w:ascii="Times New Roman" w:hAnsi="Times New Roman" w:cs="Times New Roman"/>
          <w:sz w:val="24"/>
          <w:szCs w:val="24"/>
        </w:rPr>
        <w:t xml:space="preserve"> for his support, guidance, encouragement, suggestion, comment and overall assistance. Special thanks also give for Dr. </w:t>
      </w:r>
      <w:proofErr w:type="spellStart"/>
      <w:r w:rsidR="00FD5E2C">
        <w:rPr>
          <w:rFonts w:ascii="Times New Roman" w:hAnsi="Times New Roman" w:cs="Times New Roman"/>
          <w:sz w:val="24"/>
          <w:szCs w:val="24"/>
        </w:rPr>
        <w:t>Tedele</w:t>
      </w:r>
      <w:proofErr w:type="spellEnd"/>
      <w:r w:rsidR="004C5364">
        <w:rPr>
          <w:rFonts w:ascii="Times New Roman" w:hAnsi="Times New Roman" w:cs="Times New Roman"/>
          <w:sz w:val="24"/>
          <w:szCs w:val="24"/>
        </w:rPr>
        <w:t xml:space="preserve"> </w:t>
      </w:r>
      <w:proofErr w:type="spellStart"/>
      <w:r w:rsidRPr="000778DA">
        <w:rPr>
          <w:rFonts w:ascii="Times New Roman" w:hAnsi="Times New Roman" w:cs="Times New Roman"/>
          <w:sz w:val="24"/>
          <w:szCs w:val="24"/>
        </w:rPr>
        <w:t>M</w:t>
      </w:r>
      <w:r w:rsidR="00FD5E2C">
        <w:rPr>
          <w:rFonts w:ascii="Times New Roman" w:hAnsi="Times New Roman" w:cs="Times New Roman"/>
          <w:sz w:val="24"/>
          <w:szCs w:val="24"/>
        </w:rPr>
        <w:t>elaku</w:t>
      </w:r>
      <w:proofErr w:type="spellEnd"/>
      <w:r w:rsidRPr="000778DA">
        <w:rPr>
          <w:rFonts w:ascii="Times New Roman" w:hAnsi="Times New Roman" w:cs="Times New Roman"/>
          <w:sz w:val="24"/>
          <w:szCs w:val="24"/>
        </w:rPr>
        <w:t xml:space="preserve"> for his invaluable comment he provided during proposal defense.  My special thanks also goes to </w:t>
      </w:r>
      <w:proofErr w:type="spellStart"/>
      <w:r>
        <w:rPr>
          <w:rFonts w:ascii="Times New Roman" w:hAnsi="Times New Roman" w:cs="Times New Roman"/>
          <w:sz w:val="24"/>
          <w:szCs w:val="24"/>
        </w:rPr>
        <w:t>Dendi</w:t>
      </w:r>
      <w:proofErr w:type="spellEnd"/>
      <w:r w:rsidR="00813C56">
        <w:rPr>
          <w:rFonts w:ascii="Times New Roman" w:hAnsi="Times New Roman" w:cs="Times New Roman"/>
          <w:sz w:val="24"/>
          <w:szCs w:val="24"/>
        </w:rPr>
        <w:t xml:space="preserv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Finance and Economy office </w:t>
      </w:r>
      <w:r w:rsidRPr="000778DA">
        <w:rPr>
          <w:rFonts w:ascii="Times New Roman" w:hAnsi="Times New Roman" w:cs="Times New Roman"/>
          <w:sz w:val="24"/>
          <w:szCs w:val="24"/>
        </w:rPr>
        <w:t xml:space="preserve">for offering me the necessary logistical and financial support during my research work. I also give thanks for </w:t>
      </w:r>
      <w:proofErr w:type="spellStart"/>
      <w:r>
        <w:rPr>
          <w:rFonts w:ascii="Times New Roman" w:hAnsi="Times New Roman" w:cs="Times New Roman"/>
          <w:sz w:val="24"/>
          <w:szCs w:val="24"/>
        </w:rPr>
        <w:t>Dendi</w:t>
      </w:r>
      <w:proofErr w:type="spellEnd"/>
      <w:r w:rsidR="00813C56">
        <w:rPr>
          <w:rFonts w:ascii="Times New Roman" w:hAnsi="Times New Roman" w:cs="Times New Roman"/>
          <w:sz w:val="24"/>
          <w:szCs w:val="24"/>
        </w:rPr>
        <w:t xml:space="preserve"> </w:t>
      </w:r>
      <w:proofErr w:type="spellStart"/>
      <w:r>
        <w:rPr>
          <w:rFonts w:ascii="Times New Roman" w:hAnsi="Times New Roman" w:cs="Times New Roman"/>
          <w:sz w:val="24"/>
          <w:szCs w:val="24"/>
        </w:rPr>
        <w:t>woreda</w:t>
      </w:r>
      <w:proofErr w:type="spellEnd"/>
      <w:r w:rsidRPr="000778DA">
        <w:rPr>
          <w:rFonts w:ascii="Times New Roman" w:hAnsi="Times New Roman" w:cs="Times New Roman"/>
          <w:sz w:val="24"/>
          <w:szCs w:val="24"/>
        </w:rPr>
        <w:t xml:space="preserve"> agriculture </w:t>
      </w:r>
      <w:r w:rsidR="00DD6209">
        <w:rPr>
          <w:rFonts w:ascii="Times New Roman" w:hAnsi="Times New Roman" w:cs="Times New Roman"/>
          <w:sz w:val="24"/>
          <w:szCs w:val="24"/>
        </w:rPr>
        <w:t>&amp;</w:t>
      </w:r>
      <w:r w:rsidRPr="000778DA">
        <w:rPr>
          <w:rFonts w:ascii="Times New Roman" w:hAnsi="Times New Roman" w:cs="Times New Roman"/>
          <w:sz w:val="24"/>
          <w:szCs w:val="24"/>
        </w:rPr>
        <w:t xml:space="preserve">natural resource office </w:t>
      </w:r>
      <w:r>
        <w:rPr>
          <w:rFonts w:ascii="Times New Roman" w:hAnsi="Times New Roman" w:cs="Times New Roman"/>
          <w:sz w:val="24"/>
          <w:szCs w:val="24"/>
        </w:rPr>
        <w:t xml:space="preserve">and SLM coordinator </w:t>
      </w:r>
      <w:proofErr w:type="spellStart"/>
      <w:r>
        <w:rPr>
          <w:rFonts w:ascii="Times New Roman" w:hAnsi="Times New Roman" w:cs="Times New Roman"/>
          <w:sz w:val="24"/>
          <w:szCs w:val="24"/>
        </w:rPr>
        <w:t>Mr.Tolosa</w:t>
      </w:r>
      <w:proofErr w:type="spellEnd"/>
      <w:r w:rsidR="00813C56">
        <w:rPr>
          <w:rFonts w:ascii="Times New Roman" w:hAnsi="Times New Roman" w:cs="Times New Roman"/>
          <w:sz w:val="24"/>
          <w:szCs w:val="24"/>
        </w:rPr>
        <w:t xml:space="preserve"> </w:t>
      </w:r>
      <w:proofErr w:type="spellStart"/>
      <w:r w:rsidR="00EB7347">
        <w:rPr>
          <w:rFonts w:ascii="Times New Roman" w:hAnsi="Times New Roman" w:cs="Times New Roman"/>
          <w:sz w:val="24"/>
          <w:szCs w:val="24"/>
        </w:rPr>
        <w:t>Ejeta</w:t>
      </w:r>
      <w:proofErr w:type="spellEnd"/>
      <w:r w:rsidR="00813C56">
        <w:rPr>
          <w:rFonts w:ascii="Times New Roman" w:hAnsi="Times New Roman" w:cs="Times New Roman"/>
          <w:sz w:val="24"/>
          <w:szCs w:val="24"/>
        </w:rPr>
        <w:t xml:space="preserve"> </w:t>
      </w:r>
      <w:r w:rsidRPr="000778DA">
        <w:rPr>
          <w:rFonts w:ascii="Times New Roman" w:hAnsi="Times New Roman" w:cs="Times New Roman"/>
          <w:sz w:val="24"/>
          <w:szCs w:val="24"/>
        </w:rPr>
        <w:t>for their willingness to give relevant information’s, approaches and over all supports.  My grateful thank goes to the study area administrators and the community for sharing their invaluable knowledge and information. Also</w:t>
      </w:r>
      <w:r>
        <w:rPr>
          <w:rFonts w:ascii="Times New Roman" w:hAnsi="Times New Roman" w:cs="Times New Roman"/>
          <w:sz w:val="24"/>
          <w:szCs w:val="24"/>
        </w:rPr>
        <w:t>, I gratefully tank my friends Mr</w:t>
      </w:r>
      <w:r w:rsidRPr="000778DA">
        <w:rPr>
          <w:rFonts w:ascii="Times New Roman" w:hAnsi="Times New Roman" w:cs="Times New Roman"/>
          <w:sz w:val="24"/>
          <w:szCs w:val="24"/>
        </w:rPr>
        <w:t xml:space="preserve">. </w:t>
      </w:r>
      <w:proofErr w:type="spellStart"/>
      <w:r>
        <w:rPr>
          <w:rFonts w:ascii="Times New Roman" w:hAnsi="Times New Roman" w:cs="Times New Roman"/>
          <w:sz w:val="24"/>
          <w:szCs w:val="24"/>
        </w:rPr>
        <w:t>Diriba</w:t>
      </w:r>
      <w:proofErr w:type="spellEnd"/>
      <w:r w:rsidR="00813C56">
        <w:rPr>
          <w:rFonts w:ascii="Times New Roman" w:hAnsi="Times New Roman" w:cs="Times New Roman"/>
          <w:sz w:val="24"/>
          <w:szCs w:val="24"/>
        </w:rPr>
        <w:t xml:space="preserve"> </w:t>
      </w:r>
      <w:proofErr w:type="spellStart"/>
      <w:r>
        <w:rPr>
          <w:rFonts w:ascii="Times New Roman" w:hAnsi="Times New Roman" w:cs="Times New Roman"/>
          <w:sz w:val="24"/>
          <w:szCs w:val="24"/>
        </w:rPr>
        <w:t>Defa</w:t>
      </w:r>
      <w:proofErr w:type="spellEnd"/>
      <w:r>
        <w:rPr>
          <w:rFonts w:ascii="Times New Roman" w:hAnsi="Times New Roman" w:cs="Times New Roman"/>
          <w:sz w:val="24"/>
          <w:szCs w:val="24"/>
        </w:rPr>
        <w:t xml:space="preserve"> and Mr.</w:t>
      </w:r>
      <w:r w:rsidR="00564FF9">
        <w:rPr>
          <w:rFonts w:ascii="Times New Roman" w:hAnsi="Times New Roman" w:cs="Times New Roman"/>
          <w:sz w:val="24"/>
          <w:szCs w:val="24"/>
        </w:rPr>
        <w:t xml:space="preserve"> </w:t>
      </w:r>
      <w:proofErr w:type="spellStart"/>
      <w:r>
        <w:rPr>
          <w:rFonts w:ascii="Times New Roman" w:hAnsi="Times New Roman" w:cs="Times New Roman"/>
          <w:sz w:val="24"/>
          <w:szCs w:val="24"/>
        </w:rPr>
        <w:t>Qoricho</w:t>
      </w:r>
      <w:proofErr w:type="spellEnd"/>
      <w:r w:rsidRPr="000778DA">
        <w:rPr>
          <w:rFonts w:ascii="Times New Roman" w:hAnsi="Times New Roman" w:cs="Times New Roman"/>
          <w:sz w:val="24"/>
          <w:szCs w:val="24"/>
        </w:rPr>
        <w:t xml:space="preserve"> for </w:t>
      </w:r>
      <w:r w:rsidR="00F0680E">
        <w:rPr>
          <w:rFonts w:ascii="Times New Roman" w:hAnsi="Times New Roman" w:cs="Times New Roman"/>
          <w:sz w:val="24"/>
          <w:szCs w:val="24"/>
        </w:rPr>
        <w:t>their</w:t>
      </w:r>
      <w:r w:rsidRPr="000778DA">
        <w:rPr>
          <w:rFonts w:ascii="Times New Roman" w:hAnsi="Times New Roman" w:cs="Times New Roman"/>
          <w:sz w:val="24"/>
          <w:szCs w:val="24"/>
        </w:rPr>
        <w:t xml:space="preserve"> helpful support</w:t>
      </w:r>
      <w:r w:rsidR="009E4119">
        <w:rPr>
          <w:rFonts w:ascii="Times New Roman" w:hAnsi="Times New Roman" w:cs="Times New Roman"/>
          <w:sz w:val="24"/>
          <w:szCs w:val="24"/>
        </w:rPr>
        <w:t xml:space="preserve"> on</w:t>
      </w:r>
      <w:r w:rsidRPr="000778DA">
        <w:rPr>
          <w:rFonts w:ascii="Times New Roman" w:hAnsi="Times New Roman" w:cs="Times New Roman"/>
          <w:sz w:val="24"/>
          <w:szCs w:val="24"/>
        </w:rPr>
        <w:t xml:space="preserve"> the completion of this study.  Finally, I want to acknowledge my families especially my</w:t>
      </w:r>
      <w:r>
        <w:rPr>
          <w:rFonts w:ascii="Times New Roman" w:hAnsi="Times New Roman" w:cs="Times New Roman"/>
          <w:sz w:val="24"/>
          <w:szCs w:val="24"/>
        </w:rPr>
        <w:t xml:space="preserve"> heart beat</w:t>
      </w:r>
      <w:r w:rsidRPr="000778DA">
        <w:rPr>
          <w:rFonts w:ascii="Times New Roman" w:hAnsi="Times New Roman" w:cs="Times New Roman"/>
          <w:sz w:val="24"/>
          <w:szCs w:val="24"/>
        </w:rPr>
        <w:t xml:space="preserve"> mother </w:t>
      </w:r>
      <w:proofErr w:type="spellStart"/>
      <w:r>
        <w:rPr>
          <w:rFonts w:ascii="Times New Roman" w:hAnsi="Times New Roman" w:cs="Times New Roman"/>
          <w:sz w:val="24"/>
          <w:szCs w:val="24"/>
        </w:rPr>
        <w:t>Galane</w:t>
      </w:r>
      <w:proofErr w:type="spellEnd"/>
      <w:r w:rsidR="00813C56">
        <w:rPr>
          <w:rFonts w:ascii="Times New Roman" w:hAnsi="Times New Roman" w:cs="Times New Roman"/>
          <w:sz w:val="24"/>
          <w:szCs w:val="24"/>
        </w:rPr>
        <w:t xml:space="preserve"> </w:t>
      </w:r>
      <w:proofErr w:type="spellStart"/>
      <w:r>
        <w:rPr>
          <w:rFonts w:ascii="Times New Roman" w:hAnsi="Times New Roman" w:cs="Times New Roman"/>
          <w:sz w:val="24"/>
          <w:szCs w:val="24"/>
        </w:rPr>
        <w:t>Regesa</w:t>
      </w:r>
      <w:proofErr w:type="spellEnd"/>
      <w:r w:rsidRPr="000778DA">
        <w:rPr>
          <w:rFonts w:ascii="Times New Roman" w:hAnsi="Times New Roman" w:cs="Times New Roman"/>
          <w:sz w:val="24"/>
          <w:szCs w:val="24"/>
        </w:rPr>
        <w:t xml:space="preserve">, my father </w:t>
      </w:r>
      <w:proofErr w:type="spellStart"/>
      <w:r>
        <w:rPr>
          <w:rFonts w:ascii="Times New Roman" w:hAnsi="Times New Roman" w:cs="Times New Roman"/>
          <w:sz w:val="24"/>
          <w:szCs w:val="24"/>
        </w:rPr>
        <w:t>Abdisa</w:t>
      </w:r>
      <w:proofErr w:type="spellEnd"/>
      <w:r w:rsidR="00813C56">
        <w:rPr>
          <w:rFonts w:ascii="Times New Roman" w:hAnsi="Times New Roman" w:cs="Times New Roman"/>
          <w:sz w:val="24"/>
          <w:szCs w:val="24"/>
        </w:rPr>
        <w:t xml:space="preserve"> </w:t>
      </w:r>
      <w:proofErr w:type="spellStart"/>
      <w:r>
        <w:rPr>
          <w:rFonts w:ascii="Times New Roman" w:hAnsi="Times New Roman" w:cs="Times New Roman"/>
          <w:sz w:val="24"/>
          <w:szCs w:val="24"/>
        </w:rPr>
        <w:t>Chalchisa</w:t>
      </w:r>
      <w:proofErr w:type="spellEnd"/>
      <w:r w:rsidRPr="000778DA">
        <w:rPr>
          <w:rFonts w:ascii="Times New Roman" w:hAnsi="Times New Roman" w:cs="Times New Roman"/>
          <w:sz w:val="24"/>
          <w:szCs w:val="24"/>
        </w:rPr>
        <w:t xml:space="preserve"> and my </w:t>
      </w:r>
      <w:r>
        <w:rPr>
          <w:rFonts w:ascii="Times New Roman" w:hAnsi="Times New Roman" w:cs="Times New Roman"/>
          <w:sz w:val="24"/>
          <w:szCs w:val="24"/>
        </w:rPr>
        <w:t>best</w:t>
      </w:r>
      <w:r w:rsidR="00A96750">
        <w:rPr>
          <w:rFonts w:ascii="Times New Roman" w:hAnsi="Times New Roman" w:cs="Times New Roman"/>
          <w:sz w:val="24"/>
          <w:szCs w:val="24"/>
        </w:rPr>
        <w:t xml:space="preserve"> younger</w:t>
      </w:r>
      <w:r w:rsidR="00FF6E77">
        <w:rPr>
          <w:rFonts w:ascii="Times New Roman" w:hAnsi="Times New Roman" w:cs="Times New Roman"/>
          <w:sz w:val="24"/>
          <w:szCs w:val="24"/>
        </w:rPr>
        <w:t>/late</w:t>
      </w:r>
      <w:r w:rsidR="00813C56">
        <w:rPr>
          <w:rFonts w:ascii="Times New Roman" w:hAnsi="Times New Roman" w:cs="Times New Roman"/>
          <w:sz w:val="24"/>
          <w:szCs w:val="24"/>
        </w:rPr>
        <w:t xml:space="preserve"> </w:t>
      </w:r>
      <w:r w:rsidR="00A96750">
        <w:rPr>
          <w:rFonts w:ascii="Times New Roman" w:hAnsi="Times New Roman" w:cs="Times New Roman"/>
          <w:sz w:val="24"/>
          <w:szCs w:val="24"/>
        </w:rPr>
        <w:t xml:space="preserve">brother </w:t>
      </w:r>
      <w:proofErr w:type="spellStart"/>
      <w:r>
        <w:rPr>
          <w:rFonts w:ascii="Times New Roman" w:hAnsi="Times New Roman" w:cs="Times New Roman"/>
          <w:sz w:val="24"/>
          <w:szCs w:val="24"/>
        </w:rPr>
        <w:t>Arersa</w:t>
      </w:r>
      <w:proofErr w:type="spellEnd"/>
      <w:r w:rsidR="00813C56">
        <w:rPr>
          <w:rFonts w:ascii="Times New Roman" w:hAnsi="Times New Roman" w:cs="Times New Roman"/>
          <w:sz w:val="24"/>
          <w:szCs w:val="24"/>
        </w:rPr>
        <w:t xml:space="preserve"> </w:t>
      </w:r>
      <w:proofErr w:type="spellStart"/>
      <w:r>
        <w:rPr>
          <w:rFonts w:ascii="Times New Roman" w:hAnsi="Times New Roman" w:cs="Times New Roman"/>
          <w:sz w:val="24"/>
          <w:szCs w:val="24"/>
        </w:rPr>
        <w:t>Abdisa</w:t>
      </w:r>
      <w:proofErr w:type="spellEnd"/>
      <w:r w:rsidRPr="000778DA">
        <w:rPr>
          <w:rFonts w:ascii="Times New Roman" w:hAnsi="Times New Roman" w:cs="Times New Roman"/>
          <w:sz w:val="24"/>
          <w:szCs w:val="24"/>
        </w:rPr>
        <w:t xml:space="preserve"> for your endless support and help. And also I want to give thank for my friends who have directly or indirectly supported me during data collection time and all over the time when I was involved in this study.  </w:t>
      </w:r>
    </w:p>
    <w:p w:rsidR="00D730B9" w:rsidRPr="002C6847" w:rsidRDefault="00D730B9" w:rsidP="00AE45B3">
      <w:pPr>
        <w:tabs>
          <w:tab w:val="left" w:pos="360"/>
        </w:tabs>
        <w:spacing w:after="240" w:line="360" w:lineRule="auto"/>
        <w:rPr>
          <w:rFonts w:ascii="Times New Roman" w:hAnsi="Times New Roman" w:cs="Times New Roman"/>
          <w:sz w:val="24"/>
          <w:szCs w:val="24"/>
          <w:lang w:bidi="en-US"/>
        </w:rPr>
      </w:pPr>
    </w:p>
    <w:p w:rsidR="00D04941" w:rsidRPr="002C6847" w:rsidRDefault="00D04941" w:rsidP="00AE45B3">
      <w:pPr>
        <w:tabs>
          <w:tab w:val="left" w:pos="360"/>
        </w:tabs>
        <w:spacing w:after="240" w:line="360" w:lineRule="auto"/>
        <w:rPr>
          <w:rFonts w:ascii="Times New Roman" w:hAnsi="Times New Roman" w:cs="Times New Roman"/>
          <w:sz w:val="24"/>
          <w:szCs w:val="24"/>
          <w:lang w:bidi="en-US"/>
        </w:rPr>
      </w:pPr>
    </w:p>
    <w:p w:rsidR="00D04941" w:rsidRPr="002C6847" w:rsidRDefault="00D04941" w:rsidP="00AE45B3">
      <w:pPr>
        <w:tabs>
          <w:tab w:val="left" w:pos="360"/>
        </w:tabs>
        <w:spacing w:after="240" w:line="360" w:lineRule="auto"/>
        <w:rPr>
          <w:rFonts w:ascii="Times New Roman" w:hAnsi="Times New Roman" w:cs="Times New Roman"/>
          <w:sz w:val="24"/>
          <w:szCs w:val="24"/>
          <w:lang w:bidi="en-US"/>
        </w:rPr>
      </w:pPr>
    </w:p>
    <w:p w:rsidR="00D04941" w:rsidRPr="002C6847" w:rsidRDefault="00D04941" w:rsidP="00AE45B3">
      <w:pPr>
        <w:tabs>
          <w:tab w:val="left" w:pos="360"/>
        </w:tabs>
        <w:spacing w:after="240" w:line="360" w:lineRule="auto"/>
        <w:rPr>
          <w:rFonts w:ascii="Times New Roman" w:hAnsi="Times New Roman" w:cs="Times New Roman"/>
          <w:sz w:val="24"/>
          <w:szCs w:val="24"/>
          <w:lang w:bidi="en-US"/>
        </w:rPr>
      </w:pPr>
    </w:p>
    <w:p w:rsidR="00D04941" w:rsidRPr="002C6847" w:rsidRDefault="00D04941" w:rsidP="00AE45B3">
      <w:pPr>
        <w:tabs>
          <w:tab w:val="left" w:pos="360"/>
        </w:tabs>
        <w:spacing w:after="240" w:line="360" w:lineRule="auto"/>
        <w:rPr>
          <w:rFonts w:ascii="Times New Roman" w:hAnsi="Times New Roman" w:cs="Times New Roman"/>
          <w:sz w:val="24"/>
          <w:szCs w:val="24"/>
          <w:lang w:bidi="en-US"/>
        </w:rPr>
      </w:pPr>
    </w:p>
    <w:p w:rsidR="00D04941" w:rsidRDefault="00D04941" w:rsidP="00AE45B3">
      <w:pPr>
        <w:tabs>
          <w:tab w:val="left" w:pos="360"/>
        </w:tabs>
        <w:spacing w:after="240" w:line="360" w:lineRule="auto"/>
        <w:rPr>
          <w:rFonts w:ascii="Times New Roman" w:hAnsi="Times New Roman" w:cs="Times New Roman"/>
          <w:sz w:val="24"/>
          <w:szCs w:val="24"/>
          <w:lang w:bidi="en-US"/>
        </w:rPr>
      </w:pPr>
    </w:p>
    <w:p w:rsidR="00FF0786" w:rsidRPr="002C6847" w:rsidRDefault="00FF0786" w:rsidP="00AE45B3">
      <w:pPr>
        <w:tabs>
          <w:tab w:val="left" w:pos="360"/>
        </w:tabs>
        <w:spacing w:after="240" w:line="360" w:lineRule="auto"/>
        <w:rPr>
          <w:rFonts w:ascii="Times New Roman" w:hAnsi="Times New Roman" w:cs="Times New Roman"/>
          <w:sz w:val="24"/>
          <w:szCs w:val="24"/>
          <w:lang w:bidi="en-US"/>
        </w:rPr>
      </w:pPr>
    </w:p>
    <w:p w:rsidR="00C0260B" w:rsidRPr="004F169B" w:rsidRDefault="00C0260B" w:rsidP="006D1CA3">
      <w:pPr>
        <w:pStyle w:val="Heading1"/>
        <w:spacing w:line="360" w:lineRule="auto"/>
        <w:jc w:val="center"/>
        <w:rPr>
          <w:rFonts w:ascii="Times New Roman" w:hAnsi="Times New Roman" w:cs="Times New Roman"/>
          <w:color w:val="auto"/>
          <w:sz w:val="24"/>
          <w:szCs w:val="24"/>
        </w:rPr>
      </w:pPr>
      <w:bookmarkStart w:id="7" w:name="_Toc103339294"/>
      <w:r w:rsidRPr="004F169B">
        <w:rPr>
          <w:rFonts w:ascii="Times New Roman" w:hAnsi="Times New Roman" w:cs="Times New Roman"/>
          <w:color w:val="auto"/>
          <w:sz w:val="24"/>
          <w:szCs w:val="24"/>
        </w:rPr>
        <w:lastRenderedPageBreak/>
        <w:t>TABLE OF CONTENTS</w:t>
      </w:r>
      <w:bookmarkEnd w:id="7"/>
    </w:p>
    <w:sdt>
      <w:sdtPr>
        <w:rPr>
          <w:rFonts w:ascii="Times New Roman" w:eastAsiaTheme="minorHAnsi" w:hAnsi="Times New Roman" w:cs="Times New Roman"/>
          <w:b w:val="0"/>
          <w:bCs w:val="0"/>
          <w:color w:val="000000" w:themeColor="text1"/>
          <w:sz w:val="24"/>
          <w:szCs w:val="24"/>
          <w:lang w:eastAsia="en-US"/>
        </w:rPr>
        <w:id w:val="492923513"/>
        <w:docPartObj>
          <w:docPartGallery w:val="Table of Contents"/>
          <w:docPartUnique/>
        </w:docPartObj>
      </w:sdtPr>
      <w:sdtEndPr>
        <w:rPr>
          <w:noProof/>
        </w:rPr>
      </w:sdtEndPr>
      <w:sdtContent>
        <w:p w:rsidR="00C0260B" w:rsidRPr="00361F4C" w:rsidRDefault="00B3185D" w:rsidP="00AE45B3">
          <w:pPr>
            <w:pStyle w:val="TOCHeading"/>
            <w:spacing w:line="360" w:lineRule="auto"/>
            <w:jc w:val="both"/>
            <w:rPr>
              <w:rFonts w:ascii="Times New Roman" w:hAnsi="Times New Roman" w:cs="Times New Roman"/>
              <w:color w:val="000000" w:themeColor="text1"/>
              <w:sz w:val="24"/>
              <w:szCs w:val="24"/>
            </w:rPr>
          </w:pPr>
          <w:r w:rsidRPr="00361F4C">
            <w:rPr>
              <w:rFonts w:ascii="Times New Roman" w:eastAsiaTheme="minorHAnsi" w:hAnsi="Times New Roman" w:cs="Times New Roman"/>
              <w:bCs w:val="0"/>
              <w:color w:val="000000" w:themeColor="text1"/>
              <w:sz w:val="24"/>
              <w:szCs w:val="24"/>
              <w:lang w:eastAsia="en-US"/>
            </w:rPr>
            <w:t>Contents                                                                                                                                  pages</w:t>
          </w:r>
        </w:p>
        <w:p w:rsidR="00A36B7E" w:rsidRPr="00FF0786" w:rsidRDefault="00293877" w:rsidP="00FF0786">
          <w:pPr>
            <w:pStyle w:val="TOC2"/>
            <w:tabs>
              <w:tab w:val="right" w:leader="dot" w:pos="9350"/>
            </w:tabs>
            <w:ind w:left="0"/>
            <w:rPr>
              <w:rFonts w:ascii="Times New Roman" w:eastAsiaTheme="minorEastAsia" w:hAnsi="Times New Roman" w:cs="Times New Roman"/>
              <w:noProof/>
              <w:sz w:val="24"/>
              <w:szCs w:val="24"/>
            </w:rPr>
          </w:pPr>
          <w:r w:rsidRPr="00361F4C">
            <w:rPr>
              <w:rFonts w:ascii="Times New Roman" w:hAnsi="Times New Roman" w:cs="Times New Roman"/>
              <w:color w:val="000000" w:themeColor="text1"/>
              <w:sz w:val="24"/>
              <w:szCs w:val="24"/>
            </w:rPr>
            <w:fldChar w:fldCharType="begin"/>
          </w:r>
          <w:r w:rsidR="00C0260B" w:rsidRPr="00361F4C">
            <w:rPr>
              <w:rFonts w:ascii="Times New Roman" w:hAnsi="Times New Roman" w:cs="Times New Roman"/>
              <w:color w:val="000000" w:themeColor="text1"/>
              <w:sz w:val="24"/>
              <w:szCs w:val="24"/>
            </w:rPr>
            <w:instrText xml:space="preserve"> TOC \o "1-3" \h \z \u </w:instrText>
          </w:r>
          <w:r w:rsidRPr="00361F4C">
            <w:rPr>
              <w:rFonts w:ascii="Times New Roman" w:hAnsi="Times New Roman" w:cs="Times New Roman"/>
              <w:color w:val="000000" w:themeColor="text1"/>
              <w:sz w:val="24"/>
              <w:szCs w:val="24"/>
            </w:rPr>
            <w:fldChar w:fldCharType="separate"/>
          </w:r>
          <w:hyperlink w:anchor="_Toc103339293" w:history="1">
            <w:r w:rsidR="002909F8" w:rsidRPr="00FF0786">
              <w:rPr>
                <w:rStyle w:val="Hyperlink"/>
                <w:rFonts w:ascii="Times New Roman" w:hAnsi="Times New Roman" w:cs="Times New Roman"/>
                <w:noProof/>
                <w:sz w:val="24"/>
                <w:szCs w:val="24"/>
              </w:rPr>
              <w:t>acknowledgment</w:t>
            </w:r>
            <w:r w:rsidR="002909F8" w:rsidRPr="00FF0786">
              <w:rPr>
                <w:rFonts w:ascii="Times New Roman" w:hAnsi="Times New Roman" w:cs="Times New Roman"/>
                <w:noProof/>
                <w:webHidden/>
                <w:sz w:val="24"/>
                <w:szCs w:val="24"/>
              </w:rPr>
              <w:tab/>
            </w:r>
            <w:r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_Toc103339293 \h </w:instrText>
            </w:r>
            <w:r w:rsidRPr="00FF0786">
              <w:rPr>
                <w:rFonts w:ascii="Times New Roman" w:hAnsi="Times New Roman" w:cs="Times New Roman"/>
                <w:noProof/>
                <w:webHidden/>
                <w:sz w:val="24"/>
                <w:szCs w:val="24"/>
              </w:rPr>
            </w:r>
            <w:r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iv</w:t>
            </w:r>
            <w:r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294" w:history="1">
            <w:r w:rsidR="002909F8" w:rsidRPr="00FF0786">
              <w:rPr>
                <w:rStyle w:val="Hyperlink"/>
                <w:rFonts w:ascii="Times New Roman" w:hAnsi="Times New Roman" w:cs="Times New Roman"/>
                <w:noProof/>
                <w:sz w:val="24"/>
                <w:szCs w:val="24"/>
              </w:rPr>
              <w:t>Table Of Contents</w:t>
            </w:r>
            <w:r w:rsidR="002909F8"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_Toc103339294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v</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295" w:history="1">
            <w:r w:rsidR="002909F8" w:rsidRPr="00FF0786">
              <w:rPr>
                <w:rStyle w:val="Hyperlink"/>
                <w:rFonts w:ascii="Times New Roman" w:hAnsi="Times New Roman" w:cs="Times New Roman"/>
                <w:noProof/>
                <w:sz w:val="24"/>
                <w:szCs w:val="24"/>
              </w:rPr>
              <w:t>List Of Tables</w:t>
            </w:r>
            <w:r w:rsidR="002909F8"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_Toc103339295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vii</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296" w:history="1">
            <w:r w:rsidR="002909F8" w:rsidRPr="00FF0786">
              <w:rPr>
                <w:rStyle w:val="Hyperlink"/>
                <w:rFonts w:ascii="Times New Roman" w:hAnsi="Times New Roman" w:cs="Times New Roman"/>
                <w:noProof/>
                <w:sz w:val="24"/>
                <w:szCs w:val="24"/>
              </w:rPr>
              <w:t>List Of Figures</w:t>
            </w:r>
            <w:r w:rsidR="002909F8"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_Toc103339296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viii</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298" w:history="1">
            <w:r w:rsidR="002909F8" w:rsidRPr="00FF0786">
              <w:rPr>
                <w:rStyle w:val="Hyperlink"/>
                <w:rFonts w:ascii="Times New Roman" w:hAnsi="Times New Roman" w:cs="Times New Roman"/>
                <w:noProof/>
                <w:sz w:val="24"/>
                <w:szCs w:val="24"/>
              </w:rPr>
              <w:t>Acronyms And Abbreviations</w:t>
            </w:r>
            <w:r w:rsidR="002909F8"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_Toc103339298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x</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299" w:history="1">
            <w:r w:rsidR="00A36B7E" w:rsidRPr="00FF0786">
              <w:rPr>
                <w:rStyle w:val="Hyperlink"/>
                <w:rFonts w:ascii="Times New Roman" w:hAnsi="Times New Roman" w:cs="Times New Roman"/>
                <w:noProof/>
                <w:sz w:val="24"/>
                <w:szCs w:val="24"/>
              </w:rPr>
              <w:t>Abstract</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_Toc103339299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xi</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300" w:history="1">
            <w:r w:rsidR="00A36B7E" w:rsidRPr="00FF0786">
              <w:rPr>
                <w:rStyle w:val="Hyperlink"/>
                <w:rFonts w:ascii="Times New Roman" w:eastAsia="Times New Roman" w:hAnsi="Times New Roman" w:cs="Times New Roman"/>
                <w:noProof/>
                <w:sz w:val="24"/>
                <w:szCs w:val="24"/>
              </w:rPr>
              <w:t>CHAPTER ONE</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_Toc103339300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301" w:history="1">
            <w:r w:rsidR="00A36B7E" w:rsidRPr="00FF0786">
              <w:rPr>
                <w:rStyle w:val="Hyperlink"/>
                <w:rFonts w:ascii="Times New Roman" w:eastAsia="Times New Roman" w:hAnsi="Times New Roman" w:cs="Times New Roman"/>
                <w:noProof/>
                <w:sz w:val="24"/>
                <w:szCs w:val="24"/>
              </w:rPr>
              <w:t>INTRODUCTION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_Toc103339301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02" w:history="1">
            <w:r w:rsidR="00A36B7E" w:rsidRPr="00FF0786">
              <w:rPr>
                <w:rStyle w:val="Hyperlink"/>
                <w:rFonts w:ascii="Times New Roman" w:hAnsi="Times New Roman" w:cs="Times New Roman"/>
                <w:noProof/>
                <w:sz w:val="24"/>
                <w:szCs w:val="24"/>
              </w:rPr>
              <w:t>1.1.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Background of the study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_Toc103339302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03" w:history="1">
            <w:r w:rsidR="00A36B7E" w:rsidRPr="00FF0786">
              <w:rPr>
                <w:rStyle w:val="Hyperlink"/>
                <w:rFonts w:ascii="Times New Roman" w:hAnsi="Times New Roman" w:cs="Times New Roman"/>
                <w:noProof/>
                <w:sz w:val="24"/>
                <w:szCs w:val="24"/>
              </w:rPr>
              <w:t>1.2.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Statement of the Problem</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_Toc103339303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5</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04" w:history="1">
            <w:r w:rsidR="00A36B7E" w:rsidRPr="00FF0786">
              <w:rPr>
                <w:rStyle w:val="Hyperlink"/>
                <w:rFonts w:ascii="Times New Roman" w:hAnsi="Times New Roman" w:cs="Times New Roman"/>
                <w:noProof/>
                <w:sz w:val="24"/>
                <w:szCs w:val="24"/>
              </w:rPr>
              <w:t>1.3.</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Research Questions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6</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05" w:history="1">
            <w:r w:rsidR="00A36B7E" w:rsidRPr="00FF0786">
              <w:rPr>
                <w:rStyle w:val="Hyperlink"/>
                <w:rFonts w:ascii="Times New Roman" w:hAnsi="Times New Roman" w:cs="Times New Roman"/>
                <w:noProof/>
                <w:sz w:val="24"/>
                <w:szCs w:val="24"/>
              </w:rPr>
              <w:t>1.4.</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Objective of the study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_Toc103339305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3"/>
            <w:tabs>
              <w:tab w:val="left" w:pos="1320"/>
              <w:tab w:val="right" w:leader="dot" w:pos="9350"/>
            </w:tabs>
            <w:rPr>
              <w:rFonts w:ascii="Times New Roman" w:eastAsiaTheme="minorEastAsia" w:hAnsi="Times New Roman" w:cs="Times New Roman"/>
              <w:noProof/>
              <w:sz w:val="24"/>
              <w:szCs w:val="24"/>
            </w:rPr>
          </w:pPr>
          <w:hyperlink w:anchor="_Toc103339306" w:history="1">
            <w:r w:rsidR="00A36B7E" w:rsidRPr="00FF0786">
              <w:rPr>
                <w:rStyle w:val="Hyperlink"/>
                <w:rFonts w:ascii="Times New Roman" w:hAnsi="Times New Roman" w:cs="Times New Roman"/>
                <w:noProof/>
                <w:sz w:val="24"/>
                <w:szCs w:val="24"/>
              </w:rPr>
              <w:t>1.4.1.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General Objective</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3"/>
            <w:tabs>
              <w:tab w:val="left" w:pos="1320"/>
              <w:tab w:val="right" w:leader="dot" w:pos="9350"/>
            </w:tabs>
            <w:rPr>
              <w:rFonts w:ascii="Times New Roman" w:eastAsiaTheme="minorEastAsia" w:hAnsi="Times New Roman" w:cs="Times New Roman"/>
              <w:noProof/>
              <w:sz w:val="24"/>
              <w:szCs w:val="24"/>
            </w:rPr>
          </w:pPr>
          <w:hyperlink w:anchor="_Toc103339307" w:history="1">
            <w:r w:rsidR="00A36B7E" w:rsidRPr="00FF0786">
              <w:rPr>
                <w:rStyle w:val="Hyperlink"/>
                <w:rFonts w:ascii="Times New Roman" w:hAnsi="Times New Roman" w:cs="Times New Roman"/>
                <w:noProof/>
                <w:sz w:val="24"/>
                <w:szCs w:val="24"/>
              </w:rPr>
              <w:t>1.4.2.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Specific Objectives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_Toc103339307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08" w:history="1">
            <w:r w:rsidR="00A36B7E" w:rsidRPr="00FF0786">
              <w:rPr>
                <w:rStyle w:val="Hyperlink"/>
                <w:rFonts w:ascii="Times New Roman" w:hAnsi="Times New Roman" w:cs="Times New Roman"/>
                <w:noProof/>
                <w:sz w:val="24"/>
                <w:szCs w:val="24"/>
              </w:rPr>
              <w:t>1.5.</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Significance of the Study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_Toc103339308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09" w:history="1">
            <w:r w:rsidR="00A36B7E" w:rsidRPr="00FF0786">
              <w:rPr>
                <w:rStyle w:val="Hyperlink"/>
                <w:rFonts w:ascii="Times New Roman" w:hAnsi="Times New Roman" w:cs="Times New Roman"/>
                <w:noProof/>
                <w:sz w:val="24"/>
                <w:szCs w:val="24"/>
              </w:rPr>
              <w:t>1.6.</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Scope and Limitation of the Study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_Toc103339309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310" w:history="1">
            <w:r w:rsidR="00A36B7E" w:rsidRPr="00FF0786">
              <w:rPr>
                <w:rStyle w:val="Hyperlink"/>
                <w:rFonts w:ascii="Times New Roman" w:hAnsi="Times New Roman" w:cs="Times New Roman"/>
                <w:noProof/>
                <w:sz w:val="24"/>
                <w:szCs w:val="24"/>
              </w:rPr>
              <w:t>CHAPTER TWO</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_Toc103339310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8</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311" w:history="1">
            <w:r w:rsidR="00A36B7E" w:rsidRPr="00FF0786">
              <w:rPr>
                <w:rStyle w:val="Hyperlink"/>
                <w:rFonts w:ascii="Times New Roman" w:hAnsi="Times New Roman" w:cs="Times New Roman"/>
                <w:noProof/>
                <w:sz w:val="24"/>
                <w:szCs w:val="24"/>
              </w:rPr>
              <w:t>LITERATURE REVIEW</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_Toc103339311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8</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2" w:history="1">
            <w:r w:rsidR="00A36B7E" w:rsidRPr="00FF0786">
              <w:rPr>
                <w:rStyle w:val="Hyperlink"/>
                <w:rFonts w:ascii="Times New Roman" w:hAnsi="Times New Roman" w:cs="Times New Roman"/>
                <w:noProof/>
                <w:sz w:val="24"/>
                <w:szCs w:val="24"/>
              </w:rPr>
              <w:t>2.1.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Concept and Definition of Sustainable Land Management (SLM)</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_Toc103339312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8</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3" w:history="1">
            <w:r w:rsidR="00A36B7E" w:rsidRPr="00FF0786">
              <w:rPr>
                <w:rStyle w:val="Hyperlink"/>
                <w:rFonts w:ascii="Times New Roman" w:hAnsi="Times New Roman" w:cs="Times New Roman"/>
                <w:noProof/>
                <w:sz w:val="24"/>
                <w:szCs w:val="24"/>
              </w:rPr>
              <w:t>2.2.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Components of SLM</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_Toc103339313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9</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4" w:history="1">
            <w:r w:rsidR="00A36B7E" w:rsidRPr="00FF0786">
              <w:rPr>
                <w:rStyle w:val="Hyperlink"/>
                <w:rFonts w:ascii="Times New Roman" w:hAnsi="Times New Roman" w:cs="Times New Roman"/>
                <w:noProof/>
                <w:sz w:val="24"/>
                <w:szCs w:val="24"/>
              </w:rPr>
              <w:t>2.3.</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SLM Practices and Its Implementation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10</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5" w:history="1">
            <w:r w:rsidR="00A36B7E" w:rsidRPr="00FF0786">
              <w:rPr>
                <w:rStyle w:val="Hyperlink"/>
                <w:rFonts w:ascii="Times New Roman" w:hAnsi="Times New Roman" w:cs="Times New Roman"/>
                <w:noProof/>
                <w:sz w:val="24"/>
                <w:szCs w:val="24"/>
              </w:rPr>
              <w:t>2.4.</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Land Degradation and Sustainable Land Management</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_Toc103339315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13</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6" w:history="1">
            <w:r w:rsidR="00A36B7E" w:rsidRPr="00FF0786">
              <w:rPr>
                <w:rStyle w:val="Hyperlink"/>
                <w:rFonts w:ascii="Times New Roman" w:hAnsi="Times New Roman" w:cs="Times New Roman"/>
                <w:noProof/>
                <w:sz w:val="24"/>
                <w:szCs w:val="24"/>
              </w:rPr>
              <w:t>2.5.</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Challenges of SLM Practices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13</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7" w:history="1">
            <w:r w:rsidR="00A36B7E" w:rsidRPr="00FF0786">
              <w:rPr>
                <w:rStyle w:val="Hyperlink"/>
                <w:rFonts w:ascii="Times New Roman" w:hAnsi="Times New Roman" w:cs="Times New Roman"/>
                <w:noProof/>
                <w:sz w:val="24"/>
                <w:szCs w:val="24"/>
              </w:rPr>
              <w:t>2.6.</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SLM and Land Policy of Ethiopia</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_Toc103339317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14</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8" w:history="1">
            <w:r w:rsidR="00A36B7E" w:rsidRPr="00FF0786">
              <w:rPr>
                <w:rStyle w:val="Hyperlink"/>
                <w:rFonts w:ascii="Times New Roman" w:hAnsi="Times New Roman" w:cs="Times New Roman"/>
                <w:noProof/>
                <w:sz w:val="24"/>
                <w:szCs w:val="24"/>
              </w:rPr>
              <w:t>2.7.</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Empirical Literature</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_Toc103339318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15</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19" w:history="1">
            <w:r w:rsidR="00A36B7E" w:rsidRPr="00FF0786">
              <w:rPr>
                <w:rStyle w:val="Hyperlink"/>
                <w:rFonts w:ascii="Times New Roman" w:hAnsi="Times New Roman" w:cs="Times New Roman"/>
                <w:noProof/>
                <w:sz w:val="24"/>
                <w:szCs w:val="24"/>
              </w:rPr>
              <w:t>2.8.</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Conceptual Framework of the Study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_Toc103339319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16</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321" w:history="1">
            <w:r w:rsidR="00A36B7E" w:rsidRPr="00FF0786">
              <w:rPr>
                <w:rStyle w:val="Hyperlink"/>
                <w:rFonts w:ascii="Times New Roman" w:eastAsia="Times New Roman" w:hAnsi="Times New Roman" w:cs="Times New Roman"/>
                <w:noProof/>
                <w:sz w:val="24"/>
                <w:szCs w:val="24"/>
              </w:rPr>
              <w:t>CHAPTER THREE</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_Toc103339321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1"/>
            <w:tabs>
              <w:tab w:val="right" w:leader="dot" w:pos="9350"/>
            </w:tabs>
            <w:rPr>
              <w:rFonts w:ascii="Times New Roman" w:eastAsiaTheme="minorEastAsia" w:hAnsi="Times New Roman" w:cs="Times New Roman"/>
              <w:noProof/>
              <w:sz w:val="24"/>
              <w:szCs w:val="24"/>
            </w:rPr>
          </w:pPr>
          <w:hyperlink w:anchor="_Toc103339322" w:history="1">
            <w:r w:rsidR="00A36B7E" w:rsidRPr="00FF0786">
              <w:rPr>
                <w:rStyle w:val="Hyperlink"/>
                <w:rFonts w:ascii="Times New Roman" w:hAnsi="Times New Roman" w:cs="Times New Roman"/>
                <w:noProof/>
                <w:sz w:val="24"/>
                <w:szCs w:val="24"/>
              </w:rPr>
              <w:t>RESEARCH METHODOLOGY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_Toc103339322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23" w:history="1">
            <w:r w:rsidR="00A36B7E" w:rsidRPr="00FF0786">
              <w:rPr>
                <w:rStyle w:val="Hyperlink"/>
                <w:rFonts w:ascii="Times New Roman" w:hAnsi="Times New Roman" w:cs="Times New Roman"/>
                <w:noProof/>
                <w:sz w:val="24"/>
                <w:szCs w:val="24"/>
              </w:rPr>
              <w:t>3.1.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Description of the Study Area</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_Toc103339323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17</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25" w:history="1">
            <w:r w:rsidR="00A36B7E" w:rsidRPr="00FF0786">
              <w:rPr>
                <w:rStyle w:val="Hyperlink"/>
                <w:rFonts w:ascii="Times New Roman" w:hAnsi="Times New Roman" w:cs="Times New Roman"/>
                <w:noProof/>
                <w:sz w:val="24"/>
                <w:szCs w:val="24"/>
              </w:rPr>
              <w:t>3.2.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Sources and Methods of Data Collection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_Toc103339325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18</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26" w:history="1">
            <w:r w:rsidR="00A36B7E" w:rsidRPr="00FF0786">
              <w:rPr>
                <w:rStyle w:val="Hyperlink"/>
                <w:rFonts w:ascii="Times New Roman" w:hAnsi="Times New Roman" w:cs="Times New Roman"/>
                <w:noProof/>
                <w:sz w:val="24"/>
                <w:szCs w:val="24"/>
              </w:rPr>
              <w:t>3.3.</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Sampling Techniques and Sample Size</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19</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2"/>
            <w:tabs>
              <w:tab w:val="left" w:pos="880"/>
              <w:tab w:val="right" w:leader="dot" w:pos="9350"/>
            </w:tabs>
            <w:rPr>
              <w:rFonts w:ascii="Times New Roman" w:eastAsiaTheme="minorEastAsia" w:hAnsi="Times New Roman" w:cs="Times New Roman"/>
              <w:noProof/>
              <w:sz w:val="24"/>
              <w:szCs w:val="24"/>
            </w:rPr>
          </w:pPr>
          <w:hyperlink w:anchor="_Toc103339328" w:history="1">
            <w:r w:rsidR="00A36B7E" w:rsidRPr="00FF0786">
              <w:rPr>
                <w:rStyle w:val="Hyperlink"/>
                <w:rFonts w:ascii="Times New Roman" w:hAnsi="Times New Roman" w:cs="Times New Roman"/>
                <w:noProof/>
                <w:sz w:val="24"/>
                <w:szCs w:val="24"/>
              </w:rPr>
              <w:t>3.4.</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Methods of data analysis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_Toc103339328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20</w:t>
            </w:r>
            <w:r w:rsidR="00293877" w:rsidRPr="00FF0786">
              <w:rPr>
                <w:rFonts w:ascii="Times New Roman" w:hAnsi="Times New Roman" w:cs="Times New Roman"/>
                <w:noProof/>
                <w:webHidden/>
                <w:sz w:val="24"/>
                <w:szCs w:val="24"/>
              </w:rPr>
              <w:fldChar w:fldCharType="end"/>
            </w:r>
          </w:hyperlink>
        </w:p>
        <w:p w:rsidR="00A36B7E" w:rsidRPr="00FF0786" w:rsidRDefault="00966487">
          <w:pPr>
            <w:pStyle w:val="TOC3"/>
            <w:tabs>
              <w:tab w:val="left" w:pos="1320"/>
              <w:tab w:val="right" w:leader="dot" w:pos="9350"/>
            </w:tabs>
            <w:rPr>
              <w:rFonts w:ascii="Times New Roman" w:eastAsiaTheme="minorEastAsia" w:hAnsi="Times New Roman" w:cs="Times New Roman"/>
              <w:noProof/>
              <w:sz w:val="24"/>
              <w:szCs w:val="24"/>
            </w:rPr>
          </w:pPr>
          <w:hyperlink w:anchor="_Toc103339329" w:history="1">
            <w:r w:rsidR="00A36B7E" w:rsidRPr="00FF0786">
              <w:rPr>
                <w:rStyle w:val="Hyperlink"/>
                <w:rFonts w:ascii="Times New Roman" w:eastAsia="Arial" w:hAnsi="Times New Roman" w:cs="Times New Roman"/>
                <w:noProof/>
                <w:sz w:val="24"/>
                <w:szCs w:val="24"/>
              </w:rPr>
              <w:t>3.4.1.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eastAsia="Arial" w:hAnsi="Times New Roman" w:cs="Times New Roman"/>
                <w:noProof/>
                <w:sz w:val="24"/>
                <w:szCs w:val="24"/>
              </w:rPr>
              <w:t>Descriptive Statistics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_Toc103339329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320"/>
              <w:tab w:val="right" w:leader="dot" w:pos="9350"/>
            </w:tabs>
            <w:spacing w:line="240" w:lineRule="auto"/>
            <w:rPr>
              <w:rFonts w:ascii="Times New Roman" w:eastAsiaTheme="minorEastAsia" w:hAnsi="Times New Roman" w:cs="Times New Roman"/>
              <w:noProof/>
              <w:sz w:val="24"/>
              <w:szCs w:val="24"/>
            </w:rPr>
          </w:pPr>
          <w:hyperlink w:anchor="_Toc103339330" w:history="1">
            <w:r w:rsidR="00A36B7E" w:rsidRPr="00FF0786">
              <w:rPr>
                <w:rStyle w:val="Hyperlink"/>
                <w:rFonts w:ascii="Times New Roman" w:eastAsia="Arial" w:hAnsi="Times New Roman" w:cs="Times New Roman"/>
                <w:noProof/>
                <w:sz w:val="24"/>
                <w:szCs w:val="24"/>
              </w:rPr>
              <w:t>3.4.2.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eastAsia="Arial" w:hAnsi="Times New Roman" w:cs="Times New Roman"/>
                <w:noProof/>
                <w:sz w:val="24"/>
                <w:szCs w:val="24"/>
              </w:rPr>
              <w:t>Econometric model</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_Toc103339330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21</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540"/>
              <w:tab w:val="right" w:leader="dot" w:pos="9350"/>
            </w:tabs>
            <w:spacing w:line="240" w:lineRule="auto"/>
            <w:rPr>
              <w:rFonts w:ascii="Times New Roman" w:eastAsiaTheme="minorEastAsia" w:hAnsi="Times New Roman" w:cs="Times New Roman"/>
              <w:noProof/>
              <w:sz w:val="24"/>
              <w:szCs w:val="24"/>
            </w:rPr>
          </w:pPr>
          <w:hyperlink w:anchor="_Toc103339331" w:history="1">
            <w:r w:rsidR="00A36B7E" w:rsidRPr="00FF0786">
              <w:rPr>
                <w:rStyle w:val="Hyperlink"/>
                <w:rFonts w:ascii="Times New Roman" w:hAnsi="Times New Roman" w:cs="Times New Roman"/>
                <w:noProof/>
                <w:sz w:val="24"/>
                <w:szCs w:val="24"/>
              </w:rPr>
              <w:t>3.4.2.1.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Multinomial Logistic Regression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_Toc103339331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21</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540"/>
              <w:tab w:val="right" w:leader="dot" w:pos="9350"/>
            </w:tabs>
            <w:spacing w:line="240" w:lineRule="auto"/>
            <w:rPr>
              <w:rFonts w:ascii="Times New Roman" w:eastAsiaTheme="minorEastAsia" w:hAnsi="Times New Roman" w:cs="Times New Roman"/>
              <w:noProof/>
              <w:sz w:val="24"/>
              <w:szCs w:val="24"/>
            </w:rPr>
          </w:pPr>
          <w:hyperlink w:anchor="_Toc103339332" w:history="1">
            <w:r w:rsidR="00A36B7E" w:rsidRPr="00FF0786">
              <w:rPr>
                <w:rStyle w:val="Hyperlink"/>
                <w:rFonts w:ascii="Times New Roman" w:hAnsi="Times New Roman" w:cs="Times New Roman"/>
                <w:noProof/>
                <w:sz w:val="24"/>
                <w:szCs w:val="24"/>
              </w:rPr>
              <w:t>3.4.2.2.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eastAsia="Arial" w:hAnsi="Times New Roman" w:cs="Times New Roman"/>
                <w:noProof/>
                <w:sz w:val="24"/>
                <w:szCs w:val="24"/>
              </w:rPr>
              <w:t>Econometric model specification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_Toc103339332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23</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880"/>
              <w:tab w:val="right" w:leader="dot" w:pos="9350"/>
            </w:tabs>
            <w:spacing w:line="240" w:lineRule="auto"/>
            <w:rPr>
              <w:rFonts w:ascii="Times New Roman" w:eastAsiaTheme="minorEastAsia" w:hAnsi="Times New Roman" w:cs="Times New Roman"/>
              <w:noProof/>
              <w:sz w:val="24"/>
              <w:szCs w:val="24"/>
            </w:rPr>
          </w:pPr>
          <w:hyperlink w:anchor="_Toc103339333" w:history="1">
            <w:r w:rsidR="00A36B7E" w:rsidRPr="00FF0786">
              <w:rPr>
                <w:rStyle w:val="Hyperlink"/>
                <w:rFonts w:ascii="Times New Roman" w:eastAsia="Arial" w:hAnsi="Times New Roman" w:cs="Times New Roman"/>
                <w:noProof/>
                <w:sz w:val="24"/>
                <w:szCs w:val="24"/>
              </w:rPr>
              <w:t>3.5.</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Definition of variables and working hypothesis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_Toc103339333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24</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320"/>
              <w:tab w:val="right" w:leader="dot" w:pos="9350"/>
            </w:tabs>
            <w:spacing w:line="240" w:lineRule="auto"/>
            <w:rPr>
              <w:rFonts w:ascii="Times New Roman" w:eastAsiaTheme="minorEastAsia" w:hAnsi="Times New Roman" w:cs="Times New Roman"/>
              <w:noProof/>
              <w:sz w:val="24"/>
              <w:szCs w:val="24"/>
            </w:rPr>
          </w:pPr>
          <w:hyperlink w:anchor="_Toc103339334" w:history="1">
            <w:r w:rsidR="00A36B7E" w:rsidRPr="00FF0786">
              <w:rPr>
                <w:rStyle w:val="Hyperlink"/>
                <w:rFonts w:ascii="Times New Roman" w:hAnsi="Times New Roman" w:cs="Times New Roman"/>
                <w:noProof/>
                <w:sz w:val="24"/>
                <w:szCs w:val="24"/>
              </w:rPr>
              <w:t>3.5.1.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Physical Factors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24</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540"/>
              <w:tab w:val="right" w:leader="dot" w:pos="9350"/>
            </w:tabs>
            <w:spacing w:line="240" w:lineRule="auto"/>
            <w:rPr>
              <w:rFonts w:ascii="Times New Roman" w:eastAsiaTheme="minorEastAsia" w:hAnsi="Times New Roman" w:cs="Times New Roman"/>
              <w:noProof/>
              <w:sz w:val="24"/>
              <w:szCs w:val="24"/>
            </w:rPr>
          </w:pPr>
          <w:hyperlink w:anchor="_Toc103339335" w:history="1">
            <w:r w:rsidR="00A36B7E" w:rsidRPr="00FF0786">
              <w:rPr>
                <w:rStyle w:val="Hyperlink"/>
                <w:rFonts w:ascii="Times New Roman" w:hAnsi="Times New Roman" w:cs="Times New Roman"/>
                <w:noProof/>
                <w:sz w:val="24"/>
                <w:szCs w:val="24"/>
              </w:rPr>
              <w:t>3.5.1.1.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Agro-Ecological Factors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_Toc103339335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25</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540"/>
              <w:tab w:val="right" w:leader="dot" w:pos="9350"/>
            </w:tabs>
            <w:spacing w:line="240" w:lineRule="auto"/>
            <w:rPr>
              <w:rFonts w:ascii="Times New Roman" w:eastAsiaTheme="minorEastAsia" w:hAnsi="Times New Roman" w:cs="Times New Roman"/>
              <w:noProof/>
              <w:sz w:val="24"/>
              <w:szCs w:val="24"/>
            </w:rPr>
          </w:pPr>
          <w:hyperlink w:anchor="_Toc103339336" w:history="1">
            <w:r w:rsidR="00A36B7E" w:rsidRPr="00FF0786">
              <w:rPr>
                <w:rStyle w:val="Hyperlink"/>
                <w:rFonts w:ascii="Times New Roman" w:hAnsi="Times New Roman" w:cs="Times New Roman"/>
                <w:noProof/>
                <w:sz w:val="24"/>
                <w:szCs w:val="24"/>
              </w:rPr>
              <w:t>3.5.1.2.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Topography</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25</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540"/>
              <w:tab w:val="right" w:leader="dot" w:pos="9350"/>
            </w:tabs>
            <w:spacing w:line="240" w:lineRule="auto"/>
            <w:rPr>
              <w:rFonts w:ascii="Times New Roman" w:eastAsiaTheme="minorEastAsia" w:hAnsi="Times New Roman" w:cs="Times New Roman"/>
              <w:noProof/>
              <w:sz w:val="24"/>
              <w:szCs w:val="24"/>
            </w:rPr>
          </w:pPr>
          <w:hyperlink w:anchor="_Toc103339337" w:history="1">
            <w:r w:rsidR="00A36B7E" w:rsidRPr="00FF0786">
              <w:rPr>
                <w:rStyle w:val="Hyperlink"/>
                <w:rFonts w:ascii="Times New Roman" w:hAnsi="Times New Roman" w:cs="Times New Roman"/>
                <w:noProof/>
                <w:sz w:val="24"/>
                <w:szCs w:val="24"/>
              </w:rPr>
              <w:t>3.5.1.3.</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Climatic Characteristics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_Toc103339337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25</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320"/>
              <w:tab w:val="right" w:leader="dot" w:pos="9350"/>
            </w:tabs>
            <w:spacing w:line="240" w:lineRule="auto"/>
            <w:rPr>
              <w:rFonts w:ascii="Times New Roman" w:eastAsiaTheme="minorEastAsia" w:hAnsi="Times New Roman" w:cs="Times New Roman"/>
              <w:noProof/>
              <w:sz w:val="24"/>
              <w:szCs w:val="24"/>
            </w:rPr>
          </w:pPr>
          <w:hyperlink w:anchor="_Toc103339338" w:history="1">
            <w:r w:rsidR="00A36B7E" w:rsidRPr="00FF0786">
              <w:rPr>
                <w:rStyle w:val="Hyperlink"/>
                <w:rFonts w:ascii="Times New Roman" w:hAnsi="Times New Roman" w:cs="Times New Roman"/>
                <w:noProof/>
                <w:sz w:val="24"/>
                <w:szCs w:val="24"/>
              </w:rPr>
              <w:t>3.5.2.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Socio-Economic Factors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_Toc103339338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26</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3"/>
            <w:tabs>
              <w:tab w:val="left" w:pos="1320"/>
              <w:tab w:val="right" w:leader="dot" w:pos="9350"/>
            </w:tabs>
            <w:spacing w:line="240" w:lineRule="auto"/>
            <w:rPr>
              <w:rFonts w:ascii="Times New Roman" w:eastAsiaTheme="minorEastAsia" w:hAnsi="Times New Roman" w:cs="Times New Roman"/>
              <w:noProof/>
              <w:sz w:val="24"/>
              <w:szCs w:val="24"/>
            </w:rPr>
          </w:pPr>
          <w:hyperlink w:anchor="_Toc103339339" w:history="1">
            <w:r w:rsidR="00A36B7E" w:rsidRPr="00FF0786">
              <w:rPr>
                <w:rStyle w:val="Hyperlink"/>
                <w:rFonts w:ascii="Times New Roman" w:hAnsi="Times New Roman" w:cs="Times New Roman"/>
                <w:noProof/>
                <w:sz w:val="24"/>
                <w:szCs w:val="24"/>
              </w:rPr>
              <w:t>3.5.3.</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Institutional Factors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_Toc103339339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27</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right" w:leader="dot" w:pos="9350"/>
            </w:tabs>
            <w:spacing w:line="240" w:lineRule="auto"/>
            <w:rPr>
              <w:rFonts w:ascii="Times New Roman" w:eastAsiaTheme="minorEastAsia" w:hAnsi="Times New Roman" w:cs="Times New Roman"/>
              <w:noProof/>
              <w:sz w:val="24"/>
              <w:szCs w:val="24"/>
            </w:rPr>
          </w:pPr>
          <w:hyperlink w:anchor="_Toc103339341" w:history="1">
            <w:r w:rsidR="00A36B7E" w:rsidRPr="00FF0786">
              <w:rPr>
                <w:rStyle w:val="Hyperlink"/>
                <w:rFonts w:ascii="Times New Roman" w:hAnsi="Times New Roman" w:cs="Times New Roman"/>
                <w:noProof/>
                <w:sz w:val="24"/>
                <w:szCs w:val="24"/>
              </w:rPr>
              <w:t>CHAPTER FOUR</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_Toc103339341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right" w:leader="dot" w:pos="9350"/>
            </w:tabs>
            <w:spacing w:line="240" w:lineRule="auto"/>
            <w:rPr>
              <w:rFonts w:ascii="Times New Roman" w:eastAsiaTheme="minorEastAsia" w:hAnsi="Times New Roman" w:cs="Times New Roman"/>
              <w:noProof/>
              <w:sz w:val="24"/>
              <w:szCs w:val="24"/>
            </w:rPr>
          </w:pPr>
          <w:hyperlink w:anchor="_Toc103339342" w:history="1">
            <w:r w:rsidR="00A36B7E" w:rsidRPr="00FF0786">
              <w:rPr>
                <w:rStyle w:val="Hyperlink"/>
                <w:rFonts w:ascii="Times New Roman" w:eastAsia="Times New Roman" w:hAnsi="Times New Roman" w:cs="Times New Roman"/>
                <w:noProof/>
                <w:sz w:val="24"/>
                <w:szCs w:val="24"/>
              </w:rPr>
              <w:t>RESULTS AND DISCUSSION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_Toc103339342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left" w:pos="660"/>
              <w:tab w:val="right" w:leader="dot" w:pos="9350"/>
            </w:tabs>
            <w:spacing w:line="240" w:lineRule="auto"/>
            <w:rPr>
              <w:rFonts w:ascii="Times New Roman" w:eastAsiaTheme="minorEastAsia" w:hAnsi="Times New Roman" w:cs="Times New Roman"/>
              <w:noProof/>
              <w:sz w:val="24"/>
              <w:szCs w:val="24"/>
            </w:rPr>
          </w:pPr>
          <w:hyperlink w:anchor="_Toc103339343" w:history="1">
            <w:r w:rsidR="00A36B7E" w:rsidRPr="00FF0786">
              <w:rPr>
                <w:rStyle w:val="Hyperlink"/>
                <w:rFonts w:ascii="Times New Roman" w:hAnsi="Times New Roman" w:cs="Times New Roman"/>
                <w:noProof/>
                <w:sz w:val="24"/>
                <w:szCs w:val="24"/>
              </w:rPr>
              <w:t>4.1.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Descriptive Statistics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_Toc103339343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1100"/>
              <w:tab w:val="right" w:leader="dot" w:pos="9350"/>
            </w:tabs>
            <w:spacing w:line="240" w:lineRule="auto"/>
            <w:rPr>
              <w:rFonts w:ascii="Times New Roman" w:eastAsiaTheme="minorEastAsia" w:hAnsi="Times New Roman" w:cs="Times New Roman"/>
              <w:noProof/>
              <w:sz w:val="24"/>
              <w:szCs w:val="24"/>
            </w:rPr>
          </w:pPr>
          <w:hyperlink w:anchor="_Toc103339344" w:history="1">
            <w:r w:rsidR="00A36B7E" w:rsidRPr="00FF0786">
              <w:rPr>
                <w:rStyle w:val="Hyperlink"/>
                <w:rFonts w:ascii="Times New Roman" w:hAnsi="Times New Roman" w:cs="Times New Roman"/>
                <w:noProof/>
                <w:sz w:val="24"/>
                <w:szCs w:val="24"/>
              </w:rPr>
              <w:t>4.1.1.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eastAsia="Calibri" w:hAnsi="Times New Roman" w:cs="Times New Roman"/>
                <w:noProof/>
                <w:sz w:val="24"/>
                <w:szCs w:val="24"/>
              </w:rPr>
              <w:t>Sustainable Land Management Practices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_Toc103339344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1100"/>
              <w:tab w:val="right" w:leader="dot" w:pos="9350"/>
            </w:tabs>
            <w:spacing w:line="240" w:lineRule="auto"/>
            <w:rPr>
              <w:rFonts w:ascii="Times New Roman" w:eastAsiaTheme="minorEastAsia" w:hAnsi="Times New Roman" w:cs="Times New Roman"/>
              <w:noProof/>
              <w:sz w:val="24"/>
              <w:szCs w:val="24"/>
            </w:rPr>
          </w:pPr>
          <w:hyperlink w:anchor="_Toc103339348" w:history="1">
            <w:r w:rsidR="00A36B7E" w:rsidRPr="00FF0786">
              <w:rPr>
                <w:rStyle w:val="Hyperlink"/>
                <w:rFonts w:ascii="Times New Roman" w:hAnsi="Times New Roman" w:cs="Times New Roman"/>
                <w:noProof/>
                <w:sz w:val="24"/>
                <w:szCs w:val="24"/>
              </w:rPr>
              <w:t>4.1.2.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Demographic Characteristics of respondents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_Toc103339348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33</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1100"/>
              <w:tab w:val="right" w:leader="dot" w:pos="9350"/>
            </w:tabs>
            <w:spacing w:line="240" w:lineRule="auto"/>
            <w:rPr>
              <w:rFonts w:ascii="Times New Roman" w:eastAsiaTheme="minorEastAsia" w:hAnsi="Times New Roman" w:cs="Times New Roman"/>
              <w:noProof/>
              <w:sz w:val="24"/>
              <w:szCs w:val="24"/>
            </w:rPr>
          </w:pPr>
          <w:hyperlink w:anchor="_Toc103339351" w:history="1">
            <w:r w:rsidR="00A36B7E" w:rsidRPr="00FF0786">
              <w:rPr>
                <w:rStyle w:val="Hyperlink"/>
                <w:rFonts w:ascii="Times New Roman" w:hAnsi="Times New Roman" w:cs="Times New Roman"/>
                <w:noProof/>
                <w:sz w:val="24"/>
                <w:szCs w:val="24"/>
              </w:rPr>
              <w:t>4.1.3.</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Socio-Economic characteristics of respondents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_Toc103339351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35</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1100"/>
              <w:tab w:val="right" w:leader="dot" w:pos="9350"/>
            </w:tabs>
            <w:spacing w:line="240" w:lineRule="auto"/>
            <w:rPr>
              <w:rFonts w:ascii="Times New Roman" w:eastAsiaTheme="minorEastAsia" w:hAnsi="Times New Roman" w:cs="Times New Roman"/>
              <w:noProof/>
              <w:sz w:val="24"/>
              <w:szCs w:val="24"/>
            </w:rPr>
          </w:pPr>
          <w:hyperlink w:anchor="_Toc103339354" w:history="1">
            <w:r w:rsidR="00A36B7E" w:rsidRPr="00FF0786">
              <w:rPr>
                <w:rStyle w:val="Hyperlink"/>
                <w:rFonts w:ascii="Times New Roman" w:hAnsi="Times New Roman" w:cs="Times New Roman"/>
                <w:noProof/>
                <w:sz w:val="24"/>
                <w:szCs w:val="24"/>
              </w:rPr>
              <w:t>4.1.4.</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Institutions and farming characteristics of respondents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_Toc103339354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39</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left" w:pos="660"/>
              <w:tab w:val="right" w:leader="dot" w:pos="9350"/>
            </w:tabs>
            <w:spacing w:line="240" w:lineRule="auto"/>
            <w:rPr>
              <w:rFonts w:ascii="Times New Roman" w:eastAsiaTheme="minorEastAsia" w:hAnsi="Times New Roman" w:cs="Times New Roman"/>
              <w:noProof/>
              <w:sz w:val="24"/>
              <w:szCs w:val="24"/>
            </w:rPr>
          </w:pPr>
          <w:hyperlink w:anchor="_Toc103339356" w:history="1">
            <w:r w:rsidR="00A36B7E" w:rsidRPr="00FF0786">
              <w:rPr>
                <w:rStyle w:val="Hyperlink"/>
                <w:rFonts w:ascii="Times New Roman" w:hAnsi="Times New Roman" w:cs="Times New Roman"/>
                <w:noProof/>
                <w:sz w:val="24"/>
                <w:szCs w:val="24"/>
              </w:rPr>
              <w:t>4.2.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Econometric Model Result: Determinants of choose of SLM Practices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_Toc103339356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41</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1100"/>
              <w:tab w:val="right" w:leader="dot" w:pos="9350"/>
            </w:tabs>
            <w:spacing w:line="240" w:lineRule="auto"/>
            <w:rPr>
              <w:rFonts w:ascii="Times New Roman" w:eastAsiaTheme="minorEastAsia" w:hAnsi="Times New Roman" w:cs="Times New Roman"/>
              <w:noProof/>
              <w:sz w:val="24"/>
              <w:szCs w:val="24"/>
            </w:rPr>
          </w:pPr>
          <w:hyperlink w:anchor="_Toc103339357" w:history="1">
            <w:r w:rsidR="00A36B7E" w:rsidRPr="00FF0786">
              <w:rPr>
                <w:rStyle w:val="Hyperlink"/>
                <w:rFonts w:ascii="Times New Roman" w:hAnsi="Times New Roman" w:cs="Times New Roman"/>
                <w:noProof/>
                <w:sz w:val="24"/>
                <w:szCs w:val="24"/>
              </w:rPr>
              <w:t>4.2.1.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Testing of Model Assumption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_Toc103339357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41</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2"/>
            <w:tabs>
              <w:tab w:val="left" w:pos="1100"/>
              <w:tab w:val="right" w:leader="dot" w:pos="9350"/>
            </w:tabs>
            <w:spacing w:line="240" w:lineRule="auto"/>
            <w:rPr>
              <w:rFonts w:ascii="Times New Roman" w:eastAsiaTheme="minorEastAsia" w:hAnsi="Times New Roman" w:cs="Times New Roman"/>
              <w:noProof/>
              <w:sz w:val="24"/>
              <w:szCs w:val="24"/>
            </w:rPr>
          </w:pPr>
          <w:hyperlink w:anchor="_Toc103339360" w:history="1">
            <w:r w:rsidR="00A36B7E" w:rsidRPr="00FF0786">
              <w:rPr>
                <w:rStyle w:val="Hyperlink"/>
                <w:rFonts w:ascii="Times New Roman" w:hAnsi="Times New Roman" w:cs="Times New Roman"/>
                <w:noProof/>
                <w:sz w:val="24"/>
                <w:szCs w:val="24"/>
              </w:rPr>
              <w:t>4.2.2.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Determinants of choose of SLM Practices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_Toc103339360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43</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right" w:leader="dot" w:pos="9350"/>
            </w:tabs>
            <w:spacing w:line="240" w:lineRule="auto"/>
            <w:rPr>
              <w:rFonts w:ascii="Times New Roman" w:eastAsiaTheme="minorEastAsia" w:hAnsi="Times New Roman" w:cs="Times New Roman"/>
              <w:noProof/>
              <w:sz w:val="24"/>
              <w:szCs w:val="24"/>
            </w:rPr>
          </w:pPr>
          <w:hyperlink w:anchor="_Toc103339362" w:history="1">
            <w:r w:rsidR="00A36B7E" w:rsidRPr="00FF0786">
              <w:rPr>
                <w:rStyle w:val="Hyperlink"/>
                <w:rFonts w:ascii="Times New Roman" w:hAnsi="Times New Roman" w:cs="Times New Roman"/>
                <w:noProof/>
                <w:sz w:val="24"/>
                <w:szCs w:val="24"/>
              </w:rPr>
              <w:t>CHAPTER 5</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_Toc103339362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50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right" w:leader="dot" w:pos="9350"/>
            </w:tabs>
            <w:spacing w:line="240" w:lineRule="auto"/>
            <w:rPr>
              <w:rFonts w:ascii="Times New Roman" w:eastAsiaTheme="minorEastAsia" w:hAnsi="Times New Roman" w:cs="Times New Roman"/>
              <w:noProof/>
              <w:sz w:val="24"/>
              <w:szCs w:val="24"/>
            </w:rPr>
          </w:pPr>
          <w:hyperlink w:anchor="_Toc103339363" w:history="1">
            <w:r w:rsidR="00A36B7E" w:rsidRPr="00FF0786">
              <w:rPr>
                <w:rStyle w:val="Hyperlink"/>
                <w:rFonts w:ascii="Times New Roman" w:hAnsi="Times New Roman" w:cs="Times New Roman"/>
                <w:noProof/>
                <w:sz w:val="24"/>
                <w:szCs w:val="24"/>
              </w:rPr>
              <w:t>CONCLUSION AND RECOMMENDATIONS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_Toc103339363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50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left" w:pos="660"/>
              <w:tab w:val="right" w:leader="dot" w:pos="9350"/>
            </w:tabs>
            <w:spacing w:line="240" w:lineRule="auto"/>
            <w:rPr>
              <w:rFonts w:ascii="Times New Roman" w:eastAsiaTheme="minorEastAsia" w:hAnsi="Times New Roman" w:cs="Times New Roman"/>
              <w:noProof/>
              <w:sz w:val="24"/>
              <w:szCs w:val="24"/>
            </w:rPr>
          </w:pPr>
          <w:hyperlink w:anchor="_Toc103339364" w:history="1">
            <w:r w:rsidR="00A36B7E" w:rsidRPr="00FF0786">
              <w:rPr>
                <w:rStyle w:val="Hyperlink"/>
                <w:rFonts w:ascii="Times New Roman" w:hAnsi="Times New Roman" w:cs="Times New Roman"/>
                <w:noProof/>
                <w:sz w:val="24"/>
                <w:szCs w:val="24"/>
              </w:rPr>
              <w:t>5.1.</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Conclusion</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_Toc103339364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50</w:t>
            </w:r>
            <w:r w:rsidR="00293877" w:rsidRPr="00FF0786">
              <w:rPr>
                <w:rFonts w:ascii="Times New Roman" w:hAnsi="Times New Roman" w:cs="Times New Roman"/>
                <w:noProof/>
                <w:webHidden/>
                <w:sz w:val="24"/>
                <w:szCs w:val="24"/>
              </w:rPr>
              <w:fldChar w:fldCharType="end"/>
            </w:r>
          </w:hyperlink>
        </w:p>
        <w:p w:rsidR="00A36B7E" w:rsidRPr="00FF0786" w:rsidRDefault="00966487" w:rsidP="006A2BA8">
          <w:pPr>
            <w:pStyle w:val="TOC1"/>
            <w:tabs>
              <w:tab w:val="left" w:pos="660"/>
              <w:tab w:val="right" w:leader="dot" w:pos="9350"/>
            </w:tabs>
            <w:spacing w:line="240" w:lineRule="auto"/>
            <w:rPr>
              <w:rFonts w:ascii="Times New Roman" w:eastAsiaTheme="minorEastAsia" w:hAnsi="Times New Roman" w:cs="Times New Roman"/>
              <w:noProof/>
              <w:sz w:val="24"/>
              <w:szCs w:val="24"/>
            </w:rPr>
          </w:pPr>
          <w:hyperlink w:anchor="_Toc103339365" w:history="1">
            <w:r w:rsidR="00A36B7E" w:rsidRPr="00FF0786">
              <w:rPr>
                <w:rStyle w:val="Hyperlink"/>
                <w:rFonts w:ascii="Times New Roman" w:hAnsi="Times New Roman" w:cs="Times New Roman"/>
                <w:noProof/>
                <w:sz w:val="24"/>
                <w:szCs w:val="24"/>
              </w:rPr>
              <w:t>5.2.</w:t>
            </w:r>
            <w:r w:rsidR="00A36B7E" w:rsidRPr="00FF0786">
              <w:rPr>
                <w:rFonts w:ascii="Times New Roman" w:eastAsiaTheme="minorEastAsia" w:hAnsi="Times New Roman" w:cs="Times New Roman"/>
                <w:noProof/>
                <w:sz w:val="24"/>
                <w:szCs w:val="24"/>
              </w:rPr>
              <w:tab/>
            </w:r>
            <w:r w:rsidR="00A36B7E" w:rsidRPr="00FF0786">
              <w:rPr>
                <w:rStyle w:val="Hyperlink"/>
                <w:rFonts w:ascii="Times New Roman" w:hAnsi="Times New Roman" w:cs="Times New Roman"/>
                <w:noProof/>
                <w:sz w:val="24"/>
                <w:szCs w:val="24"/>
              </w:rPr>
              <w:t>Recommendations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_Toc103339365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51</w:t>
            </w:r>
            <w:r w:rsidR="00293877" w:rsidRPr="00FF0786">
              <w:rPr>
                <w:rFonts w:ascii="Times New Roman" w:hAnsi="Times New Roman" w:cs="Times New Roman"/>
                <w:noProof/>
                <w:webHidden/>
                <w:sz w:val="24"/>
                <w:szCs w:val="24"/>
              </w:rPr>
              <w:fldChar w:fldCharType="end"/>
            </w:r>
          </w:hyperlink>
        </w:p>
        <w:p w:rsidR="00A36B7E" w:rsidRPr="00361F4C" w:rsidRDefault="00966487" w:rsidP="006A2BA8">
          <w:pPr>
            <w:pStyle w:val="TOC1"/>
            <w:tabs>
              <w:tab w:val="right" w:leader="dot" w:pos="9350"/>
            </w:tabs>
            <w:spacing w:line="240" w:lineRule="auto"/>
            <w:rPr>
              <w:rFonts w:ascii="Times New Roman" w:eastAsiaTheme="minorEastAsia" w:hAnsi="Times New Roman" w:cs="Times New Roman"/>
              <w:noProof/>
              <w:sz w:val="24"/>
              <w:szCs w:val="24"/>
            </w:rPr>
          </w:pPr>
          <w:hyperlink w:anchor="_Toc103339366" w:history="1">
            <w:r w:rsidR="00A36B7E" w:rsidRPr="00FF0786">
              <w:rPr>
                <w:rStyle w:val="Hyperlink"/>
                <w:rFonts w:ascii="Times New Roman" w:eastAsia="Times New Roman" w:hAnsi="Times New Roman" w:cs="Times New Roman"/>
                <w:noProof/>
                <w:sz w:val="24"/>
                <w:szCs w:val="24"/>
              </w:rPr>
              <w:t>REFERENCES</w:t>
            </w:r>
            <w:r w:rsidR="00A36B7E" w:rsidRPr="00FF0786">
              <w:rPr>
                <w:rFonts w:ascii="Times New Roman" w:hAnsi="Times New Roman" w:cs="Times New Roman"/>
                <w:noProof/>
                <w:webHidden/>
                <w:sz w:val="24"/>
                <w:szCs w:val="24"/>
              </w:rPr>
              <w:tab/>
            </w:r>
            <w:r w:rsidR="00293877" w:rsidRPr="00FF0786">
              <w:rPr>
                <w:rFonts w:ascii="Times New Roman" w:hAnsi="Times New Roman" w:cs="Times New Roman"/>
                <w:noProof/>
                <w:webHidden/>
                <w:sz w:val="24"/>
                <w:szCs w:val="24"/>
              </w:rPr>
              <w:fldChar w:fldCharType="begin"/>
            </w:r>
            <w:r w:rsidR="00A36B7E" w:rsidRPr="00FF0786">
              <w:rPr>
                <w:rFonts w:ascii="Times New Roman" w:hAnsi="Times New Roman" w:cs="Times New Roman"/>
                <w:noProof/>
                <w:webHidden/>
                <w:sz w:val="24"/>
                <w:szCs w:val="24"/>
              </w:rPr>
              <w:instrText xml:space="preserve"> PAGEREF _Toc103339366 \h </w:instrText>
            </w:r>
            <w:r w:rsidR="00293877" w:rsidRPr="00FF0786">
              <w:rPr>
                <w:rFonts w:ascii="Times New Roman" w:hAnsi="Times New Roman" w:cs="Times New Roman"/>
                <w:noProof/>
                <w:webHidden/>
                <w:sz w:val="24"/>
                <w:szCs w:val="24"/>
              </w:rPr>
            </w:r>
            <w:r w:rsidR="00293877" w:rsidRPr="00FF0786">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52</w:t>
            </w:r>
            <w:r w:rsidR="00293877" w:rsidRPr="00FF0786">
              <w:rPr>
                <w:rFonts w:ascii="Times New Roman" w:hAnsi="Times New Roman" w:cs="Times New Roman"/>
                <w:noProof/>
                <w:webHidden/>
                <w:sz w:val="24"/>
                <w:szCs w:val="24"/>
              </w:rPr>
              <w:fldChar w:fldCharType="end"/>
            </w:r>
          </w:hyperlink>
        </w:p>
        <w:p w:rsidR="00432AAF" w:rsidRPr="00EC1AEC" w:rsidRDefault="00293877" w:rsidP="00EC1AEC">
          <w:pPr>
            <w:pStyle w:val="TOC1"/>
            <w:tabs>
              <w:tab w:val="right" w:leader="dot" w:pos="9350"/>
            </w:tabs>
            <w:spacing w:line="360" w:lineRule="auto"/>
            <w:rPr>
              <w:rFonts w:ascii="Times New Roman" w:eastAsiaTheme="minorEastAsia" w:hAnsi="Times New Roman" w:cs="Times New Roman"/>
              <w:noProof/>
              <w:sz w:val="24"/>
              <w:szCs w:val="24"/>
            </w:rPr>
          </w:pPr>
          <w:r w:rsidRPr="00361F4C">
            <w:rPr>
              <w:rFonts w:ascii="Times New Roman" w:hAnsi="Times New Roman" w:cs="Times New Roman"/>
              <w:b/>
              <w:bCs/>
              <w:noProof/>
              <w:color w:val="000000" w:themeColor="text1"/>
              <w:sz w:val="24"/>
              <w:szCs w:val="24"/>
            </w:rPr>
            <w:fldChar w:fldCharType="end"/>
          </w:r>
        </w:p>
      </w:sdtContent>
    </w:sdt>
    <w:p w:rsidR="00FF0786" w:rsidRDefault="00FF0786" w:rsidP="00512682">
      <w:pPr>
        <w:pStyle w:val="Heading1"/>
        <w:spacing w:line="360" w:lineRule="auto"/>
        <w:jc w:val="center"/>
        <w:rPr>
          <w:rFonts w:ascii="Times New Roman" w:hAnsi="Times New Roman" w:cs="Times New Roman"/>
          <w:b/>
          <w:color w:val="000000" w:themeColor="text1"/>
          <w:sz w:val="24"/>
          <w:szCs w:val="24"/>
        </w:rPr>
      </w:pPr>
      <w:bookmarkStart w:id="8" w:name="_Toc103339295"/>
    </w:p>
    <w:p w:rsidR="00C0260B" w:rsidRDefault="00C0260B" w:rsidP="00512682">
      <w:pPr>
        <w:pStyle w:val="Heading1"/>
        <w:spacing w:line="360" w:lineRule="auto"/>
        <w:jc w:val="center"/>
        <w:rPr>
          <w:rFonts w:ascii="Times New Roman" w:hAnsi="Times New Roman" w:cs="Times New Roman"/>
          <w:b/>
          <w:color w:val="000000" w:themeColor="text1"/>
          <w:sz w:val="24"/>
          <w:szCs w:val="24"/>
        </w:rPr>
      </w:pPr>
      <w:r w:rsidRPr="004F169B">
        <w:rPr>
          <w:rFonts w:ascii="Times New Roman" w:hAnsi="Times New Roman" w:cs="Times New Roman"/>
          <w:b/>
          <w:color w:val="000000" w:themeColor="text1"/>
          <w:sz w:val="24"/>
          <w:szCs w:val="24"/>
        </w:rPr>
        <w:t>LIST OF TABLES</w:t>
      </w:r>
      <w:bookmarkEnd w:id="8"/>
    </w:p>
    <w:p w:rsidR="00C853D9"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38" w:history="1">
        <w:r w:rsidR="00C853D9" w:rsidRPr="00B75085">
          <w:rPr>
            <w:rStyle w:val="Hyperlink"/>
            <w:rFonts w:ascii="Times New Roman" w:hAnsi="Times New Roman" w:cs="Times New Roman"/>
            <w:noProof/>
            <w:color w:val="auto"/>
            <w:sz w:val="24"/>
            <w:szCs w:val="24"/>
            <w:u w:val="none"/>
          </w:rPr>
          <w:t>Table</w:t>
        </w:r>
        <w:r w:rsidR="00FF0786">
          <w:rPr>
            <w:rStyle w:val="Hyperlink"/>
            <w:rFonts w:ascii="Times New Roman" w:hAnsi="Times New Roman" w:cs="Times New Roman"/>
            <w:noProof/>
            <w:color w:val="auto"/>
            <w:sz w:val="24"/>
            <w:szCs w:val="24"/>
            <w:u w:val="none"/>
          </w:rPr>
          <w:t>3.</w:t>
        </w:r>
        <w:r w:rsidR="00C853D9" w:rsidRPr="00B75085">
          <w:rPr>
            <w:rStyle w:val="Hyperlink"/>
            <w:rFonts w:ascii="Times New Roman" w:hAnsi="Times New Roman" w:cs="Times New Roman"/>
            <w:noProof/>
            <w:color w:val="auto"/>
            <w:sz w:val="24"/>
            <w:szCs w:val="24"/>
            <w:u w:val="none"/>
          </w:rPr>
          <w:t xml:space="preserve"> 1. Sample size of the kebele’s</w:t>
        </w:r>
        <w:r w:rsidR="00C853D9"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C853D9" w:rsidRPr="00B75085">
          <w:rPr>
            <w:rFonts w:ascii="Times New Roman" w:hAnsi="Times New Roman" w:cs="Times New Roman"/>
            <w:noProof/>
            <w:webHidden/>
            <w:sz w:val="24"/>
            <w:szCs w:val="24"/>
          </w:rPr>
          <w:instrText xml:space="preserve"> PAGEREF _Toc103336238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20</w:t>
        </w:r>
        <w:r w:rsidR="00293877" w:rsidRPr="00B75085">
          <w:rPr>
            <w:rFonts w:ascii="Times New Roman" w:hAnsi="Times New Roman" w:cs="Times New Roman"/>
            <w:noProof/>
            <w:webHidden/>
            <w:sz w:val="24"/>
            <w:szCs w:val="24"/>
          </w:rPr>
          <w:fldChar w:fldCharType="end"/>
        </w:r>
      </w:hyperlink>
    </w:p>
    <w:p w:rsidR="00C0260B" w:rsidRPr="00B75085" w:rsidRDefault="00966487" w:rsidP="00AE45B3">
      <w:pPr>
        <w:pStyle w:val="TOC3"/>
        <w:tabs>
          <w:tab w:val="right" w:leader="dot" w:pos="9350"/>
        </w:tabs>
        <w:spacing w:line="360" w:lineRule="auto"/>
        <w:ind w:left="0"/>
        <w:jc w:val="both"/>
        <w:rPr>
          <w:rFonts w:ascii="Times New Roman" w:hAnsi="Times New Roman" w:cs="Times New Roman"/>
          <w:noProof/>
          <w:sz w:val="24"/>
          <w:szCs w:val="24"/>
        </w:rPr>
      </w:pPr>
      <w:hyperlink w:anchor="_Toc75872513" w:history="1">
        <w:r w:rsidR="00403669" w:rsidRPr="00B75085">
          <w:rPr>
            <w:rStyle w:val="Hyperlink"/>
            <w:rFonts w:ascii="Times New Roman" w:eastAsia="Arial" w:hAnsi="Times New Roman" w:cs="Times New Roman"/>
            <w:noProof/>
            <w:color w:val="auto"/>
            <w:sz w:val="24"/>
            <w:szCs w:val="24"/>
            <w:u w:val="none"/>
          </w:rPr>
          <w:t>Table</w:t>
        </w:r>
        <w:r w:rsidR="00FF0786">
          <w:rPr>
            <w:rStyle w:val="Hyperlink"/>
            <w:rFonts w:ascii="Times New Roman" w:eastAsia="Arial" w:hAnsi="Times New Roman" w:cs="Times New Roman"/>
            <w:noProof/>
            <w:color w:val="auto"/>
            <w:sz w:val="24"/>
            <w:szCs w:val="24"/>
            <w:u w:val="none"/>
          </w:rPr>
          <w:t xml:space="preserve"> 3.</w:t>
        </w:r>
        <w:r w:rsidR="00403669" w:rsidRPr="00B75085">
          <w:rPr>
            <w:rStyle w:val="Hyperlink"/>
            <w:rFonts w:ascii="Times New Roman" w:eastAsia="Arial" w:hAnsi="Times New Roman" w:cs="Times New Roman"/>
            <w:noProof/>
            <w:color w:val="auto"/>
            <w:sz w:val="24"/>
            <w:szCs w:val="24"/>
            <w:u w:val="none"/>
          </w:rPr>
          <w:t xml:space="preserve"> 2</w:t>
        </w:r>
        <w:r w:rsidR="00C0260B" w:rsidRPr="00B75085">
          <w:rPr>
            <w:rStyle w:val="Hyperlink"/>
            <w:rFonts w:ascii="Times New Roman" w:eastAsia="Arial" w:hAnsi="Times New Roman" w:cs="Times New Roman"/>
            <w:noProof/>
            <w:color w:val="auto"/>
            <w:sz w:val="24"/>
            <w:szCs w:val="24"/>
            <w:u w:val="none"/>
          </w:rPr>
          <w:t>. Explanatory variables, measurement, descriptive statistics and their hypothesis</w:t>
        </w:r>
        <w:r w:rsidR="00C0260B" w:rsidRPr="00B75085">
          <w:rPr>
            <w:rFonts w:ascii="Times New Roman" w:hAnsi="Times New Roman" w:cs="Times New Roman"/>
            <w:noProof/>
            <w:webHidden/>
            <w:sz w:val="24"/>
            <w:szCs w:val="24"/>
          </w:rPr>
          <w:tab/>
        </w:r>
      </w:hyperlink>
      <w:r w:rsidR="00FF0786">
        <w:rPr>
          <w:rFonts w:ascii="Times New Roman" w:hAnsi="Times New Roman" w:cs="Times New Roman"/>
          <w:noProof/>
          <w:sz w:val="24"/>
          <w:szCs w:val="24"/>
        </w:rPr>
        <w:t>29</w:t>
      </w:r>
    </w:p>
    <w:p w:rsidR="0068396D"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63" w:history="1">
        <w:r w:rsidR="0068396D" w:rsidRPr="00B75085">
          <w:rPr>
            <w:rStyle w:val="Hyperlink"/>
            <w:rFonts w:ascii="Times New Roman" w:hAnsi="Times New Roman" w:cs="Times New Roman"/>
            <w:noProof/>
            <w:color w:val="auto"/>
            <w:sz w:val="24"/>
            <w:szCs w:val="24"/>
            <w:u w:val="none"/>
          </w:rPr>
          <w:t>Table 4.1:- Farm households choose of SLM practice</w:t>
        </w:r>
        <w:r w:rsidR="0068396D"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68396D" w:rsidRPr="00B75085">
          <w:rPr>
            <w:rFonts w:ascii="Times New Roman" w:hAnsi="Times New Roman" w:cs="Times New Roman"/>
            <w:noProof/>
            <w:webHidden/>
            <w:sz w:val="24"/>
            <w:szCs w:val="24"/>
          </w:rPr>
          <w:instrText xml:space="preserve"> PAGEREF _Toc103336263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31</w:t>
        </w:r>
        <w:r w:rsidR="00293877" w:rsidRPr="00B75085">
          <w:rPr>
            <w:rFonts w:ascii="Times New Roman" w:hAnsi="Times New Roman" w:cs="Times New Roman"/>
            <w:noProof/>
            <w:webHidden/>
            <w:sz w:val="24"/>
            <w:szCs w:val="24"/>
          </w:rPr>
          <w:fldChar w:fldCharType="end"/>
        </w:r>
      </w:hyperlink>
    </w:p>
    <w:p w:rsidR="0068396D"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67" w:history="1">
        <w:r w:rsidR="0068396D" w:rsidRPr="00B75085">
          <w:rPr>
            <w:rStyle w:val="Hyperlink"/>
            <w:rFonts w:ascii="Times New Roman" w:hAnsi="Times New Roman" w:cs="Times New Roman"/>
            <w:noProof/>
            <w:color w:val="auto"/>
            <w:sz w:val="24"/>
            <w:szCs w:val="24"/>
            <w:u w:val="none"/>
          </w:rPr>
          <w:t>Table 4.1: Demographic characteristics of respondents on continuous variables</w:t>
        </w:r>
        <w:r w:rsidR="0068396D"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68396D" w:rsidRPr="00B75085">
          <w:rPr>
            <w:rFonts w:ascii="Times New Roman" w:hAnsi="Times New Roman" w:cs="Times New Roman"/>
            <w:noProof/>
            <w:webHidden/>
            <w:sz w:val="24"/>
            <w:szCs w:val="24"/>
          </w:rPr>
          <w:instrText xml:space="preserve"> PAGEREF _Toc103336267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33</w:t>
        </w:r>
        <w:r w:rsidR="00293877" w:rsidRPr="00B75085">
          <w:rPr>
            <w:rFonts w:ascii="Times New Roman" w:hAnsi="Times New Roman" w:cs="Times New Roman"/>
            <w:noProof/>
            <w:webHidden/>
            <w:sz w:val="24"/>
            <w:szCs w:val="24"/>
          </w:rPr>
          <w:fldChar w:fldCharType="end"/>
        </w:r>
      </w:hyperlink>
    </w:p>
    <w:p w:rsidR="00AE3128"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68" w:history="1">
        <w:r w:rsidR="0068396D" w:rsidRPr="00B75085">
          <w:rPr>
            <w:rStyle w:val="Hyperlink"/>
            <w:rFonts w:ascii="Times New Roman" w:hAnsi="Times New Roman" w:cs="Times New Roman"/>
            <w:noProof/>
            <w:color w:val="auto"/>
            <w:sz w:val="24"/>
            <w:szCs w:val="24"/>
            <w:u w:val="none"/>
          </w:rPr>
          <w:t>Table 4.2: Demographic characteristics of respondents on dummy/categorical variables</w:t>
        </w:r>
        <w:r w:rsidR="0068396D"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68396D" w:rsidRPr="00B75085">
          <w:rPr>
            <w:rFonts w:ascii="Times New Roman" w:hAnsi="Times New Roman" w:cs="Times New Roman"/>
            <w:noProof/>
            <w:webHidden/>
            <w:sz w:val="24"/>
            <w:szCs w:val="24"/>
          </w:rPr>
          <w:instrText xml:space="preserve"> PAGEREF _Toc103336268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34</w:t>
        </w:r>
        <w:r w:rsidR="00293877" w:rsidRPr="00B75085">
          <w:rPr>
            <w:rFonts w:ascii="Times New Roman" w:hAnsi="Times New Roman" w:cs="Times New Roman"/>
            <w:noProof/>
            <w:webHidden/>
            <w:sz w:val="24"/>
            <w:szCs w:val="24"/>
          </w:rPr>
          <w:fldChar w:fldCharType="end"/>
        </w:r>
      </w:hyperlink>
    </w:p>
    <w:p w:rsidR="0068396D"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70" w:history="1">
        <w:r w:rsidR="0068396D" w:rsidRPr="00B75085">
          <w:rPr>
            <w:rStyle w:val="Hyperlink"/>
            <w:rFonts w:ascii="Times New Roman" w:hAnsi="Times New Roman" w:cs="Times New Roman"/>
            <w:noProof/>
            <w:color w:val="auto"/>
            <w:sz w:val="24"/>
            <w:szCs w:val="24"/>
            <w:u w:val="none"/>
          </w:rPr>
          <w:t>Table 4.3: Socio-Economic characteristics of the households on continuous variables</w:t>
        </w:r>
        <w:r w:rsidR="0068396D"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68396D" w:rsidRPr="00B75085">
          <w:rPr>
            <w:rFonts w:ascii="Times New Roman" w:hAnsi="Times New Roman" w:cs="Times New Roman"/>
            <w:noProof/>
            <w:webHidden/>
            <w:sz w:val="24"/>
            <w:szCs w:val="24"/>
          </w:rPr>
          <w:instrText xml:space="preserve"> PAGEREF _Toc103336270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35</w:t>
        </w:r>
        <w:r w:rsidR="00293877" w:rsidRPr="00B75085">
          <w:rPr>
            <w:rFonts w:ascii="Times New Roman" w:hAnsi="Times New Roman" w:cs="Times New Roman"/>
            <w:noProof/>
            <w:webHidden/>
            <w:sz w:val="24"/>
            <w:szCs w:val="24"/>
          </w:rPr>
          <w:fldChar w:fldCharType="end"/>
        </w:r>
      </w:hyperlink>
    </w:p>
    <w:p w:rsidR="0068396D"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71" w:history="1">
        <w:r w:rsidR="0068396D" w:rsidRPr="00B75085">
          <w:rPr>
            <w:rStyle w:val="Hyperlink"/>
            <w:rFonts w:ascii="Times New Roman" w:hAnsi="Times New Roman" w:cs="Times New Roman"/>
            <w:noProof/>
            <w:color w:val="auto"/>
            <w:sz w:val="24"/>
            <w:szCs w:val="24"/>
            <w:u w:val="none"/>
          </w:rPr>
          <w:t>Table 4.4: Socio-Economic characteristics of the Households on dummy/categorical variables</w:t>
        </w:r>
        <w:r w:rsidR="0068396D"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68396D" w:rsidRPr="00B75085">
          <w:rPr>
            <w:rFonts w:ascii="Times New Roman" w:hAnsi="Times New Roman" w:cs="Times New Roman"/>
            <w:noProof/>
            <w:webHidden/>
            <w:sz w:val="24"/>
            <w:szCs w:val="24"/>
          </w:rPr>
          <w:instrText xml:space="preserve"> PAGEREF _Toc103336271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37</w:t>
        </w:r>
        <w:r w:rsidR="00293877" w:rsidRPr="00B75085">
          <w:rPr>
            <w:rFonts w:ascii="Times New Roman" w:hAnsi="Times New Roman" w:cs="Times New Roman"/>
            <w:noProof/>
            <w:webHidden/>
            <w:sz w:val="24"/>
            <w:szCs w:val="24"/>
          </w:rPr>
          <w:fldChar w:fldCharType="end"/>
        </w:r>
      </w:hyperlink>
    </w:p>
    <w:p w:rsidR="00AE3128" w:rsidRPr="00B75085" w:rsidRDefault="00966487" w:rsidP="00AE45B3">
      <w:pPr>
        <w:pStyle w:val="TOC3"/>
        <w:tabs>
          <w:tab w:val="right" w:leader="dot" w:pos="9350"/>
        </w:tabs>
        <w:spacing w:line="360" w:lineRule="auto"/>
        <w:ind w:left="0"/>
        <w:rPr>
          <w:rFonts w:ascii="Times New Roman" w:eastAsiaTheme="minorEastAsia" w:hAnsi="Times New Roman" w:cs="Times New Roman"/>
          <w:noProof/>
          <w:sz w:val="24"/>
          <w:szCs w:val="24"/>
        </w:rPr>
      </w:pPr>
      <w:hyperlink w:anchor="_Toc99518879" w:history="1">
        <w:r w:rsidR="00483837" w:rsidRPr="00B75085">
          <w:rPr>
            <w:rStyle w:val="Hyperlink"/>
            <w:rFonts w:ascii="Times New Roman" w:hAnsi="Times New Roman" w:cs="Times New Roman"/>
            <w:noProof/>
            <w:color w:val="auto"/>
            <w:sz w:val="24"/>
            <w:szCs w:val="24"/>
            <w:u w:val="none"/>
          </w:rPr>
          <w:t>Table 4.6</w:t>
        </w:r>
        <w:r w:rsidR="00AE3128" w:rsidRPr="00B75085">
          <w:rPr>
            <w:rStyle w:val="Hyperlink"/>
            <w:rFonts w:ascii="Times New Roman" w:hAnsi="Times New Roman" w:cs="Times New Roman"/>
            <w:noProof/>
            <w:color w:val="auto"/>
            <w:sz w:val="24"/>
            <w:szCs w:val="24"/>
            <w:u w:val="none"/>
          </w:rPr>
          <w:t>: institutions and farming characteristics of the Households on dummy/categorical variables</w:t>
        </w:r>
        <w:r w:rsidR="00AE3128"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AE3128" w:rsidRPr="00B75085">
          <w:rPr>
            <w:rFonts w:ascii="Times New Roman" w:hAnsi="Times New Roman" w:cs="Times New Roman"/>
            <w:noProof/>
            <w:webHidden/>
            <w:sz w:val="24"/>
            <w:szCs w:val="24"/>
          </w:rPr>
          <w:instrText xml:space="preserve"> PAGEREF _Toc99518879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39</w:t>
        </w:r>
        <w:r w:rsidR="00293877" w:rsidRPr="00B75085">
          <w:rPr>
            <w:rFonts w:ascii="Times New Roman" w:hAnsi="Times New Roman" w:cs="Times New Roman"/>
            <w:noProof/>
            <w:webHidden/>
            <w:sz w:val="24"/>
            <w:szCs w:val="24"/>
          </w:rPr>
          <w:fldChar w:fldCharType="end"/>
        </w:r>
      </w:hyperlink>
    </w:p>
    <w:p w:rsidR="00A156CA"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75" w:history="1">
        <w:r w:rsidR="00A156CA" w:rsidRPr="00B75085">
          <w:rPr>
            <w:rStyle w:val="Hyperlink"/>
            <w:rFonts w:ascii="Times New Roman" w:hAnsi="Times New Roman" w:cs="Times New Roman"/>
            <w:noProof/>
            <w:color w:val="auto"/>
            <w:sz w:val="24"/>
            <w:szCs w:val="24"/>
            <w:u w:val="none"/>
          </w:rPr>
          <w:t>Table 4.7:- Goodness-of-fit test for a multinomial logistic regression model</w:t>
        </w:r>
        <w:r w:rsidR="00A156CA"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A156CA" w:rsidRPr="00B75085">
          <w:rPr>
            <w:rFonts w:ascii="Times New Roman" w:hAnsi="Times New Roman" w:cs="Times New Roman"/>
            <w:noProof/>
            <w:webHidden/>
            <w:sz w:val="24"/>
            <w:szCs w:val="24"/>
          </w:rPr>
          <w:instrText xml:space="preserve"> PAGEREF _Toc103336275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42</w:t>
        </w:r>
        <w:r w:rsidR="00293877" w:rsidRPr="00B75085">
          <w:rPr>
            <w:rFonts w:ascii="Times New Roman" w:hAnsi="Times New Roman" w:cs="Times New Roman"/>
            <w:noProof/>
            <w:webHidden/>
            <w:sz w:val="24"/>
            <w:szCs w:val="24"/>
          </w:rPr>
          <w:fldChar w:fldCharType="end"/>
        </w:r>
      </w:hyperlink>
    </w:p>
    <w:p w:rsidR="00A156CA" w:rsidRPr="00B75085" w:rsidRDefault="00966487" w:rsidP="00B75085">
      <w:pPr>
        <w:pStyle w:val="TOC3"/>
        <w:tabs>
          <w:tab w:val="right" w:leader="dot" w:pos="9350"/>
        </w:tabs>
        <w:ind w:left="0"/>
        <w:rPr>
          <w:rFonts w:ascii="Times New Roman" w:eastAsiaTheme="minorEastAsia" w:hAnsi="Times New Roman" w:cs="Times New Roman"/>
          <w:noProof/>
          <w:sz w:val="24"/>
          <w:szCs w:val="24"/>
        </w:rPr>
      </w:pPr>
      <w:hyperlink w:anchor="_Toc103336276" w:history="1">
        <w:r w:rsidR="00A156CA" w:rsidRPr="00B75085">
          <w:rPr>
            <w:rStyle w:val="Hyperlink"/>
            <w:rFonts w:ascii="Times New Roman" w:hAnsi="Times New Roman" w:cs="Times New Roman"/>
            <w:noProof/>
            <w:color w:val="auto"/>
            <w:sz w:val="24"/>
            <w:szCs w:val="24"/>
            <w:u w:val="none"/>
          </w:rPr>
          <w:t>Table 4.8 model of specification</w:t>
        </w:r>
        <w:r w:rsidR="00A156CA"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A156CA" w:rsidRPr="00B75085">
          <w:rPr>
            <w:rFonts w:ascii="Times New Roman" w:hAnsi="Times New Roman" w:cs="Times New Roman"/>
            <w:noProof/>
            <w:webHidden/>
            <w:sz w:val="24"/>
            <w:szCs w:val="24"/>
          </w:rPr>
          <w:instrText xml:space="preserve"> PAGEREF _Toc103336276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42</w:t>
        </w:r>
        <w:r w:rsidR="00293877" w:rsidRPr="00B75085">
          <w:rPr>
            <w:rFonts w:ascii="Times New Roman" w:hAnsi="Times New Roman" w:cs="Times New Roman"/>
            <w:noProof/>
            <w:webHidden/>
            <w:sz w:val="24"/>
            <w:szCs w:val="24"/>
          </w:rPr>
          <w:fldChar w:fldCharType="end"/>
        </w:r>
      </w:hyperlink>
    </w:p>
    <w:p w:rsidR="00C0260B" w:rsidRPr="00B75085" w:rsidRDefault="00966487" w:rsidP="00AE45B3">
      <w:pPr>
        <w:pStyle w:val="TOC3"/>
        <w:tabs>
          <w:tab w:val="right" w:leader="dot" w:pos="9350"/>
        </w:tabs>
        <w:spacing w:line="360" w:lineRule="auto"/>
        <w:ind w:left="0"/>
        <w:rPr>
          <w:rFonts w:ascii="Times New Roman" w:eastAsiaTheme="minorEastAsia" w:hAnsi="Times New Roman" w:cs="Times New Roman"/>
          <w:noProof/>
          <w:sz w:val="24"/>
          <w:szCs w:val="24"/>
        </w:rPr>
      </w:pPr>
      <w:hyperlink w:anchor="_Toc99518886" w:history="1">
        <w:r w:rsidR="00AE3128" w:rsidRPr="00B75085">
          <w:rPr>
            <w:rStyle w:val="Hyperlink"/>
            <w:rFonts w:ascii="Times New Roman" w:hAnsi="Times New Roman" w:cs="Times New Roman"/>
            <w:noProof/>
            <w:color w:val="auto"/>
            <w:sz w:val="24"/>
            <w:szCs w:val="24"/>
            <w:u w:val="none"/>
          </w:rPr>
          <w:t xml:space="preserve">Table 4.8: </w:t>
        </w:r>
        <w:r w:rsidR="00AE3128" w:rsidRPr="00B75085">
          <w:rPr>
            <w:rStyle w:val="Hyperlink"/>
            <w:rFonts w:ascii="Times New Roman" w:eastAsia="Arial" w:hAnsi="Times New Roman" w:cs="Times New Roman"/>
            <w:noProof/>
            <w:color w:val="auto"/>
            <w:sz w:val="24"/>
            <w:szCs w:val="24"/>
            <w:u w:val="none"/>
          </w:rPr>
          <w:t>MNL simulation results of the choose of SLM practices.</w:t>
        </w:r>
        <w:r w:rsidR="00AE3128" w:rsidRPr="00B75085">
          <w:rPr>
            <w:rFonts w:ascii="Times New Roman" w:hAnsi="Times New Roman" w:cs="Times New Roman"/>
            <w:noProof/>
            <w:webHidden/>
            <w:sz w:val="24"/>
            <w:szCs w:val="24"/>
          </w:rPr>
          <w:tab/>
        </w:r>
        <w:r w:rsidR="00293877" w:rsidRPr="00B75085">
          <w:rPr>
            <w:rFonts w:ascii="Times New Roman" w:hAnsi="Times New Roman" w:cs="Times New Roman"/>
            <w:noProof/>
            <w:webHidden/>
            <w:sz w:val="24"/>
            <w:szCs w:val="24"/>
          </w:rPr>
          <w:fldChar w:fldCharType="begin"/>
        </w:r>
        <w:r w:rsidR="00AE3128" w:rsidRPr="00B75085">
          <w:rPr>
            <w:rFonts w:ascii="Times New Roman" w:hAnsi="Times New Roman" w:cs="Times New Roman"/>
            <w:noProof/>
            <w:webHidden/>
            <w:sz w:val="24"/>
            <w:szCs w:val="24"/>
          </w:rPr>
          <w:instrText xml:space="preserve"> PAGEREF _Toc99518886 \h </w:instrText>
        </w:r>
        <w:r w:rsidR="00293877" w:rsidRPr="00B75085">
          <w:rPr>
            <w:rFonts w:ascii="Times New Roman" w:hAnsi="Times New Roman" w:cs="Times New Roman"/>
            <w:noProof/>
            <w:webHidden/>
            <w:sz w:val="24"/>
            <w:szCs w:val="24"/>
          </w:rPr>
        </w:r>
        <w:r w:rsidR="00293877" w:rsidRPr="00B75085">
          <w:rPr>
            <w:rFonts w:ascii="Times New Roman" w:hAnsi="Times New Roman" w:cs="Times New Roman"/>
            <w:noProof/>
            <w:webHidden/>
            <w:sz w:val="24"/>
            <w:szCs w:val="24"/>
          </w:rPr>
          <w:fldChar w:fldCharType="separate"/>
        </w:r>
        <w:r w:rsidR="00A529F5">
          <w:rPr>
            <w:rFonts w:ascii="Times New Roman" w:hAnsi="Times New Roman" w:cs="Times New Roman"/>
            <w:noProof/>
            <w:webHidden/>
            <w:sz w:val="24"/>
            <w:szCs w:val="24"/>
          </w:rPr>
          <w:t>43</w:t>
        </w:r>
        <w:r w:rsidR="00293877" w:rsidRPr="00B75085">
          <w:rPr>
            <w:rFonts w:ascii="Times New Roman" w:hAnsi="Times New Roman" w:cs="Times New Roman"/>
            <w:noProof/>
            <w:webHidden/>
            <w:sz w:val="24"/>
            <w:szCs w:val="24"/>
          </w:rPr>
          <w:fldChar w:fldCharType="end"/>
        </w:r>
      </w:hyperlink>
    </w:p>
    <w:p w:rsidR="00382E14" w:rsidRDefault="00382E14" w:rsidP="00AE45B3">
      <w:pPr>
        <w:spacing w:line="360" w:lineRule="auto"/>
        <w:rPr>
          <w:rFonts w:ascii="Times New Roman" w:hAnsi="Times New Roman" w:cs="Times New Roman"/>
          <w:b/>
          <w:sz w:val="24"/>
          <w:szCs w:val="24"/>
        </w:rPr>
      </w:pPr>
    </w:p>
    <w:p w:rsidR="00382E14" w:rsidRDefault="00382E14" w:rsidP="00AE45B3">
      <w:pPr>
        <w:spacing w:line="360" w:lineRule="auto"/>
        <w:rPr>
          <w:rFonts w:ascii="Times New Roman" w:hAnsi="Times New Roman" w:cs="Times New Roman"/>
          <w:b/>
          <w:sz w:val="24"/>
          <w:szCs w:val="24"/>
        </w:rPr>
      </w:pPr>
    </w:p>
    <w:p w:rsidR="00382E14" w:rsidRDefault="00382E14" w:rsidP="00AE45B3">
      <w:pPr>
        <w:spacing w:line="360" w:lineRule="auto"/>
        <w:rPr>
          <w:rFonts w:ascii="Times New Roman" w:hAnsi="Times New Roman" w:cs="Times New Roman"/>
          <w:b/>
          <w:sz w:val="24"/>
          <w:szCs w:val="24"/>
        </w:rPr>
      </w:pPr>
    </w:p>
    <w:p w:rsidR="00382E14" w:rsidRDefault="00382E14"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B91EB5" w:rsidRDefault="00B91EB5"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C422CD" w:rsidRDefault="00C422CD" w:rsidP="00AE45B3">
      <w:pPr>
        <w:spacing w:line="360" w:lineRule="auto"/>
        <w:rPr>
          <w:rFonts w:ascii="Times New Roman" w:hAnsi="Times New Roman" w:cs="Times New Roman"/>
          <w:b/>
          <w:sz w:val="24"/>
          <w:szCs w:val="24"/>
        </w:rPr>
      </w:pPr>
    </w:p>
    <w:p w:rsidR="00C0260B" w:rsidRPr="00A36B7E" w:rsidRDefault="00C0260B" w:rsidP="00A36B7E">
      <w:pPr>
        <w:pStyle w:val="Heading1"/>
        <w:jc w:val="center"/>
        <w:rPr>
          <w:rFonts w:ascii="Times New Roman" w:hAnsi="Times New Roman" w:cs="Times New Roman"/>
          <w:b/>
          <w:color w:val="auto"/>
        </w:rPr>
      </w:pPr>
      <w:bookmarkStart w:id="9" w:name="_Toc103339296"/>
      <w:r w:rsidRPr="00A36B7E">
        <w:rPr>
          <w:rFonts w:ascii="Times New Roman" w:hAnsi="Times New Roman" w:cs="Times New Roman"/>
          <w:b/>
          <w:color w:val="auto"/>
        </w:rPr>
        <w:t>LIST OF FIGURES</w:t>
      </w:r>
      <w:bookmarkEnd w:id="9"/>
    </w:p>
    <w:p w:rsidR="00C0260B" w:rsidRPr="004F169B" w:rsidRDefault="00966487" w:rsidP="00AE45B3">
      <w:pPr>
        <w:pStyle w:val="TOC3"/>
        <w:tabs>
          <w:tab w:val="right" w:leader="dot" w:pos="9350"/>
        </w:tabs>
        <w:spacing w:line="360" w:lineRule="auto"/>
        <w:ind w:left="0"/>
        <w:jc w:val="both"/>
        <w:rPr>
          <w:rFonts w:ascii="Times New Roman" w:eastAsiaTheme="minorEastAsia" w:hAnsi="Times New Roman" w:cs="Times New Roman"/>
          <w:noProof/>
          <w:color w:val="000000" w:themeColor="text1"/>
          <w:sz w:val="24"/>
          <w:szCs w:val="24"/>
        </w:rPr>
      </w:pPr>
      <w:hyperlink w:anchor="_Toc75872502" w:history="1">
        <w:r w:rsidR="00FB1DB0">
          <w:rPr>
            <w:rStyle w:val="Hyperlink"/>
            <w:rFonts w:ascii="Times New Roman" w:hAnsi="Times New Roman" w:cs="Times New Roman"/>
            <w:noProof/>
            <w:color w:val="000000" w:themeColor="text1"/>
            <w:sz w:val="24"/>
            <w:szCs w:val="24"/>
            <w:u w:val="none"/>
          </w:rPr>
          <w:t>Figure 2.1</w:t>
        </w:r>
        <w:r w:rsidR="00C0260B" w:rsidRPr="004F169B">
          <w:rPr>
            <w:rStyle w:val="Hyperlink"/>
            <w:rFonts w:ascii="Times New Roman" w:hAnsi="Times New Roman" w:cs="Times New Roman"/>
            <w:noProof/>
            <w:color w:val="000000" w:themeColor="text1"/>
            <w:sz w:val="24"/>
            <w:szCs w:val="24"/>
            <w:u w:val="none"/>
          </w:rPr>
          <w:t>: Conceptual framework of the study</w:t>
        </w:r>
        <w:r w:rsidR="00C0260B" w:rsidRPr="004F169B">
          <w:rPr>
            <w:rFonts w:ascii="Times New Roman" w:hAnsi="Times New Roman" w:cs="Times New Roman"/>
            <w:noProof/>
            <w:webHidden/>
            <w:color w:val="000000" w:themeColor="text1"/>
            <w:sz w:val="24"/>
            <w:szCs w:val="24"/>
          </w:rPr>
          <w:tab/>
        </w:r>
        <w:r w:rsidR="00293877" w:rsidRPr="004F169B">
          <w:rPr>
            <w:rFonts w:ascii="Times New Roman" w:hAnsi="Times New Roman" w:cs="Times New Roman"/>
            <w:noProof/>
            <w:webHidden/>
            <w:color w:val="000000" w:themeColor="text1"/>
            <w:sz w:val="24"/>
            <w:szCs w:val="24"/>
          </w:rPr>
          <w:fldChar w:fldCharType="begin"/>
        </w:r>
        <w:r w:rsidR="00C0260B" w:rsidRPr="004F169B">
          <w:rPr>
            <w:rFonts w:ascii="Times New Roman" w:hAnsi="Times New Roman" w:cs="Times New Roman"/>
            <w:noProof/>
            <w:webHidden/>
            <w:color w:val="000000" w:themeColor="text1"/>
            <w:sz w:val="24"/>
            <w:szCs w:val="24"/>
          </w:rPr>
          <w:instrText xml:space="preserve"> PAGEREF _Toc75872502 \h </w:instrText>
        </w:r>
        <w:r w:rsidR="00293877" w:rsidRPr="004F169B">
          <w:rPr>
            <w:rFonts w:ascii="Times New Roman" w:hAnsi="Times New Roman" w:cs="Times New Roman"/>
            <w:noProof/>
            <w:webHidden/>
            <w:color w:val="000000" w:themeColor="text1"/>
            <w:sz w:val="24"/>
            <w:szCs w:val="24"/>
          </w:rPr>
        </w:r>
        <w:r w:rsidR="00293877" w:rsidRPr="004F169B">
          <w:rPr>
            <w:rFonts w:ascii="Times New Roman" w:hAnsi="Times New Roman" w:cs="Times New Roman"/>
            <w:noProof/>
            <w:webHidden/>
            <w:color w:val="000000" w:themeColor="text1"/>
            <w:sz w:val="24"/>
            <w:szCs w:val="24"/>
          </w:rPr>
          <w:fldChar w:fldCharType="separate"/>
        </w:r>
        <w:r w:rsidR="00A529F5">
          <w:rPr>
            <w:rFonts w:ascii="Times New Roman" w:hAnsi="Times New Roman" w:cs="Times New Roman"/>
            <w:noProof/>
            <w:webHidden/>
            <w:color w:val="000000" w:themeColor="text1"/>
            <w:sz w:val="24"/>
            <w:szCs w:val="24"/>
          </w:rPr>
          <w:t>16</w:t>
        </w:r>
        <w:r w:rsidR="00293877" w:rsidRPr="004F169B">
          <w:rPr>
            <w:rFonts w:ascii="Times New Roman" w:hAnsi="Times New Roman" w:cs="Times New Roman"/>
            <w:noProof/>
            <w:webHidden/>
            <w:color w:val="000000" w:themeColor="text1"/>
            <w:sz w:val="24"/>
            <w:szCs w:val="24"/>
          </w:rPr>
          <w:fldChar w:fldCharType="end"/>
        </w:r>
      </w:hyperlink>
    </w:p>
    <w:p w:rsidR="00C0260B" w:rsidRPr="004F169B" w:rsidRDefault="00966487" w:rsidP="00AE45B3">
      <w:pPr>
        <w:pStyle w:val="TOC3"/>
        <w:tabs>
          <w:tab w:val="right" w:leader="dot" w:pos="9350"/>
        </w:tabs>
        <w:spacing w:line="360" w:lineRule="auto"/>
        <w:ind w:left="0"/>
        <w:jc w:val="both"/>
        <w:rPr>
          <w:rFonts w:ascii="Times New Roman" w:hAnsi="Times New Roman" w:cs="Times New Roman"/>
          <w:noProof/>
          <w:color w:val="000000" w:themeColor="text1"/>
          <w:sz w:val="24"/>
          <w:szCs w:val="24"/>
        </w:rPr>
      </w:pPr>
      <w:hyperlink w:anchor="_Toc75872506" w:history="1">
        <w:r w:rsidR="00C0260B" w:rsidRPr="004F169B">
          <w:rPr>
            <w:rStyle w:val="Hyperlink"/>
            <w:rFonts w:ascii="Times New Roman" w:hAnsi="Times New Roman" w:cs="Times New Roman"/>
            <w:noProof/>
            <w:color w:val="000000" w:themeColor="text1"/>
            <w:sz w:val="24"/>
            <w:szCs w:val="24"/>
            <w:u w:val="none"/>
          </w:rPr>
          <w:t>Figure</w:t>
        </w:r>
        <w:r w:rsidR="00FB1DB0">
          <w:rPr>
            <w:rStyle w:val="Hyperlink"/>
            <w:rFonts w:ascii="Times New Roman" w:hAnsi="Times New Roman" w:cs="Times New Roman"/>
            <w:noProof/>
            <w:color w:val="000000" w:themeColor="text1"/>
            <w:sz w:val="24"/>
            <w:szCs w:val="24"/>
            <w:u w:val="none"/>
          </w:rPr>
          <w:t xml:space="preserve"> 3.1</w:t>
        </w:r>
        <w:r w:rsidR="00C0260B" w:rsidRPr="004F169B">
          <w:rPr>
            <w:rStyle w:val="Hyperlink"/>
            <w:rFonts w:ascii="Times New Roman" w:hAnsi="Times New Roman" w:cs="Times New Roman"/>
            <w:noProof/>
            <w:color w:val="000000" w:themeColor="text1"/>
            <w:sz w:val="24"/>
            <w:szCs w:val="24"/>
            <w:u w:val="none"/>
          </w:rPr>
          <w:t>:  Map of the Study Area</w:t>
        </w:r>
        <w:r w:rsidR="00C0260B" w:rsidRPr="004F169B">
          <w:rPr>
            <w:rFonts w:ascii="Times New Roman" w:hAnsi="Times New Roman" w:cs="Times New Roman"/>
            <w:noProof/>
            <w:webHidden/>
            <w:color w:val="000000" w:themeColor="text1"/>
            <w:sz w:val="24"/>
            <w:szCs w:val="24"/>
          </w:rPr>
          <w:tab/>
        </w:r>
        <w:r w:rsidR="00633214">
          <w:rPr>
            <w:rFonts w:ascii="Times New Roman" w:hAnsi="Times New Roman" w:cs="Times New Roman"/>
            <w:noProof/>
            <w:webHidden/>
            <w:color w:val="000000" w:themeColor="text1"/>
            <w:sz w:val="24"/>
            <w:szCs w:val="24"/>
          </w:rPr>
          <w:t>18</w:t>
        </w:r>
      </w:hyperlink>
    </w:p>
    <w:p w:rsidR="002A34FE" w:rsidRDefault="00966487" w:rsidP="00AE45B3">
      <w:pPr>
        <w:pStyle w:val="TOC3"/>
        <w:tabs>
          <w:tab w:val="right" w:leader="dot" w:pos="9350"/>
        </w:tabs>
        <w:spacing w:line="360" w:lineRule="auto"/>
        <w:ind w:left="0"/>
        <w:rPr>
          <w:rFonts w:ascii="Times New Roman" w:eastAsiaTheme="minorEastAsia" w:hAnsi="Times New Roman" w:cs="Times New Roman"/>
          <w:noProof/>
          <w:color w:val="000000" w:themeColor="text1"/>
          <w:sz w:val="24"/>
          <w:szCs w:val="24"/>
        </w:rPr>
      </w:pPr>
      <w:hyperlink w:anchor="_Toc99520074" w:history="1">
        <w:r w:rsidR="00E74B02" w:rsidRPr="004F169B">
          <w:rPr>
            <w:rStyle w:val="Hyperlink"/>
            <w:rFonts w:ascii="Times New Roman" w:hAnsi="Times New Roman" w:cs="Times New Roman"/>
            <w:noProof/>
            <w:color w:val="000000" w:themeColor="text1"/>
            <w:sz w:val="24"/>
            <w:szCs w:val="24"/>
            <w:u w:val="none"/>
          </w:rPr>
          <w:t>Figure 4.1:- terracing</w:t>
        </w:r>
        <w:r w:rsidR="00E74B02" w:rsidRPr="004F169B">
          <w:rPr>
            <w:rFonts w:ascii="Times New Roman" w:hAnsi="Times New Roman" w:cs="Times New Roman"/>
            <w:noProof/>
            <w:webHidden/>
            <w:color w:val="000000" w:themeColor="text1"/>
            <w:sz w:val="24"/>
            <w:szCs w:val="24"/>
          </w:rPr>
          <w:tab/>
        </w:r>
      </w:hyperlink>
      <w:r w:rsidR="002A34FE">
        <w:rPr>
          <w:rFonts w:ascii="Times New Roman" w:hAnsi="Times New Roman" w:cs="Times New Roman"/>
          <w:noProof/>
          <w:color w:val="000000" w:themeColor="text1"/>
          <w:sz w:val="24"/>
          <w:szCs w:val="24"/>
        </w:rPr>
        <w:t>31</w:t>
      </w:r>
    </w:p>
    <w:p w:rsidR="00E74B02" w:rsidRPr="004F169B" w:rsidRDefault="00966487" w:rsidP="00AE45B3">
      <w:pPr>
        <w:pStyle w:val="TOC3"/>
        <w:tabs>
          <w:tab w:val="right" w:leader="dot" w:pos="9350"/>
        </w:tabs>
        <w:spacing w:line="360" w:lineRule="auto"/>
        <w:ind w:left="0"/>
        <w:rPr>
          <w:rStyle w:val="Hyperlink"/>
          <w:rFonts w:ascii="Times New Roman" w:hAnsi="Times New Roman" w:cs="Times New Roman"/>
          <w:noProof/>
          <w:color w:val="000000" w:themeColor="text1"/>
          <w:sz w:val="24"/>
          <w:szCs w:val="24"/>
          <w:u w:val="none"/>
        </w:rPr>
      </w:pPr>
      <w:hyperlink w:anchor="_Toc99520075" w:history="1">
        <w:r w:rsidR="00465C98">
          <w:rPr>
            <w:rStyle w:val="Hyperlink"/>
            <w:rFonts w:ascii="Times New Roman" w:hAnsi="Times New Roman" w:cs="Times New Roman"/>
            <w:noProof/>
            <w:color w:val="000000" w:themeColor="text1"/>
            <w:sz w:val="24"/>
            <w:szCs w:val="24"/>
            <w:u w:val="none"/>
          </w:rPr>
          <w:t>Figure 4.2</w:t>
        </w:r>
        <w:r w:rsidR="00E74B02" w:rsidRPr="004F169B">
          <w:rPr>
            <w:rStyle w:val="Hyperlink"/>
            <w:rFonts w:ascii="Times New Roman" w:hAnsi="Times New Roman" w:cs="Times New Roman"/>
            <w:noProof/>
            <w:color w:val="000000" w:themeColor="text1"/>
            <w:sz w:val="24"/>
            <w:szCs w:val="24"/>
            <w:u w:val="none"/>
          </w:rPr>
          <w:t>:- soil and stone bund</w:t>
        </w:r>
        <w:r w:rsidR="00E74B02" w:rsidRPr="004F169B">
          <w:rPr>
            <w:rFonts w:ascii="Times New Roman" w:hAnsi="Times New Roman" w:cs="Times New Roman"/>
            <w:noProof/>
            <w:webHidden/>
            <w:color w:val="000000" w:themeColor="text1"/>
            <w:sz w:val="24"/>
            <w:szCs w:val="24"/>
          </w:rPr>
          <w:tab/>
        </w:r>
      </w:hyperlink>
      <w:r w:rsidR="002A34FE">
        <w:rPr>
          <w:rFonts w:ascii="Times New Roman" w:hAnsi="Times New Roman" w:cs="Times New Roman"/>
          <w:noProof/>
          <w:color w:val="000000" w:themeColor="text1"/>
          <w:sz w:val="24"/>
          <w:szCs w:val="24"/>
        </w:rPr>
        <w:t>32</w:t>
      </w:r>
    </w:p>
    <w:p w:rsidR="00E74B02" w:rsidRPr="004F169B" w:rsidRDefault="00966487" w:rsidP="00AE45B3">
      <w:pPr>
        <w:pStyle w:val="TOC3"/>
        <w:tabs>
          <w:tab w:val="right" w:leader="dot" w:pos="9350"/>
        </w:tabs>
        <w:spacing w:line="360" w:lineRule="auto"/>
        <w:ind w:left="0"/>
        <w:rPr>
          <w:rFonts w:ascii="Times New Roman" w:eastAsiaTheme="minorEastAsia" w:hAnsi="Times New Roman" w:cs="Times New Roman"/>
          <w:noProof/>
          <w:color w:val="000000" w:themeColor="text1"/>
          <w:sz w:val="24"/>
          <w:szCs w:val="24"/>
        </w:rPr>
      </w:pPr>
      <w:hyperlink w:anchor="_Toc99520074" w:history="1">
        <w:r w:rsidR="00465C98">
          <w:rPr>
            <w:rStyle w:val="Hyperlink"/>
            <w:rFonts w:ascii="Times New Roman" w:hAnsi="Times New Roman" w:cs="Times New Roman"/>
            <w:noProof/>
            <w:color w:val="000000" w:themeColor="text1"/>
            <w:sz w:val="24"/>
            <w:szCs w:val="24"/>
            <w:u w:val="none"/>
          </w:rPr>
          <w:t>Figure 4.3</w:t>
        </w:r>
        <w:r w:rsidR="00E74B02" w:rsidRPr="004F169B">
          <w:rPr>
            <w:rStyle w:val="Hyperlink"/>
            <w:rFonts w:ascii="Times New Roman" w:hAnsi="Times New Roman" w:cs="Times New Roman"/>
            <w:noProof/>
            <w:color w:val="000000" w:themeColor="text1"/>
            <w:sz w:val="24"/>
            <w:szCs w:val="24"/>
            <w:u w:val="none"/>
          </w:rPr>
          <w:t>:- tree planting</w:t>
        </w:r>
        <w:r w:rsidR="00E74B02" w:rsidRPr="004F169B">
          <w:rPr>
            <w:rFonts w:ascii="Times New Roman" w:hAnsi="Times New Roman" w:cs="Times New Roman"/>
            <w:noProof/>
            <w:webHidden/>
            <w:color w:val="000000" w:themeColor="text1"/>
            <w:sz w:val="24"/>
            <w:szCs w:val="24"/>
          </w:rPr>
          <w:tab/>
        </w:r>
      </w:hyperlink>
      <w:r w:rsidR="002A34FE">
        <w:rPr>
          <w:rFonts w:ascii="Times New Roman" w:hAnsi="Times New Roman" w:cs="Times New Roman"/>
          <w:noProof/>
          <w:color w:val="000000" w:themeColor="text1"/>
          <w:sz w:val="24"/>
          <w:szCs w:val="24"/>
        </w:rPr>
        <w:t>32</w:t>
      </w:r>
    </w:p>
    <w:p w:rsidR="00483837" w:rsidRPr="004F169B" w:rsidRDefault="00966487" w:rsidP="00AE45B3">
      <w:pPr>
        <w:pStyle w:val="TOC3"/>
        <w:tabs>
          <w:tab w:val="right" w:leader="dot" w:pos="9350"/>
        </w:tabs>
        <w:spacing w:line="360" w:lineRule="auto"/>
        <w:ind w:left="0"/>
        <w:rPr>
          <w:rFonts w:ascii="Times New Roman" w:eastAsiaTheme="minorEastAsia" w:hAnsi="Times New Roman" w:cs="Times New Roman"/>
          <w:noProof/>
          <w:color w:val="000000" w:themeColor="text1"/>
          <w:sz w:val="24"/>
          <w:szCs w:val="24"/>
        </w:rPr>
      </w:pPr>
      <w:hyperlink w:anchor="_Toc99520075" w:history="1">
        <w:r w:rsidR="00465C98">
          <w:rPr>
            <w:rStyle w:val="Hyperlink"/>
            <w:rFonts w:ascii="Times New Roman" w:hAnsi="Times New Roman" w:cs="Times New Roman"/>
            <w:noProof/>
            <w:color w:val="000000" w:themeColor="text1"/>
            <w:sz w:val="24"/>
            <w:szCs w:val="24"/>
            <w:u w:val="none"/>
          </w:rPr>
          <w:t>Figure 4.4</w:t>
        </w:r>
        <w:r w:rsidR="00E74B02" w:rsidRPr="004F169B">
          <w:rPr>
            <w:rStyle w:val="Hyperlink"/>
            <w:rFonts w:ascii="Times New Roman" w:hAnsi="Times New Roman" w:cs="Times New Roman"/>
            <w:noProof/>
            <w:color w:val="000000" w:themeColor="text1"/>
            <w:sz w:val="24"/>
            <w:szCs w:val="24"/>
            <w:u w:val="none"/>
          </w:rPr>
          <w:t>:- gabion check dam</w:t>
        </w:r>
        <w:r w:rsidR="00E74B02" w:rsidRPr="004F169B">
          <w:rPr>
            <w:rFonts w:ascii="Times New Roman" w:hAnsi="Times New Roman" w:cs="Times New Roman"/>
            <w:noProof/>
            <w:webHidden/>
            <w:color w:val="000000" w:themeColor="text1"/>
            <w:sz w:val="24"/>
            <w:szCs w:val="24"/>
          </w:rPr>
          <w:tab/>
        </w:r>
      </w:hyperlink>
      <w:r w:rsidR="002A34FE">
        <w:rPr>
          <w:rFonts w:ascii="Times New Roman" w:hAnsi="Times New Roman" w:cs="Times New Roman"/>
          <w:noProof/>
          <w:color w:val="000000" w:themeColor="text1"/>
          <w:sz w:val="24"/>
          <w:szCs w:val="24"/>
        </w:rPr>
        <w:t>33</w:t>
      </w: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AE45B3">
      <w:pPr>
        <w:pStyle w:val="TOCHeading"/>
        <w:spacing w:line="360" w:lineRule="auto"/>
        <w:jc w:val="both"/>
        <w:rPr>
          <w:rFonts w:ascii="Times New Roman" w:hAnsi="Times New Roman" w:cs="Times New Roman"/>
          <w:color w:val="000000" w:themeColor="text1"/>
          <w:sz w:val="24"/>
          <w:szCs w:val="24"/>
        </w:rPr>
      </w:pPr>
    </w:p>
    <w:p w:rsidR="00382E14" w:rsidRDefault="00382E14" w:rsidP="00382E14">
      <w:pPr>
        <w:rPr>
          <w:lang w:eastAsia="ja-JP"/>
        </w:rPr>
      </w:pPr>
    </w:p>
    <w:p w:rsidR="00A36B7E" w:rsidRPr="00382E14" w:rsidRDefault="00A36B7E" w:rsidP="00382E14">
      <w:pPr>
        <w:rPr>
          <w:lang w:eastAsia="ja-JP"/>
        </w:rPr>
      </w:pPr>
    </w:p>
    <w:p w:rsidR="00382E14" w:rsidRDefault="00382E14" w:rsidP="00382E14">
      <w:pPr>
        <w:rPr>
          <w:lang w:eastAsia="ja-JP"/>
        </w:rPr>
      </w:pPr>
    </w:p>
    <w:p w:rsidR="00382E14" w:rsidRDefault="00382E14" w:rsidP="00382E14">
      <w:pPr>
        <w:rPr>
          <w:lang w:eastAsia="ja-JP"/>
        </w:rPr>
      </w:pPr>
    </w:p>
    <w:p w:rsidR="00382E14" w:rsidRDefault="00382E14" w:rsidP="00382E14">
      <w:pPr>
        <w:rPr>
          <w:lang w:eastAsia="ja-JP"/>
        </w:rPr>
      </w:pPr>
    </w:p>
    <w:p w:rsidR="00382E14" w:rsidRPr="00382E14" w:rsidRDefault="00382E14" w:rsidP="00382E14">
      <w:pPr>
        <w:rPr>
          <w:lang w:eastAsia="ja-JP"/>
        </w:rPr>
      </w:pPr>
    </w:p>
    <w:p w:rsidR="004D5075" w:rsidRPr="00A36B7E" w:rsidRDefault="00AE3128" w:rsidP="00A36B7E">
      <w:pPr>
        <w:pStyle w:val="Heading1"/>
        <w:jc w:val="center"/>
        <w:rPr>
          <w:rFonts w:ascii="Times New Roman" w:hAnsi="Times New Roman" w:cs="Times New Roman"/>
          <w:b/>
          <w:color w:val="auto"/>
        </w:rPr>
      </w:pPr>
      <w:bookmarkStart w:id="10" w:name="_Toc103339297"/>
      <w:r w:rsidRPr="00A36B7E">
        <w:rPr>
          <w:rFonts w:ascii="Times New Roman" w:hAnsi="Times New Roman" w:cs="Times New Roman"/>
          <w:b/>
          <w:color w:val="auto"/>
        </w:rPr>
        <w:t>Appendix</w:t>
      </w:r>
      <w:bookmarkEnd w:id="10"/>
      <w:r w:rsidR="00293877" w:rsidRPr="00A36B7E">
        <w:rPr>
          <w:rFonts w:ascii="Times New Roman" w:hAnsi="Times New Roman" w:cs="Times New Roman"/>
          <w:b/>
          <w:color w:val="auto"/>
        </w:rPr>
        <w:fldChar w:fldCharType="begin"/>
      </w:r>
      <w:r w:rsidR="004D5075" w:rsidRPr="00A36B7E">
        <w:rPr>
          <w:rFonts w:ascii="Times New Roman" w:hAnsi="Times New Roman" w:cs="Times New Roman"/>
          <w:b/>
          <w:color w:val="auto"/>
        </w:rPr>
        <w:instrText xml:space="preserve"> TOC \o "1-3" \h \z \u </w:instrText>
      </w:r>
      <w:r w:rsidR="00293877" w:rsidRPr="00A36B7E">
        <w:rPr>
          <w:rFonts w:ascii="Times New Roman" w:hAnsi="Times New Roman" w:cs="Times New Roman"/>
          <w:b/>
          <w:color w:val="auto"/>
        </w:rPr>
        <w:fldChar w:fldCharType="separate"/>
      </w:r>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84" w:history="1">
        <w:r w:rsidR="00096061" w:rsidRPr="00A36B7E">
          <w:rPr>
            <w:rStyle w:val="Hyperlink"/>
            <w:rFonts w:ascii="Times New Roman" w:hAnsi="Times New Roman" w:cs="Times New Roman"/>
            <w:noProof/>
            <w:sz w:val="24"/>
          </w:rPr>
          <w:t>Appendix1.Finally results of MNL regression Model on STATA</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_Toc103336284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54</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85" w:history="1">
        <w:r w:rsidR="00096061" w:rsidRPr="00A36B7E">
          <w:rPr>
            <w:rStyle w:val="Hyperlink"/>
            <w:rFonts w:ascii="Times New Roman" w:hAnsi="Times New Roman" w:cs="Times New Roman"/>
            <w:noProof/>
            <w:sz w:val="24"/>
          </w:rPr>
          <w:t>Appendix.2:- Goodness-of-fit test</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_Toc103336285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57</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86" w:history="1">
        <w:r w:rsidR="00096061" w:rsidRPr="00A36B7E">
          <w:rPr>
            <w:rStyle w:val="Hyperlink"/>
            <w:rFonts w:ascii="Times New Roman" w:hAnsi="Times New Roman" w:cs="Times New Roman"/>
            <w:noProof/>
            <w:sz w:val="24"/>
          </w:rPr>
          <w:t>Appendix.3:- Results of marginal effect (dx/dy)</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_Toc103336286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58</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87" w:history="1">
        <w:r w:rsidR="00096061" w:rsidRPr="00A36B7E">
          <w:rPr>
            <w:rStyle w:val="Hyperlink"/>
            <w:rFonts w:ascii="Times New Roman" w:hAnsi="Times New Roman" w:cs="Times New Roman"/>
            <w:noProof/>
            <w:sz w:val="24"/>
          </w:rPr>
          <w:t>Appendix.4:- Results of MNL regression on SPSS out put</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_Toc103336287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61</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88" w:history="1">
        <w:r w:rsidR="00096061" w:rsidRPr="00A36B7E">
          <w:rPr>
            <w:rStyle w:val="Hyperlink"/>
            <w:rFonts w:ascii="Times New Roman" w:hAnsi="Times New Roman" w:cs="Times New Roman"/>
            <w:noProof/>
            <w:sz w:val="24"/>
          </w:rPr>
          <w:t>Appendix.5:-Model Fitting Information</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_Toc103336288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62</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89" w:history="1">
        <w:r w:rsidR="00096061" w:rsidRPr="00A36B7E">
          <w:rPr>
            <w:rStyle w:val="Hyperlink"/>
            <w:rFonts w:ascii="Times New Roman" w:hAnsi="Times New Roman" w:cs="Times New Roman"/>
            <w:noProof/>
            <w:sz w:val="24"/>
          </w:rPr>
          <w:t>Appendix.6:- Summary SPSS</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_Toc103336289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62</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90" w:history="1">
        <w:r w:rsidR="00096061" w:rsidRPr="00A36B7E">
          <w:rPr>
            <w:rStyle w:val="Hyperlink"/>
            <w:rFonts w:ascii="Times New Roman" w:hAnsi="Times New Roman" w:cs="Times New Roman"/>
            <w:noProof/>
            <w:sz w:val="24"/>
          </w:rPr>
          <w:t xml:space="preserve">Appendix.7:- Results for </w:t>
        </w:r>
        <w:r w:rsidR="00096061" w:rsidRPr="00A36B7E">
          <w:rPr>
            <w:rStyle w:val="Hyperlink"/>
            <w:rFonts w:ascii="Times New Roman" w:hAnsi="Times New Roman" w:cs="Times New Roman"/>
            <w:bCs/>
            <w:noProof/>
            <w:sz w:val="24"/>
          </w:rPr>
          <w:t>R-Square</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_Toc103336290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63</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91" w:history="1">
        <w:r w:rsidR="00096061" w:rsidRPr="00A36B7E">
          <w:rPr>
            <w:rStyle w:val="Hyperlink"/>
            <w:rFonts w:ascii="Times New Roman" w:hAnsi="Times New Roman" w:cs="Times New Roman"/>
            <w:noProof/>
            <w:sz w:val="24"/>
          </w:rPr>
          <w:t>Appendix.8:- Collinearity</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_Toc103336291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63</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92" w:history="1">
        <w:r w:rsidR="00096061" w:rsidRPr="00A36B7E">
          <w:rPr>
            <w:rStyle w:val="Hyperlink"/>
            <w:rFonts w:ascii="Times New Roman" w:hAnsi="Times New Roman" w:cs="Times New Roman"/>
            <w:noProof/>
            <w:sz w:val="24"/>
          </w:rPr>
          <w:t>Appendix.9:- pictures of FGC and some of SLM practices</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_Toc103336292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64</w:t>
        </w:r>
        <w:r w:rsidR="00293877" w:rsidRPr="00A36B7E">
          <w:rPr>
            <w:rFonts w:ascii="Times New Roman" w:hAnsi="Times New Roman" w:cs="Times New Roman"/>
            <w:noProof/>
            <w:webHidden/>
            <w:sz w:val="24"/>
          </w:rPr>
          <w:fldChar w:fldCharType="end"/>
        </w:r>
      </w:hyperlink>
    </w:p>
    <w:p w:rsidR="00096061" w:rsidRPr="00A36B7E" w:rsidRDefault="00966487" w:rsidP="00096061">
      <w:pPr>
        <w:pStyle w:val="TOC2"/>
        <w:tabs>
          <w:tab w:val="right" w:leader="dot" w:pos="9350"/>
        </w:tabs>
        <w:rPr>
          <w:rFonts w:ascii="Times New Roman" w:eastAsiaTheme="minorEastAsia" w:hAnsi="Times New Roman" w:cs="Times New Roman"/>
          <w:noProof/>
          <w:sz w:val="24"/>
        </w:rPr>
      </w:pPr>
      <w:hyperlink w:anchor="_Toc103336293" w:history="1">
        <w:r w:rsidR="00096061" w:rsidRPr="00A36B7E">
          <w:rPr>
            <w:rStyle w:val="Hyperlink"/>
            <w:rFonts w:ascii="Times New Roman" w:hAnsi="Times New Roman" w:cs="Times New Roman"/>
            <w:noProof/>
            <w:sz w:val="24"/>
          </w:rPr>
          <w:t>Appendix.10:- Questionnaires of survey data collection</w:t>
        </w:r>
        <w:r w:rsidR="00096061" w:rsidRPr="00A36B7E">
          <w:rPr>
            <w:rFonts w:ascii="Times New Roman" w:hAnsi="Times New Roman" w:cs="Times New Roman"/>
            <w:noProof/>
            <w:webHidden/>
            <w:sz w:val="24"/>
          </w:rPr>
          <w:tab/>
        </w:r>
        <w:r w:rsidR="00293877" w:rsidRPr="00A36B7E">
          <w:rPr>
            <w:rFonts w:ascii="Times New Roman" w:hAnsi="Times New Roman" w:cs="Times New Roman"/>
            <w:noProof/>
            <w:webHidden/>
            <w:sz w:val="24"/>
          </w:rPr>
          <w:fldChar w:fldCharType="begin"/>
        </w:r>
        <w:r w:rsidR="00096061" w:rsidRPr="00A36B7E">
          <w:rPr>
            <w:rFonts w:ascii="Times New Roman" w:hAnsi="Times New Roman" w:cs="Times New Roman"/>
            <w:noProof/>
            <w:webHidden/>
            <w:sz w:val="24"/>
          </w:rPr>
          <w:instrText xml:space="preserve"> PAGEREF _Toc103336293 \h </w:instrText>
        </w:r>
        <w:r w:rsidR="00293877" w:rsidRPr="00A36B7E">
          <w:rPr>
            <w:rFonts w:ascii="Times New Roman" w:hAnsi="Times New Roman" w:cs="Times New Roman"/>
            <w:noProof/>
            <w:webHidden/>
            <w:sz w:val="24"/>
          </w:rPr>
        </w:r>
        <w:r w:rsidR="00293877" w:rsidRPr="00A36B7E">
          <w:rPr>
            <w:rFonts w:ascii="Times New Roman" w:hAnsi="Times New Roman" w:cs="Times New Roman"/>
            <w:noProof/>
            <w:webHidden/>
            <w:sz w:val="24"/>
          </w:rPr>
          <w:fldChar w:fldCharType="separate"/>
        </w:r>
        <w:r w:rsidR="00A529F5">
          <w:rPr>
            <w:rFonts w:ascii="Times New Roman" w:hAnsi="Times New Roman" w:cs="Times New Roman"/>
            <w:noProof/>
            <w:webHidden/>
            <w:sz w:val="24"/>
          </w:rPr>
          <w:t>67</w:t>
        </w:r>
        <w:r w:rsidR="00293877" w:rsidRPr="00A36B7E">
          <w:rPr>
            <w:rFonts w:ascii="Times New Roman" w:hAnsi="Times New Roman" w:cs="Times New Roman"/>
            <w:noProof/>
            <w:webHidden/>
            <w:sz w:val="24"/>
          </w:rPr>
          <w:fldChar w:fldCharType="end"/>
        </w:r>
      </w:hyperlink>
    </w:p>
    <w:p w:rsidR="00CD6822" w:rsidRPr="00A36B7E" w:rsidRDefault="00CD6822" w:rsidP="00AE45B3">
      <w:pPr>
        <w:spacing w:line="360" w:lineRule="auto"/>
        <w:rPr>
          <w:rFonts w:ascii="Times New Roman" w:hAnsi="Times New Roman" w:cs="Times New Roman"/>
          <w:sz w:val="28"/>
          <w:szCs w:val="24"/>
        </w:rPr>
      </w:pPr>
    </w:p>
    <w:p w:rsidR="00483837" w:rsidRDefault="00293877" w:rsidP="00AE45B3">
      <w:pPr>
        <w:pStyle w:val="Default"/>
        <w:spacing w:line="360" w:lineRule="auto"/>
        <w:jc w:val="both"/>
        <w:rPr>
          <w:b/>
          <w:bCs/>
          <w:noProof/>
          <w:color w:val="000000" w:themeColor="text1"/>
        </w:rPr>
      </w:pPr>
      <w:r w:rsidRPr="00A36B7E">
        <w:rPr>
          <w:b/>
          <w:bCs/>
          <w:noProof/>
          <w:color w:val="000000" w:themeColor="text1"/>
        </w:rPr>
        <w:fldChar w:fldCharType="end"/>
      </w:r>
    </w:p>
    <w:p w:rsidR="00BA0399" w:rsidRDefault="00BA0399" w:rsidP="00AE45B3">
      <w:pPr>
        <w:pStyle w:val="Default"/>
        <w:spacing w:line="360" w:lineRule="auto"/>
        <w:jc w:val="both"/>
        <w:rPr>
          <w:b/>
          <w:bCs/>
          <w:noProof/>
          <w:color w:val="000000" w:themeColor="text1"/>
        </w:rPr>
      </w:pPr>
    </w:p>
    <w:p w:rsidR="00BA0399" w:rsidRDefault="00BA0399"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B91EB5" w:rsidRDefault="00B91EB5"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Default="00382E14" w:rsidP="00AE45B3">
      <w:pPr>
        <w:pStyle w:val="Default"/>
        <w:spacing w:line="360" w:lineRule="auto"/>
        <w:jc w:val="both"/>
        <w:rPr>
          <w:bCs/>
          <w:color w:val="auto"/>
        </w:rPr>
      </w:pPr>
    </w:p>
    <w:p w:rsidR="00382E14" w:rsidRPr="004F169B" w:rsidRDefault="00382E14" w:rsidP="00AE45B3">
      <w:pPr>
        <w:pStyle w:val="Default"/>
        <w:spacing w:line="360" w:lineRule="auto"/>
        <w:jc w:val="both"/>
        <w:rPr>
          <w:bCs/>
          <w:color w:val="auto"/>
        </w:rPr>
      </w:pPr>
    </w:p>
    <w:p w:rsidR="00C0260B" w:rsidRPr="002C6847" w:rsidRDefault="00C0260B" w:rsidP="00AE45B3">
      <w:pPr>
        <w:pStyle w:val="Heading1"/>
        <w:spacing w:line="360" w:lineRule="auto"/>
        <w:jc w:val="both"/>
        <w:rPr>
          <w:rFonts w:ascii="Times New Roman" w:hAnsi="Times New Roman" w:cs="Times New Roman"/>
          <w:color w:val="auto"/>
          <w:sz w:val="36"/>
          <w:szCs w:val="36"/>
        </w:rPr>
      </w:pPr>
      <w:bookmarkStart w:id="11" w:name="_Toc103339298"/>
      <w:r w:rsidRPr="002C6847">
        <w:rPr>
          <w:rFonts w:ascii="Times New Roman" w:hAnsi="Times New Roman" w:cs="Times New Roman"/>
          <w:color w:val="auto"/>
          <w:sz w:val="36"/>
          <w:szCs w:val="36"/>
        </w:rPr>
        <w:lastRenderedPageBreak/>
        <w:t>ACRONYMS AND ABBREVIATIONS</w:t>
      </w:r>
      <w:bookmarkEnd w:id="11"/>
    </w:p>
    <w:p w:rsidR="00C0260B" w:rsidRDefault="00C0260B" w:rsidP="00AE45B3">
      <w:pPr>
        <w:pStyle w:val="Default"/>
        <w:spacing w:line="360" w:lineRule="auto"/>
        <w:ind w:left="360"/>
        <w:jc w:val="both"/>
        <w:rPr>
          <w:rFonts w:eastAsia="Times New Roman"/>
          <w:color w:val="auto"/>
        </w:rPr>
      </w:pPr>
      <w:r w:rsidRPr="002C6847">
        <w:rPr>
          <w:rFonts w:eastAsia="Times New Roman"/>
          <w:color w:val="auto"/>
        </w:rPr>
        <w:t>SLM</w:t>
      </w:r>
      <w:r w:rsidR="00535283">
        <w:rPr>
          <w:rFonts w:eastAsia="Times New Roman"/>
          <w:color w:val="auto"/>
        </w:rPr>
        <w:t xml:space="preserve">                      </w:t>
      </w:r>
      <w:r w:rsidRPr="002C6847">
        <w:rPr>
          <w:rFonts w:eastAsia="Times New Roman"/>
          <w:color w:val="auto"/>
        </w:rPr>
        <w:t>Sustainable Land Management</w:t>
      </w:r>
    </w:p>
    <w:p w:rsidR="00847C9C" w:rsidRPr="0000036A" w:rsidRDefault="00847C9C" w:rsidP="00AE45B3">
      <w:pPr>
        <w:pStyle w:val="Default"/>
        <w:spacing w:line="360" w:lineRule="auto"/>
        <w:ind w:left="360"/>
        <w:jc w:val="both"/>
        <w:rPr>
          <w:rFonts w:eastAsia="Times New Roman"/>
          <w:color w:val="auto"/>
        </w:rPr>
      </w:pPr>
      <w:r w:rsidRPr="0000036A">
        <w:rPr>
          <w:rFonts w:eastAsia="Times New Roman"/>
          <w:color w:val="auto"/>
        </w:rPr>
        <w:t>AGP</w:t>
      </w:r>
      <w:r w:rsidR="0010331F">
        <w:rPr>
          <w:rFonts w:eastAsia="Times New Roman"/>
          <w:color w:val="auto"/>
        </w:rPr>
        <w:t xml:space="preserve">                      </w:t>
      </w:r>
      <w:r w:rsidR="002117B8" w:rsidRPr="0000036A">
        <w:rPr>
          <w:rStyle w:val="Emphasis"/>
          <w:bCs/>
          <w:i w:val="0"/>
          <w:iCs w:val="0"/>
          <w:color w:val="auto"/>
          <w:shd w:val="clear" w:color="auto" w:fill="FFFFFF"/>
        </w:rPr>
        <w:t>Agricultural</w:t>
      </w:r>
      <w:r w:rsidR="002117B8" w:rsidRPr="0000036A">
        <w:rPr>
          <w:color w:val="auto"/>
          <w:shd w:val="clear" w:color="auto" w:fill="FFFFFF"/>
        </w:rPr>
        <w:t xml:space="preserve"> Growth </w:t>
      </w:r>
      <w:r w:rsidR="00E40599">
        <w:rPr>
          <w:color w:val="auto"/>
          <w:shd w:val="clear" w:color="auto" w:fill="FFFFFF"/>
        </w:rPr>
        <w:t xml:space="preserve">production </w:t>
      </w:r>
      <w:r w:rsidR="002117B8" w:rsidRPr="0000036A">
        <w:rPr>
          <w:color w:val="auto"/>
          <w:shd w:val="clear" w:color="auto" w:fill="FFFFFF"/>
        </w:rPr>
        <w:t>Program</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MOA</w:t>
      </w:r>
      <w:r w:rsidR="00535283">
        <w:rPr>
          <w:rFonts w:eastAsia="Times New Roman"/>
          <w:color w:val="auto"/>
        </w:rPr>
        <w:t xml:space="preserve">                     </w:t>
      </w:r>
      <w:r w:rsidRPr="002C6847">
        <w:rPr>
          <w:rFonts w:eastAsia="Times New Roman"/>
          <w:color w:val="auto"/>
        </w:rPr>
        <w:t>Ministry of Agriculture</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 xml:space="preserve">ETHIOCAT </w:t>
      </w:r>
      <w:r w:rsidR="00535283">
        <w:rPr>
          <w:rFonts w:eastAsia="Times New Roman"/>
          <w:color w:val="auto"/>
        </w:rPr>
        <w:t xml:space="preserve">          </w:t>
      </w:r>
      <w:r w:rsidRPr="002C6847">
        <w:rPr>
          <w:rFonts w:eastAsia="Times New Roman"/>
          <w:color w:val="auto"/>
        </w:rPr>
        <w:t>Ethiopian Overview of Conservation Approaches and Technologies</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 xml:space="preserve">EFD </w:t>
      </w:r>
      <w:r w:rsidR="00147929">
        <w:rPr>
          <w:rFonts w:eastAsia="Times New Roman"/>
          <w:color w:val="auto"/>
        </w:rPr>
        <w:t xml:space="preserve">                     </w:t>
      </w:r>
      <w:r w:rsidRPr="002C6847">
        <w:rPr>
          <w:rFonts w:eastAsia="Times New Roman"/>
          <w:color w:val="auto"/>
        </w:rPr>
        <w:t>Environment</w:t>
      </w:r>
      <w:r w:rsidR="0010331F">
        <w:rPr>
          <w:rFonts w:eastAsia="Times New Roman"/>
          <w:color w:val="auto"/>
        </w:rPr>
        <w:t xml:space="preserve"> </w:t>
      </w:r>
      <w:r w:rsidRPr="002C6847">
        <w:rPr>
          <w:color w:val="auto"/>
          <w:shd w:val="clear" w:color="auto" w:fill="FFFFFF"/>
        </w:rPr>
        <w:t>fo</w:t>
      </w:r>
      <w:r w:rsidR="0010331F">
        <w:rPr>
          <w:color w:val="auto"/>
          <w:shd w:val="clear" w:color="auto" w:fill="FFFFFF"/>
        </w:rPr>
        <w:t xml:space="preserve">r </w:t>
      </w:r>
      <w:r w:rsidRPr="002C6847">
        <w:rPr>
          <w:color w:val="auto"/>
          <w:shd w:val="clear" w:color="auto" w:fill="FFFFFF"/>
        </w:rPr>
        <w:t>Development.</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 xml:space="preserve">ESI-FSLM </w:t>
      </w:r>
      <w:r w:rsidR="00147929">
        <w:rPr>
          <w:rFonts w:eastAsia="Times New Roman"/>
          <w:color w:val="auto"/>
        </w:rPr>
        <w:t xml:space="preserve">            </w:t>
      </w:r>
      <w:r w:rsidRPr="002C6847">
        <w:rPr>
          <w:rFonts w:eastAsia="Times New Roman"/>
          <w:color w:val="auto"/>
        </w:rPr>
        <w:t>Ethiopian Strategic Investment Framework forSLM</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 xml:space="preserve">SW    </w:t>
      </w:r>
      <w:r w:rsidR="00147929">
        <w:rPr>
          <w:rFonts w:eastAsia="Times New Roman"/>
          <w:color w:val="auto"/>
        </w:rPr>
        <w:t xml:space="preserve">                   </w:t>
      </w:r>
      <w:r w:rsidRPr="002C6847">
        <w:rPr>
          <w:rFonts w:eastAsia="Times New Roman"/>
          <w:color w:val="auto"/>
        </w:rPr>
        <w:t>Soil and Water Conservation</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WFP</w:t>
      </w:r>
      <w:r w:rsidR="00147929">
        <w:rPr>
          <w:rFonts w:eastAsia="Times New Roman"/>
          <w:color w:val="auto"/>
        </w:rPr>
        <w:t xml:space="preserve">                     </w:t>
      </w:r>
      <w:r w:rsidRPr="002C6847">
        <w:rPr>
          <w:rFonts w:eastAsia="Times New Roman"/>
          <w:color w:val="auto"/>
        </w:rPr>
        <w:t>World Food Program</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 xml:space="preserve">NGO </w:t>
      </w:r>
      <w:r w:rsidR="00147929">
        <w:rPr>
          <w:rFonts w:eastAsia="Times New Roman"/>
          <w:color w:val="auto"/>
        </w:rPr>
        <w:t xml:space="preserve">                    </w:t>
      </w:r>
      <w:r w:rsidRPr="002C6847">
        <w:rPr>
          <w:rFonts w:eastAsia="Times New Roman"/>
          <w:color w:val="auto"/>
        </w:rPr>
        <w:t>Non-Governmental Organization</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FAO</w:t>
      </w:r>
      <w:r w:rsidR="00147929">
        <w:rPr>
          <w:rFonts w:eastAsia="Times New Roman"/>
          <w:color w:val="auto"/>
        </w:rPr>
        <w:t xml:space="preserve">                     </w:t>
      </w:r>
      <w:r w:rsidR="0010331F">
        <w:rPr>
          <w:rFonts w:eastAsia="Times New Roman"/>
          <w:color w:val="auto"/>
        </w:rPr>
        <w:t xml:space="preserve"> </w:t>
      </w:r>
      <w:r w:rsidRPr="002C6847">
        <w:rPr>
          <w:color w:val="auto"/>
          <w:shd w:val="clear" w:color="auto" w:fill="FFFFFF"/>
        </w:rPr>
        <w:t xml:space="preserve">Food </w:t>
      </w:r>
      <w:r w:rsidR="001C2ADF" w:rsidRPr="002C6847">
        <w:rPr>
          <w:color w:val="auto"/>
          <w:shd w:val="clear" w:color="auto" w:fill="FFFFFF"/>
        </w:rPr>
        <w:t>and Agricultural</w:t>
      </w:r>
      <w:r w:rsidRPr="002C6847">
        <w:rPr>
          <w:color w:val="auto"/>
          <w:shd w:val="clear" w:color="auto" w:fill="FFFFFF"/>
        </w:rPr>
        <w:t xml:space="preserve"> Organization</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 xml:space="preserve">UNCCD </w:t>
      </w:r>
      <w:r w:rsidR="00147929">
        <w:rPr>
          <w:rFonts w:eastAsia="Times New Roman"/>
          <w:color w:val="auto"/>
        </w:rPr>
        <w:t xml:space="preserve">              </w:t>
      </w:r>
      <w:r w:rsidR="0010331F">
        <w:rPr>
          <w:rFonts w:eastAsia="Times New Roman"/>
          <w:color w:val="auto"/>
        </w:rPr>
        <w:t xml:space="preserve"> </w:t>
      </w:r>
      <w:r w:rsidRPr="002C6847">
        <w:rPr>
          <w:rFonts w:eastAsia="Times New Roman"/>
          <w:color w:val="auto"/>
        </w:rPr>
        <w:t>United</w:t>
      </w:r>
      <w:r w:rsidRPr="002C6847">
        <w:rPr>
          <w:color w:val="auto"/>
          <w:shd w:val="clear" w:color="auto" w:fill="FFFFFF"/>
        </w:rPr>
        <w:t xml:space="preserve"> Nations Convention </w:t>
      </w:r>
      <w:r w:rsidR="00466776" w:rsidRPr="002C6847">
        <w:rPr>
          <w:color w:val="auto"/>
          <w:shd w:val="clear" w:color="auto" w:fill="FFFFFF"/>
        </w:rPr>
        <w:t>to Combat</w:t>
      </w:r>
      <w:r w:rsidRPr="002C6847">
        <w:rPr>
          <w:color w:val="auto"/>
          <w:shd w:val="clear" w:color="auto" w:fill="FFFFFF"/>
        </w:rPr>
        <w:t xml:space="preserve"> Desertification</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ECO</w:t>
      </w:r>
      <w:r w:rsidR="00147929">
        <w:rPr>
          <w:rFonts w:eastAsia="Times New Roman"/>
          <w:color w:val="auto"/>
        </w:rPr>
        <w:t xml:space="preserve">                     </w:t>
      </w:r>
      <w:r w:rsidRPr="002C6847">
        <w:rPr>
          <w:bCs/>
          <w:color w:val="auto"/>
          <w:shd w:val="clear" w:color="auto" w:fill="FFFFFF"/>
        </w:rPr>
        <w:t>Ecological</w:t>
      </w:r>
      <w:r w:rsidRPr="002C6847">
        <w:rPr>
          <w:color w:val="auto"/>
          <w:shd w:val="clear" w:color="auto" w:fill="FFFFFF"/>
        </w:rPr>
        <w:t> or Environmental</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FGD</w:t>
      </w:r>
      <w:r w:rsidR="00147929">
        <w:rPr>
          <w:rFonts w:eastAsia="Times New Roman"/>
          <w:color w:val="auto"/>
        </w:rPr>
        <w:t xml:space="preserve">                     </w:t>
      </w:r>
      <w:r w:rsidRPr="002C6847">
        <w:rPr>
          <w:bCs/>
          <w:color w:val="auto"/>
          <w:shd w:val="clear" w:color="auto" w:fill="FFFFFF"/>
        </w:rPr>
        <w:t>Focus Group Discussion</w:t>
      </w:r>
    </w:p>
    <w:p w:rsidR="00C0260B" w:rsidRPr="002C6847" w:rsidRDefault="00C0260B" w:rsidP="00AE45B3">
      <w:pPr>
        <w:pStyle w:val="Default"/>
        <w:spacing w:line="360" w:lineRule="auto"/>
        <w:ind w:left="360"/>
        <w:jc w:val="both"/>
        <w:rPr>
          <w:rFonts w:eastAsia="Times New Roman"/>
          <w:color w:val="auto"/>
        </w:rPr>
      </w:pPr>
      <w:r w:rsidRPr="002C6847">
        <w:rPr>
          <w:rFonts w:eastAsia="Times New Roman"/>
          <w:color w:val="auto"/>
        </w:rPr>
        <w:t>M</w:t>
      </w:r>
      <w:r w:rsidR="00AD392A" w:rsidRPr="002C6847">
        <w:rPr>
          <w:rFonts w:eastAsia="Times New Roman"/>
          <w:color w:val="auto"/>
        </w:rPr>
        <w:t>NL</w:t>
      </w:r>
      <w:r w:rsidR="00147929">
        <w:rPr>
          <w:rFonts w:eastAsia="Times New Roman"/>
          <w:color w:val="auto"/>
        </w:rPr>
        <w:t xml:space="preserve">                    </w:t>
      </w:r>
      <w:r w:rsidR="00535283">
        <w:rPr>
          <w:rFonts w:eastAsia="Times New Roman"/>
          <w:color w:val="auto"/>
        </w:rPr>
        <w:t xml:space="preserve"> </w:t>
      </w:r>
      <w:r w:rsidRPr="002C6847">
        <w:rPr>
          <w:rFonts w:eastAsia="Times New Roman"/>
          <w:color w:val="auto"/>
        </w:rPr>
        <w:t xml:space="preserve">Multinomial </w:t>
      </w:r>
      <w:proofErr w:type="spellStart"/>
      <w:r w:rsidRPr="002C6847">
        <w:rPr>
          <w:rFonts w:eastAsia="Times New Roman"/>
          <w:color w:val="auto"/>
        </w:rPr>
        <w:t>Logit</w:t>
      </w:r>
      <w:proofErr w:type="spellEnd"/>
      <w:r w:rsidRPr="002C6847">
        <w:rPr>
          <w:rFonts w:eastAsia="Times New Roman"/>
          <w:color w:val="auto"/>
        </w:rPr>
        <w:t xml:space="preserve"> Model</w:t>
      </w:r>
    </w:p>
    <w:p w:rsidR="005E1F0C" w:rsidRDefault="00E504B3" w:rsidP="00AE45B3">
      <w:pPr>
        <w:pStyle w:val="Default"/>
        <w:spacing w:line="360" w:lineRule="auto"/>
        <w:ind w:left="360"/>
        <w:jc w:val="both"/>
        <w:rPr>
          <w:rFonts w:eastAsia="Times New Roman"/>
          <w:color w:val="auto"/>
        </w:rPr>
      </w:pPr>
      <w:r w:rsidRPr="002C6847">
        <w:rPr>
          <w:rFonts w:eastAsia="Times New Roman"/>
          <w:color w:val="auto"/>
        </w:rPr>
        <w:t xml:space="preserve">HHs </w:t>
      </w:r>
      <w:r w:rsidR="00147929">
        <w:rPr>
          <w:rFonts w:eastAsia="Times New Roman"/>
          <w:color w:val="auto"/>
        </w:rPr>
        <w:t xml:space="preserve">                     </w:t>
      </w:r>
      <w:r w:rsidRPr="002C6847">
        <w:rPr>
          <w:rFonts w:eastAsia="Times New Roman"/>
          <w:color w:val="auto"/>
        </w:rPr>
        <w:t>Households</w:t>
      </w:r>
    </w:p>
    <w:p w:rsidR="00740719" w:rsidRDefault="00740719" w:rsidP="00AE45B3">
      <w:pPr>
        <w:pStyle w:val="Default"/>
        <w:spacing w:line="360" w:lineRule="auto"/>
        <w:ind w:left="360"/>
        <w:jc w:val="both"/>
      </w:pPr>
      <w:proofErr w:type="spellStart"/>
      <w:proofErr w:type="gramStart"/>
      <w:r w:rsidRPr="002C6847">
        <w:t>m</w:t>
      </w:r>
      <w:r w:rsidR="00BC07CD">
        <w:t>.</w:t>
      </w:r>
      <w:r w:rsidRPr="002C6847">
        <w:t>a.s.l</w:t>
      </w:r>
      <w:proofErr w:type="spellEnd"/>
      <w:proofErr w:type="gramEnd"/>
      <w:r w:rsidR="00147929">
        <w:t xml:space="preserve">                 </w:t>
      </w:r>
      <w:r w:rsidR="00535283">
        <w:t xml:space="preserve"> </w:t>
      </w:r>
      <w:r w:rsidR="00564FF9">
        <w:t xml:space="preserve"> </w:t>
      </w:r>
      <w:r w:rsidR="004C32AC">
        <w:t xml:space="preserve">Meter </w:t>
      </w:r>
      <w:r w:rsidR="00F66B1F">
        <w:t>above sea level</w:t>
      </w:r>
    </w:p>
    <w:p w:rsidR="00E40599" w:rsidRDefault="00E40599" w:rsidP="00AE45B3">
      <w:pPr>
        <w:pStyle w:val="Default"/>
        <w:spacing w:line="360" w:lineRule="auto"/>
        <w:ind w:left="360"/>
        <w:jc w:val="both"/>
        <w:rPr>
          <w:rFonts w:eastAsia="Times New Roman"/>
          <w:color w:val="auto"/>
        </w:rPr>
      </w:pPr>
      <w:r>
        <w:t xml:space="preserve">TLU                 </w:t>
      </w:r>
      <w:r w:rsidR="00564FF9">
        <w:t xml:space="preserve">    </w:t>
      </w:r>
      <w:r w:rsidR="00535283">
        <w:t xml:space="preserve"> </w:t>
      </w:r>
      <w:r w:rsidR="00564FF9">
        <w:rPr>
          <w:color w:val="202124"/>
          <w:shd w:val="clear" w:color="auto" w:fill="FFFFFF"/>
        </w:rPr>
        <w:t>T</w:t>
      </w:r>
      <w:r w:rsidR="00564FF9" w:rsidRPr="00564FF9">
        <w:rPr>
          <w:color w:val="202124"/>
          <w:shd w:val="clear" w:color="auto" w:fill="FFFFFF"/>
        </w:rPr>
        <w:t>ropical livestock unit</w:t>
      </w:r>
    </w:p>
    <w:p w:rsidR="00740719" w:rsidRPr="002C6847" w:rsidRDefault="00740719" w:rsidP="00AE45B3">
      <w:pPr>
        <w:pStyle w:val="Default"/>
        <w:spacing w:line="360" w:lineRule="auto"/>
        <w:ind w:left="360"/>
        <w:jc w:val="both"/>
        <w:rPr>
          <w:rFonts w:eastAsia="Times New Roman"/>
          <w:color w:val="auto"/>
        </w:rPr>
      </w:pPr>
    </w:p>
    <w:p w:rsidR="005E1F0C" w:rsidRPr="002C6847" w:rsidRDefault="005E1F0C" w:rsidP="00AE45B3">
      <w:pPr>
        <w:pStyle w:val="Default"/>
        <w:spacing w:line="360" w:lineRule="auto"/>
        <w:ind w:left="360"/>
        <w:jc w:val="both"/>
        <w:rPr>
          <w:rFonts w:eastAsia="Times New Roman"/>
          <w:color w:val="auto"/>
        </w:rPr>
      </w:pPr>
    </w:p>
    <w:p w:rsidR="0086765C" w:rsidRDefault="0086765C" w:rsidP="00AE45B3">
      <w:pPr>
        <w:pStyle w:val="Default"/>
        <w:spacing w:line="360" w:lineRule="auto"/>
        <w:jc w:val="both"/>
        <w:rPr>
          <w:rFonts w:eastAsia="Times New Roman"/>
          <w:color w:val="auto"/>
        </w:rPr>
      </w:pPr>
    </w:p>
    <w:p w:rsidR="004F169B" w:rsidRDefault="004F169B" w:rsidP="00AE45B3">
      <w:pPr>
        <w:pStyle w:val="Default"/>
        <w:spacing w:line="360" w:lineRule="auto"/>
        <w:jc w:val="both"/>
        <w:rPr>
          <w:rFonts w:eastAsia="Times New Roman"/>
          <w:color w:val="auto"/>
        </w:rPr>
      </w:pPr>
    </w:p>
    <w:p w:rsidR="004F169B" w:rsidRDefault="004F169B" w:rsidP="00AE45B3">
      <w:pPr>
        <w:pStyle w:val="Default"/>
        <w:spacing w:line="360" w:lineRule="auto"/>
        <w:jc w:val="both"/>
        <w:rPr>
          <w:rFonts w:eastAsia="Times New Roman"/>
          <w:color w:val="auto"/>
        </w:rPr>
      </w:pPr>
    </w:p>
    <w:p w:rsidR="004F169B" w:rsidRDefault="004F169B" w:rsidP="00AE45B3">
      <w:pPr>
        <w:pStyle w:val="Default"/>
        <w:spacing w:line="360" w:lineRule="auto"/>
        <w:jc w:val="both"/>
        <w:rPr>
          <w:rFonts w:eastAsia="Times New Roman"/>
          <w:color w:val="auto"/>
        </w:rPr>
      </w:pPr>
    </w:p>
    <w:p w:rsidR="004F169B" w:rsidRDefault="004F169B" w:rsidP="00AE45B3">
      <w:pPr>
        <w:pStyle w:val="Default"/>
        <w:spacing w:line="360" w:lineRule="auto"/>
        <w:jc w:val="both"/>
        <w:rPr>
          <w:rFonts w:eastAsia="Times New Roman"/>
          <w:color w:val="auto"/>
        </w:rPr>
      </w:pPr>
    </w:p>
    <w:p w:rsidR="004F169B" w:rsidRDefault="004F169B" w:rsidP="00AE45B3">
      <w:pPr>
        <w:pStyle w:val="Default"/>
        <w:spacing w:line="360" w:lineRule="auto"/>
        <w:jc w:val="both"/>
        <w:rPr>
          <w:rFonts w:eastAsia="Times New Roman"/>
          <w:color w:val="auto"/>
        </w:rPr>
      </w:pPr>
    </w:p>
    <w:p w:rsidR="001216E8" w:rsidRDefault="001216E8" w:rsidP="00AE45B3">
      <w:pPr>
        <w:pStyle w:val="Default"/>
        <w:spacing w:line="360" w:lineRule="auto"/>
        <w:jc w:val="both"/>
        <w:rPr>
          <w:rFonts w:eastAsia="Times New Roman"/>
          <w:color w:val="auto"/>
        </w:rPr>
      </w:pPr>
    </w:p>
    <w:p w:rsidR="001216E8" w:rsidRDefault="001216E8" w:rsidP="00AE45B3">
      <w:pPr>
        <w:pStyle w:val="Default"/>
        <w:spacing w:line="360" w:lineRule="auto"/>
        <w:jc w:val="both"/>
        <w:rPr>
          <w:rFonts w:eastAsia="Times New Roman"/>
          <w:color w:val="auto"/>
        </w:rPr>
      </w:pPr>
    </w:p>
    <w:p w:rsidR="001216E8" w:rsidRDefault="001216E8" w:rsidP="00AE45B3">
      <w:pPr>
        <w:pStyle w:val="Default"/>
        <w:spacing w:line="360" w:lineRule="auto"/>
        <w:jc w:val="both"/>
        <w:rPr>
          <w:rFonts w:eastAsia="Times New Roman"/>
          <w:color w:val="auto"/>
        </w:rPr>
      </w:pPr>
    </w:p>
    <w:p w:rsidR="001216E8" w:rsidRDefault="001216E8" w:rsidP="00AE45B3">
      <w:pPr>
        <w:pStyle w:val="Default"/>
        <w:spacing w:line="360" w:lineRule="auto"/>
        <w:jc w:val="both"/>
        <w:rPr>
          <w:rFonts w:eastAsia="Times New Roman"/>
          <w:color w:val="auto"/>
        </w:rPr>
      </w:pPr>
    </w:p>
    <w:p w:rsidR="001216E8" w:rsidRPr="002C6847" w:rsidRDefault="001216E8" w:rsidP="00AE45B3">
      <w:pPr>
        <w:pStyle w:val="Default"/>
        <w:spacing w:line="360" w:lineRule="auto"/>
        <w:jc w:val="both"/>
        <w:rPr>
          <w:rFonts w:eastAsia="Times New Roman"/>
          <w:color w:val="auto"/>
        </w:rPr>
      </w:pPr>
    </w:p>
    <w:p w:rsidR="005E1F0C" w:rsidRPr="002C6847" w:rsidRDefault="005E1F0C" w:rsidP="00AE45B3">
      <w:pPr>
        <w:pStyle w:val="Heading1"/>
        <w:spacing w:line="360" w:lineRule="auto"/>
        <w:jc w:val="center"/>
        <w:rPr>
          <w:rFonts w:ascii="Times New Roman" w:hAnsi="Times New Roman" w:cs="Times New Roman"/>
        </w:rPr>
      </w:pPr>
      <w:bookmarkStart w:id="12" w:name="_Toc103339299"/>
      <w:r w:rsidRPr="002C6847">
        <w:rPr>
          <w:rFonts w:ascii="Times New Roman" w:hAnsi="Times New Roman" w:cs="Times New Roman"/>
          <w:b/>
          <w:color w:val="auto"/>
        </w:rPr>
        <w:lastRenderedPageBreak/>
        <w:t>Abstract</w:t>
      </w:r>
      <w:bookmarkEnd w:id="12"/>
    </w:p>
    <w:p w:rsidR="002D0602" w:rsidRPr="00E43E8D" w:rsidRDefault="005E1F0C" w:rsidP="002D0602">
      <w:pPr>
        <w:spacing w:line="360" w:lineRule="auto"/>
        <w:jc w:val="both"/>
        <w:rPr>
          <w:rFonts w:ascii="Times New Roman" w:hAnsi="Times New Roman" w:cs="Times New Roman"/>
          <w:i/>
          <w:sz w:val="24"/>
          <w:szCs w:val="24"/>
        </w:rPr>
      </w:pPr>
      <w:r w:rsidRPr="00E43E8D">
        <w:rPr>
          <w:rFonts w:ascii="Times New Roman" w:hAnsi="Times New Roman" w:cs="Times New Roman"/>
          <w:i/>
          <w:sz w:val="24"/>
          <w:szCs w:val="24"/>
        </w:rPr>
        <w:t>Land degradation is an environmental problem that reduces the productivity of all natural ecosystems and agriculture, which threatens the livelihoods</w:t>
      </w:r>
      <w:r w:rsidR="002F30FE" w:rsidRPr="00E43E8D">
        <w:rPr>
          <w:rFonts w:ascii="Times New Roman" w:hAnsi="Times New Roman" w:cs="Times New Roman"/>
          <w:i/>
          <w:sz w:val="24"/>
          <w:szCs w:val="24"/>
        </w:rPr>
        <w:t xml:space="preserve"> of society</w:t>
      </w:r>
      <w:r w:rsidRPr="00E43E8D">
        <w:rPr>
          <w:rFonts w:ascii="Times New Roman" w:hAnsi="Times New Roman" w:cs="Times New Roman"/>
          <w:i/>
          <w:sz w:val="24"/>
          <w:szCs w:val="24"/>
        </w:rPr>
        <w:t>. Low land productivity due to land degradation in form of soil erosion is one of the leading challenges to improving the perform</w:t>
      </w:r>
      <w:r w:rsidR="0063571D" w:rsidRPr="00E43E8D">
        <w:rPr>
          <w:rFonts w:ascii="Times New Roman" w:hAnsi="Times New Roman" w:cs="Times New Roman"/>
          <w:i/>
          <w:sz w:val="24"/>
          <w:szCs w:val="24"/>
        </w:rPr>
        <w:t xml:space="preserve">ance of the smallholder </w:t>
      </w:r>
      <w:r w:rsidR="00EC6C34" w:rsidRPr="00E43E8D">
        <w:rPr>
          <w:rFonts w:ascii="Times New Roman" w:hAnsi="Times New Roman" w:cs="Times New Roman"/>
          <w:i/>
          <w:sz w:val="24"/>
          <w:szCs w:val="24"/>
        </w:rPr>
        <w:t>farming sector</w:t>
      </w:r>
      <w:r w:rsidRPr="00E43E8D">
        <w:rPr>
          <w:rFonts w:ascii="Times New Roman" w:hAnsi="Times New Roman" w:cs="Times New Roman"/>
          <w:i/>
          <w:sz w:val="24"/>
          <w:szCs w:val="24"/>
        </w:rPr>
        <w:t xml:space="preserve"> in Ethiopia. In this context, Sustainable Land </w:t>
      </w:r>
      <w:r w:rsidR="00AA4B8F" w:rsidRPr="00E43E8D">
        <w:rPr>
          <w:rFonts w:ascii="Times New Roman" w:hAnsi="Times New Roman" w:cs="Times New Roman"/>
          <w:i/>
          <w:sz w:val="24"/>
          <w:szCs w:val="24"/>
        </w:rPr>
        <w:t xml:space="preserve">Management </w:t>
      </w:r>
      <w:r w:rsidR="00F94EC4" w:rsidRPr="00E43E8D">
        <w:rPr>
          <w:rFonts w:ascii="Times New Roman" w:hAnsi="Times New Roman" w:cs="Times New Roman"/>
          <w:i/>
          <w:sz w:val="24"/>
          <w:szCs w:val="24"/>
        </w:rPr>
        <w:t>(SLM</w:t>
      </w:r>
      <w:r w:rsidR="00EC6C34" w:rsidRPr="00E43E8D">
        <w:rPr>
          <w:rFonts w:ascii="Times New Roman" w:hAnsi="Times New Roman" w:cs="Times New Roman"/>
          <w:i/>
          <w:sz w:val="24"/>
          <w:szCs w:val="24"/>
        </w:rPr>
        <w:t>) is</w:t>
      </w:r>
      <w:r w:rsidRPr="00E43E8D">
        <w:rPr>
          <w:rFonts w:ascii="Times New Roman" w:hAnsi="Times New Roman" w:cs="Times New Roman"/>
          <w:i/>
          <w:sz w:val="24"/>
          <w:szCs w:val="24"/>
        </w:rPr>
        <w:t xml:space="preserve"> quite crucial to increase agricultural productivity, ensure food security and improve the livelihoods of smallholder farmers. </w:t>
      </w:r>
      <w:r w:rsidR="00392052" w:rsidRPr="00F61895">
        <w:rPr>
          <w:rFonts w:ascii="Times New Roman" w:eastAsia="Arial" w:hAnsi="Times New Roman" w:cs="Times New Roman"/>
          <w:i/>
          <w:sz w:val="24"/>
          <w:szCs w:val="24"/>
        </w:rPr>
        <w:t xml:space="preserve">Therefore, this study aims to examinechoice of SLM practice and its </w:t>
      </w:r>
      <w:r w:rsidR="00B56F3D" w:rsidRPr="00F61895">
        <w:rPr>
          <w:rFonts w:ascii="Times New Roman" w:eastAsia="Arial" w:hAnsi="Times New Roman" w:cs="Times New Roman"/>
          <w:i/>
          <w:sz w:val="24"/>
          <w:szCs w:val="24"/>
        </w:rPr>
        <w:t>determinants</w:t>
      </w:r>
      <w:r w:rsidR="00B56F3D" w:rsidRPr="00F61895">
        <w:rPr>
          <w:rFonts w:ascii="Times New Roman" w:eastAsia="Arial" w:hAnsi="Times New Roman" w:cs="Times New Roman"/>
          <w:sz w:val="24"/>
          <w:szCs w:val="24"/>
        </w:rPr>
        <w:t xml:space="preserve"> among</w:t>
      </w:r>
      <w:r w:rsidR="00392052" w:rsidRPr="00F61895">
        <w:rPr>
          <w:rFonts w:ascii="Times New Roman" w:eastAsia="Arial" w:hAnsi="Times New Roman" w:cs="Times New Roman"/>
          <w:sz w:val="24"/>
          <w:szCs w:val="24"/>
        </w:rPr>
        <w:t xml:space="preserve"> smallholder </w:t>
      </w:r>
      <w:r w:rsidR="00B56F3D" w:rsidRPr="00F61895">
        <w:rPr>
          <w:rFonts w:ascii="Times New Roman" w:eastAsia="Arial" w:hAnsi="Times New Roman" w:cs="Times New Roman"/>
          <w:sz w:val="24"/>
          <w:szCs w:val="24"/>
        </w:rPr>
        <w:t>farmers in</w:t>
      </w:r>
      <w:r w:rsidR="00147929">
        <w:rPr>
          <w:rFonts w:ascii="Times New Roman" w:eastAsia="Arial" w:hAnsi="Times New Roman" w:cs="Times New Roman"/>
          <w:sz w:val="24"/>
          <w:szCs w:val="24"/>
        </w:rPr>
        <w:t xml:space="preserve"> </w:t>
      </w:r>
      <w:proofErr w:type="spellStart"/>
      <w:r w:rsidR="00392052" w:rsidRPr="00F61895">
        <w:rPr>
          <w:rFonts w:ascii="Times New Roman" w:hAnsi="Times New Roman" w:cs="Times New Roman"/>
          <w:i/>
          <w:sz w:val="24"/>
          <w:szCs w:val="24"/>
        </w:rPr>
        <w:t>Dendi</w:t>
      </w:r>
      <w:proofErr w:type="spellEnd"/>
      <w:r w:rsidR="00392052" w:rsidRPr="00F61895">
        <w:rPr>
          <w:rFonts w:ascii="Times New Roman" w:hAnsi="Times New Roman" w:cs="Times New Roman"/>
          <w:i/>
          <w:sz w:val="24"/>
          <w:szCs w:val="24"/>
        </w:rPr>
        <w:t xml:space="preserve"> district in West Shewa zone, Oromia regional state.</w:t>
      </w:r>
      <w:r w:rsidR="00EC5399" w:rsidRPr="00E43E8D">
        <w:rPr>
          <w:rFonts w:ascii="Times New Roman" w:hAnsi="Times New Roman" w:cs="Times New Roman"/>
          <w:i/>
          <w:sz w:val="24"/>
          <w:szCs w:val="24"/>
        </w:rPr>
        <w:t xml:space="preserve">To achieve the objectives of the study primary data were collected through scheduled questionnaires </w:t>
      </w:r>
      <w:r w:rsidR="00EC5399" w:rsidRPr="00E43E8D">
        <w:rPr>
          <w:rFonts w:ascii="Times New Roman" w:eastAsia="Arial" w:hAnsi="Times New Roman" w:cs="Times New Roman"/>
          <w:i/>
          <w:sz w:val="24"/>
          <w:szCs w:val="24"/>
        </w:rPr>
        <w:t xml:space="preserve">from 168 sampled smallholder farmers </w:t>
      </w:r>
      <w:r w:rsidR="00EC5399" w:rsidRPr="00E43E8D">
        <w:rPr>
          <w:rFonts w:ascii="Times New Roman" w:hAnsi="Times New Roman" w:cs="Times New Roman"/>
          <w:i/>
          <w:sz w:val="24"/>
          <w:szCs w:val="24"/>
        </w:rPr>
        <w:t xml:space="preserve">while secondary data were collected from relevant local authority reports and records. In addition focus group discussions, and key informants interviews were used to support the result of </w:t>
      </w:r>
      <w:r w:rsidR="00842BCE" w:rsidRPr="00E43E8D">
        <w:rPr>
          <w:rFonts w:ascii="Times New Roman" w:hAnsi="Times New Roman" w:cs="Times New Roman"/>
          <w:i/>
          <w:sz w:val="24"/>
          <w:szCs w:val="24"/>
        </w:rPr>
        <w:t>the survey</w:t>
      </w:r>
      <w:r w:rsidR="00EC5399" w:rsidRPr="00E43E8D">
        <w:rPr>
          <w:rFonts w:ascii="Times New Roman" w:hAnsi="Times New Roman" w:cs="Times New Roman"/>
          <w:i/>
          <w:sz w:val="24"/>
          <w:szCs w:val="24"/>
        </w:rPr>
        <w:t>.</w:t>
      </w:r>
      <w:r w:rsidR="00CE3D50" w:rsidRPr="00E43E8D">
        <w:rPr>
          <w:rFonts w:ascii="Times New Roman" w:hAnsi="Times New Roman" w:cs="Times New Roman"/>
          <w:i/>
          <w:sz w:val="24"/>
          <w:szCs w:val="24"/>
        </w:rPr>
        <w:t>Descriptive</w:t>
      </w:r>
      <w:r w:rsidR="001107EA" w:rsidRPr="00E43E8D">
        <w:rPr>
          <w:rFonts w:ascii="Times New Roman" w:hAnsi="Times New Roman" w:cs="Times New Roman"/>
          <w:i/>
          <w:sz w:val="24"/>
          <w:szCs w:val="24"/>
        </w:rPr>
        <w:t xml:space="preserve"> statistics and Multinomial logistic (MNL) econometric model were used to analyze the data</w:t>
      </w:r>
      <w:r w:rsidRPr="00E43E8D">
        <w:rPr>
          <w:rFonts w:ascii="Times New Roman" w:hAnsi="Times New Roman" w:cs="Times New Roman"/>
          <w:i/>
          <w:sz w:val="24"/>
          <w:szCs w:val="24"/>
        </w:rPr>
        <w:t xml:space="preserve">. </w:t>
      </w:r>
      <w:r w:rsidR="00CF4D72" w:rsidRPr="00E43E8D">
        <w:rPr>
          <w:rFonts w:ascii="Times New Roman" w:hAnsi="Times New Roman" w:cs="Times New Roman"/>
          <w:i/>
          <w:sz w:val="24"/>
          <w:szCs w:val="24"/>
        </w:rPr>
        <w:t xml:space="preserve">The descriptive analysis result revealed that from </w:t>
      </w:r>
      <w:r w:rsidR="00C43BAF" w:rsidRPr="00E43E8D">
        <w:rPr>
          <w:rFonts w:ascii="Times New Roman" w:hAnsi="Times New Roman" w:cs="Times New Roman"/>
          <w:i/>
          <w:sz w:val="24"/>
          <w:szCs w:val="24"/>
        </w:rPr>
        <w:t>SLM</w:t>
      </w:r>
      <w:r w:rsidR="00CF4D72" w:rsidRPr="00E43E8D">
        <w:rPr>
          <w:rFonts w:ascii="Times New Roman" w:hAnsi="Times New Roman" w:cs="Times New Roman"/>
          <w:i/>
          <w:sz w:val="24"/>
          <w:szCs w:val="24"/>
        </w:rPr>
        <w:t xml:space="preserve"> practices </w:t>
      </w:r>
      <w:r w:rsidR="00842BCE" w:rsidRPr="00E43E8D">
        <w:rPr>
          <w:rFonts w:ascii="Times New Roman" w:hAnsi="Times New Roman" w:cs="Times New Roman"/>
          <w:i/>
          <w:sz w:val="24"/>
          <w:szCs w:val="24"/>
        </w:rPr>
        <w:t xml:space="preserve">trees planting (26.2%), soil and stone bund (25%), </w:t>
      </w:r>
      <w:r w:rsidR="008401EE" w:rsidRPr="00E43E8D">
        <w:rPr>
          <w:rFonts w:ascii="Times New Roman" w:hAnsi="Times New Roman" w:cs="Times New Roman"/>
          <w:i/>
          <w:sz w:val="24"/>
          <w:szCs w:val="24"/>
        </w:rPr>
        <w:t>terracing (</w:t>
      </w:r>
      <w:r w:rsidR="00613088" w:rsidRPr="00E43E8D">
        <w:rPr>
          <w:rFonts w:ascii="Times New Roman" w:hAnsi="Times New Roman" w:cs="Times New Roman"/>
          <w:i/>
          <w:sz w:val="24"/>
          <w:szCs w:val="24"/>
        </w:rPr>
        <w:t>24.4%</w:t>
      </w:r>
      <w:r w:rsidR="00CF4D72" w:rsidRPr="00E43E8D">
        <w:rPr>
          <w:rFonts w:ascii="Times New Roman" w:hAnsi="Times New Roman" w:cs="Times New Roman"/>
          <w:i/>
          <w:sz w:val="24"/>
          <w:szCs w:val="24"/>
        </w:rPr>
        <w:t>)</w:t>
      </w:r>
      <w:r w:rsidR="00024386" w:rsidRPr="00E43E8D">
        <w:rPr>
          <w:rFonts w:ascii="Times New Roman" w:hAnsi="Times New Roman" w:cs="Times New Roman"/>
          <w:i/>
          <w:sz w:val="24"/>
          <w:szCs w:val="24"/>
        </w:rPr>
        <w:t>,</w:t>
      </w:r>
      <w:r w:rsidR="00CF4D72" w:rsidRPr="00E43E8D">
        <w:rPr>
          <w:rFonts w:ascii="Times New Roman" w:hAnsi="Times New Roman" w:cs="Times New Roman"/>
          <w:i/>
          <w:sz w:val="24"/>
          <w:szCs w:val="24"/>
        </w:rPr>
        <w:t>and gabion check dam (</w:t>
      </w:r>
      <w:r w:rsidR="00613088" w:rsidRPr="00E43E8D">
        <w:rPr>
          <w:rFonts w:ascii="Times New Roman" w:hAnsi="Times New Roman" w:cs="Times New Roman"/>
          <w:i/>
          <w:sz w:val="24"/>
          <w:szCs w:val="24"/>
        </w:rPr>
        <w:t>24.4%</w:t>
      </w:r>
      <w:r w:rsidR="008401EE" w:rsidRPr="00E43E8D">
        <w:rPr>
          <w:rFonts w:ascii="Times New Roman" w:hAnsi="Times New Roman" w:cs="Times New Roman"/>
          <w:i/>
          <w:sz w:val="24"/>
          <w:szCs w:val="24"/>
        </w:rPr>
        <w:t>) practices</w:t>
      </w:r>
      <w:r w:rsidR="00CF4D72" w:rsidRPr="00E43E8D">
        <w:rPr>
          <w:rFonts w:ascii="Times New Roman" w:hAnsi="Times New Roman" w:cs="Times New Roman"/>
          <w:i/>
          <w:sz w:val="24"/>
          <w:szCs w:val="24"/>
        </w:rPr>
        <w:t xml:space="preserve"> were the dominant land management practices </w:t>
      </w:r>
      <w:r w:rsidR="00E43E8D" w:rsidRPr="00E43E8D">
        <w:rPr>
          <w:rFonts w:ascii="Times New Roman" w:hAnsi="Times New Roman" w:cs="Times New Roman"/>
          <w:i/>
          <w:sz w:val="24"/>
          <w:szCs w:val="24"/>
        </w:rPr>
        <w:t>chosen</w:t>
      </w:r>
      <w:r w:rsidR="00CF4D72" w:rsidRPr="00E43E8D">
        <w:rPr>
          <w:rFonts w:ascii="Times New Roman" w:hAnsi="Times New Roman" w:cs="Times New Roman"/>
          <w:i/>
          <w:sz w:val="24"/>
          <w:szCs w:val="24"/>
        </w:rPr>
        <w:t xml:space="preserve"> in the study </w:t>
      </w:r>
      <w:r w:rsidR="008401EE" w:rsidRPr="00E43E8D">
        <w:rPr>
          <w:rFonts w:ascii="Times New Roman" w:hAnsi="Times New Roman" w:cs="Times New Roman"/>
          <w:i/>
          <w:sz w:val="24"/>
          <w:szCs w:val="24"/>
        </w:rPr>
        <w:t>area. The</w:t>
      </w:r>
      <w:r w:rsidR="00E1232A" w:rsidRPr="00E43E8D">
        <w:rPr>
          <w:rFonts w:ascii="Times New Roman" w:hAnsi="Times New Roman" w:cs="Times New Roman"/>
          <w:i/>
          <w:sz w:val="24"/>
          <w:szCs w:val="24"/>
        </w:rPr>
        <w:t xml:space="preserve"> results of multinomial logistic (MNL) regression model result show that sex of household head, family size, education level household head, household experience, and slop</w:t>
      </w:r>
      <w:r w:rsidR="00E43E8D" w:rsidRPr="00E43E8D">
        <w:rPr>
          <w:rFonts w:ascii="Times New Roman" w:hAnsi="Times New Roman" w:cs="Times New Roman"/>
          <w:i/>
          <w:sz w:val="24"/>
          <w:szCs w:val="24"/>
        </w:rPr>
        <w:t>e</w:t>
      </w:r>
      <w:r w:rsidR="00E1232A" w:rsidRPr="00E43E8D">
        <w:rPr>
          <w:rFonts w:ascii="Times New Roman" w:hAnsi="Times New Roman" w:cs="Times New Roman"/>
          <w:i/>
          <w:sz w:val="24"/>
          <w:szCs w:val="24"/>
        </w:rPr>
        <w:t xml:space="preserve"> of farm plot have positively associated and significant effect at least</w:t>
      </w:r>
      <w:r w:rsidR="00E43E8D" w:rsidRPr="00E43E8D">
        <w:rPr>
          <w:rFonts w:ascii="Times New Roman" w:hAnsi="Times New Roman" w:cs="Times New Roman"/>
          <w:i/>
          <w:sz w:val="24"/>
          <w:szCs w:val="24"/>
        </w:rPr>
        <w:t xml:space="preserve"> on one</w:t>
      </w:r>
      <w:r w:rsidR="00E1232A" w:rsidRPr="00E43E8D">
        <w:rPr>
          <w:rFonts w:ascii="Times New Roman" w:hAnsi="Times New Roman" w:cs="Times New Roman"/>
          <w:i/>
          <w:sz w:val="24"/>
          <w:szCs w:val="24"/>
        </w:rPr>
        <w:t xml:space="preserve"> SLM practice </w:t>
      </w:r>
      <w:r w:rsidR="008401EE" w:rsidRPr="00E43E8D">
        <w:rPr>
          <w:rFonts w:ascii="Times New Roman" w:hAnsi="Times New Roman" w:cs="Times New Roman"/>
          <w:i/>
          <w:sz w:val="24"/>
          <w:szCs w:val="24"/>
        </w:rPr>
        <w:t>while farmers</w:t>
      </w:r>
      <w:r w:rsidR="00E1232A" w:rsidRPr="00E43E8D">
        <w:rPr>
          <w:rFonts w:ascii="Times New Roman" w:hAnsi="Times New Roman" w:cs="Times New Roman"/>
          <w:i/>
          <w:sz w:val="24"/>
          <w:szCs w:val="24"/>
        </w:rPr>
        <w:t>’ perception on SLM, household occupation, marital status, farmer status, soil erosion hazard and frequency of extension contact, were negatively associated w</w:t>
      </w:r>
      <w:r w:rsidR="007E47B6" w:rsidRPr="00E43E8D">
        <w:rPr>
          <w:rFonts w:ascii="Times New Roman" w:hAnsi="Times New Roman" w:cs="Times New Roman"/>
          <w:i/>
          <w:sz w:val="24"/>
          <w:szCs w:val="24"/>
        </w:rPr>
        <w:t>ith cho</w:t>
      </w:r>
      <w:r w:rsidR="00E43E8D" w:rsidRPr="00E43E8D">
        <w:rPr>
          <w:rFonts w:ascii="Times New Roman" w:hAnsi="Times New Roman" w:cs="Times New Roman"/>
          <w:i/>
          <w:sz w:val="24"/>
          <w:szCs w:val="24"/>
        </w:rPr>
        <w:t>ice</w:t>
      </w:r>
      <w:r w:rsidR="007E47B6" w:rsidRPr="00E43E8D">
        <w:rPr>
          <w:rFonts w:ascii="Times New Roman" w:hAnsi="Times New Roman" w:cs="Times New Roman"/>
          <w:i/>
          <w:sz w:val="24"/>
          <w:szCs w:val="24"/>
        </w:rPr>
        <w:t xml:space="preserve"> of SLM </w:t>
      </w:r>
      <w:r w:rsidR="008401EE" w:rsidRPr="00E43E8D">
        <w:rPr>
          <w:rFonts w:ascii="Times New Roman" w:hAnsi="Times New Roman" w:cs="Times New Roman"/>
          <w:i/>
          <w:sz w:val="24"/>
          <w:szCs w:val="24"/>
        </w:rPr>
        <w:t>practice. Based</w:t>
      </w:r>
      <w:r w:rsidR="00F20145" w:rsidRPr="00E43E8D">
        <w:rPr>
          <w:rFonts w:ascii="Times New Roman" w:hAnsi="Times New Roman" w:cs="Times New Roman"/>
          <w:i/>
          <w:sz w:val="24"/>
          <w:szCs w:val="24"/>
        </w:rPr>
        <w:t xml:space="preserve"> on the finding of the study recommended that planners and policy makers consider the </w:t>
      </w:r>
      <w:r w:rsidR="00E43E8D" w:rsidRPr="00E43E8D">
        <w:rPr>
          <w:rFonts w:ascii="Times New Roman" w:hAnsi="Times New Roman" w:cs="Times New Roman"/>
          <w:i/>
          <w:sz w:val="24"/>
          <w:szCs w:val="24"/>
        </w:rPr>
        <w:t>choices</w:t>
      </w:r>
      <w:r w:rsidR="00F20145" w:rsidRPr="00E43E8D">
        <w:rPr>
          <w:rFonts w:ascii="Times New Roman" w:hAnsi="Times New Roman" w:cs="Times New Roman"/>
          <w:i/>
          <w:sz w:val="24"/>
          <w:szCs w:val="24"/>
        </w:rPr>
        <w:t xml:space="preserve"> of farmers when scale up </w:t>
      </w:r>
      <w:r w:rsidR="006938D7" w:rsidRPr="00E43E8D">
        <w:rPr>
          <w:rFonts w:ascii="Times New Roman" w:hAnsi="Times New Roman" w:cs="Times New Roman"/>
          <w:i/>
          <w:sz w:val="24"/>
          <w:szCs w:val="24"/>
        </w:rPr>
        <w:t>cho</w:t>
      </w:r>
      <w:r w:rsidR="00E43E8D" w:rsidRPr="00E43E8D">
        <w:rPr>
          <w:rFonts w:ascii="Times New Roman" w:hAnsi="Times New Roman" w:cs="Times New Roman"/>
          <w:i/>
          <w:sz w:val="24"/>
          <w:szCs w:val="24"/>
        </w:rPr>
        <w:t>ic</w:t>
      </w:r>
      <w:r w:rsidR="006938D7" w:rsidRPr="00E43E8D">
        <w:rPr>
          <w:rFonts w:ascii="Times New Roman" w:hAnsi="Times New Roman" w:cs="Times New Roman"/>
          <w:i/>
          <w:sz w:val="24"/>
          <w:szCs w:val="24"/>
        </w:rPr>
        <w:t xml:space="preserve">e </w:t>
      </w:r>
      <w:r w:rsidR="00F20145" w:rsidRPr="00E43E8D">
        <w:rPr>
          <w:rFonts w:ascii="Times New Roman" w:hAnsi="Times New Roman" w:cs="Times New Roman"/>
          <w:i/>
          <w:sz w:val="24"/>
          <w:szCs w:val="24"/>
        </w:rPr>
        <w:t>of SLM practice. Furthermore, need to give attention for slope of land, extent of soil erosion, experience and perception of farmers on SLM for successful scal</w:t>
      </w:r>
      <w:r w:rsidR="00E43E8D">
        <w:rPr>
          <w:rFonts w:ascii="Times New Roman" w:hAnsi="Times New Roman" w:cs="Times New Roman"/>
          <w:i/>
          <w:sz w:val="24"/>
          <w:szCs w:val="24"/>
        </w:rPr>
        <w:t>ing</w:t>
      </w:r>
      <w:r w:rsidR="00F20145" w:rsidRPr="00E43E8D">
        <w:rPr>
          <w:rFonts w:ascii="Times New Roman" w:hAnsi="Times New Roman" w:cs="Times New Roman"/>
          <w:i/>
          <w:sz w:val="24"/>
          <w:szCs w:val="24"/>
        </w:rPr>
        <w:t xml:space="preserve"> up of SLM practice </w:t>
      </w:r>
      <w:r w:rsidR="00E43E8D">
        <w:rPr>
          <w:rFonts w:ascii="Times New Roman" w:hAnsi="Times New Roman" w:cs="Times New Roman"/>
          <w:i/>
          <w:sz w:val="24"/>
          <w:szCs w:val="24"/>
        </w:rPr>
        <w:t>in the district and other areas.</w:t>
      </w:r>
    </w:p>
    <w:p w:rsidR="00C0260B" w:rsidRPr="002C6847" w:rsidRDefault="005E1F0C" w:rsidP="002D0602">
      <w:pPr>
        <w:spacing w:line="360" w:lineRule="auto"/>
        <w:jc w:val="both"/>
        <w:rPr>
          <w:rFonts w:ascii="Times New Roman" w:hAnsi="Times New Roman" w:cs="Times New Roman"/>
          <w:b/>
          <w:sz w:val="36"/>
          <w:szCs w:val="20"/>
          <w:lang w:bidi="en-US"/>
        </w:rPr>
      </w:pPr>
      <w:r w:rsidRPr="002C6847">
        <w:rPr>
          <w:rFonts w:ascii="Times New Roman" w:hAnsi="Times New Roman" w:cs="Times New Roman"/>
          <w:b/>
          <w:sz w:val="24"/>
          <w:szCs w:val="24"/>
        </w:rPr>
        <w:t xml:space="preserve">Keywords: </w:t>
      </w:r>
      <w:r w:rsidRPr="002C6847">
        <w:rPr>
          <w:rFonts w:ascii="Times New Roman" w:eastAsia="Arial" w:hAnsi="Times New Roman" w:cs="Times New Roman"/>
          <w:sz w:val="24"/>
        </w:rPr>
        <w:t>Smallholder farmers, Choose, Sustainable Land Management (SLM), Multinomial logistic (MNL)</w:t>
      </w:r>
    </w:p>
    <w:p w:rsidR="00C0260B" w:rsidRPr="002C6847" w:rsidRDefault="00C0260B" w:rsidP="00AE45B3">
      <w:pPr>
        <w:keepNext/>
        <w:keepLines/>
        <w:spacing w:after="98" w:line="360" w:lineRule="auto"/>
        <w:ind w:right="890"/>
        <w:jc w:val="both"/>
        <w:outlineLvl w:val="1"/>
        <w:rPr>
          <w:rFonts w:ascii="Times New Roman" w:eastAsia="Times New Roman" w:hAnsi="Times New Roman" w:cs="Times New Roman"/>
          <w:b/>
          <w:sz w:val="24"/>
          <w:szCs w:val="24"/>
        </w:rPr>
        <w:sectPr w:rsidR="00C0260B" w:rsidRPr="002C6847" w:rsidSect="003C500A">
          <w:pgSz w:w="12240" w:h="15840"/>
          <w:pgMar w:top="1440" w:right="1440" w:bottom="1440" w:left="1440" w:header="720" w:footer="720" w:gutter="0"/>
          <w:pgNumType w:fmt="lowerRoman" w:start="2"/>
          <w:cols w:space="720"/>
          <w:docGrid w:linePitch="360"/>
        </w:sectPr>
      </w:pPr>
    </w:p>
    <w:p w:rsidR="00C0260B" w:rsidRPr="003E5526" w:rsidRDefault="00B7469D" w:rsidP="00AE45B3">
      <w:pPr>
        <w:pStyle w:val="Heading1"/>
        <w:spacing w:line="360" w:lineRule="auto"/>
        <w:jc w:val="center"/>
        <w:rPr>
          <w:rFonts w:ascii="Times New Roman" w:eastAsia="Times New Roman" w:hAnsi="Times New Roman" w:cs="Times New Roman"/>
          <w:b/>
          <w:color w:val="auto"/>
          <w:sz w:val="36"/>
          <w:szCs w:val="36"/>
        </w:rPr>
      </w:pPr>
      <w:bookmarkStart w:id="13" w:name="_Toc103339300"/>
      <w:r>
        <w:rPr>
          <w:rFonts w:ascii="Times New Roman" w:eastAsia="Times New Roman" w:hAnsi="Times New Roman" w:cs="Times New Roman"/>
          <w:b/>
          <w:color w:val="auto"/>
          <w:sz w:val="36"/>
          <w:szCs w:val="36"/>
        </w:rPr>
        <w:lastRenderedPageBreak/>
        <w:t xml:space="preserve">CHAPTER </w:t>
      </w:r>
      <w:r w:rsidRPr="003E5526">
        <w:rPr>
          <w:rFonts w:ascii="Times New Roman" w:eastAsia="Times New Roman" w:hAnsi="Times New Roman" w:cs="Times New Roman"/>
          <w:b/>
          <w:color w:val="auto"/>
          <w:sz w:val="36"/>
          <w:szCs w:val="36"/>
        </w:rPr>
        <w:t>ONE</w:t>
      </w:r>
      <w:bookmarkEnd w:id="13"/>
    </w:p>
    <w:p w:rsidR="00C0260B" w:rsidRPr="003E5526" w:rsidRDefault="00C0260B" w:rsidP="00E83F92">
      <w:pPr>
        <w:pStyle w:val="Heading1"/>
        <w:spacing w:line="360" w:lineRule="auto"/>
        <w:ind w:left="450"/>
        <w:jc w:val="center"/>
        <w:rPr>
          <w:rFonts w:ascii="Times New Roman" w:eastAsia="Times New Roman" w:hAnsi="Times New Roman" w:cs="Times New Roman"/>
          <w:b/>
          <w:color w:val="auto"/>
          <w:sz w:val="36"/>
          <w:szCs w:val="36"/>
        </w:rPr>
      </w:pPr>
      <w:bookmarkStart w:id="14" w:name="_Toc103339301"/>
      <w:r w:rsidRPr="003E5526">
        <w:rPr>
          <w:rFonts w:ascii="Times New Roman" w:eastAsia="Times New Roman" w:hAnsi="Times New Roman" w:cs="Times New Roman"/>
          <w:b/>
          <w:color w:val="auto"/>
          <w:sz w:val="36"/>
          <w:szCs w:val="36"/>
        </w:rPr>
        <w:t>INTRODUCTION</w:t>
      </w:r>
      <w:bookmarkEnd w:id="14"/>
    </w:p>
    <w:p w:rsidR="00C0260B" w:rsidRPr="002C6847" w:rsidRDefault="00C0260B" w:rsidP="00AE45B3">
      <w:pPr>
        <w:pStyle w:val="Heading2"/>
        <w:numPr>
          <w:ilvl w:val="1"/>
          <w:numId w:val="5"/>
        </w:numPr>
        <w:spacing w:line="360" w:lineRule="auto"/>
        <w:ind w:left="1080"/>
        <w:jc w:val="both"/>
        <w:rPr>
          <w:color w:val="auto"/>
        </w:rPr>
      </w:pPr>
      <w:bookmarkStart w:id="15" w:name="_Toc103339302"/>
      <w:r w:rsidRPr="002C6847">
        <w:rPr>
          <w:color w:val="auto"/>
        </w:rPr>
        <w:t>Background of the study</w:t>
      </w:r>
      <w:bookmarkEnd w:id="15"/>
    </w:p>
    <w:p w:rsidR="00C0260B" w:rsidRPr="00455ED0" w:rsidRDefault="00C0260B" w:rsidP="00AE45B3">
      <w:pPr>
        <w:spacing w:after="282" w:line="360" w:lineRule="auto"/>
        <w:ind w:left="1" w:right="34"/>
        <w:jc w:val="both"/>
        <w:rPr>
          <w:rFonts w:ascii="Times New Roman" w:hAnsi="Times New Roman" w:cs="Times New Roman"/>
          <w:sz w:val="24"/>
          <w:szCs w:val="24"/>
        </w:rPr>
      </w:pPr>
      <w:r w:rsidRPr="00455ED0">
        <w:rPr>
          <w:rFonts w:ascii="Times New Roman" w:hAnsi="Times New Roman" w:cs="Times New Roman"/>
          <w:sz w:val="24"/>
          <w:szCs w:val="24"/>
        </w:rPr>
        <w:t xml:space="preserve">Land degradation is an environmental problem that reduces the productivity of all natural ecosystems and </w:t>
      </w:r>
      <w:r w:rsidR="0036337C" w:rsidRPr="00455ED0">
        <w:rPr>
          <w:rFonts w:ascii="Times New Roman" w:hAnsi="Times New Roman" w:cs="Times New Roman"/>
          <w:sz w:val="24"/>
          <w:szCs w:val="24"/>
        </w:rPr>
        <w:t>the agricultural sectors, which threatens the livelihoods of the small holder farmers</w:t>
      </w:r>
      <w:r w:rsidR="007842FB" w:rsidRPr="00455ED0">
        <w:rPr>
          <w:rFonts w:ascii="Times New Roman" w:hAnsi="Times New Roman" w:cs="Times New Roman"/>
          <w:sz w:val="24"/>
          <w:szCs w:val="24"/>
        </w:rPr>
        <w:t>. (</w:t>
      </w:r>
      <w:proofErr w:type="spellStart"/>
      <w:r w:rsidRPr="00455ED0">
        <w:rPr>
          <w:rFonts w:ascii="Times New Roman" w:hAnsi="Times New Roman" w:cs="Times New Roman"/>
          <w:sz w:val="24"/>
          <w:szCs w:val="24"/>
        </w:rPr>
        <w:t>Gessesse</w:t>
      </w:r>
      <w:proofErr w:type="spellEnd"/>
      <w:r w:rsidR="00147929">
        <w:rPr>
          <w:rFonts w:ascii="Times New Roman" w:hAnsi="Times New Roman" w:cs="Times New Roman"/>
          <w:sz w:val="24"/>
          <w:szCs w:val="24"/>
        </w:rPr>
        <w:t xml:space="preserve"> </w:t>
      </w:r>
      <w:r w:rsidRPr="00455ED0">
        <w:rPr>
          <w:rFonts w:ascii="Times New Roman" w:hAnsi="Times New Roman" w:cs="Times New Roman"/>
          <w:i/>
          <w:sz w:val="24"/>
          <w:szCs w:val="24"/>
        </w:rPr>
        <w:t>et al</w:t>
      </w:r>
      <w:r w:rsidR="00B91EB5">
        <w:rPr>
          <w:rFonts w:ascii="Times New Roman" w:hAnsi="Times New Roman" w:cs="Times New Roman"/>
          <w:sz w:val="24"/>
          <w:szCs w:val="24"/>
        </w:rPr>
        <w:t>., 2015</w:t>
      </w:r>
      <w:r w:rsidR="004F7989" w:rsidRPr="00455ED0">
        <w:rPr>
          <w:rFonts w:ascii="Times New Roman" w:hAnsi="Times New Roman" w:cs="Times New Roman"/>
          <w:sz w:val="24"/>
          <w:szCs w:val="24"/>
        </w:rPr>
        <w:t>)</w:t>
      </w:r>
      <w:r w:rsidRPr="00455ED0">
        <w:rPr>
          <w:rFonts w:ascii="Times New Roman" w:hAnsi="Times New Roman" w:cs="Times New Roman"/>
          <w:sz w:val="24"/>
          <w:szCs w:val="24"/>
        </w:rPr>
        <w:t>, land degradation is defined as a negative trend in land condition, caused by direct or indirect human-induced processes including anthropogenic climate change, expressed as long-term reduction or loss of at least one of the following: biological productivity, ecological integrity or value to humans. This definition applies to forest and non-forest land: forest degradation is land degradation that occurs in forest land. Soil degradation refers to a subset of land degradation processes that directly affect soil</w:t>
      </w:r>
      <w:r w:rsidR="00E83F92">
        <w:rPr>
          <w:rFonts w:ascii="Times New Roman" w:hAnsi="Times New Roman" w:cs="Times New Roman"/>
          <w:sz w:val="24"/>
          <w:szCs w:val="24"/>
        </w:rPr>
        <w:t xml:space="preserve"> (</w:t>
      </w:r>
      <w:proofErr w:type="spellStart"/>
      <w:r w:rsidR="00E83F92" w:rsidRPr="00455ED0">
        <w:rPr>
          <w:rFonts w:ascii="Times New Roman" w:hAnsi="Times New Roman" w:cs="Times New Roman"/>
          <w:sz w:val="24"/>
          <w:szCs w:val="24"/>
        </w:rPr>
        <w:t>Prosdocimi</w:t>
      </w:r>
      <w:proofErr w:type="spellEnd"/>
      <w:r w:rsidR="00147929">
        <w:rPr>
          <w:rFonts w:ascii="Times New Roman" w:hAnsi="Times New Roman" w:cs="Times New Roman"/>
          <w:sz w:val="24"/>
          <w:szCs w:val="24"/>
        </w:rPr>
        <w:t xml:space="preserve"> </w:t>
      </w:r>
      <w:r w:rsidR="00E83F92" w:rsidRPr="00455ED0">
        <w:rPr>
          <w:rFonts w:ascii="Times New Roman" w:hAnsi="Times New Roman" w:cs="Times New Roman"/>
          <w:sz w:val="24"/>
          <w:szCs w:val="24"/>
        </w:rPr>
        <w:t>et</w:t>
      </w:r>
      <w:r w:rsidR="00E83F92" w:rsidRPr="00455ED0">
        <w:rPr>
          <w:rFonts w:ascii="Times New Roman" w:hAnsi="Times New Roman" w:cs="Times New Roman"/>
          <w:i/>
          <w:sz w:val="24"/>
          <w:szCs w:val="24"/>
        </w:rPr>
        <w:t xml:space="preserve"> al</w:t>
      </w:r>
      <w:r w:rsidR="00E83F92" w:rsidRPr="00455ED0">
        <w:rPr>
          <w:rFonts w:ascii="Times New Roman" w:hAnsi="Times New Roman" w:cs="Times New Roman"/>
          <w:sz w:val="24"/>
          <w:szCs w:val="24"/>
        </w:rPr>
        <w:t>., 2016</w:t>
      </w:r>
      <w:r w:rsidR="00E83F92">
        <w:rPr>
          <w:rFonts w:ascii="Times New Roman" w:hAnsi="Times New Roman" w:cs="Times New Roman"/>
          <w:sz w:val="24"/>
          <w:szCs w:val="24"/>
        </w:rPr>
        <w:t>)</w:t>
      </w:r>
      <w:r w:rsidRPr="00455ED0">
        <w:rPr>
          <w:rFonts w:ascii="Times New Roman" w:hAnsi="Times New Roman" w:cs="Times New Roman"/>
          <w:sz w:val="24"/>
          <w:szCs w:val="24"/>
        </w:rPr>
        <w:t>.</w:t>
      </w:r>
    </w:p>
    <w:p w:rsidR="00C0260B" w:rsidRPr="00DF68FE" w:rsidRDefault="00C0260B" w:rsidP="00AE45B3">
      <w:pPr>
        <w:spacing w:line="360" w:lineRule="auto"/>
        <w:ind w:left="1" w:right="34"/>
        <w:jc w:val="both"/>
        <w:rPr>
          <w:rFonts w:ascii="Times New Roman" w:hAnsi="Times New Roman" w:cs="Times New Roman"/>
          <w:sz w:val="24"/>
        </w:rPr>
      </w:pPr>
      <w:r w:rsidRPr="00DF68FE">
        <w:rPr>
          <w:rFonts w:ascii="Times New Roman" w:hAnsi="Times New Roman" w:cs="Times New Roman"/>
          <w:sz w:val="24"/>
        </w:rPr>
        <w:t>The SRCCL definitions derived from the IPCC AR5 definition of desertification, which is in turn taken from the United Nations Convention to Combat Desertification (UNCCD): ’Land degradation in arid, semi-arid, and dry sub-humid areas resulting from various factors, including climatic variations and human activities. Land degradation in arid, semi-arid, and dry sub-humid areas is a reduction or loss of the biological or economic productivity and integrity of rain fed cropland, irrigated cropland, or range, pasture, forest, and woodlands resulting from land uses or from a process or combination of processes, including processes arising from human activities and habitation patterns, such as (i) soil erosion caused by wind and/ or water; (ii) deterioration of the physical, chemical, biological, or economic properties of soil; and (iii) long-term loss of natural vegetation’ (UNCCD 2014).</w:t>
      </w:r>
    </w:p>
    <w:p w:rsidR="00C0260B" w:rsidRPr="002C6847" w:rsidRDefault="00C0260B" w:rsidP="00AE45B3">
      <w:pPr>
        <w:spacing w:line="360" w:lineRule="auto"/>
        <w:ind w:left="1" w:right="34"/>
        <w:jc w:val="both"/>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On average, one out of every three people on earth is in some way or other affected by land degradation, latest estimates indicate that nearly 2 billion hectares of land worldwide are already seriously degraded, some irreversibly (Emmanuel, 2017).   The Ethiopian economy has its foundation in the agriculture sector and this sector continues to be a fundamental instrument for poverty alleviation, food security and fueling economic growth. However, this sector continues </w:t>
      </w:r>
      <w:r w:rsidRPr="002C6847">
        <w:rPr>
          <w:rFonts w:ascii="Times New Roman" w:eastAsia="Times New Roman" w:hAnsi="Times New Roman" w:cs="Times New Roman"/>
          <w:sz w:val="24"/>
          <w:szCs w:val="24"/>
        </w:rPr>
        <w:lastRenderedPageBreak/>
        <w:t xml:space="preserve">to be affected by land degradation in the form of depletion of soil organic matter, soil erosion and lack of adequate plant nutrient supply (EFD, 2009).  </w:t>
      </w:r>
    </w:p>
    <w:p w:rsidR="00C0260B" w:rsidRPr="002C6847" w:rsidRDefault="00C0260B" w:rsidP="00AE45B3">
      <w:pPr>
        <w:spacing w:line="360" w:lineRule="auto"/>
        <w:ind w:left="1" w:right="34"/>
        <w:jc w:val="both"/>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In Ethiopia land degradation has been the major responsible factors for the declining and low agricultural productivity, persistent food insecurity and rural poverty</w:t>
      </w:r>
      <w:r w:rsidR="00477907">
        <w:rPr>
          <w:rFonts w:ascii="Times New Roman" w:eastAsia="Times New Roman" w:hAnsi="Times New Roman" w:cs="Times New Roman"/>
          <w:sz w:val="24"/>
          <w:szCs w:val="24"/>
        </w:rPr>
        <w:t>. T</w:t>
      </w:r>
      <w:r w:rsidRPr="002C6847">
        <w:rPr>
          <w:rFonts w:ascii="Times New Roman" w:eastAsia="Times New Roman" w:hAnsi="Times New Roman" w:cs="Times New Roman"/>
          <w:sz w:val="24"/>
          <w:szCs w:val="24"/>
        </w:rPr>
        <w:t>he major cause of land degradation in Ethiopia is heavy reliance of the countries rapidly growing population on wood and other biomass for the purpose of household energy together with rapid expansion of agriculture in to forested areas (</w:t>
      </w:r>
      <w:proofErr w:type="spellStart"/>
      <w:r w:rsidRPr="002C6847">
        <w:rPr>
          <w:rFonts w:ascii="Times New Roman" w:eastAsia="Times New Roman" w:hAnsi="Times New Roman" w:cs="Times New Roman"/>
          <w:sz w:val="24"/>
          <w:szCs w:val="24"/>
        </w:rPr>
        <w:t>MoA</w:t>
      </w:r>
      <w:proofErr w:type="spellEnd"/>
      <w:r w:rsidRPr="002C6847">
        <w:rPr>
          <w:rFonts w:ascii="Times New Roman" w:eastAsia="Times New Roman" w:hAnsi="Times New Roman" w:cs="Times New Roman"/>
          <w:sz w:val="24"/>
          <w:szCs w:val="24"/>
        </w:rPr>
        <w:t xml:space="preserve">, 2014).Over the last three decades, the governments of Ethiopia and a consortium of donors have invested substantial resource to develop and promote sustainable land management practice as part of efforts to ensure sustainable and increased agricultural production and reduce poverty. However, due to the low rate of adoption; most of the proposed practices have been only partially successful. In some case, Dis-adoption and reduced use of technologies have been reported (EFD, 2019). </w:t>
      </w:r>
    </w:p>
    <w:p w:rsidR="00C0260B" w:rsidRPr="002C6847" w:rsidRDefault="00C0260B" w:rsidP="00AE45B3">
      <w:pPr>
        <w:spacing w:line="360" w:lineRule="auto"/>
        <w:ind w:left="1" w:right="34"/>
        <w:jc w:val="both"/>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Land degradation and soil erosion is a global phenomenon throughout the world that endangers the agricultural land and leads to the decreasing in the agricultural production and it also endangers the livelihoods of rural farmers at a large scale as well as countries ability to produce. It is one of the major challenges for agricultural production in Ethiopia. Because of this reason, different land management technologies are introduced to combat the problem but the effectiveness of this practice is below expectation. </w:t>
      </w:r>
    </w:p>
    <w:p w:rsidR="00C0260B" w:rsidRPr="002C6847" w:rsidRDefault="00C0260B" w:rsidP="00AE45B3">
      <w:pPr>
        <w:spacing w:line="360" w:lineRule="auto"/>
        <w:ind w:left="1" w:right="34"/>
        <w:jc w:val="both"/>
        <w:rPr>
          <w:rFonts w:ascii="Times New Roman" w:hAnsi="Times New Roman" w:cs="Times New Roman"/>
        </w:rPr>
      </w:pPr>
      <w:r w:rsidRPr="002C6847">
        <w:rPr>
          <w:rFonts w:ascii="Times New Roman" w:eastAsia="Times New Roman" w:hAnsi="Times New Roman" w:cs="Times New Roman"/>
          <w:sz w:val="24"/>
          <w:szCs w:val="24"/>
        </w:rPr>
        <w:t>The ministry of agriculture and rural development in collaboration with the relevant stakeholders and partners initiated the establishment of the Ethiopian overview of conservation approaches and technologies (</w:t>
      </w:r>
      <w:proofErr w:type="spellStart"/>
      <w:r w:rsidRPr="002C6847">
        <w:rPr>
          <w:rFonts w:ascii="Times New Roman" w:eastAsia="Times New Roman" w:hAnsi="Times New Roman" w:cs="Times New Roman"/>
          <w:sz w:val="24"/>
          <w:szCs w:val="24"/>
        </w:rPr>
        <w:t>EthiOCAT</w:t>
      </w:r>
      <w:proofErr w:type="spellEnd"/>
      <w:r w:rsidRPr="002C6847">
        <w:rPr>
          <w:rFonts w:ascii="Times New Roman" w:eastAsia="Times New Roman" w:hAnsi="Times New Roman" w:cs="Times New Roman"/>
          <w:sz w:val="24"/>
          <w:szCs w:val="24"/>
        </w:rPr>
        <w:t xml:space="preserve">) network under the natural resource sector with responsibilities of documenting the various approaches and technologies applied for the land management in various localities of Ethiopia, in addition to this the </w:t>
      </w:r>
      <w:proofErr w:type="spellStart"/>
      <w:r w:rsidRPr="002C6847">
        <w:rPr>
          <w:rFonts w:ascii="Times New Roman" w:eastAsia="Times New Roman" w:hAnsi="Times New Roman" w:cs="Times New Roman"/>
          <w:sz w:val="24"/>
          <w:szCs w:val="24"/>
        </w:rPr>
        <w:t>MoA</w:t>
      </w:r>
      <w:proofErr w:type="spellEnd"/>
      <w:r w:rsidRPr="002C6847">
        <w:rPr>
          <w:rFonts w:ascii="Times New Roman" w:eastAsia="Times New Roman" w:hAnsi="Times New Roman" w:cs="Times New Roman"/>
          <w:sz w:val="24"/>
          <w:szCs w:val="24"/>
        </w:rPr>
        <w:t xml:space="preserve"> has recently developed the Ethiopian strategic investment framework for SLM (ESIF-SLM) which provides guidance on harmonization and alignment of efforts, resource and expertise needed for scaling up SLM practices  in a systematic manner and the ESIF-SLM also offers strategies, directions and investment opportunities for SLM in Ethiopia for the coming 15 years (Daniel, 2018).  </w:t>
      </w:r>
    </w:p>
    <w:p w:rsidR="00C0260B" w:rsidRPr="002C6847" w:rsidRDefault="00C0260B" w:rsidP="00AE45B3">
      <w:pPr>
        <w:spacing w:line="360" w:lineRule="auto"/>
        <w:ind w:left="1" w:right="34"/>
        <w:jc w:val="both"/>
        <w:rPr>
          <w:rFonts w:ascii="Times New Roman" w:hAnsi="Times New Roman" w:cs="Times New Roman"/>
        </w:rPr>
      </w:pPr>
      <w:r w:rsidRPr="002C6847">
        <w:rPr>
          <w:rFonts w:ascii="Times New Roman" w:eastAsia="Times New Roman" w:hAnsi="Times New Roman" w:cs="Times New Roman"/>
          <w:sz w:val="24"/>
          <w:szCs w:val="24"/>
        </w:rPr>
        <w:t>Land management in Ethiopia has involved into various farming systems with a different level of intensification (</w:t>
      </w:r>
      <w:proofErr w:type="spellStart"/>
      <w:r w:rsidRPr="002C6847">
        <w:rPr>
          <w:rFonts w:ascii="Times New Roman" w:eastAsia="Times New Roman" w:hAnsi="Times New Roman" w:cs="Times New Roman"/>
          <w:sz w:val="24"/>
          <w:szCs w:val="24"/>
        </w:rPr>
        <w:t>Wegayehu</w:t>
      </w:r>
      <w:proofErr w:type="spellEnd"/>
      <w:r w:rsidRPr="002C6847">
        <w:rPr>
          <w:rFonts w:ascii="Times New Roman" w:eastAsia="Times New Roman" w:hAnsi="Times New Roman" w:cs="Times New Roman"/>
          <w:sz w:val="24"/>
          <w:szCs w:val="24"/>
        </w:rPr>
        <w:t xml:space="preserve">, 2016). </w:t>
      </w:r>
      <w:proofErr w:type="spellStart"/>
      <w:r w:rsidRPr="002C6847">
        <w:rPr>
          <w:rFonts w:ascii="Times New Roman" w:eastAsia="Times New Roman" w:hAnsi="Times New Roman" w:cs="Times New Roman"/>
          <w:sz w:val="24"/>
          <w:szCs w:val="24"/>
        </w:rPr>
        <w:t>Gete</w:t>
      </w:r>
      <w:proofErr w:type="spellEnd"/>
      <w:r w:rsidR="00AC2494">
        <w:rPr>
          <w:rFonts w:ascii="Times New Roman" w:eastAsia="Times New Roman" w:hAnsi="Times New Roman" w:cs="Times New Roman"/>
          <w:sz w:val="24"/>
          <w:szCs w:val="24"/>
        </w:rPr>
        <w:t xml:space="preserve"> </w:t>
      </w:r>
      <w:r w:rsidRPr="002C6847">
        <w:rPr>
          <w:rFonts w:ascii="Times New Roman" w:eastAsia="Times New Roman" w:hAnsi="Times New Roman" w:cs="Times New Roman"/>
          <w:i/>
          <w:sz w:val="24"/>
          <w:szCs w:val="24"/>
        </w:rPr>
        <w:t>et al.,</w:t>
      </w:r>
      <w:r w:rsidRPr="002C6847">
        <w:rPr>
          <w:rFonts w:ascii="Times New Roman" w:eastAsia="Times New Roman" w:hAnsi="Times New Roman" w:cs="Times New Roman"/>
          <w:sz w:val="24"/>
          <w:szCs w:val="24"/>
        </w:rPr>
        <w:t xml:space="preserve"> (2006), classified the land management </w:t>
      </w:r>
      <w:r w:rsidRPr="002C6847">
        <w:rPr>
          <w:rFonts w:ascii="Times New Roman" w:eastAsia="Times New Roman" w:hAnsi="Times New Roman" w:cs="Times New Roman"/>
          <w:sz w:val="24"/>
          <w:szCs w:val="24"/>
        </w:rPr>
        <w:lastRenderedPageBreak/>
        <w:t>practices, which have been applied in Ethiopia into two broad categories, whichisindigenous, introduced, with different degrees of acceptability, areal coverage, and based on their benefits. The acceptance and implementation of these management practices are depends on farmer’s willingness, which in turn request continuous and effective activities from agricultural experts and researchers. In fact, it is not easy to put common criteria to categorize land management practices in to indigenous and introduced. As a result, this categorization is done based on the direct purposes of the management techniques why farmers apply on their farmlands (</w:t>
      </w:r>
      <w:proofErr w:type="spellStart"/>
      <w:r w:rsidRPr="002C6847">
        <w:rPr>
          <w:rFonts w:ascii="Times New Roman" w:eastAsia="Times New Roman" w:hAnsi="Times New Roman" w:cs="Times New Roman"/>
          <w:sz w:val="24"/>
          <w:szCs w:val="24"/>
        </w:rPr>
        <w:t>Tadesse</w:t>
      </w:r>
      <w:proofErr w:type="spellEnd"/>
      <w:r w:rsidRPr="002C6847">
        <w:rPr>
          <w:rFonts w:ascii="Times New Roman" w:eastAsia="Times New Roman" w:hAnsi="Times New Roman" w:cs="Times New Roman"/>
          <w:sz w:val="24"/>
          <w:szCs w:val="24"/>
        </w:rPr>
        <w:t xml:space="preserve">, 2017).  </w:t>
      </w:r>
    </w:p>
    <w:p w:rsidR="00C0260B" w:rsidRPr="002C6847" w:rsidRDefault="00C0260B" w:rsidP="00AE45B3">
      <w:pPr>
        <w:spacing w:after="204" w:line="360" w:lineRule="auto"/>
        <w:ind w:left="-5" w:right="109"/>
        <w:jc w:val="both"/>
        <w:rPr>
          <w:rFonts w:ascii="Times New Roman" w:eastAsia="Calibri" w:hAnsi="Times New Roman" w:cs="Times New Roman"/>
          <w:i/>
          <w:sz w:val="24"/>
          <w:szCs w:val="24"/>
        </w:rPr>
      </w:pPr>
      <w:r w:rsidRPr="002C6847">
        <w:rPr>
          <w:rFonts w:ascii="Times New Roman" w:hAnsi="Times New Roman" w:cs="Times New Roman"/>
          <w:sz w:val="24"/>
          <w:szCs w:val="24"/>
        </w:rPr>
        <w:t xml:space="preserve">SLM practices minimize the risk of land degradation and maintain soil health.  Furthermore, they can reverse the impacts of land degradation, potentially restoring the productivity of degraded land (Bell, 2002; </w:t>
      </w:r>
      <w:proofErr w:type="spellStart"/>
      <w:r w:rsidRPr="002C6847">
        <w:rPr>
          <w:rFonts w:ascii="Times New Roman" w:hAnsi="Times New Roman" w:cs="Times New Roman"/>
          <w:sz w:val="24"/>
          <w:szCs w:val="24"/>
        </w:rPr>
        <w:t>Liniger</w:t>
      </w:r>
      <w:proofErr w:type="spellEnd"/>
      <w:r w:rsidR="00AC2494">
        <w:rPr>
          <w:rFonts w:ascii="Times New Roman" w:hAnsi="Times New Roman" w:cs="Times New Roman"/>
          <w:sz w:val="24"/>
          <w:szCs w:val="24"/>
        </w:rPr>
        <w:t xml:space="preserve"> </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xml:space="preserve"> 2011; Read </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xml:space="preserve"> 2012; Winterbottom</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xml:space="preserve"> 2013). The development of effective SLM practices, that maintain soil health and combat land degradation, requires an understanding both of land degradation processes and of the interacting influence of the biophysical variables (soil, climate, land form, water resources and </w:t>
      </w:r>
      <w:r w:rsidR="005045CB" w:rsidRPr="002C6847">
        <w:rPr>
          <w:rFonts w:ascii="Times New Roman" w:hAnsi="Times New Roman" w:cs="Times New Roman"/>
          <w:sz w:val="24"/>
          <w:szCs w:val="24"/>
        </w:rPr>
        <w:t>agro ecosystem</w:t>
      </w:r>
      <w:r w:rsidRPr="002C6847">
        <w:rPr>
          <w:rFonts w:ascii="Times New Roman" w:hAnsi="Times New Roman" w:cs="Times New Roman"/>
          <w:sz w:val="24"/>
          <w:szCs w:val="24"/>
        </w:rPr>
        <w:t xml:space="preserve"> features) that determine land potential</w:t>
      </w:r>
      <w:r w:rsidRPr="002C6847">
        <w:rPr>
          <w:rFonts w:ascii="Times New Roman" w:eastAsia="Calibri" w:hAnsi="Times New Roman" w:cs="Times New Roman"/>
          <w:i/>
          <w:sz w:val="24"/>
          <w:szCs w:val="24"/>
        </w:rPr>
        <w:t>.</w:t>
      </w:r>
    </w:p>
    <w:p w:rsidR="00C0260B" w:rsidRPr="002C6847" w:rsidRDefault="00C0260B" w:rsidP="00AE45B3">
      <w:pPr>
        <w:spacing w:line="360" w:lineRule="auto"/>
        <w:ind w:left="-5" w:right="110"/>
        <w:jc w:val="both"/>
        <w:rPr>
          <w:rFonts w:ascii="Times New Roman" w:hAnsi="Times New Roman" w:cs="Times New Roman"/>
          <w:sz w:val="24"/>
          <w:szCs w:val="24"/>
        </w:rPr>
      </w:pPr>
      <w:r w:rsidRPr="002C6847">
        <w:rPr>
          <w:rFonts w:ascii="Times New Roman" w:hAnsi="Times New Roman" w:cs="Times New Roman"/>
          <w:sz w:val="24"/>
          <w:szCs w:val="24"/>
        </w:rPr>
        <w:t xml:space="preserve">Without SLM, decline in soil health resulting from degradation processes can lead to loss of productivity, which in turn further exacerbates degradation:  as plant growth is restricted, organic inputs decline and the risk of erosion increases, causing a downward trend in land condition that can lead to a tipping point, beyond which recovery is very difficult. An example of such a threshold is seen in the semi-arid rangelands: when high grazing pressure and drought coincide, ground cover declines, which reduces capacity to intercept rainfall, so infiltration decreases, leading to a transition to a lower productivity state (Fernandez et al, 2002). In the eastern Australian rangelands, 50% ground cover has been identified as a critical threshold for water erosion (Eldridge, 2001; </w:t>
      </w:r>
      <w:proofErr w:type="spellStart"/>
      <w:r w:rsidRPr="002C6847">
        <w:rPr>
          <w:rFonts w:ascii="Times New Roman" w:hAnsi="Times New Roman" w:cs="Times New Roman"/>
          <w:sz w:val="24"/>
          <w:szCs w:val="24"/>
        </w:rPr>
        <w:t>Tighe</w:t>
      </w:r>
      <w:proofErr w:type="spellEnd"/>
      <w:r w:rsidR="00AC2494">
        <w:rPr>
          <w:rFonts w:ascii="Times New Roman" w:hAnsi="Times New Roman" w:cs="Times New Roman"/>
          <w:sz w:val="24"/>
          <w:szCs w:val="24"/>
        </w:rPr>
        <w:t xml:space="preserve"> </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xml:space="preserve">, 2012).  </w:t>
      </w:r>
    </w:p>
    <w:p w:rsidR="00C0260B" w:rsidRPr="002C6847" w:rsidRDefault="00C0260B" w:rsidP="00F006F5">
      <w:pPr>
        <w:spacing w:line="360" w:lineRule="auto"/>
        <w:ind w:left="-5" w:right="110"/>
        <w:jc w:val="both"/>
        <w:rPr>
          <w:rFonts w:ascii="Times New Roman" w:hAnsi="Times New Roman" w:cs="Times New Roman"/>
          <w:sz w:val="24"/>
          <w:szCs w:val="24"/>
        </w:rPr>
      </w:pPr>
      <w:r w:rsidRPr="002C6847">
        <w:rPr>
          <w:rFonts w:ascii="Times New Roman" w:hAnsi="Times New Roman" w:cs="Times New Roman"/>
          <w:sz w:val="24"/>
          <w:szCs w:val="24"/>
        </w:rPr>
        <w:t xml:space="preserve">The extent to which the productivity of degraded lands can be restored is debatable, and the </w:t>
      </w:r>
      <w:r w:rsidR="00123162" w:rsidRPr="002C6847">
        <w:rPr>
          <w:rFonts w:ascii="Times New Roman" w:hAnsi="Times New Roman" w:cs="Times New Roman"/>
          <w:sz w:val="24"/>
          <w:szCs w:val="24"/>
        </w:rPr>
        <w:t>long term</w:t>
      </w:r>
      <w:r w:rsidRPr="002C6847">
        <w:rPr>
          <w:rFonts w:ascii="Times New Roman" w:hAnsi="Times New Roman" w:cs="Times New Roman"/>
          <w:sz w:val="24"/>
          <w:szCs w:val="24"/>
        </w:rPr>
        <w:t xml:space="preserve"> impacts of some land degradation processes on the productive potential of soils are unknown (Wiebe, 2002). The effects of degradation processes such as loss of topsoil, soil acidification, salinization and accumulation of toxicities in certain soil types can have longer-term impacts, but nutrient decline may be reversible in relatively short periods. In practice, the loss of nutrients may not be easy to correct under conditions where agriculture is dominated by </w:t>
      </w:r>
      <w:r w:rsidRPr="002C6847">
        <w:rPr>
          <w:rFonts w:ascii="Times New Roman" w:hAnsi="Times New Roman" w:cs="Times New Roman"/>
          <w:sz w:val="24"/>
          <w:szCs w:val="24"/>
        </w:rPr>
        <w:lastRenderedPageBreak/>
        <w:t>low-input practices (</w:t>
      </w:r>
      <w:proofErr w:type="spellStart"/>
      <w:r w:rsidRPr="002C6847">
        <w:rPr>
          <w:rFonts w:ascii="Times New Roman" w:hAnsi="Times New Roman" w:cs="Times New Roman"/>
          <w:sz w:val="24"/>
          <w:szCs w:val="24"/>
        </w:rPr>
        <w:t>Ngoze</w:t>
      </w:r>
      <w:proofErr w:type="spellEnd"/>
      <w:r w:rsidR="00AC2494">
        <w:rPr>
          <w:rFonts w:ascii="Times New Roman" w:hAnsi="Times New Roman" w:cs="Times New Roman"/>
          <w:sz w:val="24"/>
          <w:szCs w:val="24"/>
        </w:rPr>
        <w:t xml:space="preserve"> </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xml:space="preserve">, 2008, </w:t>
      </w:r>
      <w:proofErr w:type="spellStart"/>
      <w:r w:rsidRPr="002C6847">
        <w:rPr>
          <w:rFonts w:ascii="Times New Roman" w:hAnsi="Times New Roman" w:cs="Times New Roman"/>
          <w:sz w:val="24"/>
          <w:szCs w:val="24"/>
        </w:rPr>
        <w:t>Liniger</w:t>
      </w:r>
      <w:proofErr w:type="spellEnd"/>
      <w:r w:rsidR="00AC2494">
        <w:rPr>
          <w:rFonts w:ascii="Times New Roman" w:hAnsi="Times New Roman" w:cs="Times New Roman"/>
          <w:sz w:val="24"/>
          <w:szCs w:val="24"/>
        </w:rPr>
        <w:t xml:space="preserve"> </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xml:space="preserve">, 2011; </w:t>
      </w:r>
      <w:r w:rsidR="00F0158C">
        <w:rPr>
          <w:rFonts w:ascii="Times New Roman" w:hAnsi="Times New Roman" w:cs="Times New Roman"/>
          <w:sz w:val="24"/>
          <w:szCs w:val="24"/>
        </w:rPr>
        <w:t>W</w:t>
      </w:r>
      <w:r w:rsidR="00254D79" w:rsidRPr="002C6847">
        <w:rPr>
          <w:rFonts w:ascii="Times New Roman" w:hAnsi="Times New Roman" w:cs="Times New Roman"/>
          <w:sz w:val="24"/>
          <w:szCs w:val="24"/>
        </w:rPr>
        <w:t>inter</w:t>
      </w:r>
      <w:r w:rsidRPr="002C6847">
        <w:rPr>
          <w:rFonts w:ascii="Times New Roman" w:hAnsi="Times New Roman" w:cs="Times New Roman"/>
          <w:sz w:val="24"/>
          <w:szCs w:val="24"/>
        </w:rPr>
        <w:t>bottom</w:t>
      </w:r>
      <w:r w:rsidRPr="002C6847">
        <w:rPr>
          <w:rFonts w:ascii="Times New Roman" w:eastAsia="Calibri" w:hAnsi="Times New Roman" w:cs="Times New Roman"/>
          <w:i/>
          <w:sz w:val="24"/>
          <w:szCs w:val="24"/>
        </w:rPr>
        <w:t>et al.</w:t>
      </w:r>
      <w:r w:rsidRPr="002C6847">
        <w:rPr>
          <w:rFonts w:ascii="Times New Roman" w:hAnsi="Times New Roman" w:cs="Times New Roman"/>
          <w:sz w:val="24"/>
          <w:szCs w:val="24"/>
        </w:rPr>
        <w:t>, 2013; Harris and Orr, 2014). Further, the supply of global environmental public goods such as climate regulation, biodiversity and avoided degradation of land is traditionally not valued in economic terms (</w:t>
      </w:r>
      <w:proofErr w:type="spellStart"/>
      <w:r w:rsidRPr="002C6847">
        <w:rPr>
          <w:rFonts w:ascii="Times New Roman" w:hAnsi="Times New Roman" w:cs="Times New Roman"/>
          <w:sz w:val="24"/>
          <w:szCs w:val="24"/>
        </w:rPr>
        <w:t>Niemeijer</w:t>
      </w:r>
      <w:proofErr w:type="spellEnd"/>
      <w:r w:rsidRPr="002C6847">
        <w:rPr>
          <w:rFonts w:ascii="Times New Roman" w:hAnsi="Times New Roman" w:cs="Times New Roman"/>
          <w:sz w:val="24"/>
          <w:szCs w:val="24"/>
        </w:rPr>
        <w:t xml:space="preserve"> and Moran, 2016). In areas with well-functioning markets and well-defined property rights, landholders have an incentive to protect the long-term productive potential of their soil and land (Wiebe, 2014). </w:t>
      </w:r>
    </w:p>
    <w:p w:rsidR="00C0260B" w:rsidRPr="002C6847" w:rsidRDefault="00C0260B" w:rsidP="00AE45B3">
      <w:pPr>
        <w:spacing w:line="360" w:lineRule="auto"/>
        <w:ind w:right="110"/>
        <w:jc w:val="both"/>
        <w:rPr>
          <w:rFonts w:ascii="Times New Roman" w:hAnsi="Times New Roman" w:cs="Times New Roman"/>
          <w:sz w:val="24"/>
        </w:rPr>
      </w:pPr>
      <w:r w:rsidRPr="002C6847">
        <w:rPr>
          <w:rFonts w:ascii="Times New Roman" w:hAnsi="Times New Roman" w:cs="Times New Roman"/>
          <w:sz w:val="24"/>
        </w:rPr>
        <w:t xml:space="preserve">A challenge for effective implementation of SLM programs </w:t>
      </w:r>
      <w:r w:rsidR="00BC7581" w:rsidRPr="002C6847">
        <w:rPr>
          <w:rFonts w:ascii="Times New Roman" w:hAnsi="Times New Roman" w:cs="Times New Roman"/>
          <w:sz w:val="24"/>
        </w:rPr>
        <w:t>understands</w:t>
      </w:r>
      <w:r w:rsidRPr="002C6847">
        <w:rPr>
          <w:rFonts w:ascii="Times New Roman" w:hAnsi="Times New Roman" w:cs="Times New Roman"/>
          <w:sz w:val="24"/>
        </w:rPr>
        <w:t xml:space="preserve"> the barriers to </w:t>
      </w:r>
      <w:r w:rsidR="000E0556">
        <w:rPr>
          <w:rFonts w:ascii="Times New Roman" w:hAnsi="Times New Roman" w:cs="Times New Roman"/>
          <w:sz w:val="24"/>
        </w:rPr>
        <w:t>choose</w:t>
      </w:r>
      <w:r w:rsidRPr="002C6847">
        <w:rPr>
          <w:rFonts w:ascii="Times New Roman" w:hAnsi="Times New Roman" w:cs="Times New Roman"/>
          <w:sz w:val="24"/>
        </w:rPr>
        <w:t xml:space="preserve"> of good practice. These barriers may arise from biophysical, social, economic or cultural constraints to changing land management. Biophysical constraints have a range of sources, including climatic and soil limitations and the challenge of defining good practice with the flexibility that allows for the variable interaction of land use and management with natural resource factors. Socioeconomic constraints at household level may include financial circumstances, skills, security of land tenure and marketing arrangements. The capacity to introduce incentives to promote </w:t>
      </w:r>
      <w:r w:rsidR="002B04E5">
        <w:rPr>
          <w:rFonts w:ascii="Times New Roman" w:hAnsi="Times New Roman" w:cs="Times New Roman"/>
          <w:sz w:val="24"/>
        </w:rPr>
        <w:t>choose</w:t>
      </w:r>
      <w:r w:rsidRPr="002C6847">
        <w:rPr>
          <w:rFonts w:ascii="Times New Roman" w:hAnsi="Times New Roman" w:cs="Times New Roman"/>
          <w:sz w:val="24"/>
        </w:rPr>
        <w:t xml:space="preserve"> may be limited by institutional factors and political structures, while social instability and conflict also affect the potential for effective action. These factors may interact to influence the extent of </w:t>
      </w:r>
      <w:r w:rsidR="00254D79">
        <w:rPr>
          <w:rFonts w:ascii="Times New Roman" w:hAnsi="Times New Roman" w:cs="Times New Roman"/>
          <w:sz w:val="24"/>
        </w:rPr>
        <w:t xml:space="preserve">choose </w:t>
      </w:r>
      <w:r w:rsidR="00254D79" w:rsidRPr="002C6847">
        <w:rPr>
          <w:rFonts w:ascii="Times New Roman" w:hAnsi="Times New Roman" w:cs="Times New Roman"/>
          <w:sz w:val="24"/>
        </w:rPr>
        <w:t>of</w:t>
      </w:r>
      <w:r w:rsidRPr="002C6847">
        <w:rPr>
          <w:rFonts w:ascii="Times New Roman" w:hAnsi="Times New Roman" w:cs="Times New Roman"/>
          <w:sz w:val="24"/>
        </w:rPr>
        <w:t xml:space="preserve"> SLM practices, and so influence the duration and severity of ongoing land degradation and the effectiveness of </w:t>
      </w:r>
      <w:r w:rsidR="00F44DF1" w:rsidRPr="002C6847">
        <w:rPr>
          <w:rFonts w:ascii="Times New Roman" w:hAnsi="Times New Roman" w:cs="Times New Roman"/>
          <w:sz w:val="24"/>
        </w:rPr>
        <w:t>responses</w:t>
      </w:r>
      <w:r w:rsidR="00F44DF1">
        <w:rPr>
          <w:rFonts w:ascii="Times New Roman" w:hAnsi="Times New Roman" w:cs="Times New Roman"/>
          <w:sz w:val="24"/>
        </w:rPr>
        <w:t xml:space="preserve"> (</w:t>
      </w:r>
      <w:proofErr w:type="spellStart"/>
      <w:r w:rsidR="00F44DF1" w:rsidRPr="002C6847">
        <w:rPr>
          <w:rFonts w:ascii="Times New Roman" w:hAnsi="Times New Roman" w:cs="Times New Roman"/>
          <w:sz w:val="24"/>
          <w:szCs w:val="24"/>
        </w:rPr>
        <w:t>Weith</w:t>
      </w:r>
      <w:proofErr w:type="spellEnd"/>
      <w:r w:rsidR="00AC2494">
        <w:rPr>
          <w:rFonts w:ascii="Times New Roman" w:hAnsi="Times New Roman" w:cs="Times New Roman"/>
          <w:sz w:val="24"/>
          <w:szCs w:val="24"/>
        </w:rPr>
        <w:t xml:space="preserve"> </w:t>
      </w:r>
      <w:r w:rsidR="00F44DF1" w:rsidRPr="002C6847">
        <w:rPr>
          <w:rFonts w:ascii="Times New Roman" w:hAnsi="Times New Roman" w:cs="Times New Roman"/>
          <w:i/>
          <w:sz w:val="24"/>
          <w:szCs w:val="24"/>
        </w:rPr>
        <w:t>et al.</w:t>
      </w:r>
      <w:r w:rsidR="006877A5" w:rsidRPr="002C6847">
        <w:rPr>
          <w:rFonts w:ascii="Times New Roman" w:hAnsi="Times New Roman" w:cs="Times New Roman"/>
          <w:i/>
          <w:sz w:val="24"/>
          <w:szCs w:val="24"/>
        </w:rPr>
        <w:t>,</w:t>
      </w:r>
      <w:r w:rsidR="006877A5" w:rsidRPr="002C6847">
        <w:rPr>
          <w:rFonts w:ascii="Times New Roman" w:hAnsi="Times New Roman" w:cs="Times New Roman"/>
          <w:sz w:val="24"/>
          <w:szCs w:val="24"/>
        </w:rPr>
        <w:t xml:space="preserve"> 2013</w:t>
      </w:r>
      <w:r w:rsidR="00F44DF1">
        <w:rPr>
          <w:rFonts w:ascii="Times New Roman" w:hAnsi="Times New Roman" w:cs="Times New Roman"/>
          <w:sz w:val="24"/>
        </w:rPr>
        <w:t>)</w:t>
      </w:r>
      <w:r w:rsidRPr="002C6847">
        <w:rPr>
          <w:rFonts w:ascii="Times New Roman" w:hAnsi="Times New Roman" w:cs="Times New Roman"/>
          <w:sz w:val="24"/>
        </w:rPr>
        <w:t>.</w:t>
      </w:r>
    </w:p>
    <w:p w:rsidR="009F41DA" w:rsidRDefault="00C0260B" w:rsidP="009F41DA">
      <w:pPr>
        <w:spacing w:after="204" w:line="360" w:lineRule="auto"/>
        <w:ind w:left="-5" w:right="110"/>
        <w:jc w:val="both"/>
        <w:rPr>
          <w:rFonts w:ascii="Times New Roman" w:hAnsi="Times New Roman" w:cs="Times New Roman"/>
          <w:sz w:val="24"/>
        </w:rPr>
      </w:pPr>
      <w:r w:rsidRPr="002C6847">
        <w:rPr>
          <w:rFonts w:ascii="Times New Roman" w:hAnsi="Times New Roman" w:cs="Times New Roman"/>
          <w:sz w:val="24"/>
        </w:rPr>
        <w:t xml:space="preserve">Despite uncertainty in quantifying land degradation and its impacts, statistics from UNCCD (2016) the large challenge for SLM programs designed to combat land degradation. Food and </w:t>
      </w:r>
      <w:r w:rsidR="00D216C2" w:rsidRPr="002C6847">
        <w:rPr>
          <w:rFonts w:ascii="Times New Roman" w:hAnsi="Times New Roman" w:cs="Times New Roman"/>
          <w:sz w:val="24"/>
        </w:rPr>
        <w:t>fibred</w:t>
      </w:r>
      <w:r w:rsidRPr="002C6847">
        <w:rPr>
          <w:rFonts w:ascii="Times New Roman" w:hAnsi="Times New Roman" w:cs="Times New Roman"/>
          <w:sz w:val="24"/>
        </w:rPr>
        <w:t xml:space="preserve"> production are the focus for SLM investment, but environmental concerns extend beyond agriculture and forestry. Natural landscapes and waterways, which also provide ecosystem services on which human populations depend, are also vulnerable to the negative consequences of unsustainable management (UNCCD, 2016). Thus, SLM also seeks to minimize negative off-site impacts.  </w:t>
      </w:r>
    </w:p>
    <w:p w:rsidR="00C0260B" w:rsidRDefault="00C0260B" w:rsidP="009F41DA">
      <w:pPr>
        <w:spacing w:after="204" w:line="360" w:lineRule="auto"/>
        <w:ind w:left="-5" w:right="110"/>
        <w:jc w:val="both"/>
        <w:rPr>
          <w:rFonts w:ascii="Times New Roman" w:eastAsia="Times New Roman" w:hAnsi="Times New Roman" w:cs="Times New Roman"/>
          <w:sz w:val="24"/>
          <w:szCs w:val="27"/>
        </w:rPr>
      </w:pPr>
      <w:r w:rsidRPr="002C6847">
        <w:rPr>
          <w:rFonts w:ascii="Times New Roman" w:eastAsia="Times New Roman" w:hAnsi="Times New Roman" w:cs="Times New Roman"/>
          <w:sz w:val="24"/>
          <w:szCs w:val="27"/>
        </w:rPr>
        <w:t xml:space="preserve">Sustainable land management combines technologies, policies, and activities aimed at integrating socioeconomic principles with environmental concerns, so as to simultaneously: maintain and enhance production (productivity),reduce the level of production risk, and enhance soil capacity to buffer against degradation processes (stability/resilience),protect the potential of natural resources and prevent degradation of soil and water quality (protection),be </w:t>
      </w:r>
      <w:r w:rsidRPr="002C6847">
        <w:rPr>
          <w:rFonts w:ascii="Times New Roman" w:eastAsia="Times New Roman" w:hAnsi="Times New Roman" w:cs="Times New Roman"/>
          <w:sz w:val="24"/>
          <w:szCs w:val="27"/>
        </w:rPr>
        <w:lastRenderedPageBreak/>
        <w:t>economically viable (viability),be socially acceptable, and assure access to the benefits from improved land management (acceptability/equity).</w:t>
      </w:r>
    </w:p>
    <w:p w:rsidR="009F41DA" w:rsidRDefault="009F41DA" w:rsidP="009F41DA">
      <w:pPr>
        <w:spacing w:after="0"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SLM includes a range of approaches and technologies that ensure humans use soils, water, animals and plants with ecosystem health and future livelihoods in </w:t>
      </w:r>
      <w:proofErr w:type="spellStart"/>
      <w:r>
        <w:rPr>
          <w:rFonts w:ascii="Times New Roman" w:hAnsi="Times New Roman" w:cs="Times New Roman"/>
          <w:sz w:val="24"/>
          <w:szCs w:val="24"/>
        </w:rPr>
        <w:t>Dendi</w:t>
      </w:r>
      <w:proofErr w:type="spellEnd"/>
      <w:r>
        <w:rPr>
          <w:rFonts w:ascii="Times New Roman" w:hAnsi="Times New Roman" w:cs="Times New Roman"/>
          <w:sz w:val="24"/>
          <w:szCs w:val="24"/>
        </w:rPr>
        <w:t xml:space="preserve"> district </w:t>
      </w:r>
      <w:r w:rsidRPr="002C6847">
        <w:rPr>
          <w:rFonts w:ascii="Times New Roman" w:hAnsi="Times New Roman" w:cs="Times New Roman"/>
          <w:sz w:val="24"/>
          <w:szCs w:val="24"/>
        </w:rPr>
        <w:t xml:space="preserve">west </w:t>
      </w:r>
      <w:proofErr w:type="spellStart"/>
      <w:r w:rsidRPr="002C6847">
        <w:rPr>
          <w:rFonts w:ascii="Times New Roman" w:hAnsi="Times New Roman" w:cs="Times New Roman"/>
          <w:sz w:val="24"/>
          <w:szCs w:val="24"/>
        </w:rPr>
        <w:t>shoa</w:t>
      </w:r>
      <w:proofErr w:type="spellEnd"/>
      <w:r w:rsidRPr="002C6847">
        <w:rPr>
          <w:rFonts w:ascii="Times New Roman" w:hAnsi="Times New Roman" w:cs="Times New Roman"/>
          <w:sz w:val="24"/>
          <w:szCs w:val="24"/>
        </w:rPr>
        <w:t xml:space="preserve"> zone. These range from broader approaches such as participatory management, to physical technologies such as building </w:t>
      </w:r>
      <w:hyperlink r:id="rId12" w:history="1">
        <w:r w:rsidRPr="002C6847">
          <w:rPr>
            <w:rStyle w:val="Hyperlink"/>
            <w:rFonts w:ascii="Times New Roman" w:hAnsi="Times New Roman" w:cs="Times New Roman"/>
            <w:color w:val="auto"/>
            <w:sz w:val="24"/>
            <w:szCs w:val="24"/>
            <w:u w:val="none"/>
            <w:bdr w:val="none" w:sz="0" w:space="0" w:color="auto" w:frame="1"/>
          </w:rPr>
          <w:t>small dams</w:t>
        </w:r>
      </w:hyperlink>
      <w:r w:rsidRPr="002C6847">
        <w:rPr>
          <w:rFonts w:ascii="Times New Roman" w:hAnsi="Times New Roman" w:cs="Times New Roman"/>
          <w:sz w:val="24"/>
          <w:szCs w:val="24"/>
        </w:rPr>
        <w:t> or terraces,</w:t>
      </w:r>
      <w:r w:rsidR="00A504C4">
        <w:rPr>
          <w:rFonts w:ascii="Times New Roman" w:hAnsi="Times New Roman" w:cs="Times New Roman"/>
          <w:sz w:val="24"/>
          <w:szCs w:val="24"/>
        </w:rPr>
        <w:t xml:space="preserve"> trees planting,</w:t>
      </w:r>
      <w:r w:rsidRPr="002C6847">
        <w:rPr>
          <w:rFonts w:ascii="Times New Roman" w:hAnsi="Times New Roman" w:cs="Times New Roman"/>
          <w:sz w:val="24"/>
          <w:szCs w:val="24"/>
        </w:rPr>
        <w:t> </w:t>
      </w:r>
      <w:r w:rsidR="00A504C4">
        <w:rPr>
          <w:rFonts w:ascii="Times New Roman" w:hAnsi="Times New Roman" w:cs="Times New Roman"/>
          <w:sz w:val="24"/>
          <w:szCs w:val="24"/>
        </w:rPr>
        <w:t xml:space="preserve">construct soil-stone bunds, </w:t>
      </w:r>
      <w:hyperlink r:id="rId13" w:history="1">
        <w:r w:rsidRPr="002C6847">
          <w:rPr>
            <w:rStyle w:val="Hyperlink"/>
            <w:rFonts w:ascii="Times New Roman" w:hAnsi="Times New Roman" w:cs="Times New Roman"/>
            <w:color w:val="auto"/>
            <w:sz w:val="24"/>
            <w:szCs w:val="24"/>
            <w:u w:val="none"/>
            <w:bdr w:val="none" w:sz="0" w:space="0" w:color="auto" w:frame="1"/>
          </w:rPr>
          <w:t>restoring gullies</w:t>
        </w:r>
      </w:hyperlink>
      <w:r w:rsidRPr="002C6847">
        <w:rPr>
          <w:rFonts w:ascii="Times New Roman" w:hAnsi="Times New Roman" w:cs="Times New Roman"/>
          <w:sz w:val="24"/>
          <w:szCs w:val="24"/>
        </w:rPr>
        <w:t>, or improving livestock grazing practices.</w:t>
      </w:r>
    </w:p>
    <w:p w:rsidR="00AE6D63" w:rsidRPr="009F41DA" w:rsidRDefault="00AE6D63" w:rsidP="009F41DA">
      <w:pPr>
        <w:spacing w:after="0" w:line="360" w:lineRule="auto"/>
        <w:jc w:val="both"/>
        <w:rPr>
          <w:rFonts w:ascii="Times New Roman" w:hAnsi="Times New Roman" w:cs="Times New Roman"/>
          <w:sz w:val="24"/>
          <w:szCs w:val="24"/>
        </w:rPr>
      </w:pPr>
    </w:p>
    <w:p w:rsidR="00C0260B" w:rsidRPr="002C6847" w:rsidRDefault="00C0260B" w:rsidP="00AE45B3">
      <w:pPr>
        <w:pStyle w:val="Heading2"/>
        <w:numPr>
          <w:ilvl w:val="1"/>
          <w:numId w:val="5"/>
        </w:numPr>
        <w:spacing w:line="360" w:lineRule="auto"/>
        <w:ind w:left="1080"/>
        <w:jc w:val="both"/>
        <w:rPr>
          <w:color w:val="auto"/>
          <w:sz w:val="32"/>
          <w:szCs w:val="32"/>
        </w:rPr>
      </w:pPr>
      <w:bookmarkStart w:id="16" w:name="_Toc103339303"/>
      <w:r w:rsidRPr="002C6847">
        <w:rPr>
          <w:color w:val="auto"/>
          <w:sz w:val="32"/>
          <w:szCs w:val="32"/>
        </w:rPr>
        <w:t>Statement of the Problem</w:t>
      </w:r>
      <w:bookmarkEnd w:id="16"/>
    </w:p>
    <w:p w:rsidR="00C0260B" w:rsidRPr="002C6847" w:rsidRDefault="00C0260B" w:rsidP="00AE45B3">
      <w:pPr>
        <w:spacing w:before="100" w:beforeAutospacing="1" w:after="100" w:afterAutospacing="1" w:line="360" w:lineRule="auto"/>
        <w:ind w:left="90"/>
        <w:jc w:val="both"/>
        <w:rPr>
          <w:rFonts w:ascii="Times New Roman" w:eastAsia="Times New Roman" w:hAnsi="Times New Roman" w:cs="Times New Roman"/>
          <w:sz w:val="24"/>
          <w:szCs w:val="27"/>
        </w:rPr>
      </w:pPr>
      <w:r w:rsidRPr="002C6847">
        <w:rPr>
          <w:rFonts w:ascii="Times New Roman" w:eastAsia="Times New Roman" w:hAnsi="Times New Roman" w:cs="Times New Roman"/>
          <w:sz w:val="24"/>
          <w:szCs w:val="24"/>
        </w:rPr>
        <w:t xml:space="preserve">According to </w:t>
      </w:r>
      <w:proofErr w:type="spellStart"/>
      <w:r w:rsidRPr="002C6847">
        <w:rPr>
          <w:rFonts w:ascii="Times New Roman" w:eastAsia="Times New Roman" w:hAnsi="Times New Roman" w:cs="Times New Roman"/>
          <w:sz w:val="24"/>
          <w:szCs w:val="24"/>
        </w:rPr>
        <w:t>Melese</w:t>
      </w:r>
      <w:proofErr w:type="spellEnd"/>
      <w:r w:rsidRPr="002C6847">
        <w:rPr>
          <w:rFonts w:ascii="Times New Roman" w:eastAsia="Times New Roman" w:hAnsi="Times New Roman" w:cs="Times New Roman"/>
          <w:sz w:val="24"/>
          <w:szCs w:val="24"/>
        </w:rPr>
        <w:t xml:space="preserve"> (2014), land degradation has become a serious problem affecting all spheres of social, economic and political life of the population. It is one of the major challenges to agricultu</w:t>
      </w:r>
      <w:r w:rsidR="0005355F">
        <w:rPr>
          <w:rFonts w:ascii="Times New Roman" w:eastAsia="Times New Roman" w:hAnsi="Times New Roman" w:cs="Times New Roman"/>
          <w:sz w:val="24"/>
          <w:szCs w:val="24"/>
        </w:rPr>
        <w:t>ral</w:t>
      </w:r>
      <w:r w:rsidRPr="002C6847">
        <w:rPr>
          <w:rFonts w:ascii="Times New Roman" w:eastAsia="Times New Roman" w:hAnsi="Times New Roman" w:cs="Times New Roman"/>
          <w:sz w:val="24"/>
          <w:szCs w:val="24"/>
        </w:rPr>
        <w:t xml:space="preserve"> development and food security of people in Ethiopia. In Ethiopia, the rate of the countries land degradation is very high. A large portion of agricultural land, which is mainly located in the highland part of the country, is affected by severing to moderate land degradation (Kruger </w:t>
      </w:r>
      <w:r w:rsidRPr="002C6847">
        <w:rPr>
          <w:rFonts w:ascii="Times New Roman" w:eastAsia="Times New Roman" w:hAnsi="Times New Roman" w:cs="Times New Roman"/>
          <w:i/>
          <w:sz w:val="24"/>
          <w:szCs w:val="24"/>
        </w:rPr>
        <w:t>et al.,</w:t>
      </w:r>
      <w:r w:rsidRPr="002C6847">
        <w:rPr>
          <w:rFonts w:ascii="Times New Roman" w:eastAsia="Times New Roman" w:hAnsi="Times New Roman" w:cs="Times New Roman"/>
          <w:sz w:val="24"/>
          <w:szCs w:val="24"/>
        </w:rPr>
        <w:t xml:space="preserve"> 2017). To solve the problem of land degradation in the country many efforts have been made since the 1970s a large number of soil and water conservation activities were implemented in different parts of Ethiopian highlands in the 1970s and 1980s with a huge resource obtained from the international community, particularly world food program (WFP). </w:t>
      </w:r>
    </w:p>
    <w:p w:rsidR="00C0260B" w:rsidRPr="002C6847" w:rsidRDefault="00C0260B" w:rsidP="00AE45B3">
      <w:pPr>
        <w:spacing w:before="100" w:beforeAutospacing="1" w:after="100" w:afterAutospacing="1" w:line="360" w:lineRule="auto"/>
        <w:ind w:left="90"/>
        <w:jc w:val="both"/>
        <w:rPr>
          <w:rFonts w:ascii="Times New Roman" w:eastAsia="Times New Roman" w:hAnsi="Times New Roman" w:cs="Times New Roman"/>
          <w:sz w:val="24"/>
          <w:szCs w:val="27"/>
        </w:rPr>
      </w:pPr>
      <w:r w:rsidRPr="002C6847">
        <w:rPr>
          <w:rFonts w:ascii="Times New Roman" w:eastAsia="Times New Roman" w:hAnsi="Times New Roman" w:cs="Times New Roman"/>
          <w:sz w:val="24"/>
          <w:szCs w:val="24"/>
        </w:rPr>
        <w:t>Although different activities have been performed to bring about the desired change it didn’t bring sustainable change. This is because of the limited capacity of farmer‟ to invest in SLM practices, farmers, incentive from their investment in SLM practice is limited and also because of other enabling conditions for motivating farmers‟ to invest on SLM practices or technologies (</w:t>
      </w:r>
      <w:proofErr w:type="spellStart"/>
      <w:r w:rsidRPr="002C6847">
        <w:rPr>
          <w:rFonts w:ascii="Times New Roman" w:eastAsia="Times New Roman" w:hAnsi="Times New Roman" w:cs="Times New Roman"/>
          <w:sz w:val="24"/>
          <w:szCs w:val="24"/>
        </w:rPr>
        <w:t>Melese</w:t>
      </w:r>
      <w:proofErr w:type="spellEnd"/>
      <w:r w:rsidRPr="002C6847">
        <w:rPr>
          <w:rFonts w:ascii="Times New Roman" w:eastAsia="Times New Roman" w:hAnsi="Times New Roman" w:cs="Times New Roman"/>
          <w:sz w:val="24"/>
          <w:szCs w:val="24"/>
        </w:rPr>
        <w:t xml:space="preserve">, 2014).  </w:t>
      </w:r>
    </w:p>
    <w:p w:rsidR="00AE6D63" w:rsidRDefault="00C0260B" w:rsidP="00605399">
      <w:pPr>
        <w:spacing w:before="100" w:beforeAutospacing="1" w:after="100" w:afterAutospacing="1" w:line="360" w:lineRule="auto"/>
        <w:ind w:left="90"/>
        <w:jc w:val="both"/>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A number of local and international NGOs have involved in implementing land management practices, and more importantly local communities have been practicing a range of traditional land management practices with the purpose of improving land productivity, increasing availability of soil moistures and reducing soil nutrient losses (Daniel, 2010). </w:t>
      </w:r>
    </w:p>
    <w:p w:rsidR="00855869" w:rsidRPr="00605399" w:rsidRDefault="00C0260B" w:rsidP="00605399">
      <w:pPr>
        <w:spacing w:before="100" w:beforeAutospacing="1" w:after="100" w:afterAutospacing="1" w:line="360" w:lineRule="auto"/>
        <w:ind w:left="90"/>
        <w:jc w:val="both"/>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lastRenderedPageBreak/>
        <w:t>Despite all these efforts, the area coverage and sustainability of land management practice have been limited and localized in projects and program areas and only with the communities practicing those (</w:t>
      </w:r>
      <w:proofErr w:type="spellStart"/>
      <w:r w:rsidRPr="002C6847">
        <w:rPr>
          <w:rFonts w:ascii="Times New Roman" w:eastAsia="Times New Roman" w:hAnsi="Times New Roman" w:cs="Times New Roman"/>
          <w:sz w:val="24"/>
          <w:szCs w:val="24"/>
        </w:rPr>
        <w:t>MoA</w:t>
      </w:r>
      <w:proofErr w:type="spellEnd"/>
      <w:r w:rsidRPr="002C6847">
        <w:rPr>
          <w:rFonts w:ascii="Times New Roman" w:eastAsia="Times New Roman" w:hAnsi="Times New Roman" w:cs="Times New Roman"/>
          <w:sz w:val="24"/>
          <w:szCs w:val="24"/>
        </w:rPr>
        <w:t xml:space="preserve">, 2014).  </w:t>
      </w:r>
    </w:p>
    <w:p w:rsidR="00C0260B" w:rsidRPr="002C6847" w:rsidRDefault="00C0260B" w:rsidP="00AE45B3">
      <w:pPr>
        <w:spacing w:before="100" w:beforeAutospacing="1" w:after="100" w:afterAutospacing="1" w:line="360" w:lineRule="auto"/>
        <w:ind w:left="90"/>
        <w:jc w:val="both"/>
        <w:rPr>
          <w:rFonts w:ascii="Times New Roman" w:eastAsia="Times New Roman" w:hAnsi="Times New Roman" w:cs="Times New Roman"/>
          <w:color w:val="FF0000"/>
          <w:sz w:val="24"/>
          <w:szCs w:val="24"/>
        </w:rPr>
      </w:pPr>
      <w:r w:rsidRPr="002C6847">
        <w:rPr>
          <w:rFonts w:ascii="Times New Roman" w:eastAsia="Times New Roman" w:hAnsi="Times New Roman" w:cs="Times New Roman"/>
          <w:sz w:val="24"/>
          <w:szCs w:val="24"/>
        </w:rPr>
        <w:t xml:space="preserve">Different studies were conducted related to SLM such as </w:t>
      </w:r>
      <w:proofErr w:type="spellStart"/>
      <w:r w:rsidRPr="002C6847">
        <w:rPr>
          <w:rFonts w:ascii="Times New Roman" w:eastAsia="Times New Roman" w:hAnsi="Times New Roman" w:cs="Times New Roman"/>
          <w:sz w:val="24"/>
          <w:szCs w:val="24"/>
        </w:rPr>
        <w:t>Motuma</w:t>
      </w:r>
      <w:proofErr w:type="spellEnd"/>
      <w:r w:rsidRPr="002C6847">
        <w:rPr>
          <w:rFonts w:ascii="Times New Roman" w:eastAsia="Times New Roman" w:hAnsi="Times New Roman" w:cs="Times New Roman"/>
          <w:sz w:val="24"/>
          <w:szCs w:val="24"/>
        </w:rPr>
        <w:t xml:space="preserve"> (2017); </w:t>
      </w:r>
      <w:proofErr w:type="spellStart"/>
      <w:r w:rsidRPr="002C6847">
        <w:rPr>
          <w:rFonts w:ascii="Times New Roman" w:eastAsia="Times New Roman" w:hAnsi="Times New Roman" w:cs="Times New Roman"/>
          <w:sz w:val="24"/>
          <w:szCs w:val="24"/>
        </w:rPr>
        <w:t>Micheal</w:t>
      </w:r>
      <w:proofErr w:type="spellEnd"/>
      <w:r w:rsidRPr="002C6847">
        <w:rPr>
          <w:rFonts w:ascii="Times New Roman" w:eastAsia="Times New Roman" w:hAnsi="Times New Roman" w:cs="Times New Roman"/>
          <w:sz w:val="24"/>
          <w:szCs w:val="24"/>
        </w:rPr>
        <w:t xml:space="preserve"> (2002)</w:t>
      </w:r>
      <w:r w:rsidR="002C4578">
        <w:rPr>
          <w:rFonts w:ascii="Times New Roman" w:eastAsia="Times New Roman" w:hAnsi="Times New Roman" w:cs="Times New Roman"/>
          <w:sz w:val="24"/>
          <w:szCs w:val="24"/>
        </w:rPr>
        <w:t xml:space="preserve">; </w:t>
      </w:r>
      <w:proofErr w:type="spellStart"/>
      <w:r w:rsidR="002C4578">
        <w:rPr>
          <w:rFonts w:ascii="Times New Roman" w:eastAsia="Times New Roman" w:hAnsi="Times New Roman" w:cs="Times New Roman"/>
          <w:sz w:val="24"/>
          <w:szCs w:val="24"/>
        </w:rPr>
        <w:t>Haymanot</w:t>
      </w:r>
      <w:proofErr w:type="spellEnd"/>
      <w:r w:rsidR="002C4578">
        <w:rPr>
          <w:rFonts w:ascii="Times New Roman" w:eastAsia="Times New Roman" w:hAnsi="Times New Roman" w:cs="Times New Roman"/>
          <w:sz w:val="24"/>
          <w:szCs w:val="24"/>
        </w:rPr>
        <w:t xml:space="preserve"> (2018)</w:t>
      </w:r>
      <w:r w:rsidRPr="002C6847">
        <w:rPr>
          <w:rFonts w:ascii="Times New Roman" w:eastAsia="Times New Roman" w:hAnsi="Times New Roman" w:cs="Times New Roman"/>
          <w:sz w:val="24"/>
          <w:szCs w:val="24"/>
        </w:rPr>
        <w:t xml:space="preserve"> and </w:t>
      </w:r>
      <w:proofErr w:type="spellStart"/>
      <w:r w:rsidRPr="002C6847">
        <w:rPr>
          <w:rFonts w:ascii="Times New Roman" w:eastAsia="Times New Roman" w:hAnsi="Times New Roman" w:cs="Times New Roman"/>
          <w:sz w:val="24"/>
          <w:szCs w:val="24"/>
        </w:rPr>
        <w:t>Mamuye</w:t>
      </w:r>
      <w:proofErr w:type="spellEnd"/>
      <w:r w:rsidRPr="002C6847">
        <w:rPr>
          <w:rFonts w:ascii="Times New Roman" w:eastAsia="Times New Roman" w:hAnsi="Times New Roman" w:cs="Times New Roman"/>
          <w:sz w:val="24"/>
          <w:szCs w:val="24"/>
        </w:rPr>
        <w:t xml:space="preserve"> (2015). These researchers generally focus on assessing what land management practices look like, what are the causes of land degradation and assessing the traditional land management practices and its role on their study area. On the other hand, the methodology they used to conduct their research was simple descriptive stati</w:t>
      </w:r>
      <w:r w:rsidR="0095595D">
        <w:rPr>
          <w:rFonts w:ascii="Times New Roman" w:eastAsia="Times New Roman" w:hAnsi="Times New Roman" w:cs="Times New Roman"/>
          <w:sz w:val="24"/>
          <w:szCs w:val="24"/>
        </w:rPr>
        <w:t>sti</w:t>
      </w:r>
      <w:r w:rsidRPr="002C6847">
        <w:rPr>
          <w:rFonts w:ascii="Times New Roman" w:eastAsia="Times New Roman" w:hAnsi="Times New Roman" w:cs="Times New Roman"/>
          <w:sz w:val="24"/>
          <w:szCs w:val="24"/>
        </w:rPr>
        <w:t>cs like percentage and frequency and cross tabulation which different from this study.</w:t>
      </w:r>
    </w:p>
    <w:p w:rsidR="007433FC" w:rsidRPr="001E2300" w:rsidRDefault="001B7DF3" w:rsidP="00AE45B3">
      <w:pPr>
        <w:spacing w:before="100" w:beforeAutospacing="1" w:after="100" w:afterAutospacing="1"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Furthermore, unlike many past studies that only considered land management practices as binary MVP, variable (Pender et al. 2004; Benin 2006; Tiwari et al. 2008; Belay and </w:t>
      </w:r>
      <w:proofErr w:type="spellStart"/>
      <w:r w:rsidRPr="002C6847">
        <w:rPr>
          <w:rFonts w:ascii="Times New Roman" w:hAnsi="Times New Roman" w:cs="Times New Roman"/>
          <w:sz w:val="24"/>
          <w:szCs w:val="24"/>
        </w:rPr>
        <w:t>Bewk</w:t>
      </w:r>
      <w:r w:rsidR="00C20EA4">
        <w:rPr>
          <w:rFonts w:ascii="Times New Roman" w:hAnsi="Times New Roman" w:cs="Times New Roman"/>
          <w:sz w:val="24"/>
          <w:szCs w:val="24"/>
        </w:rPr>
        <w:t>et</w:t>
      </w:r>
      <w:proofErr w:type="spellEnd"/>
      <w:r w:rsidR="00C20EA4">
        <w:rPr>
          <w:rFonts w:ascii="Times New Roman" w:hAnsi="Times New Roman" w:cs="Times New Roman"/>
          <w:sz w:val="24"/>
          <w:szCs w:val="24"/>
        </w:rPr>
        <w:t xml:space="preserve"> 2013; </w:t>
      </w:r>
      <w:proofErr w:type="spellStart"/>
      <w:r w:rsidR="00C20EA4">
        <w:rPr>
          <w:rFonts w:ascii="Times New Roman" w:hAnsi="Times New Roman" w:cs="Times New Roman"/>
          <w:sz w:val="24"/>
          <w:szCs w:val="24"/>
        </w:rPr>
        <w:t>Guteta</w:t>
      </w:r>
      <w:proofErr w:type="spellEnd"/>
      <w:r w:rsidR="00C20EA4">
        <w:rPr>
          <w:rFonts w:ascii="Times New Roman" w:hAnsi="Times New Roman" w:cs="Times New Roman"/>
          <w:sz w:val="24"/>
          <w:szCs w:val="24"/>
        </w:rPr>
        <w:t xml:space="preserve"> and </w:t>
      </w:r>
      <w:proofErr w:type="spellStart"/>
      <w:r w:rsidR="00C20EA4">
        <w:rPr>
          <w:rFonts w:ascii="Times New Roman" w:hAnsi="Times New Roman" w:cs="Times New Roman"/>
          <w:sz w:val="24"/>
          <w:szCs w:val="24"/>
        </w:rPr>
        <w:t>Abegaz</w:t>
      </w:r>
      <w:proofErr w:type="spellEnd"/>
      <w:r w:rsidR="00C20EA4">
        <w:rPr>
          <w:rFonts w:ascii="Times New Roman" w:hAnsi="Times New Roman" w:cs="Times New Roman"/>
          <w:sz w:val="24"/>
          <w:szCs w:val="24"/>
        </w:rPr>
        <w:t xml:space="preserve"> 2015</w:t>
      </w:r>
      <w:r w:rsidRPr="002C6847">
        <w:rPr>
          <w:rFonts w:ascii="Times New Roman" w:hAnsi="Times New Roman" w:cs="Times New Roman"/>
          <w:sz w:val="24"/>
          <w:szCs w:val="24"/>
        </w:rPr>
        <w:t>),</w:t>
      </w:r>
      <w:proofErr w:type="spellStart"/>
      <w:r w:rsidRPr="002C6847">
        <w:rPr>
          <w:rFonts w:ascii="Times New Roman" w:eastAsia="Calibri" w:hAnsi="Times New Roman" w:cs="Times New Roman"/>
          <w:sz w:val="24"/>
          <w:szCs w:val="24"/>
        </w:rPr>
        <w:t>Miheretu</w:t>
      </w:r>
      <w:proofErr w:type="spellEnd"/>
      <w:r w:rsidR="00C20EA4">
        <w:rPr>
          <w:rFonts w:ascii="Times New Roman" w:eastAsia="Calibri" w:hAnsi="Times New Roman" w:cs="Times New Roman"/>
          <w:sz w:val="24"/>
          <w:szCs w:val="24"/>
        </w:rPr>
        <w:t xml:space="preserve"> (2017)</w:t>
      </w:r>
      <w:r w:rsidRPr="002C6847">
        <w:rPr>
          <w:rFonts w:ascii="Times New Roman" w:eastAsia="Calibri" w:hAnsi="Times New Roman" w:cs="Times New Roman"/>
          <w:sz w:val="24"/>
          <w:szCs w:val="24"/>
        </w:rPr>
        <w:t xml:space="preserve"> and </w:t>
      </w:r>
      <w:proofErr w:type="spellStart"/>
      <w:r w:rsidRPr="002C6847">
        <w:rPr>
          <w:rFonts w:ascii="Times New Roman" w:eastAsia="Calibri" w:hAnsi="Times New Roman" w:cs="Times New Roman"/>
          <w:sz w:val="24"/>
          <w:szCs w:val="24"/>
        </w:rPr>
        <w:t>Yimer</w:t>
      </w:r>
      <w:proofErr w:type="spellEnd"/>
      <w:r w:rsidRPr="002C6847">
        <w:rPr>
          <w:rFonts w:ascii="Times New Roman" w:eastAsia="Calibri" w:hAnsi="Times New Roman" w:cs="Times New Roman"/>
          <w:sz w:val="24"/>
          <w:szCs w:val="24"/>
        </w:rPr>
        <w:t xml:space="preserve"> (2017)</w:t>
      </w:r>
      <w:r w:rsidRPr="002C6847">
        <w:rPr>
          <w:rFonts w:ascii="Times New Roman" w:hAnsi="Times New Roman" w:cs="Times New Roman"/>
          <w:sz w:val="24"/>
          <w:szCs w:val="24"/>
        </w:rPr>
        <w:t xml:space="preserve"> for adoption</w:t>
      </w:r>
      <w:r w:rsidR="00F66B2B">
        <w:rPr>
          <w:rFonts w:ascii="Times New Roman" w:hAnsi="Times New Roman" w:cs="Times New Roman"/>
          <w:sz w:val="24"/>
          <w:szCs w:val="24"/>
        </w:rPr>
        <w:t xml:space="preserve"> SLMdecision</w:t>
      </w:r>
      <w:r w:rsidRPr="002C6847">
        <w:rPr>
          <w:rFonts w:ascii="Times New Roman" w:hAnsi="Times New Roman" w:cs="Times New Roman"/>
          <w:sz w:val="24"/>
          <w:szCs w:val="24"/>
        </w:rPr>
        <w:t xml:space="preserve">s. The present study considers the </w:t>
      </w:r>
      <w:r w:rsidR="008572B0" w:rsidRPr="002C6847">
        <w:rPr>
          <w:rFonts w:ascii="Times New Roman" w:hAnsi="Times New Roman" w:cs="Times New Roman"/>
          <w:sz w:val="24"/>
          <w:szCs w:val="24"/>
        </w:rPr>
        <w:t>cho</w:t>
      </w:r>
      <w:r w:rsidR="008572B0">
        <w:rPr>
          <w:rFonts w:ascii="Times New Roman" w:hAnsi="Times New Roman" w:cs="Times New Roman"/>
          <w:sz w:val="24"/>
          <w:szCs w:val="24"/>
        </w:rPr>
        <w:t>ic</w:t>
      </w:r>
      <w:r w:rsidR="008572B0" w:rsidRPr="002C6847">
        <w:rPr>
          <w:rFonts w:ascii="Times New Roman" w:hAnsi="Times New Roman" w:cs="Times New Roman"/>
          <w:sz w:val="24"/>
          <w:szCs w:val="24"/>
        </w:rPr>
        <w:t>e</w:t>
      </w:r>
      <w:r w:rsidR="008572B0">
        <w:rPr>
          <w:rFonts w:ascii="Times New Roman" w:hAnsi="Times New Roman" w:cs="Times New Roman"/>
          <w:sz w:val="24"/>
          <w:szCs w:val="24"/>
        </w:rPr>
        <w:t xml:space="preserve"> of  sustainable </w:t>
      </w:r>
      <w:r w:rsidRPr="002C6847">
        <w:rPr>
          <w:rFonts w:ascii="Times New Roman" w:hAnsi="Times New Roman" w:cs="Times New Roman"/>
          <w:sz w:val="24"/>
          <w:szCs w:val="24"/>
        </w:rPr>
        <w:t>land management</w:t>
      </w:r>
      <w:r w:rsidR="008572B0">
        <w:rPr>
          <w:rFonts w:ascii="Times New Roman" w:hAnsi="Times New Roman" w:cs="Times New Roman"/>
          <w:sz w:val="24"/>
          <w:szCs w:val="24"/>
        </w:rPr>
        <w:t>(SLM) practice</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as multi</w:t>
      </w:r>
      <w:r w:rsidR="00777560">
        <w:rPr>
          <w:rFonts w:ascii="Times New Roman" w:hAnsi="Times New Roman" w:cs="Times New Roman"/>
          <w:sz w:val="24"/>
          <w:szCs w:val="24"/>
        </w:rPr>
        <w:t>-</w:t>
      </w:r>
      <w:r w:rsidRPr="002C6847">
        <w:rPr>
          <w:rFonts w:ascii="Times New Roman" w:hAnsi="Times New Roman" w:cs="Times New Roman"/>
          <w:sz w:val="24"/>
          <w:szCs w:val="24"/>
        </w:rPr>
        <w:t>variables</w:t>
      </w:r>
      <w:r w:rsidR="00117106" w:rsidRPr="00117106">
        <w:rPr>
          <w:rFonts w:ascii="Times New Roman" w:hAnsi="Times New Roman" w:cs="Times New Roman"/>
          <w:sz w:val="24"/>
          <w:szCs w:val="24"/>
        </w:rPr>
        <w:t>or when the dependent variable is categorical, rather than binary/dichotomous</w:t>
      </w:r>
      <w:r w:rsidRPr="002C6847">
        <w:rPr>
          <w:rFonts w:ascii="Times New Roman" w:hAnsi="Times New Roman" w:cs="Times New Roman"/>
          <w:sz w:val="24"/>
          <w:szCs w:val="24"/>
        </w:rPr>
        <w:t xml:space="preserve"> because using multinomial models considers the effect of useful interdependent demographic, economic, institutional, or biophysical variable and simultaneous choose </w:t>
      </w:r>
      <w:r w:rsidR="00F66B2B">
        <w:rPr>
          <w:rFonts w:ascii="Times New Roman" w:hAnsi="Times New Roman" w:cs="Times New Roman"/>
          <w:sz w:val="24"/>
          <w:szCs w:val="24"/>
        </w:rPr>
        <w:t>determine</w:t>
      </w:r>
      <w:r w:rsidRPr="002C6847">
        <w:rPr>
          <w:rFonts w:ascii="Times New Roman" w:hAnsi="Times New Roman" w:cs="Times New Roman"/>
          <w:sz w:val="24"/>
          <w:szCs w:val="24"/>
        </w:rPr>
        <w:t>s.</w:t>
      </w:r>
    </w:p>
    <w:p w:rsidR="00D555AA" w:rsidRPr="00D555AA" w:rsidRDefault="00C0260B" w:rsidP="00D555AA">
      <w:pPr>
        <w:spacing w:before="100" w:beforeAutospacing="1" w:after="100" w:afterAutospacing="1" w:line="360" w:lineRule="auto"/>
        <w:ind w:left="90"/>
        <w:jc w:val="both"/>
        <w:rPr>
          <w:rFonts w:ascii="Times New Roman" w:eastAsia="Times New Roman" w:hAnsi="Times New Roman" w:cs="Times New Roman"/>
          <w:sz w:val="28"/>
          <w:szCs w:val="24"/>
        </w:rPr>
      </w:pPr>
      <w:r w:rsidRPr="002C6847">
        <w:rPr>
          <w:rFonts w:ascii="Times New Roman" w:eastAsia="Times New Roman" w:hAnsi="Times New Roman" w:cs="Times New Roman"/>
          <w:sz w:val="24"/>
          <w:szCs w:val="24"/>
        </w:rPr>
        <w:t>This study conduct</w:t>
      </w:r>
      <w:r w:rsidR="008572B0">
        <w:rPr>
          <w:rFonts w:ascii="Times New Roman" w:eastAsia="Times New Roman" w:hAnsi="Times New Roman" w:cs="Times New Roman"/>
          <w:sz w:val="24"/>
          <w:szCs w:val="24"/>
        </w:rPr>
        <w:t xml:space="preserve">ed in view of </w:t>
      </w:r>
      <w:r w:rsidR="006877A5">
        <w:rPr>
          <w:rFonts w:ascii="Times New Roman" w:eastAsia="Times New Roman" w:hAnsi="Times New Roman" w:cs="Times New Roman"/>
          <w:sz w:val="24"/>
          <w:szCs w:val="24"/>
        </w:rPr>
        <w:t>gap,</w:t>
      </w:r>
      <w:r w:rsidR="006877A5" w:rsidRPr="002C6847">
        <w:rPr>
          <w:rFonts w:ascii="Times New Roman" w:eastAsia="Times New Roman" w:hAnsi="Times New Roman" w:cs="Times New Roman"/>
          <w:sz w:val="24"/>
          <w:szCs w:val="24"/>
        </w:rPr>
        <w:t xml:space="preserve"> it</w:t>
      </w:r>
      <w:r w:rsidRPr="002C6847">
        <w:rPr>
          <w:rFonts w:ascii="Times New Roman" w:eastAsia="Times New Roman" w:hAnsi="Times New Roman" w:cs="Times New Roman"/>
          <w:sz w:val="24"/>
          <w:szCs w:val="24"/>
        </w:rPr>
        <w:t xml:space="preserve"> intends to add to the stock of knowledge on the factors that determine farmers’ </w:t>
      </w:r>
      <w:r w:rsidR="00F66B2B">
        <w:rPr>
          <w:rFonts w:ascii="Times New Roman" w:eastAsia="Times New Roman" w:hAnsi="Times New Roman" w:cs="Times New Roman"/>
          <w:sz w:val="24"/>
          <w:szCs w:val="24"/>
        </w:rPr>
        <w:t>determine</w:t>
      </w:r>
      <w:r w:rsidRPr="002C6847">
        <w:rPr>
          <w:rFonts w:ascii="Times New Roman" w:eastAsia="Times New Roman" w:hAnsi="Times New Roman" w:cs="Times New Roman"/>
          <w:sz w:val="24"/>
          <w:szCs w:val="24"/>
        </w:rPr>
        <w:t xml:space="preserve"> to </w:t>
      </w:r>
      <w:r w:rsidR="00226233" w:rsidRPr="002C6847">
        <w:rPr>
          <w:rFonts w:ascii="Times New Roman" w:eastAsia="Times New Roman" w:hAnsi="Times New Roman" w:cs="Times New Roman"/>
          <w:sz w:val="24"/>
          <w:szCs w:val="24"/>
        </w:rPr>
        <w:t>choose</w:t>
      </w:r>
      <w:r w:rsidRPr="002C6847">
        <w:rPr>
          <w:rFonts w:ascii="Times New Roman" w:eastAsia="Times New Roman" w:hAnsi="Times New Roman" w:cs="Times New Roman"/>
          <w:sz w:val="24"/>
          <w:szCs w:val="24"/>
        </w:rPr>
        <w:t xml:space="preserve"> certain sustainable land management practices. Hence this study assesses the </w:t>
      </w:r>
      <w:r w:rsidRPr="002C6847">
        <w:rPr>
          <w:rFonts w:ascii="Times New Roman" w:eastAsia="Arial" w:hAnsi="Times New Roman" w:cs="Times New Roman"/>
          <w:sz w:val="24"/>
          <w:szCs w:val="24"/>
        </w:rPr>
        <w:t xml:space="preserve">choice </w:t>
      </w:r>
      <w:r w:rsidR="001B7DF3" w:rsidRPr="002C6847">
        <w:rPr>
          <w:rFonts w:ascii="Times New Roman" w:eastAsia="Arial" w:hAnsi="Times New Roman" w:cs="Times New Roman"/>
          <w:sz w:val="24"/>
          <w:szCs w:val="24"/>
        </w:rPr>
        <w:t>sustainable land</w:t>
      </w:r>
      <w:r w:rsidRPr="002C6847">
        <w:rPr>
          <w:rFonts w:ascii="Times New Roman" w:eastAsia="Arial" w:hAnsi="Times New Roman" w:cs="Times New Roman"/>
          <w:sz w:val="24"/>
          <w:szCs w:val="24"/>
        </w:rPr>
        <w:t xml:space="preserve"> management practice among smallholder farmers in </w:t>
      </w:r>
      <w:proofErr w:type="spellStart"/>
      <w:r w:rsidRPr="002C6847">
        <w:rPr>
          <w:rFonts w:ascii="Times New Roman" w:eastAsia="Arial" w:hAnsi="Times New Roman" w:cs="Times New Roman"/>
          <w:sz w:val="24"/>
          <w:szCs w:val="24"/>
        </w:rPr>
        <w:t>Dendi</w:t>
      </w:r>
      <w:proofErr w:type="spellEnd"/>
      <w:r w:rsidRPr="002C6847">
        <w:rPr>
          <w:rFonts w:ascii="Times New Roman" w:eastAsia="Arial" w:hAnsi="Times New Roman" w:cs="Times New Roman"/>
          <w:sz w:val="24"/>
          <w:szCs w:val="24"/>
        </w:rPr>
        <w:t xml:space="preserve"> District West </w:t>
      </w:r>
      <w:proofErr w:type="spellStart"/>
      <w:r w:rsidRPr="002C6847">
        <w:rPr>
          <w:rFonts w:ascii="Times New Roman" w:eastAsia="Arial" w:hAnsi="Times New Roman" w:cs="Times New Roman"/>
          <w:sz w:val="24"/>
          <w:szCs w:val="24"/>
        </w:rPr>
        <w:t>Shewa</w:t>
      </w:r>
      <w:proofErr w:type="spellEnd"/>
      <w:r w:rsidRPr="002C6847">
        <w:rPr>
          <w:rFonts w:ascii="Times New Roman" w:eastAsia="Arial" w:hAnsi="Times New Roman" w:cs="Times New Roman"/>
          <w:sz w:val="24"/>
          <w:szCs w:val="24"/>
        </w:rPr>
        <w:t xml:space="preserve"> of Oromia, Ethiopia</w:t>
      </w:r>
      <w:r w:rsidRPr="002C6847">
        <w:rPr>
          <w:rFonts w:ascii="Times New Roman" w:eastAsia="Times New Roman" w:hAnsi="Times New Roman" w:cs="Times New Roman"/>
          <w:sz w:val="24"/>
          <w:szCs w:val="24"/>
        </w:rPr>
        <w:t>.</w:t>
      </w:r>
      <w:r w:rsidR="00D555AA" w:rsidRPr="00D555AA">
        <w:rPr>
          <w:rFonts w:ascii="Times New Roman" w:hAnsi="Times New Roman" w:cs="Times New Roman"/>
          <w:sz w:val="24"/>
        </w:rPr>
        <w:t>The reason behind selecting the study area is because the area is found in the highlands and it is very prone to land degradation.</w:t>
      </w:r>
    </w:p>
    <w:p w:rsidR="00E01B85" w:rsidRPr="002C6847" w:rsidRDefault="00E01B85" w:rsidP="009D5B31">
      <w:pPr>
        <w:pStyle w:val="Heading2"/>
        <w:numPr>
          <w:ilvl w:val="1"/>
          <w:numId w:val="5"/>
        </w:numPr>
        <w:jc w:val="both"/>
        <w:rPr>
          <w:szCs w:val="24"/>
        </w:rPr>
      </w:pPr>
      <w:bookmarkStart w:id="17" w:name="_Toc103339304"/>
      <w:r w:rsidRPr="002C6847">
        <w:t>Research Questions</w:t>
      </w:r>
      <w:bookmarkEnd w:id="17"/>
    </w:p>
    <w:p w:rsidR="00E01B85" w:rsidRPr="002C6847" w:rsidRDefault="00E01B85" w:rsidP="00AE45B3">
      <w:pPr>
        <w:pStyle w:val="ListParagraph"/>
        <w:numPr>
          <w:ilvl w:val="0"/>
          <w:numId w:val="18"/>
        </w:numPr>
        <w:spacing w:after="0" w:line="360" w:lineRule="auto"/>
        <w:jc w:val="both"/>
        <w:rPr>
          <w:rFonts w:ascii="Times New Roman" w:hAnsi="Times New Roman" w:cs="Times New Roman"/>
          <w:sz w:val="24"/>
        </w:rPr>
      </w:pPr>
      <w:r w:rsidRPr="002C6847">
        <w:rPr>
          <w:rFonts w:ascii="Times New Roman" w:hAnsi="Times New Roman" w:cs="Times New Roman"/>
          <w:sz w:val="24"/>
        </w:rPr>
        <w:t xml:space="preserve">What are SLM </w:t>
      </w:r>
      <w:r w:rsidR="00385D16" w:rsidRPr="002C6847">
        <w:rPr>
          <w:rFonts w:ascii="Times New Roman" w:hAnsi="Times New Roman" w:cs="Times New Roman"/>
          <w:sz w:val="24"/>
        </w:rPr>
        <w:t>practice chooses</w:t>
      </w:r>
      <w:r w:rsidRPr="002C6847">
        <w:rPr>
          <w:rFonts w:ascii="Times New Roman" w:hAnsi="Times New Roman" w:cs="Times New Roman"/>
          <w:sz w:val="24"/>
        </w:rPr>
        <w:t xml:space="preserve"> by the farmers in </w:t>
      </w:r>
      <w:proofErr w:type="spellStart"/>
      <w:r w:rsidRPr="002C6847">
        <w:rPr>
          <w:rFonts w:ascii="Times New Roman" w:eastAsia="Times New Roman" w:hAnsi="Times New Roman" w:cs="Times New Roman"/>
          <w:sz w:val="24"/>
          <w:szCs w:val="24"/>
        </w:rPr>
        <w:t>Dendi</w:t>
      </w:r>
      <w:proofErr w:type="spellEnd"/>
      <w:r w:rsidRPr="002C6847">
        <w:rPr>
          <w:rFonts w:ascii="Times New Roman" w:eastAsia="Times New Roman" w:hAnsi="Times New Roman" w:cs="Times New Roman"/>
          <w:sz w:val="24"/>
          <w:szCs w:val="24"/>
        </w:rPr>
        <w:t xml:space="preserve"> District, West </w:t>
      </w:r>
      <w:proofErr w:type="spellStart"/>
      <w:r w:rsidRPr="002C6847">
        <w:rPr>
          <w:rFonts w:ascii="Times New Roman" w:eastAsia="Times New Roman" w:hAnsi="Times New Roman" w:cs="Times New Roman"/>
          <w:sz w:val="24"/>
          <w:szCs w:val="24"/>
        </w:rPr>
        <w:t>Shewa</w:t>
      </w:r>
      <w:proofErr w:type="spellEnd"/>
      <w:r w:rsidRPr="002C6847">
        <w:rPr>
          <w:rFonts w:ascii="Times New Roman" w:eastAsia="Times New Roman" w:hAnsi="Times New Roman" w:cs="Times New Roman"/>
          <w:sz w:val="24"/>
          <w:szCs w:val="24"/>
        </w:rPr>
        <w:t xml:space="preserve"> Zone, </w:t>
      </w:r>
      <w:proofErr w:type="gramStart"/>
      <w:r w:rsidRPr="002C6847">
        <w:rPr>
          <w:rFonts w:ascii="Times New Roman" w:eastAsia="Times New Roman" w:hAnsi="Times New Roman" w:cs="Times New Roman"/>
          <w:sz w:val="24"/>
          <w:szCs w:val="24"/>
        </w:rPr>
        <w:t>Oromia</w:t>
      </w:r>
      <w:proofErr w:type="gramEnd"/>
      <w:r w:rsidRPr="002C6847">
        <w:rPr>
          <w:rFonts w:ascii="Times New Roman" w:eastAsia="Times New Roman" w:hAnsi="Times New Roman" w:cs="Times New Roman"/>
          <w:sz w:val="24"/>
          <w:szCs w:val="24"/>
        </w:rPr>
        <w:t xml:space="preserve"> Region, Ethiopia</w:t>
      </w:r>
      <w:r w:rsidRPr="002C6847">
        <w:rPr>
          <w:rFonts w:ascii="Times New Roman" w:hAnsi="Times New Roman" w:cs="Times New Roman"/>
          <w:sz w:val="24"/>
        </w:rPr>
        <w:t>?</w:t>
      </w:r>
    </w:p>
    <w:p w:rsidR="00E01B85" w:rsidRPr="00704AA7" w:rsidRDefault="00E01B85" w:rsidP="00704AA7">
      <w:pPr>
        <w:pStyle w:val="ListParagraph"/>
        <w:numPr>
          <w:ilvl w:val="0"/>
          <w:numId w:val="18"/>
        </w:numPr>
        <w:spacing w:after="0" w:line="360" w:lineRule="auto"/>
        <w:jc w:val="both"/>
        <w:rPr>
          <w:rFonts w:ascii="Times New Roman" w:eastAsia="Times New Roman" w:hAnsi="Times New Roman" w:cs="Times New Roman"/>
          <w:sz w:val="28"/>
          <w:szCs w:val="24"/>
        </w:rPr>
      </w:pPr>
      <w:r w:rsidRPr="002C6847">
        <w:rPr>
          <w:rFonts w:ascii="Times New Roman" w:hAnsi="Times New Roman" w:cs="Times New Roman"/>
          <w:sz w:val="24"/>
        </w:rPr>
        <w:t xml:space="preserve">What are the determinants of </w:t>
      </w:r>
      <w:r w:rsidR="00BC7581" w:rsidRPr="002C6847">
        <w:rPr>
          <w:rFonts w:ascii="Times New Roman" w:hAnsi="Times New Roman" w:cs="Times New Roman"/>
          <w:sz w:val="24"/>
        </w:rPr>
        <w:t>farmer’s</w:t>
      </w:r>
      <w:r w:rsidR="00F66B2B">
        <w:rPr>
          <w:rFonts w:ascii="Times New Roman" w:hAnsi="Times New Roman" w:cs="Times New Roman"/>
          <w:sz w:val="24"/>
        </w:rPr>
        <w:t>determine</w:t>
      </w:r>
      <w:r w:rsidRPr="002C6847">
        <w:rPr>
          <w:rFonts w:ascii="Times New Roman" w:hAnsi="Times New Roman" w:cs="Times New Roman"/>
          <w:sz w:val="24"/>
        </w:rPr>
        <w:t xml:space="preserve"> to choose</w:t>
      </w:r>
      <w:r w:rsidR="000832D2" w:rsidRPr="002C6847">
        <w:rPr>
          <w:rFonts w:ascii="Times New Roman" w:hAnsi="Times New Roman" w:cs="Times New Roman"/>
          <w:sz w:val="24"/>
        </w:rPr>
        <w:t xml:space="preserve"> among</w:t>
      </w:r>
      <w:r w:rsidRPr="002C6847">
        <w:rPr>
          <w:rFonts w:ascii="Times New Roman" w:hAnsi="Times New Roman" w:cs="Times New Roman"/>
          <w:sz w:val="24"/>
        </w:rPr>
        <w:t xml:space="preserve"> SLM practices in </w:t>
      </w:r>
      <w:proofErr w:type="spellStart"/>
      <w:r w:rsidRPr="002C6847">
        <w:rPr>
          <w:rFonts w:ascii="Times New Roman" w:eastAsia="Times New Roman" w:hAnsi="Times New Roman" w:cs="Times New Roman"/>
          <w:sz w:val="24"/>
          <w:szCs w:val="24"/>
        </w:rPr>
        <w:t>Dendi</w:t>
      </w:r>
      <w:proofErr w:type="spellEnd"/>
      <w:r w:rsidRPr="002C6847">
        <w:rPr>
          <w:rFonts w:ascii="Times New Roman" w:eastAsia="Times New Roman" w:hAnsi="Times New Roman" w:cs="Times New Roman"/>
          <w:sz w:val="24"/>
          <w:szCs w:val="24"/>
        </w:rPr>
        <w:t xml:space="preserve"> District, West </w:t>
      </w:r>
      <w:proofErr w:type="spellStart"/>
      <w:r w:rsidRPr="002C6847">
        <w:rPr>
          <w:rFonts w:ascii="Times New Roman" w:eastAsia="Times New Roman" w:hAnsi="Times New Roman" w:cs="Times New Roman"/>
          <w:sz w:val="24"/>
          <w:szCs w:val="24"/>
        </w:rPr>
        <w:t>Shewa</w:t>
      </w:r>
      <w:proofErr w:type="spellEnd"/>
      <w:r w:rsidRPr="002C6847">
        <w:rPr>
          <w:rFonts w:ascii="Times New Roman" w:eastAsia="Times New Roman" w:hAnsi="Times New Roman" w:cs="Times New Roman"/>
          <w:sz w:val="24"/>
          <w:szCs w:val="24"/>
        </w:rPr>
        <w:t xml:space="preserve"> Zone, </w:t>
      </w:r>
      <w:proofErr w:type="gramStart"/>
      <w:r w:rsidRPr="002C6847">
        <w:rPr>
          <w:rFonts w:ascii="Times New Roman" w:eastAsia="Times New Roman" w:hAnsi="Times New Roman" w:cs="Times New Roman"/>
          <w:sz w:val="24"/>
          <w:szCs w:val="24"/>
        </w:rPr>
        <w:t>Oromia</w:t>
      </w:r>
      <w:proofErr w:type="gramEnd"/>
      <w:r w:rsidRPr="002C6847">
        <w:rPr>
          <w:rFonts w:ascii="Times New Roman" w:eastAsia="Times New Roman" w:hAnsi="Times New Roman" w:cs="Times New Roman"/>
          <w:sz w:val="24"/>
          <w:szCs w:val="24"/>
        </w:rPr>
        <w:t xml:space="preserve"> Region, Ethiopia</w:t>
      </w:r>
      <w:r w:rsidRPr="002C6847">
        <w:rPr>
          <w:rFonts w:ascii="Times New Roman" w:hAnsi="Times New Roman" w:cs="Times New Roman"/>
          <w:sz w:val="24"/>
        </w:rPr>
        <w:t>?</w:t>
      </w:r>
    </w:p>
    <w:p w:rsidR="00704AA7" w:rsidRPr="00704AA7" w:rsidRDefault="00704AA7" w:rsidP="00704AA7">
      <w:pPr>
        <w:spacing w:after="0" w:line="360" w:lineRule="auto"/>
        <w:jc w:val="both"/>
        <w:rPr>
          <w:rFonts w:ascii="Times New Roman" w:eastAsia="Times New Roman" w:hAnsi="Times New Roman" w:cs="Times New Roman"/>
          <w:sz w:val="28"/>
          <w:szCs w:val="24"/>
        </w:rPr>
      </w:pPr>
    </w:p>
    <w:p w:rsidR="00C0260B" w:rsidRPr="002C6847" w:rsidRDefault="00C0260B" w:rsidP="00AE45B3">
      <w:pPr>
        <w:pStyle w:val="Heading2"/>
        <w:numPr>
          <w:ilvl w:val="1"/>
          <w:numId w:val="5"/>
        </w:numPr>
        <w:spacing w:line="360" w:lineRule="auto"/>
        <w:jc w:val="both"/>
        <w:rPr>
          <w:color w:val="auto"/>
          <w:sz w:val="32"/>
          <w:szCs w:val="32"/>
        </w:rPr>
      </w:pPr>
      <w:bookmarkStart w:id="18" w:name="_Toc103339305"/>
      <w:r w:rsidRPr="002C6847">
        <w:rPr>
          <w:color w:val="auto"/>
          <w:sz w:val="32"/>
          <w:szCs w:val="32"/>
        </w:rPr>
        <w:lastRenderedPageBreak/>
        <w:t>Objective of the study</w:t>
      </w:r>
      <w:bookmarkEnd w:id="18"/>
    </w:p>
    <w:p w:rsidR="00C0260B" w:rsidRPr="002C6847" w:rsidRDefault="00C0260B" w:rsidP="00AE45B3">
      <w:pPr>
        <w:pStyle w:val="Heading3"/>
        <w:numPr>
          <w:ilvl w:val="2"/>
          <w:numId w:val="5"/>
        </w:numPr>
        <w:spacing w:line="360" w:lineRule="auto"/>
        <w:jc w:val="both"/>
        <w:rPr>
          <w:color w:val="auto"/>
          <w:sz w:val="28"/>
          <w:szCs w:val="28"/>
        </w:rPr>
      </w:pPr>
      <w:bookmarkStart w:id="19" w:name="_Toc103339306"/>
      <w:r w:rsidRPr="002C6847">
        <w:rPr>
          <w:color w:val="auto"/>
          <w:sz w:val="28"/>
          <w:szCs w:val="28"/>
        </w:rPr>
        <w:t>General Objective</w:t>
      </w:r>
      <w:bookmarkEnd w:id="19"/>
    </w:p>
    <w:p w:rsidR="006A7110" w:rsidRPr="002C6847" w:rsidRDefault="006A7110" w:rsidP="00FF65A1">
      <w:pPr>
        <w:pStyle w:val="CommentText"/>
        <w:numPr>
          <w:ilvl w:val="0"/>
          <w:numId w:val="40"/>
        </w:numPr>
        <w:spacing w:line="360" w:lineRule="auto"/>
        <w:jc w:val="both"/>
        <w:rPr>
          <w:rFonts w:ascii="Times New Roman" w:hAnsi="Times New Roman" w:cs="Times New Roman"/>
          <w:sz w:val="24"/>
          <w:szCs w:val="24"/>
        </w:rPr>
      </w:pPr>
      <w:r w:rsidRPr="002C6847">
        <w:rPr>
          <w:rFonts w:ascii="Times New Roman" w:eastAsia="Times New Roman" w:hAnsi="Times New Roman" w:cs="Times New Roman"/>
          <w:sz w:val="24"/>
          <w:szCs w:val="24"/>
        </w:rPr>
        <w:t>The general objective of the study is to examine cho</w:t>
      </w:r>
      <w:r w:rsidR="00F7646D">
        <w:rPr>
          <w:rFonts w:ascii="Times New Roman" w:eastAsia="Times New Roman" w:hAnsi="Times New Roman" w:cs="Times New Roman"/>
          <w:sz w:val="24"/>
          <w:szCs w:val="24"/>
        </w:rPr>
        <w:t>ic</w:t>
      </w:r>
      <w:r w:rsidRPr="002C6847">
        <w:rPr>
          <w:rFonts w:ascii="Times New Roman" w:eastAsia="Times New Roman" w:hAnsi="Times New Roman" w:cs="Times New Roman"/>
          <w:sz w:val="24"/>
          <w:szCs w:val="24"/>
        </w:rPr>
        <w:t>e of Sustainable Land Management (SLM) Practice and its determinants among Smallholder Farmers’ in the study area</w:t>
      </w:r>
    </w:p>
    <w:p w:rsidR="00C0260B" w:rsidRPr="002C6847" w:rsidRDefault="00C0260B" w:rsidP="00FF65A1">
      <w:pPr>
        <w:pStyle w:val="Heading3"/>
        <w:numPr>
          <w:ilvl w:val="2"/>
          <w:numId w:val="5"/>
        </w:numPr>
        <w:spacing w:line="360" w:lineRule="auto"/>
        <w:jc w:val="both"/>
        <w:rPr>
          <w:color w:val="auto"/>
          <w:sz w:val="28"/>
          <w:szCs w:val="28"/>
        </w:rPr>
      </w:pPr>
      <w:bookmarkStart w:id="20" w:name="_Toc103339307"/>
      <w:r w:rsidRPr="002C6847">
        <w:rPr>
          <w:color w:val="auto"/>
          <w:sz w:val="28"/>
          <w:szCs w:val="28"/>
        </w:rPr>
        <w:t>Specific Objectives</w:t>
      </w:r>
      <w:bookmarkEnd w:id="20"/>
    </w:p>
    <w:p w:rsidR="004F595A" w:rsidRPr="002C6847" w:rsidRDefault="00C0260B" w:rsidP="00FF65A1">
      <w:pPr>
        <w:pStyle w:val="ListParagraph"/>
        <w:numPr>
          <w:ilvl w:val="0"/>
          <w:numId w:val="17"/>
        </w:numPr>
        <w:spacing w:after="0" w:line="360" w:lineRule="auto"/>
        <w:jc w:val="both"/>
        <w:rPr>
          <w:rFonts w:ascii="Times New Roman" w:eastAsia="Times New Roman" w:hAnsi="Times New Roman" w:cs="Times New Roman"/>
          <w:sz w:val="24"/>
          <w:szCs w:val="24"/>
        </w:rPr>
      </w:pPr>
      <w:r w:rsidRPr="002C6847">
        <w:rPr>
          <w:rFonts w:ascii="Times New Roman" w:hAnsi="Times New Roman" w:cs="Times New Roman"/>
          <w:sz w:val="24"/>
          <w:szCs w:val="24"/>
        </w:rPr>
        <w:t xml:space="preserve">To assess the smallholder farmers </w:t>
      </w:r>
      <w:r w:rsidR="002B250D" w:rsidRPr="002C6847">
        <w:rPr>
          <w:rFonts w:ascii="Times New Roman" w:hAnsi="Times New Roman" w:cs="Times New Roman"/>
          <w:sz w:val="24"/>
          <w:szCs w:val="24"/>
        </w:rPr>
        <w:t xml:space="preserve"> cho</w:t>
      </w:r>
      <w:r w:rsidR="00F7646D">
        <w:rPr>
          <w:rFonts w:ascii="Times New Roman" w:hAnsi="Times New Roman" w:cs="Times New Roman"/>
          <w:sz w:val="24"/>
          <w:szCs w:val="24"/>
        </w:rPr>
        <w:t>ic</w:t>
      </w:r>
      <w:r w:rsidR="002B250D" w:rsidRPr="002C6847">
        <w:rPr>
          <w:rFonts w:ascii="Times New Roman" w:hAnsi="Times New Roman" w:cs="Times New Roman"/>
          <w:sz w:val="24"/>
          <w:szCs w:val="24"/>
        </w:rPr>
        <w:t xml:space="preserve">e of </w:t>
      </w:r>
      <w:r w:rsidRPr="002C6847">
        <w:rPr>
          <w:rFonts w:ascii="Times New Roman" w:hAnsi="Times New Roman" w:cs="Times New Roman"/>
          <w:sz w:val="24"/>
          <w:szCs w:val="24"/>
        </w:rPr>
        <w:t xml:space="preserve">sustainable </w:t>
      </w:r>
      <w:r w:rsidRPr="002C6847">
        <w:rPr>
          <w:rFonts w:ascii="Times New Roman" w:eastAsia="Times New Roman" w:hAnsi="Times New Roman" w:cs="Times New Roman"/>
          <w:sz w:val="24"/>
          <w:szCs w:val="24"/>
        </w:rPr>
        <w:t xml:space="preserve">land management practice in the study area </w:t>
      </w:r>
    </w:p>
    <w:p w:rsidR="002C16C0" w:rsidRPr="00A6101E" w:rsidRDefault="00C0260B" w:rsidP="00AE45B3">
      <w:pPr>
        <w:pStyle w:val="ListParagraph"/>
        <w:numPr>
          <w:ilvl w:val="0"/>
          <w:numId w:val="17"/>
        </w:numPr>
        <w:spacing w:after="0" w:line="360" w:lineRule="auto"/>
        <w:jc w:val="both"/>
        <w:rPr>
          <w:rFonts w:ascii="Times New Roman" w:eastAsia="Times New Roman" w:hAnsi="Times New Roman" w:cs="Times New Roman"/>
          <w:sz w:val="24"/>
          <w:szCs w:val="24"/>
        </w:rPr>
      </w:pPr>
      <w:r w:rsidRPr="002C6847">
        <w:rPr>
          <w:rFonts w:ascii="Times New Roman" w:hAnsi="Times New Roman" w:cs="Times New Roman"/>
          <w:sz w:val="24"/>
          <w:szCs w:val="24"/>
        </w:rPr>
        <w:t xml:space="preserve">To </w:t>
      </w:r>
      <w:r w:rsidR="002B250D" w:rsidRPr="002C6847">
        <w:rPr>
          <w:rFonts w:ascii="Times New Roman" w:hAnsi="Times New Roman" w:cs="Times New Roman"/>
          <w:sz w:val="24"/>
          <w:szCs w:val="24"/>
        </w:rPr>
        <w:t xml:space="preserve">identify determinants </w:t>
      </w:r>
      <w:r w:rsidR="0057382A" w:rsidRPr="002C6847">
        <w:rPr>
          <w:rFonts w:ascii="Times New Roman" w:hAnsi="Times New Roman" w:cs="Times New Roman"/>
          <w:sz w:val="24"/>
          <w:szCs w:val="24"/>
        </w:rPr>
        <w:t xml:space="preserve">of </w:t>
      </w:r>
      <w:r w:rsidR="00385D16" w:rsidRPr="002C6847">
        <w:rPr>
          <w:rFonts w:ascii="Times New Roman" w:hAnsi="Times New Roman" w:cs="Times New Roman"/>
          <w:sz w:val="24"/>
          <w:szCs w:val="24"/>
        </w:rPr>
        <w:t>sustainable</w:t>
      </w:r>
      <w:r w:rsidR="00385D16" w:rsidRPr="002C6847">
        <w:rPr>
          <w:rFonts w:ascii="Times New Roman" w:eastAsia="Times New Roman" w:hAnsi="Times New Roman" w:cs="Times New Roman"/>
          <w:sz w:val="24"/>
          <w:szCs w:val="24"/>
        </w:rPr>
        <w:t xml:space="preserve"> land</w:t>
      </w:r>
      <w:r w:rsidR="002B250D" w:rsidRPr="002C6847">
        <w:rPr>
          <w:rFonts w:ascii="Times New Roman" w:eastAsia="Times New Roman" w:hAnsi="Times New Roman" w:cs="Times New Roman"/>
          <w:sz w:val="24"/>
          <w:szCs w:val="24"/>
        </w:rPr>
        <w:t xml:space="preserve"> management (SLM) practices choose </w:t>
      </w:r>
      <w:r w:rsidR="002B250D" w:rsidRPr="002C6847">
        <w:rPr>
          <w:rFonts w:ascii="Times New Roman" w:eastAsia="Arial" w:hAnsi="Times New Roman" w:cs="Times New Roman"/>
          <w:sz w:val="24"/>
          <w:szCs w:val="24"/>
        </w:rPr>
        <w:t>among smallholder farmers</w:t>
      </w:r>
      <w:r w:rsidR="00C17C40">
        <w:rPr>
          <w:rFonts w:ascii="Times New Roman" w:eastAsia="Times New Roman" w:hAnsi="Times New Roman" w:cs="Times New Roman"/>
          <w:sz w:val="24"/>
          <w:szCs w:val="24"/>
        </w:rPr>
        <w:t xml:space="preserve"> in the study area</w:t>
      </w:r>
    </w:p>
    <w:p w:rsidR="00C0260B" w:rsidRPr="002C6847" w:rsidRDefault="00C0260B" w:rsidP="00AE45B3">
      <w:pPr>
        <w:pStyle w:val="Heading2"/>
        <w:numPr>
          <w:ilvl w:val="1"/>
          <w:numId w:val="5"/>
        </w:numPr>
        <w:spacing w:line="360" w:lineRule="auto"/>
        <w:ind w:left="1080"/>
        <w:jc w:val="both"/>
        <w:rPr>
          <w:color w:val="auto"/>
          <w:sz w:val="32"/>
          <w:szCs w:val="32"/>
        </w:rPr>
      </w:pPr>
      <w:bookmarkStart w:id="21" w:name="_Toc103339308"/>
      <w:r w:rsidRPr="002C6847">
        <w:rPr>
          <w:color w:val="auto"/>
          <w:sz w:val="32"/>
          <w:szCs w:val="32"/>
        </w:rPr>
        <w:t>Significance of the Study</w:t>
      </w:r>
      <w:bookmarkEnd w:id="21"/>
    </w:p>
    <w:p w:rsidR="004F595A" w:rsidRPr="002C6847" w:rsidRDefault="004F595A" w:rsidP="00AE45B3">
      <w:pPr>
        <w:spacing w:after="0" w:line="360" w:lineRule="auto"/>
        <w:jc w:val="both"/>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The main purpose of study to </w:t>
      </w:r>
      <w:r w:rsidRPr="002C6847">
        <w:rPr>
          <w:rFonts w:ascii="Times New Roman" w:eastAsia="Arial" w:hAnsi="Times New Roman" w:cs="Times New Roman"/>
          <w:sz w:val="24"/>
          <w:szCs w:val="24"/>
        </w:rPr>
        <w:t>Determinants of land degradation</w:t>
      </w:r>
      <w:r w:rsidR="00B81894" w:rsidRPr="002C6847">
        <w:rPr>
          <w:rFonts w:ascii="Times New Roman" w:eastAsia="Arial" w:hAnsi="Times New Roman" w:cs="Times New Roman"/>
          <w:sz w:val="24"/>
          <w:szCs w:val="24"/>
        </w:rPr>
        <w:t>and choice sustainable</w:t>
      </w:r>
      <w:r w:rsidRPr="002C6847">
        <w:rPr>
          <w:rFonts w:ascii="Times New Roman" w:eastAsia="Arial" w:hAnsi="Times New Roman" w:cs="Times New Roman"/>
          <w:sz w:val="24"/>
          <w:szCs w:val="24"/>
        </w:rPr>
        <w:t xml:space="preserve"> land management practice among smallholder farmers</w:t>
      </w:r>
      <w:r w:rsidR="0007399A">
        <w:rPr>
          <w:rFonts w:ascii="Times New Roman" w:eastAsia="Times New Roman" w:hAnsi="Times New Roman" w:cs="Times New Roman"/>
          <w:sz w:val="24"/>
          <w:szCs w:val="24"/>
        </w:rPr>
        <w:t xml:space="preserve"> will assistance </w:t>
      </w:r>
      <w:r w:rsidRPr="002C6847">
        <w:rPr>
          <w:rFonts w:ascii="Times New Roman" w:eastAsia="Times New Roman" w:hAnsi="Times New Roman" w:cs="Times New Roman"/>
          <w:sz w:val="24"/>
          <w:szCs w:val="24"/>
        </w:rPr>
        <w:t>Government,</w:t>
      </w:r>
      <w:r w:rsidR="0007399A">
        <w:rPr>
          <w:rFonts w:ascii="Times New Roman" w:eastAsia="Times New Roman" w:hAnsi="Times New Roman" w:cs="Times New Roman"/>
          <w:sz w:val="24"/>
          <w:szCs w:val="24"/>
        </w:rPr>
        <w:t>NGO</w:t>
      </w:r>
      <w:r w:rsidR="00B81894">
        <w:rPr>
          <w:rFonts w:ascii="Times New Roman" w:eastAsia="Times New Roman" w:hAnsi="Times New Roman" w:cs="Times New Roman"/>
          <w:sz w:val="24"/>
          <w:szCs w:val="24"/>
        </w:rPr>
        <w:t xml:space="preserve"> and policymakers,</w:t>
      </w:r>
      <w:r w:rsidR="00B81894" w:rsidRPr="002C6847">
        <w:rPr>
          <w:rFonts w:ascii="Times New Roman" w:eastAsia="Times New Roman" w:hAnsi="Times New Roman" w:cs="Times New Roman"/>
          <w:sz w:val="24"/>
          <w:szCs w:val="24"/>
        </w:rPr>
        <w:t xml:space="preserve"> others</w:t>
      </w:r>
      <w:r w:rsidRPr="002C6847">
        <w:rPr>
          <w:rFonts w:ascii="Times New Roman" w:eastAsia="Times New Roman" w:hAnsi="Times New Roman" w:cs="Times New Roman"/>
          <w:sz w:val="24"/>
          <w:szCs w:val="24"/>
        </w:rPr>
        <w:t xml:space="preserve"> stakeholders and private sectors that are intervening to provide SLM </w:t>
      </w:r>
      <w:r w:rsidR="0057382A" w:rsidRPr="002C6847">
        <w:rPr>
          <w:rFonts w:ascii="Times New Roman" w:eastAsia="Times New Roman" w:hAnsi="Times New Roman" w:cs="Times New Roman"/>
          <w:sz w:val="24"/>
          <w:szCs w:val="24"/>
        </w:rPr>
        <w:t xml:space="preserve">practice. </w:t>
      </w:r>
      <w:r w:rsidR="00385D16" w:rsidRPr="002C6847">
        <w:rPr>
          <w:rFonts w:ascii="Times New Roman" w:eastAsia="Times New Roman" w:hAnsi="Times New Roman" w:cs="Times New Roman"/>
          <w:sz w:val="24"/>
          <w:szCs w:val="24"/>
        </w:rPr>
        <w:t>The research</w:t>
      </w:r>
      <w:r w:rsidR="00C0260B" w:rsidRPr="002C6847">
        <w:rPr>
          <w:rFonts w:ascii="Times New Roman" w:eastAsia="Times New Roman" w:hAnsi="Times New Roman" w:cs="Times New Roman"/>
          <w:sz w:val="24"/>
          <w:szCs w:val="24"/>
        </w:rPr>
        <w:t xml:space="preserve"> also tried to identify the </w:t>
      </w:r>
      <w:r w:rsidR="00DF6B58" w:rsidRPr="002C6847">
        <w:rPr>
          <w:rFonts w:ascii="Times New Roman" w:eastAsia="Times New Roman" w:hAnsi="Times New Roman" w:cs="Times New Roman"/>
          <w:sz w:val="24"/>
          <w:szCs w:val="24"/>
        </w:rPr>
        <w:t xml:space="preserve">farmers‟ choice </w:t>
      </w:r>
      <w:r w:rsidR="00C0260B" w:rsidRPr="002C6847">
        <w:rPr>
          <w:rFonts w:ascii="Times New Roman" w:eastAsia="Times New Roman" w:hAnsi="Times New Roman" w:cs="Times New Roman"/>
          <w:sz w:val="24"/>
          <w:szCs w:val="24"/>
        </w:rPr>
        <w:t xml:space="preserve">to determine SLM practices. </w:t>
      </w:r>
      <w:r w:rsidR="00704AA7" w:rsidRPr="002C6847">
        <w:rPr>
          <w:rFonts w:ascii="Times New Roman" w:eastAsia="Calibri" w:hAnsi="Times New Roman" w:cs="Times New Roman"/>
          <w:sz w:val="24"/>
          <w:szCs w:val="24"/>
        </w:rPr>
        <w:t>This research wills</w:t>
      </w:r>
      <w:r w:rsidR="00C0260B" w:rsidRPr="002C6847">
        <w:rPr>
          <w:rFonts w:ascii="Times New Roman" w:eastAsia="Calibri" w:hAnsi="Times New Roman" w:cs="Times New Roman"/>
          <w:sz w:val="24"/>
          <w:szCs w:val="24"/>
        </w:rPr>
        <w:t xml:space="preserve"> may use as a source of information regarding the </w:t>
      </w:r>
      <w:r w:rsidR="00C0260B" w:rsidRPr="002C6847">
        <w:rPr>
          <w:rFonts w:ascii="Times New Roman" w:eastAsia="Times New Roman" w:hAnsi="Times New Roman" w:cs="Times New Roman"/>
          <w:sz w:val="24"/>
          <w:szCs w:val="24"/>
        </w:rPr>
        <w:t>Sustainable Land Management (SLM) Practice Choices and its Determinants among Smallholder Farmers’.</w:t>
      </w:r>
    </w:p>
    <w:p w:rsidR="00C0260B" w:rsidRPr="002C6847" w:rsidRDefault="00C0260B" w:rsidP="00AE45B3">
      <w:pPr>
        <w:pStyle w:val="Heading2"/>
        <w:numPr>
          <w:ilvl w:val="1"/>
          <w:numId w:val="5"/>
        </w:numPr>
        <w:spacing w:line="360" w:lineRule="auto"/>
        <w:ind w:left="1080"/>
        <w:jc w:val="both"/>
        <w:rPr>
          <w:color w:val="auto"/>
          <w:sz w:val="32"/>
          <w:szCs w:val="32"/>
        </w:rPr>
      </w:pPr>
      <w:bookmarkStart w:id="22" w:name="_Toc103339309"/>
      <w:r w:rsidRPr="002C6847">
        <w:rPr>
          <w:color w:val="auto"/>
          <w:sz w:val="32"/>
          <w:szCs w:val="32"/>
        </w:rPr>
        <w:t>Scope and Limitation of the Study</w:t>
      </w:r>
      <w:bookmarkEnd w:id="22"/>
    </w:p>
    <w:p w:rsidR="00A6101E" w:rsidRPr="00A6101E"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rPr>
        <w:t>This study focuse</w:t>
      </w:r>
      <w:r w:rsidR="00865011" w:rsidRPr="002C6847">
        <w:rPr>
          <w:rFonts w:ascii="Times New Roman" w:hAnsi="Times New Roman" w:cs="Times New Roman"/>
          <w:sz w:val="24"/>
        </w:rPr>
        <w:t>d</w:t>
      </w:r>
      <w:r w:rsidRPr="002C6847">
        <w:rPr>
          <w:rFonts w:ascii="Times New Roman" w:hAnsi="Times New Roman" w:cs="Times New Roman"/>
          <w:sz w:val="24"/>
        </w:rPr>
        <w:t xml:space="preserve"> on identify the determinants of sustainable land management practice </w:t>
      </w:r>
      <w:r w:rsidR="00A0744A">
        <w:rPr>
          <w:rFonts w:ascii="Times New Roman" w:hAnsi="Times New Roman" w:cs="Times New Roman"/>
          <w:sz w:val="24"/>
        </w:rPr>
        <w:t xml:space="preserve">and </w:t>
      </w:r>
      <w:r w:rsidRPr="002C6847">
        <w:rPr>
          <w:rFonts w:ascii="Times New Roman" w:hAnsi="Times New Roman" w:cs="Times New Roman"/>
          <w:sz w:val="24"/>
        </w:rPr>
        <w:t xml:space="preserve"> assessing the existing SLM practices</w:t>
      </w:r>
      <w:r w:rsidR="00A0744A">
        <w:rPr>
          <w:rFonts w:ascii="Times New Roman" w:hAnsi="Times New Roman" w:cs="Times New Roman"/>
          <w:sz w:val="24"/>
        </w:rPr>
        <w:t xml:space="preserve"> cho</w:t>
      </w:r>
      <w:r w:rsidR="00F7646D">
        <w:rPr>
          <w:rFonts w:ascii="Times New Roman" w:hAnsi="Times New Roman" w:cs="Times New Roman"/>
          <w:sz w:val="24"/>
        </w:rPr>
        <w:t>ic</w:t>
      </w:r>
      <w:r w:rsidR="00A0744A">
        <w:rPr>
          <w:rFonts w:ascii="Times New Roman" w:hAnsi="Times New Roman" w:cs="Times New Roman"/>
          <w:sz w:val="24"/>
        </w:rPr>
        <w:t>e</w:t>
      </w:r>
      <w:r w:rsidRPr="002C6847">
        <w:rPr>
          <w:rFonts w:ascii="Times New Roman" w:hAnsi="Times New Roman" w:cs="Times New Roman"/>
          <w:sz w:val="24"/>
        </w:rPr>
        <w:t xml:space="preserve"> based on farmers view mainly, and adding up literature and experts </w:t>
      </w:r>
      <w:r w:rsidR="00BC7581" w:rsidRPr="002C6847">
        <w:rPr>
          <w:rFonts w:ascii="Times New Roman" w:hAnsi="Times New Roman" w:cs="Times New Roman"/>
          <w:sz w:val="24"/>
        </w:rPr>
        <w:t>view. The</w:t>
      </w:r>
      <w:r w:rsidRPr="002C6847">
        <w:rPr>
          <w:rFonts w:ascii="Times New Roman" w:hAnsi="Times New Roman" w:cs="Times New Roman"/>
          <w:sz w:val="24"/>
        </w:rPr>
        <w:t xml:space="preserve"> study is limited to in the </w:t>
      </w:r>
      <w:proofErr w:type="spellStart"/>
      <w:r w:rsidRPr="002C6847">
        <w:rPr>
          <w:rFonts w:ascii="Times New Roman" w:hAnsi="Times New Roman" w:cs="Times New Roman"/>
          <w:sz w:val="24"/>
        </w:rPr>
        <w:t>Dendi</w:t>
      </w:r>
      <w:proofErr w:type="spellEnd"/>
      <w:r w:rsidR="00A71DBA">
        <w:rPr>
          <w:rFonts w:ascii="Times New Roman" w:hAnsi="Times New Roman" w:cs="Times New Roman"/>
          <w:sz w:val="24"/>
        </w:rPr>
        <w:t xml:space="preserve"> </w:t>
      </w:r>
      <w:proofErr w:type="spellStart"/>
      <w:r w:rsidRPr="002C6847">
        <w:rPr>
          <w:rFonts w:ascii="Times New Roman" w:hAnsi="Times New Roman" w:cs="Times New Roman"/>
          <w:sz w:val="24"/>
        </w:rPr>
        <w:t>woreda</w:t>
      </w:r>
      <w:proofErr w:type="spellEnd"/>
      <w:r w:rsidRPr="002C6847">
        <w:rPr>
          <w:rFonts w:ascii="Times New Roman" w:hAnsi="Times New Roman" w:cs="Times New Roman"/>
          <w:sz w:val="24"/>
        </w:rPr>
        <w:t xml:space="preserve"> highlands</w:t>
      </w:r>
      <w:r w:rsidR="001715D8">
        <w:rPr>
          <w:rFonts w:ascii="Times New Roman" w:hAnsi="Times New Roman" w:cs="Times New Roman"/>
          <w:sz w:val="24"/>
        </w:rPr>
        <w:t xml:space="preserve">. </w:t>
      </w:r>
      <w:r w:rsidRPr="002C6847">
        <w:rPr>
          <w:rFonts w:ascii="Times New Roman" w:hAnsi="Times New Roman" w:cs="Times New Roman"/>
          <w:sz w:val="24"/>
        </w:rPr>
        <w:t>Hence, inter-spatial variations were not taken care of in this study.</w:t>
      </w:r>
    </w:p>
    <w:p w:rsidR="00722E57" w:rsidRDefault="00722E57" w:rsidP="00722E57">
      <w:pPr>
        <w:pStyle w:val="ListParagraph"/>
        <w:numPr>
          <w:ilvl w:val="1"/>
          <w:numId w:val="5"/>
        </w:numPr>
        <w:spacing w:line="360" w:lineRule="auto"/>
        <w:jc w:val="both"/>
        <w:rPr>
          <w:rFonts w:ascii="Times New Roman" w:hAnsi="Times New Roman" w:cs="Times New Roman"/>
          <w:b/>
          <w:sz w:val="24"/>
        </w:rPr>
      </w:pPr>
      <w:r w:rsidRPr="00722E57">
        <w:rPr>
          <w:rFonts w:ascii="Times New Roman" w:hAnsi="Times New Roman" w:cs="Times New Roman"/>
          <w:b/>
          <w:sz w:val="24"/>
        </w:rPr>
        <w:t xml:space="preserve">Organization the study </w:t>
      </w:r>
    </w:p>
    <w:p w:rsidR="00722E57" w:rsidRPr="00722E57" w:rsidRDefault="00A6101E" w:rsidP="000C6EA3">
      <w:pPr>
        <w:jc w:val="both"/>
        <w:rPr>
          <w:rFonts w:ascii="Times New Roman" w:hAnsi="Times New Roman" w:cs="Times New Roman"/>
          <w:sz w:val="24"/>
        </w:rPr>
      </w:pPr>
      <w:r w:rsidRPr="00A6101E">
        <w:rPr>
          <w:rFonts w:ascii="Times New Roman" w:hAnsi="Times New Roman" w:cs="Times New Roman"/>
          <w:sz w:val="24"/>
          <w:szCs w:val="24"/>
        </w:rPr>
        <w:t xml:space="preserve">This thesis has five chapters. The first chapter is about background information of the study. The next chapter reviews the related literature about sustainable land management practices and it also contains the main concept of the study. The methods and tools used for the study are found in chapter three. Fourth chapter presents and discusses the major finding and results of the analysis. Conclusion and recommendation part is found in the last chapter which is in chapter five.  </w:t>
      </w:r>
    </w:p>
    <w:p w:rsidR="00C0260B" w:rsidRPr="003E5526" w:rsidRDefault="00692ED6" w:rsidP="00AE45B3">
      <w:pPr>
        <w:pStyle w:val="Heading1"/>
        <w:spacing w:line="360" w:lineRule="auto"/>
        <w:jc w:val="center"/>
        <w:rPr>
          <w:rFonts w:ascii="Times New Roman" w:hAnsi="Times New Roman" w:cs="Times New Roman"/>
          <w:b/>
          <w:color w:val="auto"/>
          <w:sz w:val="36"/>
          <w:szCs w:val="36"/>
        </w:rPr>
      </w:pPr>
      <w:bookmarkStart w:id="23" w:name="_Toc103339310"/>
      <w:r>
        <w:rPr>
          <w:rFonts w:ascii="Times New Roman" w:hAnsi="Times New Roman" w:cs="Times New Roman"/>
          <w:b/>
          <w:color w:val="auto"/>
          <w:sz w:val="36"/>
          <w:szCs w:val="36"/>
        </w:rPr>
        <w:lastRenderedPageBreak/>
        <w:t>CHAPTER</w:t>
      </w:r>
      <w:r w:rsidR="00C0260B" w:rsidRPr="003E5526">
        <w:rPr>
          <w:rFonts w:ascii="Times New Roman" w:hAnsi="Times New Roman" w:cs="Times New Roman"/>
          <w:b/>
          <w:color w:val="auto"/>
          <w:sz w:val="36"/>
          <w:szCs w:val="36"/>
        </w:rPr>
        <w:t xml:space="preserve"> TWO</w:t>
      </w:r>
      <w:bookmarkEnd w:id="23"/>
    </w:p>
    <w:p w:rsidR="00C0260B" w:rsidRPr="003E5526" w:rsidRDefault="00C0260B" w:rsidP="00692ED6">
      <w:pPr>
        <w:pStyle w:val="Heading1"/>
        <w:spacing w:line="360" w:lineRule="auto"/>
        <w:ind w:left="450"/>
        <w:jc w:val="center"/>
        <w:rPr>
          <w:rFonts w:ascii="Times New Roman" w:hAnsi="Times New Roman" w:cs="Times New Roman"/>
          <w:b/>
          <w:color w:val="auto"/>
          <w:sz w:val="36"/>
          <w:szCs w:val="36"/>
        </w:rPr>
      </w:pPr>
      <w:bookmarkStart w:id="24" w:name="_Toc103339311"/>
      <w:r w:rsidRPr="003E5526">
        <w:rPr>
          <w:rFonts w:ascii="Times New Roman" w:hAnsi="Times New Roman" w:cs="Times New Roman"/>
          <w:b/>
          <w:color w:val="auto"/>
          <w:sz w:val="36"/>
          <w:szCs w:val="36"/>
        </w:rPr>
        <w:t>LITERATURE REVIEW</w:t>
      </w:r>
      <w:bookmarkEnd w:id="24"/>
    </w:p>
    <w:p w:rsidR="00C0260B" w:rsidRPr="002C6847" w:rsidRDefault="00C0260B" w:rsidP="00692ED6">
      <w:pPr>
        <w:pStyle w:val="Heading2"/>
        <w:numPr>
          <w:ilvl w:val="1"/>
          <w:numId w:val="7"/>
        </w:numPr>
        <w:spacing w:line="360" w:lineRule="auto"/>
        <w:jc w:val="left"/>
        <w:rPr>
          <w:color w:val="auto"/>
          <w:sz w:val="32"/>
          <w:szCs w:val="32"/>
        </w:rPr>
      </w:pPr>
      <w:bookmarkStart w:id="25" w:name="_Toc103339312"/>
      <w:r w:rsidRPr="002C6847">
        <w:rPr>
          <w:color w:val="auto"/>
          <w:sz w:val="32"/>
          <w:szCs w:val="32"/>
        </w:rPr>
        <w:t xml:space="preserve">Concept and Definition of Sustainable Land </w:t>
      </w:r>
      <w:r w:rsidR="00FD3CD1" w:rsidRPr="002C6847">
        <w:rPr>
          <w:color w:val="auto"/>
          <w:sz w:val="32"/>
          <w:szCs w:val="32"/>
        </w:rPr>
        <w:t>Management (SLM)</w:t>
      </w:r>
      <w:bookmarkEnd w:id="25"/>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szCs w:val="24"/>
        </w:rPr>
        <w:t>The concept of SLM refers to divers and long-running dispute over the direction of societal actions. For all the ambiguity and diversity involved in defining the term precisely, the definition contained in the Brunt land report is often mentioned as a general starting point, it contains the formulation, “sustainable development is the development that meets the needs of the present generation without compromising the ability of future to meet their own needs” (</w:t>
      </w:r>
      <w:proofErr w:type="spellStart"/>
      <w:r w:rsidRPr="002C6847">
        <w:rPr>
          <w:rFonts w:ascii="Times New Roman" w:hAnsi="Times New Roman" w:cs="Times New Roman"/>
          <w:sz w:val="24"/>
          <w:szCs w:val="24"/>
        </w:rPr>
        <w:t>Weith</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2013). </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szCs w:val="24"/>
        </w:rPr>
        <w:t xml:space="preserve">Sustainable land management is the combination of technologies, policies and activities aimed at integrating socio-economic principles with environmental concerns so as to simultaneously maintain or enhance production, reduce the level of production risk, protect the potential of natural resources and prevent soil and water degradation be economically viable and be socially acceptable(Dirk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2004).  </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szCs w:val="24"/>
        </w:rPr>
        <w:t>SLM also defined as a system of technology and/ or planning that aims to integrate ecological with socio-economic and political principles in the management of land for agriculture and other purposes to achieve intra and intergenerational equity (</w:t>
      </w:r>
      <w:proofErr w:type="spellStart"/>
      <w:r w:rsidRPr="002C6847">
        <w:rPr>
          <w:rFonts w:ascii="Times New Roman" w:hAnsi="Times New Roman" w:cs="Times New Roman"/>
          <w:sz w:val="24"/>
          <w:szCs w:val="24"/>
        </w:rPr>
        <w:t>Hurni</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1996). SLM is thus so composed of the three development components „technology‟, „policy‟ and in particular „land use planning‟ (</w:t>
      </w:r>
      <w:proofErr w:type="spellStart"/>
      <w:r w:rsidRPr="002C6847">
        <w:rPr>
          <w:rFonts w:ascii="Times New Roman" w:hAnsi="Times New Roman" w:cs="Times New Roman"/>
          <w:sz w:val="24"/>
          <w:szCs w:val="24"/>
        </w:rPr>
        <w:t>Bouna</w:t>
      </w:r>
      <w:proofErr w:type="spellEnd"/>
      <w:r w:rsidRPr="002C6847">
        <w:rPr>
          <w:rFonts w:ascii="Times New Roman" w:hAnsi="Times New Roman" w:cs="Times New Roman"/>
          <w:sz w:val="24"/>
          <w:szCs w:val="24"/>
        </w:rPr>
        <w:t xml:space="preserve">, 1997).  </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szCs w:val="24"/>
        </w:rPr>
        <w:t xml:space="preserve">According toFAO (2008), SLM is simply about people looking after the land for the present and for the future. The main objective of SLM is thus to integrate people’s coexistence with nature over the long- term, so that the provisioning, regulating, cultural and supporting services of the ecosystem are ensured. SLM is the antidote, helping to increase average productivity, reducing seasonal fluctuations in yields, and under pinning diversified production and improved incomes.  </w:t>
      </w:r>
    </w:p>
    <w:p w:rsidR="00C0260B" w:rsidRPr="002C6847" w:rsidRDefault="00A919E7" w:rsidP="00AE45B3">
      <w:pPr>
        <w:spacing w:line="360" w:lineRule="auto"/>
        <w:ind w:left="90"/>
        <w:jc w:val="both"/>
        <w:rPr>
          <w:rFonts w:ascii="Times New Roman" w:hAnsi="Times New Roman" w:cs="Times New Roman"/>
          <w:sz w:val="24"/>
        </w:rPr>
      </w:pPr>
      <w:r>
        <w:rPr>
          <w:rFonts w:ascii="Times New Roman" w:hAnsi="Times New Roman" w:cs="Times New Roman"/>
          <w:sz w:val="24"/>
          <w:szCs w:val="24"/>
        </w:rPr>
        <w:t xml:space="preserve">SLM has been defined by </w:t>
      </w:r>
      <w:proofErr w:type="spellStart"/>
      <w:r>
        <w:rPr>
          <w:rFonts w:ascii="Times New Roman" w:hAnsi="Times New Roman" w:cs="Times New Roman"/>
          <w:sz w:val="24"/>
          <w:szCs w:val="24"/>
        </w:rPr>
        <w:t>Terra</w:t>
      </w:r>
      <w:r w:rsidR="00C0260B" w:rsidRPr="002C6847">
        <w:rPr>
          <w:rFonts w:ascii="Times New Roman" w:hAnsi="Times New Roman" w:cs="Times New Roman"/>
          <w:sz w:val="24"/>
          <w:szCs w:val="24"/>
        </w:rPr>
        <w:t>frica</w:t>
      </w:r>
      <w:proofErr w:type="spellEnd"/>
      <w:r w:rsidR="00C0260B" w:rsidRPr="002C6847">
        <w:rPr>
          <w:rFonts w:ascii="Times New Roman" w:hAnsi="Times New Roman" w:cs="Times New Roman"/>
          <w:sz w:val="24"/>
          <w:szCs w:val="24"/>
        </w:rPr>
        <w:t xml:space="preserve"> partnership (2006), as the adoption of land use system that through appropriate management practices enables land users to maximize the economic and </w:t>
      </w:r>
      <w:r w:rsidR="00C0260B" w:rsidRPr="002C6847">
        <w:rPr>
          <w:rFonts w:ascii="Times New Roman" w:hAnsi="Times New Roman" w:cs="Times New Roman"/>
          <w:sz w:val="24"/>
          <w:szCs w:val="24"/>
        </w:rPr>
        <w:lastRenderedPageBreak/>
        <w:t xml:space="preserve">social benefits from the land while maintaining or enhancing the ecological support functions of the land resources. SLM includes management of soil, water, vegetation and animal resources. SLM focuses on increasing productivity of agro-ecosystems while adapting to the socioeconomic context, improving resilience to environmental variability, including climate change and at the same time preventing degradation of natural resources (FAO, 2011).   </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szCs w:val="24"/>
        </w:rPr>
        <w:t xml:space="preserve">SLM is crucial to minimize land degradation, rehabilitating degraded areas, and ensuring the optimal use of land resources for the benefit of present and future generation. Thus it is based on four major common principles;1) land user-driven and participatory, approach 2) integrated use of natural resources at ecosystem and farming system levels, 3) multi-level and multi-stakeholder involvement, and 4) targeted policy and incentive mechanisms for SLM adoption and income generation at the local level( </w:t>
      </w:r>
      <w:proofErr w:type="spellStart"/>
      <w:r w:rsidRPr="002C6847">
        <w:rPr>
          <w:rFonts w:ascii="Times New Roman" w:hAnsi="Times New Roman" w:cs="Times New Roman"/>
          <w:sz w:val="24"/>
          <w:szCs w:val="24"/>
        </w:rPr>
        <w:t>Liniger</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2011). </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szCs w:val="24"/>
        </w:rPr>
        <w:t xml:space="preserve">According to the perspective of the World Bank, knowledge as a resource is equally important to be able to integrate different management areas. “Sustainable land management is a </w:t>
      </w:r>
      <w:r w:rsidR="00A133F3" w:rsidRPr="002C6847">
        <w:rPr>
          <w:rFonts w:ascii="Times New Roman" w:hAnsi="Times New Roman" w:cs="Times New Roman"/>
          <w:sz w:val="24"/>
          <w:szCs w:val="24"/>
        </w:rPr>
        <w:t>knowledge based</w:t>
      </w:r>
      <w:r w:rsidRPr="002C6847">
        <w:rPr>
          <w:rFonts w:ascii="Times New Roman" w:hAnsi="Times New Roman" w:cs="Times New Roman"/>
          <w:sz w:val="24"/>
          <w:szCs w:val="24"/>
        </w:rPr>
        <w:t xml:space="preserve"> procedure that helps to integrate land, water, biodiversity and environmental management including input and output externalities to meet rising food and fiber demands while sustaining ecosystem service and livelihoods (</w:t>
      </w:r>
      <w:proofErr w:type="spellStart"/>
      <w:r w:rsidRPr="002C6847">
        <w:rPr>
          <w:rFonts w:ascii="Times New Roman" w:hAnsi="Times New Roman" w:cs="Times New Roman"/>
          <w:sz w:val="24"/>
          <w:szCs w:val="24"/>
        </w:rPr>
        <w:t>Weith</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2013).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World Bank (2008) cited by </w:t>
      </w:r>
      <w:proofErr w:type="spellStart"/>
      <w:r w:rsidRPr="002C6847">
        <w:rPr>
          <w:rFonts w:ascii="Times New Roman" w:hAnsi="Times New Roman" w:cs="Times New Roman"/>
          <w:sz w:val="24"/>
          <w:szCs w:val="24"/>
        </w:rPr>
        <w:t>Weith</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(2013), states that SLM is necessary to meet the requirements of a growing population and improper land management which can lead to degradation of land in a significant reduction in the production and service functions. </w:t>
      </w:r>
    </w:p>
    <w:p w:rsidR="00C0260B" w:rsidRPr="002C6847" w:rsidRDefault="00C0260B" w:rsidP="00D943DD">
      <w:pPr>
        <w:pStyle w:val="Heading2"/>
        <w:numPr>
          <w:ilvl w:val="1"/>
          <w:numId w:val="7"/>
        </w:numPr>
        <w:spacing w:line="360" w:lineRule="auto"/>
        <w:jc w:val="both"/>
        <w:rPr>
          <w:color w:val="auto"/>
          <w:szCs w:val="28"/>
        </w:rPr>
      </w:pPr>
      <w:bookmarkStart w:id="26" w:name="_Toc103339313"/>
      <w:r w:rsidRPr="002C6847">
        <w:rPr>
          <w:color w:val="auto"/>
          <w:szCs w:val="28"/>
        </w:rPr>
        <w:t>Components of SLM</w:t>
      </w:r>
      <w:bookmarkEnd w:id="26"/>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According to Peter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(2013), The common components for SLM understand the ecology of land use management, maintain or enhance productivity, maintenance of soil quality, increased diversity for higher stability and resilience, provision of economic and ecosystem service benefits for communities and social acceptability. SLM requires a better understanding of the direct and indirect effect of land management and ecosystem functions.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foundation for the success of SLM system often depends on the adaptability and the social acceptability of that system by the affected communities. Sustainability among different communities may have a different level of social perceptions, various factors like knowledge and education, geographic variability, time and social affiliation may affect social acceptability. </w:t>
      </w:r>
    </w:p>
    <w:p w:rsidR="00D2435A"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lastRenderedPageBreak/>
        <w:t xml:space="preserve">The components for sustainable land use management include:  achieve biological balance in the country; needs for nature protection and rational utilization of natural resources; in particular, the protection of the land, water, forests, and gene pool, important for the protection of cultural and historical resources; needs for the regeneration of human resources and the protection of human health; demands on the humanization and aesthetic appeal of the landscape. These incorporate the fundamental principles of sustainable societal development. Sustainable development accentuates caring for the Earth by putting sustainable living principles into practice and integrating conservation and development: the conservation to maintain human actions within the Earth’s capacity and the development to enable people </w:t>
      </w:r>
      <w:r w:rsidR="00D12721" w:rsidRPr="002C6847">
        <w:rPr>
          <w:rFonts w:ascii="Times New Roman" w:hAnsi="Times New Roman" w:cs="Times New Roman"/>
          <w:sz w:val="24"/>
          <w:szCs w:val="24"/>
        </w:rPr>
        <w:t>every</w:t>
      </w:r>
      <w:r w:rsidR="00D12721">
        <w:rPr>
          <w:rFonts w:ascii="Times New Roman" w:hAnsi="Times New Roman" w:cs="Times New Roman"/>
          <w:sz w:val="24"/>
          <w:szCs w:val="24"/>
        </w:rPr>
        <w:t>w</w:t>
      </w:r>
      <w:r w:rsidR="00D12721" w:rsidRPr="002C6847">
        <w:rPr>
          <w:rFonts w:ascii="Times New Roman" w:hAnsi="Times New Roman" w:cs="Times New Roman"/>
          <w:sz w:val="24"/>
          <w:szCs w:val="24"/>
        </w:rPr>
        <w:t>here</w:t>
      </w:r>
      <w:r w:rsidRPr="002C6847">
        <w:rPr>
          <w:rFonts w:ascii="Times New Roman" w:hAnsi="Times New Roman" w:cs="Times New Roman"/>
          <w:sz w:val="24"/>
          <w:szCs w:val="24"/>
        </w:rPr>
        <w:t xml:space="preserve"> to enjoy long, healthy, and fulfilling lives (</w:t>
      </w:r>
      <w:proofErr w:type="spellStart"/>
      <w:r w:rsidRPr="002C6847">
        <w:rPr>
          <w:rFonts w:ascii="Times New Roman" w:hAnsi="Times New Roman" w:cs="Times New Roman"/>
          <w:sz w:val="24"/>
          <w:szCs w:val="24"/>
        </w:rPr>
        <w:t>Ruzicka</w:t>
      </w:r>
      <w:proofErr w:type="spellEnd"/>
      <w:r w:rsidRPr="002C6847">
        <w:rPr>
          <w:rFonts w:ascii="Times New Roman" w:hAnsi="Times New Roman" w:cs="Times New Roman"/>
          <w:sz w:val="24"/>
          <w:szCs w:val="24"/>
        </w:rPr>
        <w:t xml:space="preserve"> and </w:t>
      </w:r>
      <w:proofErr w:type="spellStart"/>
      <w:r w:rsidRPr="002C6847">
        <w:rPr>
          <w:rFonts w:ascii="Times New Roman" w:hAnsi="Times New Roman" w:cs="Times New Roman"/>
          <w:sz w:val="24"/>
          <w:szCs w:val="24"/>
        </w:rPr>
        <w:t>Miklos</w:t>
      </w:r>
      <w:proofErr w:type="spellEnd"/>
      <w:r w:rsidRPr="002C6847">
        <w:rPr>
          <w:rFonts w:ascii="Times New Roman" w:hAnsi="Times New Roman" w:cs="Times New Roman"/>
          <w:sz w:val="24"/>
          <w:szCs w:val="24"/>
        </w:rPr>
        <w:t xml:space="preserve">, 1990). </w:t>
      </w:r>
    </w:p>
    <w:p w:rsidR="00C0260B" w:rsidRPr="002C6847" w:rsidRDefault="00C0260B" w:rsidP="00D943DD">
      <w:pPr>
        <w:pStyle w:val="Heading2"/>
        <w:numPr>
          <w:ilvl w:val="1"/>
          <w:numId w:val="7"/>
        </w:numPr>
        <w:spacing w:line="360" w:lineRule="auto"/>
        <w:ind w:left="1080"/>
        <w:jc w:val="both"/>
        <w:rPr>
          <w:color w:val="auto"/>
          <w:sz w:val="32"/>
          <w:szCs w:val="32"/>
        </w:rPr>
      </w:pPr>
      <w:bookmarkStart w:id="27" w:name="_Toc103339314"/>
      <w:r w:rsidRPr="002C6847">
        <w:rPr>
          <w:color w:val="auto"/>
          <w:sz w:val="32"/>
          <w:szCs w:val="32"/>
        </w:rPr>
        <w:t>SLM Practices and Its Implementation</w:t>
      </w:r>
      <w:bookmarkEnd w:id="27"/>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SLM practices are agricultural practices that preserve and enhance production capacities of land for crops, livestock’s, water shade and forest, and actions to minimize and reverse land degradation and also they are necessary to meet the food needs of the growing population, rehabilitate degraded lands, adapt to changing climate and mitigate climate change ( </w:t>
      </w:r>
      <w:proofErr w:type="spellStart"/>
      <w:r w:rsidRPr="002C6847">
        <w:rPr>
          <w:rFonts w:ascii="Times New Roman" w:hAnsi="Times New Roman" w:cs="Times New Roman"/>
          <w:sz w:val="24"/>
          <w:szCs w:val="24"/>
        </w:rPr>
        <w:t>Recha</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2014).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most frequently SLM practices and/or measures based on its importance are Bund (stone face soil bund, trench), </w:t>
      </w:r>
      <w:proofErr w:type="spellStart"/>
      <w:r w:rsidRPr="002C6847">
        <w:rPr>
          <w:rFonts w:ascii="Times New Roman" w:hAnsi="Times New Roman" w:cs="Times New Roman"/>
          <w:sz w:val="24"/>
          <w:szCs w:val="24"/>
        </w:rPr>
        <w:t>fanyaju</w:t>
      </w:r>
      <w:proofErr w:type="spellEnd"/>
      <w:r w:rsidRPr="002C6847">
        <w:rPr>
          <w:rFonts w:ascii="Times New Roman" w:hAnsi="Times New Roman" w:cs="Times New Roman"/>
          <w:sz w:val="24"/>
          <w:szCs w:val="24"/>
        </w:rPr>
        <w:t>, waterway, cut off drain, and terrace construction. However, these technologies are applied not only for the purpose of immediate reduction of soil erosion but also the increased percolation of water (</w:t>
      </w:r>
      <w:proofErr w:type="spellStart"/>
      <w:r w:rsidRPr="002C6847">
        <w:rPr>
          <w:rFonts w:ascii="Times New Roman" w:hAnsi="Times New Roman" w:cs="Times New Roman"/>
          <w:sz w:val="24"/>
          <w:szCs w:val="24"/>
        </w:rPr>
        <w:t>MoA</w:t>
      </w:r>
      <w:proofErr w:type="spellEnd"/>
      <w:r w:rsidRPr="002C6847">
        <w:rPr>
          <w:rFonts w:ascii="Times New Roman" w:hAnsi="Times New Roman" w:cs="Times New Roman"/>
          <w:sz w:val="24"/>
          <w:szCs w:val="24"/>
        </w:rPr>
        <w:t xml:space="preserve">, 2014). </w:t>
      </w:r>
    </w:p>
    <w:p w:rsidR="00D2435A"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practices including diversified cropping systems (strip cropping and mixed intercropping), integrated agronomic practice (multiple cropping, mulching, and strip cropping), structural soil erosion practices (terraces both soil and stone bund ),  soil management practices ( compost, green manure and fertilizer usage) and cultivation practices like minimum tillage and conventional tillage are the most sustainable land management practices and are a key mechanism for effective change in the sustainable use and management of land resources (Webb, 2004).Overall the SLM practices will be determined by the local context and particular situation of local stakeholders, it can be different from region to region and based on topographic condition.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lastRenderedPageBreak/>
        <w:t xml:space="preserve">Unsustainable land management practice can threaten biodiversity and increase the release of carbon especially through the destruction of the forest as well as impacting adversely on water resource management. On the other hand, they present the opportunities‟ for enhancing the livelihoods of the poor or fostering inclusive growth as well as for achieving environmental goals (UNCCD and FAO, 2009).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As modified from FAO (2011), adopting SLM practice contributes for the mitigation of climate change by sequestering atmospheric carbon in the soil and in the perennial vegetation through the help of technology include a forestation, agro forestry, reduce tillage, improved grazing land management, greenhouse emission can also be reduced by limiting deforestation, reducing the use of fire, better livestock management, and better agro-economic practices.  Practices to be truly sustainable must be environmentally friendly, reduce current land degradation, improve biodiversity and increase resilience to climate variation and change.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SLM interventions are vital to prevent, mitigate and rehabilitate land degradation. The choice of SLM practice will be determined by the local context and particular situation for local stakeholders (FAO, 2011).  </w:t>
      </w:r>
    </w:p>
    <w:p w:rsidR="00C0260B" w:rsidRPr="002C6847" w:rsidRDefault="00C0260B" w:rsidP="00D943DD">
      <w:pPr>
        <w:pStyle w:val="CommentText"/>
        <w:numPr>
          <w:ilvl w:val="2"/>
          <w:numId w:val="7"/>
        </w:numPr>
        <w:spacing w:line="360" w:lineRule="auto"/>
        <w:jc w:val="both"/>
        <w:rPr>
          <w:rFonts w:ascii="Times New Roman" w:hAnsi="Times New Roman" w:cs="Times New Roman"/>
          <w:b/>
          <w:sz w:val="32"/>
          <w:szCs w:val="32"/>
        </w:rPr>
      </w:pPr>
      <w:r w:rsidRPr="002C6847">
        <w:rPr>
          <w:rFonts w:ascii="Times New Roman" w:hAnsi="Times New Roman" w:cs="Times New Roman"/>
          <w:b/>
          <w:sz w:val="32"/>
          <w:szCs w:val="32"/>
        </w:rPr>
        <w:t xml:space="preserve">SLM Practices and its Implementation in Ethiopia </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rPr>
        <w:t xml:space="preserve">SLM practices are structural, agronomic, </w:t>
      </w:r>
      <w:r w:rsidR="00FD46BC" w:rsidRPr="002C6847">
        <w:rPr>
          <w:rFonts w:ascii="Times New Roman" w:hAnsi="Times New Roman" w:cs="Times New Roman"/>
          <w:sz w:val="24"/>
        </w:rPr>
        <w:t xml:space="preserve">and vegetative </w:t>
      </w:r>
      <w:r w:rsidRPr="002C6847">
        <w:rPr>
          <w:rFonts w:ascii="Times New Roman" w:hAnsi="Times New Roman" w:cs="Times New Roman"/>
          <w:sz w:val="24"/>
        </w:rPr>
        <w:t>management measures used to control soil erosion, reduce nutrient depletion, improve soil conservation and enhance productivity (</w:t>
      </w:r>
      <w:proofErr w:type="spellStart"/>
      <w:r w:rsidRPr="002C6847">
        <w:rPr>
          <w:rFonts w:ascii="Times New Roman" w:hAnsi="Times New Roman" w:cs="Times New Roman"/>
          <w:sz w:val="24"/>
        </w:rPr>
        <w:t>Shiferaw</w:t>
      </w:r>
      <w:proofErr w:type="spellEnd"/>
      <w:r w:rsidRPr="002C6847">
        <w:rPr>
          <w:rFonts w:ascii="Times New Roman" w:hAnsi="Times New Roman" w:cs="Times New Roman"/>
          <w:sz w:val="24"/>
        </w:rPr>
        <w:t xml:space="preserve"> et al., 2009; </w:t>
      </w:r>
      <w:proofErr w:type="spellStart"/>
      <w:r w:rsidRPr="002C6847">
        <w:rPr>
          <w:rFonts w:ascii="Times New Roman" w:hAnsi="Times New Roman" w:cs="Times New Roman"/>
          <w:sz w:val="24"/>
        </w:rPr>
        <w:t>Adimassu</w:t>
      </w:r>
      <w:proofErr w:type="spellEnd"/>
      <w:r w:rsidRPr="002C6847">
        <w:rPr>
          <w:rFonts w:ascii="Times New Roman" w:hAnsi="Times New Roman" w:cs="Times New Roman"/>
          <w:sz w:val="24"/>
        </w:rPr>
        <w:t xml:space="preserve"> et al., 2016). Some examples of SLM practices include: terraces, stone/soil bunds, minimum tillage, intercropping, composting, manuring</w:t>
      </w:r>
      <w:r w:rsidR="00FD46BC" w:rsidRPr="002C6847">
        <w:rPr>
          <w:rFonts w:ascii="Times New Roman" w:hAnsi="Times New Roman" w:cs="Times New Roman"/>
          <w:sz w:val="24"/>
        </w:rPr>
        <w:t>,</w:t>
      </w:r>
      <w:r w:rsidRPr="002C6847">
        <w:rPr>
          <w:rFonts w:ascii="Times New Roman" w:hAnsi="Times New Roman" w:cs="Times New Roman"/>
          <w:sz w:val="24"/>
        </w:rPr>
        <w:t xml:space="preserve"> and agro forestry. This study focuses on stone bunds, which, in Ethiopia, can play a crucial role in addressing soil erosion on farmlands (</w:t>
      </w:r>
      <w:proofErr w:type="spellStart"/>
      <w:r w:rsidRPr="002C6847">
        <w:rPr>
          <w:rFonts w:ascii="Times New Roman" w:hAnsi="Times New Roman" w:cs="Times New Roman"/>
          <w:sz w:val="24"/>
        </w:rPr>
        <w:t>Vancampenhout</w:t>
      </w:r>
      <w:proofErr w:type="spellEnd"/>
      <w:r w:rsidRPr="002C6847">
        <w:rPr>
          <w:rFonts w:ascii="Times New Roman" w:hAnsi="Times New Roman" w:cs="Times New Roman"/>
          <w:sz w:val="24"/>
        </w:rPr>
        <w:t xml:space="preserve"> et al., 2006). Stone bunds are an embankment of stones constructed along the contour line to reduce or stop the velocity of water flowing down-slope, consequently reducing soil erosion (</w:t>
      </w:r>
      <w:proofErr w:type="spellStart"/>
      <w:r w:rsidRPr="002C6847">
        <w:rPr>
          <w:rFonts w:ascii="Times New Roman" w:hAnsi="Times New Roman" w:cs="Times New Roman"/>
          <w:sz w:val="24"/>
        </w:rPr>
        <w:t>Gebremichael</w:t>
      </w:r>
      <w:proofErr w:type="spellEnd"/>
      <w:r w:rsidRPr="002C6847">
        <w:rPr>
          <w:rFonts w:ascii="Times New Roman" w:hAnsi="Times New Roman" w:cs="Times New Roman"/>
          <w:sz w:val="24"/>
        </w:rPr>
        <w:t xml:space="preserve"> et al., 2005; </w:t>
      </w:r>
      <w:proofErr w:type="spellStart"/>
      <w:r w:rsidRPr="002C6847">
        <w:rPr>
          <w:rFonts w:ascii="Times New Roman" w:hAnsi="Times New Roman" w:cs="Times New Roman"/>
          <w:sz w:val="24"/>
        </w:rPr>
        <w:t>Vancampenhout</w:t>
      </w:r>
      <w:proofErr w:type="spellEnd"/>
      <w:r w:rsidRPr="002C6847">
        <w:rPr>
          <w:rFonts w:ascii="Times New Roman" w:hAnsi="Times New Roman" w:cs="Times New Roman"/>
          <w:sz w:val="24"/>
        </w:rPr>
        <w:t xml:space="preserve"> et al., 20</w:t>
      </w:r>
      <w:r w:rsidR="003B06A9">
        <w:rPr>
          <w:rFonts w:ascii="Times New Roman" w:hAnsi="Times New Roman" w:cs="Times New Roman"/>
          <w:sz w:val="24"/>
        </w:rPr>
        <w:t>06).</w:t>
      </w:r>
    </w:p>
    <w:p w:rsidR="00C0260B" w:rsidRPr="002C6847" w:rsidRDefault="00C0260B" w:rsidP="00AE45B3">
      <w:pPr>
        <w:spacing w:line="360" w:lineRule="auto"/>
        <w:ind w:left="90"/>
        <w:jc w:val="both"/>
        <w:rPr>
          <w:rFonts w:ascii="Times New Roman" w:hAnsi="Times New Roman" w:cs="Times New Roman"/>
          <w:sz w:val="24"/>
        </w:rPr>
      </w:pPr>
      <w:r w:rsidRPr="002C6847">
        <w:rPr>
          <w:rFonts w:ascii="Times New Roman" w:hAnsi="Times New Roman" w:cs="Times New Roman"/>
          <w:sz w:val="24"/>
        </w:rPr>
        <w:t>SLM approaches encompass the ways and means to support and enable farmers to implement, adopt and adapt SLM on the farmland (</w:t>
      </w:r>
      <w:proofErr w:type="spellStart"/>
      <w:r w:rsidRPr="002C6847">
        <w:rPr>
          <w:rFonts w:ascii="Times New Roman" w:hAnsi="Times New Roman" w:cs="Times New Roman"/>
          <w:sz w:val="24"/>
        </w:rPr>
        <w:t>Hurni</w:t>
      </w:r>
      <w:proofErr w:type="spellEnd"/>
      <w:r w:rsidRPr="002C6847">
        <w:rPr>
          <w:rFonts w:ascii="Times New Roman" w:hAnsi="Times New Roman" w:cs="Times New Roman"/>
          <w:sz w:val="24"/>
        </w:rPr>
        <w:t xml:space="preserve">, 2000; WOCAT, 2007; </w:t>
      </w:r>
      <w:proofErr w:type="spellStart"/>
      <w:r w:rsidRPr="002C6847">
        <w:rPr>
          <w:rFonts w:ascii="Times New Roman" w:hAnsi="Times New Roman" w:cs="Times New Roman"/>
          <w:sz w:val="24"/>
        </w:rPr>
        <w:t>Liniger</w:t>
      </w:r>
      <w:proofErr w:type="spellEnd"/>
      <w:r w:rsidRPr="002C6847">
        <w:rPr>
          <w:rFonts w:ascii="Times New Roman" w:hAnsi="Times New Roman" w:cs="Times New Roman"/>
          <w:sz w:val="24"/>
        </w:rPr>
        <w:t xml:space="preserve"> et al., 2011). In Ethiopia, the regular government extension program, the food-for-work program and mass </w:t>
      </w:r>
      <w:r w:rsidRPr="002C6847">
        <w:rPr>
          <w:rFonts w:ascii="Times New Roman" w:hAnsi="Times New Roman" w:cs="Times New Roman"/>
          <w:sz w:val="24"/>
        </w:rPr>
        <w:lastRenderedPageBreak/>
        <w:t>mobilization are important approaches for spreading SLM practices (</w:t>
      </w:r>
      <w:proofErr w:type="spellStart"/>
      <w:r w:rsidRPr="002C6847">
        <w:rPr>
          <w:rFonts w:ascii="Times New Roman" w:hAnsi="Times New Roman" w:cs="Times New Roman"/>
          <w:sz w:val="24"/>
        </w:rPr>
        <w:t>Danano</w:t>
      </w:r>
      <w:proofErr w:type="spellEnd"/>
      <w:r w:rsidRPr="002C6847">
        <w:rPr>
          <w:rFonts w:ascii="Times New Roman" w:hAnsi="Times New Roman" w:cs="Times New Roman"/>
          <w:sz w:val="24"/>
        </w:rPr>
        <w:t xml:space="preserve">, 2010; </w:t>
      </w:r>
      <w:proofErr w:type="spellStart"/>
      <w:r w:rsidRPr="002C6847">
        <w:rPr>
          <w:rFonts w:ascii="Times New Roman" w:hAnsi="Times New Roman" w:cs="Times New Roman"/>
          <w:sz w:val="24"/>
        </w:rPr>
        <w:t>Nedessa</w:t>
      </w:r>
      <w:proofErr w:type="spellEnd"/>
      <w:r w:rsidRPr="002C6847">
        <w:rPr>
          <w:rFonts w:ascii="Times New Roman" w:hAnsi="Times New Roman" w:cs="Times New Roman"/>
          <w:sz w:val="24"/>
        </w:rPr>
        <w:t xml:space="preserve"> et al., 2015). Next to project – or program – based SLM approaches, World Overview of Conservation Approaches and Technologies, WOCAT (2007) identifies the “spontaneous” approach, in which farmer-to-farmer learning takes place, often supported by an adequate enabling environment for spreading of SLM practices. Spontaneous spreading can be measured in terms of the distance that a practice has spread, for instance, from the original farmers involved in a project to non-project farmers through existing social networks (German et al., 2006). </w:t>
      </w:r>
    </w:p>
    <w:p w:rsidR="002805EC" w:rsidRPr="002C6847" w:rsidRDefault="002805EC" w:rsidP="00AE45B3">
      <w:pPr>
        <w:spacing w:line="360" w:lineRule="auto"/>
        <w:ind w:left="-15" w:right="-12"/>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The uses of SLM practices are the key factors to preserve, enhance, and sustain the productive capacity of land in agriculture (Singh et al., 2018). SLM practices mitigate soil fertility loss, soil erosion, and wastage of water via controlling water run-off, evaporation and infiltration of water (</w:t>
      </w:r>
      <w:proofErr w:type="spellStart"/>
      <w:r w:rsidRPr="002C6847">
        <w:rPr>
          <w:rFonts w:ascii="Times New Roman" w:eastAsia="Arial" w:hAnsi="Times New Roman" w:cs="Times New Roman"/>
          <w:sz w:val="24"/>
          <w:szCs w:val="24"/>
        </w:rPr>
        <w:t>Liniger</w:t>
      </w:r>
      <w:proofErr w:type="spellEnd"/>
      <w:r w:rsidRPr="002C6847">
        <w:rPr>
          <w:rFonts w:ascii="Times New Roman" w:eastAsia="Arial" w:hAnsi="Times New Roman" w:cs="Times New Roman"/>
          <w:sz w:val="24"/>
          <w:szCs w:val="24"/>
        </w:rPr>
        <w:t xml:space="preserve"> et al., 2011). In order to reduce the ongoing land degradation across watersheds thereby improving the ecosystem and livelihoods of farmers, the government of Ethiopia implemented the SLM program in six regions of the country since 2012 (Schmidt and </w:t>
      </w:r>
      <w:proofErr w:type="spellStart"/>
      <w:r w:rsidRPr="002C6847">
        <w:rPr>
          <w:rFonts w:ascii="Times New Roman" w:eastAsia="Arial" w:hAnsi="Times New Roman" w:cs="Times New Roman"/>
          <w:sz w:val="24"/>
          <w:szCs w:val="24"/>
        </w:rPr>
        <w:t>Tadesse</w:t>
      </w:r>
      <w:proofErr w:type="spellEnd"/>
      <w:r w:rsidRPr="002C6847">
        <w:rPr>
          <w:rFonts w:ascii="Times New Roman" w:eastAsia="Arial" w:hAnsi="Times New Roman" w:cs="Times New Roman"/>
          <w:sz w:val="24"/>
          <w:szCs w:val="24"/>
        </w:rPr>
        <w:t xml:space="preserve">, 2018).  </w:t>
      </w:r>
    </w:p>
    <w:p w:rsidR="002805EC" w:rsidRPr="002C6847" w:rsidRDefault="002805EC" w:rsidP="00AE45B3">
      <w:pPr>
        <w:spacing w:line="360" w:lineRule="auto"/>
        <w:ind w:left="-15" w:right="-12"/>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SLM   practices enabled smallholder farmers to be resilient for climate change, use wisely and conserve resources (soil and water), and thereby enhance their food security situations. Among the six regions where SLMP was implemented Oromia region is one a</w:t>
      </w:r>
      <w:r w:rsidR="003C4E3A">
        <w:rPr>
          <w:rFonts w:ascii="Times New Roman" w:eastAsia="Arial" w:hAnsi="Times New Roman" w:cs="Times New Roman"/>
          <w:sz w:val="24"/>
          <w:szCs w:val="24"/>
        </w:rPr>
        <w:t>nd central Oromia is among it (</w:t>
      </w:r>
      <w:proofErr w:type="spellStart"/>
      <w:r w:rsidR="003C4E3A">
        <w:rPr>
          <w:rFonts w:ascii="Times New Roman" w:eastAsia="Arial" w:hAnsi="Times New Roman" w:cs="Times New Roman"/>
          <w:sz w:val="24"/>
          <w:szCs w:val="24"/>
        </w:rPr>
        <w:t>W</w:t>
      </w:r>
      <w:r w:rsidR="002356BC">
        <w:rPr>
          <w:rFonts w:ascii="Times New Roman" w:eastAsia="Arial" w:hAnsi="Times New Roman" w:cs="Times New Roman"/>
          <w:sz w:val="24"/>
          <w:szCs w:val="24"/>
        </w:rPr>
        <w:t>ondimu</w:t>
      </w:r>
      <w:proofErr w:type="spellEnd"/>
      <w:r w:rsidR="00694F4A">
        <w:rPr>
          <w:rFonts w:ascii="Times New Roman" w:eastAsia="Arial" w:hAnsi="Times New Roman" w:cs="Times New Roman"/>
          <w:sz w:val="24"/>
          <w:szCs w:val="24"/>
        </w:rPr>
        <w:t xml:space="preserve"> </w:t>
      </w:r>
      <w:proofErr w:type="spellStart"/>
      <w:r w:rsidR="002356BC">
        <w:rPr>
          <w:rFonts w:ascii="Times New Roman" w:eastAsia="Arial" w:hAnsi="Times New Roman" w:cs="Times New Roman"/>
          <w:sz w:val="24"/>
          <w:szCs w:val="24"/>
        </w:rPr>
        <w:t>L</w:t>
      </w:r>
      <w:r w:rsidRPr="002C6847">
        <w:rPr>
          <w:rFonts w:ascii="Times New Roman" w:eastAsia="Arial" w:hAnsi="Times New Roman" w:cs="Times New Roman"/>
          <w:sz w:val="24"/>
          <w:szCs w:val="24"/>
        </w:rPr>
        <w:t>egesa</w:t>
      </w:r>
      <w:proofErr w:type="spellEnd"/>
      <w:r w:rsidR="003B1D01">
        <w:rPr>
          <w:rFonts w:ascii="Times New Roman" w:eastAsia="Arial" w:hAnsi="Times New Roman" w:cs="Times New Roman"/>
          <w:sz w:val="24"/>
          <w:szCs w:val="24"/>
        </w:rPr>
        <w:t>,</w:t>
      </w:r>
      <w:r w:rsidRPr="002C6847">
        <w:rPr>
          <w:rFonts w:ascii="Times New Roman" w:eastAsia="Arial" w:hAnsi="Times New Roman" w:cs="Times New Roman"/>
          <w:sz w:val="24"/>
          <w:szCs w:val="24"/>
        </w:rPr>
        <w:t xml:space="preserve"> 2020). Because of this, farmers in the study areas were assessed to what extent they adopted SLM practices implemented by the government, the challenges they are facing at plot and household levels, their WTP for sustaining this intervention and its welfare impact in the study area. In this study, the various SLM practices chooses in the study area are soil erosion control methods which include the use of terrace, soil and stone-bunds, gabion check-dam, trees planting practices.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rPr>
        <w:t xml:space="preserve">In this research, the term ‘spontaneous spreading’ refers to the </w:t>
      </w:r>
      <w:r w:rsidR="002805EC" w:rsidRPr="002C6847">
        <w:rPr>
          <w:rFonts w:ascii="Times New Roman" w:hAnsi="Times New Roman" w:cs="Times New Roman"/>
          <w:sz w:val="24"/>
        </w:rPr>
        <w:t>choose</w:t>
      </w:r>
      <w:r w:rsidRPr="002C6847">
        <w:rPr>
          <w:rFonts w:ascii="Times New Roman" w:hAnsi="Times New Roman" w:cs="Times New Roman"/>
          <w:sz w:val="24"/>
        </w:rPr>
        <w:t xml:space="preserve"> and implementation of SLM practices based on a farmer’s intrinsic motivation using his/her own resources, and using knowledge obtained elsewhere: from project interventions, from neighboring farmers or through participation in mass mobilization campaigns.</w:t>
      </w:r>
    </w:p>
    <w:p w:rsidR="00C0260B" w:rsidRPr="002C6847" w:rsidRDefault="00C0260B" w:rsidP="00D943DD">
      <w:pPr>
        <w:pStyle w:val="Heading2"/>
        <w:numPr>
          <w:ilvl w:val="1"/>
          <w:numId w:val="7"/>
        </w:numPr>
        <w:spacing w:line="360" w:lineRule="auto"/>
        <w:ind w:left="1080"/>
        <w:jc w:val="both"/>
        <w:rPr>
          <w:color w:val="auto"/>
          <w:sz w:val="32"/>
          <w:szCs w:val="32"/>
        </w:rPr>
      </w:pPr>
      <w:bookmarkStart w:id="28" w:name="_Toc103339315"/>
      <w:r w:rsidRPr="002C6847">
        <w:rPr>
          <w:color w:val="auto"/>
          <w:sz w:val="32"/>
          <w:szCs w:val="32"/>
        </w:rPr>
        <w:lastRenderedPageBreak/>
        <w:t>Land Degradation and Sustainable Land Management</w:t>
      </w:r>
      <w:bookmarkEnd w:id="28"/>
    </w:p>
    <w:p w:rsidR="00C0260B" w:rsidRPr="002C6847" w:rsidRDefault="00C0260B" w:rsidP="00AE45B3">
      <w:pPr>
        <w:spacing w:line="360" w:lineRule="auto"/>
        <w:jc w:val="both"/>
        <w:rPr>
          <w:rFonts w:ascii="Times New Roman" w:hAnsi="Times New Roman" w:cs="Times New Roman"/>
        </w:rPr>
      </w:pPr>
      <w:r w:rsidRPr="002C6847">
        <w:rPr>
          <w:rFonts w:ascii="Times New Roman" w:hAnsi="Times New Roman" w:cs="Times New Roman"/>
          <w:sz w:val="24"/>
          <w:szCs w:val="24"/>
        </w:rPr>
        <w:t>Within the sphere of agriculture, land management includes maintenance of soil productivity. This contains the combination of soil treatment including the application of mineral and organic fertilizer like animal dung with soil and water conservation measures implementation of agronomic, soil management and physical measures such as contour ridging, terracing or providing ground cover through mulching, use of plants and living crop residue (Wood fine, 2009). Also like any limited resource, it is important to manage agricultural land because it is most suitable for farming and also essential.</w:t>
      </w:r>
    </w:p>
    <w:p w:rsidR="00C0260B" w:rsidRPr="002C6847" w:rsidRDefault="00C0260B" w:rsidP="00AE45B3">
      <w:pPr>
        <w:spacing w:line="360" w:lineRule="auto"/>
        <w:jc w:val="both"/>
        <w:rPr>
          <w:rFonts w:ascii="Times New Roman" w:hAnsi="Times New Roman" w:cs="Times New Roman"/>
        </w:rPr>
      </w:pPr>
      <w:r w:rsidRPr="002C6847">
        <w:rPr>
          <w:rFonts w:ascii="Times New Roman" w:hAnsi="Times New Roman" w:cs="Times New Roman"/>
          <w:sz w:val="24"/>
          <w:szCs w:val="24"/>
        </w:rPr>
        <w:t xml:space="preserve">SLM is a necessary building block for sustainable agriculture development and it is a key element in AGENDA 21‟s goals of sustainable development (chapter 10). Sustainable agriculture development, conservation of natural resource and promoting sustainable land management are key objectives of the new World Bank rural investment programs, from vision to action ( world bank,1997), and increasingly these objectives are being include in all agriculture development and natural resource management projects.  </w:t>
      </w:r>
    </w:p>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According to </w:t>
      </w:r>
      <w:proofErr w:type="spellStart"/>
      <w:r w:rsidRPr="002C6847">
        <w:rPr>
          <w:rFonts w:ascii="Times New Roman" w:hAnsi="Times New Roman" w:cs="Times New Roman"/>
          <w:sz w:val="24"/>
          <w:szCs w:val="24"/>
        </w:rPr>
        <w:t>Pieri</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(1995), more ecological balanced land management can achieve both economic and environmental benefits, and this must be the foundation for further rural intervention (investment). Without good land management, other investments in the rural sector are likely to be disappointing. At the same time, a requiring for the future maintenance of agriculture without reference to environmental sustainability is increasingly difficult.  </w:t>
      </w:r>
    </w:p>
    <w:p w:rsidR="00C0260B" w:rsidRPr="002C6847" w:rsidRDefault="00C0260B" w:rsidP="00D943DD">
      <w:pPr>
        <w:pStyle w:val="Heading2"/>
        <w:numPr>
          <w:ilvl w:val="1"/>
          <w:numId w:val="7"/>
        </w:numPr>
        <w:spacing w:line="360" w:lineRule="auto"/>
        <w:ind w:left="1080"/>
        <w:jc w:val="both"/>
        <w:rPr>
          <w:color w:val="auto"/>
          <w:sz w:val="32"/>
          <w:szCs w:val="32"/>
        </w:rPr>
      </w:pPr>
      <w:bookmarkStart w:id="29" w:name="_Toc103339316"/>
      <w:r w:rsidRPr="002C6847">
        <w:rPr>
          <w:color w:val="auto"/>
          <w:sz w:val="32"/>
          <w:szCs w:val="32"/>
        </w:rPr>
        <w:t>Challenges of SLM Practices</w:t>
      </w:r>
      <w:bookmarkEnd w:id="29"/>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Three major factors for the limited investment in SLM by smallholder farmers in Ethiopia Includes: 1) farmers capacity to invest in SLM is very limited, 2) farmers incentive from their investment in SLM practice is limited, and 3) there are insufficient enabling conditions for motivating farmers to invest in SLM practice or technologies (</w:t>
      </w:r>
      <w:proofErr w:type="spellStart"/>
      <w:r w:rsidRPr="002C6847">
        <w:rPr>
          <w:rFonts w:ascii="Times New Roman" w:hAnsi="Times New Roman" w:cs="Times New Roman"/>
          <w:sz w:val="24"/>
          <w:szCs w:val="24"/>
        </w:rPr>
        <w:t>Liniger</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2011).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According to </w:t>
      </w:r>
      <w:proofErr w:type="spellStart"/>
      <w:r w:rsidRPr="002C6847">
        <w:rPr>
          <w:rFonts w:ascii="Times New Roman" w:hAnsi="Times New Roman" w:cs="Times New Roman"/>
          <w:sz w:val="24"/>
          <w:szCs w:val="24"/>
        </w:rPr>
        <w:t>Weith</w:t>
      </w:r>
      <w:proofErr w:type="spellEnd"/>
      <w:r w:rsidR="00694F4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(2013), economic globalization, climate change, global food security, biodiversity, water supply, migration, demographic change process and the world growing energy needs are the key to lead changes in land use in almost all major regions.  </w:t>
      </w:r>
    </w:p>
    <w:p w:rsidR="00C0260B" w:rsidRPr="002C6847" w:rsidRDefault="00C0260B" w:rsidP="00D943DD">
      <w:pPr>
        <w:pStyle w:val="Heading2"/>
        <w:numPr>
          <w:ilvl w:val="1"/>
          <w:numId w:val="7"/>
        </w:numPr>
        <w:spacing w:line="360" w:lineRule="auto"/>
        <w:ind w:left="1080"/>
        <w:jc w:val="both"/>
        <w:rPr>
          <w:color w:val="auto"/>
          <w:sz w:val="32"/>
          <w:szCs w:val="32"/>
        </w:rPr>
      </w:pPr>
      <w:bookmarkStart w:id="30" w:name="_Toc103339317"/>
      <w:r w:rsidRPr="002C6847">
        <w:rPr>
          <w:color w:val="auto"/>
          <w:sz w:val="32"/>
          <w:szCs w:val="32"/>
        </w:rPr>
        <w:lastRenderedPageBreak/>
        <w:t>SLM and Land Policy of Ethiopia</w:t>
      </w:r>
      <w:bookmarkEnd w:id="30"/>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As a core concept, responsible land administration provides four core functions: land policy framework, institutional arrangements, land information and sustainable development. Cited in (Zevenbergen,2009), the United Nation  Economic Commission for Europe's (UNECE,1996,p.6),  defined Land administration  as ‘ a process of recording and disseminating information about the ownership, value, and use of land and its associated resource’. Due to land use changes, driving forces and actors will result in a significant paradigm shift to responsible land administration. In particular, responsible land administration is flourishing  in a world  where  global challenges such as rapid and massive urbanization and migration, as well as land, food security, water, infrastructure, and other resources conflicts are wide spread existent</w:t>
      </w:r>
      <w:r w:rsidR="00AB6865">
        <w:rPr>
          <w:rFonts w:ascii="Times New Roman" w:hAnsi="Times New Roman" w:cs="Times New Roman"/>
          <w:sz w:val="24"/>
          <w:szCs w:val="24"/>
        </w:rPr>
        <w:t xml:space="preserve"> </w:t>
      </w:r>
      <w:r w:rsidRPr="002C6847">
        <w:rPr>
          <w:rFonts w:ascii="Times New Roman" w:hAnsi="Times New Roman" w:cs="Times New Roman"/>
          <w:sz w:val="24"/>
          <w:szCs w:val="24"/>
        </w:rPr>
        <w:t>(</w:t>
      </w:r>
      <w:proofErr w:type="spellStart"/>
      <w:r w:rsidRPr="002C6847">
        <w:rPr>
          <w:rFonts w:ascii="Times New Roman" w:hAnsi="Times New Roman" w:cs="Times New Roman"/>
          <w:sz w:val="24"/>
          <w:szCs w:val="24"/>
        </w:rPr>
        <w:t>Zevenbergen</w:t>
      </w:r>
      <w:proofErr w:type="spellEnd"/>
      <w:r w:rsidR="00694F4A">
        <w:rPr>
          <w:rFonts w:ascii="Times New Roman" w:hAnsi="Times New Roman" w:cs="Times New Roman"/>
          <w:sz w:val="24"/>
          <w:szCs w:val="24"/>
        </w:rPr>
        <w:t xml:space="preserve"> </w:t>
      </w:r>
      <w:r w:rsidRPr="002C6847">
        <w:rPr>
          <w:rFonts w:ascii="Times New Roman" w:hAnsi="Times New Roman" w:cs="Times New Roman"/>
          <w:sz w:val="24"/>
          <w:szCs w:val="24"/>
        </w:rPr>
        <w:t>&amp;</w:t>
      </w:r>
      <w:proofErr w:type="spellStart"/>
      <w:r w:rsidRPr="002C6847">
        <w:rPr>
          <w:rFonts w:ascii="Times New Roman" w:hAnsi="Times New Roman" w:cs="Times New Roman"/>
          <w:sz w:val="24"/>
          <w:szCs w:val="24"/>
        </w:rPr>
        <w:t>Vries</w:t>
      </w:r>
      <w:proofErr w:type="spellEnd"/>
      <w:r w:rsidRPr="002C6847">
        <w:rPr>
          <w:rFonts w:ascii="Times New Roman" w:hAnsi="Times New Roman" w:cs="Times New Roman"/>
          <w:sz w:val="24"/>
          <w:szCs w:val="24"/>
        </w:rPr>
        <w:t>, 2018). Fit for purpose land administration promotes alternative approaches to help the process of land tenure security or to improve it. Overlapping or secondary land rights have been lost in many contexts through formal land registration systems (</w:t>
      </w:r>
      <w:proofErr w:type="spellStart"/>
      <w:r w:rsidRPr="002C6847">
        <w:rPr>
          <w:rFonts w:ascii="Times New Roman" w:hAnsi="Times New Roman" w:cs="Times New Roman"/>
          <w:sz w:val="24"/>
          <w:szCs w:val="24"/>
        </w:rPr>
        <w:t>Lengoiboni</w:t>
      </w:r>
      <w:proofErr w:type="spellEnd"/>
      <w:r w:rsidRPr="002C6847">
        <w:rPr>
          <w:rFonts w:ascii="Times New Roman" w:hAnsi="Times New Roman" w:cs="Times New Roman"/>
          <w:sz w:val="24"/>
          <w:szCs w:val="24"/>
        </w:rPr>
        <w:t xml:space="preserve">, 2017). Therefore, strong and well organized Land administration institutions in a given country are so vital to implement and practice the pillars of sustainable development through creating workable and robust land management systems.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present constitution of Ethiopia, which was put in to force January 1995, vests land ownership exclusively in the state and in the peoples of Ethiopia. The relevant section continues to, the land is a property of the nations, nationalities and peoples of Ethiopia and shall not be subject to sale or to other means of exchange (Art, 40 of the constitution). Despite these differences to land reform, Ethiopia still faces issues of sustainable food self – sufficiency.  </w:t>
      </w:r>
    </w:p>
    <w:p w:rsidR="00C0260B"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Ethiopian constitution asserts state ownership of land; these are no private property rights in land. Even if there are national debates on the existence of different ownership and tenure regimes for land in Ethiopia, the government of Ethiopia is not prepared at this time to realize private property right in the land. While the government of Ethiopia is the decentralized administration of land to the regional governments, the formulation of broad land policy still rests with the federal government (Adopted from Ethiopian land policy and administration assessment final report, 2004).  </w:t>
      </w:r>
    </w:p>
    <w:p w:rsidR="00C0260B" w:rsidRPr="002C6847" w:rsidRDefault="00C0260B" w:rsidP="00D943DD">
      <w:pPr>
        <w:pStyle w:val="Heading2"/>
        <w:numPr>
          <w:ilvl w:val="1"/>
          <w:numId w:val="7"/>
        </w:numPr>
        <w:spacing w:line="360" w:lineRule="auto"/>
        <w:ind w:left="1080"/>
        <w:jc w:val="both"/>
        <w:rPr>
          <w:color w:val="auto"/>
          <w:sz w:val="32"/>
          <w:szCs w:val="32"/>
        </w:rPr>
      </w:pPr>
      <w:bookmarkStart w:id="31" w:name="_Toc103339318"/>
      <w:r w:rsidRPr="002C6847">
        <w:rPr>
          <w:color w:val="auto"/>
          <w:sz w:val="32"/>
          <w:szCs w:val="32"/>
        </w:rPr>
        <w:lastRenderedPageBreak/>
        <w:t>Empirical Literature</w:t>
      </w:r>
      <w:bookmarkEnd w:id="31"/>
    </w:p>
    <w:p w:rsidR="00290961"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A study titled as “assessment of land management practices in </w:t>
      </w:r>
      <w:proofErr w:type="spellStart"/>
      <w:r w:rsidRPr="002C6847">
        <w:rPr>
          <w:rFonts w:ascii="Times New Roman" w:hAnsi="Times New Roman" w:cs="Times New Roman"/>
          <w:sz w:val="24"/>
          <w:szCs w:val="24"/>
        </w:rPr>
        <w:t>Girar</w:t>
      </w:r>
      <w:proofErr w:type="spellEnd"/>
      <w:r w:rsidR="00694F4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Jarso</w:t>
      </w:r>
      <w:proofErr w:type="spellEnd"/>
      <w:r w:rsidR="00694F4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woreda</w:t>
      </w:r>
      <w:proofErr w:type="spellEnd"/>
      <w:r w:rsidRPr="002C6847">
        <w:rPr>
          <w:rFonts w:ascii="Times New Roman" w:hAnsi="Times New Roman" w:cs="Times New Roman"/>
          <w:sz w:val="24"/>
          <w:szCs w:val="24"/>
        </w:rPr>
        <w:t xml:space="preserve">, central Ethiopia by </w:t>
      </w:r>
      <w:proofErr w:type="spellStart"/>
      <w:r w:rsidRPr="002C6847">
        <w:rPr>
          <w:rFonts w:ascii="Times New Roman" w:hAnsi="Times New Roman" w:cs="Times New Roman"/>
          <w:sz w:val="24"/>
          <w:szCs w:val="24"/>
        </w:rPr>
        <w:t>Motuma</w:t>
      </w:r>
      <w:proofErr w:type="spellEnd"/>
      <w:r w:rsidRPr="002C6847">
        <w:rPr>
          <w:rFonts w:ascii="Times New Roman" w:hAnsi="Times New Roman" w:cs="Times New Roman"/>
          <w:sz w:val="24"/>
          <w:szCs w:val="24"/>
        </w:rPr>
        <w:t xml:space="preserve"> (2017) uses survey questions, FGDs, and key informant interview in order to assess the land management practices in the study area. The study analyzes the qualitative data in a narrative way and the quantitative data was analyzed using frequency and percentage the result of quantitative data was analyzed in the form of a table.  The finding of this study shows that in the study area traditional land management practices such as fallowing; manure application, counter farming and drainage ditch were more applicable and practiced than the modern land management practices. This study also found that the lack of arable land, topography, population pressure and vegetation cover affects farmers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on </w:t>
      </w:r>
      <w:r w:rsidR="00B71DEC">
        <w:rPr>
          <w:rFonts w:ascii="Times New Roman" w:hAnsi="Times New Roman" w:cs="Times New Roman"/>
          <w:sz w:val="24"/>
          <w:szCs w:val="24"/>
        </w:rPr>
        <w:t>choice</w:t>
      </w:r>
      <w:r w:rsidRPr="002C6847">
        <w:rPr>
          <w:rFonts w:ascii="Times New Roman" w:hAnsi="Times New Roman" w:cs="Times New Roman"/>
          <w:sz w:val="24"/>
          <w:szCs w:val="24"/>
        </w:rPr>
        <w:t xml:space="preserve"> and use of introduced</w:t>
      </w:r>
      <w:r w:rsidR="00B71DEC">
        <w:rPr>
          <w:rFonts w:ascii="Times New Roman" w:hAnsi="Times New Roman" w:cs="Times New Roman"/>
          <w:sz w:val="24"/>
          <w:szCs w:val="24"/>
        </w:rPr>
        <w:t>sustainable</w:t>
      </w:r>
      <w:r w:rsidRPr="002C6847">
        <w:rPr>
          <w:rFonts w:ascii="Times New Roman" w:hAnsi="Times New Roman" w:cs="Times New Roman"/>
          <w:sz w:val="24"/>
          <w:szCs w:val="24"/>
        </w:rPr>
        <w:t xml:space="preserve"> land management practices. </w:t>
      </w:r>
    </w:p>
    <w:p w:rsidR="00C0260B" w:rsidRPr="002C6847" w:rsidRDefault="00C0260B" w:rsidP="00AE45B3">
      <w:pPr>
        <w:spacing w:line="360" w:lineRule="auto"/>
        <w:ind w:left="90"/>
        <w:jc w:val="both"/>
        <w:rPr>
          <w:rFonts w:ascii="Times New Roman" w:hAnsi="Times New Roman" w:cs="Times New Roman"/>
          <w:sz w:val="24"/>
          <w:szCs w:val="24"/>
        </w:rPr>
      </w:pPr>
      <w:proofErr w:type="spellStart"/>
      <w:r w:rsidRPr="002C6847">
        <w:rPr>
          <w:rFonts w:ascii="Times New Roman" w:hAnsi="Times New Roman" w:cs="Times New Roman"/>
          <w:sz w:val="24"/>
          <w:szCs w:val="24"/>
        </w:rPr>
        <w:t>Tadesse</w:t>
      </w:r>
      <w:proofErr w:type="spellEnd"/>
      <w:r w:rsidRPr="002C6847">
        <w:rPr>
          <w:rFonts w:ascii="Times New Roman" w:hAnsi="Times New Roman" w:cs="Times New Roman"/>
          <w:sz w:val="24"/>
          <w:szCs w:val="24"/>
        </w:rPr>
        <w:t xml:space="preserve"> (2011) cited by </w:t>
      </w:r>
      <w:proofErr w:type="spellStart"/>
      <w:r w:rsidRPr="002C6847">
        <w:rPr>
          <w:rFonts w:ascii="Times New Roman" w:hAnsi="Times New Roman" w:cs="Times New Roman"/>
          <w:sz w:val="24"/>
          <w:szCs w:val="24"/>
        </w:rPr>
        <w:t>Kefle</w:t>
      </w:r>
      <w:proofErr w:type="spellEnd"/>
      <w:r w:rsidRPr="002C6847">
        <w:rPr>
          <w:rFonts w:ascii="Times New Roman" w:hAnsi="Times New Roman" w:cs="Times New Roman"/>
          <w:sz w:val="24"/>
          <w:szCs w:val="24"/>
        </w:rPr>
        <w:t xml:space="preserve"> (2016), argues that government policies and programs, socioeconomic and institutional factors, </w:t>
      </w:r>
      <w:r w:rsidR="002C16C0" w:rsidRPr="002C6847">
        <w:rPr>
          <w:rFonts w:ascii="Times New Roman" w:hAnsi="Times New Roman" w:cs="Times New Roman"/>
          <w:sz w:val="24"/>
          <w:szCs w:val="24"/>
        </w:rPr>
        <w:t>farmer’s</w:t>
      </w:r>
      <w:r w:rsidRPr="002C6847">
        <w:rPr>
          <w:rFonts w:ascii="Times New Roman" w:hAnsi="Times New Roman" w:cs="Times New Roman"/>
          <w:sz w:val="24"/>
          <w:szCs w:val="24"/>
        </w:rPr>
        <w:t xml:space="preserve"> local knowledge and practices, </w:t>
      </w:r>
      <w:r w:rsidR="002C16C0" w:rsidRPr="002C6847">
        <w:rPr>
          <w:rFonts w:ascii="Times New Roman" w:hAnsi="Times New Roman" w:cs="Times New Roman"/>
          <w:sz w:val="24"/>
          <w:szCs w:val="24"/>
        </w:rPr>
        <w:t>household “endowments</w:t>
      </w:r>
      <w:r w:rsidRPr="002C6847">
        <w:rPr>
          <w:rFonts w:ascii="Times New Roman" w:hAnsi="Times New Roman" w:cs="Times New Roman"/>
          <w:sz w:val="24"/>
          <w:szCs w:val="24"/>
        </w:rPr>
        <w:t xml:space="preserve"> of physical and human capital as well as topography, soil type and climate are the most important factors that could influence land management practices. </w:t>
      </w:r>
    </w:p>
    <w:p w:rsidR="003C3F10" w:rsidRPr="002C6847" w:rsidRDefault="00C0260B"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A study conducted by </w:t>
      </w:r>
      <w:proofErr w:type="spellStart"/>
      <w:r w:rsidRPr="002C6847">
        <w:rPr>
          <w:rFonts w:ascii="Times New Roman" w:hAnsi="Times New Roman" w:cs="Times New Roman"/>
          <w:sz w:val="24"/>
          <w:szCs w:val="24"/>
        </w:rPr>
        <w:t>Kefle</w:t>
      </w:r>
      <w:proofErr w:type="spellEnd"/>
      <w:r w:rsidRPr="002C6847">
        <w:rPr>
          <w:rFonts w:ascii="Times New Roman" w:hAnsi="Times New Roman" w:cs="Times New Roman"/>
          <w:sz w:val="24"/>
          <w:szCs w:val="24"/>
        </w:rPr>
        <w:t xml:space="preserve"> (2016), in Bale- ECO- regions of South Eastern Ethiopia Identified that education level of household head, age of household head, family size, agroecology, income, market access, extension service, access to credit, farming experience, livestock ownership, land holding size, sex of household, perception on soil fertility and training access to have an influence in the adoption of land management’s. On the other hand, a study conducted in Werra </w:t>
      </w:r>
      <w:proofErr w:type="spellStart"/>
      <w:r w:rsidRPr="002C6847">
        <w:rPr>
          <w:rFonts w:ascii="Times New Roman" w:hAnsi="Times New Roman" w:cs="Times New Roman"/>
          <w:sz w:val="24"/>
          <w:szCs w:val="24"/>
        </w:rPr>
        <w:t>Garso</w:t>
      </w:r>
      <w:proofErr w:type="spellEnd"/>
      <w:r w:rsidR="00694F4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wereda</w:t>
      </w:r>
      <w:proofErr w:type="spellEnd"/>
      <w:r w:rsidRPr="002C6847">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Oromiya</w:t>
      </w:r>
      <w:proofErr w:type="spellEnd"/>
      <w:r w:rsidRPr="002C6847">
        <w:rPr>
          <w:rFonts w:ascii="Times New Roman" w:hAnsi="Times New Roman" w:cs="Times New Roman"/>
          <w:sz w:val="24"/>
          <w:szCs w:val="24"/>
        </w:rPr>
        <w:t xml:space="preserve">, Ethiopia by </w:t>
      </w:r>
      <w:proofErr w:type="spellStart"/>
      <w:r w:rsidRPr="002C6847">
        <w:rPr>
          <w:rFonts w:ascii="Times New Roman" w:hAnsi="Times New Roman" w:cs="Times New Roman"/>
          <w:sz w:val="24"/>
          <w:szCs w:val="24"/>
        </w:rPr>
        <w:t>Tola</w:t>
      </w:r>
      <w:proofErr w:type="spellEnd"/>
      <w:r w:rsidRPr="002C6847">
        <w:rPr>
          <w:rFonts w:ascii="Times New Roman" w:hAnsi="Times New Roman" w:cs="Times New Roman"/>
          <w:sz w:val="24"/>
          <w:szCs w:val="24"/>
        </w:rPr>
        <w:t xml:space="preserve"> (2015), Identifies population growth, income level, urbanization, </w:t>
      </w:r>
      <w:r w:rsidR="002C16C0" w:rsidRPr="002C6847">
        <w:rPr>
          <w:rFonts w:ascii="Times New Roman" w:hAnsi="Times New Roman" w:cs="Times New Roman"/>
          <w:sz w:val="24"/>
          <w:szCs w:val="24"/>
        </w:rPr>
        <w:t>and infrastructural</w:t>
      </w:r>
      <w:r w:rsidRPr="002C6847">
        <w:rPr>
          <w:rFonts w:ascii="Times New Roman" w:hAnsi="Times New Roman" w:cs="Times New Roman"/>
          <w:sz w:val="24"/>
          <w:szCs w:val="24"/>
        </w:rPr>
        <w:t xml:space="preserve"> development, policies at national and international level and land tenure and property rights are the major factors affecting sustainable land use management.</w:t>
      </w:r>
    </w:p>
    <w:p w:rsidR="00C0260B" w:rsidRPr="002C6847" w:rsidRDefault="00603609" w:rsidP="00AE45B3">
      <w:pPr>
        <w:spacing w:line="360" w:lineRule="auto"/>
        <w:ind w:left="90"/>
        <w:jc w:val="both"/>
        <w:rPr>
          <w:rFonts w:ascii="Times New Roman" w:hAnsi="Times New Roman" w:cs="Times New Roman"/>
          <w:sz w:val="24"/>
          <w:szCs w:val="24"/>
        </w:rPr>
      </w:pPr>
      <w:r w:rsidRPr="00603609">
        <w:rPr>
          <w:rFonts w:ascii="Times New Roman" w:hAnsi="Times New Roman" w:cs="Times New Roman"/>
          <w:sz w:val="24"/>
          <w:szCs w:val="24"/>
        </w:rPr>
        <w:t xml:space="preserve">Additionally, SLMP focus on alleviating the detrimental impact of climate change on productivity, concurrently preventing the degradation of natural resources with issues relating to ecological, economic and socio-cultural dimension (Olsson et al., 2019). Intrinsically, the primary aim of SLMP is to incorporate people’s coexistence with nature in the long term so that provisioning, regulating, cultural and supporting services of ecosystems are ensured (The </w:t>
      </w:r>
      <w:r w:rsidRPr="00603609">
        <w:rPr>
          <w:rFonts w:ascii="Times New Roman" w:hAnsi="Times New Roman" w:cs="Times New Roman"/>
          <w:sz w:val="24"/>
          <w:szCs w:val="24"/>
        </w:rPr>
        <w:lastRenderedPageBreak/>
        <w:t>Intergovernmental Panel on Climate Change, IPCC, 2013). It is a key measure in adapting to the eﬀects of climate change. The essence of adopting SLMP is to develop a synergism between environmental issues and food security. In South Africa, the World Overview of Conservation Approaches and Technologies (WOCAT) has instigated for years with numerous approaches and technologies been documented on SLMP. However, several practical problems arise in espousing and fully adopting SLMP owing largely to information gaps on SLMP as well as indiﬀerence among farmers toward transitioning from traditional to modern farming practices (</w:t>
      </w:r>
      <w:proofErr w:type="spellStart"/>
      <w:r w:rsidRPr="00603609">
        <w:rPr>
          <w:rFonts w:ascii="Times New Roman" w:hAnsi="Times New Roman" w:cs="Times New Roman"/>
          <w:sz w:val="24"/>
          <w:szCs w:val="24"/>
        </w:rPr>
        <w:t>Olawuyi</w:t>
      </w:r>
      <w:proofErr w:type="spellEnd"/>
      <w:r w:rsidRPr="00603609">
        <w:rPr>
          <w:rFonts w:ascii="Times New Roman" w:hAnsi="Times New Roman" w:cs="Times New Roman"/>
          <w:sz w:val="24"/>
          <w:szCs w:val="24"/>
        </w:rPr>
        <w:t xml:space="preserve"> and </w:t>
      </w:r>
      <w:proofErr w:type="spellStart"/>
      <w:r w:rsidRPr="00603609">
        <w:rPr>
          <w:rFonts w:ascii="Times New Roman" w:hAnsi="Times New Roman" w:cs="Times New Roman"/>
          <w:sz w:val="24"/>
          <w:szCs w:val="24"/>
        </w:rPr>
        <w:t>Mushunje</w:t>
      </w:r>
      <w:proofErr w:type="spellEnd"/>
      <w:r w:rsidRPr="00603609">
        <w:rPr>
          <w:rFonts w:ascii="Times New Roman" w:hAnsi="Times New Roman" w:cs="Times New Roman"/>
          <w:sz w:val="24"/>
          <w:szCs w:val="24"/>
        </w:rPr>
        <w:t>, 2020).</w:t>
      </w:r>
    </w:p>
    <w:p w:rsidR="00C0260B" w:rsidRPr="002C6847" w:rsidRDefault="00C0260B" w:rsidP="00D943DD">
      <w:pPr>
        <w:pStyle w:val="Heading2"/>
        <w:numPr>
          <w:ilvl w:val="1"/>
          <w:numId w:val="7"/>
        </w:numPr>
        <w:spacing w:line="360" w:lineRule="auto"/>
        <w:ind w:left="1080"/>
        <w:jc w:val="both"/>
        <w:rPr>
          <w:color w:val="auto"/>
          <w:sz w:val="32"/>
          <w:szCs w:val="32"/>
        </w:rPr>
      </w:pPr>
      <w:bookmarkStart w:id="32" w:name="_Toc103339319"/>
      <w:r w:rsidRPr="002C6847">
        <w:rPr>
          <w:color w:val="auto"/>
          <w:sz w:val="32"/>
          <w:szCs w:val="32"/>
        </w:rPr>
        <w:t>Conceptual Framework of the Study</w:t>
      </w:r>
      <w:bookmarkEnd w:id="32"/>
    </w:p>
    <w:p w:rsidR="00C0260B" w:rsidRPr="002C6847" w:rsidRDefault="00C0260B" w:rsidP="00AE45B3">
      <w:pPr>
        <w:spacing w:after="0" w:line="360" w:lineRule="auto"/>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 xml:space="preserve">The conceptual framework of the </w:t>
      </w:r>
      <w:r w:rsidR="00D047C0">
        <w:rPr>
          <w:rFonts w:ascii="Times New Roman" w:eastAsia="Arial" w:hAnsi="Times New Roman" w:cs="Times New Roman"/>
          <w:sz w:val="24"/>
          <w:szCs w:val="24"/>
        </w:rPr>
        <w:t>choose</w:t>
      </w:r>
      <w:r w:rsidRPr="002C6847">
        <w:rPr>
          <w:rFonts w:ascii="Times New Roman" w:eastAsia="Arial" w:hAnsi="Times New Roman" w:cs="Times New Roman"/>
          <w:sz w:val="24"/>
          <w:szCs w:val="24"/>
        </w:rPr>
        <w:t xml:space="preserve"> of SLM practices in this </w:t>
      </w:r>
      <w:r w:rsidR="00C01114">
        <w:rPr>
          <w:rFonts w:ascii="Times New Roman" w:eastAsia="Arial" w:hAnsi="Times New Roman" w:cs="Times New Roman"/>
          <w:sz w:val="24"/>
          <w:szCs w:val="24"/>
        </w:rPr>
        <w:t>study was</w:t>
      </w:r>
      <w:r w:rsidRPr="002C6847">
        <w:rPr>
          <w:rFonts w:ascii="Times New Roman" w:eastAsia="Arial" w:hAnsi="Times New Roman" w:cs="Times New Roman"/>
          <w:sz w:val="24"/>
          <w:szCs w:val="24"/>
        </w:rPr>
        <w:t xml:space="preserve"> based on the principal of absolute and comparative advantage to farmers in combination with some influence of the personal, </w:t>
      </w:r>
      <w:r w:rsidR="0049527D">
        <w:rPr>
          <w:rFonts w:ascii="Times New Roman" w:eastAsia="Arial" w:hAnsi="Times New Roman" w:cs="Times New Roman"/>
          <w:sz w:val="24"/>
          <w:szCs w:val="24"/>
        </w:rPr>
        <w:t xml:space="preserve">demographic, </w:t>
      </w:r>
      <w:r w:rsidRPr="002C6847">
        <w:rPr>
          <w:rFonts w:ascii="Times New Roman" w:eastAsia="Arial" w:hAnsi="Times New Roman" w:cs="Times New Roman"/>
          <w:sz w:val="24"/>
          <w:szCs w:val="24"/>
        </w:rPr>
        <w:t>socio-economical, institutional, and biophysical factors.</w:t>
      </w: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type id="_x0000_t202" coordsize="21600,21600" o:spt="202" path="m,l,21600r21600,l21600,xe">
            <v:stroke joinstyle="miter"/>
            <v:path gradientshapeok="t" o:connecttype="rect"/>
          </v:shapetype>
          <v:shape id="Text Box 23" o:spid="_x0000_s1028" type="#_x0000_t202" style="position:absolute;left:0;text-align:left;margin-left:-41.25pt;margin-top:3.8pt;width:154.25pt;height:134.6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">
            <v:textbox style="mso-next-textbox:#Text Box 23">
              <w:txbxContent>
                <w:p w:rsidR="007F199B" w:rsidRPr="00716111" w:rsidRDefault="007F199B" w:rsidP="00716111">
                  <w:pPr>
                    <w:rPr>
                      <w:rFonts w:ascii="Times New Roman" w:hAnsi="Times New Roman" w:cs="Times New Roman"/>
                      <w:b/>
                    </w:rPr>
                  </w:pPr>
                  <w:r w:rsidRPr="00716111">
                    <w:rPr>
                      <w:rFonts w:ascii="Times New Roman" w:hAnsi="Times New Roman" w:cs="Times New Roman"/>
                      <w:b/>
                    </w:rPr>
                    <w:t xml:space="preserve">Farming </w:t>
                  </w:r>
                  <w:r>
                    <w:rPr>
                      <w:rFonts w:ascii="Times New Roman" w:hAnsi="Times New Roman" w:cs="Times New Roman"/>
                      <w:b/>
                    </w:rPr>
                    <w:t>factors</w:t>
                  </w:r>
                </w:p>
                <w:p w:rsidR="007F199B" w:rsidRDefault="007F199B" w:rsidP="00F17149">
                  <w:pPr>
                    <w:pStyle w:val="ListParagraph"/>
                    <w:numPr>
                      <w:ilvl w:val="0"/>
                      <w:numId w:val="41"/>
                    </w:numPr>
                    <w:rPr>
                      <w:rFonts w:ascii="Times New Roman" w:eastAsia="Arial" w:hAnsi="Times New Roman" w:cs="Times New Roman"/>
                      <w:sz w:val="24"/>
                      <w:szCs w:val="24"/>
                    </w:rPr>
                  </w:pPr>
                  <w:r w:rsidRPr="00F17149">
                    <w:rPr>
                      <w:rFonts w:ascii="Times New Roman" w:eastAsia="Arial" w:hAnsi="Times New Roman" w:cs="Times New Roman"/>
                      <w:sz w:val="24"/>
                      <w:szCs w:val="24"/>
                    </w:rPr>
                    <w:t>Farming</w:t>
                  </w:r>
                  <w:r>
                    <w:rPr>
                      <w:rFonts w:ascii="Times New Roman" w:eastAsia="Arial" w:hAnsi="Times New Roman" w:cs="Times New Roman"/>
                      <w:sz w:val="24"/>
                      <w:szCs w:val="24"/>
                    </w:rPr>
                    <w:t>(</w:t>
                  </w:r>
                  <w:proofErr w:type="spellStart"/>
                  <w:r>
                    <w:rPr>
                      <w:rFonts w:ascii="Times New Roman" w:eastAsia="Arial" w:hAnsi="Times New Roman" w:cs="Times New Roman"/>
                      <w:sz w:val="24"/>
                      <w:szCs w:val="24"/>
                    </w:rPr>
                    <w:t>Hhs</w:t>
                  </w:r>
                  <w:proofErr w:type="spellEnd"/>
                  <w:r>
                    <w:rPr>
                      <w:rFonts w:ascii="Times New Roman" w:eastAsia="Arial" w:hAnsi="Times New Roman" w:cs="Times New Roman"/>
                      <w:sz w:val="24"/>
                      <w:szCs w:val="24"/>
                    </w:rPr>
                    <w:t>)</w:t>
                  </w:r>
                  <w:r w:rsidRPr="00F17149">
                    <w:rPr>
                      <w:rFonts w:ascii="Times New Roman" w:eastAsia="Arial" w:hAnsi="Times New Roman" w:cs="Times New Roman"/>
                      <w:sz w:val="24"/>
                      <w:szCs w:val="24"/>
                    </w:rPr>
                    <w:t>experienc</w:t>
                  </w:r>
                  <w:r>
                    <w:rPr>
                      <w:rFonts w:ascii="Times New Roman" w:eastAsia="Arial" w:hAnsi="Times New Roman" w:cs="Times New Roman"/>
                      <w:sz w:val="24"/>
                      <w:szCs w:val="24"/>
                    </w:rPr>
                    <w:t>e</w:t>
                  </w:r>
                </w:p>
                <w:p w:rsidR="007F199B" w:rsidRDefault="007F199B" w:rsidP="00F17149">
                  <w:pPr>
                    <w:pStyle w:val="ListParagraph"/>
                    <w:numPr>
                      <w:ilvl w:val="0"/>
                      <w:numId w:val="41"/>
                    </w:numPr>
                    <w:rPr>
                      <w:rFonts w:ascii="Times New Roman" w:eastAsia="Arial" w:hAnsi="Times New Roman" w:cs="Times New Roman"/>
                      <w:sz w:val="24"/>
                      <w:szCs w:val="24"/>
                    </w:rPr>
                  </w:pPr>
                  <w:r w:rsidRPr="00403669">
                    <w:rPr>
                      <w:rFonts w:ascii="Times New Roman" w:eastAsia="Arial" w:hAnsi="Times New Roman" w:cs="Times New Roman"/>
                      <w:sz w:val="24"/>
                      <w:szCs w:val="24"/>
                    </w:rPr>
                    <w:t>Soil erosion hazard</w:t>
                  </w:r>
                </w:p>
                <w:p w:rsidR="007F199B" w:rsidRDefault="007F199B" w:rsidP="00F17149">
                  <w:pPr>
                    <w:pStyle w:val="ListParagraph"/>
                    <w:numPr>
                      <w:ilvl w:val="0"/>
                      <w:numId w:val="41"/>
                    </w:numPr>
                    <w:rPr>
                      <w:rFonts w:ascii="Times New Roman" w:eastAsia="Arial" w:hAnsi="Times New Roman" w:cs="Times New Roman"/>
                      <w:sz w:val="24"/>
                      <w:szCs w:val="24"/>
                    </w:rPr>
                  </w:pPr>
                  <w:r w:rsidRPr="00403669">
                    <w:rPr>
                      <w:rFonts w:ascii="Times New Roman" w:eastAsia="Arial" w:hAnsi="Times New Roman" w:cs="Times New Roman"/>
                      <w:sz w:val="24"/>
                      <w:szCs w:val="24"/>
                    </w:rPr>
                    <w:t>Farmer perception on SLM</w:t>
                  </w:r>
                </w:p>
                <w:p w:rsidR="007F199B" w:rsidRPr="00F17149" w:rsidRDefault="007F199B" w:rsidP="00F17149">
                  <w:pPr>
                    <w:pStyle w:val="ListParagraph"/>
                    <w:numPr>
                      <w:ilvl w:val="0"/>
                      <w:numId w:val="41"/>
                    </w:numPr>
                    <w:rPr>
                      <w:rFonts w:ascii="Times New Roman" w:eastAsia="Arial" w:hAnsi="Times New Roman" w:cs="Times New Roman"/>
                      <w:sz w:val="24"/>
                      <w:szCs w:val="24"/>
                    </w:rPr>
                  </w:pPr>
                  <w:r w:rsidRPr="00403669">
                    <w:rPr>
                      <w:rFonts w:ascii="Times New Roman" w:eastAsia="Arial" w:hAnsi="Times New Roman" w:cs="Times New Roman"/>
                      <w:sz w:val="24"/>
                      <w:szCs w:val="24"/>
                    </w:rPr>
                    <w:t>Slope of farm plot</w:t>
                  </w:r>
                </w:p>
                <w:p w:rsidR="007F199B" w:rsidRPr="002922DA" w:rsidRDefault="007F199B" w:rsidP="00BD1BE7">
                  <w:pPr>
                    <w:pStyle w:val="ListParagraph"/>
                    <w:numPr>
                      <w:ilvl w:val="0"/>
                      <w:numId w:val="41"/>
                    </w:numPr>
                    <w:rPr>
                      <w:rFonts w:ascii="Times New Roman" w:hAnsi="Times New Roman" w:cs="Times New Roman"/>
                    </w:rPr>
                  </w:pPr>
                  <w:r>
                    <w:rPr>
                      <w:rFonts w:ascii="Times New Roman" w:hAnsi="Times New Roman" w:cs="Times New Roman"/>
                    </w:rPr>
                    <w:t>Farmer status</w:t>
                  </w:r>
                </w:p>
                <w:p w:rsidR="007F199B" w:rsidRDefault="007F199B" w:rsidP="00C0260B"/>
              </w:txbxContent>
            </v:textbox>
          </v:shape>
        </w:pict>
      </w: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 id="Text Box 25" o:spid="_x0000_s1026" type="#_x0000_t202" style="position:absolute;left:0;text-align:left;margin-left:366.75pt;margin-top:10.65pt;width:138.75pt;height:91.4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">
            <v:textbox style="mso-next-textbox:#Text Box 25">
              <w:txbxContent>
                <w:p w:rsidR="007F199B" w:rsidRDefault="007F199B" w:rsidP="00C0260B">
                  <w:pPr>
                    <w:rPr>
                      <w:rFonts w:ascii="Times New Roman" w:hAnsi="Times New Roman" w:cs="Times New Roman"/>
                      <w:b/>
                      <w:sz w:val="24"/>
                    </w:rPr>
                  </w:pPr>
                  <w:r w:rsidRPr="002922DA">
                    <w:rPr>
                      <w:rFonts w:ascii="Times New Roman" w:hAnsi="Times New Roman" w:cs="Times New Roman"/>
                      <w:b/>
                      <w:sz w:val="24"/>
                    </w:rPr>
                    <w:t xml:space="preserve">Demographic factor </w:t>
                  </w:r>
                </w:p>
                <w:p w:rsidR="007F199B" w:rsidRPr="002E0A89" w:rsidRDefault="007F199B" w:rsidP="00443184">
                  <w:pPr>
                    <w:pStyle w:val="ListParagraph"/>
                    <w:numPr>
                      <w:ilvl w:val="0"/>
                      <w:numId w:val="9"/>
                    </w:numPr>
                    <w:rPr>
                      <w:rFonts w:ascii="Times New Roman" w:hAnsi="Times New Roman" w:cs="Times New Roman"/>
                    </w:rPr>
                  </w:pPr>
                  <w:r w:rsidRPr="002E0A89">
                    <w:rPr>
                      <w:rFonts w:ascii="Times New Roman" w:hAnsi="Times New Roman" w:cs="Times New Roman"/>
                    </w:rPr>
                    <w:t>Sex</w:t>
                  </w:r>
                </w:p>
                <w:p w:rsidR="007F199B" w:rsidRPr="002E0A89" w:rsidRDefault="007F199B" w:rsidP="00443184">
                  <w:pPr>
                    <w:pStyle w:val="ListParagraph"/>
                    <w:numPr>
                      <w:ilvl w:val="0"/>
                      <w:numId w:val="9"/>
                    </w:numPr>
                    <w:rPr>
                      <w:rFonts w:ascii="Times New Roman" w:hAnsi="Times New Roman" w:cs="Times New Roman"/>
                    </w:rPr>
                  </w:pPr>
                  <w:r w:rsidRPr="002E0A89">
                    <w:rPr>
                      <w:rFonts w:ascii="Times New Roman" w:hAnsi="Times New Roman" w:cs="Times New Roman"/>
                    </w:rPr>
                    <w:t>Age</w:t>
                  </w:r>
                </w:p>
                <w:p w:rsidR="007F199B" w:rsidRPr="00716111" w:rsidRDefault="007F199B" w:rsidP="00C0260B">
                  <w:pPr>
                    <w:pStyle w:val="ListParagraph"/>
                    <w:numPr>
                      <w:ilvl w:val="0"/>
                      <w:numId w:val="10"/>
                    </w:numPr>
                    <w:rPr>
                      <w:rFonts w:ascii="Times New Roman" w:hAnsi="Times New Roman" w:cs="Times New Roman"/>
                    </w:rPr>
                  </w:pPr>
                  <w:r w:rsidRPr="002922DA">
                    <w:rPr>
                      <w:rFonts w:ascii="Times New Roman" w:hAnsi="Times New Roman" w:cs="Times New Roman"/>
                    </w:rPr>
                    <w:t>Marital status</w:t>
                  </w:r>
                </w:p>
              </w:txbxContent>
            </v:textbox>
          </v:shape>
        </w:pict>
      </w: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type id="_x0000_t32" coordsize="21600,21600" o:spt="32" o:oned="t" path="m,l21600,21600e" filled="f">
            <v:path arrowok="t" fillok="f" o:connecttype="none"/>
            <o:lock v:ext="edit" shapetype="t"/>
          </v:shapetype>
          <v:shape id="_x0000_s1076" type="#_x0000_t32" style="position:absolute;left:0;text-align:left;margin-left:315.75pt;margin-top:3.8pt;width:51pt;height:42.7pt;flip:x;z-index:251663872" o:connectortype="straight">
            <v:stroke endarrow="block"/>
          </v:shape>
        </w:pict>
      </w:r>
      <w:r>
        <w:rPr>
          <w:rFonts w:ascii="Times New Roman" w:eastAsia="Arial" w:hAnsi="Times New Roman" w:cs="Times New Roman"/>
          <w:noProof/>
          <w:sz w:val="24"/>
          <w:szCs w:val="24"/>
        </w:rPr>
        <w:pict>
          <v:shape id="_x0000_s1074" type="#_x0000_t32" style="position:absolute;left:0;text-align:left;margin-left:113pt;margin-top:10.5pt;width:44.4pt;height:37.7pt;z-index:251661824" o:connectortype="straight">
            <v:stroke endarrow="block"/>
          </v:shape>
        </w:pict>
      </w:r>
      <w:r>
        <w:rPr>
          <w:rFonts w:ascii="Times New Roman" w:eastAsia="Arial" w:hAnsi="Times New Roman" w:cs="Times New Roman"/>
          <w:noProof/>
          <w:sz w:val="24"/>
          <w:szCs w:val="24"/>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19" o:spid="_x0000_s1029" type="#_x0000_t61" style="position:absolute;left:0;text-align:left;margin-left:158.25pt;margin-top:1.4pt;width:157.5pt;height:90.3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" adj="6466,27951">
            <v:textbox style="mso-next-textbox:#Rectangular Callout 19">
              <w:txbxContent>
                <w:p w:rsidR="007F199B" w:rsidRDefault="007F199B" w:rsidP="000214CC">
                  <w:pPr>
                    <w:spacing w:line="240" w:lineRule="auto"/>
                    <w:jc w:val="both"/>
                    <w:rPr>
                      <w:rFonts w:ascii="Times New Roman" w:hAnsi="Times New Roman" w:cs="Times New Roman"/>
                      <w:b/>
                      <w:sz w:val="24"/>
                    </w:rPr>
                  </w:pPr>
                  <w:r w:rsidRPr="0099580E">
                    <w:rPr>
                      <w:rFonts w:ascii="Times New Roman" w:hAnsi="Times New Roman" w:cs="Times New Roman"/>
                      <w:b/>
                      <w:sz w:val="24"/>
                    </w:rPr>
                    <w:t>Choice of SLM   Practice</w:t>
                  </w:r>
                </w:p>
                <w:p w:rsidR="007F199B" w:rsidRPr="0099580E" w:rsidRDefault="007F199B" w:rsidP="000214CC">
                  <w:pPr>
                    <w:pStyle w:val="ListParagraph"/>
                    <w:numPr>
                      <w:ilvl w:val="0"/>
                      <w:numId w:val="8"/>
                    </w:numPr>
                    <w:spacing w:line="240" w:lineRule="auto"/>
                    <w:jc w:val="both"/>
                    <w:rPr>
                      <w:rFonts w:ascii="Times New Roman" w:hAnsi="Times New Roman" w:cs="Times New Roman"/>
                    </w:rPr>
                  </w:pPr>
                  <w:r w:rsidRPr="0099580E">
                    <w:rPr>
                      <w:rFonts w:ascii="Times New Roman" w:hAnsi="Times New Roman" w:cs="Times New Roman"/>
                    </w:rPr>
                    <w:t>Terracing</w:t>
                  </w:r>
                </w:p>
                <w:p w:rsidR="007F199B" w:rsidRPr="002E0A89" w:rsidRDefault="007F199B" w:rsidP="000214CC">
                  <w:pPr>
                    <w:pStyle w:val="ListParagraph"/>
                    <w:numPr>
                      <w:ilvl w:val="0"/>
                      <w:numId w:val="8"/>
                    </w:numPr>
                    <w:spacing w:line="240" w:lineRule="auto"/>
                    <w:jc w:val="both"/>
                    <w:rPr>
                      <w:rFonts w:ascii="Times New Roman" w:hAnsi="Times New Roman" w:cs="Times New Roman"/>
                    </w:rPr>
                  </w:pPr>
                  <w:r>
                    <w:rPr>
                      <w:rFonts w:ascii="Times New Roman" w:hAnsi="Times New Roman" w:cs="Times New Roman"/>
                    </w:rPr>
                    <w:t>Trees planting</w:t>
                  </w:r>
                </w:p>
                <w:p w:rsidR="007F199B" w:rsidRDefault="007F199B" w:rsidP="000214CC">
                  <w:pPr>
                    <w:pStyle w:val="ListParagraph"/>
                    <w:numPr>
                      <w:ilvl w:val="0"/>
                      <w:numId w:val="8"/>
                    </w:numPr>
                    <w:spacing w:line="240" w:lineRule="auto"/>
                    <w:jc w:val="both"/>
                    <w:rPr>
                      <w:rFonts w:ascii="Times New Roman" w:hAnsi="Times New Roman" w:cs="Times New Roman"/>
                    </w:rPr>
                  </w:pPr>
                  <w:r>
                    <w:rPr>
                      <w:rFonts w:ascii="Times New Roman" w:hAnsi="Times New Roman" w:cs="Times New Roman"/>
                    </w:rPr>
                    <w:t>Stone and soil bund</w:t>
                  </w:r>
                </w:p>
                <w:p w:rsidR="007F199B" w:rsidRPr="004E2E39" w:rsidRDefault="007F199B" w:rsidP="0099580E">
                  <w:pPr>
                    <w:pStyle w:val="ListParagraph"/>
                    <w:numPr>
                      <w:ilvl w:val="0"/>
                      <w:numId w:val="8"/>
                    </w:numPr>
                    <w:spacing w:line="240" w:lineRule="auto"/>
                    <w:rPr>
                      <w:rFonts w:ascii="Times New Roman" w:hAnsi="Times New Roman" w:cs="Times New Roman"/>
                    </w:rPr>
                  </w:pPr>
                  <w:r>
                    <w:rPr>
                      <w:rFonts w:ascii="Times New Roman" w:hAnsi="Times New Roman" w:cs="Times New Roman"/>
                    </w:rPr>
                    <w:t>Gabion check dam</w:t>
                  </w:r>
                </w:p>
                <w:p w:rsidR="007F199B" w:rsidRPr="002E4072" w:rsidRDefault="007F199B" w:rsidP="00C0260B">
                  <w:pPr>
                    <w:rPr>
                      <w:rFonts w:ascii="Times New Roman" w:hAnsi="Times New Roman" w:cs="Times New Roman"/>
                      <w:b/>
                      <w:sz w:val="24"/>
                    </w:rPr>
                  </w:pPr>
                </w:p>
                <w:p w:rsidR="007F199B" w:rsidRDefault="007F199B" w:rsidP="00C0260B"/>
              </w:txbxContent>
            </v:textbox>
          </v:shape>
        </w:pict>
      </w: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 id="_x0000_s1077" type="#_x0000_t32" style="position:absolute;left:0;text-align:left;margin-left:98.25pt;margin-top:20.2pt;width:60pt;height:53.55pt;flip:y;z-index:251664896" o:connectortype="straight">
            <v:stroke endarrow="block"/>
          </v:shape>
        </w:pict>
      </w:r>
      <w:r>
        <w:rPr>
          <w:rFonts w:ascii="Times New Roman" w:eastAsia="Arial" w:hAnsi="Times New Roman" w:cs="Times New Roman"/>
          <w:noProof/>
          <w:sz w:val="24"/>
          <w:szCs w:val="24"/>
        </w:rPr>
        <w:pict>
          <v:shape id="Text Box 18" o:spid="_x0000_s1030" type="#_x0000_t202" style="position:absolute;left:0;text-align:left;margin-left:357pt;margin-top:14.25pt;width:143.25pt;height:166.6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">
            <v:textbox style="mso-next-textbox:#Text Box 18">
              <w:txbxContent>
                <w:p w:rsidR="007F199B" w:rsidRPr="00DF2F73" w:rsidRDefault="007F199B" w:rsidP="00C0260B">
                  <w:pPr>
                    <w:rPr>
                      <w:rFonts w:ascii="Times New Roman" w:hAnsi="Times New Roman" w:cs="Times New Roman"/>
                      <w:b/>
                    </w:rPr>
                  </w:pPr>
                  <w:r>
                    <w:rPr>
                      <w:rFonts w:ascii="Times New Roman" w:hAnsi="Times New Roman" w:cs="Times New Roman"/>
                      <w:b/>
                    </w:rPr>
                    <w:t>Socio-</w:t>
                  </w:r>
                  <w:r w:rsidRPr="00DF2F73">
                    <w:rPr>
                      <w:rFonts w:ascii="Times New Roman" w:hAnsi="Times New Roman" w:cs="Times New Roman"/>
                      <w:b/>
                    </w:rPr>
                    <w:t xml:space="preserve">Economic Factor </w:t>
                  </w:r>
                </w:p>
                <w:p w:rsidR="007F199B" w:rsidRPr="00251597" w:rsidRDefault="007F199B" w:rsidP="000A5162">
                  <w:pPr>
                    <w:pStyle w:val="ListParagraph"/>
                    <w:numPr>
                      <w:ilvl w:val="0"/>
                      <w:numId w:val="11"/>
                    </w:numPr>
                    <w:rPr>
                      <w:rFonts w:ascii="Times New Roman" w:hAnsi="Times New Roman" w:cs="Times New Roman"/>
                    </w:rPr>
                  </w:pPr>
                  <w:r w:rsidRPr="00251597">
                    <w:rPr>
                      <w:rFonts w:ascii="Times New Roman" w:hAnsi="Times New Roman" w:cs="Times New Roman"/>
                    </w:rPr>
                    <w:t>Off farm activity</w:t>
                  </w:r>
                </w:p>
                <w:p w:rsidR="007F199B" w:rsidRDefault="007F199B" w:rsidP="000A5162">
                  <w:pPr>
                    <w:pStyle w:val="ListParagraph"/>
                    <w:numPr>
                      <w:ilvl w:val="0"/>
                      <w:numId w:val="11"/>
                    </w:numPr>
                    <w:rPr>
                      <w:rFonts w:ascii="Times New Roman" w:hAnsi="Times New Roman" w:cs="Times New Roman"/>
                    </w:rPr>
                  </w:pPr>
                  <w:r w:rsidRPr="00251597">
                    <w:rPr>
                      <w:rFonts w:ascii="Times New Roman" w:hAnsi="Times New Roman" w:cs="Times New Roman"/>
                    </w:rPr>
                    <w:t>Livestock holding</w:t>
                  </w:r>
                </w:p>
                <w:p w:rsidR="007F199B" w:rsidRDefault="007F199B" w:rsidP="000A5162">
                  <w:pPr>
                    <w:pStyle w:val="ListParagraph"/>
                    <w:numPr>
                      <w:ilvl w:val="0"/>
                      <w:numId w:val="11"/>
                    </w:numPr>
                    <w:rPr>
                      <w:rFonts w:ascii="Times New Roman" w:hAnsi="Times New Roman" w:cs="Times New Roman"/>
                    </w:rPr>
                  </w:pPr>
                  <w:r>
                    <w:rPr>
                      <w:rFonts w:ascii="Times New Roman" w:hAnsi="Times New Roman" w:cs="Times New Roman"/>
                    </w:rPr>
                    <w:t>Annual income</w:t>
                  </w:r>
                </w:p>
                <w:p w:rsidR="007F199B" w:rsidRDefault="007F199B" w:rsidP="000A5162">
                  <w:pPr>
                    <w:pStyle w:val="ListParagraph"/>
                    <w:numPr>
                      <w:ilvl w:val="0"/>
                      <w:numId w:val="11"/>
                    </w:numPr>
                    <w:rPr>
                      <w:rFonts w:ascii="Times New Roman" w:hAnsi="Times New Roman" w:cs="Times New Roman"/>
                    </w:rPr>
                  </w:pPr>
                  <w:r>
                    <w:rPr>
                      <w:rFonts w:ascii="Times New Roman" w:hAnsi="Times New Roman" w:cs="Times New Roman"/>
                    </w:rPr>
                    <w:t xml:space="preserve">Households occupation </w:t>
                  </w:r>
                </w:p>
                <w:p w:rsidR="007F199B" w:rsidRDefault="007F199B" w:rsidP="00E735E5">
                  <w:pPr>
                    <w:pStyle w:val="ListParagraph"/>
                    <w:numPr>
                      <w:ilvl w:val="0"/>
                      <w:numId w:val="11"/>
                    </w:numPr>
                    <w:rPr>
                      <w:rFonts w:ascii="Times New Roman" w:eastAsia="Arial" w:hAnsi="Times New Roman" w:cs="Times New Roman"/>
                      <w:sz w:val="24"/>
                      <w:szCs w:val="24"/>
                    </w:rPr>
                  </w:pPr>
                  <w:r w:rsidRPr="00403669">
                    <w:rPr>
                      <w:rFonts w:ascii="Times New Roman" w:eastAsia="Arial" w:hAnsi="Times New Roman" w:cs="Times New Roman"/>
                      <w:sz w:val="24"/>
                      <w:szCs w:val="24"/>
                    </w:rPr>
                    <w:t>Farm size</w:t>
                  </w:r>
                </w:p>
                <w:p w:rsidR="007F199B" w:rsidRDefault="007F199B" w:rsidP="00E735E5">
                  <w:pPr>
                    <w:pStyle w:val="ListParagraph"/>
                    <w:numPr>
                      <w:ilvl w:val="0"/>
                      <w:numId w:val="11"/>
                    </w:numPr>
                    <w:rPr>
                      <w:rFonts w:ascii="Times New Roman" w:eastAsia="Arial" w:hAnsi="Times New Roman" w:cs="Times New Roman"/>
                      <w:sz w:val="24"/>
                      <w:szCs w:val="24"/>
                    </w:rPr>
                  </w:pPr>
                  <w:r w:rsidRPr="00403669">
                    <w:rPr>
                      <w:rFonts w:ascii="Times New Roman" w:eastAsia="Arial" w:hAnsi="Times New Roman" w:cs="Times New Roman"/>
                      <w:sz w:val="24"/>
                      <w:szCs w:val="24"/>
                    </w:rPr>
                    <w:t xml:space="preserve">Livestock size  </w:t>
                  </w:r>
                </w:p>
                <w:p w:rsidR="007F199B" w:rsidRPr="002922DA" w:rsidRDefault="007F199B" w:rsidP="00D52050">
                  <w:pPr>
                    <w:pStyle w:val="ListParagraph"/>
                    <w:numPr>
                      <w:ilvl w:val="0"/>
                      <w:numId w:val="11"/>
                    </w:numPr>
                    <w:rPr>
                      <w:rFonts w:ascii="Times New Roman" w:hAnsi="Times New Roman" w:cs="Times New Roman"/>
                    </w:rPr>
                  </w:pPr>
                  <w:r w:rsidRPr="002922DA">
                    <w:rPr>
                      <w:rFonts w:ascii="Times New Roman" w:hAnsi="Times New Roman" w:cs="Times New Roman"/>
                    </w:rPr>
                    <w:t>Education</w:t>
                  </w:r>
                </w:p>
                <w:p w:rsidR="007F199B" w:rsidRPr="00725A05" w:rsidRDefault="007F199B" w:rsidP="00E735E5">
                  <w:pPr>
                    <w:pStyle w:val="ListParagraph"/>
                    <w:ind w:left="360"/>
                    <w:rPr>
                      <w:rFonts w:ascii="Times New Roman" w:hAnsi="Times New Roman" w:cs="Times New Roman"/>
                    </w:rPr>
                  </w:pPr>
                </w:p>
              </w:txbxContent>
            </v:textbox>
          </v:shape>
        </w:pict>
      </w: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 id="_x0000_s1075" type="#_x0000_t32" style="position:absolute;left:0;text-align:left;margin-left:315.75pt;margin-top:7pt;width:41.25pt;height:43.55pt;flip:x y;z-index:251662848" o:connectortype="straight">
            <v:stroke endarrow="block"/>
          </v:shape>
        </w:pict>
      </w: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 id="Text Box 17" o:spid="_x0000_s1031" type="#_x0000_t202" style="position:absolute;left:0;text-align:left;margin-left:-41.25pt;margin-top:6.05pt;width:139.5pt;height:91.6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">
            <v:textbox style="mso-next-textbox:#Text Box 17">
              <w:txbxContent>
                <w:p w:rsidR="007F199B" w:rsidRPr="00534977" w:rsidRDefault="007F199B" w:rsidP="00C0260B">
                  <w:pPr>
                    <w:rPr>
                      <w:rFonts w:ascii="Times New Roman" w:hAnsi="Times New Roman" w:cs="Times New Roman"/>
                      <w:b/>
                    </w:rPr>
                  </w:pPr>
                  <w:r w:rsidRPr="00534977">
                    <w:rPr>
                      <w:rFonts w:ascii="Times New Roman" w:hAnsi="Times New Roman" w:cs="Times New Roman"/>
                      <w:b/>
                    </w:rPr>
                    <w:t>Institutional Factors</w:t>
                  </w:r>
                </w:p>
                <w:p w:rsidR="007F199B" w:rsidRPr="00534977" w:rsidRDefault="007F199B" w:rsidP="000A5162">
                  <w:pPr>
                    <w:pStyle w:val="ListParagraph"/>
                    <w:numPr>
                      <w:ilvl w:val="0"/>
                      <w:numId w:val="12"/>
                    </w:numPr>
                    <w:rPr>
                      <w:rFonts w:ascii="Times New Roman" w:hAnsi="Times New Roman" w:cs="Times New Roman"/>
                    </w:rPr>
                  </w:pPr>
                  <w:r w:rsidRPr="00534977">
                    <w:rPr>
                      <w:rFonts w:ascii="Times New Roman" w:hAnsi="Times New Roman" w:cs="Times New Roman"/>
                    </w:rPr>
                    <w:t>Access to credit</w:t>
                  </w:r>
                </w:p>
                <w:p w:rsidR="007F199B" w:rsidRPr="00534977" w:rsidRDefault="007F199B" w:rsidP="000A5162">
                  <w:pPr>
                    <w:pStyle w:val="ListParagraph"/>
                    <w:numPr>
                      <w:ilvl w:val="0"/>
                      <w:numId w:val="12"/>
                    </w:numPr>
                    <w:rPr>
                      <w:rFonts w:ascii="Times New Roman" w:hAnsi="Times New Roman" w:cs="Times New Roman"/>
                    </w:rPr>
                  </w:pPr>
                  <w:r w:rsidRPr="00534977">
                    <w:rPr>
                      <w:rFonts w:ascii="Times New Roman" w:hAnsi="Times New Roman" w:cs="Times New Roman"/>
                    </w:rPr>
                    <w:t>Access to extension service</w:t>
                  </w:r>
                </w:p>
                <w:p w:rsidR="007F199B" w:rsidRPr="00534977" w:rsidRDefault="007F199B" w:rsidP="000A5162">
                  <w:pPr>
                    <w:pStyle w:val="ListParagraph"/>
                    <w:numPr>
                      <w:ilvl w:val="0"/>
                      <w:numId w:val="12"/>
                    </w:numPr>
                    <w:rPr>
                      <w:rFonts w:ascii="Times New Roman" w:hAnsi="Times New Roman" w:cs="Times New Roman"/>
                    </w:rPr>
                  </w:pPr>
                  <w:r w:rsidRPr="00534977">
                    <w:rPr>
                      <w:rFonts w:ascii="Times New Roman" w:hAnsi="Times New Roman" w:cs="Times New Roman"/>
                    </w:rPr>
                    <w:t>Access to information</w:t>
                  </w:r>
                </w:p>
                <w:p w:rsidR="007F199B" w:rsidRDefault="007F199B" w:rsidP="00C0260B"/>
              </w:txbxContent>
            </v:textbox>
          </v:shape>
        </w:pict>
      </w:r>
    </w:p>
    <w:p w:rsidR="00C0260B" w:rsidRPr="002C6847" w:rsidRDefault="00966487" w:rsidP="00AE45B3">
      <w:pPr>
        <w:spacing w:after="0" w:line="360" w:lineRule="auto"/>
        <w:jc w:val="both"/>
        <w:rPr>
          <w:rFonts w:ascii="Times New Roman" w:eastAsia="Arial" w:hAnsi="Times New Roman" w:cs="Times New Roman"/>
          <w:sz w:val="24"/>
          <w:szCs w:val="24"/>
        </w:rPr>
      </w:pPr>
      <w:r>
        <w:rPr>
          <w:rFonts w:ascii="Times New Roman" w:eastAsia="Arial" w:hAnsi="Times New Roman" w:cs="Times New Roman"/>
          <w:noProof/>
          <w:sz w:val="24"/>
          <w:szCs w:val="24"/>
        </w:rPr>
        <w:pict>
          <v:shape id="Text Box 14" o:spid="_x0000_s1032" type="#_x0000_t202" style="position:absolute;left:0;text-align:left;margin-left:134.8pt;margin-top:12.5pt;width:163.85pt;height:108.3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">
            <v:textbox style="mso-next-textbox:#Text Box 14">
              <w:txbxContent>
                <w:p w:rsidR="007F199B" w:rsidRPr="00534977" w:rsidRDefault="007F199B" w:rsidP="00C0260B">
                  <w:pPr>
                    <w:rPr>
                      <w:rFonts w:ascii="Times New Roman" w:hAnsi="Times New Roman" w:cs="Times New Roman"/>
                      <w:b/>
                    </w:rPr>
                  </w:pPr>
                  <w:r w:rsidRPr="00534977">
                    <w:rPr>
                      <w:rFonts w:ascii="Times New Roman" w:hAnsi="Times New Roman" w:cs="Times New Roman"/>
                      <w:b/>
                    </w:rPr>
                    <w:t>Physical Factor</w:t>
                  </w:r>
                </w:p>
                <w:p w:rsidR="007F199B" w:rsidRDefault="007F199B" w:rsidP="000A5162">
                  <w:pPr>
                    <w:pStyle w:val="ListParagraph"/>
                    <w:numPr>
                      <w:ilvl w:val="0"/>
                      <w:numId w:val="13"/>
                    </w:numPr>
                    <w:rPr>
                      <w:rFonts w:ascii="Times New Roman" w:hAnsi="Times New Roman" w:cs="Times New Roman"/>
                    </w:rPr>
                  </w:pPr>
                  <w:r w:rsidRPr="00534977">
                    <w:rPr>
                      <w:rFonts w:ascii="Times New Roman" w:hAnsi="Times New Roman" w:cs="Times New Roman"/>
                    </w:rPr>
                    <w:t>Agro Ecological Factors</w:t>
                  </w:r>
                </w:p>
                <w:p w:rsidR="007F199B" w:rsidRDefault="007F199B" w:rsidP="000A5162">
                  <w:pPr>
                    <w:pStyle w:val="ListParagraph"/>
                    <w:numPr>
                      <w:ilvl w:val="0"/>
                      <w:numId w:val="14"/>
                    </w:numPr>
                    <w:rPr>
                      <w:rFonts w:ascii="Times New Roman" w:hAnsi="Times New Roman" w:cs="Times New Roman"/>
                    </w:rPr>
                  </w:pPr>
                  <w:r>
                    <w:rPr>
                      <w:rFonts w:ascii="Times New Roman" w:hAnsi="Times New Roman" w:cs="Times New Roman"/>
                    </w:rPr>
                    <w:t>Climatic</w:t>
                  </w:r>
                </w:p>
                <w:p w:rsidR="007F199B" w:rsidRDefault="007F199B" w:rsidP="000A5162">
                  <w:pPr>
                    <w:pStyle w:val="ListParagraph"/>
                    <w:numPr>
                      <w:ilvl w:val="0"/>
                      <w:numId w:val="14"/>
                    </w:numPr>
                    <w:rPr>
                      <w:rFonts w:ascii="Times New Roman" w:hAnsi="Times New Roman" w:cs="Times New Roman"/>
                    </w:rPr>
                  </w:pPr>
                  <w:r>
                    <w:rPr>
                      <w:rFonts w:ascii="Times New Roman" w:hAnsi="Times New Roman" w:cs="Times New Roman"/>
                    </w:rPr>
                    <w:t>Topography</w:t>
                  </w:r>
                </w:p>
                <w:p w:rsidR="007F199B" w:rsidRPr="00251597" w:rsidRDefault="007F199B" w:rsidP="007726F0">
                  <w:pPr>
                    <w:pStyle w:val="ListParagraph"/>
                    <w:numPr>
                      <w:ilvl w:val="0"/>
                      <w:numId w:val="14"/>
                    </w:numPr>
                    <w:rPr>
                      <w:rFonts w:ascii="Times New Roman" w:hAnsi="Times New Roman" w:cs="Times New Roman"/>
                    </w:rPr>
                  </w:pPr>
                  <w:r w:rsidRPr="00251597">
                    <w:rPr>
                      <w:rFonts w:ascii="Times New Roman" w:hAnsi="Times New Roman" w:cs="Times New Roman"/>
                    </w:rPr>
                    <w:t>Land holding size</w:t>
                  </w:r>
                </w:p>
                <w:p w:rsidR="007F199B" w:rsidRPr="00251597" w:rsidRDefault="007F199B" w:rsidP="007726F0">
                  <w:pPr>
                    <w:pStyle w:val="ListParagraph"/>
                    <w:numPr>
                      <w:ilvl w:val="0"/>
                      <w:numId w:val="14"/>
                    </w:numPr>
                    <w:rPr>
                      <w:rFonts w:ascii="Times New Roman" w:hAnsi="Times New Roman" w:cs="Times New Roman"/>
                    </w:rPr>
                  </w:pPr>
                  <w:r w:rsidRPr="00251597">
                    <w:rPr>
                      <w:rFonts w:ascii="Times New Roman" w:hAnsi="Times New Roman" w:cs="Times New Roman"/>
                    </w:rPr>
                    <w:t>Land resource</w:t>
                  </w:r>
                </w:p>
                <w:p w:rsidR="007F199B" w:rsidRDefault="007F199B" w:rsidP="000A5162">
                  <w:pPr>
                    <w:pStyle w:val="ListParagraph"/>
                    <w:numPr>
                      <w:ilvl w:val="0"/>
                      <w:numId w:val="14"/>
                    </w:numPr>
                    <w:rPr>
                      <w:rFonts w:ascii="Times New Roman" w:hAnsi="Times New Roman" w:cs="Times New Roman"/>
                    </w:rPr>
                  </w:pPr>
                </w:p>
                <w:p w:rsidR="007F199B" w:rsidRPr="00534977" w:rsidRDefault="007F199B" w:rsidP="000A5162">
                  <w:pPr>
                    <w:pStyle w:val="ListParagraph"/>
                    <w:numPr>
                      <w:ilvl w:val="0"/>
                      <w:numId w:val="14"/>
                    </w:numPr>
                    <w:rPr>
                      <w:rFonts w:ascii="Times New Roman" w:hAnsi="Times New Roman" w:cs="Times New Roman"/>
                    </w:rPr>
                  </w:pPr>
                </w:p>
                <w:p w:rsidR="007F199B" w:rsidRDefault="007F199B" w:rsidP="00C0260B"/>
              </w:txbxContent>
            </v:textbox>
          </v:shape>
        </w:pict>
      </w: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C0260B" w:rsidP="00AE45B3">
      <w:pPr>
        <w:spacing w:after="0" w:line="360" w:lineRule="auto"/>
        <w:jc w:val="both"/>
        <w:rPr>
          <w:rFonts w:ascii="Times New Roman" w:eastAsia="Arial" w:hAnsi="Times New Roman" w:cs="Times New Roman"/>
          <w:sz w:val="24"/>
          <w:szCs w:val="24"/>
        </w:rPr>
      </w:pPr>
    </w:p>
    <w:p w:rsidR="00C0260B" w:rsidRPr="002C6847" w:rsidRDefault="00C0260B" w:rsidP="00AE45B3">
      <w:pPr>
        <w:pStyle w:val="Heading3"/>
        <w:spacing w:line="360" w:lineRule="auto"/>
        <w:ind w:left="0" w:firstLine="0"/>
        <w:jc w:val="both"/>
        <w:rPr>
          <w:color w:val="auto"/>
          <w:sz w:val="24"/>
          <w:szCs w:val="24"/>
        </w:rPr>
      </w:pPr>
      <w:bookmarkStart w:id="33" w:name="_Toc75872502"/>
      <w:bookmarkStart w:id="34" w:name="_Toc75874539"/>
      <w:bookmarkStart w:id="35" w:name="_Toc76741541"/>
      <w:bookmarkStart w:id="36" w:name="_Toc99001205"/>
      <w:bookmarkStart w:id="37" w:name="_Toc99518855"/>
      <w:bookmarkStart w:id="38" w:name="_Toc101608425"/>
      <w:bookmarkStart w:id="39" w:name="_Toc101775545"/>
      <w:bookmarkStart w:id="40" w:name="_Toc103336231"/>
      <w:bookmarkStart w:id="41" w:name="_Toc103338344"/>
      <w:bookmarkStart w:id="42" w:name="_Toc103338897"/>
      <w:bookmarkStart w:id="43" w:name="_Toc103339320"/>
      <w:r w:rsidRPr="002C6847">
        <w:rPr>
          <w:color w:val="auto"/>
          <w:sz w:val="24"/>
          <w:szCs w:val="24"/>
        </w:rPr>
        <w:t xml:space="preserve">Figure </w:t>
      </w:r>
      <w:r w:rsidR="00442A9E">
        <w:rPr>
          <w:color w:val="auto"/>
          <w:sz w:val="24"/>
          <w:szCs w:val="24"/>
        </w:rPr>
        <w:t>2.</w:t>
      </w:r>
      <w:r w:rsidRPr="002C6847">
        <w:rPr>
          <w:color w:val="auto"/>
          <w:sz w:val="24"/>
          <w:szCs w:val="24"/>
        </w:rPr>
        <w:t>1: Conceptual framework of the study</w:t>
      </w:r>
      <w:bookmarkEnd w:id="33"/>
      <w:bookmarkEnd w:id="34"/>
      <w:bookmarkEnd w:id="35"/>
      <w:bookmarkEnd w:id="36"/>
      <w:bookmarkEnd w:id="37"/>
      <w:bookmarkEnd w:id="38"/>
      <w:bookmarkEnd w:id="39"/>
      <w:bookmarkEnd w:id="40"/>
      <w:bookmarkEnd w:id="41"/>
      <w:bookmarkEnd w:id="42"/>
      <w:bookmarkEnd w:id="43"/>
    </w:p>
    <w:p w:rsidR="00DA5649" w:rsidRPr="002C6847" w:rsidRDefault="00DA5649" w:rsidP="00AE45B3">
      <w:pPr>
        <w:spacing w:after="266" w:line="360" w:lineRule="auto"/>
        <w:jc w:val="both"/>
        <w:rPr>
          <w:rFonts w:ascii="Times New Roman" w:eastAsia="Times New Roman" w:hAnsi="Times New Roman" w:cs="Times New Roman"/>
          <w:b/>
          <w:sz w:val="24"/>
          <w:szCs w:val="24"/>
        </w:rPr>
      </w:pPr>
    </w:p>
    <w:p w:rsidR="00C0260B" w:rsidRPr="002C6847" w:rsidRDefault="00D7193C" w:rsidP="00AE45B3">
      <w:pPr>
        <w:pStyle w:val="Heading1"/>
        <w:spacing w:line="360" w:lineRule="auto"/>
        <w:jc w:val="center"/>
        <w:rPr>
          <w:rFonts w:ascii="Times New Roman" w:eastAsia="Times New Roman" w:hAnsi="Times New Roman" w:cs="Times New Roman"/>
          <w:b/>
          <w:color w:val="auto"/>
          <w:sz w:val="36"/>
          <w:szCs w:val="36"/>
        </w:rPr>
      </w:pPr>
      <w:bookmarkStart w:id="44" w:name="_Toc103339321"/>
      <w:r>
        <w:rPr>
          <w:rFonts w:ascii="Times New Roman" w:eastAsia="Times New Roman" w:hAnsi="Times New Roman" w:cs="Times New Roman"/>
          <w:b/>
          <w:color w:val="auto"/>
          <w:sz w:val="36"/>
          <w:szCs w:val="36"/>
        </w:rPr>
        <w:lastRenderedPageBreak/>
        <w:t>CHAPTER</w:t>
      </w:r>
      <w:r w:rsidR="004112B3" w:rsidRPr="002C6847">
        <w:rPr>
          <w:rFonts w:ascii="Times New Roman" w:eastAsia="Times New Roman" w:hAnsi="Times New Roman" w:cs="Times New Roman"/>
          <w:b/>
          <w:color w:val="auto"/>
          <w:sz w:val="36"/>
          <w:szCs w:val="36"/>
        </w:rPr>
        <w:t xml:space="preserve"> THREE</w:t>
      </w:r>
      <w:bookmarkEnd w:id="44"/>
    </w:p>
    <w:p w:rsidR="00C0260B" w:rsidRPr="002C6847" w:rsidRDefault="004112B3" w:rsidP="00D7193C">
      <w:pPr>
        <w:pStyle w:val="Heading1"/>
        <w:spacing w:line="360" w:lineRule="auto"/>
        <w:ind w:left="360"/>
        <w:jc w:val="center"/>
        <w:rPr>
          <w:rFonts w:ascii="Times New Roman" w:hAnsi="Times New Roman" w:cs="Times New Roman"/>
          <w:b/>
          <w:color w:val="auto"/>
          <w:sz w:val="36"/>
          <w:szCs w:val="36"/>
        </w:rPr>
      </w:pPr>
      <w:bookmarkStart w:id="45" w:name="_Toc103339322"/>
      <w:r w:rsidRPr="002C6847">
        <w:rPr>
          <w:rFonts w:ascii="Times New Roman" w:hAnsi="Times New Roman" w:cs="Times New Roman"/>
          <w:b/>
          <w:color w:val="auto"/>
          <w:sz w:val="36"/>
          <w:szCs w:val="36"/>
        </w:rPr>
        <w:t>RESEARCH METHODOLOGY</w:t>
      </w:r>
      <w:bookmarkEnd w:id="45"/>
    </w:p>
    <w:p w:rsidR="00C0260B" w:rsidRPr="000D24BC" w:rsidRDefault="00C0260B" w:rsidP="00AE45B3">
      <w:pPr>
        <w:pStyle w:val="Heading2"/>
        <w:numPr>
          <w:ilvl w:val="1"/>
          <w:numId w:val="46"/>
        </w:numPr>
        <w:spacing w:line="360" w:lineRule="auto"/>
        <w:jc w:val="both"/>
        <w:rPr>
          <w:color w:val="auto"/>
          <w:sz w:val="32"/>
          <w:szCs w:val="32"/>
        </w:rPr>
      </w:pPr>
      <w:bookmarkStart w:id="46" w:name="_Toc103339323"/>
      <w:r w:rsidRPr="002C6847">
        <w:rPr>
          <w:color w:val="auto"/>
          <w:sz w:val="32"/>
          <w:szCs w:val="32"/>
        </w:rPr>
        <w:t>Description of the Study Area</w:t>
      </w:r>
      <w:bookmarkEnd w:id="46"/>
    </w:p>
    <w:p w:rsidR="00C0260B" w:rsidRPr="002C6847" w:rsidRDefault="00C0260B" w:rsidP="00AE45B3">
      <w:pPr>
        <w:shd w:val="clear" w:color="auto" w:fill="FFFFFF"/>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The study was conducted at </w:t>
      </w:r>
      <w:proofErr w:type="spellStart"/>
      <w:r w:rsidR="007726F0" w:rsidRPr="002C6847">
        <w:rPr>
          <w:rFonts w:ascii="Times New Roman" w:hAnsi="Times New Roman" w:cs="Times New Roman"/>
          <w:sz w:val="24"/>
          <w:szCs w:val="24"/>
        </w:rPr>
        <w:t>Dendi</w:t>
      </w:r>
      <w:proofErr w:type="spellEnd"/>
      <w:r w:rsidR="007726F0" w:rsidRPr="002C6847">
        <w:rPr>
          <w:rFonts w:ascii="Times New Roman" w:hAnsi="Times New Roman" w:cs="Times New Roman"/>
          <w:sz w:val="24"/>
          <w:szCs w:val="24"/>
        </w:rPr>
        <w:t xml:space="preserve"> district</w:t>
      </w:r>
      <w:r w:rsidRPr="002C6847">
        <w:rPr>
          <w:rFonts w:ascii="Times New Roman" w:hAnsi="Times New Roman" w:cs="Times New Roman"/>
          <w:sz w:val="24"/>
          <w:szCs w:val="24"/>
        </w:rPr>
        <w:t xml:space="preserve">, West </w:t>
      </w:r>
      <w:proofErr w:type="spellStart"/>
      <w:r w:rsidRPr="002C6847">
        <w:rPr>
          <w:rFonts w:ascii="Times New Roman" w:hAnsi="Times New Roman" w:cs="Times New Roman"/>
          <w:sz w:val="24"/>
          <w:szCs w:val="24"/>
        </w:rPr>
        <w:t>Shewa</w:t>
      </w:r>
      <w:proofErr w:type="spellEnd"/>
      <w:r w:rsidRPr="002C6847">
        <w:rPr>
          <w:rFonts w:ascii="Times New Roman" w:hAnsi="Times New Roman" w:cs="Times New Roman"/>
          <w:sz w:val="24"/>
          <w:szCs w:val="24"/>
        </w:rPr>
        <w:t xml:space="preserve"> zone, Central Ethiopia, which is delineated </w:t>
      </w:r>
      <w:r w:rsidR="007726F0" w:rsidRPr="002C6847">
        <w:rPr>
          <w:rFonts w:ascii="Times New Roman" w:hAnsi="Times New Roman" w:cs="Times New Roman"/>
          <w:sz w:val="24"/>
          <w:szCs w:val="24"/>
        </w:rPr>
        <w:t>by,</w:t>
      </w:r>
      <w:r w:rsidR="006F698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Ejersa</w:t>
      </w:r>
      <w:proofErr w:type="spellEnd"/>
      <w:r w:rsidR="004E2A2D">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Lafo</w:t>
      </w:r>
      <w:proofErr w:type="spellEnd"/>
      <w:r w:rsidR="004E2A2D">
        <w:rPr>
          <w:rFonts w:ascii="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Woreda</w:t>
      </w:r>
      <w:proofErr w:type="spellEnd"/>
      <w:r w:rsidRPr="002C6847">
        <w:rPr>
          <w:rFonts w:ascii="Times New Roman" w:hAnsi="Times New Roman" w:cs="Times New Roman"/>
          <w:sz w:val="24"/>
          <w:szCs w:val="24"/>
        </w:rPr>
        <w:t xml:space="preserve"> in East, Ambo</w:t>
      </w:r>
      <w:r w:rsidR="004E2A2D">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woreda</w:t>
      </w:r>
      <w:proofErr w:type="spellEnd"/>
      <w:r w:rsidRPr="002C6847">
        <w:rPr>
          <w:rFonts w:ascii="Times New Roman" w:hAnsi="Times New Roman" w:cs="Times New Roman"/>
          <w:sz w:val="24"/>
          <w:szCs w:val="24"/>
        </w:rPr>
        <w:t xml:space="preserve"> in West, </w:t>
      </w:r>
      <w:proofErr w:type="spellStart"/>
      <w:r w:rsidRPr="002C6847">
        <w:rPr>
          <w:rFonts w:ascii="Times New Roman" w:hAnsi="Times New Roman" w:cs="Times New Roman"/>
          <w:sz w:val="24"/>
          <w:szCs w:val="24"/>
        </w:rPr>
        <w:t>Jeldu</w:t>
      </w:r>
      <w:proofErr w:type="spellEnd"/>
      <w:r w:rsidRPr="002C6847">
        <w:rPr>
          <w:rFonts w:ascii="Times New Roman" w:hAnsi="Times New Roman" w:cs="Times New Roman"/>
          <w:sz w:val="24"/>
          <w:szCs w:val="24"/>
        </w:rPr>
        <w:t xml:space="preserve"> and </w:t>
      </w:r>
      <w:proofErr w:type="spellStart"/>
      <w:r w:rsidRPr="002C6847">
        <w:rPr>
          <w:rFonts w:ascii="Times New Roman" w:eastAsia="Times New Roman" w:hAnsi="Times New Roman" w:cs="Times New Roman"/>
          <w:sz w:val="24"/>
          <w:szCs w:val="24"/>
        </w:rPr>
        <w:t>Elfeta</w:t>
      </w:r>
      <w:proofErr w:type="spellEnd"/>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Woreda</w:t>
      </w:r>
      <w:proofErr w:type="spellEnd"/>
      <w:r w:rsidR="004E2A2D">
        <w:rPr>
          <w:rFonts w:ascii="Times New Roman" w:eastAsia="Times New Roman" w:hAnsi="Times New Roman" w:cs="Times New Roman"/>
          <w:sz w:val="24"/>
          <w:szCs w:val="24"/>
        </w:rPr>
        <w:t xml:space="preserve"> </w:t>
      </w:r>
      <w:r w:rsidRPr="002C6847">
        <w:rPr>
          <w:rFonts w:ascii="Times New Roman" w:hAnsi="Times New Roman" w:cs="Times New Roman"/>
          <w:sz w:val="24"/>
          <w:szCs w:val="24"/>
        </w:rPr>
        <w:t xml:space="preserve">in North and south west </w:t>
      </w:r>
      <w:proofErr w:type="spellStart"/>
      <w:r w:rsidRPr="002C6847">
        <w:rPr>
          <w:rFonts w:ascii="Times New Roman" w:hAnsi="Times New Roman" w:cs="Times New Roman"/>
          <w:sz w:val="24"/>
          <w:szCs w:val="24"/>
        </w:rPr>
        <w:t>Shewa</w:t>
      </w:r>
      <w:proofErr w:type="spellEnd"/>
      <w:r w:rsidR="004E2A2D">
        <w:rPr>
          <w:rFonts w:ascii="Times New Roman" w:hAnsi="Times New Roman" w:cs="Times New Roman"/>
          <w:sz w:val="24"/>
          <w:szCs w:val="24"/>
        </w:rPr>
        <w:t xml:space="preserve"> </w:t>
      </w:r>
      <w:r w:rsidR="007726F0">
        <w:rPr>
          <w:rFonts w:ascii="Times New Roman" w:hAnsi="Times New Roman" w:cs="Times New Roman"/>
          <w:sz w:val="24"/>
          <w:szCs w:val="24"/>
        </w:rPr>
        <w:t>zone</w:t>
      </w:r>
      <w:r w:rsidR="007726F0" w:rsidRPr="002C6847">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Dawo</w:t>
      </w:r>
      <w:proofErr w:type="spellEnd"/>
      <w:r w:rsidR="00F9784E" w:rsidRPr="002C6847">
        <w:rPr>
          <w:rFonts w:ascii="Times New Roman" w:hAnsi="Times New Roman" w:cs="Times New Roman"/>
          <w:sz w:val="24"/>
          <w:szCs w:val="24"/>
        </w:rPr>
        <w:t xml:space="preserve">, </w:t>
      </w:r>
      <w:proofErr w:type="spellStart"/>
      <w:r w:rsidR="00F9784E" w:rsidRPr="002C6847">
        <w:rPr>
          <w:rFonts w:ascii="Times New Roman" w:hAnsi="Times New Roman" w:cs="Times New Roman"/>
          <w:sz w:val="24"/>
          <w:szCs w:val="24"/>
        </w:rPr>
        <w:t>wenchi</w:t>
      </w:r>
      <w:proofErr w:type="spellEnd"/>
      <w:r w:rsidR="004E2A2D">
        <w:rPr>
          <w:rFonts w:ascii="Times New Roman" w:hAnsi="Times New Roman" w:cs="Times New Roman"/>
          <w:sz w:val="24"/>
          <w:szCs w:val="24"/>
        </w:rPr>
        <w:t xml:space="preserve"> </w:t>
      </w:r>
      <w:r w:rsidRPr="002C6847">
        <w:rPr>
          <w:rFonts w:ascii="Times New Roman" w:hAnsi="Times New Roman" w:cs="Times New Roman"/>
          <w:sz w:val="24"/>
          <w:szCs w:val="24"/>
        </w:rPr>
        <w:t>and</w:t>
      </w:r>
      <w:r w:rsidR="004E2A2D">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Waliso</w:t>
      </w:r>
      <w:proofErr w:type="spellEnd"/>
      <w:r w:rsidR="004E2A2D">
        <w:rPr>
          <w:rFonts w:ascii="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Woreda</w:t>
      </w:r>
      <w:proofErr w:type="spellEnd"/>
      <w:r w:rsidRPr="002C6847">
        <w:rPr>
          <w:rFonts w:ascii="Times New Roman" w:eastAsia="Times New Roman" w:hAnsi="Times New Roman" w:cs="Times New Roman"/>
          <w:sz w:val="24"/>
          <w:szCs w:val="24"/>
        </w:rPr>
        <w:t>)</w:t>
      </w:r>
      <w:r w:rsidRPr="002C6847">
        <w:rPr>
          <w:rFonts w:ascii="Times New Roman" w:hAnsi="Times New Roman" w:cs="Times New Roman"/>
          <w:sz w:val="24"/>
          <w:szCs w:val="24"/>
        </w:rPr>
        <w:t xml:space="preserve"> in South.</w:t>
      </w:r>
      <w:r w:rsidR="004E2A2D">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Dendi</w:t>
      </w:r>
      <w:proofErr w:type="spellEnd"/>
      <w:r w:rsidRPr="002C6847">
        <w:rPr>
          <w:rFonts w:ascii="Times New Roman" w:hAnsi="Times New Roman" w:cs="Times New Roman"/>
          <w:sz w:val="24"/>
          <w:szCs w:val="24"/>
        </w:rPr>
        <w:t xml:space="preserve"> is one of the 22 </w:t>
      </w:r>
      <w:proofErr w:type="spellStart"/>
      <w:r w:rsidRPr="002C6847">
        <w:rPr>
          <w:rFonts w:ascii="Times New Roman" w:hAnsi="Times New Roman" w:cs="Times New Roman"/>
          <w:sz w:val="24"/>
          <w:szCs w:val="24"/>
        </w:rPr>
        <w:t>Woreda</w:t>
      </w:r>
      <w:proofErr w:type="spellEnd"/>
      <w:r w:rsidRPr="002C6847">
        <w:rPr>
          <w:rFonts w:ascii="Times New Roman" w:hAnsi="Times New Roman" w:cs="Times New Roman"/>
          <w:sz w:val="24"/>
          <w:szCs w:val="24"/>
        </w:rPr>
        <w:t xml:space="preserve"> in West </w:t>
      </w:r>
      <w:proofErr w:type="spellStart"/>
      <w:r w:rsidRPr="002C6847">
        <w:rPr>
          <w:rFonts w:ascii="Times New Roman" w:hAnsi="Times New Roman" w:cs="Times New Roman"/>
          <w:sz w:val="24"/>
          <w:szCs w:val="24"/>
        </w:rPr>
        <w:t>Shoa</w:t>
      </w:r>
      <w:proofErr w:type="spellEnd"/>
      <w:r w:rsidRPr="002C6847">
        <w:rPr>
          <w:rFonts w:ascii="Times New Roman" w:hAnsi="Times New Roman" w:cs="Times New Roman"/>
          <w:sz w:val="24"/>
          <w:szCs w:val="24"/>
        </w:rPr>
        <w:t xml:space="preserve"> zone of Oromia region and consists of 40 </w:t>
      </w:r>
      <w:proofErr w:type="spellStart"/>
      <w:r w:rsidRPr="002C6847">
        <w:rPr>
          <w:rFonts w:ascii="Times New Roman" w:hAnsi="Times New Roman" w:cs="Times New Roman"/>
          <w:sz w:val="24"/>
          <w:szCs w:val="24"/>
        </w:rPr>
        <w:t>kebeles</w:t>
      </w:r>
      <w:proofErr w:type="spellEnd"/>
      <w:r w:rsidRPr="002C6847">
        <w:rPr>
          <w:rFonts w:ascii="Times New Roman" w:hAnsi="Times New Roman" w:cs="Times New Roman"/>
          <w:sz w:val="24"/>
          <w:szCs w:val="24"/>
        </w:rPr>
        <w:t>. It is about 78 km west of Addis Ababa along the Addis Ababa-</w:t>
      </w:r>
      <w:r w:rsidR="00E041FD" w:rsidRPr="002C6847">
        <w:rPr>
          <w:rFonts w:ascii="Times New Roman" w:hAnsi="Times New Roman" w:cs="Times New Roman"/>
          <w:sz w:val="24"/>
          <w:szCs w:val="24"/>
        </w:rPr>
        <w:t>Amb</w:t>
      </w:r>
      <w:r w:rsidR="00255436">
        <w:rPr>
          <w:rFonts w:ascii="Times New Roman" w:hAnsi="Times New Roman" w:cs="Times New Roman"/>
          <w:sz w:val="24"/>
          <w:szCs w:val="24"/>
        </w:rPr>
        <w:t xml:space="preserve">o </w:t>
      </w:r>
      <w:r w:rsidR="00E041FD" w:rsidRPr="002C6847">
        <w:rPr>
          <w:rFonts w:ascii="Times New Roman" w:hAnsi="Times New Roman" w:cs="Times New Roman"/>
          <w:sz w:val="24"/>
          <w:szCs w:val="24"/>
        </w:rPr>
        <w:t>road</w:t>
      </w:r>
      <w:r w:rsidRPr="002C6847">
        <w:rPr>
          <w:rFonts w:ascii="Times New Roman" w:hAnsi="Times New Roman" w:cs="Times New Roman"/>
          <w:sz w:val="24"/>
          <w:szCs w:val="24"/>
        </w:rPr>
        <w:t xml:space="preserve">. Of the 40 </w:t>
      </w:r>
      <w:proofErr w:type="spellStart"/>
      <w:r w:rsidR="003C314A" w:rsidRPr="002C6847">
        <w:rPr>
          <w:rFonts w:ascii="Times New Roman" w:hAnsi="Times New Roman" w:cs="Times New Roman"/>
          <w:sz w:val="24"/>
          <w:szCs w:val="24"/>
        </w:rPr>
        <w:t>D</w:t>
      </w:r>
      <w:r w:rsidR="00E041FD" w:rsidRPr="002C6847">
        <w:rPr>
          <w:rFonts w:ascii="Times New Roman" w:hAnsi="Times New Roman" w:cs="Times New Roman"/>
          <w:sz w:val="24"/>
          <w:szCs w:val="24"/>
        </w:rPr>
        <w:t>endi</w:t>
      </w:r>
      <w:proofErr w:type="spellEnd"/>
      <w:r w:rsidR="004E2A2D">
        <w:rPr>
          <w:rFonts w:ascii="Times New Roman" w:hAnsi="Times New Roman" w:cs="Times New Roman"/>
          <w:sz w:val="24"/>
          <w:szCs w:val="24"/>
        </w:rPr>
        <w:t xml:space="preserve"> </w:t>
      </w:r>
      <w:proofErr w:type="spellStart"/>
      <w:r w:rsidR="00E041FD" w:rsidRPr="002C6847">
        <w:rPr>
          <w:rFonts w:ascii="Times New Roman" w:hAnsi="Times New Roman" w:cs="Times New Roman"/>
          <w:sz w:val="24"/>
          <w:szCs w:val="24"/>
        </w:rPr>
        <w:t>woreda</w:t>
      </w:r>
      <w:proofErr w:type="spellEnd"/>
      <w:r w:rsidR="004E2A2D">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kebeles</w:t>
      </w:r>
      <w:proofErr w:type="spellEnd"/>
      <w:r w:rsidR="004E2A2D">
        <w:rPr>
          <w:rFonts w:ascii="Times New Roman" w:hAnsi="Times New Roman" w:cs="Times New Roman"/>
          <w:sz w:val="24"/>
          <w:szCs w:val="24"/>
        </w:rPr>
        <w:t xml:space="preserve"> </w:t>
      </w:r>
      <w:proofErr w:type="spellStart"/>
      <w:r w:rsidR="0057382A" w:rsidRPr="002C6847">
        <w:rPr>
          <w:rFonts w:ascii="Times New Roman" w:eastAsia="Times New Roman" w:hAnsi="Times New Roman" w:cs="Times New Roman"/>
          <w:sz w:val="24"/>
          <w:szCs w:val="24"/>
        </w:rPr>
        <w:t>Galesa</w:t>
      </w:r>
      <w:proofErr w:type="spellEnd"/>
      <w:r w:rsidR="004E2A2D">
        <w:rPr>
          <w:rFonts w:ascii="Times New Roman" w:eastAsia="Times New Roman" w:hAnsi="Times New Roman" w:cs="Times New Roman"/>
          <w:sz w:val="24"/>
          <w:szCs w:val="24"/>
        </w:rPr>
        <w:t xml:space="preserve"> </w:t>
      </w:r>
      <w:r w:rsidR="0057382A" w:rsidRPr="002C6847">
        <w:rPr>
          <w:rFonts w:ascii="Times New Roman" w:eastAsia="Times New Roman" w:hAnsi="Times New Roman" w:cs="Times New Roman"/>
          <w:sz w:val="24"/>
          <w:szCs w:val="24"/>
        </w:rPr>
        <w:t>Kota</w:t>
      </w:r>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Geshar</w:t>
      </w:r>
      <w:proofErr w:type="spellEnd"/>
      <w:r w:rsidRPr="002C6847">
        <w:rPr>
          <w:rFonts w:ascii="Times New Roman" w:eastAsia="Times New Roman" w:hAnsi="Times New Roman" w:cs="Times New Roman"/>
          <w:sz w:val="24"/>
          <w:szCs w:val="24"/>
        </w:rPr>
        <w:t>,</w:t>
      </w:r>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Galesa</w:t>
      </w:r>
      <w:proofErr w:type="spellEnd"/>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Koftu</w:t>
      </w:r>
      <w:proofErr w:type="spellEnd"/>
      <w:r w:rsidRPr="002C6847">
        <w:rPr>
          <w:rFonts w:ascii="Times New Roman" w:eastAsia="Times New Roman" w:hAnsi="Times New Roman" w:cs="Times New Roman"/>
          <w:sz w:val="24"/>
          <w:szCs w:val="24"/>
        </w:rPr>
        <w:t>,</w:t>
      </w:r>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Ketketa</w:t>
      </w:r>
      <w:proofErr w:type="spellEnd"/>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Weran</w:t>
      </w:r>
      <w:proofErr w:type="spellEnd"/>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Bulchi</w:t>
      </w:r>
      <w:proofErr w:type="spellEnd"/>
      <w:r w:rsidRPr="002C6847">
        <w:rPr>
          <w:rFonts w:ascii="Times New Roman" w:eastAsia="Times New Roman" w:hAnsi="Times New Roman" w:cs="Times New Roman"/>
          <w:sz w:val="24"/>
          <w:szCs w:val="24"/>
        </w:rPr>
        <w:t xml:space="preserve"> and </w:t>
      </w:r>
      <w:proofErr w:type="spellStart"/>
      <w:r w:rsidRPr="002C6847">
        <w:rPr>
          <w:rFonts w:ascii="Times New Roman" w:eastAsia="Times New Roman" w:hAnsi="Times New Roman" w:cs="Times New Roman"/>
          <w:sz w:val="24"/>
          <w:szCs w:val="24"/>
        </w:rPr>
        <w:t>Keba</w:t>
      </w:r>
      <w:proofErr w:type="spellEnd"/>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Bareda</w:t>
      </w:r>
      <w:proofErr w:type="spellEnd"/>
      <w:r w:rsidR="004E2A2D">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kebeles</w:t>
      </w:r>
      <w:proofErr w:type="spellEnd"/>
      <w:r w:rsidR="004E2A2D">
        <w:rPr>
          <w:rFonts w:ascii="Times New Roman" w:eastAsia="Times New Roman" w:hAnsi="Times New Roman" w:cs="Times New Roman"/>
          <w:sz w:val="24"/>
          <w:szCs w:val="24"/>
        </w:rPr>
        <w:t xml:space="preserve"> </w:t>
      </w:r>
      <w:proofErr w:type="gramStart"/>
      <w:r w:rsidRPr="002C6847">
        <w:rPr>
          <w:rFonts w:ascii="Times New Roman" w:eastAsia="Times New Roman" w:hAnsi="Times New Roman" w:cs="Times New Roman"/>
          <w:sz w:val="24"/>
          <w:szCs w:val="24"/>
        </w:rPr>
        <w:t>are</w:t>
      </w:r>
      <w:proofErr w:type="gramEnd"/>
      <w:r w:rsidR="004E2A2D">
        <w:rPr>
          <w:rFonts w:ascii="Times New Roman" w:eastAsia="Times New Roman" w:hAnsi="Times New Roman" w:cs="Times New Roman"/>
          <w:sz w:val="24"/>
          <w:szCs w:val="24"/>
        </w:rPr>
        <w:t xml:space="preserve"> </w:t>
      </w:r>
      <w:r w:rsidRPr="002C6847">
        <w:rPr>
          <w:rFonts w:ascii="Times New Roman" w:hAnsi="Times New Roman" w:cs="Times New Roman"/>
          <w:sz w:val="24"/>
          <w:szCs w:val="24"/>
        </w:rPr>
        <w:t xml:space="preserve">located 2320–2620 m </w:t>
      </w:r>
      <w:proofErr w:type="spellStart"/>
      <w:r w:rsidRPr="002C6847">
        <w:rPr>
          <w:rFonts w:ascii="Times New Roman" w:hAnsi="Times New Roman" w:cs="Times New Roman"/>
          <w:sz w:val="24"/>
          <w:szCs w:val="24"/>
        </w:rPr>
        <w:t>a.s.l</w:t>
      </w:r>
      <w:proofErr w:type="spellEnd"/>
      <w:r w:rsidRPr="002C6847">
        <w:rPr>
          <w:rFonts w:ascii="Times New Roman" w:hAnsi="Times New Roman" w:cs="Times New Roman"/>
          <w:sz w:val="24"/>
          <w:szCs w:val="24"/>
        </w:rPr>
        <w:t xml:space="preserve">. in the warm to cool highlands. </w:t>
      </w:r>
      <w:proofErr w:type="spellStart"/>
      <w:r w:rsidRPr="002C6847">
        <w:rPr>
          <w:rFonts w:ascii="Times New Roman" w:hAnsi="Times New Roman" w:cs="Times New Roman"/>
          <w:sz w:val="24"/>
          <w:szCs w:val="24"/>
        </w:rPr>
        <w:t>Ginchi</w:t>
      </w:r>
      <w:proofErr w:type="spellEnd"/>
      <w:r w:rsidRPr="002C6847">
        <w:rPr>
          <w:rFonts w:ascii="Times New Roman" w:hAnsi="Times New Roman" w:cs="Times New Roman"/>
          <w:sz w:val="24"/>
          <w:szCs w:val="24"/>
        </w:rPr>
        <w:t xml:space="preserve"> town, the capital of </w:t>
      </w:r>
      <w:proofErr w:type="spellStart"/>
      <w:r w:rsidRPr="002C6847">
        <w:rPr>
          <w:rFonts w:ascii="Times New Roman" w:hAnsi="Times New Roman" w:cs="Times New Roman"/>
          <w:sz w:val="24"/>
          <w:szCs w:val="24"/>
        </w:rPr>
        <w:t>Dendi</w:t>
      </w:r>
      <w:proofErr w:type="spellEnd"/>
      <w:r w:rsidR="004E2A2D">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Woreda</w:t>
      </w:r>
      <w:proofErr w:type="spellEnd"/>
      <w:r w:rsidRPr="002C6847">
        <w:rPr>
          <w:rFonts w:ascii="Times New Roman" w:hAnsi="Times New Roman" w:cs="Times New Roman"/>
          <w:sz w:val="24"/>
          <w:szCs w:val="24"/>
        </w:rPr>
        <w:t xml:space="preserve"> is 12 </w:t>
      </w:r>
      <w:r w:rsidR="00FA5682" w:rsidRPr="002C6847">
        <w:rPr>
          <w:rFonts w:ascii="Times New Roman" w:hAnsi="Times New Roman" w:cs="Times New Roman"/>
          <w:sz w:val="24"/>
          <w:szCs w:val="24"/>
        </w:rPr>
        <w:t>Km far</w:t>
      </w:r>
      <w:r w:rsidR="000740BC" w:rsidRPr="002C6847">
        <w:rPr>
          <w:rFonts w:ascii="Times New Roman" w:hAnsi="Times New Roman" w:cs="Times New Roman"/>
          <w:sz w:val="24"/>
          <w:szCs w:val="24"/>
        </w:rPr>
        <w:t xml:space="preserve">and found </w:t>
      </w:r>
      <w:r w:rsidRPr="002C6847">
        <w:rPr>
          <w:rFonts w:ascii="Times New Roman" w:hAnsi="Times New Roman" w:cs="Times New Roman"/>
          <w:sz w:val="24"/>
          <w:szCs w:val="24"/>
        </w:rPr>
        <w:t xml:space="preserve">Southwest of </w:t>
      </w:r>
      <w:r w:rsidRPr="002C6847">
        <w:rPr>
          <w:rFonts w:ascii="Times New Roman" w:eastAsia="Times New Roman" w:hAnsi="Times New Roman" w:cs="Times New Roman"/>
          <w:sz w:val="24"/>
          <w:szCs w:val="24"/>
        </w:rPr>
        <w:t>those (four</w:t>
      </w:r>
      <w:r w:rsidR="00772F13" w:rsidRPr="002C6847">
        <w:rPr>
          <w:rFonts w:ascii="Times New Roman" w:eastAsia="Times New Roman" w:hAnsi="Times New Roman" w:cs="Times New Roman"/>
          <w:sz w:val="24"/>
          <w:szCs w:val="24"/>
        </w:rPr>
        <w:t xml:space="preserve">) </w:t>
      </w:r>
      <w:proofErr w:type="spellStart"/>
      <w:r w:rsidR="00772F13" w:rsidRPr="002C6847">
        <w:rPr>
          <w:rFonts w:ascii="Times New Roman" w:eastAsia="Times New Roman" w:hAnsi="Times New Roman" w:cs="Times New Roman"/>
          <w:sz w:val="24"/>
          <w:szCs w:val="24"/>
        </w:rPr>
        <w:t>kebeles</w:t>
      </w:r>
      <w:proofErr w:type="spellEnd"/>
      <w:r w:rsidRPr="002C6847">
        <w:rPr>
          <w:rFonts w:ascii="Times New Roman" w:hAnsi="Times New Roman" w:cs="Times New Roman"/>
          <w:sz w:val="24"/>
          <w:szCs w:val="24"/>
        </w:rPr>
        <w:t>.</w:t>
      </w:r>
    </w:p>
    <w:p w:rsidR="00C0260B" w:rsidRPr="002C6847" w:rsidRDefault="00C0260B" w:rsidP="00AE45B3">
      <w:pPr>
        <w:shd w:val="clear" w:color="auto" w:fill="FFFFFF"/>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The area has a bi-modal rainfall pattern with two distinct rainy and cropping seasons. The main rainy season (</w:t>
      </w:r>
      <w:proofErr w:type="spellStart"/>
      <w:r w:rsidRPr="002C6847">
        <w:rPr>
          <w:rFonts w:ascii="Times New Roman" w:eastAsia="Times New Roman" w:hAnsi="Times New Roman" w:cs="Times New Roman"/>
          <w:i/>
          <w:sz w:val="24"/>
          <w:szCs w:val="24"/>
        </w:rPr>
        <w:t>meher</w:t>
      </w:r>
      <w:proofErr w:type="spellEnd"/>
      <w:r w:rsidRPr="002C6847">
        <w:rPr>
          <w:rFonts w:ascii="Times New Roman" w:hAnsi="Times New Roman" w:cs="Times New Roman"/>
          <w:sz w:val="24"/>
          <w:szCs w:val="24"/>
        </w:rPr>
        <w:t>), which is also the main cropping season, extends from June to September. The short rainy season, known as “</w:t>
      </w:r>
      <w:proofErr w:type="spellStart"/>
      <w:r w:rsidRPr="002C6847">
        <w:rPr>
          <w:rFonts w:ascii="Times New Roman" w:eastAsia="Times New Roman" w:hAnsi="Times New Roman" w:cs="Times New Roman"/>
          <w:i/>
          <w:sz w:val="24"/>
          <w:szCs w:val="24"/>
        </w:rPr>
        <w:t>belg</w:t>
      </w:r>
      <w:proofErr w:type="spellEnd"/>
      <w:r w:rsidRPr="002C6847">
        <w:rPr>
          <w:rFonts w:ascii="Times New Roman" w:hAnsi="Times New Roman" w:cs="Times New Roman"/>
          <w:sz w:val="24"/>
          <w:szCs w:val="24"/>
        </w:rPr>
        <w:t xml:space="preserve"> rain”, usually covers the period from February to April. The mean annual rainfall of the area ranges from</w:t>
      </w:r>
      <w:r w:rsidRPr="002C6847">
        <w:rPr>
          <w:rFonts w:ascii="Times New Roman" w:eastAsia="Times New Roman" w:hAnsi="Times New Roman" w:cs="Times New Roman"/>
          <w:sz w:val="24"/>
          <w:szCs w:val="24"/>
        </w:rPr>
        <w:t>750-1170mm</w:t>
      </w:r>
      <w:r w:rsidRPr="002C6847">
        <w:rPr>
          <w:rFonts w:ascii="Times New Roman" w:hAnsi="Times New Roman" w:cs="Times New Roman"/>
          <w:sz w:val="24"/>
          <w:szCs w:val="24"/>
        </w:rPr>
        <w:t>.The maximum and minimum temperature of the area ranges from 16 to 19ºC. The farming system of the area is mainly rain-fed.</w:t>
      </w:r>
    </w:p>
    <w:p w:rsidR="00DA5649" w:rsidRPr="002C6847" w:rsidRDefault="00C0260B" w:rsidP="00AE45B3">
      <w:pPr>
        <w:shd w:val="clear" w:color="auto" w:fill="FFFFFF"/>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The soil type is characteristic of clay and clay-loam type, but the riverbed has a loam and sandy-loam type of soil (</w:t>
      </w:r>
      <w:proofErr w:type="spellStart"/>
      <w:r w:rsidRPr="002C6847">
        <w:rPr>
          <w:rFonts w:ascii="Times New Roman" w:eastAsiaTheme="majorEastAsia" w:hAnsi="Times New Roman" w:cs="Times New Roman"/>
          <w:sz w:val="24"/>
          <w:szCs w:val="24"/>
        </w:rPr>
        <w:t>Dendi</w:t>
      </w:r>
      <w:proofErr w:type="spellEnd"/>
      <w:r w:rsidR="006F698A">
        <w:rPr>
          <w:rFonts w:ascii="Times New Roman" w:eastAsiaTheme="majorEastAsia" w:hAnsi="Times New Roman" w:cs="Times New Roman"/>
          <w:sz w:val="24"/>
          <w:szCs w:val="24"/>
        </w:rPr>
        <w:t xml:space="preserve"> </w:t>
      </w:r>
      <w:proofErr w:type="spellStart"/>
      <w:r w:rsidRPr="002C6847">
        <w:rPr>
          <w:rFonts w:ascii="Times New Roman" w:eastAsiaTheme="majorEastAsia" w:hAnsi="Times New Roman" w:cs="Times New Roman"/>
          <w:sz w:val="24"/>
          <w:szCs w:val="24"/>
        </w:rPr>
        <w:t>Woreda</w:t>
      </w:r>
      <w:proofErr w:type="spellEnd"/>
      <w:r w:rsidRPr="002C6847">
        <w:rPr>
          <w:rFonts w:ascii="Times New Roman" w:eastAsiaTheme="majorEastAsia" w:hAnsi="Times New Roman" w:cs="Times New Roman"/>
          <w:sz w:val="24"/>
          <w:szCs w:val="24"/>
        </w:rPr>
        <w:t xml:space="preserve"> Atlas data by </w:t>
      </w:r>
      <w:proofErr w:type="spellStart"/>
      <w:r w:rsidRPr="002C6847">
        <w:rPr>
          <w:rFonts w:ascii="Times New Roman" w:eastAsiaTheme="majorEastAsia" w:hAnsi="Times New Roman" w:cs="Times New Roman"/>
          <w:sz w:val="24"/>
          <w:szCs w:val="24"/>
        </w:rPr>
        <w:t>Sorsa</w:t>
      </w:r>
      <w:proofErr w:type="spellEnd"/>
      <w:r w:rsidRPr="002C6847">
        <w:rPr>
          <w:rFonts w:ascii="Times New Roman" w:eastAsiaTheme="majorEastAsia" w:hAnsi="Times New Roman" w:cs="Times New Roman"/>
          <w:sz w:val="24"/>
          <w:szCs w:val="24"/>
        </w:rPr>
        <w:t xml:space="preserve"> .A, 2012</w:t>
      </w:r>
      <w:r w:rsidRPr="002C6847">
        <w:rPr>
          <w:rFonts w:ascii="Times New Roman" w:hAnsi="Times New Roman" w:cs="Times New Roman"/>
          <w:sz w:val="24"/>
          <w:szCs w:val="24"/>
        </w:rPr>
        <w:t>).</w:t>
      </w:r>
      <w:r w:rsidRPr="002C6847">
        <w:rPr>
          <w:rFonts w:ascii="Times New Roman" w:eastAsia="Times New Roman" w:hAnsi="Times New Roman" w:cs="Times New Roman"/>
          <w:i/>
          <w:sz w:val="24"/>
          <w:szCs w:val="24"/>
        </w:rPr>
        <w:t xml:space="preserve">Eucalyptus globules </w:t>
      </w:r>
      <w:r w:rsidRPr="002C6847">
        <w:rPr>
          <w:rFonts w:ascii="Times New Roman" w:hAnsi="Times New Roman" w:cs="Times New Roman"/>
          <w:sz w:val="24"/>
          <w:szCs w:val="24"/>
        </w:rPr>
        <w:t>are the main tree planted in the area. It has an area of 7993,929 hectares. The district is characterized as a mixed crop livestock production system. Land preparation mainly done by ox-drawn plough. The main crops grown in the study areas include wheat (</w:t>
      </w:r>
      <w:proofErr w:type="spellStart"/>
      <w:r w:rsidRPr="002C6847">
        <w:rPr>
          <w:rFonts w:ascii="Times New Roman" w:eastAsia="Times New Roman" w:hAnsi="Times New Roman" w:cs="Times New Roman"/>
          <w:i/>
          <w:sz w:val="24"/>
          <w:szCs w:val="24"/>
        </w:rPr>
        <w:t>Triticumaestivum</w:t>
      </w:r>
      <w:proofErr w:type="spellEnd"/>
      <w:r w:rsidRPr="002C6847">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teff</w:t>
      </w:r>
      <w:proofErr w:type="spellEnd"/>
      <w:r w:rsidRPr="002C6847">
        <w:rPr>
          <w:rFonts w:ascii="Times New Roman" w:hAnsi="Times New Roman" w:cs="Times New Roman"/>
          <w:sz w:val="24"/>
          <w:szCs w:val="24"/>
        </w:rPr>
        <w:t xml:space="preserve"> (</w:t>
      </w:r>
      <w:proofErr w:type="spellStart"/>
      <w:r w:rsidRPr="002C6847">
        <w:rPr>
          <w:rFonts w:ascii="Times New Roman" w:eastAsia="Times New Roman" w:hAnsi="Times New Roman" w:cs="Times New Roman"/>
          <w:i/>
          <w:sz w:val="24"/>
          <w:szCs w:val="24"/>
        </w:rPr>
        <w:t>Eragrostistef</w:t>
      </w:r>
      <w:proofErr w:type="spellEnd"/>
      <w:r w:rsidRPr="002C6847">
        <w:rPr>
          <w:rFonts w:ascii="Times New Roman" w:hAnsi="Times New Roman" w:cs="Times New Roman"/>
          <w:sz w:val="24"/>
          <w:szCs w:val="24"/>
        </w:rPr>
        <w:t>), broad bean (</w:t>
      </w:r>
      <w:proofErr w:type="spellStart"/>
      <w:r w:rsidRPr="002C6847">
        <w:rPr>
          <w:rFonts w:ascii="Times New Roman" w:eastAsia="Times New Roman" w:hAnsi="Times New Roman" w:cs="Times New Roman"/>
          <w:i/>
          <w:sz w:val="24"/>
          <w:szCs w:val="24"/>
        </w:rPr>
        <w:t>Viciafaba</w:t>
      </w:r>
      <w:proofErr w:type="spellEnd"/>
      <w:r w:rsidRPr="002C6847">
        <w:rPr>
          <w:rFonts w:ascii="Times New Roman" w:hAnsi="Times New Roman" w:cs="Times New Roman"/>
          <w:sz w:val="24"/>
          <w:szCs w:val="24"/>
        </w:rPr>
        <w:t>), barley (</w:t>
      </w:r>
      <w:proofErr w:type="spellStart"/>
      <w:r w:rsidRPr="002C6847">
        <w:rPr>
          <w:rFonts w:ascii="Times New Roman" w:eastAsia="Times New Roman" w:hAnsi="Times New Roman" w:cs="Times New Roman"/>
          <w:i/>
          <w:sz w:val="24"/>
          <w:szCs w:val="24"/>
        </w:rPr>
        <w:t>Hordeumvulgare</w:t>
      </w:r>
      <w:proofErr w:type="spellEnd"/>
      <w:r w:rsidRPr="002C6847">
        <w:rPr>
          <w:rFonts w:ascii="Times New Roman" w:hAnsi="Times New Roman" w:cs="Times New Roman"/>
          <w:sz w:val="24"/>
          <w:szCs w:val="24"/>
        </w:rPr>
        <w:t>) and potato (</w:t>
      </w:r>
      <w:proofErr w:type="spellStart"/>
      <w:r w:rsidRPr="002C6847">
        <w:rPr>
          <w:rFonts w:ascii="Times New Roman" w:eastAsia="Times New Roman" w:hAnsi="Times New Roman" w:cs="Times New Roman"/>
          <w:i/>
          <w:sz w:val="24"/>
          <w:szCs w:val="24"/>
        </w:rPr>
        <w:t>Solanumtuberosum</w:t>
      </w:r>
      <w:proofErr w:type="spellEnd"/>
      <w:r w:rsidRPr="002C6847">
        <w:rPr>
          <w:rFonts w:ascii="Times New Roman" w:hAnsi="Times New Roman" w:cs="Times New Roman"/>
          <w:sz w:val="24"/>
          <w:szCs w:val="24"/>
        </w:rPr>
        <w:t>).Soil erosion in the area is mainly attributed to the steep slopes, population pressure, deforestation, poor farming methods and vulnerable soils.</w:t>
      </w:r>
    </w:p>
    <w:p w:rsidR="00C0260B" w:rsidRPr="002C6847" w:rsidRDefault="00C0260B" w:rsidP="00AE45B3">
      <w:pPr>
        <w:shd w:val="clear" w:color="auto" w:fill="FFFFFF"/>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 However, the major factor </w:t>
      </w:r>
      <w:r w:rsidR="00444FB4" w:rsidRPr="002C6847">
        <w:rPr>
          <w:rFonts w:ascii="Times New Roman" w:hAnsi="Times New Roman" w:cs="Times New Roman"/>
          <w:sz w:val="24"/>
          <w:szCs w:val="24"/>
        </w:rPr>
        <w:t>fueling</w:t>
      </w:r>
      <w:r w:rsidRPr="002C6847">
        <w:rPr>
          <w:rFonts w:ascii="Times New Roman" w:hAnsi="Times New Roman" w:cs="Times New Roman"/>
          <w:sz w:val="24"/>
          <w:szCs w:val="24"/>
        </w:rPr>
        <w:t xml:space="preserve"> soil erosion on the steep slopes is that farmers are increasingly destroying contour bunds on terraces to pave way for more farmland. As a result, </w:t>
      </w:r>
      <w:r w:rsidRPr="002C6847">
        <w:rPr>
          <w:rFonts w:ascii="Times New Roman" w:hAnsi="Times New Roman" w:cs="Times New Roman"/>
          <w:sz w:val="24"/>
          <w:szCs w:val="24"/>
        </w:rPr>
        <w:lastRenderedPageBreak/>
        <w:t xml:space="preserve">soil erosion has been accelerated which in periods of heavy rainfall results in silting and flooding of the valley-bottom fields and landslides are becoming very common.  </w:t>
      </w:r>
    </w:p>
    <w:p w:rsidR="00C0260B" w:rsidRPr="002C6847" w:rsidRDefault="00FC4179" w:rsidP="00AE45B3">
      <w:pPr>
        <w:spacing w:line="360" w:lineRule="auto"/>
        <w:ind w:left="-15" w:right="331"/>
        <w:jc w:val="both"/>
        <w:rPr>
          <w:rFonts w:ascii="Times New Roman" w:hAnsi="Times New Roman" w:cs="Times New Roman"/>
          <w:sz w:val="24"/>
          <w:szCs w:val="24"/>
        </w:rPr>
      </w:pPr>
      <w:r w:rsidRPr="002C6847">
        <w:rPr>
          <w:rFonts w:ascii="Times New Roman" w:hAnsi="Times New Roman" w:cs="Times New Roman"/>
          <w:noProof/>
          <w:lang w:val="en-GB" w:eastAsia="en-GB"/>
        </w:rPr>
        <w:drawing>
          <wp:inline distT="0" distB="0" distL="0" distR="0">
            <wp:extent cx="6634465" cy="397620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661405" cy="3992353"/>
                    </a:xfrm>
                    <a:prstGeom prst="rect">
                      <a:avLst/>
                    </a:prstGeom>
                  </pic:spPr>
                </pic:pic>
              </a:graphicData>
            </a:graphic>
          </wp:inline>
        </w:drawing>
      </w:r>
    </w:p>
    <w:p w:rsidR="008D5FAE" w:rsidRPr="00D67B6B" w:rsidRDefault="00C0260B" w:rsidP="00D67B6B">
      <w:pPr>
        <w:pStyle w:val="Heading3"/>
        <w:spacing w:line="360" w:lineRule="auto"/>
        <w:jc w:val="both"/>
        <w:rPr>
          <w:color w:val="auto"/>
          <w:sz w:val="24"/>
          <w:szCs w:val="24"/>
        </w:rPr>
      </w:pPr>
      <w:bookmarkStart w:id="47" w:name="_Toc75870120"/>
      <w:bookmarkStart w:id="48" w:name="_Toc75871111"/>
      <w:bookmarkStart w:id="49" w:name="_Toc75872506"/>
      <w:bookmarkStart w:id="50" w:name="_Toc75874543"/>
      <w:bookmarkStart w:id="51" w:name="_Toc76741545"/>
      <w:bookmarkStart w:id="52" w:name="_Toc99001209"/>
      <w:bookmarkStart w:id="53" w:name="_Toc99518859"/>
      <w:bookmarkStart w:id="54" w:name="_Toc101608429"/>
      <w:bookmarkStart w:id="55" w:name="_Toc101775549"/>
      <w:bookmarkStart w:id="56" w:name="_Toc103336235"/>
      <w:bookmarkStart w:id="57" w:name="_Toc103338348"/>
      <w:bookmarkStart w:id="58" w:name="_Toc103338901"/>
      <w:bookmarkStart w:id="59" w:name="_Toc103339324"/>
      <w:r w:rsidRPr="002C6847">
        <w:rPr>
          <w:color w:val="auto"/>
          <w:sz w:val="24"/>
          <w:szCs w:val="24"/>
        </w:rPr>
        <w:t>Figure</w:t>
      </w:r>
      <w:r w:rsidR="00624F6E">
        <w:rPr>
          <w:color w:val="auto"/>
          <w:sz w:val="24"/>
          <w:szCs w:val="24"/>
        </w:rPr>
        <w:t xml:space="preserve"> 3.</w:t>
      </w:r>
      <w:r w:rsidRPr="002C6847">
        <w:rPr>
          <w:color w:val="auto"/>
          <w:sz w:val="24"/>
          <w:szCs w:val="24"/>
        </w:rPr>
        <w:t>1:  Map of the Study Area</w:t>
      </w:r>
      <w:bookmarkEnd w:id="47"/>
      <w:bookmarkEnd w:id="48"/>
      <w:bookmarkEnd w:id="49"/>
      <w:bookmarkEnd w:id="50"/>
      <w:bookmarkEnd w:id="51"/>
      <w:bookmarkEnd w:id="52"/>
      <w:bookmarkEnd w:id="53"/>
      <w:bookmarkEnd w:id="54"/>
      <w:bookmarkEnd w:id="55"/>
      <w:bookmarkEnd w:id="56"/>
      <w:bookmarkEnd w:id="57"/>
      <w:bookmarkEnd w:id="58"/>
      <w:bookmarkEnd w:id="59"/>
    </w:p>
    <w:p w:rsidR="00C0260B" w:rsidRPr="002C6847" w:rsidRDefault="00C0260B" w:rsidP="00D7193C">
      <w:pPr>
        <w:pStyle w:val="Heading2"/>
        <w:numPr>
          <w:ilvl w:val="1"/>
          <w:numId w:val="46"/>
        </w:numPr>
        <w:spacing w:line="360" w:lineRule="auto"/>
        <w:ind w:left="1080"/>
        <w:jc w:val="both"/>
        <w:rPr>
          <w:color w:val="auto"/>
          <w:sz w:val="32"/>
          <w:szCs w:val="32"/>
        </w:rPr>
      </w:pPr>
      <w:bookmarkStart w:id="60" w:name="_Toc103339325"/>
      <w:r w:rsidRPr="002C6847">
        <w:rPr>
          <w:color w:val="auto"/>
          <w:sz w:val="32"/>
          <w:szCs w:val="32"/>
        </w:rPr>
        <w:t>Sources and Methods of Data Collection</w:t>
      </w:r>
      <w:bookmarkEnd w:id="60"/>
    </w:p>
    <w:p w:rsidR="00C0260B" w:rsidRPr="002C6847" w:rsidRDefault="00C0260B" w:rsidP="00AE45B3">
      <w:pPr>
        <w:shd w:val="clear" w:color="auto" w:fill="FFFFFF"/>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Data for the study </w:t>
      </w:r>
      <w:r w:rsidR="005E22ED">
        <w:rPr>
          <w:rFonts w:ascii="Times New Roman" w:hAnsi="Times New Roman" w:cs="Times New Roman"/>
          <w:sz w:val="24"/>
          <w:szCs w:val="24"/>
        </w:rPr>
        <w:t xml:space="preserve">was </w:t>
      </w:r>
      <w:r w:rsidR="005E22ED" w:rsidRPr="002C6847">
        <w:rPr>
          <w:rFonts w:ascii="Times New Roman" w:hAnsi="Times New Roman" w:cs="Times New Roman"/>
          <w:sz w:val="24"/>
          <w:szCs w:val="24"/>
        </w:rPr>
        <w:t>collected</w:t>
      </w:r>
      <w:r w:rsidRPr="002C6847">
        <w:rPr>
          <w:rFonts w:ascii="Times New Roman" w:hAnsi="Times New Roman" w:cs="Times New Roman"/>
          <w:sz w:val="24"/>
          <w:szCs w:val="24"/>
        </w:rPr>
        <w:t xml:space="preserve"> from both primary and secondary sources. </w:t>
      </w:r>
    </w:p>
    <w:p w:rsidR="000109F3" w:rsidRPr="002C6847" w:rsidRDefault="00C0260B" w:rsidP="00AE45B3">
      <w:pPr>
        <w:shd w:val="clear" w:color="auto" w:fill="FFFFFF"/>
        <w:spacing w:line="360" w:lineRule="auto"/>
        <w:ind w:left="90"/>
        <w:jc w:val="both"/>
        <w:rPr>
          <w:rFonts w:ascii="Times New Roman" w:hAnsi="Times New Roman" w:cs="Times New Roman"/>
          <w:sz w:val="24"/>
          <w:szCs w:val="24"/>
        </w:rPr>
      </w:pPr>
      <w:r w:rsidRPr="00B111D0">
        <w:rPr>
          <w:rFonts w:ascii="Times New Roman" w:hAnsi="Times New Roman" w:cs="Times New Roman"/>
          <w:sz w:val="24"/>
          <w:szCs w:val="24"/>
        </w:rPr>
        <w:t>Primary data</w:t>
      </w:r>
      <w:r w:rsidRPr="002C6847">
        <w:rPr>
          <w:rFonts w:ascii="Times New Roman" w:hAnsi="Times New Roman" w:cs="Times New Roman"/>
          <w:sz w:val="24"/>
          <w:szCs w:val="24"/>
        </w:rPr>
        <w:t xml:space="preserve"> collected by employing household questionnaire survey, focus group discussion, field observation, and key informant interview to bring the study to realization. Information about personal characteristics of the household head, the knowledge of SLM practices/ technologies, the resource endowment of farmers, farm management practices, cropping patterns, crop yield, role of different institutions to improve farming, and adoption of improved and indigenous soil conservation technologies, such as the construction of check dams, terrace improvement, terrace bunds, hedge management, retention walls, waterways, and mulching, were collected through individual interviews by using a semi- structured questionnaire. </w:t>
      </w:r>
    </w:p>
    <w:p w:rsidR="00C0260B" w:rsidRPr="002C6847" w:rsidRDefault="00C0260B" w:rsidP="00AE45B3">
      <w:pPr>
        <w:shd w:val="clear" w:color="auto" w:fill="FFFFFF"/>
        <w:spacing w:line="360" w:lineRule="auto"/>
        <w:ind w:left="90"/>
        <w:jc w:val="both"/>
        <w:rPr>
          <w:rFonts w:ascii="Times New Roman" w:hAnsi="Times New Roman" w:cs="Times New Roman"/>
          <w:sz w:val="24"/>
          <w:szCs w:val="24"/>
        </w:rPr>
      </w:pPr>
      <w:r w:rsidRPr="00B111D0">
        <w:rPr>
          <w:rFonts w:ascii="Times New Roman" w:hAnsi="Times New Roman" w:cs="Times New Roman"/>
          <w:sz w:val="24"/>
          <w:szCs w:val="24"/>
        </w:rPr>
        <w:lastRenderedPageBreak/>
        <w:t>A secondary data</w:t>
      </w:r>
      <w:r w:rsidRPr="002C6847">
        <w:rPr>
          <w:rFonts w:ascii="Times New Roman" w:hAnsi="Times New Roman" w:cs="Times New Roman"/>
          <w:sz w:val="24"/>
          <w:szCs w:val="24"/>
        </w:rPr>
        <w:t xml:space="preserve"> source includes books, journals and other unpublished literatures that related to the subject matter of the study topic, Agriculture &amp; Natural Resource office (Coordinator of SLM project), and Finance&amp; Economic Development Cooperation office of </w:t>
      </w:r>
      <w:proofErr w:type="spellStart"/>
      <w:r w:rsidRPr="002C6847">
        <w:rPr>
          <w:rFonts w:ascii="Times New Roman" w:hAnsi="Times New Roman" w:cs="Times New Roman"/>
          <w:sz w:val="24"/>
          <w:szCs w:val="24"/>
        </w:rPr>
        <w:t>Dendi</w:t>
      </w:r>
      <w:proofErr w:type="spellEnd"/>
      <w:r w:rsidRPr="002C6847">
        <w:rPr>
          <w:rFonts w:ascii="Times New Roman" w:hAnsi="Times New Roman" w:cs="Times New Roman"/>
          <w:sz w:val="24"/>
          <w:szCs w:val="24"/>
        </w:rPr>
        <w:t xml:space="preserve"> district, research reports and other publications, including internet sources of information. </w:t>
      </w:r>
    </w:p>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The </w:t>
      </w:r>
      <w:r w:rsidRPr="00B111D0">
        <w:rPr>
          <w:rFonts w:ascii="Times New Roman" w:hAnsi="Times New Roman" w:cs="Times New Roman"/>
          <w:sz w:val="24"/>
          <w:szCs w:val="24"/>
        </w:rPr>
        <w:t xml:space="preserve">Tools of Data </w:t>
      </w:r>
      <w:r w:rsidR="003C314A" w:rsidRPr="00B111D0">
        <w:rPr>
          <w:rFonts w:ascii="Times New Roman" w:hAnsi="Times New Roman" w:cs="Times New Roman"/>
          <w:sz w:val="24"/>
          <w:szCs w:val="24"/>
        </w:rPr>
        <w:t>Collection</w:t>
      </w:r>
      <w:r w:rsidR="003C314A" w:rsidRPr="002C6847">
        <w:rPr>
          <w:rFonts w:ascii="Times New Roman" w:hAnsi="Times New Roman" w:cs="Times New Roman"/>
          <w:sz w:val="24"/>
          <w:szCs w:val="24"/>
        </w:rPr>
        <w:t xml:space="preserve"> will</w:t>
      </w:r>
      <w:r w:rsidRPr="002C6847">
        <w:rPr>
          <w:rFonts w:ascii="Times New Roman" w:hAnsi="Times New Roman" w:cs="Times New Roman"/>
          <w:sz w:val="24"/>
          <w:szCs w:val="24"/>
        </w:rPr>
        <w:t xml:space="preserve"> be based on both qualitative and quantitative methods. In </w:t>
      </w:r>
      <w:r w:rsidRPr="00B111D0">
        <w:rPr>
          <w:rFonts w:ascii="Times New Roman" w:hAnsi="Times New Roman" w:cs="Times New Roman"/>
          <w:sz w:val="24"/>
          <w:szCs w:val="24"/>
        </w:rPr>
        <w:t>qualitative research methods</w:t>
      </w:r>
      <w:r w:rsidRPr="002C6847">
        <w:rPr>
          <w:rFonts w:ascii="Times New Roman" w:hAnsi="Times New Roman" w:cs="Times New Roman"/>
          <w:sz w:val="24"/>
          <w:szCs w:val="24"/>
        </w:rPr>
        <w:t xml:space="preserve">, the study will be done by used interview method.  Structured questionnaire employed in order to generate the relevant information from study participants by the preparing of interview guideline. With </w:t>
      </w:r>
      <w:r w:rsidRPr="00B111D0">
        <w:rPr>
          <w:rFonts w:ascii="Times New Roman" w:hAnsi="Times New Roman" w:cs="Times New Roman"/>
          <w:sz w:val="24"/>
          <w:szCs w:val="24"/>
        </w:rPr>
        <w:t>quantitative research methods</w:t>
      </w:r>
      <w:r w:rsidRPr="002C6847">
        <w:rPr>
          <w:rFonts w:ascii="Times New Roman" w:hAnsi="Times New Roman" w:cs="Times New Roman"/>
          <w:sz w:val="24"/>
          <w:szCs w:val="24"/>
        </w:rPr>
        <w:t>, the research also employed survey method.</w:t>
      </w:r>
    </w:p>
    <w:p w:rsidR="00C0260B" w:rsidRPr="002C6847" w:rsidRDefault="00C0260B" w:rsidP="00D7193C">
      <w:pPr>
        <w:pStyle w:val="Heading2"/>
        <w:numPr>
          <w:ilvl w:val="1"/>
          <w:numId w:val="46"/>
        </w:numPr>
        <w:spacing w:line="360" w:lineRule="auto"/>
        <w:ind w:left="1080"/>
        <w:jc w:val="both"/>
        <w:rPr>
          <w:color w:val="auto"/>
          <w:sz w:val="32"/>
          <w:szCs w:val="32"/>
        </w:rPr>
      </w:pPr>
      <w:bookmarkStart w:id="61" w:name="_Toc103339326"/>
      <w:r w:rsidRPr="002C6847">
        <w:rPr>
          <w:color w:val="auto"/>
          <w:sz w:val="32"/>
          <w:szCs w:val="32"/>
        </w:rPr>
        <w:t>Sampling Techniques and Sample Size</w:t>
      </w:r>
      <w:bookmarkEnd w:id="61"/>
    </w:p>
    <w:p w:rsidR="00C0260B" w:rsidRPr="002C6847" w:rsidRDefault="00C0260B" w:rsidP="00AE45B3">
      <w:pPr>
        <w:spacing w:after="0"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In this study, a multi-stage sampling procedure employed. First, </w:t>
      </w:r>
      <w:proofErr w:type="spellStart"/>
      <w:r w:rsidRPr="002C6847">
        <w:rPr>
          <w:rFonts w:ascii="Times New Roman" w:hAnsi="Times New Roman" w:cs="Times New Roman"/>
          <w:sz w:val="24"/>
          <w:szCs w:val="24"/>
        </w:rPr>
        <w:t>Dendi</w:t>
      </w:r>
      <w:proofErr w:type="spellEnd"/>
      <w:r w:rsidRPr="002C6847">
        <w:rPr>
          <w:rFonts w:ascii="Times New Roman" w:hAnsi="Times New Roman" w:cs="Times New Roman"/>
          <w:sz w:val="24"/>
          <w:szCs w:val="24"/>
        </w:rPr>
        <w:t xml:space="preserve"> district was purposively selected because; the district is one of severely affected areas by land</w:t>
      </w:r>
      <w:r w:rsidR="00B925BB">
        <w:rPr>
          <w:rFonts w:ascii="Times New Roman" w:hAnsi="Times New Roman" w:cs="Times New Roman"/>
          <w:sz w:val="24"/>
          <w:szCs w:val="24"/>
        </w:rPr>
        <w:t xml:space="preserve"> degradations</w:t>
      </w:r>
      <w:r w:rsidRPr="002C6847">
        <w:rPr>
          <w:rFonts w:ascii="Times New Roman" w:hAnsi="Times New Roman" w:cs="Times New Roman"/>
          <w:sz w:val="24"/>
          <w:szCs w:val="24"/>
        </w:rPr>
        <w:t xml:space="preserve">. The district is highly vulnerable to land degradation in particular soil compaction, deforestation and environmental degradation.  Second, four </w:t>
      </w:r>
      <w:proofErr w:type="spellStart"/>
      <w:r w:rsidRPr="002C6847">
        <w:rPr>
          <w:rFonts w:ascii="Times New Roman" w:eastAsia="Times New Roman" w:hAnsi="Times New Roman" w:cs="Times New Roman"/>
          <w:sz w:val="24"/>
          <w:szCs w:val="24"/>
        </w:rPr>
        <w:t>kebele</w:t>
      </w:r>
      <w:proofErr w:type="spellEnd"/>
      <w:r w:rsidRPr="002C6847">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Galesa</w:t>
      </w:r>
      <w:proofErr w:type="spellEnd"/>
      <w:r w:rsidRPr="002C6847">
        <w:rPr>
          <w:rFonts w:ascii="Times New Roman" w:eastAsia="Times New Roman" w:hAnsi="Times New Roman" w:cs="Times New Roman"/>
          <w:sz w:val="24"/>
          <w:szCs w:val="24"/>
        </w:rPr>
        <w:t xml:space="preserve"> Kota </w:t>
      </w:r>
      <w:proofErr w:type="spellStart"/>
      <w:r w:rsidRPr="002C6847">
        <w:rPr>
          <w:rFonts w:ascii="Times New Roman" w:eastAsia="Times New Roman" w:hAnsi="Times New Roman" w:cs="Times New Roman"/>
          <w:sz w:val="24"/>
          <w:szCs w:val="24"/>
        </w:rPr>
        <w:t>Geshar</w:t>
      </w:r>
      <w:proofErr w:type="spellEnd"/>
      <w:r w:rsidRPr="002C6847">
        <w:rPr>
          <w:rFonts w:ascii="Times New Roman" w:eastAsia="Times New Roman" w:hAnsi="Times New Roman" w:cs="Times New Roman"/>
          <w:sz w:val="24"/>
          <w:szCs w:val="24"/>
        </w:rPr>
        <w:t>,</w:t>
      </w:r>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Galesa</w:t>
      </w:r>
      <w:proofErr w:type="spellEnd"/>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Koftu</w:t>
      </w:r>
      <w:proofErr w:type="spellEnd"/>
      <w:r w:rsidRPr="002C6847">
        <w:rPr>
          <w:rFonts w:ascii="Times New Roman" w:eastAsia="Times New Roman" w:hAnsi="Times New Roman" w:cs="Times New Roman"/>
          <w:sz w:val="24"/>
          <w:szCs w:val="24"/>
        </w:rPr>
        <w:t>,</w:t>
      </w:r>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Ketketa</w:t>
      </w:r>
      <w:proofErr w:type="spellEnd"/>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Weran</w:t>
      </w:r>
      <w:proofErr w:type="spellEnd"/>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Bulchi</w:t>
      </w:r>
      <w:proofErr w:type="spellEnd"/>
      <w:r w:rsidRPr="002C6847">
        <w:rPr>
          <w:rFonts w:ascii="Times New Roman" w:eastAsia="Times New Roman" w:hAnsi="Times New Roman" w:cs="Times New Roman"/>
          <w:sz w:val="24"/>
          <w:szCs w:val="24"/>
        </w:rPr>
        <w:t xml:space="preserve"> and </w:t>
      </w:r>
      <w:proofErr w:type="spellStart"/>
      <w:r w:rsidRPr="002C6847">
        <w:rPr>
          <w:rFonts w:ascii="Times New Roman" w:eastAsia="Times New Roman" w:hAnsi="Times New Roman" w:cs="Times New Roman"/>
          <w:sz w:val="24"/>
          <w:szCs w:val="24"/>
        </w:rPr>
        <w:t>Keba</w:t>
      </w:r>
      <w:proofErr w:type="spellEnd"/>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Bareda</w:t>
      </w:r>
      <w:proofErr w:type="spellEnd"/>
      <w:r w:rsidRPr="002C6847">
        <w:rPr>
          <w:rFonts w:ascii="Times New Roman" w:eastAsia="Times New Roman" w:hAnsi="Times New Roman" w:cs="Times New Roman"/>
          <w:sz w:val="24"/>
          <w:szCs w:val="24"/>
        </w:rPr>
        <w:t xml:space="preserve">) </w:t>
      </w:r>
      <w:r w:rsidRPr="002C6847">
        <w:rPr>
          <w:rFonts w:ascii="Times New Roman" w:hAnsi="Times New Roman" w:cs="Times New Roman"/>
          <w:sz w:val="24"/>
          <w:szCs w:val="24"/>
        </w:rPr>
        <w:t xml:space="preserve">were </w:t>
      </w:r>
      <w:r w:rsidR="008A1B92" w:rsidRPr="002C6847">
        <w:rPr>
          <w:rFonts w:ascii="Times New Roman" w:eastAsia="Arial" w:hAnsi="Times New Roman" w:cs="Times New Roman"/>
          <w:sz w:val="24"/>
          <w:szCs w:val="24"/>
        </w:rPr>
        <w:t>purposively selected</w:t>
      </w:r>
      <w:r w:rsidRPr="002C6847">
        <w:rPr>
          <w:rFonts w:ascii="Times New Roman" w:hAnsi="Times New Roman" w:cs="Times New Roman"/>
          <w:sz w:val="24"/>
          <w:szCs w:val="24"/>
        </w:rPr>
        <w:t xml:space="preserve"> from the existing 40 </w:t>
      </w:r>
      <w:proofErr w:type="spellStart"/>
      <w:r w:rsidRPr="002C6847">
        <w:rPr>
          <w:rFonts w:ascii="Times New Roman" w:eastAsia="Times New Roman" w:hAnsi="Times New Roman" w:cs="Times New Roman"/>
          <w:sz w:val="24"/>
          <w:szCs w:val="24"/>
        </w:rPr>
        <w:t>kebeles</w:t>
      </w:r>
      <w:proofErr w:type="spellEnd"/>
      <w:r w:rsidRPr="002C6847">
        <w:rPr>
          <w:rFonts w:ascii="Times New Roman" w:hAnsi="Times New Roman" w:cs="Times New Roman"/>
          <w:sz w:val="24"/>
          <w:szCs w:val="24"/>
        </w:rPr>
        <w:t>.</w:t>
      </w:r>
      <w:r w:rsidR="001D19DA">
        <w:rPr>
          <w:rFonts w:ascii="Times New Roman" w:hAnsi="Times New Roman" w:cs="Times New Roman"/>
          <w:sz w:val="24"/>
          <w:szCs w:val="24"/>
        </w:rPr>
        <w:t xml:space="preserve"> </w:t>
      </w:r>
      <w:r w:rsidRPr="002C6847">
        <w:rPr>
          <w:rFonts w:ascii="Times New Roman" w:eastAsia="Arial" w:hAnsi="Times New Roman" w:cs="Times New Roman"/>
          <w:sz w:val="24"/>
          <w:szCs w:val="24"/>
        </w:rPr>
        <w:t>In the third stage, the total lists of households in the fou</w:t>
      </w:r>
      <w:r w:rsidR="00791B09">
        <w:rPr>
          <w:rFonts w:ascii="Times New Roman" w:eastAsia="Arial" w:hAnsi="Times New Roman" w:cs="Times New Roman"/>
          <w:sz w:val="24"/>
          <w:szCs w:val="24"/>
        </w:rPr>
        <w:t xml:space="preserve">r selected SLM project program </w:t>
      </w:r>
      <w:proofErr w:type="spellStart"/>
      <w:r w:rsidR="00791B09">
        <w:rPr>
          <w:rFonts w:ascii="Times New Roman" w:eastAsia="Arial" w:hAnsi="Times New Roman" w:cs="Times New Roman"/>
          <w:sz w:val="24"/>
          <w:szCs w:val="24"/>
        </w:rPr>
        <w:t>k</w:t>
      </w:r>
      <w:r w:rsidRPr="002C6847">
        <w:rPr>
          <w:rFonts w:ascii="Times New Roman" w:eastAsia="Arial" w:hAnsi="Times New Roman" w:cs="Times New Roman"/>
          <w:sz w:val="24"/>
          <w:szCs w:val="24"/>
        </w:rPr>
        <w:t>ebele’s</w:t>
      </w:r>
      <w:proofErr w:type="spellEnd"/>
      <w:r w:rsidRPr="002C6847">
        <w:rPr>
          <w:rFonts w:ascii="Times New Roman" w:eastAsia="Arial" w:hAnsi="Times New Roman" w:cs="Times New Roman"/>
          <w:sz w:val="24"/>
          <w:szCs w:val="24"/>
        </w:rPr>
        <w:t xml:space="preserve"> were purposive into upstream and downstream land users. </w:t>
      </w:r>
    </w:p>
    <w:p w:rsidR="00C0260B" w:rsidRPr="002C6847" w:rsidRDefault="00C0260B" w:rsidP="00AE45B3">
      <w:pPr>
        <w:spacing w:after="0" w:line="360" w:lineRule="auto"/>
        <w:jc w:val="both"/>
        <w:rPr>
          <w:rFonts w:ascii="Times New Roman" w:hAnsi="Times New Roman" w:cs="Times New Roman"/>
          <w:sz w:val="24"/>
          <w:szCs w:val="24"/>
        </w:rPr>
      </w:pPr>
      <w:r w:rsidRPr="002C6847">
        <w:rPr>
          <w:rFonts w:ascii="Times New Roman" w:eastAsia="Arial" w:hAnsi="Times New Roman" w:cs="Times New Roman"/>
          <w:sz w:val="24"/>
          <w:szCs w:val="24"/>
        </w:rPr>
        <w:t xml:space="preserve">Finally, </w:t>
      </w:r>
      <w:r w:rsidRPr="002C6847">
        <w:rPr>
          <w:rFonts w:ascii="Times New Roman" w:eastAsia="Times New Roman" w:hAnsi="Times New Roman" w:cs="Times New Roman"/>
          <w:sz w:val="24"/>
          <w:szCs w:val="24"/>
        </w:rPr>
        <w:t xml:space="preserve">the reason behind selecting the study area is because the area is found in the highlands, land degradation and selected place of </w:t>
      </w:r>
      <w:proofErr w:type="spellStart"/>
      <w:r w:rsidRPr="002C6847">
        <w:rPr>
          <w:rFonts w:ascii="Times New Roman" w:eastAsia="Times New Roman" w:hAnsi="Times New Roman" w:cs="Times New Roman"/>
          <w:sz w:val="24"/>
          <w:szCs w:val="24"/>
        </w:rPr>
        <w:t>Dendi</w:t>
      </w:r>
      <w:proofErr w:type="spellEnd"/>
      <w:r w:rsidR="001D19DA">
        <w:rPr>
          <w:rFonts w:ascii="Times New Roman" w:eastAsia="Times New Roman" w:hAnsi="Times New Roman" w:cs="Times New Roman"/>
          <w:sz w:val="24"/>
          <w:szCs w:val="24"/>
        </w:rPr>
        <w:t xml:space="preserve"> </w:t>
      </w:r>
      <w:proofErr w:type="spellStart"/>
      <w:r w:rsidRPr="002C6847">
        <w:rPr>
          <w:rFonts w:ascii="Times New Roman" w:eastAsia="Times New Roman" w:hAnsi="Times New Roman" w:cs="Times New Roman"/>
          <w:sz w:val="24"/>
          <w:szCs w:val="24"/>
        </w:rPr>
        <w:t>woreda</w:t>
      </w:r>
      <w:proofErr w:type="spellEnd"/>
      <w:r w:rsidRPr="002C6847">
        <w:rPr>
          <w:rFonts w:ascii="Times New Roman" w:eastAsia="Times New Roman" w:hAnsi="Times New Roman" w:cs="Times New Roman"/>
          <w:sz w:val="24"/>
          <w:szCs w:val="24"/>
        </w:rPr>
        <w:t xml:space="preserve"> SLM project program.</w:t>
      </w:r>
    </w:p>
    <w:p w:rsidR="00C0260B" w:rsidRPr="002C6847" w:rsidRDefault="00C0260B" w:rsidP="00AE45B3">
      <w:pPr>
        <w:spacing w:after="0"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The purposive selection of households participants based on the list of household heads found in each </w:t>
      </w:r>
      <w:proofErr w:type="spellStart"/>
      <w:r w:rsidRPr="002C6847">
        <w:rPr>
          <w:rFonts w:ascii="Times New Roman" w:hAnsi="Times New Roman" w:cs="Times New Roman"/>
          <w:sz w:val="24"/>
          <w:szCs w:val="24"/>
        </w:rPr>
        <w:t>kebele’s</w:t>
      </w:r>
      <w:proofErr w:type="spellEnd"/>
      <w:r w:rsidRPr="002C6847">
        <w:rPr>
          <w:rFonts w:ascii="Times New Roman" w:hAnsi="Times New Roman" w:cs="Times New Roman"/>
          <w:sz w:val="24"/>
          <w:szCs w:val="24"/>
        </w:rPr>
        <w:t xml:space="preserve"> and proportional to the size population.</w:t>
      </w:r>
    </w:p>
    <w:p w:rsidR="00C0260B" w:rsidRPr="002C6847" w:rsidRDefault="00C0260B" w:rsidP="00AE45B3">
      <w:pPr>
        <w:spacing w:after="0" w:line="360" w:lineRule="auto"/>
        <w:jc w:val="both"/>
        <w:rPr>
          <w:rFonts w:ascii="Times New Roman" w:hAnsi="Times New Roman" w:cs="Times New Roman"/>
          <w:sz w:val="24"/>
          <w:szCs w:val="24"/>
        </w:rPr>
      </w:pPr>
      <w:r w:rsidRPr="002C6847">
        <w:rPr>
          <w:rFonts w:ascii="Times New Roman" w:eastAsia="Arial" w:hAnsi="Times New Roman" w:cs="Times New Roman"/>
          <w:sz w:val="24"/>
          <w:szCs w:val="24"/>
        </w:rPr>
        <w:t xml:space="preserve">The study applied </w:t>
      </w:r>
      <w:r w:rsidRPr="002C6847">
        <w:rPr>
          <w:rFonts w:ascii="Times New Roman" w:hAnsi="Times New Roman" w:cs="Times New Roman"/>
          <w:sz w:val="24"/>
          <w:szCs w:val="24"/>
        </w:rPr>
        <w:t xml:space="preserve">Yamane (1967) </w:t>
      </w:r>
      <w:r w:rsidRPr="002C6847">
        <w:rPr>
          <w:rFonts w:ascii="Times New Roman" w:eastAsia="Arial" w:hAnsi="Times New Roman" w:cs="Times New Roman"/>
          <w:sz w:val="24"/>
          <w:szCs w:val="24"/>
        </w:rPr>
        <w:t xml:space="preserve">statistical formula to determine the representative sample size with 95% confidence interval and 0.07 level of precision. </w:t>
      </w:r>
    </w:p>
    <w:p w:rsidR="00C0260B" w:rsidRPr="002C6847" w:rsidRDefault="00C0260B" w:rsidP="00AE45B3">
      <w:pPr>
        <w:spacing w:after="0"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Accordingly, </w:t>
      </w:r>
      <w:r w:rsidRPr="002C6847">
        <w:rPr>
          <w:rFonts w:ascii="Times New Roman" w:hAnsi="Times New Roman" w:cs="Times New Roman"/>
          <w:b/>
          <w:sz w:val="24"/>
          <w:szCs w:val="24"/>
        </w:rPr>
        <w:t>175</w:t>
      </w:r>
      <w:r w:rsidRPr="002C6847">
        <w:rPr>
          <w:rFonts w:ascii="Times New Roman" w:hAnsi="Times New Roman" w:cs="Times New Roman"/>
          <w:sz w:val="24"/>
          <w:szCs w:val="24"/>
        </w:rPr>
        <w:t xml:space="preserve"> sample households from the selected </w:t>
      </w:r>
      <w:proofErr w:type="spellStart"/>
      <w:r w:rsidRPr="002C6847">
        <w:rPr>
          <w:rFonts w:ascii="Times New Roman" w:eastAsia="Times New Roman" w:hAnsi="Times New Roman" w:cs="Times New Roman"/>
          <w:i/>
          <w:sz w:val="24"/>
          <w:szCs w:val="24"/>
        </w:rPr>
        <w:t>kebele’s</w:t>
      </w:r>
      <w:proofErr w:type="spellEnd"/>
      <w:r w:rsidRPr="002C6847">
        <w:rPr>
          <w:rFonts w:ascii="Times New Roman" w:hAnsi="Times New Roman" w:cs="Times New Roman"/>
          <w:sz w:val="24"/>
          <w:szCs w:val="24"/>
        </w:rPr>
        <w:t xml:space="preserve"> drew using purposive sampling technique for the household questionnaire survey. For populations that homogenous, Yamane (1967) developed the Equation 1 to known population sample for purposive.</w:t>
      </w:r>
    </w:p>
    <w:p w:rsidR="00DA5649" w:rsidRPr="002C6847" w:rsidRDefault="00C0260B" w:rsidP="004063BE">
      <w:pPr>
        <w:spacing w:line="360" w:lineRule="auto"/>
        <w:ind w:left="-15" w:right="331"/>
        <w:jc w:val="both"/>
        <w:rPr>
          <w:rFonts w:ascii="Times New Roman" w:hAnsi="Times New Roman" w:cs="Times New Roman"/>
          <w:sz w:val="24"/>
          <w:szCs w:val="24"/>
        </w:rPr>
      </w:pPr>
      <m:oMath>
        <m:r>
          <w:rPr>
            <w:rFonts w:ascii="Cambria Math" w:hAnsi="Cambria Math" w:cs="Times New Roman"/>
            <w:sz w:val="24"/>
            <w:szCs w:val="24"/>
          </w:rPr>
          <m:t>n=</m:t>
        </m:r>
        <m:f>
          <m:fPr>
            <m:ctrlPr>
              <w:rPr>
                <w:rFonts w:ascii="Cambria Math" w:hAnsi="Cambria Math" w:cs="Times New Roman"/>
                <w:sz w:val="24"/>
                <w:szCs w:val="24"/>
              </w:rPr>
            </m:ctrlPr>
          </m:fPr>
          <m:num>
            <m:r>
              <w:rPr>
                <w:rFonts w:ascii="Cambria Math" w:hAnsi="Cambria Math" w:cs="Times New Roman"/>
                <w:sz w:val="24"/>
                <w:szCs w:val="24"/>
              </w:rPr>
              <m:t>N</m:t>
            </m:r>
          </m:num>
          <m:den>
            <m:r>
              <w:rPr>
                <w:rFonts w:ascii="Cambria Math" w:hAnsi="Cambria Math" w:cs="Times New Roman"/>
                <w:sz w:val="24"/>
                <w:szCs w:val="24"/>
              </w:rPr>
              <m:t>1+</m:t>
            </m:r>
            <m:d>
              <m:dPr>
                <m:ctrlPr>
                  <w:rPr>
                    <w:rFonts w:ascii="Cambria Math" w:hAnsi="Cambria Math" w:cs="Times New Roman"/>
                    <w:i/>
                    <w:sz w:val="24"/>
                    <w:szCs w:val="24"/>
                  </w:rPr>
                </m:ctrlPr>
              </m:dPr>
              <m:e>
                <m:r>
                  <w:rPr>
                    <w:rFonts w:ascii="Cambria Math" w:hAnsi="Cambria Math" w:cs="Times New Roman"/>
                    <w:sz w:val="24"/>
                    <w:szCs w:val="24"/>
                  </w:rPr>
                  <m:t>N</m:t>
                </m:r>
              </m:e>
            </m:d>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den>
        </m:f>
      </m:oMath>
      <w:r w:rsidRPr="002C6847">
        <w:rPr>
          <w:rFonts w:ascii="Times New Roman" w:eastAsiaTheme="minorEastAsia" w:hAnsi="Times New Roman" w:cs="Times New Roman"/>
          <w:sz w:val="24"/>
          <w:szCs w:val="24"/>
        </w:rPr>
        <w:t xml:space="preserve">                                                                                                   (1)</w:t>
      </w:r>
    </w:p>
    <w:p w:rsidR="00C0260B" w:rsidRPr="002C6847" w:rsidRDefault="00C0260B" w:rsidP="00AE45B3">
      <w:pPr>
        <w:spacing w:after="4" w:line="360" w:lineRule="auto"/>
        <w:ind w:left="-14" w:right="-13"/>
        <w:rPr>
          <w:rFonts w:ascii="Times New Roman" w:hAnsi="Times New Roman" w:cs="Times New Roman"/>
          <w:sz w:val="24"/>
          <w:szCs w:val="24"/>
        </w:rPr>
      </w:pPr>
      <w:r w:rsidRPr="002C6847">
        <w:rPr>
          <w:rFonts w:ascii="Times New Roman" w:hAnsi="Times New Roman" w:cs="Times New Roman"/>
          <w:sz w:val="24"/>
          <w:szCs w:val="24"/>
        </w:rPr>
        <w:t>Which is valid where n is the sample size, N is size of population, Z</w:t>
      </w:r>
      <w:r w:rsidRPr="002C6847">
        <w:rPr>
          <w:rFonts w:ascii="Times New Roman" w:hAnsi="Times New Roman" w:cs="Times New Roman"/>
          <w:sz w:val="24"/>
          <w:szCs w:val="24"/>
          <w:vertAlign w:val="superscript"/>
        </w:rPr>
        <w:t xml:space="preserve">2 </w:t>
      </w:r>
      <w:r w:rsidRPr="002C6847">
        <w:rPr>
          <w:rFonts w:ascii="Times New Roman" w:hAnsi="Times New Roman" w:cs="Times New Roman"/>
          <w:sz w:val="24"/>
          <w:szCs w:val="24"/>
        </w:rPr>
        <w:t xml:space="preserve">is the abscissa of the normal curve that cuts off an area </w:t>
      </w:r>
      <w:r w:rsidRPr="002C6847">
        <w:rPr>
          <w:rFonts w:ascii="Times New Roman" w:eastAsia="Segoe UI Symbol" w:hAnsi="Times New Roman" w:cs="Times New Roman"/>
          <w:sz w:val="24"/>
          <w:szCs w:val="24"/>
        </w:rPr>
        <w:t xml:space="preserve">α </w:t>
      </w:r>
      <w:r w:rsidRPr="002C6847">
        <w:rPr>
          <w:rFonts w:ascii="Times New Roman" w:hAnsi="Times New Roman" w:cs="Times New Roman"/>
          <w:sz w:val="24"/>
          <w:szCs w:val="24"/>
        </w:rPr>
        <w:t xml:space="preserve">at the tails (1 - </w:t>
      </w:r>
      <w:r w:rsidRPr="002C6847">
        <w:rPr>
          <w:rFonts w:ascii="Times New Roman" w:eastAsia="Segoe UI Symbol" w:hAnsi="Times New Roman" w:cs="Times New Roman"/>
          <w:sz w:val="24"/>
          <w:szCs w:val="24"/>
        </w:rPr>
        <w:t xml:space="preserve">α </w:t>
      </w:r>
      <w:r w:rsidRPr="002C6847">
        <w:rPr>
          <w:rFonts w:ascii="Times New Roman" w:hAnsi="Times New Roman" w:cs="Times New Roman"/>
          <w:sz w:val="24"/>
          <w:szCs w:val="24"/>
        </w:rPr>
        <w:t xml:space="preserve">equals the desired confidence level, e.g., 95%), e is </w:t>
      </w:r>
      <w:r w:rsidRPr="002C6847">
        <w:rPr>
          <w:rFonts w:ascii="Times New Roman" w:hAnsi="Times New Roman" w:cs="Times New Roman"/>
          <w:sz w:val="24"/>
          <w:szCs w:val="24"/>
        </w:rPr>
        <w:lastRenderedPageBreak/>
        <w:t>the desired level of precision (sample error). The value for Z is found in statistical tables which contain the area under the normal curve.</w:t>
      </w:r>
    </w:p>
    <w:p w:rsidR="00C0260B" w:rsidRPr="002C6847" w:rsidRDefault="00C0260B" w:rsidP="00AE45B3">
      <w:pPr>
        <w:tabs>
          <w:tab w:val="left" w:pos="1978"/>
        </w:tabs>
        <w:spacing w:after="0" w:line="360" w:lineRule="auto"/>
        <w:ind w:right="7"/>
        <w:jc w:val="both"/>
        <w:rPr>
          <w:rFonts w:ascii="Times New Roman" w:hAnsi="Times New Roman" w:cs="Times New Roman"/>
          <w:b/>
          <w:sz w:val="24"/>
          <w:szCs w:val="24"/>
        </w:rPr>
      </w:pPr>
      <w:r w:rsidRPr="002C6847">
        <w:rPr>
          <w:rFonts w:ascii="Times New Roman" w:hAnsi="Times New Roman" w:cs="Times New Roman"/>
          <w:b/>
          <w:sz w:val="24"/>
          <w:szCs w:val="24"/>
        </w:rPr>
        <w:t>Given</w:t>
      </w:r>
      <w:r w:rsidRPr="002C6847">
        <w:rPr>
          <w:rFonts w:ascii="Times New Roman" w:hAnsi="Times New Roman" w:cs="Times New Roman"/>
          <w:b/>
          <w:sz w:val="24"/>
          <w:szCs w:val="24"/>
        </w:rPr>
        <w:tab/>
      </w:r>
    </w:p>
    <w:p w:rsidR="00C0260B" w:rsidRPr="002C6847" w:rsidRDefault="00C0260B" w:rsidP="00AE45B3">
      <w:pPr>
        <w:spacing w:after="0" w:line="360" w:lineRule="auto"/>
        <w:ind w:right="7"/>
        <w:jc w:val="both"/>
        <w:rPr>
          <w:rFonts w:ascii="Times New Roman" w:hAnsi="Times New Roman" w:cs="Times New Roman"/>
          <w:b/>
          <w:sz w:val="24"/>
          <w:szCs w:val="24"/>
        </w:rPr>
      </w:pPr>
      <w:r w:rsidRPr="002C6847">
        <w:rPr>
          <w:rFonts w:ascii="Times New Roman" w:hAnsi="Times New Roman" w:cs="Times New Roman"/>
          <w:b/>
          <w:sz w:val="24"/>
          <w:szCs w:val="24"/>
        </w:rPr>
        <w:t>N=1211</w:t>
      </w:r>
    </w:p>
    <w:p w:rsidR="00C0260B" w:rsidRPr="002C6847" w:rsidRDefault="00865011" w:rsidP="00AE45B3">
      <w:pPr>
        <w:spacing w:after="0" w:line="360" w:lineRule="auto"/>
        <w:ind w:right="7"/>
        <w:jc w:val="both"/>
        <w:rPr>
          <w:rFonts w:ascii="Times New Roman" w:hAnsi="Times New Roman" w:cs="Times New Roman"/>
          <w:b/>
          <w:sz w:val="24"/>
          <w:szCs w:val="24"/>
        </w:rPr>
      </w:pPr>
      <w:r w:rsidRPr="002C6847">
        <w:rPr>
          <w:rFonts w:ascii="Times New Roman" w:hAnsi="Times New Roman" w:cs="Times New Roman"/>
          <w:b/>
          <w:sz w:val="24"/>
          <w:szCs w:val="24"/>
        </w:rPr>
        <w:t>Let, e=0.07</w:t>
      </w:r>
      <w:r w:rsidR="000F07B6" w:rsidRPr="002C6847">
        <w:rPr>
          <w:rFonts w:ascii="Times New Roman" w:hAnsi="Times New Roman" w:cs="Times New Roman"/>
          <w:b/>
          <w:sz w:val="24"/>
          <w:szCs w:val="24"/>
        </w:rPr>
        <w:t xml:space="preserve"> (</w:t>
      </w:r>
      <w:r w:rsidR="000F07B6" w:rsidRPr="002C6847">
        <w:rPr>
          <w:rFonts w:ascii="Times New Roman" w:hAnsi="Times New Roman" w:cs="Times New Roman"/>
          <w:sz w:val="24"/>
          <w:szCs w:val="24"/>
        </w:rPr>
        <w:t xml:space="preserve">b/c of the greater sample </w:t>
      </w:r>
      <w:r w:rsidR="00FE5368" w:rsidRPr="002C6847">
        <w:rPr>
          <w:rFonts w:ascii="Times New Roman" w:hAnsi="Times New Roman" w:cs="Times New Roman"/>
          <w:sz w:val="24"/>
          <w:szCs w:val="24"/>
        </w:rPr>
        <w:t>error will be thelower sample size.)</w:t>
      </w:r>
    </w:p>
    <w:p w:rsidR="00C0260B" w:rsidRPr="002C6847" w:rsidRDefault="00C0260B" w:rsidP="00AE45B3">
      <w:pPr>
        <w:spacing w:after="0" w:line="360" w:lineRule="auto"/>
        <w:ind w:right="7"/>
        <w:jc w:val="both"/>
        <w:rPr>
          <w:rFonts w:ascii="Times New Roman" w:eastAsiaTheme="minorEastAsia" w:hAnsi="Times New Roman" w:cs="Times New Roman"/>
          <w:b/>
          <w:sz w:val="24"/>
          <w:szCs w:val="24"/>
        </w:rPr>
      </w:pPr>
      <w:r w:rsidRPr="002C6847">
        <w:rPr>
          <w:rFonts w:ascii="Times New Roman" w:hAnsi="Times New Roman" w:cs="Times New Roman"/>
          <w:sz w:val="24"/>
          <w:szCs w:val="24"/>
        </w:rPr>
        <w:t>Therefore,</w:t>
      </w:r>
      <m:oMath>
        <m:r>
          <m:rPr>
            <m:sty m:val="bi"/>
          </m:rPr>
          <w:rPr>
            <w:rFonts w:ascii="Cambria Math" w:hAnsi="Cambria Math" w:cs="Times New Roman"/>
            <w:sz w:val="24"/>
            <w:szCs w:val="24"/>
          </w:rPr>
          <m:t>n=</m:t>
        </m:r>
        <m:f>
          <m:fPr>
            <m:ctrlPr>
              <w:rPr>
                <w:rFonts w:ascii="Cambria Math" w:hAnsi="Cambria Math" w:cs="Times New Roman"/>
                <w:b/>
                <w:i/>
                <w:sz w:val="24"/>
                <w:szCs w:val="24"/>
              </w:rPr>
            </m:ctrlPr>
          </m:fPr>
          <m:num>
            <m:r>
              <m:rPr>
                <m:sty m:val="bi"/>
              </m:rPr>
              <w:rPr>
                <w:rFonts w:ascii="Cambria Math" w:hAnsi="Cambria Math" w:cs="Times New Roman"/>
                <w:sz w:val="24"/>
                <w:szCs w:val="24"/>
              </w:rPr>
              <m:t>1211</m:t>
            </m:r>
          </m:num>
          <m:den>
            <m:sSup>
              <m:sSupPr>
                <m:ctrlPr>
                  <w:rPr>
                    <w:rFonts w:ascii="Cambria Math" w:hAnsi="Cambria Math" w:cs="Times New Roman"/>
                    <w:b/>
                    <w:i/>
                    <w:sz w:val="24"/>
                    <w:szCs w:val="24"/>
                  </w:rPr>
                </m:ctrlPr>
              </m:sSupPr>
              <m:e>
                <m:r>
                  <m:rPr>
                    <m:sty m:val="bi"/>
                  </m:rPr>
                  <w:rPr>
                    <w:rFonts w:ascii="Cambria Math" w:hAnsi="Cambria Math" w:cs="Times New Roman"/>
                    <w:sz w:val="24"/>
                    <w:szCs w:val="24"/>
                  </w:rPr>
                  <m:t>1+1211(0.07</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m:t>
            </m:r>
          </m:den>
        </m:f>
        <m:r>
          <m:rPr>
            <m:sty m:val="bi"/>
          </m:rPr>
          <w:rPr>
            <w:rFonts w:ascii="Cambria Math" w:hAnsi="Cambria Math" w:cs="Times New Roman"/>
            <w:sz w:val="24"/>
            <w:szCs w:val="24"/>
          </w:rPr>
          <m:t>=175</m:t>
        </m:r>
      </m:oMath>
    </w:p>
    <w:p w:rsidR="00C0260B" w:rsidRPr="002C6847" w:rsidRDefault="00C0260B" w:rsidP="00AE45B3">
      <w:pPr>
        <w:spacing w:after="0" w:line="360" w:lineRule="auto"/>
        <w:ind w:right="7"/>
        <w:jc w:val="both"/>
        <w:rPr>
          <w:rFonts w:ascii="Times New Roman" w:eastAsiaTheme="minorEastAsia" w:hAnsi="Times New Roman" w:cs="Times New Roman"/>
          <w:sz w:val="24"/>
          <w:szCs w:val="24"/>
        </w:rPr>
      </w:pPr>
      <w:r w:rsidRPr="002C6847">
        <w:rPr>
          <w:rFonts w:ascii="Times New Roman" w:eastAsiaTheme="minorEastAsia" w:hAnsi="Times New Roman" w:cs="Times New Roman"/>
          <w:sz w:val="24"/>
          <w:szCs w:val="24"/>
        </w:rPr>
        <w:t xml:space="preserve">According to </w:t>
      </w:r>
      <w:r w:rsidRPr="002C6847">
        <w:rPr>
          <w:rFonts w:ascii="Times New Roman" w:hAnsi="Times New Roman" w:cs="Times New Roman"/>
          <w:sz w:val="24"/>
          <w:szCs w:val="24"/>
        </w:rPr>
        <w:t xml:space="preserve">Yamane (1967) </w:t>
      </w:r>
      <w:r w:rsidRPr="002C6847">
        <w:rPr>
          <w:rFonts w:ascii="Times New Roman" w:eastAsiaTheme="minorEastAsia" w:hAnsi="Times New Roman" w:cs="Times New Roman"/>
          <w:sz w:val="24"/>
          <w:szCs w:val="24"/>
        </w:rPr>
        <w:t xml:space="preserve">the sample size of in each </w:t>
      </w:r>
      <w:proofErr w:type="spellStart"/>
      <w:r w:rsidRPr="002C6847">
        <w:rPr>
          <w:rFonts w:ascii="Times New Roman" w:eastAsiaTheme="minorEastAsia" w:hAnsi="Times New Roman" w:cs="Times New Roman"/>
          <w:sz w:val="24"/>
          <w:szCs w:val="24"/>
        </w:rPr>
        <w:t>Keb</w:t>
      </w:r>
      <w:r w:rsidR="009C54BA">
        <w:rPr>
          <w:rFonts w:ascii="Times New Roman" w:eastAsiaTheme="minorEastAsia" w:hAnsi="Times New Roman" w:cs="Times New Roman"/>
          <w:sz w:val="24"/>
          <w:szCs w:val="24"/>
        </w:rPr>
        <w:t>e</w:t>
      </w:r>
      <w:r w:rsidRPr="002C6847">
        <w:rPr>
          <w:rFonts w:ascii="Times New Roman" w:eastAsiaTheme="minorEastAsia" w:hAnsi="Times New Roman" w:cs="Times New Roman"/>
          <w:sz w:val="24"/>
          <w:szCs w:val="24"/>
        </w:rPr>
        <w:t>le’s</w:t>
      </w:r>
      <w:proofErr w:type="spellEnd"/>
      <w:r w:rsidRPr="002C6847">
        <w:rPr>
          <w:rFonts w:ascii="Times New Roman" w:eastAsiaTheme="minorEastAsia" w:hAnsi="Times New Roman" w:cs="Times New Roman"/>
          <w:sz w:val="24"/>
          <w:szCs w:val="24"/>
        </w:rPr>
        <w:t xml:space="preserve"> (stratum) households calculated as follows.</w:t>
      </w:r>
    </w:p>
    <w:p w:rsidR="00C0260B" w:rsidRPr="002C6847" w:rsidRDefault="00C0260B" w:rsidP="00AE45B3">
      <w:pPr>
        <w:spacing w:after="0" w:line="360" w:lineRule="auto"/>
        <w:ind w:right="7"/>
        <w:jc w:val="both"/>
        <w:rPr>
          <w:rFonts w:ascii="Times New Roman" w:eastAsiaTheme="minorEastAsia" w:hAnsi="Times New Roman" w:cs="Times New Roman"/>
          <w:sz w:val="24"/>
          <w:szCs w:val="24"/>
        </w:rPr>
      </w:pPr>
      <w:r w:rsidRPr="002C6847">
        <w:rPr>
          <w:rFonts w:ascii="Times New Roman" w:eastAsiaTheme="minorEastAsia" w:hAnsi="Times New Roman" w:cs="Times New Roman"/>
          <w:sz w:val="24"/>
          <w:szCs w:val="24"/>
        </w:rPr>
        <w:t xml:space="preserve">Implies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i</m:t>
                </m:r>
              </m:sub>
            </m:sSub>
          </m:num>
          <m:den>
            <m:r>
              <w:rPr>
                <w:rFonts w:ascii="Cambria Math" w:eastAsiaTheme="minorEastAsia" w:hAnsi="Cambria Math" w:cs="Times New Roman"/>
                <w:sz w:val="24"/>
                <w:szCs w:val="24"/>
              </w:rPr>
              <m:t>N</m:t>
            </m:r>
          </m:den>
        </m:f>
        <m:r>
          <w:rPr>
            <w:rFonts w:ascii="Cambria Math" w:eastAsiaTheme="minorEastAsia" w:hAnsi="Cambria Math" w:cs="Times New Roman"/>
            <w:sz w:val="24"/>
            <w:szCs w:val="24"/>
          </w:rPr>
          <m:t>)n</m:t>
        </m:r>
      </m:oMath>
      <w:r w:rsidRPr="002C6847">
        <w:rPr>
          <w:rFonts w:ascii="Times New Roman" w:eastAsiaTheme="minorEastAsia" w:hAnsi="Times New Roman" w:cs="Times New Roman"/>
          <w:sz w:val="24"/>
          <w:szCs w:val="24"/>
        </w:rPr>
        <w:t xml:space="preserve">                                                                (3)</w:t>
      </w:r>
    </w:p>
    <w:p w:rsidR="00C0260B" w:rsidRPr="002C6847" w:rsidRDefault="00C0260B" w:rsidP="008214D9">
      <w:pPr>
        <w:pStyle w:val="Heading3"/>
      </w:pPr>
      <w:bookmarkStart w:id="62" w:name="_Toc103336238"/>
      <w:bookmarkStart w:id="63" w:name="_Toc103338351"/>
      <w:bookmarkStart w:id="64" w:name="_Toc103338904"/>
      <w:bookmarkStart w:id="65" w:name="_Toc103339327"/>
      <w:r w:rsidRPr="002C6847">
        <w:t xml:space="preserve">Table </w:t>
      </w:r>
      <w:r w:rsidR="00624F6E">
        <w:t>3.</w:t>
      </w:r>
      <w:r w:rsidRPr="002C6847">
        <w:t xml:space="preserve">1. Sample size of the </w:t>
      </w:r>
      <w:proofErr w:type="spellStart"/>
      <w:r w:rsidRPr="002C6847">
        <w:t>kebele’s</w:t>
      </w:r>
      <w:bookmarkEnd w:id="62"/>
      <w:bookmarkEnd w:id="63"/>
      <w:bookmarkEnd w:id="64"/>
      <w:bookmarkEnd w:id="65"/>
      <w:proofErr w:type="spellEnd"/>
    </w:p>
    <w:tbl>
      <w:tblPr>
        <w:tblStyle w:val="TableGrid0"/>
        <w:tblW w:w="9810" w:type="dxa"/>
        <w:tblInd w:w="-275" w:type="dxa"/>
        <w:tblLook w:val="04A0" w:firstRow="1" w:lastRow="0" w:firstColumn="1" w:lastColumn="0" w:noHBand="0" w:noVBand="1"/>
      </w:tblPr>
      <w:tblGrid>
        <w:gridCol w:w="2610"/>
        <w:gridCol w:w="1260"/>
        <w:gridCol w:w="1107"/>
        <w:gridCol w:w="1413"/>
        <w:gridCol w:w="1080"/>
        <w:gridCol w:w="990"/>
        <w:gridCol w:w="1350"/>
      </w:tblGrid>
      <w:tr w:rsidR="00C0260B" w:rsidRPr="002C6847" w:rsidTr="003C500A">
        <w:trPr>
          <w:trHeight w:val="318"/>
        </w:trPr>
        <w:tc>
          <w:tcPr>
            <w:tcW w:w="2610" w:type="dxa"/>
            <w:vMerge w:val="restart"/>
          </w:tcPr>
          <w:p w:rsidR="00C0260B" w:rsidRPr="002C6847" w:rsidRDefault="00C0260B" w:rsidP="00AE45B3">
            <w:pPr>
              <w:spacing w:line="360" w:lineRule="auto"/>
              <w:ind w:left="125"/>
              <w:jc w:val="both"/>
              <w:rPr>
                <w:rFonts w:ascii="Times New Roman" w:hAnsi="Times New Roman" w:cs="Times New Roman"/>
                <w:sz w:val="24"/>
                <w:szCs w:val="24"/>
              </w:rPr>
            </w:pPr>
            <w:r w:rsidRPr="002C6847">
              <w:rPr>
                <w:rFonts w:ascii="Times New Roman" w:hAnsi="Times New Roman" w:cs="Times New Roman"/>
                <w:sz w:val="24"/>
                <w:szCs w:val="24"/>
              </w:rPr>
              <w:t xml:space="preserve">Name of villages  </w:t>
            </w:r>
          </w:p>
        </w:tc>
        <w:tc>
          <w:tcPr>
            <w:tcW w:w="3780" w:type="dxa"/>
            <w:gridSpan w:val="3"/>
            <w:tcBorders>
              <w:bottom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HH SLM participants in the Keeble</w:t>
            </w:r>
          </w:p>
        </w:tc>
        <w:tc>
          <w:tcPr>
            <w:tcW w:w="3420" w:type="dxa"/>
            <w:gridSpan w:val="3"/>
            <w:tcBorders>
              <w:bottom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Sampled households  </w:t>
            </w:r>
          </w:p>
        </w:tc>
      </w:tr>
      <w:tr w:rsidR="00C0260B" w:rsidRPr="002C6847" w:rsidTr="003C500A">
        <w:trPr>
          <w:trHeight w:val="341"/>
        </w:trPr>
        <w:tc>
          <w:tcPr>
            <w:tcW w:w="2610" w:type="dxa"/>
            <w:vMerge/>
          </w:tcPr>
          <w:p w:rsidR="00C0260B" w:rsidRPr="002C6847" w:rsidRDefault="00C0260B" w:rsidP="00AE45B3">
            <w:pPr>
              <w:spacing w:line="360" w:lineRule="auto"/>
              <w:ind w:left="125"/>
              <w:jc w:val="both"/>
              <w:rPr>
                <w:rFonts w:ascii="Times New Roman" w:hAnsi="Times New Roman" w:cs="Times New Roman"/>
                <w:sz w:val="24"/>
                <w:szCs w:val="24"/>
              </w:rPr>
            </w:pPr>
          </w:p>
        </w:tc>
        <w:tc>
          <w:tcPr>
            <w:tcW w:w="1260" w:type="dxa"/>
            <w:tcBorders>
              <w:top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M </w:t>
            </w:r>
          </w:p>
        </w:tc>
        <w:tc>
          <w:tcPr>
            <w:tcW w:w="1107" w:type="dxa"/>
            <w:tcBorders>
              <w:top w:val="single" w:sz="4" w:space="0" w:color="auto"/>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F </w:t>
            </w:r>
          </w:p>
        </w:tc>
        <w:tc>
          <w:tcPr>
            <w:tcW w:w="1413" w:type="dxa"/>
            <w:tcBorders>
              <w:top w:val="single" w:sz="4" w:space="0" w:color="auto"/>
              <w:lef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 </w:t>
            </w:r>
          </w:p>
        </w:tc>
        <w:tc>
          <w:tcPr>
            <w:tcW w:w="1080" w:type="dxa"/>
            <w:tcBorders>
              <w:top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M </w:t>
            </w:r>
          </w:p>
        </w:tc>
        <w:tc>
          <w:tcPr>
            <w:tcW w:w="990" w:type="dxa"/>
            <w:tcBorders>
              <w:top w:val="single" w:sz="4" w:space="0" w:color="auto"/>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F </w:t>
            </w:r>
          </w:p>
        </w:tc>
        <w:tc>
          <w:tcPr>
            <w:tcW w:w="1350" w:type="dxa"/>
            <w:tcBorders>
              <w:top w:val="single" w:sz="4" w:space="0" w:color="auto"/>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 xml:space="preserve">T </w:t>
            </w:r>
          </w:p>
        </w:tc>
      </w:tr>
      <w:tr w:rsidR="00C0260B" w:rsidRPr="002C6847" w:rsidTr="003C500A">
        <w:tc>
          <w:tcPr>
            <w:tcW w:w="2610" w:type="dxa"/>
          </w:tcPr>
          <w:p w:rsidR="00C0260B" w:rsidRPr="002C6847" w:rsidRDefault="00C0260B" w:rsidP="00AE45B3">
            <w:pPr>
              <w:spacing w:line="360" w:lineRule="auto"/>
              <w:ind w:left="125"/>
              <w:jc w:val="both"/>
              <w:rPr>
                <w:rFonts w:ascii="Times New Roman" w:hAnsi="Times New Roman" w:cs="Times New Roman"/>
                <w:sz w:val="24"/>
                <w:szCs w:val="24"/>
              </w:rPr>
            </w:pPr>
            <w:proofErr w:type="spellStart"/>
            <w:r w:rsidRPr="002C6847">
              <w:rPr>
                <w:rFonts w:ascii="Times New Roman" w:hAnsi="Times New Roman" w:cs="Times New Roman"/>
                <w:sz w:val="24"/>
                <w:szCs w:val="24"/>
              </w:rPr>
              <w:t>Galesa</w:t>
            </w:r>
            <w:proofErr w:type="spellEnd"/>
            <w:r w:rsidRPr="002C6847">
              <w:rPr>
                <w:rFonts w:ascii="Times New Roman" w:hAnsi="Times New Roman" w:cs="Times New Roman"/>
                <w:sz w:val="24"/>
                <w:szCs w:val="24"/>
              </w:rPr>
              <w:t xml:space="preserve"> Kota </w:t>
            </w:r>
            <w:proofErr w:type="spellStart"/>
            <w:r w:rsidRPr="002C6847">
              <w:rPr>
                <w:rFonts w:ascii="Times New Roman" w:hAnsi="Times New Roman" w:cs="Times New Roman"/>
                <w:sz w:val="24"/>
                <w:szCs w:val="24"/>
              </w:rPr>
              <w:t>Geshar</w:t>
            </w:r>
            <w:proofErr w:type="spellEnd"/>
          </w:p>
        </w:tc>
        <w:tc>
          <w:tcPr>
            <w:tcW w:w="126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165</w:t>
            </w:r>
          </w:p>
        </w:tc>
        <w:tc>
          <w:tcPr>
            <w:tcW w:w="1107"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45</w:t>
            </w:r>
          </w:p>
        </w:tc>
        <w:tc>
          <w:tcPr>
            <w:tcW w:w="1413" w:type="dxa"/>
            <w:tcBorders>
              <w:lef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210</w:t>
            </w:r>
          </w:p>
        </w:tc>
        <w:tc>
          <w:tcPr>
            <w:tcW w:w="108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24</w:t>
            </w:r>
          </w:p>
        </w:tc>
        <w:tc>
          <w:tcPr>
            <w:tcW w:w="990"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6</w:t>
            </w:r>
          </w:p>
        </w:tc>
        <w:tc>
          <w:tcPr>
            <w:tcW w:w="1350" w:type="dxa"/>
            <w:tcBorders>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30</w:t>
            </w:r>
          </w:p>
        </w:tc>
      </w:tr>
      <w:tr w:rsidR="00C0260B" w:rsidRPr="002C6847" w:rsidTr="003C500A">
        <w:tc>
          <w:tcPr>
            <w:tcW w:w="2610" w:type="dxa"/>
          </w:tcPr>
          <w:p w:rsidR="00C0260B" w:rsidRPr="002C6847" w:rsidRDefault="00C0260B" w:rsidP="00AE45B3">
            <w:pPr>
              <w:spacing w:line="360" w:lineRule="auto"/>
              <w:ind w:left="125"/>
              <w:jc w:val="both"/>
              <w:rPr>
                <w:rFonts w:ascii="Times New Roman" w:hAnsi="Times New Roman" w:cs="Times New Roman"/>
                <w:sz w:val="24"/>
                <w:szCs w:val="24"/>
              </w:rPr>
            </w:pPr>
            <w:proofErr w:type="spellStart"/>
            <w:r w:rsidRPr="002C6847">
              <w:rPr>
                <w:rFonts w:ascii="Times New Roman" w:hAnsi="Times New Roman" w:cs="Times New Roman"/>
                <w:sz w:val="24"/>
                <w:szCs w:val="24"/>
              </w:rPr>
              <w:t>Galesa</w:t>
            </w:r>
            <w:proofErr w:type="spellEnd"/>
            <w:r w:rsidR="001D19D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koftu</w:t>
            </w:r>
            <w:proofErr w:type="spellEnd"/>
          </w:p>
        </w:tc>
        <w:tc>
          <w:tcPr>
            <w:tcW w:w="126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181</w:t>
            </w:r>
          </w:p>
        </w:tc>
        <w:tc>
          <w:tcPr>
            <w:tcW w:w="1107"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56</w:t>
            </w:r>
          </w:p>
        </w:tc>
        <w:tc>
          <w:tcPr>
            <w:tcW w:w="1413" w:type="dxa"/>
            <w:tcBorders>
              <w:lef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237</w:t>
            </w:r>
          </w:p>
        </w:tc>
        <w:tc>
          <w:tcPr>
            <w:tcW w:w="108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27</w:t>
            </w:r>
          </w:p>
        </w:tc>
        <w:tc>
          <w:tcPr>
            <w:tcW w:w="990"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8</w:t>
            </w:r>
          </w:p>
        </w:tc>
        <w:tc>
          <w:tcPr>
            <w:tcW w:w="1350" w:type="dxa"/>
            <w:tcBorders>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35</w:t>
            </w:r>
          </w:p>
        </w:tc>
      </w:tr>
      <w:tr w:rsidR="00C0260B" w:rsidRPr="002C6847" w:rsidTr="003C500A">
        <w:tc>
          <w:tcPr>
            <w:tcW w:w="2610" w:type="dxa"/>
          </w:tcPr>
          <w:p w:rsidR="00C0260B" w:rsidRPr="002C6847" w:rsidRDefault="00C0260B" w:rsidP="00AE45B3">
            <w:pPr>
              <w:spacing w:line="360" w:lineRule="auto"/>
              <w:ind w:left="125"/>
              <w:jc w:val="both"/>
              <w:rPr>
                <w:rFonts w:ascii="Times New Roman" w:hAnsi="Times New Roman" w:cs="Times New Roman"/>
                <w:sz w:val="24"/>
                <w:szCs w:val="24"/>
              </w:rPr>
            </w:pPr>
            <w:proofErr w:type="spellStart"/>
            <w:r w:rsidRPr="002C6847">
              <w:rPr>
                <w:rFonts w:ascii="Times New Roman" w:hAnsi="Times New Roman" w:cs="Times New Roman"/>
                <w:sz w:val="24"/>
                <w:szCs w:val="24"/>
              </w:rPr>
              <w:t>Ketketa</w:t>
            </w:r>
            <w:proofErr w:type="spellEnd"/>
            <w:r w:rsidR="001D19D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Waren</w:t>
            </w:r>
            <w:proofErr w:type="spellEnd"/>
            <w:r w:rsidR="001D19D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Bulchi</w:t>
            </w:r>
            <w:proofErr w:type="spellEnd"/>
          </w:p>
        </w:tc>
        <w:tc>
          <w:tcPr>
            <w:tcW w:w="126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174</w:t>
            </w:r>
          </w:p>
        </w:tc>
        <w:tc>
          <w:tcPr>
            <w:tcW w:w="1107"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59</w:t>
            </w:r>
          </w:p>
        </w:tc>
        <w:tc>
          <w:tcPr>
            <w:tcW w:w="1413" w:type="dxa"/>
            <w:tcBorders>
              <w:lef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233</w:t>
            </w:r>
          </w:p>
        </w:tc>
        <w:tc>
          <w:tcPr>
            <w:tcW w:w="108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26</w:t>
            </w:r>
          </w:p>
        </w:tc>
        <w:tc>
          <w:tcPr>
            <w:tcW w:w="990"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7</w:t>
            </w:r>
          </w:p>
        </w:tc>
        <w:tc>
          <w:tcPr>
            <w:tcW w:w="1350" w:type="dxa"/>
            <w:tcBorders>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33</w:t>
            </w:r>
          </w:p>
        </w:tc>
      </w:tr>
      <w:tr w:rsidR="00C0260B" w:rsidRPr="002C6847" w:rsidTr="003C500A">
        <w:tc>
          <w:tcPr>
            <w:tcW w:w="2610" w:type="dxa"/>
          </w:tcPr>
          <w:p w:rsidR="00C0260B" w:rsidRPr="002C6847" w:rsidRDefault="00C0260B" w:rsidP="00AE45B3">
            <w:pPr>
              <w:spacing w:line="360" w:lineRule="auto"/>
              <w:ind w:left="125"/>
              <w:jc w:val="both"/>
              <w:rPr>
                <w:rFonts w:ascii="Times New Roman" w:hAnsi="Times New Roman" w:cs="Times New Roman"/>
                <w:sz w:val="24"/>
                <w:szCs w:val="24"/>
              </w:rPr>
            </w:pPr>
            <w:proofErr w:type="spellStart"/>
            <w:r w:rsidRPr="002C6847">
              <w:rPr>
                <w:rFonts w:ascii="Times New Roman" w:hAnsi="Times New Roman" w:cs="Times New Roman"/>
                <w:sz w:val="24"/>
                <w:szCs w:val="24"/>
              </w:rPr>
              <w:t>Qeba</w:t>
            </w:r>
            <w:proofErr w:type="spellEnd"/>
            <w:r w:rsidR="001D19DA">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Bareda</w:t>
            </w:r>
            <w:proofErr w:type="spellEnd"/>
          </w:p>
        </w:tc>
        <w:tc>
          <w:tcPr>
            <w:tcW w:w="126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426</w:t>
            </w:r>
          </w:p>
        </w:tc>
        <w:tc>
          <w:tcPr>
            <w:tcW w:w="1107"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105</w:t>
            </w:r>
          </w:p>
        </w:tc>
        <w:tc>
          <w:tcPr>
            <w:tcW w:w="1413" w:type="dxa"/>
            <w:tcBorders>
              <w:lef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531</w:t>
            </w:r>
          </w:p>
        </w:tc>
        <w:tc>
          <w:tcPr>
            <w:tcW w:w="108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62</w:t>
            </w:r>
          </w:p>
        </w:tc>
        <w:tc>
          <w:tcPr>
            <w:tcW w:w="990"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15</w:t>
            </w:r>
          </w:p>
        </w:tc>
        <w:tc>
          <w:tcPr>
            <w:tcW w:w="1350" w:type="dxa"/>
            <w:tcBorders>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77</w:t>
            </w:r>
          </w:p>
        </w:tc>
      </w:tr>
      <w:tr w:rsidR="00C0260B" w:rsidRPr="002C6847" w:rsidTr="003C500A">
        <w:tc>
          <w:tcPr>
            <w:tcW w:w="2610" w:type="dxa"/>
          </w:tcPr>
          <w:p w:rsidR="00C0260B" w:rsidRPr="002C6847" w:rsidRDefault="00C0260B" w:rsidP="00AE45B3">
            <w:pPr>
              <w:spacing w:line="360" w:lineRule="auto"/>
              <w:ind w:left="125"/>
              <w:jc w:val="both"/>
              <w:rPr>
                <w:rFonts w:ascii="Times New Roman" w:hAnsi="Times New Roman" w:cs="Times New Roman"/>
                <w:b/>
                <w:sz w:val="24"/>
                <w:szCs w:val="24"/>
              </w:rPr>
            </w:pPr>
            <w:r w:rsidRPr="002C6847">
              <w:rPr>
                <w:rFonts w:ascii="Times New Roman" w:hAnsi="Times New Roman" w:cs="Times New Roman"/>
                <w:b/>
                <w:sz w:val="24"/>
                <w:szCs w:val="24"/>
              </w:rPr>
              <w:t xml:space="preserve">Total </w:t>
            </w:r>
          </w:p>
        </w:tc>
        <w:tc>
          <w:tcPr>
            <w:tcW w:w="126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946</w:t>
            </w:r>
          </w:p>
        </w:tc>
        <w:tc>
          <w:tcPr>
            <w:tcW w:w="1107"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265</w:t>
            </w:r>
          </w:p>
        </w:tc>
        <w:tc>
          <w:tcPr>
            <w:tcW w:w="1413" w:type="dxa"/>
            <w:tcBorders>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1211</w:t>
            </w:r>
          </w:p>
        </w:tc>
        <w:tc>
          <w:tcPr>
            <w:tcW w:w="1080" w:type="dxa"/>
            <w:tcBorders>
              <w:righ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139</w:t>
            </w:r>
          </w:p>
        </w:tc>
        <w:tc>
          <w:tcPr>
            <w:tcW w:w="990" w:type="dxa"/>
            <w:tcBorders>
              <w:left w:val="single" w:sz="4" w:space="0" w:color="auto"/>
              <w:righ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36</w:t>
            </w:r>
          </w:p>
        </w:tc>
        <w:tc>
          <w:tcPr>
            <w:tcW w:w="1350" w:type="dxa"/>
            <w:tcBorders>
              <w:left w:val="single" w:sz="4" w:space="0" w:color="auto"/>
            </w:tcBorders>
          </w:tcPr>
          <w:p w:rsidR="00C0260B" w:rsidRPr="002C6847" w:rsidRDefault="00C0260B" w:rsidP="00AE45B3">
            <w:pPr>
              <w:spacing w:line="360" w:lineRule="auto"/>
              <w:jc w:val="both"/>
              <w:rPr>
                <w:rFonts w:ascii="Times New Roman" w:hAnsi="Times New Roman" w:cs="Times New Roman"/>
                <w:b/>
                <w:sz w:val="24"/>
                <w:szCs w:val="24"/>
              </w:rPr>
            </w:pPr>
            <w:r w:rsidRPr="002C6847">
              <w:rPr>
                <w:rFonts w:ascii="Times New Roman" w:hAnsi="Times New Roman" w:cs="Times New Roman"/>
                <w:b/>
                <w:sz w:val="24"/>
                <w:szCs w:val="24"/>
              </w:rPr>
              <w:t>175</w:t>
            </w:r>
          </w:p>
        </w:tc>
      </w:tr>
    </w:tbl>
    <w:p w:rsidR="00C0260B" w:rsidRPr="002C6847" w:rsidRDefault="00C0260B" w:rsidP="00AE45B3">
      <w:pPr>
        <w:spacing w:after="4" w:line="360" w:lineRule="auto"/>
        <w:jc w:val="both"/>
        <w:rPr>
          <w:rFonts w:ascii="Times New Roman" w:hAnsi="Times New Roman" w:cs="Times New Roman"/>
          <w:sz w:val="24"/>
          <w:szCs w:val="24"/>
        </w:rPr>
      </w:pPr>
    </w:p>
    <w:p w:rsidR="00C0260B" w:rsidRPr="002C6847" w:rsidRDefault="00C0260B" w:rsidP="00D7193C">
      <w:pPr>
        <w:pStyle w:val="Heading2"/>
        <w:numPr>
          <w:ilvl w:val="1"/>
          <w:numId w:val="46"/>
        </w:numPr>
        <w:spacing w:line="360" w:lineRule="auto"/>
        <w:ind w:left="1080"/>
        <w:jc w:val="both"/>
        <w:rPr>
          <w:color w:val="auto"/>
          <w:sz w:val="32"/>
          <w:szCs w:val="32"/>
        </w:rPr>
      </w:pPr>
      <w:bookmarkStart w:id="66" w:name="_Toc103339328"/>
      <w:r w:rsidRPr="002C6847">
        <w:rPr>
          <w:color w:val="auto"/>
          <w:sz w:val="32"/>
          <w:szCs w:val="32"/>
        </w:rPr>
        <w:t>Methods of data analysis</w:t>
      </w:r>
      <w:bookmarkEnd w:id="66"/>
    </w:p>
    <w:p w:rsidR="00C0260B" w:rsidRPr="00B111D0" w:rsidRDefault="00D53F3D" w:rsidP="00AE45B3">
      <w:pPr>
        <w:spacing w:after="231" w:line="360" w:lineRule="auto"/>
        <w:ind w:left="-15" w:right="-12"/>
        <w:rPr>
          <w:rFonts w:ascii="Times New Roman" w:hAnsi="Times New Roman" w:cs="Times New Roman"/>
          <w:sz w:val="24"/>
          <w:szCs w:val="24"/>
        </w:rPr>
      </w:pPr>
      <w:r w:rsidRPr="00B111D0">
        <w:rPr>
          <w:rFonts w:ascii="Times New Roman" w:hAnsi="Times New Roman" w:cs="Times New Roman"/>
          <w:sz w:val="24"/>
          <w:szCs w:val="24"/>
        </w:rPr>
        <w:t xml:space="preserve">The analysis of household survey data was done by using </w:t>
      </w:r>
      <w:r w:rsidRPr="00B111D0">
        <w:rPr>
          <w:rFonts w:ascii="Times New Roman" w:eastAsia="Arial" w:hAnsi="Times New Roman" w:cs="Times New Roman"/>
          <w:sz w:val="24"/>
          <w:szCs w:val="24"/>
        </w:rPr>
        <w:t>descriptive</w:t>
      </w:r>
      <w:r w:rsidR="00C0260B" w:rsidRPr="00B111D0">
        <w:rPr>
          <w:rFonts w:ascii="Times New Roman" w:eastAsia="Arial" w:hAnsi="Times New Roman" w:cs="Times New Roman"/>
          <w:sz w:val="24"/>
          <w:szCs w:val="24"/>
        </w:rPr>
        <w:t xml:space="preserve"> statistics and econometric model</w:t>
      </w:r>
      <w:r w:rsidR="002C16C0" w:rsidRPr="00B111D0">
        <w:rPr>
          <w:rFonts w:ascii="Times New Roman" w:eastAsia="Arial" w:hAnsi="Times New Roman" w:cs="Times New Roman"/>
          <w:sz w:val="24"/>
          <w:szCs w:val="24"/>
        </w:rPr>
        <w:t xml:space="preserve"> (</w:t>
      </w:r>
      <w:r w:rsidR="002C16C0" w:rsidRPr="00B111D0">
        <w:rPr>
          <w:rFonts w:ascii="Times New Roman" w:hAnsi="Times New Roman" w:cs="Times New Roman"/>
          <w:sz w:val="24"/>
          <w:szCs w:val="24"/>
        </w:rPr>
        <w:t>multinomial logit m</w:t>
      </w:r>
      <w:r w:rsidR="00F7174B" w:rsidRPr="00B111D0">
        <w:rPr>
          <w:rFonts w:ascii="Times New Roman" w:hAnsi="Times New Roman" w:cs="Times New Roman"/>
          <w:sz w:val="24"/>
          <w:szCs w:val="24"/>
        </w:rPr>
        <w:t>odel using STATA 15</w:t>
      </w:r>
      <w:r w:rsidR="002C16C0" w:rsidRPr="00B111D0">
        <w:rPr>
          <w:rFonts w:ascii="Times New Roman" w:hAnsi="Times New Roman" w:cs="Times New Roman"/>
          <w:sz w:val="24"/>
          <w:szCs w:val="24"/>
        </w:rPr>
        <w:t xml:space="preserve"> and SPSS </w:t>
      </w:r>
      <w:r w:rsidR="00F7174B" w:rsidRPr="00B111D0">
        <w:rPr>
          <w:rFonts w:ascii="Times New Roman" w:hAnsi="Times New Roman" w:cs="Times New Roman"/>
          <w:sz w:val="24"/>
          <w:szCs w:val="24"/>
        </w:rPr>
        <w:t>25</w:t>
      </w:r>
      <w:r w:rsidR="002C16C0" w:rsidRPr="00B111D0">
        <w:rPr>
          <w:rFonts w:ascii="Times New Roman" w:eastAsia="Arial" w:hAnsi="Times New Roman" w:cs="Times New Roman"/>
          <w:sz w:val="24"/>
          <w:szCs w:val="24"/>
        </w:rPr>
        <w:t>)</w:t>
      </w:r>
      <w:r w:rsidR="00C0260B" w:rsidRPr="00B111D0">
        <w:rPr>
          <w:rFonts w:ascii="Times New Roman" w:eastAsia="Arial" w:hAnsi="Times New Roman" w:cs="Times New Roman"/>
          <w:sz w:val="24"/>
          <w:szCs w:val="24"/>
        </w:rPr>
        <w:t xml:space="preserve">. </w:t>
      </w:r>
    </w:p>
    <w:p w:rsidR="00C0260B" w:rsidRPr="002C6847" w:rsidRDefault="00C0260B" w:rsidP="00D7193C">
      <w:pPr>
        <w:pStyle w:val="Heading3"/>
        <w:numPr>
          <w:ilvl w:val="2"/>
          <w:numId w:val="46"/>
        </w:numPr>
        <w:spacing w:line="360" w:lineRule="auto"/>
        <w:jc w:val="both"/>
        <w:rPr>
          <w:rFonts w:eastAsia="Arial"/>
          <w:color w:val="auto"/>
          <w:sz w:val="28"/>
          <w:szCs w:val="28"/>
        </w:rPr>
      </w:pPr>
      <w:bookmarkStart w:id="67" w:name="_Toc103339329"/>
      <w:r w:rsidRPr="002C6847">
        <w:rPr>
          <w:rFonts w:eastAsia="Arial"/>
          <w:color w:val="auto"/>
          <w:sz w:val="28"/>
          <w:szCs w:val="28"/>
        </w:rPr>
        <w:t>Descriptive Statistics</w:t>
      </w:r>
      <w:bookmarkEnd w:id="67"/>
    </w:p>
    <w:p w:rsidR="00C0260B" w:rsidRPr="002C6847" w:rsidRDefault="00C0260B" w:rsidP="00AE45B3">
      <w:pPr>
        <w:spacing w:after="4" w:line="360" w:lineRule="auto"/>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Descriptive statistical techniques such as measure central tendency, measures dispersion and chi-square testes are used while, multi</w:t>
      </w:r>
      <w:r w:rsidR="002C36B4" w:rsidRPr="002C6847">
        <w:rPr>
          <w:rFonts w:ascii="Times New Roman" w:eastAsia="Arial" w:hAnsi="Times New Roman" w:cs="Times New Roman"/>
          <w:sz w:val="24"/>
          <w:szCs w:val="24"/>
        </w:rPr>
        <w:t>nomial logistic regression</w:t>
      </w:r>
      <w:r w:rsidRPr="002C6847">
        <w:rPr>
          <w:rFonts w:ascii="Times New Roman" w:eastAsia="Arial" w:hAnsi="Times New Roman" w:cs="Times New Roman"/>
          <w:sz w:val="24"/>
          <w:szCs w:val="24"/>
        </w:rPr>
        <w:t xml:space="preserve"> model applied and detail justification and specification are provided Different empirical studies argued that farmers usually consider a set of possible technologies and select the one that they assume will have the best results and the highest utility; hence, the choice and </w:t>
      </w:r>
      <w:r w:rsidR="00F66B2B">
        <w:rPr>
          <w:rFonts w:ascii="Times New Roman" w:eastAsia="Arial" w:hAnsi="Times New Roman" w:cs="Times New Roman"/>
          <w:sz w:val="24"/>
          <w:szCs w:val="24"/>
        </w:rPr>
        <w:t>determine</w:t>
      </w:r>
      <w:r w:rsidRPr="002C6847">
        <w:rPr>
          <w:rFonts w:ascii="Times New Roman" w:eastAsia="Arial" w:hAnsi="Times New Roman" w:cs="Times New Roman"/>
          <w:sz w:val="24"/>
          <w:szCs w:val="24"/>
        </w:rPr>
        <w:t xml:space="preserve"> is inherently multi</w:t>
      </w:r>
      <w:r w:rsidR="0042697B" w:rsidRPr="002C6847">
        <w:rPr>
          <w:rFonts w:ascii="Times New Roman" w:eastAsia="Arial" w:hAnsi="Times New Roman" w:cs="Times New Roman"/>
          <w:sz w:val="24"/>
          <w:szCs w:val="24"/>
        </w:rPr>
        <w:t>nomial logistic regression</w:t>
      </w:r>
      <w:r w:rsidRPr="002C6847">
        <w:rPr>
          <w:rFonts w:ascii="Times New Roman" w:eastAsia="Arial" w:hAnsi="Times New Roman" w:cs="Times New Roman"/>
          <w:sz w:val="24"/>
          <w:szCs w:val="24"/>
        </w:rPr>
        <w:t>.</w:t>
      </w:r>
    </w:p>
    <w:p w:rsidR="00C0260B" w:rsidRPr="002C6847" w:rsidRDefault="00C0260B" w:rsidP="00AE45B3">
      <w:pPr>
        <w:spacing w:after="4" w:line="360" w:lineRule="auto"/>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lastRenderedPageBreak/>
        <w:t xml:space="preserve">However, most previous studies of conservation technology </w:t>
      </w:r>
      <w:r w:rsidR="005E5E29" w:rsidRPr="002C6847">
        <w:rPr>
          <w:rFonts w:ascii="Times New Roman" w:eastAsia="Arial" w:hAnsi="Times New Roman" w:cs="Times New Roman"/>
          <w:sz w:val="24"/>
          <w:szCs w:val="24"/>
        </w:rPr>
        <w:t>choose</w:t>
      </w:r>
      <w:r w:rsidR="00F66B2B">
        <w:rPr>
          <w:rFonts w:ascii="Times New Roman" w:eastAsia="Arial" w:hAnsi="Times New Roman" w:cs="Times New Roman"/>
          <w:sz w:val="24"/>
          <w:szCs w:val="24"/>
        </w:rPr>
        <w:t>determine</w:t>
      </w:r>
      <w:r w:rsidRPr="002C6847">
        <w:rPr>
          <w:rFonts w:ascii="Times New Roman" w:eastAsia="Arial" w:hAnsi="Times New Roman" w:cs="Times New Roman"/>
          <w:sz w:val="24"/>
          <w:szCs w:val="24"/>
        </w:rPr>
        <w:t xml:space="preserve"> assume a single technology without considering the possible correlation/interdependence between different technologies, there by masking the reality that </w:t>
      </w:r>
      <w:r w:rsidR="00F66B2B">
        <w:rPr>
          <w:rFonts w:ascii="Times New Roman" w:eastAsia="Arial" w:hAnsi="Times New Roman" w:cs="Times New Roman"/>
          <w:sz w:val="24"/>
          <w:szCs w:val="24"/>
        </w:rPr>
        <w:t>determine</w:t>
      </w:r>
      <w:r w:rsidRPr="002C6847">
        <w:rPr>
          <w:rFonts w:ascii="Times New Roman" w:eastAsia="Arial" w:hAnsi="Times New Roman" w:cs="Times New Roman"/>
          <w:sz w:val="24"/>
          <w:szCs w:val="24"/>
        </w:rPr>
        <w:t xml:space="preserve"> makers are often faced by a set of choices. In general, when technologies are correlated, univariate modeling excludes useful information contained in the interdependence and choice </w:t>
      </w:r>
      <w:r w:rsidR="00F66B2B">
        <w:rPr>
          <w:rFonts w:ascii="Times New Roman" w:eastAsia="Arial" w:hAnsi="Times New Roman" w:cs="Times New Roman"/>
          <w:sz w:val="24"/>
          <w:szCs w:val="24"/>
        </w:rPr>
        <w:t>determine</w:t>
      </w:r>
      <w:r w:rsidRPr="002C6847">
        <w:rPr>
          <w:rFonts w:ascii="Times New Roman" w:eastAsia="Arial" w:hAnsi="Times New Roman" w:cs="Times New Roman"/>
          <w:sz w:val="24"/>
          <w:szCs w:val="24"/>
        </w:rPr>
        <w:t xml:space="preserve"> analysis. </w:t>
      </w:r>
    </w:p>
    <w:p w:rsidR="00C0260B" w:rsidRPr="002C6847" w:rsidRDefault="00C0260B" w:rsidP="00AE45B3">
      <w:pPr>
        <w:spacing w:after="4" w:line="360" w:lineRule="auto"/>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 xml:space="preserve">A single technology approach may, therefore underestimate overestimate the </w:t>
      </w:r>
      <w:r w:rsidR="0042697B" w:rsidRPr="002C6847">
        <w:rPr>
          <w:rFonts w:ascii="Times New Roman" w:eastAsia="Arial" w:hAnsi="Times New Roman" w:cs="Times New Roman"/>
          <w:sz w:val="24"/>
          <w:szCs w:val="24"/>
        </w:rPr>
        <w:t>determinants</w:t>
      </w:r>
      <w:r w:rsidR="008D5FAE">
        <w:rPr>
          <w:rFonts w:ascii="Times New Roman" w:eastAsia="Arial" w:hAnsi="Times New Roman" w:cs="Times New Roman"/>
          <w:sz w:val="24"/>
          <w:szCs w:val="24"/>
        </w:rPr>
        <w:t xml:space="preserve"> of factors </w:t>
      </w:r>
      <w:r w:rsidR="00834FF3" w:rsidRPr="002C6847">
        <w:rPr>
          <w:rFonts w:ascii="Times New Roman" w:eastAsia="Arial" w:hAnsi="Times New Roman" w:cs="Times New Roman"/>
          <w:sz w:val="24"/>
          <w:szCs w:val="24"/>
        </w:rPr>
        <w:t>on</w:t>
      </w:r>
      <w:r w:rsidRPr="002C6847">
        <w:rPr>
          <w:rFonts w:ascii="Times New Roman" w:eastAsia="Arial" w:hAnsi="Times New Roman" w:cs="Times New Roman"/>
          <w:sz w:val="24"/>
          <w:szCs w:val="24"/>
        </w:rPr>
        <w:t xml:space="preserve"> the farmers choice </w:t>
      </w:r>
      <w:r w:rsidR="00F66B2B">
        <w:rPr>
          <w:rFonts w:ascii="Times New Roman" w:eastAsia="Arial" w:hAnsi="Times New Roman" w:cs="Times New Roman"/>
          <w:sz w:val="24"/>
          <w:szCs w:val="24"/>
        </w:rPr>
        <w:t>determine</w:t>
      </w:r>
      <w:r w:rsidRPr="002C6847">
        <w:rPr>
          <w:rFonts w:ascii="Times New Roman" w:eastAsia="Arial" w:hAnsi="Times New Roman" w:cs="Times New Roman"/>
          <w:sz w:val="24"/>
          <w:szCs w:val="24"/>
        </w:rPr>
        <w:t xml:space="preserve">. In general, univariate models ignore the potential correlation among unobserved disturbances in the </w:t>
      </w:r>
      <w:r w:rsidR="00403E72" w:rsidRPr="002C6847">
        <w:rPr>
          <w:rFonts w:ascii="Times New Roman" w:eastAsia="Arial" w:hAnsi="Times New Roman" w:cs="Times New Roman"/>
          <w:sz w:val="24"/>
          <w:szCs w:val="24"/>
        </w:rPr>
        <w:t>choose</w:t>
      </w:r>
      <w:r w:rsidRPr="002C6847">
        <w:rPr>
          <w:rFonts w:ascii="Times New Roman" w:eastAsia="Arial" w:hAnsi="Times New Roman" w:cs="Times New Roman"/>
          <w:sz w:val="24"/>
          <w:szCs w:val="24"/>
        </w:rPr>
        <w:t xml:space="preserve"> equations as well as the relationships between </w:t>
      </w:r>
      <w:r w:rsidR="00403E72" w:rsidRPr="002C6847">
        <w:rPr>
          <w:rFonts w:ascii="Times New Roman" w:eastAsia="Arial" w:hAnsi="Times New Roman" w:cs="Times New Roman"/>
          <w:sz w:val="24"/>
          <w:szCs w:val="24"/>
        </w:rPr>
        <w:t>choose</w:t>
      </w:r>
      <w:r w:rsidRPr="002C6847">
        <w:rPr>
          <w:rFonts w:ascii="Times New Roman" w:eastAsia="Arial" w:hAnsi="Times New Roman" w:cs="Times New Roman"/>
          <w:sz w:val="24"/>
          <w:szCs w:val="24"/>
        </w:rPr>
        <w:t xml:space="preserve"> of different rainwater management technologies, because farmers may consider some combination of conservation as complementary and/or competing. Failure to capture such interdependence will lead to biased and inaccurate estimates.</w:t>
      </w:r>
    </w:p>
    <w:p w:rsidR="00C0260B" w:rsidRPr="002C6847" w:rsidRDefault="00C0260B" w:rsidP="00D7193C">
      <w:pPr>
        <w:pStyle w:val="Heading3"/>
        <w:numPr>
          <w:ilvl w:val="2"/>
          <w:numId w:val="46"/>
        </w:numPr>
        <w:spacing w:line="360" w:lineRule="auto"/>
        <w:jc w:val="both"/>
        <w:rPr>
          <w:rFonts w:eastAsia="Arial"/>
          <w:color w:val="auto"/>
          <w:sz w:val="28"/>
          <w:szCs w:val="28"/>
        </w:rPr>
      </w:pPr>
      <w:bookmarkStart w:id="68" w:name="_Toc103339330"/>
      <w:r w:rsidRPr="002C6847">
        <w:rPr>
          <w:rFonts w:eastAsia="Arial"/>
          <w:color w:val="auto"/>
          <w:sz w:val="28"/>
          <w:szCs w:val="28"/>
        </w:rPr>
        <w:t>Econometric model</w:t>
      </w:r>
      <w:bookmarkEnd w:id="68"/>
    </w:p>
    <w:p w:rsidR="00C0260B" w:rsidRPr="00624F6E" w:rsidRDefault="00C0260B" w:rsidP="00AE45B3">
      <w:pPr>
        <w:spacing w:line="360" w:lineRule="auto"/>
        <w:jc w:val="both"/>
        <w:rPr>
          <w:rFonts w:ascii="Times New Roman" w:hAnsi="Times New Roman" w:cs="Times New Roman"/>
          <w:color w:val="111111"/>
          <w:sz w:val="24"/>
          <w:szCs w:val="24"/>
          <w:shd w:val="clear" w:color="auto" w:fill="FFFFFF"/>
        </w:rPr>
      </w:pPr>
      <w:r w:rsidRPr="002C6847">
        <w:rPr>
          <w:rFonts w:ascii="Times New Roman" w:hAnsi="Times New Roman" w:cs="Times New Roman"/>
          <w:sz w:val="24"/>
          <w:szCs w:val="24"/>
        </w:rPr>
        <w:t xml:space="preserve">A model is a simplified representation of a real-world process. It should be representative in the sense that it should contain the salient features of the phenomena under study. In general, </w:t>
      </w:r>
      <w:r w:rsidRPr="002C6847">
        <w:rPr>
          <w:rFonts w:ascii="Times New Roman" w:hAnsi="Times New Roman" w:cs="Times New Roman"/>
          <w:color w:val="111111"/>
          <w:sz w:val="24"/>
          <w:szCs w:val="24"/>
          <w:shd w:val="clear" w:color="auto" w:fill="FFFFFF"/>
        </w:rPr>
        <w:t xml:space="preserve">Econometrics is the quantitative application of statistical and mathematical models using data to develop theories or test </w:t>
      </w:r>
      <w:r w:rsidRPr="002C6847">
        <w:rPr>
          <w:rFonts w:ascii="Times New Roman" w:hAnsi="Times New Roman" w:cs="Times New Roman"/>
          <w:sz w:val="24"/>
          <w:szCs w:val="24"/>
          <w:shd w:val="clear" w:color="auto" w:fill="FFFFFF"/>
        </w:rPr>
        <w:t>existing </w:t>
      </w:r>
      <w:hyperlink r:id="rId15" w:history="1">
        <w:r w:rsidRPr="002C6847">
          <w:rPr>
            <w:rStyle w:val="Hyperlink"/>
            <w:rFonts w:ascii="Times New Roman" w:hAnsi="Times New Roman" w:cs="Times New Roman"/>
            <w:color w:val="auto"/>
            <w:sz w:val="24"/>
            <w:szCs w:val="24"/>
            <w:u w:val="none"/>
            <w:shd w:val="clear" w:color="auto" w:fill="FFFFFF"/>
          </w:rPr>
          <w:t>hypotheses</w:t>
        </w:r>
      </w:hyperlink>
      <w:r w:rsidRPr="002C6847">
        <w:rPr>
          <w:rFonts w:ascii="Times New Roman" w:hAnsi="Times New Roman" w:cs="Times New Roman"/>
          <w:sz w:val="24"/>
          <w:szCs w:val="24"/>
          <w:shd w:val="clear" w:color="auto" w:fill="FFFFFF"/>
        </w:rPr>
        <w:t> in economics and to </w:t>
      </w:r>
      <w:hyperlink r:id="rId16" w:history="1">
        <w:r w:rsidRPr="002C6847">
          <w:rPr>
            <w:rStyle w:val="Hyperlink"/>
            <w:rFonts w:ascii="Times New Roman" w:hAnsi="Times New Roman" w:cs="Times New Roman"/>
            <w:color w:val="auto"/>
            <w:sz w:val="24"/>
            <w:szCs w:val="24"/>
            <w:u w:val="none"/>
            <w:shd w:val="clear" w:color="auto" w:fill="FFFFFF"/>
          </w:rPr>
          <w:t>forecast</w:t>
        </w:r>
      </w:hyperlink>
      <w:r w:rsidRPr="002C6847">
        <w:rPr>
          <w:rFonts w:ascii="Times New Roman" w:hAnsi="Times New Roman" w:cs="Times New Roman"/>
          <w:color w:val="111111"/>
          <w:sz w:val="24"/>
          <w:szCs w:val="24"/>
          <w:shd w:val="clear" w:color="auto" w:fill="FFFFFF"/>
        </w:rPr>
        <w:t> future trends from historical data. It subjects real-world data to statistical trials and then compares and contrasts the results against the theory or theories being tested.</w:t>
      </w:r>
      <w:r w:rsidRPr="002C6847">
        <w:rPr>
          <w:rFonts w:ascii="Times New Roman" w:hAnsi="Times New Roman" w:cs="Times New Roman"/>
          <w:sz w:val="24"/>
          <w:szCs w:val="24"/>
        </w:rPr>
        <w:t>This is the main difference between economic modeling and econometric modeling. This is also the main difference between mathematical modeling and statistical modeling.</w:t>
      </w:r>
    </w:p>
    <w:p w:rsidR="00C0260B" w:rsidRPr="002C6847" w:rsidRDefault="004D6440" w:rsidP="00B26CA7">
      <w:pPr>
        <w:pStyle w:val="Heading3"/>
        <w:numPr>
          <w:ilvl w:val="3"/>
          <w:numId w:val="46"/>
        </w:numPr>
        <w:rPr>
          <w:sz w:val="32"/>
        </w:rPr>
      </w:pPr>
      <w:bookmarkStart w:id="69" w:name="_Toc103339331"/>
      <w:r w:rsidRPr="002C6847">
        <w:t>Multinomial Logistic Regression</w:t>
      </w:r>
      <w:bookmarkEnd w:id="69"/>
    </w:p>
    <w:p w:rsidR="004D6440" w:rsidRPr="002C6847" w:rsidRDefault="004D644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Multinomial logistic regression is used to predict categorical placement in or </w:t>
      </w:r>
      <w:r w:rsidR="00C854FA" w:rsidRPr="002C6847">
        <w:rPr>
          <w:rFonts w:ascii="Times New Roman" w:hAnsi="Times New Roman" w:cs="Times New Roman"/>
          <w:sz w:val="24"/>
          <w:szCs w:val="24"/>
        </w:rPr>
        <w:t>the probability</w:t>
      </w:r>
      <w:r w:rsidRPr="002C6847">
        <w:rPr>
          <w:rFonts w:ascii="Times New Roman" w:hAnsi="Times New Roman" w:cs="Times New Roman"/>
          <w:sz w:val="24"/>
          <w:szCs w:val="24"/>
        </w:rPr>
        <w:t xml:space="preserve"> of category membership on a dependent variable based on multiple </w:t>
      </w:r>
      <w:r w:rsidR="00C854FA" w:rsidRPr="002C6847">
        <w:rPr>
          <w:rFonts w:ascii="Times New Roman" w:hAnsi="Times New Roman" w:cs="Times New Roman"/>
          <w:sz w:val="24"/>
          <w:szCs w:val="24"/>
        </w:rPr>
        <w:t>independent variables</w:t>
      </w:r>
      <w:r w:rsidRPr="002C6847">
        <w:rPr>
          <w:rFonts w:ascii="Times New Roman" w:hAnsi="Times New Roman" w:cs="Times New Roman"/>
          <w:sz w:val="24"/>
          <w:szCs w:val="24"/>
        </w:rPr>
        <w:t xml:space="preserve">. The independent variables can be either dichotomous (i.e., binary) or continuous (i.e., interval or ratio in scale). Multinomial logistic regression is a simple extension of binary </w:t>
      </w:r>
      <w:r w:rsidR="00C854FA" w:rsidRPr="002C6847">
        <w:rPr>
          <w:rFonts w:ascii="Times New Roman" w:hAnsi="Times New Roman" w:cs="Times New Roman"/>
          <w:sz w:val="24"/>
          <w:szCs w:val="24"/>
        </w:rPr>
        <w:t>logistic regression</w:t>
      </w:r>
      <w:r w:rsidRPr="002C6847">
        <w:rPr>
          <w:rFonts w:ascii="Times New Roman" w:hAnsi="Times New Roman" w:cs="Times New Roman"/>
          <w:sz w:val="24"/>
          <w:szCs w:val="24"/>
        </w:rPr>
        <w:t xml:space="preserve"> that allows for more than two categories of the dependent or outcome variable. </w:t>
      </w:r>
      <w:r w:rsidR="00CE2100" w:rsidRPr="002C6847">
        <w:rPr>
          <w:rFonts w:ascii="Times New Roman" w:hAnsi="Times New Roman" w:cs="Times New Roman"/>
          <w:sz w:val="24"/>
          <w:szCs w:val="24"/>
        </w:rPr>
        <w:t>Like binary</w:t>
      </w:r>
      <w:r w:rsidRPr="002C6847">
        <w:rPr>
          <w:rFonts w:ascii="Times New Roman" w:hAnsi="Times New Roman" w:cs="Times New Roman"/>
          <w:sz w:val="24"/>
          <w:szCs w:val="24"/>
        </w:rPr>
        <w:t xml:space="preserve"> logistic regression, multinomial logistic regression uses maximum likelihood </w:t>
      </w:r>
      <w:r w:rsidR="00C854FA" w:rsidRPr="002C6847">
        <w:rPr>
          <w:rFonts w:ascii="Times New Roman" w:hAnsi="Times New Roman" w:cs="Times New Roman"/>
          <w:sz w:val="24"/>
          <w:szCs w:val="24"/>
        </w:rPr>
        <w:t>estimation to</w:t>
      </w:r>
      <w:r w:rsidRPr="002C6847">
        <w:rPr>
          <w:rFonts w:ascii="Times New Roman" w:hAnsi="Times New Roman" w:cs="Times New Roman"/>
          <w:sz w:val="24"/>
          <w:szCs w:val="24"/>
        </w:rPr>
        <w:t xml:space="preserve"> evaluate the probability of categorical membership.</w:t>
      </w:r>
    </w:p>
    <w:p w:rsidR="004D6440" w:rsidRPr="002C6847" w:rsidRDefault="004D644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lastRenderedPageBreak/>
        <w:t xml:space="preserve">Multinomial logistic regression does necessitate careful consideration of the sample </w:t>
      </w:r>
      <w:r w:rsidR="00C854FA" w:rsidRPr="002C6847">
        <w:rPr>
          <w:rFonts w:ascii="Times New Roman" w:hAnsi="Times New Roman" w:cs="Times New Roman"/>
          <w:sz w:val="24"/>
          <w:szCs w:val="24"/>
        </w:rPr>
        <w:t>size and</w:t>
      </w:r>
      <w:r w:rsidRPr="002C6847">
        <w:rPr>
          <w:rFonts w:ascii="Times New Roman" w:hAnsi="Times New Roman" w:cs="Times New Roman"/>
          <w:sz w:val="24"/>
          <w:szCs w:val="24"/>
        </w:rPr>
        <w:t xml:space="preserve"> examination for outlying cases. Like other data analysis procedures, initial data </w:t>
      </w:r>
      <w:r w:rsidR="00C854FA" w:rsidRPr="002C6847">
        <w:rPr>
          <w:rFonts w:ascii="Times New Roman" w:hAnsi="Times New Roman" w:cs="Times New Roman"/>
          <w:sz w:val="24"/>
          <w:szCs w:val="24"/>
        </w:rPr>
        <w:t>analysis should</w:t>
      </w:r>
      <w:r w:rsidRPr="002C6847">
        <w:rPr>
          <w:rFonts w:ascii="Times New Roman" w:hAnsi="Times New Roman" w:cs="Times New Roman"/>
          <w:sz w:val="24"/>
          <w:szCs w:val="24"/>
        </w:rPr>
        <w:t xml:space="preserve"> be thorough and include careful univariate, bivariate, and multivariate </w:t>
      </w:r>
      <w:r w:rsidR="00C854FA" w:rsidRPr="002C6847">
        <w:rPr>
          <w:rFonts w:ascii="Times New Roman" w:hAnsi="Times New Roman" w:cs="Times New Roman"/>
          <w:sz w:val="24"/>
          <w:szCs w:val="24"/>
        </w:rPr>
        <w:t>assessment. Specifically</w:t>
      </w:r>
      <w:r w:rsidRPr="002C6847">
        <w:rPr>
          <w:rFonts w:ascii="Times New Roman" w:hAnsi="Times New Roman" w:cs="Times New Roman"/>
          <w:sz w:val="24"/>
          <w:szCs w:val="24"/>
        </w:rPr>
        <w:t xml:space="preserve">, multicollinearity should be evaluated with simple correlations among </w:t>
      </w:r>
      <w:r w:rsidR="00C854FA" w:rsidRPr="002C6847">
        <w:rPr>
          <w:rFonts w:ascii="Times New Roman" w:hAnsi="Times New Roman" w:cs="Times New Roman"/>
          <w:sz w:val="24"/>
          <w:szCs w:val="24"/>
        </w:rPr>
        <w:t>the independent</w:t>
      </w:r>
      <w:r w:rsidRPr="002C6847">
        <w:rPr>
          <w:rFonts w:ascii="Times New Roman" w:hAnsi="Times New Roman" w:cs="Times New Roman"/>
          <w:sz w:val="24"/>
          <w:szCs w:val="24"/>
        </w:rPr>
        <w:t xml:space="preserve"> variables. Also, multivariate diagnostics (i.e. standard multiple regression) can </w:t>
      </w:r>
      <w:r w:rsidR="00C854FA" w:rsidRPr="002C6847">
        <w:rPr>
          <w:rFonts w:ascii="Times New Roman" w:hAnsi="Times New Roman" w:cs="Times New Roman"/>
          <w:sz w:val="24"/>
          <w:szCs w:val="24"/>
        </w:rPr>
        <w:t>be used</w:t>
      </w:r>
      <w:r w:rsidRPr="002C6847">
        <w:rPr>
          <w:rFonts w:ascii="Times New Roman" w:hAnsi="Times New Roman" w:cs="Times New Roman"/>
          <w:sz w:val="24"/>
          <w:szCs w:val="24"/>
        </w:rPr>
        <w:t xml:space="preserve"> to assess for multivariate outliers and for the exclusion of outliers or influential </w:t>
      </w:r>
      <w:r w:rsidR="00C854FA" w:rsidRPr="002C6847">
        <w:rPr>
          <w:rFonts w:ascii="Times New Roman" w:hAnsi="Times New Roman" w:cs="Times New Roman"/>
          <w:sz w:val="24"/>
          <w:szCs w:val="24"/>
        </w:rPr>
        <w:t>cases. Sample</w:t>
      </w:r>
      <w:r w:rsidRPr="002C6847">
        <w:rPr>
          <w:rFonts w:ascii="Times New Roman" w:hAnsi="Times New Roman" w:cs="Times New Roman"/>
          <w:sz w:val="24"/>
          <w:szCs w:val="24"/>
        </w:rPr>
        <w:t xml:space="preserve"> size guidelines for multinomial logistic regression indicate a minimum of 10 cases </w:t>
      </w:r>
      <w:r w:rsidR="00C854FA" w:rsidRPr="002C6847">
        <w:rPr>
          <w:rFonts w:ascii="Times New Roman" w:hAnsi="Times New Roman" w:cs="Times New Roman"/>
          <w:sz w:val="24"/>
          <w:szCs w:val="24"/>
        </w:rPr>
        <w:t>per independent</w:t>
      </w:r>
      <w:r w:rsidRPr="002C6847">
        <w:rPr>
          <w:rFonts w:ascii="Times New Roman" w:hAnsi="Times New Roman" w:cs="Times New Roman"/>
          <w:sz w:val="24"/>
          <w:szCs w:val="24"/>
        </w:rPr>
        <w:t xml:space="preserve"> variable (Schwab, 2002).</w:t>
      </w:r>
    </w:p>
    <w:p w:rsidR="004D6440" w:rsidRPr="002C6847" w:rsidRDefault="004D644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Multinomial logistic regression is often considered an attractive analysis because; it </w:t>
      </w:r>
      <w:r w:rsidR="00C854FA" w:rsidRPr="002C6847">
        <w:rPr>
          <w:rFonts w:ascii="Times New Roman" w:hAnsi="Times New Roman" w:cs="Times New Roman"/>
          <w:sz w:val="24"/>
          <w:szCs w:val="24"/>
        </w:rPr>
        <w:t>does not</w:t>
      </w:r>
      <w:r w:rsidRPr="002C6847">
        <w:rPr>
          <w:rFonts w:ascii="Times New Roman" w:hAnsi="Times New Roman" w:cs="Times New Roman"/>
          <w:sz w:val="24"/>
          <w:szCs w:val="24"/>
        </w:rPr>
        <w:t xml:space="preserve"> assume normality, linearity, or homoscedasticity. A more powerful alternative to </w:t>
      </w:r>
      <w:r w:rsidR="00C854FA" w:rsidRPr="002C6847">
        <w:rPr>
          <w:rFonts w:ascii="Times New Roman" w:hAnsi="Times New Roman" w:cs="Times New Roman"/>
          <w:sz w:val="24"/>
          <w:szCs w:val="24"/>
        </w:rPr>
        <w:t>multinomial logistic</w:t>
      </w:r>
      <w:r w:rsidRPr="002C6847">
        <w:rPr>
          <w:rFonts w:ascii="Times New Roman" w:hAnsi="Times New Roman" w:cs="Times New Roman"/>
          <w:sz w:val="24"/>
          <w:szCs w:val="24"/>
        </w:rPr>
        <w:t xml:space="preserve"> regression is discriminate function analysis which requires these assumptions are met.</w:t>
      </w:r>
    </w:p>
    <w:p w:rsidR="004D6440" w:rsidRPr="002C6847" w:rsidRDefault="004D644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Indeed, multinomial logistic regression is used more frequently than discriminates </w:t>
      </w:r>
      <w:r w:rsidR="00C854FA" w:rsidRPr="002C6847">
        <w:rPr>
          <w:rFonts w:ascii="Times New Roman" w:hAnsi="Times New Roman" w:cs="Times New Roman"/>
          <w:sz w:val="24"/>
          <w:szCs w:val="24"/>
        </w:rPr>
        <w:t>function analysis</w:t>
      </w:r>
      <w:r w:rsidRPr="002C6847">
        <w:rPr>
          <w:rFonts w:ascii="Times New Roman" w:hAnsi="Times New Roman" w:cs="Times New Roman"/>
          <w:sz w:val="24"/>
          <w:szCs w:val="24"/>
        </w:rPr>
        <w:t xml:space="preserve"> because the analysis does not have such assumptions. Multinomial logistic </w:t>
      </w:r>
      <w:r w:rsidR="00C854FA" w:rsidRPr="002C6847">
        <w:rPr>
          <w:rFonts w:ascii="Times New Roman" w:hAnsi="Times New Roman" w:cs="Times New Roman"/>
          <w:sz w:val="24"/>
          <w:szCs w:val="24"/>
        </w:rPr>
        <w:t>regression does</w:t>
      </w:r>
      <w:r w:rsidRPr="002C6847">
        <w:rPr>
          <w:rFonts w:ascii="Times New Roman" w:hAnsi="Times New Roman" w:cs="Times New Roman"/>
          <w:sz w:val="24"/>
          <w:szCs w:val="24"/>
        </w:rPr>
        <w:t xml:space="preserve"> have assumptions, such as the assumption of independence among the dependent </w:t>
      </w:r>
      <w:r w:rsidR="00C854FA" w:rsidRPr="002C6847">
        <w:rPr>
          <w:rFonts w:ascii="Times New Roman" w:hAnsi="Times New Roman" w:cs="Times New Roman"/>
          <w:sz w:val="24"/>
          <w:szCs w:val="24"/>
        </w:rPr>
        <w:t>variable choices</w:t>
      </w:r>
      <w:r w:rsidRPr="002C6847">
        <w:rPr>
          <w:rFonts w:ascii="Times New Roman" w:hAnsi="Times New Roman" w:cs="Times New Roman"/>
          <w:sz w:val="24"/>
          <w:szCs w:val="24"/>
        </w:rPr>
        <w:t xml:space="preserve">. This assumption states that the choice of or membership in one category is not related </w:t>
      </w:r>
      <w:r w:rsidR="00C854FA" w:rsidRPr="002C6847">
        <w:rPr>
          <w:rFonts w:ascii="Times New Roman" w:hAnsi="Times New Roman" w:cs="Times New Roman"/>
          <w:sz w:val="24"/>
          <w:szCs w:val="24"/>
        </w:rPr>
        <w:t>to the</w:t>
      </w:r>
      <w:r w:rsidRPr="002C6847">
        <w:rPr>
          <w:rFonts w:ascii="Times New Roman" w:hAnsi="Times New Roman" w:cs="Times New Roman"/>
          <w:sz w:val="24"/>
          <w:szCs w:val="24"/>
        </w:rPr>
        <w:t xml:space="preserve"> choice or membership of another category (i.e., the dependent variable). The assumption </w:t>
      </w:r>
      <w:r w:rsidR="00C854FA" w:rsidRPr="002C6847">
        <w:rPr>
          <w:rFonts w:ascii="Times New Roman" w:hAnsi="Times New Roman" w:cs="Times New Roman"/>
          <w:sz w:val="24"/>
          <w:szCs w:val="24"/>
        </w:rPr>
        <w:t>of independence</w:t>
      </w:r>
      <w:r w:rsidRPr="002C6847">
        <w:rPr>
          <w:rFonts w:ascii="Times New Roman" w:hAnsi="Times New Roman" w:cs="Times New Roman"/>
          <w:sz w:val="24"/>
          <w:szCs w:val="24"/>
        </w:rPr>
        <w:t xml:space="preserve"> can be tested with the </w:t>
      </w:r>
      <w:proofErr w:type="spellStart"/>
      <w:r w:rsidRPr="002C6847">
        <w:rPr>
          <w:rFonts w:ascii="Times New Roman" w:hAnsi="Times New Roman" w:cs="Times New Roman"/>
          <w:sz w:val="24"/>
          <w:szCs w:val="24"/>
        </w:rPr>
        <w:t>Hausman</w:t>
      </w:r>
      <w:proofErr w:type="spellEnd"/>
      <w:r w:rsidRPr="002C6847">
        <w:rPr>
          <w:rFonts w:ascii="Times New Roman" w:hAnsi="Times New Roman" w:cs="Times New Roman"/>
          <w:sz w:val="24"/>
          <w:szCs w:val="24"/>
        </w:rPr>
        <w:t xml:space="preserve">-McFadden test. Furthermore, multinomial </w:t>
      </w:r>
      <w:r w:rsidR="00C854FA" w:rsidRPr="002C6847">
        <w:rPr>
          <w:rFonts w:ascii="Times New Roman" w:hAnsi="Times New Roman" w:cs="Times New Roman"/>
          <w:sz w:val="24"/>
          <w:szCs w:val="24"/>
        </w:rPr>
        <w:t>logistic regression</w:t>
      </w:r>
      <w:r w:rsidRPr="002C6847">
        <w:rPr>
          <w:rFonts w:ascii="Times New Roman" w:hAnsi="Times New Roman" w:cs="Times New Roman"/>
          <w:sz w:val="24"/>
          <w:szCs w:val="24"/>
        </w:rPr>
        <w:t xml:space="preserve"> also assumes non-perfect separation. If the groups of the outcome variable </w:t>
      </w:r>
      <w:r w:rsidR="00C854FA" w:rsidRPr="002C6847">
        <w:rPr>
          <w:rFonts w:ascii="Times New Roman" w:hAnsi="Times New Roman" w:cs="Times New Roman"/>
          <w:sz w:val="24"/>
          <w:szCs w:val="24"/>
        </w:rPr>
        <w:t>are perfectly</w:t>
      </w:r>
      <w:r w:rsidRPr="002C6847">
        <w:rPr>
          <w:rFonts w:ascii="Times New Roman" w:hAnsi="Times New Roman" w:cs="Times New Roman"/>
          <w:sz w:val="24"/>
          <w:szCs w:val="24"/>
        </w:rPr>
        <w:t xml:space="preserve"> separated by the predictor(s), then unrealistic coefficients will be estimated and </w:t>
      </w:r>
      <w:r w:rsidR="00C854FA" w:rsidRPr="002C6847">
        <w:rPr>
          <w:rFonts w:ascii="Times New Roman" w:hAnsi="Times New Roman" w:cs="Times New Roman"/>
          <w:sz w:val="24"/>
          <w:szCs w:val="24"/>
        </w:rPr>
        <w:t>effect sizes</w:t>
      </w:r>
      <w:r w:rsidRPr="002C6847">
        <w:rPr>
          <w:rFonts w:ascii="Times New Roman" w:hAnsi="Times New Roman" w:cs="Times New Roman"/>
          <w:sz w:val="24"/>
          <w:szCs w:val="24"/>
        </w:rPr>
        <w:t xml:space="preserve"> will be greatly </w:t>
      </w:r>
      <w:r w:rsidR="00C854FA" w:rsidRPr="002C6847">
        <w:rPr>
          <w:rFonts w:ascii="Times New Roman" w:hAnsi="Times New Roman" w:cs="Times New Roman"/>
          <w:sz w:val="24"/>
          <w:szCs w:val="24"/>
        </w:rPr>
        <w:t>exaggerated. There</w:t>
      </w:r>
      <w:r w:rsidRPr="002C6847">
        <w:rPr>
          <w:rFonts w:ascii="Times New Roman" w:hAnsi="Times New Roman" w:cs="Times New Roman"/>
          <w:sz w:val="24"/>
          <w:szCs w:val="24"/>
        </w:rPr>
        <w:t xml:space="preserve"> are different parameter estimation techniques based on the inferential goals </w:t>
      </w:r>
      <w:r w:rsidR="00C854FA" w:rsidRPr="002C6847">
        <w:rPr>
          <w:rFonts w:ascii="Times New Roman" w:hAnsi="Times New Roman" w:cs="Times New Roman"/>
          <w:sz w:val="24"/>
          <w:szCs w:val="24"/>
        </w:rPr>
        <w:t>of multinomial</w:t>
      </w:r>
      <w:r w:rsidRPr="002C6847">
        <w:rPr>
          <w:rFonts w:ascii="Times New Roman" w:hAnsi="Times New Roman" w:cs="Times New Roman"/>
          <w:sz w:val="24"/>
          <w:szCs w:val="24"/>
        </w:rPr>
        <w:t xml:space="preserve"> logistic regression analysis. </w:t>
      </w:r>
      <w:r w:rsidRPr="002C6847">
        <w:rPr>
          <w:rFonts w:ascii="Times New Roman" w:hAnsi="Times New Roman" w:cs="Times New Roman"/>
          <w:sz w:val="24"/>
        </w:rPr>
        <w:t>One might think of these as ways of applying multinomial logistic regression when strata or clusters are apparent in the data.</w:t>
      </w:r>
    </w:p>
    <w:p w:rsidR="000A3C8C" w:rsidRPr="002C6847" w:rsidRDefault="00C0260B" w:rsidP="00AE45B3">
      <w:pPr>
        <w:spacing w:line="360" w:lineRule="auto"/>
        <w:jc w:val="both"/>
        <w:rPr>
          <w:rFonts w:ascii="Times New Roman" w:hAnsi="Times New Roman" w:cs="Times New Roman"/>
          <w:sz w:val="24"/>
        </w:rPr>
      </w:pPr>
      <w:r w:rsidRPr="002C6847">
        <w:rPr>
          <w:rFonts w:ascii="Times New Roman" w:hAnsi="Times New Roman" w:cs="Times New Roman"/>
          <w:sz w:val="24"/>
        </w:rPr>
        <w:t xml:space="preserve">In the mixed crop-livestock production systems of the Ethiopian highlands, smallholder farmers produce several crops that may compete for scarce household resources such as land and/or complement each other through such effects as nitrogen fixation and breaking disease and pest cycles across seasons. Analysis of smallholder farmers technology choice of SLMP practice </w:t>
      </w:r>
      <w:r w:rsidR="00F66B2B">
        <w:rPr>
          <w:rFonts w:ascii="Times New Roman" w:hAnsi="Times New Roman" w:cs="Times New Roman"/>
          <w:sz w:val="24"/>
        </w:rPr>
        <w:t>determine</w:t>
      </w:r>
      <w:r w:rsidRPr="002C6847">
        <w:rPr>
          <w:rFonts w:ascii="Times New Roman" w:hAnsi="Times New Roman" w:cs="Times New Roman"/>
          <w:sz w:val="24"/>
        </w:rPr>
        <w:t xml:space="preserve"> behavior, therefore, needs the use of a multivariate (instead of univariate) modeling framework to take into account the multiple commodities, and the possible simultaneity of the </w:t>
      </w:r>
      <w:r w:rsidR="00F66B2B">
        <w:rPr>
          <w:rFonts w:ascii="Times New Roman" w:hAnsi="Times New Roman" w:cs="Times New Roman"/>
          <w:sz w:val="24"/>
        </w:rPr>
        <w:t>determine</w:t>
      </w:r>
      <w:r w:rsidRPr="002C6847">
        <w:rPr>
          <w:rFonts w:ascii="Times New Roman" w:hAnsi="Times New Roman" w:cs="Times New Roman"/>
          <w:sz w:val="24"/>
        </w:rPr>
        <w:t xml:space="preserve"> making process. Consequently, a </w:t>
      </w:r>
      <w:r w:rsidR="004D6440" w:rsidRPr="002C6847">
        <w:rPr>
          <w:rFonts w:ascii="Times New Roman" w:hAnsi="Times New Roman" w:cs="Times New Roman"/>
          <w:sz w:val="24"/>
          <w:szCs w:val="24"/>
        </w:rPr>
        <w:t xml:space="preserve">multinomial logistic </w:t>
      </w:r>
      <w:r w:rsidR="008C1B46" w:rsidRPr="002C6847">
        <w:rPr>
          <w:rFonts w:ascii="Times New Roman" w:hAnsi="Times New Roman" w:cs="Times New Roman"/>
          <w:sz w:val="24"/>
          <w:szCs w:val="24"/>
        </w:rPr>
        <w:t>regression (</w:t>
      </w:r>
      <w:r w:rsidR="004D6440" w:rsidRPr="002C6847">
        <w:rPr>
          <w:rFonts w:ascii="Times New Roman" w:hAnsi="Times New Roman" w:cs="Times New Roman"/>
          <w:sz w:val="24"/>
          <w:szCs w:val="24"/>
        </w:rPr>
        <w:t xml:space="preserve">MNL) </w:t>
      </w:r>
      <w:r w:rsidRPr="002C6847">
        <w:rPr>
          <w:rFonts w:ascii="Times New Roman" w:hAnsi="Times New Roman" w:cs="Times New Roman"/>
          <w:sz w:val="24"/>
        </w:rPr>
        <w:t xml:space="preserve">is used in this paper for assessing the choices of SLM practice </w:t>
      </w:r>
      <w:r w:rsidR="00F66B2B">
        <w:rPr>
          <w:rFonts w:ascii="Times New Roman" w:hAnsi="Times New Roman" w:cs="Times New Roman"/>
          <w:sz w:val="24"/>
        </w:rPr>
        <w:t>determine</w:t>
      </w:r>
      <w:r w:rsidR="00DB3DB9">
        <w:rPr>
          <w:rFonts w:ascii="Times New Roman" w:hAnsi="Times New Roman" w:cs="Times New Roman"/>
          <w:sz w:val="24"/>
        </w:rPr>
        <w:t>among</w:t>
      </w:r>
      <w:r w:rsidRPr="002C6847">
        <w:rPr>
          <w:rFonts w:ascii="Times New Roman" w:hAnsi="Times New Roman" w:cs="Times New Roman"/>
          <w:sz w:val="24"/>
        </w:rPr>
        <w:t xml:space="preserve"> smallholder farmers.</w:t>
      </w:r>
    </w:p>
    <w:p w:rsidR="00C0260B" w:rsidRPr="002C6847" w:rsidRDefault="00C0260B" w:rsidP="00AE45B3">
      <w:pPr>
        <w:spacing w:line="360" w:lineRule="auto"/>
        <w:jc w:val="both"/>
        <w:rPr>
          <w:rFonts w:ascii="Times New Roman" w:eastAsia="Arial" w:hAnsi="Times New Roman" w:cs="Times New Roman"/>
          <w:sz w:val="28"/>
          <w:szCs w:val="24"/>
        </w:rPr>
      </w:pPr>
      <w:r w:rsidRPr="002C6847">
        <w:rPr>
          <w:rFonts w:ascii="Times New Roman" w:hAnsi="Times New Roman" w:cs="Times New Roman"/>
          <w:sz w:val="24"/>
        </w:rPr>
        <w:lastRenderedPageBreak/>
        <w:t xml:space="preserve"> In the M</w:t>
      </w:r>
      <w:r w:rsidR="00992321">
        <w:rPr>
          <w:rFonts w:ascii="Times New Roman" w:hAnsi="Times New Roman" w:cs="Times New Roman"/>
          <w:sz w:val="24"/>
        </w:rPr>
        <w:t>NL</w:t>
      </w:r>
      <w:r w:rsidRPr="002C6847">
        <w:rPr>
          <w:rFonts w:ascii="Times New Roman" w:hAnsi="Times New Roman" w:cs="Times New Roman"/>
          <w:sz w:val="24"/>
        </w:rPr>
        <w:t xml:space="preserve"> model estimated here, the choice of improved varieties related to each of the crop enterprises corresponds to a binary choice (yes/no) equation and the choices are modeled jointly while accounting for the correlation among disturbances. Model estimates from the multivariate specification improve over those from univariate specifications when the error correlations are significantly different from zero. Otherwise, the two modeling frameworks would lead to comparable results. Hence, if a household grows M different crops, M equations each describing a latent dependent variable that corresponds to the observed binary outcome for each crop would be needed to be estimated simultaneously.</w:t>
      </w:r>
    </w:p>
    <w:p w:rsidR="00C0260B" w:rsidRPr="002C6847" w:rsidRDefault="00C0260B" w:rsidP="00D7193C">
      <w:pPr>
        <w:pStyle w:val="Heading3"/>
        <w:numPr>
          <w:ilvl w:val="3"/>
          <w:numId w:val="46"/>
        </w:numPr>
        <w:spacing w:line="360" w:lineRule="auto"/>
      </w:pPr>
      <w:bookmarkStart w:id="70" w:name="_Toc103339332"/>
      <w:r w:rsidRPr="002C6847">
        <w:rPr>
          <w:rFonts w:eastAsia="Arial"/>
        </w:rPr>
        <w:t>Econometric model specification</w:t>
      </w:r>
      <w:bookmarkEnd w:id="70"/>
    </w:p>
    <w:p w:rsidR="00C0260B" w:rsidRPr="002C6847" w:rsidRDefault="00C0260B" w:rsidP="00AE45B3">
      <w:pPr>
        <w:pStyle w:val="CommentText"/>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In this study, farmers are likely to have several land management practices from which they can choose. Bekele and Drake (2003) stated that it is more appropriate to treat adoption of soil and water conservation measures as a multiple choice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since attempting bivariate modeling excludes useful economic information contained in the interdependent and simultaneous adoption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s (Dorf man 1996). It is important to treat </w:t>
      </w:r>
      <w:r w:rsidR="00BA7FDC">
        <w:rPr>
          <w:rFonts w:ascii="Times New Roman" w:hAnsi="Times New Roman" w:cs="Times New Roman"/>
          <w:sz w:val="24"/>
          <w:szCs w:val="24"/>
        </w:rPr>
        <w:t>choose</w:t>
      </w:r>
      <w:r w:rsidRPr="002C6847">
        <w:rPr>
          <w:rFonts w:ascii="Times New Roman" w:hAnsi="Times New Roman" w:cs="Times New Roman"/>
          <w:sz w:val="24"/>
          <w:szCs w:val="24"/>
        </w:rPr>
        <w:t xml:space="preserve"> of land management practices as multiple-choice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s made simultaneously. Therefore, the multinomial logit model was used to determine factors that influence the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to choice sustainable land management practices. The household’s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of </w:t>
      </w:r>
      <w:r w:rsidR="004B269D">
        <w:rPr>
          <w:rFonts w:ascii="Times New Roman" w:hAnsi="Times New Roman" w:cs="Times New Roman"/>
          <w:sz w:val="24"/>
          <w:szCs w:val="24"/>
        </w:rPr>
        <w:t>cho</w:t>
      </w:r>
      <w:r w:rsidR="00D163A7">
        <w:rPr>
          <w:rFonts w:ascii="Times New Roman" w:hAnsi="Times New Roman" w:cs="Times New Roman"/>
          <w:sz w:val="24"/>
          <w:szCs w:val="24"/>
        </w:rPr>
        <w:t>ice</w:t>
      </w:r>
      <w:r w:rsidR="004B269D" w:rsidRPr="002C6847">
        <w:rPr>
          <w:rFonts w:ascii="Times New Roman" w:hAnsi="Times New Roman" w:cs="Times New Roman"/>
          <w:sz w:val="24"/>
          <w:szCs w:val="24"/>
        </w:rPr>
        <w:t>land</w:t>
      </w:r>
      <w:r w:rsidRPr="002C6847">
        <w:rPr>
          <w:rFonts w:ascii="Times New Roman" w:hAnsi="Times New Roman" w:cs="Times New Roman"/>
          <w:sz w:val="24"/>
          <w:szCs w:val="24"/>
        </w:rPr>
        <w:t xml:space="preserve"> management practices was considered under the general framework of utility or profit maximization. We </w:t>
      </w:r>
      <w:r w:rsidR="004B269D">
        <w:rPr>
          <w:rFonts w:ascii="Times New Roman" w:hAnsi="Times New Roman" w:cs="Times New Roman"/>
          <w:sz w:val="24"/>
          <w:szCs w:val="24"/>
        </w:rPr>
        <w:t>choose</w:t>
      </w:r>
      <w:r w:rsidRPr="002C6847">
        <w:rPr>
          <w:rFonts w:ascii="Times New Roman" w:hAnsi="Times New Roman" w:cs="Times New Roman"/>
          <w:sz w:val="24"/>
          <w:szCs w:val="24"/>
        </w:rPr>
        <w:t xml:space="preserve"> a linear random utility model as specified by Greene (2000). This linear random utility model is commonly used as a framework in determining of farmers’ choice for land management practices (Greene 2000) and specified as:</w:t>
      </w:r>
    </w:p>
    <w:p w:rsidR="00C0260B" w:rsidRPr="002C6847" w:rsidRDefault="00C0260B" w:rsidP="00AE45B3">
      <w:pPr>
        <w:pStyle w:val="CommentText"/>
        <w:spacing w:line="360" w:lineRule="auto"/>
        <w:jc w:val="both"/>
        <w:rPr>
          <w:rFonts w:ascii="Times New Roman" w:hAnsi="Times New Roman" w:cs="Times New Roman"/>
          <w:b/>
          <w:sz w:val="24"/>
          <w:szCs w:val="24"/>
        </w:rPr>
      </w:pPr>
      <w:proofErr w:type="spellStart"/>
      <w:r w:rsidRPr="002C6847">
        <w:rPr>
          <w:rFonts w:ascii="Times New Roman" w:hAnsi="Times New Roman" w:cs="Times New Roman"/>
          <w:b/>
          <w:sz w:val="24"/>
          <w:szCs w:val="24"/>
        </w:rPr>
        <w:t>Y</w:t>
      </w:r>
      <w:r w:rsidRPr="002C6847">
        <w:rPr>
          <w:rFonts w:ascii="Times New Roman" w:hAnsi="Times New Roman" w:cs="Times New Roman"/>
          <w:b/>
          <w:sz w:val="24"/>
          <w:szCs w:val="24"/>
          <w:vertAlign w:val="subscript"/>
        </w:rPr>
        <w:t>ij</w:t>
      </w:r>
      <w:proofErr w:type="spellEnd"/>
      <w:r w:rsidRPr="002C6847">
        <w:rPr>
          <w:rFonts w:ascii="Times New Roman" w:hAnsi="Times New Roman" w:cs="Times New Roman"/>
          <w:b/>
          <w:sz w:val="24"/>
          <w:szCs w:val="24"/>
          <w:vertAlign w:val="subscript"/>
        </w:rPr>
        <w:t xml:space="preserve"> =</w:t>
      </w:r>
      <w:r w:rsidRPr="002C6847">
        <w:rPr>
          <w:rFonts w:ascii="Times New Roman" w:hAnsi="Times New Roman" w:cs="Times New Roman"/>
          <w:b/>
          <w:sz w:val="24"/>
          <w:szCs w:val="24"/>
        </w:rPr>
        <w:t>β</w:t>
      </w:r>
      <w:proofErr w:type="spellStart"/>
      <w:r w:rsidRPr="002C6847">
        <w:rPr>
          <w:rFonts w:ascii="Times New Roman" w:hAnsi="Times New Roman" w:cs="Times New Roman"/>
          <w:b/>
          <w:sz w:val="24"/>
          <w:szCs w:val="24"/>
          <w:vertAlign w:val="subscript"/>
        </w:rPr>
        <w:t>j</w:t>
      </w:r>
      <w:r w:rsidRPr="002C6847">
        <w:rPr>
          <w:rFonts w:ascii="Times New Roman" w:hAnsi="Times New Roman" w:cs="Times New Roman"/>
          <w:b/>
          <w:sz w:val="24"/>
          <w:szCs w:val="24"/>
        </w:rPr>
        <w:t>X</w:t>
      </w:r>
      <w:r w:rsidRPr="002C6847">
        <w:rPr>
          <w:rFonts w:ascii="Times New Roman" w:hAnsi="Times New Roman" w:cs="Times New Roman"/>
          <w:b/>
          <w:sz w:val="24"/>
          <w:szCs w:val="24"/>
          <w:vertAlign w:val="subscript"/>
        </w:rPr>
        <w:t>ij</w:t>
      </w:r>
      <w:proofErr w:type="spellEnd"/>
      <w:r w:rsidRPr="002C6847">
        <w:rPr>
          <w:rFonts w:ascii="Times New Roman" w:hAnsi="Times New Roman" w:cs="Times New Roman"/>
          <w:b/>
          <w:sz w:val="24"/>
          <w:szCs w:val="24"/>
        </w:rPr>
        <w:t xml:space="preserve"> + </w:t>
      </w:r>
      <w:proofErr w:type="spellStart"/>
      <w:r w:rsidRPr="002C6847">
        <w:rPr>
          <w:rFonts w:ascii="Times New Roman" w:hAnsi="Times New Roman" w:cs="Times New Roman"/>
          <w:b/>
          <w:sz w:val="24"/>
          <w:szCs w:val="24"/>
        </w:rPr>
        <w:t>ε</w:t>
      </w:r>
      <w:r w:rsidRPr="002C6847">
        <w:rPr>
          <w:rFonts w:ascii="Times New Roman" w:hAnsi="Times New Roman" w:cs="Times New Roman"/>
          <w:b/>
          <w:sz w:val="24"/>
          <w:szCs w:val="24"/>
          <w:vertAlign w:val="subscript"/>
        </w:rPr>
        <w:t>ij</w:t>
      </w:r>
      <w:proofErr w:type="spellEnd"/>
      <w:r w:rsidRPr="002C6847">
        <w:rPr>
          <w:rFonts w:ascii="Times New Roman" w:hAnsi="Times New Roman" w:cs="Times New Roman"/>
          <w:b/>
          <w:sz w:val="24"/>
          <w:szCs w:val="24"/>
          <w:vertAlign w:val="subscript"/>
        </w:rPr>
        <w:t xml:space="preserve"> (1)</w:t>
      </w:r>
    </w:p>
    <w:p w:rsidR="00C0260B" w:rsidRPr="002C6847" w:rsidRDefault="001D19DA" w:rsidP="00AE45B3">
      <w:pPr>
        <w:pStyle w:val="CommentText"/>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W</w:t>
      </w:r>
      <w:r w:rsidR="00C0260B" w:rsidRPr="002C6847">
        <w:rPr>
          <w:rFonts w:ascii="Times New Roman" w:hAnsi="Times New Roman" w:cs="Times New Roman"/>
          <w:sz w:val="24"/>
          <w:szCs w:val="24"/>
        </w:rPr>
        <w:t>here</w:t>
      </w:r>
      <w:r>
        <w:rPr>
          <w:rFonts w:ascii="Times New Roman" w:hAnsi="Times New Roman" w:cs="Times New Roman"/>
          <w:sz w:val="24"/>
          <w:szCs w:val="24"/>
        </w:rPr>
        <w:t xml:space="preserve"> </w:t>
      </w:r>
      <w:proofErr w:type="spellStart"/>
      <w:r w:rsidR="00C0260B" w:rsidRPr="002C6847">
        <w:rPr>
          <w:rFonts w:ascii="Times New Roman" w:hAnsi="Times New Roman" w:cs="Times New Roman"/>
          <w:sz w:val="24"/>
          <w:szCs w:val="24"/>
        </w:rPr>
        <w:t>Y</w:t>
      </w:r>
      <w:r w:rsidR="00C0260B" w:rsidRPr="006177BF">
        <w:rPr>
          <w:rFonts w:ascii="Times New Roman" w:hAnsi="Times New Roman" w:cs="Times New Roman"/>
          <w:sz w:val="24"/>
          <w:szCs w:val="24"/>
          <w:vertAlign w:val="subscript"/>
        </w:rPr>
        <w:t>ij</w:t>
      </w:r>
      <w:proofErr w:type="spellEnd"/>
      <w:r w:rsidR="00C0260B" w:rsidRPr="002C6847">
        <w:rPr>
          <w:rFonts w:ascii="Times New Roman" w:hAnsi="Times New Roman" w:cs="Times New Roman"/>
          <w:sz w:val="24"/>
          <w:szCs w:val="24"/>
        </w:rPr>
        <w:t xml:space="preserve"> is the utility of household i derived from land management practice choice j, </w:t>
      </w:r>
      <w:proofErr w:type="spellStart"/>
      <w:r w:rsidR="00C0260B" w:rsidRPr="002C6847">
        <w:rPr>
          <w:rFonts w:ascii="Times New Roman" w:hAnsi="Times New Roman" w:cs="Times New Roman"/>
          <w:sz w:val="24"/>
          <w:szCs w:val="24"/>
        </w:rPr>
        <w:t>X</w:t>
      </w:r>
      <w:r w:rsidR="00C0260B" w:rsidRPr="002C6847">
        <w:rPr>
          <w:rFonts w:ascii="Times New Roman" w:hAnsi="Times New Roman" w:cs="Times New Roman"/>
          <w:sz w:val="28"/>
          <w:szCs w:val="24"/>
          <w:vertAlign w:val="subscript"/>
        </w:rPr>
        <w:t>ij</w:t>
      </w:r>
      <w:proofErr w:type="spellEnd"/>
      <w:r w:rsidR="00C0260B" w:rsidRPr="002C6847">
        <w:rPr>
          <w:rFonts w:ascii="Times New Roman" w:hAnsi="Times New Roman" w:cs="Times New Roman"/>
          <w:sz w:val="24"/>
          <w:szCs w:val="24"/>
        </w:rPr>
        <w:t xml:space="preserve"> is a vector of </w:t>
      </w:r>
      <w:r w:rsidR="007872F7" w:rsidRPr="002C6847">
        <w:rPr>
          <w:rFonts w:ascii="Times New Roman" w:hAnsi="Times New Roman" w:cs="Times New Roman"/>
          <w:sz w:val="24"/>
          <w:szCs w:val="24"/>
        </w:rPr>
        <w:t>factors that</w:t>
      </w:r>
      <w:r w:rsidR="00C0260B" w:rsidRPr="002C6847">
        <w:rPr>
          <w:rFonts w:ascii="Times New Roman" w:hAnsi="Times New Roman" w:cs="Times New Roman"/>
          <w:sz w:val="24"/>
          <w:szCs w:val="24"/>
        </w:rPr>
        <w:t xml:space="preserve"> affect the </w:t>
      </w:r>
      <w:r w:rsidR="00F66B2B">
        <w:rPr>
          <w:rFonts w:ascii="Times New Roman" w:hAnsi="Times New Roman" w:cs="Times New Roman"/>
          <w:sz w:val="24"/>
          <w:szCs w:val="24"/>
        </w:rPr>
        <w:t>determine</w:t>
      </w:r>
      <w:r w:rsidR="00C0260B" w:rsidRPr="002C6847">
        <w:rPr>
          <w:rFonts w:ascii="Times New Roman" w:hAnsi="Times New Roman" w:cs="Times New Roman"/>
          <w:sz w:val="24"/>
          <w:szCs w:val="24"/>
        </w:rPr>
        <w:t xml:space="preserve"> to use a particular land management practice choice j, and β'j is a set of parameters that reflect the impact of changes in </w:t>
      </w:r>
      <w:proofErr w:type="spellStart"/>
      <w:r w:rsidR="00C0260B" w:rsidRPr="002C6847">
        <w:rPr>
          <w:rFonts w:ascii="Times New Roman" w:hAnsi="Times New Roman" w:cs="Times New Roman"/>
          <w:sz w:val="24"/>
          <w:szCs w:val="24"/>
        </w:rPr>
        <w:t>X</w:t>
      </w:r>
      <w:r w:rsidR="00C0260B" w:rsidRPr="002C6847">
        <w:rPr>
          <w:rFonts w:ascii="Times New Roman" w:hAnsi="Times New Roman" w:cs="Times New Roman"/>
          <w:sz w:val="24"/>
          <w:szCs w:val="24"/>
          <w:vertAlign w:val="subscript"/>
        </w:rPr>
        <w:t>ij</w:t>
      </w:r>
      <w:proofErr w:type="spellEnd"/>
      <w:r w:rsidR="00C0260B" w:rsidRPr="002C6847">
        <w:rPr>
          <w:rFonts w:ascii="Times New Roman" w:hAnsi="Times New Roman" w:cs="Times New Roman"/>
          <w:sz w:val="24"/>
          <w:szCs w:val="24"/>
        </w:rPr>
        <w:t xml:space="preserve"> on </w:t>
      </w:r>
      <w:proofErr w:type="spellStart"/>
      <w:r w:rsidR="00C0260B" w:rsidRPr="002C6847">
        <w:rPr>
          <w:rFonts w:ascii="Times New Roman" w:hAnsi="Times New Roman" w:cs="Times New Roman"/>
          <w:sz w:val="24"/>
          <w:szCs w:val="24"/>
        </w:rPr>
        <w:t>Y</w:t>
      </w:r>
      <w:r w:rsidR="00C0260B" w:rsidRPr="006177BF">
        <w:rPr>
          <w:rFonts w:ascii="Times New Roman" w:hAnsi="Times New Roman" w:cs="Times New Roman"/>
          <w:sz w:val="24"/>
          <w:szCs w:val="24"/>
          <w:vertAlign w:val="subscript"/>
        </w:rPr>
        <w:t>ij</w:t>
      </w:r>
      <w:proofErr w:type="spellEnd"/>
      <w:r w:rsidR="00C0260B" w:rsidRPr="002C6847">
        <w:rPr>
          <w:rFonts w:ascii="Times New Roman" w:hAnsi="Times New Roman" w:cs="Times New Roman"/>
          <w:sz w:val="24"/>
          <w:szCs w:val="24"/>
        </w:rPr>
        <w:t xml:space="preserve">. The disturbance terms </w:t>
      </w:r>
      <w:proofErr w:type="spellStart"/>
      <w:r w:rsidR="00C0260B" w:rsidRPr="002C6847">
        <w:rPr>
          <w:rFonts w:ascii="Times New Roman" w:hAnsi="Times New Roman" w:cs="Times New Roman"/>
          <w:sz w:val="24"/>
          <w:szCs w:val="24"/>
        </w:rPr>
        <w:t>ε</w:t>
      </w:r>
      <w:r w:rsidR="00C0260B" w:rsidRPr="006177BF">
        <w:rPr>
          <w:rFonts w:ascii="Times New Roman" w:hAnsi="Times New Roman" w:cs="Times New Roman"/>
          <w:sz w:val="24"/>
          <w:szCs w:val="24"/>
          <w:vertAlign w:val="subscript"/>
        </w:rPr>
        <w:t>ij</w:t>
      </w:r>
      <w:proofErr w:type="spellEnd"/>
      <w:r w:rsidR="00C0260B" w:rsidRPr="002C6847">
        <w:rPr>
          <w:rFonts w:ascii="Times New Roman" w:hAnsi="Times New Roman" w:cs="Times New Roman"/>
          <w:sz w:val="24"/>
          <w:szCs w:val="24"/>
        </w:rPr>
        <w:t xml:space="preserve"> are assumed to be independently and identically distributed. If farmers choose land management practice j, then </w:t>
      </w:r>
      <w:proofErr w:type="spellStart"/>
      <w:r w:rsidR="00C0260B" w:rsidRPr="002C6847">
        <w:rPr>
          <w:rFonts w:ascii="Times New Roman" w:hAnsi="Times New Roman" w:cs="Times New Roman"/>
          <w:sz w:val="24"/>
          <w:szCs w:val="24"/>
        </w:rPr>
        <w:t>Y</w:t>
      </w:r>
      <w:r w:rsidR="00C0260B" w:rsidRPr="006177BF">
        <w:rPr>
          <w:rFonts w:ascii="Times New Roman" w:hAnsi="Times New Roman" w:cs="Times New Roman"/>
          <w:sz w:val="24"/>
          <w:szCs w:val="24"/>
          <w:vertAlign w:val="subscript"/>
        </w:rPr>
        <w:t>ij</w:t>
      </w:r>
      <w:proofErr w:type="spellEnd"/>
      <w:r w:rsidR="00C0260B" w:rsidRPr="002C6847">
        <w:rPr>
          <w:rFonts w:ascii="Times New Roman" w:hAnsi="Times New Roman" w:cs="Times New Roman"/>
          <w:sz w:val="24"/>
          <w:szCs w:val="24"/>
        </w:rPr>
        <w:t xml:space="preserve"> is the maximum</w:t>
      </w:r>
      <w:r w:rsidR="00870DC7" w:rsidRPr="002C6847">
        <w:rPr>
          <w:rFonts w:ascii="Times New Roman" w:hAnsi="Times New Roman" w:cs="Times New Roman"/>
          <w:sz w:val="24"/>
          <w:szCs w:val="24"/>
        </w:rPr>
        <w:t xml:space="preserve"> among all possible utilities. </w:t>
      </w:r>
    </w:p>
    <w:p w:rsidR="00C0260B" w:rsidRPr="002C6847" w:rsidRDefault="00C0260B" w:rsidP="00AE45B3">
      <w:pPr>
        <w:pStyle w:val="CommentText"/>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This means that:-</w:t>
      </w:r>
      <w:proofErr w:type="spellStart"/>
      <w:r w:rsidRPr="002C6847">
        <w:rPr>
          <w:rFonts w:ascii="Times New Roman" w:hAnsi="Times New Roman" w:cs="Times New Roman"/>
          <w:b/>
          <w:sz w:val="24"/>
          <w:szCs w:val="24"/>
        </w:rPr>
        <w:t>Y</w:t>
      </w:r>
      <w:r w:rsidRPr="002C6847">
        <w:rPr>
          <w:rFonts w:ascii="Times New Roman" w:hAnsi="Times New Roman" w:cs="Times New Roman"/>
          <w:b/>
          <w:sz w:val="24"/>
          <w:szCs w:val="24"/>
          <w:vertAlign w:val="subscript"/>
        </w:rPr>
        <w:t>ij</w:t>
      </w:r>
      <w:proofErr w:type="spellEnd"/>
      <w:r w:rsidRPr="002C6847">
        <w:rPr>
          <w:rFonts w:ascii="Times New Roman" w:hAnsi="Times New Roman" w:cs="Times New Roman"/>
          <w:b/>
          <w:sz w:val="24"/>
          <w:szCs w:val="24"/>
        </w:rPr>
        <w:t>&gt;</w:t>
      </w:r>
      <w:proofErr w:type="spellStart"/>
      <w:proofErr w:type="gramStart"/>
      <w:r w:rsidRPr="002C6847">
        <w:rPr>
          <w:rFonts w:ascii="Times New Roman" w:hAnsi="Times New Roman" w:cs="Times New Roman"/>
          <w:b/>
          <w:sz w:val="24"/>
          <w:szCs w:val="24"/>
        </w:rPr>
        <w:t>Y</w:t>
      </w:r>
      <w:r w:rsidRPr="002C6847">
        <w:rPr>
          <w:rFonts w:ascii="Times New Roman" w:hAnsi="Times New Roman" w:cs="Times New Roman"/>
          <w:b/>
          <w:sz w:val="24"/>
          <w:szCs w:val="24"/>
          <w:vertAlign w:val="subscript"/>
        </w:rPr>
        <w:t>ik</w:t>
      </w:r>
      <w:proofErr w:type="spellEnd"/>
      <w:r w:rsidRPr="002C6847">
        <w:rPr>
          <w:rFonts w:ascii="Times New Roman" w:hAnsi="Times New Roman" w:cs="Times New Roman"/>
          <w:b/>
          <w:sz w:val="24"/>
          <w:szCs w:val="24"/>
          <w:vertAlign w:val="subscript"/>
        </w:rPr>
        <w:t xml:space="preserve"> ,</w:t>
      </w:r>
      <w:proofErr w:type="spellStart"/>
      <w:r w:rsidRPr="002C6847">
        <w:rPr>
          <w:rFonts w:ascii="Times New Roman" w:hAnsi="Times New Roman" w:cs="Times New Roman"/>
          <w:b/>
          <w:sz w:val="24"/>
          <w:szCs w:val="24"/>
        </w:rPr>
        <w:t>k</w:t>
      </w:r>
      <w:proofErr w:type="gramEnd"/>
      <w:r w:rsidRPr="002C6847">
        <w:rPr>
          <w:rFonts w:ascii="Times New Roman" w:hAnsi="Times New Roman" w:cs="Times New Roman"/>
          <w:b/>
          <w:sz w:val="24"/>
          <w:szCs w:val="24"/>
        </w:rPr>
        <w:t>≠j</w:t>
      </w:r>
      <w:proofErr w:type="spellEnd"/>
      <w:r w:rsidRPr="002C6847">
        <w:rPr>
          <w:rFonts w:ascii="Times New Roman" w:hAnsi="Times New Roman" w:cs="Times New Roman"/>
          <w:b/>
          <w:sz w:val="24"/>
          <w:szCs w:val="24"/>
        </w:rPr>
        <w:t xml:space="preserve">  (2)</w:t>
      </w:r>
    </w:p>
    <w:p w:rsidR="002A26F5" w:rsidRPr="002C6847" w:rsidRDefault="00C0260B" w:rsidP="00AE45B3">
      <w:pPr>
        <w:pStyle w:val="CommentText"/>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lastRenderedPageBreak/>
        <w:t xml:space="preserve">where </w:t>
      </w:r>
      <w:proofErr w:type="spellStart"/>
      <w:r w:rsidRPr="002C6847">
        <w:rPr>
          <w:rFonts w:ascii="Times New Roman" w:hAnsi="Times New Roman" w:cs="Times New Roman"/>
          <w:sz w:val="24"/>
          <w:szCs w:val="24"/>
        </w:rPr>
        <w:t>Y</w:t>
      </w:r>
      <w:r w:rsidRPr="002C6847">
        <w:rPr>
          <w:rFonts w:ascii="Times New Roman" w:hAnsi="Times New Roman" w:cs="Times New Roman"/>
          <w:sz w:val="28"/>
          <w:szCs w:val="24"/>
          <w:vertAlign w:val="subscript"/>
        </w:rPr>
        <w:t>ik</w:t>
      </w:r>
      <w:proofErr w:type="spellEnd"/>
      <w:r w:rsidRPr="002C6847">
        <w:rPr>
          <w:rFonts w:ascii="Times New Roman" w:hAnsi="Times New Roman" w:cs="Times New Roman"/>
          <w:sz w:val="24"/>
          <w:szCs w:val="24"/>
        </w:rPr>
        <w:t xml:space="preserve"> is the utility to the </w:t>
      </w:r>
      <w:proofErr w:type="spellStart"/>
      <w:r w:rsidRPr="002C6847">
        <w:rPr>
          <w:rFonts w:ascii="Times New Roman" w:hAnsi="Times New Roman" w:cs="Times New Roman"/>
          <w:sz w:val="24"/>
          <w:szCs w:val="24"/>
        </w:rPr>
        <w:t>i</w:t>
      </w:r>
      <w:r w:rsidRPr="002C6847">
        <w:rPr>
          <w:rFonts w:ascii="Times New Roman" w:hAnsi="Times New Roman" w:cs="Times New Roman"/>
          <w:sz w:val="24"/>
          <w:szCs w:val="24"/>
          <w:vertAlign w:val="superscript"/>
        </w:rPr>
        <w:t>th</w:t>
      </w:r>
      <w:proofErr w:type="spellEnd"/>
      <w:r w:rsidRPr="002C6847">
        <w:rPr>
          <w:rFonts w:ascii="Times New Roman" w:hAnsi="Times New Roman" w:cs="Times New Roman"/>
          <w:sz w:val="24"/>
          <w:szCs w:val="24"/>
        </w:rPr>
        <w:t xml:space="preserve"> farmer from land management practice k. Eq. (2) means that when each land management practice is thought of as a possible adoption </w:t>
      </w:r>
      <w:r w:rsidR="00F66B2B">
        <w:rPr>
          <w:rFonts w:ascii="Times New Roman" w:hAnsi="Times New Roman" w:cs="Times New Roman"/>
          <w:sz w:val="24"/>
          <w:szCs w:val="24"/>
        </w:rPr>
        <w:t>determine</w:t>
      </w:r>
      <w:r w:rsidRPr="002C6847">
        <w:rPr>
          <w:rFonts w:ascii="Times New Roman" w:hAnsi="Times New Roman" w:cs="Times New Roman"/>
          <w:sz w:val="24"/>
          <w:szCs w:val="24"/>
        </w:rPr>
        <w:t>, farmers will be expected to choose the land management that maximizes their utility given available alternatives (</w:t>
      </w:r>
      <w:proofErr w:type="spellStart"/>
      <w:r w:rsidRPr="002C6847">
        <w:rPr>
          <w:rFonts w:ascii="Times New Roman" w:hAnsi="Times New Roman" w:cs="Times New Roman"/>
          <w:sz w:val="24"/>
          <w:szCs w:val="24"/>
        </w:rPr>
        <w:t>Dorfman</w:t>
      </w:r>
      <w:proofErr w:type="spellEnd"/>
      <w:r w:rsidRPr="002C6847">
        <w:rPr>
          <w:rFonts w:ascii="Times New Roman" w:hAnsi="Times New Roman" w:cs="Times New Roman"/>
          <w:sz w:val="24"/>
          <w:szCs w:val="24"/>
        </w:rPr>
        <w:t xml:space="preserve"> 1996). The choice of j depends on </w:t>
      </w:r>
      <w:proofErr w:type="spellStart"/>
      <w:r w:rsidRPr="002C6847">
        <w:rPr>
          <w:rFonts w:ascii="Times New Roman" w:hAnsi="Times New Roman" w:cs="Times New Roman"/>
          <w:sz w:val="24"/>
          <w:szCs w:val="24"/>
        </w:rPr>
        <w:t>X</w:t>
      </w:r>
      <w:r w:rsidRPr="002C6847">
        <w:rPr>
          <w:rFonts w:ascii="Times New Roman" w:hAnsi="Times New Roman" w:cs="Times New Roman"/>
          <w:sz w:val="24"/>
          <w:szCs w:val="24"/>
          <w:vertAlign w:val="subscript"/>
        </w:rPr>
        <w:t>ij</w:t>
      </w:r>
      <w:proofErr w:type="spellEnd"/>
      <w:r w:rsidRPr="002C6847">
        <w:rPr>
          <w:rFonts w:ascii="Times New Roman" w:hAnsi="Times New Roman" w:cs="Times New Roman"/>
          <w:sz w:val="24"/>
          <w:szCs w:val="24"/>
        </w:rPr>
        <w:t>, which includes aspects specific to the household and plot, among other factors</w:t>
      </w:r>
      <w:r w:rsidR="00DA5649" w:rsidRPr="002C6847">
        <w:rPr>
          <w:rFonts w:ascii="Times New Roman" w:hAnsi="Times New Roman" w:cs="Times New Roman"/>
          <w:sz w:val="24"/>
          <w:szCs w:val="24"/>
        </w:rPr>
        <w:t>.</w:t>
      </w:r>
    </w:p>
    <w:p w:rsidR="00CD53AE" w:rsidRPr="002C6847" w:rsidRDefault="00C0260B" w:rsidP="00AE45B3">
      <w:pPr>
        <w:pStyle w:val="CommentText"/>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Definition of variables in this study, choice is defined as the use of land management practices on farmers’ plots. Therefore, the dependent variable (Yi) in this study was the choice or use of the sustainable land management practices by farmers on their plots of land. The dependent variable for multinomial Logit model was described as follow: Yi =0 if a farmer has no land management practices (LMP) (j =0); Yi =1 if a farmer choice stone bund (j=1); Yi =2 if a farmer choices chemical fertilizer (j=2). The chemical fertilizer referred to the application of dominium phosphate (DAP) and/or Urea; which are commonly applied to farmland in the study area. Previous studies indicated that determinants for choice and practice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of farm household related to demographic, socioeconomic, institutional, and plot characteristics (</w:t>
      </w:r>
      <w:proofErr w:type="spellStart"/>
      <w:r w:rsidRPr="002C6847">
        <w:rPr>
          <w:rFonts w:ascii="Times New Roman" w:hAnsi="Times New Roman" w:cs="Times New Roman"/>
          <w:sz w:val="24"/>
          <w:szCs w:val="24"/>
        </w:rPr>
        <w:t>Shiferaw</w:t>
      </w:r>
      <w:proofErr w:type="spellEnd"/>
      <w:r w:rsidRPr="002C6847">
        <w:rPr>
          <w:rFonts w:ascii="Times New Roman" w:hAnsi="Times New Roman" w:cs="Times New Roman"/>
          <w:sz w:val="24"/>
          <w:szCs w:val="24"/>
        </w:rPr>
        <w:t xml:space="preserve"> and Holden 1998; </w:t>
      </w:r>
      <w:proofErr w:type="spellStart"/>
      <w:r w:rsidRPr="002C6847">
        <w:rPr>
          <w:rFonts w:ascii="Times New Roman" w:hAnsi="Times New Roman" w:cs="Times New Roman"/>
          <w:sz w:val="24"/>
          <w:szCs w:val="24"/>
        </w:rPr>
        <w:t>Alemu</w:t>
      </w:r>
      <w:proofErr w:type="spellEnd"/>
      <w:r w:rsidRPr="002C6847">
        <w:rPr>
          <w:rFonts w:ascii="Times New Roman" w:hAnsi="Times New Roman" w:cs="Times New Roman"/>
          <w:sz w:val="24"/>
          <w:szCs w:val="24"/>
        </w:rPr>
        <w:t xml:space="preserve"> 1999; </w:t>
      </w:r>
      <w:proofErr w:type="spellStart"/>
      <w:r w:rsidRPr="002C6847">
        <w:rPr>
          <w:rFonts w:ascii="Times New Roman" w:hAnsi="Times New Roman" w:cs="Times New Roman"/>
          <w:sz w:val="24"/>
          <w:szCs w:val="24"/>
        </w:rPr>
        <w:t>Gebremedhin</w:t>
      </w:r>
      <w:proofErr w:type="spellEnd"/>
      <w:r w:rsidRPr="002C6847">
        <w:rPr>
          <w:rFonts w:ascii="Times New Roman" w:hAnsi="Times New Roman" w:cs="Times New Roman"/>
          <w:sz w:val="24"/>
          <w:szCs w:val="24"/>
        </w:rPr>
        <w:t xml:space="preserve"> and Swinton 2003; Bekele and Drake 2003; </w:t>
      </w:r>
      <w:proofErr w:type="spellStart"/>
      <w:r w:rsidRPr="002C6847">
        <w:rPr>
          <w:rFonts w:ascii="Times New Roman" w:hAnsi="Times New Roman" w:cs="Times New Roman"/>
          <w:sz w:val="24"/>
          <w:szCs w:val="24"/>
        </w:rPr>
        <w:t>Yirga</w:t>
      </w:r>
      <w:proofErr w:type="spellEnd"/>
      <w:r w:rsidRPr="002C6847">
        <w:rPr>
          <w:rFonts w:ascii="Times New Roman" w:hAnsi="Times New Roman" w:cs="Times New Roman"/>
          <w:sz w:val="24"/>
          <w:szCs w:val="24"/>
        </w:rPr>
        <w:t xml:space="preserve"> 2007). A range of independent variables that </w:t>
      </w:r>
      <w:r w:rsidR="00B111D0">
        <w:rPr>
          <w:rFonts w:ascii="Times New Roman" w:hAnsi="Times New Roman" w:cs="Times New Roman"/>
          <w:sz w:val="24"/>
          <w:szCs w:val="24"/>
        </w:rPr>
        <w:t>determines</w:t>
      </w:r>
      <w:r w:rsidRPr="002C6847">
        <w:rPr>
          <w:rFonts w:ascii="Times New Roman" w:hAnsi="Times New Roman" w:cs="Times New Roman"/>
          <w:sz w:val="24"/>
          <w:szCs w:val="24"/>
        </w:rPr>
        <w:t xml:space="preserve"> the choice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s of land management practices (SLMP) by a farmer was identified based on review of related literature. Accordingly, the descriptions of independent variables were indicated in Table </w:t>
      </w:r>
      <w:r w:rsidR="00B111D0">
        <w:rPr>
          <w:rFonts w:ascii="Times New Roman" w:hAnsi="Times New Roman" w:cs="Times New Roman"/>
          <w:sz w:val="24"/>
          <w:szCs w:val="24"/>
        </w:rPr>
        <w:t>3.</w:t>
      </w:r>
      <w:r w:rsidRPr="002C6847">
        <w:rPr>
          <w:rFonts w:ascii="Times New Roman" w:hAnsi="Times New Roman" w:cs="Times New Roman"/>
          <w:sz w:val="24"/>
          <w:szCs w:val="24"/>
        </w:rPr>
        <w:t>2.</w:t>
      </w:r>
    </w:p>
    <w:p w:rsidR="00C0260B" w:rsidRPr="002C6847" w:rsidRDefault="00C0260B" w:rsidP="00543848">
      <w:pPr>
        <w:pStyle w:val="Heading2"/>
        <w:numPr>
          <w:ilvl w:val="1"/>
          <w:numId w:val="46"/>
        </w:numPr>
        <w:jc w:val="both"/>
        <w:rPr>
          <w:rFonts w:eastAsia="Arial"/>
        </w:rPr>
      </w:pPr>
      <w:bookmarkStart w:id="71" w:name="_Toc103339333"/>
      <w:r w:rsidRPr="002C6847">
        <w:t>Definition of variables and working hypothesis</w:t>
      </w:r>
      <w:bookmarkEnd w:id="71"/>
    </w:p>
    <w:p w:rsidR="00C0260B" w:rsidRPr="002C6847" w:rsidRDefault="00C0260B" w:rsidP="00AE45B3">
      <w:pPr>
        <w:spacing w:after="4" w:line="360" w:lineRule="auto"/>
        <w:ind w:left="7"/>
        <w:jc w:val="both"/>
        <w:rPr>
          <w:rFonts w:ascii="Times New Roman" w:eastAsia="Arial" w:hAnsi="Times New Roman" w:cs="Times New Roman"/>
          <w:sz w:val="24"/>
          <w:szCs w:val="24"/>
        </w:rPr>
      </w:pPr>
      <w:r w:rsidRPr="00B111D0">
        <w:rPr>
          <w:rFonts w:ascii="Times New Roman" w:eastAsia="Arial" w:hAnsi="Times New Roman" w:cs="Times New Roman"/>
          <w:sz w:val="24"/>
          <w:szCs w:val="24"/>
        </w:rPr>
        <w:t>The dependent variable</w:t>
      </w:r>
      <w:r w:rsidRPr="002C6847">
        <w:rPr>
          <w:rFonts w:ascii="Times New Roman" w:eastAsia="Arial" w:hAnsi="Times New Roman" w:cs="Times New Roman"/>
          <w:sz w:val="24"/>
          <w:szCs w:val="24"/>
        </w:rPr>
        <w:t xml:space="preserve"> in the empirical estimation for this study is </w:t>
      </w:r>
      <w:r w:rsidR="00407F74" w:rsidRPr="002C6847">
        <w:rPr>
          <w:rFonts w:ascii="Times New Roman" w:eastAsia="Arial" w:hAnsi="Times New Roman" w:cs="Times New Roman"/>
          <w:sz w:val="24"/>
          <w:szCs w:val="24"/>
        </w:rPr>
        <w:t>cho</w:t>
      </w:r>
      <w:r w:rsidR="006F698A">
        <w:rPr>
          <w:rFonts w:ascii="Times New Roman" w:eastAsia="Arial" w:hAnsi="Times New Roman" w:cs="Times New Roman"/>
          <w:sz w:val="24"/>
          <w:szCs w:val="24"/>
        </w:rPr>
        <w:t>ic</w:t>
      </w:r>
      <w:r w:rsidR="00407F74" w:rsidRPr="002C6847">
        <w:rPr>
          <w:rFonts w:ascii="Times New Roman" w:eastAsia="Arial" w:hAnsi="Times New Roman" w:cs="Times New Roman"/>
          <w:sz w:val="24"/>
          <w:szCs w:val="24"/>
        </w:rPr>
        <w:t>e of</w:t>
      </w:r>
      <w:r w:rsidRPr="002C6847">
        <w:rPr>
          <w:rFonts w:ascii="Times New Roman" w:eastAsia="Arial" w:hAnsi="Times New Roman" w:cs="Times New Roman"/>
          <w:sz w:val="24"/>
          <w:szCs w:val="24"/>
        </w:rPr>
        <w:t xml:space="preserve"> SLM </w:t>
      </w:r>
      <w:r w:rsidR="00E823BA" w:rsidRPr="002C6847">
        <w:rPr>
          <w:rFonts w:ascii="Times New Roman" w:eastAsia="Arial" w:hAnsi="Times New Roman" w:cs="Times New Roman"/>
          <w:sz w:val="24"/>
          <w:szCs w:val="24"/>
        </w:rPr>
        <w:t>practices of</w:t>
      </w:r>
      <w:r w:rsidRPr="002C6847">
        <w:rPr>
          <w:rFonts w:ascii="Times New Roman" w:eastAsia="Arial" w:hAnsi="Times New Roman" w:cs="Times New Roman"/>
          <w:sz w:val="24"/>
          <w:szCs w:val="24"/>
        </w:rPr>
        <w:t xml:space="preserve"> the study area. </w:t>
      </w:r>
    </w:p>
    <w:p w:rsidR="00C0260B" w:rsidRPr="002C6847" w:rsidRDefault="00C0260B" w:rsidP="00AE45B3">
      <w:pPr>
        <w:spacing w:after="4" w:line="360" w:lineRule="auto"/>
        <w:ind w:left="7"/>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 xml:space="preserve">Those </w:t>
      </w:r>
      <w:r w:rsidR="00E823BA" w:rsidRPr="002C6847">
        <w:rPr>
          <w:rFonts w:ascii="Times New Roman" w:eastAsia="Arial" w:hAnsi="Times New Roman" w:cs="Times New Roman"/>
          <w:sz w:val="24"/>
          <w:szCs w:val="24"/>
        </w:rPr>
        <w:t>practices Ch</w:t>
      </w:r>
      <w:r w:rsidR="00C706B8" w:rsidRPr="002C6847">
        <w:rPr>
          <w:rFonts w:ascii="Times New Roman" w:eastAsia="Arial" w:hAnsi="Times New Roman" w:cs="Times New Roman"/>
          <w:sz w:val="24"/>
          <w:szCs w:val="24"/>
        </w:rPr>
        <w:t>oose</w:t>
      </w:r>
      <w:r w:rsidR="008C7DB4" w:rsidRPr="002C6847">
        <w:rPr>
          <w:rFonts w:ascii="Times New Roman" w:eastAsia="Arial" w:hAnsi="Times New Roman" w:cs="Times New Roman"/>
          <w:sz w:val="24"/>
          <w:szCs w:val="24"/>
        </w:rPr>
        <w:t xml:space="preserve"> of SLM practice</w:t>
      </w:r>
      <w:r w:rsidRPr="002C6847">
        <w:rPr>
          <w:rFonts w:ascii="Times New Roman" w:eastAsia="Arial" w:hAnsi="Times New Roman" w:cs="Times New Roman"/>
          <w:sz w:val="24"/>
          <w:szCs w:val="24"/>
        </w:rPr>
        <w:t xml:space="preserve"> and soil erosion control methods (terrace, </w:t>
      </w:r>
      <w:r w:rsidR="008C7DB4" w:rsidRPr="002C6847">
        <w:rPr>
          <w:rFonts w:ascii="Times New Roman" w:eastAsia="Arial" w:hAnsi="Times New Roman" w:cs="Times New Roman"/>
          <w:sz w:val="24"/>
          <w:szCs w:val="24"/>
        </w:rPr>
        <w:t xml:space="preserve">stone </w:t>
      </w:r>
      <w:r w:rsidRPr="002C6847">
        <w:rPr>
          <w:rFonts w:ascii="Times New Roman" w:eastAsia="Arial" w:hAnsi="Times New Roman" w:cs="Times New Roman"/>
          <w:sz w:val="24"/>
          <w:szCs w:val="24"/>
        </w:rPr>
        <w:t>soil-</w:t>
      </w:r>
      <w:r w:rsidR="008C7DB4" w:rsidRPr="002C6847">
        <w:rPr>
          <w:rFonts w:ascii="Times New Roman" w:eastAsia="Arial" w:hAnsi="Times New Roman" w:cs="Times New Roman"/>
          <w:sz w:val="24"/>
          <w:szCs w:val="24"/>
        </w:rPr>
        <w:t>bund,</w:t>
      </w:r>
      <w:r w:rsidR="003C500A" w:rsidRPr="002C6847">
        <w:rPr>
          <w:rFonts w:ascii="Times New Roman" w:eastAsia="Arial" w:hAnsi="Times New Roman" w:cs="Times New Roman"/>
          <w:sz w:val="24"/>
          <w:szCs w:val="24"/>
        </w:rPr>
        <w:t xml:space="preserve"> gabion check dam </w:t>
      </w:r>
      <w:r w:rsidRPr="002C6847">
        <w:rPr>
          <w:rFonts w:ascii="Times New Roman" w:eastAsia="Arial" w:hAnsi="Times New Roman" w:cs="Times New Roman"/>
          <w:sz w:val="24"/>
          <w:szCs w:val="24"/>
        </w:rPr>
        <w:t>and tree-planting</w:t>
      </w:r>
      <w:r w:rsidR="008C7DB4" w:rsidRPr="002C6847">
        <w:rPr>
          <w:rFonts w:ascii="Times New Roman" w:eastAsia="Arial" w:hAnsi="Times New Roman" w:cs="Times New Roman"/>
          <w:sz w:val="24"/>
          <w:szCs w:val="24"/>
        </w:rPr>
        <w:t>)</w:t>
      </w:r>
      <w:r w:rsidRPr="002C6847">
        <w:rPr>
          <w:rFonts w:ascii="Times New Roman" w:eastAsia="Arial" w:hAnsi="Times New Roman" w:cs="Times New Roman"/>
          <w:sz w:val="24"/>
          <w:szCs w:val="24"/>
        </w:rPr>
        <w:t xml:space="preserve"> techniques.</w:t>
      </w:r>
    </w:p>
    <w:p w:rsidR="00C0260B" w:rsidRPr="002C6847" w:rsidRDefault="00C0260B" w:rsidP="00AE45B3">
      <w:pPr>
        <w:spacing w:after="4" w:line="360" w:lineRule="auto"/>
        <w:ind w:left="7"/>
        <w:jc w:val="both"/>
        <w:rPr>
          <w:rFonts w:ascii="Times New Roman" w:eastAsia="Arial" w:hAnsi="Times New Roman" w:cs="Times New Roman"/>
          <w:i/>
          <w:sz w:val="24"/>
          <w:szCs w:val="24"/>
        </w:rPr>
      </w:pPr>
      <w:r w:rsidRPr="002C6847">
        <w:rPr>
          <w:rFonts w:ascii="Times New Roman" w:eastAsia="Arial" w:hAnsi="Times New Roman" w:cs="Times New Roman"/>
          <w:sz w:val="24"/>
          <w:szCs w:val="24"/>
        </w:rPr>
        <w:t>The covariates include demographic, socio-economic, farming, farm specific, institutional, market and infrastructure characteristic</w:t>
      </w:r>
      <w:r w:rsidRPr="002C6847">
        <w:rPr>
          <w:rFonts w:ascii="Times New Roman" w:eastAsia="Arial" w:hAnsi="Times New Roman" w:cs="Times New Roman"/>
          <w:i/>
          <w:sz w:val="24"/>
          <w:szCs w:val="24"/>
        </w:rPr>
        <w:t xml:space="preserve">s. </w:t>
      </w:r>
    </w:p>
    <w:p w:rsidR="003C3F10" w:rsidRPr="002C6847" w:rsidRDefault="003C3F10" w:rsidP="00AE45B3">
      <w:pPr>
        <w:spacing w:after="4" w:line="360" w:lineRule="auto"/>
        <w:ind w:left="7"/>
        <w:jc w:val="both"/>
        <w:rPr>
          <w:rFonts w:ascii="Times New Roman" w:eastAsia="Arial" w:hAnsi="Times New Roman" w:cs="Times New Roman"/>
          <w:i/>
          <w:sz w:val="24"/>
          <w:szCs w:val="24"/>
        </w:rPr>
      </w:pPr>
    </w:p>
    <w:p w:rsidR="003C3F10" w:rsidRPr="002C6847" w:rsidRDefault="003C3F10" w:rsidP="00D7193C">
      <w:pPr>
        <w:pStyle w:val="Heading3"/>
        <w:numPr>
          <w:ilvl w:val="2"/>
          <w:numId w:val="46"/>
        </w:numPr>
        <w:spacing w:line="360" w:lineRule="auto"/>
        <w:jc w:val="both"/>
        <w:rPr>
          <w:color w:val="auto"/>
          <w:sz w:val="28"/>
          <w:szCs w:val="28"/>
        </w:rPr>
      </w:pPr>
      <w:bookmarkStart w:id="72" w:name="_Toc103339334"/>
      <w:r w:rsidRPr="002C6847">
        <w:rPr>
          <w:color w:val="auto"/>
          <w:sz w:val="28"/>
          <w:szCs w:val="28"/>
        </w:rPr>
        <w:t>Physical Factors</w:t>
      </w:r>
      <w:bookmarkEnd w:id="72"/>
    </w:p>
    <w:p w:rsidR="003C3F10" w:rsidRPr="002C6847" w:rsidRDefault="003C3F10" w:rsidP="005831A0">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These are a factor which is related to characteristics of landforms, topographic conditions, farm size and land tenure or owner of lands. </w:t>
      </w:r>
      <w:r w:rsidR="005831A0" w:rsidRPr="002C6847">
        <w:rPr>
          <w:rFonts w:ascii="Times New Roman" w:hAnsi="Times New Roman" w:cs="Times New Roman"/>
          <w:sz w:val="24"/>
          <w:szCs w:val="24"/>
        </w:rPr>
        <w:t>Physical</w:t>
      </w:r>
      <w:r w:rsidRPr="002C6847">
        <w:rPr>
          <w:rFonts w:ascii="Times New Roman" w:hAnsi="Times New Roman" w:cs="Times New Roman"/>
          <w:sz w:val="24"/>
          <w:szCs w:val="24"/>
        </w:rPr>
        <w:t xml:space="preserve"> factors are Classify in to three Agro-ecological </w:t>
      </w:r>
      <w:r w:rsidRPr="002C6847">
        <w:rPr>
          <w:rFonts w:ascii="Times New Roman" w:hAnsi="Times New Roman" w:cs="Times New Roman"/>
          <w:sz w:val="24"/>
          <w:szCs w:val="24"/>
        </w:rPr>
        <w:lastRenderedPageBreak/>
        <w:t xml:space="preserve">factors </w:t>
      </w:r>
      <w:r w:rsidR="005831A0" w:rsidRPr="002C6847">
        <w:rPr>
          <w:rFonts w:ascii="Times New Roman" w:hAnsi="Times New Roman" w:cs="Times New Roman"/>
          <w:sz w:val="24"/>
          <w:szCs w:val="24"/>
        </w:rPr>
        <w:t>(includes</w:t>
      </w:r>
      <w:r w:rsidRPr="002C6847">
        <w:rPr>
          <w:rFonts w:ascii="Times New Roman" w:hAnsi="Times New Roman" w:cs="Times New Roman"/>
          <w:sz w:val="24"/>
          <w:szCs w:val="24"/>
        </w:rPr>
        <w:t xml:space="preserve"> climate, topography)</w:t>
      </w:r>
      <w:r w:rsidR="005831A0">
        <w:rPr>
          <w:rFonts w:ascii="Times New Roman" w:hAnsi="Times New Roman" w:cs="Times New Roman"/>
          <w:sz w:val="24"/>
          <w:szCs w:val="24"/>
        </w:rPr>
        <w:t>,</w:t>
      </w:r>
      <w:r w:rsidR="005831A0" w:rsidRPr="002C6847">
        <w:rPr>
          <w:rFonts w:ascii="Times New Roman" w:hAnsi="Times New Roman" w:cs="Times New Roman"/>
          <w:sz w:val="24"/>
          <w:szCs w:val="24"/>
        </w:rPr>
        <w:t xml:space="preserve"> Socioeconomic</w:t>
      </w:r>
      <w:r w:rsidRPr="002C6847">
        <w:rPr>
          <w:rFonts w:ascii="Times New Roman" w:hAnsi="Times New Roman" w:cs="Times New Roman"/>
          <w:sz w:val="24"/>
          <w:szCs w:val="24"/>
        </w:rPr>
        <w:t xml:space="preserve"> factors</w:t>
      </w:r>
      <w:r w:rsidR="005831A0">
        <w:rPr>
          <w:rFonts w:ascii="Times New Roman" w:hAnsi="Times New Roman" w:cs="Times New Roman"/>
          <w:sz w:val="24"/>
          <w:szCs w:val="24"/>
        </w:rPr>
        <w:t xml:space="preserve"> and </w:t>
      </w:r>
      <w:r w:rsidRPr="002C6847">
        <w:rPr>
          <w:rFonts w:ascii="Times New Roman" w:hAnsi="Times New Roman" w:cs="Times New Roman"/>
          <w:sz w:val="24"/>
          <w:szCs w:val="24"/>
        </w:rPr>
        <w:t>Institutional factors (includes like credit, extension service</w:t>
      </w:r>
      <w:r w:rsidR="005831A0">
        <w:rPr>
          <w:rFonts w:ascii="Times New Roman" w:hAnsi="Times New Roman" w:cs="Times New Roman"/>
          <w:sz w:val="24"/>
          <w:szCs w:val="24"/>
        </w:rPr>
        <w:t>.</w:t>
      </w:r>
    </w:p>
    <w:p w:rsidR="003C3F10" w:rsidRPr="002C6847" w:rsidRDefault="003C3F10" w:rsidP="00D7193C">
      <w:pPr>
        <w:pStyle w:val="Heading3"/>
        <w:numPr>
          <w:ilvl w:val="3"/>
          <w:numId w:val="46"/>
        </w:numPr>
        <w:spacing w:line="360" w:lineRule="auto"/>
        <w:jc w:val="both"/>
        <w:rPr>
          <w:color w:val="auto"/>
          <w:sz w:val="24"/>
          <w:szCs w:val="24"/>
        </w:rPr>
      </w:pPr>
      <w:bookmarkStart w:id="73" w:name="_Toc103339335"/>
      <w:r w:rsidRPr="002C6847">
        <w:rPr>
          <w:color w:val="auto"/>
          <w:sz w:val="24"/>
          <w:szCs w:val="24"/>
        </w:rPr>
        <w:t>Agro-Ecological Factors</w:t>
      </w:r>
      <w:bookmarkEnd w:id="73"/>
    </w:p>
    <w:p w:rsidR="003C3F10" w:rsidRPr="002C6847" w:rsidRDefault="003C3F10"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Agro-ecological factors </w:t>
      </w:r>
      <w:r w:rsidRPr="002C6847">
        <w:rPr>
          <w:rFonts w:ascii="Times New Roman" w:hAnsi="Times New Roman" w:cs="Times New Roman"/>
          <w:sz w:val="24"/>
          <w:szCs w:val="24"/>
          <w:shd w:val="clear" w:color="auto" w:fill="FFFFFF"/>
        </w:rPr>
        <w:t>that </w:t>
      </w:r>
      <w:r w:rsidRPr="002C6847">
        <w:rPr>
          <w:rFonts w:ascii="Times New Roman" w:hAnsi="Times New Roman" w:cs="Times New Roman"/>
          <w:bCs/>
          <w:sz w:val="24"/>
          <w:szCs w:val="24"/>
          <w:shd w:val="clear" w:color="auto" w:fill="FFFFFF"/>
        </w:rPr>
        <w:t>influence</w:t>
      </w:r>
      <w:r w:rsidRPr="002C6847">
        <w:rPr>
          <w:rFonts w:ascii="Times New Roman" w:hAnsi="Times New Roman" w:cs="Times New Roman"/>
          <w:sz w:val="24"/>
          <w:szCs w:val="24"/>
          <w:shd w:val="clear" w:color="auto" w:fill="FFFFFF"/>
        </w:rPr>
        <w:t> the extent of </w:t>
      </w:r>
      <w:r w:rsidRPr="002C6847">
        <w:rPr>
          <w:rFonts w:ascii="Times New Roman" w:hAnsi="Times New Roman" w:cs="Times New Roman"/>
          <w:bCs/>
          <w:sz w:val="24"/>
          <w:szCs w:val="24"/>
          <w:shd w:val="clear" w:color="auto" w:fill="FFFFFF"/>
        </w:rPr>
        <w:t>topography</w:t>
      </w:r>
      <w:r w:rsidRPr="002C6847">
        <w:rPr>
          <w:rFonts w:ascii="Times New Roman" w:hAnsi="Times New Roman" w:cs="Times New Roman"/>
          <w:sz w:val="24"/>
          <w:szCs w:val="24"/>
          <w:shd w:val="clear" w:color="auto" w:fill="FFFFFF"/>
        </w:rPr>
        <w:t>, climate, soil properties, and soil water. It is the combination of these four </w:t>
      </w:r>
      <w:r w:rsidRPr="002C6847">
        <w:rPr>
          <w:rFonts w:ascii="Times New Roman" w:hAnsi="Times New Roman" w:cs="Times New Roman"/>
          <w:bCs/>
          <w:sz w:val="24"/>
          <w:szCs w:val="24"/>
          <w:shd w:val="clear" w:color="auto" w:fill="FFFFFF"/>
        </w:rPr>
        <w:t>factors</w:t>
      </w:r>
      <w:r w:rsidRPr="002C6847">
        <w:rPr>
          <w:rFonts w:ascii="Times New Roman" w:hAnsi="Times New Roman" w:cs="Times New Roman"/>
          <w:sz w:val="24"/>
          <w:szCs w:val="24"/>
          <w:shd w:val="clear" w:color="auto" w:fill="FFFFFF"/>
        </w:rPr>
        <w:t> that allow specific crops to be grown in certain areas.</w:t>
      </w:r>
    </w:p>
    <w:p w:rsidR="003C3F10" w:rsidRPr="002C6847" w:rsidRDefault="003C3F10" w:rsidP="00D7193C">
      <w:pPr>
        <w:pStyle w:val="Heading3"/>
        <w:numPr>
          <w:ilvl w:val="3"/>
          <w:numId w:val="46"/>
        </w:numPr>
        <w:spacing w:line="360" w:lineRule="auto"/>
        <w:jc w:val="both"/>
        <w:rPr>
          <w:color w:val="auto"/>
          <w:sz w:val="24"/>
          <w:szCs w:val="24"/>
        </w:rPr>
      </w:pPr>
      <w:bookmarkStart w:id="74" w:name="_Toc103339336"/>
      <w:r w:rsidRPr="002C6847">
        <w:rPr>
          <w:color w:val="auto"/>
          <w:sz w:val="24"/>
          <w:szCs w:val="24"/>
        </w:rPr>
        <w:t>Topography</w:t>
      </w:r>
      <w:bookmarkEnd w:id="74"/>
    </w:p>
    <w:p w:rsidR="003C3F10" w:rsidRPr="002C6847" w:rsidRDefault="003C3F10" w:rsidP="00AE45B3">
      <w:pPr>
        <w:spacing w:line="360" w:lineRule="auto"/>
        <w:jc w:val="both"/>
        <w:rPr>
          <w:rFonts w:ascii="Times New Roman" w:hAnsi="Times New Roman" w:cs="Times New Roman"/>
        </w:rPr>
      </w:pPr>
      <w:r w:rsidRPr="002C6847">
        <w:rPr>
          <w:rFonts w:ascii="Times New Roman" w:hAnsi="Times New Roman" w:cs="Times New Roman"/>
          <w:sz w:val="24"/>
          <w:szCs w:val="24"/>
        </w:rPr>
        <w:t>The topography of farmland may also determine the use of SLMP. The existence of farmland with the degradation and vulnerability to degradation has its own role to implement SLMP, which means that farmers who cultivate on sloppy and undulating lands are expected to be more conscious of information on SLMP (</w:t>
      </w:r>
      <w:proofErr w:type="spellStart"/>
      <w:r w:rsidRPr="002C6847">
        <w:rPr>
          <w:rFonts w:ascii="Times New Roman" w:hAnsi="Times New Roman" w:cs="Times New Roman"/>
          <w:sz w:val="24"/>
          <w:szCs w:val="24"/>
        </w:rPr>
        <w:t>Babalola</w:t>
      </w:r>
      <w:proofErr w:type="spellEnd"/>
      <w:r w:rsidR="001D19DA">
        <w:rPr>
          <w:rFonts w:ascii="Times New Roman" w:hAnsi="Times New Roman" w:cs="Times New Roman"/>
          <w:sz w:val="24"/>
          <w:szCs w:val="24"/>
        </w:rPr>
        <w:t xml:space="preserve"> </w:t>
      </w:r>
      <w:r w:rsidRPr="002C6847">
        <w:rPr>
          <w:rFonts w:ascii="Times New Roman" w:hAnsi="Times New Roman" w:cs="Times New Roman"/>
          <w:i/>
          <w:sz w:val="24"/>
          <w:szCs w:val="24"/>
        </w:rPr>
        <w:t>et al.,</w:t>
      </w:r>
      <w:r w:rsidRPr="002C6847">
        <w:rPr>
          <w:rFonts w:ascii="Times New Roman" w:hAnsi="Times New Roman" w:cs="Times New Roman"/>
          <w:sz w:val="24"/>
          <w:szCs w:val="24"/>
        </w:rPr>
        <w:t xml:space="preserve"> 2013).Farmers having Step slop land have the probability of practicing sustainable land management practices when the farmland of the farmer is very stepper, they are very inclined to practice land management practices in order to protect the soil from erosion and to improve their production output (</w:t>
      </w:r>
      <w:proofErr w:type="spellStart"/>
      <w:r w:rsidRPr="002C6847">
        <w:rPr>
          <w:rFonts w:ascii="Times New Roman" w:hAnsi="Times New Roman" w:cs="Times New Roman"/>
          <w:sz w:val="24"/>
          <w:szCs w:val="24"/>
        </w:rPr>
        <w:t>Motuma</w:t>
      </w:r>
      <w:proofErr w:type="spellEnd"/>
      <w:r w:rsidRPr="002C6847">
        <w:rPr>
          <w:rFonts w:ascii="Times New Roman" w:hAnsi="Times New Roman" w:cs="Times New Roman"/>
          <w:sz w:val="24"/>
          <w:szCs w:val="24"/>
        </w:rPr>
        <w:t xml:space="preserve">, 2017). This implies that the steepness of landform is good to </w:t>
      </w:r>
      <w:r w:rsidR="00551067">
        <w:rPr>
          <w:rFonts w:ascii="Times New Roman" w:hAnsi="Times New Roman" w:cs="Times New Roman"/>
          <w:sz w:val="24"/>
          <w:szCs w:val="24"/>
        </w:rPr>
        <w:t>choose</w:t>
      </w:r>
      <w:r w:rsidRPr="002C6847">
        <w:rPr>
          <w:rFonts w:ascii="Times New Roman" w:hAnsi="Times New Roman" w:cs="Times New Roman"/>
          <w:sz w:val="24"/>
          <w:szCs w:val="24"/>
        </w:rPr>
        <w:t xml:space="preserve"> SLM practices.   </w:t>
      </w:r>
    </w:p>
    <w:p w:rsidR="003C3F10" w:rsidRPr="002C6847" w:rsidRDefault="003C3F10" w:rsidP="00D7193C">
      <w:pPr>
        <w:pStyle w:val="Heading3"/>
        <w:numPr>
          <w:ilvl w:val="3"/>
          <w:numId w:val="46"/>
        </w:numPr>
        <w:spacing w:line="360" w:lineRule="auto"/>
        <w:jc w:val="both"/>
        <w:rPr>
          <w:color w:val="auto"/>
          <w:sz w:val="24"/>
          <w:szCs w:val="24"/>
        </w:rPr>
      </w:pPr>
      <w:bookmarkStart w:id="75" w:name="_Toc103339337"/>
      <w:r w:rsidRPr="002C6847">
        <w:rPr>
          <w:color w:val="auto"/>
          <w:sz w:val="24"/>
          <w:szCs w:val="24"/>
        </w:rPr>
        <w:t>Climatic Characteristics</w:t>
      </w:r>
      <w:bookmarkEnd w:id="75"/>
    </w:p>
    <w:p w:rsidR="003C3F10" w:rsidRPr="002C6847" w:rsidRDefault="003C3F1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Climate plays a major role in the type of land management practices a farmer can adopt. Rainfall pattern is the major determinant for land management practice adoption according to (</w:t>
      </w:r>
      <w:proofErr w:type="spellStart"/>
      <w:r w:rsidRPr="002C6847">
        <w:rPr>
          <w:rFonts w:ascii="Times New Roman" w:hAnsi="Times New Roman" w:cs="Times New Roman"/>
          <w:sz w:val="24"/>
          <w:szCs w:val="24"/>
        </w:rPr>
        <w:t>Chomba</w:t>
      </w:r>
      <w:proofErr w:type="spellEnd"/>
      <w:r w:rsidRPr="002C6847">
        <w:rPr>
          <w:rFonts w:ascii="Times New Roman" w:hAnsi="Times New Roman" w:cs="Times New Roman"/>
          <w:sz w:val="24"/>
          <w:szCs w:val="24"/>
        </w:rPr>
        <w:t xml:space="preserve">, 2004).Change on the rain fall pattern affects the farmers‟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to practice land management practices. In addition, change in rainfall patterns has shortened the time available for land preparation as the fields dry out very quickly.</w:t>
      </w:r>
    </w:p>
    <w:p w:rsidR="003C3F10" w:rsidRPr="002C6847" w:rsidRDefault="003C3F1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This limited time to prepare fields for growing crops has led to the use of inappropriate tillage practices this is because when the rain fall comes very late this poses a limited time to prepare the land management practices and also poor rain fall at the beginning of the season tend to cause manure to scorch the crops because of the already high soil temperature (Paulus, 2015).</w:t>
      </w:r>
    </w:p>
    <w:p w:rsidR="003C3F10" w:rsidRPr="002C6847" w:rsidRDefault="003C3F10" w:rsidP="00D7193C">
      <w:pPr>
        <w:pStyle w:val="Heading3"/>
        <w:numPr>
          <w:ilvl w:val="2"/>
          <w:numId w:val="46"/>
        </w:numPr>
        <w:spacing w:line="360" w:lineRule="auto"/>
        <w:jc w:val="both"/>
        <w:rPr>
          <w:color w:val="auto"/>
          <w:sz w:val="28"/>
          <w:szCs w:val="28"/>
        </w:rPr>
      </w:pPr>
      <w:bookmarkStart w:id="76" w:name="_Toc103339338"/>
      <w:r w:rsidRPr="002C6847">
        <w:rPr>
          <w:color w:val="auto"/>
          <w:sz w:val="28"/>
          <w:szCs w:val="28"/>
        </w:rPr>
        <w:lastRenderedPageBreak/>
        <w:t>Socio-Economic Factors</w:t>
      </w:r>
      <w:bookmarkEnd w:id="76"/>
    </w:p>
    <w:p w:rsidR="003C3F10" w:rsidRPr="002C6847" w:rsidRDefault="003C3F1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This is factors which are related to household’s socio-economic condition includes age and sex of the household heads, education level of the household heads, livestock holding size and farm size or land holding size of the household heads.  </w:t>
      </w:r>
    </w:p>
    <w:p w:rsidR="003C3F10" w:rsidRPr="00ED6E0E" w:rsidRDefault="003C3F10" w:rsidP="00537346">
      <w:pPr>
        <w:pStyle w:val="Heading4"/>
        <w:numPr>
          <w:ilvl w:val="3"/>
          <w:numId w:val="46"/>
        </w:numPr>
        <w:rPr>
          <w:rFonts w:ascii="Times New Roman" w:hAnsi="Times New Roman" w:cs="Times New Roman"/>
          <w:i w:val="0"/>
          <w:color w:val="auto"/>
          <w:sz w:val="24"/>
        </w:rPr>
      </w:pPr>
      <w:r w:rsidRPr="00ED6E0E">
        <w:rPr>
          <w:rFonts w:ascii="Times New Roman" w:hAnsi="Times New Roman" w:cs="Times New Roman"/>
          <w:i w:val="0"/>
          <w:color w:val="auto"/>
          <w:sz w:val="24"/>
        </w:rPr>
        <w:t>Age and Sex of Farmers</w:t>
      </w:r>
    </w:p>
    <w:p w:rsidR="003C3F10" w:rsidRPr="002C6847" w:rsidRDefault="003C3F10"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age of farm household are relatively and significantly influence the </w:t>
      </w:r>
      <w:r w:rsidR="004376A6" w:rsidRPr="002C6847">
        <w:rPr>
          <w:rFonts w:ascii="Times New Roman" w:eastAsia="Arial" w:hAnsi="Times New Roman" w:cs="Times New Roman"/>
          <w:sz w:val="24"/>
          <w:szCs w:val="24"/>
        </w:rPr>
        <w:t>cho</w:t>
      </w:r>
      <w:r w:rsidR="004376A6">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this implies that younger farmers have a potential of practicing SLM practices than old farmers. Young farmers might have longer planning horizon and more flexible in deciding to practice new ideas and technologies, while the old farmers have shorter planning horizon and they are physically weak, more resistance to change and hence less interested in practicing SLM practices and soil conservation practices ( </w:t>
      </w:r>
      <w:proofErr w:type="spellStart"/>
      <w:r w:rsidRPr="002C6847">
        <w:rPr>
          <w:rFonts w:ascii="Times New Roman" w:hAnsi="Times New Roman" w:cs="Times New Roman"/>
          <w:sz w:val="24"/>
          <w:szCs w:val="24"/>
        </w:rPr>
        <w:t>Mihertu</w:t>
      </w:r>
      <w:proofErr w:type="spellEnd"/>
      <w:r w:rsidRPr="002C6847">
        <w:rPr>
          <w:rFonts w:ascii="Times New Roman" w:hAnsi="Times New Roman" w:cs="Times New Roman"/>
          <w:sz w:val="24"/>
          <w:szCs w:val="24"/>
        </w:rPr>
        <w:t xml:space="preserve"> and </w:t>
      </w:r>
      <w:proofErr w:type="spellStart"/>
      <w:r w:rsidRPr="002C6847">
        <w:rPr>
          <w:rFonts w:ascii="Times New Roman" w:hAnsi="Times New Roman" w:cs="Times New Roman"/>
          <w:sz w:val="24"/>
          <w:szCs w:val="24"/>
        </w:rPr>
        <w:t>Yimer</w:t>
      </w:r>
      <w:proofErr w:type="spellEnd"/>
      <w:r w:rsidRPr="002C6847">
        <w:rPr>
          <w:rFonts w:ascii="Times New Roman" w:hAnsi="Times New Roman" w:cs="Times New Roman"/>
          <w:sz w:val="24"/>
          <w:szCs w:val="24"/>
        </w:rPr>
        <w:t xml:space="preserve">, 2017).According to </w:t>
      </w:r>
      <w:proofErr w:type="spellStart"/>
      <w:r w:rsidRPr="002C6847">
        <w:rPr>
          <w:rFonts w:ascii="Times New Roman" w:hAnsi="Times New Roman" w:cs="Times New Roman"/>
          <w:sz w:val="24"/>
          <w:szCs w:val="24"/>
        </w:rPr>
        <w:t>Motuma</w:t>
      </w:r>
      <w:proofErr w:type="spellEnd"/>
      <w:r w:rsidR="005C183F">
        <w:rPr>
          <w:rFonts w:ascii="Times New Roman" w:hAnsi="Times New Roman" w:cs="Times New Roman"/>
          <w:sz w:val="24"/>
          <w:szCs w:val="24"/>
        </w:rPr>
        <w:t xml:space="preserve"> </w:t>
      </w:r>
      <w:r w:rsidRPr="002C6847">
        <w:rPr>
          <w:rFonts w:ascii="Times New Roman" w:hAnsi="Times New Roman" w:cs="Times New Roman"/>
          <w:sz w:val="24"/>
          <w:szCs w:val="24"/>
        </w:rPr>
        <w:t xml:space="preserve">(2007), Being male or female has its own implication to identify factors affecting implementation of SLM practices, which indicates that Meal headed households has the potential to practice land management practices than Female-headed households. </w:t>
      </w:r>
    </w:p>
    <w:p w:rsidR="003C3F10" w:rsidRPr="00ED6E0E" w:rsidRDefault="003C3F10" w:rsidP="00537346">
      <w:pPr>
        <w:pStyle w:val="Heading4"/>
        <w:numPr>
          <w:ilvl w:val="3"/>
          <w:numId w:val="46"/>
        </w:numPr>
        <w:rPr>
          <w:rFonts w:ascii="Times New Roman" w:hAnsi="Times New Roman" w:cs="Times New Roman"/>
          <w:i w:val="0"/>
          <w:color w:val="auto"/>
          <w:sz w:val="24"/>
        </w:rPr>
      </w:pPr>
      <w:r w:rsidRPr="00ED6E0E">
        <w:rPr>
          <w:rFonts w:ascii="Times New Roman" w:hAnsi="Times New Roman" w:cs="Times New Roman"/>
          <w:i w:val="0"/>
          <w:color w:val="auto"/>
          <w:sz w:val="24"/>
        </w:rPr>
        <w:t>Education Level of Farmers</w:t>
      </w:r>
    </w:p>
    <w:p w:rsidR="003C3F10" w:rsidRPr="002C6847" w:rsidRDefault="003C3F10"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 study conducted by </w:t>
      </w:r>
      <w:proofErr w:type="spellStart"/>
      <w:r w:rsidRPr="002C6847">
        <w:rPr>
          <w:rFonts w:ascii="Times New Roman" w:hAnsi="Times New Roman" w:cs="Times New Roman"/>
          <w:sz w:val="24"/>
          <w:szCs w:val="24"/>
        </w:rPr>
        <w:t>Tola</w:t>
      </w:r>
      <w:proofErr w:type="spellEnd"/>
      <w:r w:rsidRPr="002C6847">
        <w:rPr>
          <w:rFonts w:ascii="Times New Roman" w:hAnsi="Times New Roman" w:cs="Times New Roman"/>
          <w:sz w:val="24"/>
          <w:szCs w:val="24"/>
        </w:rPr>
        <w:t xml:space="preserve"> (2015), Argues that education levels of household’s are the major factors affecting sustainable land management practices.  Education level affects household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which determines the welfare of the society such as income, health, and their attitudes towards using of land management. It may also enable the households to have broad vision about land management practices or overall the surrounding environments. </w:t>
      </w:r>
    </w:p>
    <w:p w:rsidR="003C3F10" w:rsidRPr="00ED6E0E" w:rsidRDefault="003C3F10" w:rsidP="00ED6E0E">
      <w:pPr>
        <w:pStyle w:val="Heading4"/>
        <w:numPr>
          <w:ilvl w:val="3"/>
          <w:numId w:val="46"/>
        </w:numPr>
        <w:rPr>
          <w:rFonts w:ascii="Times New Roman" w:hAnsi="Times New Roman" w:cs="Times New Roman"/>
          <w:i w:val="0"/>
          <w:color w:val="auto"/>
          <w:sz w:val="24"/>
        </w:rPr>
      </w:pPr>
      <w:r w:rsidRPr="00ED6E0E">
        <w:rPr>
          <w:rFonts w:ascii="Times New Roman" w:hAnsi="Times New Roman" w:cs="Times New Roman"/>
          <w:i w:val="0"/>
          <w:color w:val="auto"/>
          <w:sz w:val="24"/>
        </w:rPr>
        <w:t>Livestock Resources</w:t>
      </w:r>
    </w:p>
    <w:p w:rsidR="003C3F10" w:rsidRPr="002C6847" w:rsidRDefault="003C3F10"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Livestock is the major component of the agricultural system in Ethiopia. Wealthy farmers or farmers having livestock had accesses to more manure and implement more soil fertility management practices than other farmers that do not have livestock (Michael, 2007).   </w:t>
      </w:r>
    </w:p>
    <w:p w:rsidR="003C3F10" w:rsidRPr="00ED6E0E" w:rsidRDefault="003C3F10" w:rsidP="00ED6E0E">
      <w:pPr>
        <w:pStyle w:val="Heading4"/>
        <w:numPr>
          <w:ilvl w:val="3"/>
          <w:numId w:val="46"/>
        </w:numPr>
        <w:rPr>
          <w:rFonts w:ascii="Times New Roman" w:hAnsi="Times New Roman" w:cs="Times New Roman"/>
          <w:i w:val="0"/>
          <w:color w:val="auto"/>
          <w:sz w:val="24"/>
        </w:rPr>
      </w:pPr>
      <w:r w:rsidRPr="00ED6E0E">
        <w:rPr>
          <w:rFonts w:ascii="Times New Roman" w:hAnsi="Times New Roman" w:cs="Times New Roman"/>
          <w:i w:val="0"/>
          <w:color w:val="auto"/>
          <w:sz w:val="24"/>
        </w:rPr>
        <w:t>Farm Size</w:t>
      </w:r>
    </w:p>
    <w:p w:rsidR="0061556A" w:rsidRPr="002C6847" w:rsidRDefault="003C3F10" w:rsidP="00D67B6B">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Farmer’s having Large farm sizes are expected to practice better land management practice, this is due to farmers perception to large farm size is very high because farmers having large farm size are practiced better land management practice by planning different land management </w:t>
      </w:r>
      <w:r w:rsidRPr="002C6847">
        <w:rPr>
          <w:rFonts w:ascii="Times New Roman" w:hAnsi="Times New Roman" w:cs="Times New Roman"/>
          <w:sz w:val="24"/>
          <w:szCs w:val="24"/>
        </w:rPr>
        <w:lastRenderedPageBreak/>
        <w:t xml:space="preserve">technologies (Motuma,2017). In this context farmers‟ having small land farm size is relatively </w:t>
      </w:r>
      <w:r w:rsidR="005831A0" w:rsidRPr="002C6847">
        <w:rPr>
          <w:rFonts w:ascii="Times New Roman" w:hAnsi="Times New Roman" w:cs="Times New Roman"/>
          <w:sz w:val="24"/>
          <w:szCs w:val="24"/>
        </w:rPr>
        <w:t>practices</w:t>
      </w:r>
      <w:r w:rsidRPr="002C6847">
        <w:rPr>
          <w:rFonts w:ascii="Times New Roman" w:hAnsi="Times New Roman" w:cs="Times New Roman"/>
          <w:sz w:val="24"/>
          <w:szCs w:val="24"/>
        </w:rPr>
        <w:t xml:space="preserve"> good land management practices. </w:t>
      </w:r>
    </w:p>
    <w:p w:rsidR="003C3F10" w:rsidRPr="002C6847" w:rsidRDefault="003C3F10" w:rsidP="00D7193C">
      <w:pPr>
        <w:pStyle w:val="Heading3"/>
        <w:numPr>
          <w:ilvl w:val="2"/>
          <w:numId w:val="46"/>
        </w:numPr>
        <w:spacing w:line="360" w:lineRule="auto"/>
        <w:jc w:val="both"/>
        <w:rPr>
          <w:color w:val="auto"/>
          <w:sz w:val="28"/>
          <w:szCs w:val="28"/>
        </w:rPr>
      </w:pPr>
      <w:bookmarkStart w:id="77" w:name="_Toc103339339"/>
      <w:r w:rsidRPr="002C6847">
        <w:rPr>
          <w:color w:val="auto"/>
          <w:sz w:val="28"/>
          <w:szCs w:val="28"/>
        </w:rPr>
        <w:t>Institutional Factors</w:t>
      </w:r>
      <w:bookmarkEnd w:id="77"/>
    </w:p>
    <w:p w:rsidR="003C3F10" w:rsidRPr="001A47EA" w:rsidRDefault="003C3F10" w:rsidP="00AE45B3">
      <w:pPr>
        <w:spacing w:line="360" w:lineRule="auto"/>
        <w:ind w:left="90"/>
        <w:jc w:val="both"/>
        <w:rPr>
          <w:rFonts w:ascii="Times New Roman" w:hAnsi="Times New Roman" w:cs="Times New Roman"/>
          <w:sz w:val="24"/>
          <w:szCs w:val="24"/>
        </w:rPr>
      </w:pPr>
      <w:r w:rsidRPr="002C6847">
        <w:rPr>
          <w:rFonts w:ascii="Times New Roman" w:hAnsi="Times New Roman" w:cs="Times New Roman"/>
          <w:sz w:val="24"/>
          <w:szCs w:val="24"/>
        </w:rPr>
        <w:t xml:space="preserve">These factors are related to institutional facilities which tackling the implementation of land management </w:t>
      </w:r>
      <w:r w:rsidRPr="00ED6E0E">
        <w:rPr>
          <w:rFonts w:ascii="Times New Roman" w:hAnsi="Times New Roman" w:cs="Times New Roman"/>
          <w:sz w:val="24"/>
          <w:szCs w:val="24"/>
        </w:rPr>
        <w:t>practices</w:t>
      </w:r>
      <w:r w:rsidRPr="001A47EA">
        <w:rPr>
          <w:rFonts w:ascii="Times New Roman" w:hAnsi="Times New Roman" w:cs="Times New Roman"/>
          <w:sz w:val="24"/>
          <w:szCs w:val="24"/>
        </w:rPr>
        <w:t xml:space="preserve">.  </w:t>
      </w:r>
    </w:p>
    <w:p w:rsidR="003C3F10" w:rsidRPr="001A47EA" w:rsidRDefault="003C3F10" w:rsidP="00ED6E0E">
      <w:pPr>
        <w:pStyle w:val="Heading4"/>
        <w:numPr>
          <w:ilvl w:val="3"/>
          <w:numId w:val="46"/>
        </w:numPr>
        <w:rPr>
          <w:rFonts w:ascii="Times New Roman" w:hAnsi="Times New Roman" w:cs="Times New Roman"/>
          <w:i w:val="0"/>
          <w:color w:val="auto"/>
          <w:sz w:val="24"/>
          <w:szCs w:val="24"/>
        </w:rPr>
      </w:pPr>
      <w:r w:rsidRPr="001A47EA">
        <w:rPr>
          <w:rFonts w:ascii="Times New Roman" w:hAnsi="Times New Roman" w:cs="Times New Roman"/>
          <w:i w:val="0"/>
          <w:color w:val="auto"/>
          <w:sz w:val="24"/>
          <w:szCs w:val="24"/>
        </w:rPr>
        <w:t>Access to Credit</w:t>
      </w:r>
    </w:p>
    <w:p w:rsidR="003C3F10" w:rsidRPr="001A47EA" w:rsidRDefault="003C3F10" w:rsidP="00AE45B3">
      <w:pPr>
        <w:spacing w:line="360" w:lineRule="auto"/>
        <w:ind w:left="90"/>
        <w:jc w:val="both"/>
        <w:rPr>
          <w:rFonts w:ascii="Times New Roman" w:hAnsi="Times New Roman" w:cs="Times New Roman"/>
          <w:sz w:val="24"/>
          <w:szCs w:val="24"/>
        </w:rPr>
      </w:pPr>
      <w:r w:rsidRPr="001A47EA">
        <w:rPr>
          <w:rFonts w:ascii="Times New Roman" w:hAnsi="Times New Roman" w:cs="Times New Roman"/>
          <w:sz w:val="24"/>
          <w:szCs w:val="24"/>
        </w:rPr>
        <w:t xml:space="preserve">According to Samuel (2014), Access to credit is one of the major drivers of farmers‟ investment on SLM technologies and it improves the problem of liquidity and enhances the use of agricultural input in production as it is often claimed in development theory.  </w:t>
      </w:r>
    </w:p>
    <w:p w:rsidR="003C3F10" w:rsidRPr="001A47EA" w:rsidRDefault="003C3F10" w:rsidP="00AE45B3">
      <w:pPr>
        <w:spacing w:line="360" w:lineRule="auto"/>
        <w:ind w:left="90"/>
        <w:jc w:val="both"/>
        <w:rPr>
          <w:rFonts w:ascii="Times New Roman" w:hAnsi="Times New Roman" w:cs="Times New Roman"/>
          <w:sz w:val="24"/>
          <w:szCs w:val="24"/>
        </w:rPr>
      </w:pPr>
      <w:r w:rsidRPr="001A47EA">
        <w:rPr>
          <w:rFonts w:ascii="Times New Roman" w:hAnsi="Times New Roman" w:cs="Times New Roman"/>
          <w:sz w:val="24"/>
          <w:szCs w:val="24"/>
        </w:rPr>
        <w:t xml:space="preserve">As described by Pender and Kerr (1998) and Holden et al., (2004), credit helps to reduce the extent to which household strange about the future and this would enable them to make more investment in land conservation practices.  </w:t>
      </w:r>
    </w:p>
    <w:p w:rsidR="003C3F10" w:rsidRPr="001A47EA" w:rsidRDefault="003C3F10" w:rsidP="00ED6E0E">
      <w:pPr>
        <w:pStyle w:val="Heading4"/>
        <w:numPr>
          <w:ilvl w:val="3"/>
          <w:numId w:val="46"/>
        </w:numPr>
        <w:rPr>
          <w:rFonts w:ascii="Times New Roman" w:hAnsi="Times New Roman" w:cs="Times New Roman"/>
          <w:i w:val="0"/>
          <w:color w:val="auto"/>
          <w:sz w:val="24"/>
          <w:szCs w:val="24"/>
        </w:rPr>
      </w:pPr>
      <w:r w:rsidRPr="001A47EA">
        <w:rPr>
          <w:rFonts w:ascii="Times New Roman" w:hAnsi="Times New Roman" w:cs="Times New Roman"/>
          <w:i w:val="0"/>
          <w:color w:val="auto"/>
          <w:sz w:val="24"/>
          <w:szCs w:val="24"/>
        </w:rPr>
        <w:t>Access to Extension Services</w:t>
      </w:r>
    </w:p>
    <w:p w:rsidR="003C3F10" w:rsidRPr="001A47EA" w:rsidRDefault="003C3F10" w:rsidP="00AE45B3">
      <w:pPr>
        <w:spacing w:line="360" w:lineRule="auto"/>
        <w:ind w:left="90"/>
        <w:jc w:val="both"/>
        <w:rPr>
          <w:rFonts w:ascii="Times New Roman" w:hAnsi="Times New Roman" w:cs="Times New Roman"/>
          <w:sz w:val="24"/>
          <w:szCs w:val="24"/>
        </w:rPr>
      </w:pPr>
      <w:r w:rsidRPr="001A47EA">
        <w:rPr>
          <w:rFonts w:ascii="Times New Roman" w:hAnsi="Times New Roman" w:cs="Times New Roman"/>
          <w:sz w:val="24"/>
          <w:szCs w:val="24"/>
        </w:rPr>
        <w:t xml:space="preserve">Informal education through extension workers will enhance SLM practices among peasant farmers. This is due to the role of that extension services play in providing informal education to farmers who might be illiterate on different aspects of farming activities (Samuel, 2014). </w:t>
      </w:r>
    </w:p>
    <w:p w:rsidR="003C3F10" w:rsidRPr="001A47EA" w:rsidRDefault="003C3F10" w:rsidP="00ED6E0E">
      <w:pPr>
        <w:pStyle w:val="Heading4"/>
        <w:numPr>
          <w:ilvl w:val="3"/>
          <w:numId w:val="46"/>
        </w:numPr>
        <w:rPr>
          <w:rFonts w:ascii="Times New Roman" w:eastAsia="Arial" w:hAnsi="Times New Roman" w:cs="Times New Roman"/>
          <w:i w:val="0"/>
          <w:color w:val="auto"/>
          <w:sz w:val="24"/>
          <w:szCs w:val="24"/>
        </w:rPr>
      </w:pPr>
      <w:r w:rsidRPr="001A47EA">
        <w:rPr>
          <w:rFonts w:ascii="Times New Roman" w:hAnsi="Times New Roman" w:cs="Times New Roman"/>
          <w:i w:val="0"/>
          <w:color w:val="auto"/>
          <w:sz w:val="24"/>
          <w:szCs w:val="24"/>
        </w:rPr>
        <w:t>Access to Persistence Information</w:t>
      </w:r>
    </w:p>
    <w:p w:rsidR="00FC07EF" w:rsidRPr="001A47EA" w:rsidRDefault="003C3F10" w:rsidP="00AE45B3">
      <w:pPr>
        <w:spacing w:line="360" w:lineRule="auto"/>
        <w:ind w:left="90"/>
        <w:jc w:val="both"/>
        <w:rPr>
          <w:rFonts w:ascii="Times New Roman" w:hAnsi="Times New Roman" w:cs="Times New Roman"/>
          <w:sz w:val="24"/>
          <w:szCs w:val="24"/>
        </w:rPr>
      </w:pPr>
      <w:r w:rsidRPr="001A47EA">
        <w:rPr>
          <w:rFonts w:ascii="Times New Roman" w:hAnsi="Times New Roman" w:cs="Times New Roman"/>
          <w:sz w:val="24"/>
          <w:szCs w:val="24"/>
        </w:rPr>
        <w:t xml:space="preserve">A study conducted by </w:t>
      </w:r>
      <w:proofErr w:type="spellStart"/>
      <w:r w:rsidRPr="001A47EA">
        <w:rPr>
          <w:rFonts w:ascii="Times New Roman" w:hAnsi="Times New Roman" w:cs="Times New Roman"/>
          <w:sz w:val="24"/>
          <w:szCs w:val="24"/>
        </w:rPr>
        <w:t>Zeneb</w:t>
      </w:r>
      <w:proofErr w:type="spellEnd"/>
      <w:r w:rsidRPr="001A47EA">
        <w:rPr>
          <w:rFonts w:ascii="Times New Roman" w:hAnsi="Times New Roman" w:cs="Times New Roman"/>
          <w:sz w:val="24"/>
          <w:szCs w:val="24"/>
        </w:rPr>
        <w:t xml:space="preserve"> and </w:t>
      </w:r>
      <w:proofErr w:type="spellStart"/>
      <w:r w:rsidRPr="001A47EA">
        <w:rPr>
          <w:rFonts w:ascii="Times New Roman" w:hAnsi="Times New Roman" w:cs="Times New Roman"/>
          <w:sz w:val="24"/>
          <w:szCs w:val="24"/>
        </w:rPr>
        <w:t>Aad</w:t>
      </w:r>
      <w:proofErr w:type="spellEnd"/>
      <w:r w:rsidRPr="001A47EA">
        <w:rPr>
          <w:rFonts w:ascii="Times New Roman" w:hAnsi="Times New Roman" w:cs="Times New Roman"/>
          <w:sz w:val="24"/>
          <w:szCs w:val="24"/>
        </w:rPr>
        <w:t xml:space="preserve"> (2003), shows that accesses to persistence information as major factors which positively influence farmers‟ investment in land management practices. This implies that lack of access to adequate and persistence information affects farmers‟ </w:t>
      </w:r>
      <w:r w:rsidR="00F66B2B">
        <w:rPr>
          <w:rFonts w:ascii="Times New Roman" w:hAnsi="Times New Roman" w:cs="Times New Roman"/>
          <w:sz w:val="24"/>
          <w:szCs w:val="24"/>
        </w:rPr>
        <w:t>determine</w:t>
      </w:r>
      <w:r w:rsidRPr="001A47EA">
        <w:rPr>
          <w:rFonts w:ascii="Times New Roman" w:hAnsi="Times New Roman" w:cs="Times New Roman"/>
          <w:sz w:val="24"/>
          <w:szCs w:val="24"/>
        </w:rPr>
        <w:t xml:space="preserve"> in implementing SLM practices.</w:t>
      </w:r>
    </w:p>
    <w:p w:rsidR="00C0260B" w:rsidRPr="002C6847" w:rsidRDefault="00C0260B" w:rsidP="00157D07">
      <w:pPr>
        <w:spacing w:after="4" w:line="360" w:lineRule="auto"/>
        <w:ind w:left="7"/>
        <w:jc w:val="both"/>
        <w:rPr>
          <w:rFonts w:ascii="Times New Roman" w:eastAsia="Arial" w:hAnsi="Times New Roman" w:cs="Times New Roman"/>
          <w:sz w:val="24"/>
          <w:szCs w:val="24"/>
        </w:rPr>
      </w:pPr>
      <w:r w:rsidRPr="001A47EA">
        <w:rPr>
          <w:rFonts w:ascii="Times New Roman" w:eastAsia="Arial" w:hAnsi="Times New Roman" w:cs="Times New Roman"/>
          <w:sz w:val="24"/>
          <w:szCs w:val="24"/>
        </w:rPr>
        <w:t xml:space="preserve">Following </w:t>
      </w:r>
      <w:proofErr w:type="spellStart"/>
      <w:r w:rsidRPr="001A47EA">
        <w:rPr>
          <w:rFonts w:ascii="Times New Roman" w:eastAsia="Arial" w:hAnsi="Times New Roman" w:cs="Times New Roman"/>
          <w:sz w:val="24"/>
          <w:szCs w:val="24"/>
        </w:rPr>
        <w:t>Cappellari</w:t>
      </w:r>
      <w:proofErr w:type="spellEnd"/>
      <w:r w:rsidRPr="001A47EA">
        <w:rPr>
          <w:rFonts w:ascii="Times New Roman" w:eastAsia="Arial" w:hAnsi="Times New Roman" w:cs="Times New Roman"/>
          <w:sz w:val="24"/>
          <w:szCs w:val="24"/>
        </w:rPr>
        <w:t xml:space="preserve"> and Stephen (2003), the </w:t>
      </w:r>
      <w:r w:rsidR="00C854FA" w:rsidRPr="001A47EA">
        <w:rPr>
          <w:rFonts w:ascii="Times New Roman" w:eastAsia="Arial" w:hAnsi="Times New Roman" w:cs="Times New Roman"/>
          <w:sz w:val="24"/>
          <w:szCs w:val="24"/>
        </w:rPr>
        <w:t>multinomial logistics</w:t>
      </w:r>
      <w:r w:rsidRPr="001A47EA">
        <w:rPr>
          <w:rFonts w:ascii="Times New Roman" w:eastAsia="Arial" w:hAnsi="Times New Roman" w:cs="Times New Roman"/>
          <w:sz w:val="24"/>
          <w:szCs w:val="24"/>
        </w:rPr>
        <w:t xml:space="preserve"> econometric approach for this study is characterized by a set of m </w:t>
      </w:r>
      <w:r w:rsidR="00303B85">
        <w:rPr>
          <w:rFonts w:ascii="Times New Roman" w:eastAsia="Arial" w:hAnsi="Times New Roman" w:cs="Times New Roman"/>
          <w:sz w:val="24"/>
          <w:szCs w:val="24"/>
        </w:rPr>
        <w:t>multiple</w:t>
      </w:r>
      <w:r w:rsidRPr="001A47EA">
        <w:rPr>
          <w:rFonts w:ascii="Times New Roman" w:eastAsia="Arial" w:hAnsi="Times New Roman" w:cs="Times New Roman"/>
          <w:sz w:val="24"/>
          <w:szCs w:val="24"/>
        </w:rPr>
        <w:t xml:space="preserve"> dependent variables </w:t>
      </w:r>
      <w:proofErr w:type="spellStart"/>
      <w:r w:rsidRPr="001A47EA">
        <w:rPr>
          <w:rFonts w:ascii="Times New Roman" w:eastAsia="Arial" w:hAnsi="Times New Roman" w:cs="Times New Roman"/>
          <w:sz w:val="24"/>
          <w:szCs w:val="24"/>
        </w:rPr>
        <w:t>y</w:t>
      </w:r>
      <w:r w:rsidRPr="001A47EA">
        <w:rPr>
          <w:rFonts w:ascii="Times New Roman" w:eastAsia="Arial" w:hAnsi="Times New Roman" w:cs="Times New Roman"/>
          <w:sz w:val="24"/>
          <w:szCs w:val="24"/>
          <w:vertAlign w:val="subscript"/>
        </w:rPr>
        <w:t>im</w:t>
      </w:r>
      <w:proofErr w:type="spellEnd"/>
      <w:r w:rsidR="001D19DA">
        <w:rPr>
          <w:rFonts w:ascii="Times New Roman" w:eastAsia="Arial" w:hAnsi="Times New Roman" w:cs="Times New Roman"/>
          <w:sz w:val="24"/>
          <w:szCs w:val="24"/>
          <w:vertAlign w:val="subscript"/>
        </w:rPr>
        <w:t xml:space="preserve"> </w:t>
      </w:r>
      <w:r w:rsidRPr="001A47EA">
        <w:rPr>
          <w:rFonts w:ascii="Times New Roman" w:eastAsia="Arial" w:hAnsi="Times New Roman" w:cs="Times New Roman"/>
          <w:sz w:val="24"/>
          <w:szCs w:val="24"/>
        </w:rPr>
        <w:t xml:space="preserve">such that:  </w:t>
      </w:r>
    </w:p>
    <w:p w:rsidR="00C0260B" w:rsidRPr="002C6847" w:rsidRDefault="00966487" w:rsidP="00AE45B3">
      <w:pPr>
        <w:spacing w:after="4" w:line="360" w:lineRule="auto"/>
        <w:ind w:left="7" w:firstLine="180"/>
        <w:rPr>
          <w:rFonts w:ascii="Times New Roman" w:eastAsia="Arial" w:hAnsi="Times New Roman" w:cs="Times New Roman"/>
          <w:sz w:val="24"/>
          <w:szCs w:val="24"/>
        </w:rPr>
      </w:pPr>
      <m:oMath>
        <m:sSubSup>
          <m:sSubSupPr>
            <m:ctrlPr>
              <w:rPr>
                <w:rFonts w:ascii="Cambria Math" w:eastAsia="Arial" w:hAnsi="Cambria Math" w:cs="Times New Roman"/>
                <w:i/>
                <w:sz w:val="24"/>
                <w:szCs w:val="24"/>
              </w:rPr>
            </m:ctrlPr>
          </m:sSubSupPr>
          <m:e>
            <m:r>
              <w:rPr>
                <w:rFonts w:ascii="Cambria Math" w:eastAsia="Arial" w:hAnsi="Cambria Math" w:cs="Times New Roman"/>
                <w:sz w:val="24"/>
                <w:szCs w:val="24"/>
              </w:rPr>
              <m:t>Y</m:t>
            </m:r>
          </m:e>
          <m:sub>
            <m:r>
              <w:rPr>
                <w:rFonts w:ascii="Cambria Math" w:eastAsia="Arial" w:hAnsi="Cambria Math" w:cs="Times New Roman"/>
                <w:sz w:val="24"/>
                <w:szCs w:val="24"/>
              </w:rPr>
              <m:t>IM</m:t>
            </m:r>
          </m:sub>
          <m:sup>
            <m:r>
              <w:rPr>
                <w:rFonts w:ascii="Cambria Math" w:eastAsia="Arial" w:hAnsi="Cambria Math" w:cs="Times New Roman"/>
                <w:sz w:val="24"/>
                <w:szCs w:val="24"/>
              </w:rPr>
              <m:t>*</m:t>
            </m:r>
          </m:sup>
        </m:sSubSup>
        <m:r>
          <w:rPr>
            <w:rFonts w:ascii="Cambria Math" w:eastAsia="Arial" w:hAnsi="Cambria Math" w:cs="Times New Roman"/>
            <w:sz w:val="24"/>
            <w:szCs w:val="24"/>
          </w:rPr>
          <m:t>=</m:t>
        </m:r>
        <m:sSubSup>
          <m:sSubSupPr>
            <m:ctrlPr>
              <w:rPr>
                <w:rFonts w:ascii="Cambria Math" w:eastAsia="Arial" w:hAnsi="Cambria Math" w:cs="Times New Roman"/>
                <w:i/>
                <w:sz w:val="24"/>
                <w:szCs w:val="24"/>
              </w:rPr>
            </m:ctrlPr>
          </m:sSubSupPr>
          <m:e>
            <m:r>
              <w:rPr>
                <w:rFonts w:ascii="Cambria Math" w:eastAsia="Arial" w:hAnsi="Cambria Math" w:cs="Times New Roman"/>
                <w:sz w:val="24"/>
                <w:szCs w:val="24"/>
              </w:rPr>
              <m:t>β</m:t>
            </m:r>
          </m:e>
          <m:sub>
            <m:r>
              <w:rPr>
                <w:rFonts w:ascii="Cambria Math" w:eastAsia="Arial" w:hAnsi="Cambria Math" w:cs="Times New Roman"/>
                <w:sz w:val="24"/>
                <w:szCs w:val="24"/>
              </w:rPr>
              <m:t>m</m:t>
            </m:r>
          </m:sub>
          <m:sup>
            <m:r>
              <w:rPr>
                <w:rFonts w:ascii="Cambria Math" w:eastAsia="Arial" w:hAnsi="Cambria Math" w:cs="Times New Roman"/>
                <w:sz w:val="24"/>
                <w:szCs w:val="24"/>
              </w:rPr>
              <m:t>'</m:t>
            </m:r>
          </m:sup>
        </m:sSubSup>
        <m:sSub>
          <m:sSubPr>
            <m:ctrlPr>
              <w:rPr>
                <w:rFonts w:ascii="Cambria Math" w:eastAsia="Arial" w:hAnsi="Cambria Math" w:cs="Times New Roman"/>
                <w:i/>
                <w:sz w:val="24"/>
                <w:szCs w:val="24"/>
              </w:rPr>
            </m:ctrlPr>
          </m:sSubPr>
          <m:e>
            <m:r>
              <w:rPr>
                <w:rFonts w:ascii="Cambria Math" w:eastAsia="Arial" w:hAnsi="Cambria Math" w:cs="Times New Roman"/>
                <w:sz w:val="24"/>
                <w:szCs w:val="24"/>
              </w:rPr>
              <m:t>X</m:t>
            </m:r>
          </m:e>
          <m:sub>
            <m:r>
              <w:rPr>
                <w:rFonts w:ascii="Cambria Math" w:eastAsia="Arial" w:hAnsi="Cambria Math" w:cs="Times New Roman"/>
                <w:sz w:val="24"/>
                <w:szCs w:val="24"/>
              </w:rPr>
              <m:t>im</m:t>
            </m:r>
          </m:sub>
        </m:sSub>
        <m:r>
          <w:rPr>
            <w:rFonts w:ascii="Cambria Math" w:eastAsia="Arial" w:hAnsi="Cambria Math" w:cs="Times New Roman"/>
            <w:sz w:val="24"/>
            <w:szCs w:val="24"/>
          </w:rPr>
          <m:t>+</m:t>
        </m:r>
        <m:sSub>
          <m:sSubPr>
            <m:ctrlPr>
              <w:rPr>
                <w:rFonts w:ascii="Cambria Math" w:eastAsia="Arial" w:hAnsi="Cambria Math" w:cs="Times New Roman"/>
                <w:i/>
                <w:sz w:val="24"/>
                <w:szCs w:val="24"/>
              </w:rPr>
            </m:ctrlPr>
          </m:sSubPr>
          <m:e>
            <m:r>
              <w:rPr>
                <w:rFonts w:ascii="Cambria Math" w:eastAsia="Arial" w:hAnsi="Cambria Math" w:cs="Times New Roman"/>
                <w:sz w:val="24"/>
                <w:szCs w:val="24"/>
              </w:rPr>
              <m:t>ε</m:t>
            </m:r>
          </m:e>
          <m:sub>
            <m:r>
              <w:rPr>
                <w:rFonts w:ascii="Cambria Math" w:eastAsia="Arial" w:hAnsi="Cambria Math" w:cs="Times New Roman"/>
                <w:sz w:val="24"/>
                <w:szCs w:val="24"/>
              </w:rPr>
              <m:t>im</m:t>
            </m:r>
          </m:sub>
        </m:sSub>
        <m:r>
          <w:rPr>
            <w:rFonts w:ascii="Cambria Math" w:eastAsia="Arial" w:hAnsi="Cambria Math" w:cs="Times New Roman"/>
            <w:sz w:val="24"/>
            <w:szCs w:val="24"/>
          </w:rPr>
          <m:t>,</m:t>
        </m:r>
      </m:oMath>
      <w:r w:rsidR="00C0260B" w:rsidRPr="002C6847">
        <w:rPr>
          <w:rFonts w:ascii="Times New Roman" w:eastAsiaTheme="minorEastAsia" w:hAnsi="Times New Roman" w:cs="Times New Roman"/>
          <w:noProof/>
          <w:sz w:val="24"/>
          <w:szCs w:val="24"/>
        </w:rPr>
        <w:t>m=1,…,4(choice of SLM practice)         (1)</w:t>
      </w:r>
    </w:p>
    <w:p w:rsidR="00C0260B" w:rsidRPr="002C6847" w:rsidRDefault="00C0260B" w:rsidP="000A081A">
      <w:pPr>
        <w:spacing w:after="4" w:line="360" w:lineRule="auto"/>
        <w:jc w:val="both"/>
        <w:rPr>
          <w:rFonts w:ascii="Times New Roman" w:eastAsia="Arial" w:hAnsi="Times New Roman" w:cs="Times New Roman"/>
          <w:sz w:val="24"/>
          <w:szCs w:val="24"/>
        </w:rPr>
      </w:pPr>
    </w:p>
    <w:p w:rsidR="00C0260B" w:rsidRPr="002C6847" w:rsidRDefault="00C0260B" w:rsidP="00AE45B3">
      <w:pPr>
        <w:spacing w:after="4" w:line="360" w:lineRule="auto"/>
        <w:ind w:left="7" w:firstLine="180"/>
        <w:jc w:val="both"/>
        <w:rPr>
          <w:rFonts w:ascii="Times New Roman" w:eastAsia="Arial" w:hAnsi="Times New Roman" w:cs="Times New Roman"/>
          <w:sz w:val="24"/>
          <w:szCs w:val="24"/>
        </w:rPr>
      </w:pPr>
      <w:proofErr w:type="spellStart"/>
      <w:r w:rsidRPr="002C6847">
        <w:rPr>
          <w:rFonts w:ascii="Times New Roman" w:eastAsia="Arial" w:hAnsi="Times New Roman" w:cs="Times New Roman"/>
          <w:sz w:val="24"/>
          <w:szCs w:val="24"/>
        </w:rPr>
        <w:t>Y</w:t>
      </w:r>
      <w:r w:rsidRPr="002C6847">
        <w:rPr>
          <w:rFonts w:ascii="Times New Roman" w:eastAsia="Arial" w:hAnsi="Times New Roman" w:cs="Times New Roman"/>
          <w:sz w:val="24"/>
          <w:szCs w:val="24"/>
          <w:vertAlign w:val="subscript"/>
        </w:rPr>
        <w:t>im</w:t>
      </w:r>
      <w:proofErr w:type="spellEnd"/>
      <w:r w:rsidRPr="002C6847">
        <w:rPr>
          <w:rFonts w:ascii="Times New Roman" w:eastAsia="Arial" w:hAnsi="Times New Roman" w:cs="Times New Roman"/>
          <w:sz w:val="24"/>
          <w:szCs w:val="24"/>
        </w:rPr>
        <w:t xml:space="preserve">=1if  </w:t>
      </w:r>
      <m:oMath>
        <m:sSubSup>
          <m:sSubSupPr>
            <m:ctrlPr>
              <w:rPr>
                <w:rFonts w:ascii="Cambria Math" w:eastAsia="Arial" w:hAnsi="Cambria Math" w:cs="Times New Roman"/>
                <w:i/>
                <w:sz w:val="24"/>
                <w:szCs w:val="24"/>
              </w:rPr>
            </m:ctrlPr>
          </m:sSubSupPr>
          <m:e>
            <m:r>
              <w:rPr>
                <w:rFonts w:ascii="Cambria Math" w:eastAsia="Arial" w:hAnsi="Cambria Math" w:cs="Times New Roman"/>
                <w:sz w:val="24"/>
                <w:szCs w:val="24"/>
              </w:rPr>
              <m:t>Y</m:t>
            </m:r>
          </m:e>
          <m:sub>
            <m:r>
              <w:rPr>
                <w:rFonts w:ascii="Cambria Math" w:eastAsia="Arial" w:hAnsi="Cambria Math" w:cs="Times New Roman"/>
                <w:sz w:val="24"/>
                <w:szCs w:val="24"/>
              </w:rPr>
              <m:t>im</m:t>
            </m:r>
          </m:sub>
          <m:sup>
            <m:r>
              <w:rPr>
                <w:rFonts w:ascii="Cambria Math" w:eastAsia="Arial" w:hAnsi="Cambria Math" w:cs="Times New Roman"/>
                <w:sz w:val="24"/>
                <w:szCs w:val="24"/>
              </w:rPr>
              <m:t>*</m:t>
            </m:r>
          </m:sup>
        </m:sSubSup>
        <m:r>
          <w:rPr>
            <w:rFonts w:ascii="Cambria Math" w:eastAsia="Arial" w:hAnsi="Cambria Math" w:cs="Times New Roman"/>
            <w:sz w:val="24"/>
            <w:szCs w:val="24"/>
          </w:rPr>
          <m:t>&gt;0</m:t>
        </m:r>
      </m:oMath>
      <w:r w:rsidRPr="002C6847">
        <w:rPr>
          <w:rFonts w:ascii="Times New Roman" w:eastAsia="Arial" w:hAnsi="Times New Roman" w:cs="Times New Roman"/>
          <w:sz w:val="24"/>
          <w:szCs w:val="24"/>
        </w:rPr>
        <w:t xml:space="preserve"> and 0 other wise                                       (2)</w:t>
      </w:r>
      <w:r w:rsidRPr="002C6847">
        <w:rPr>
          <w:rFonts w:ascii="Times New Roman" w:eastAsia="Arial" w:hAnsi="Times New Roman" w:cs="Times New Roman"/>
          <w:sz w:val="24"/>
          <w:szCs w:val="24"/>
        </w:rPr>
        <w:br w:type="textWrapping" w:clear="all"/>
      </w:r>
    </w:p>
    <w:p w:rsidR="00496094" w:rsidRDefault="00C0260B" w:rsidP="0095250B">
      <w:pPr>
        <w:spacing w:after="4" w:line="360" w:lineRule="auto"/>
        <w:ind w:left="7" w:firstLine="180"/>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lastRenderedPageBreak/>
        <w:t xml:space="preserve">Where </w:t>
      </w:r>
      <w:proofErr w:type="spellStart"/>
      <w:r w:rsidRPr="002C6847">
        <w:rPr>
          <w:rFonts w:ascii="Times New Roman" w:eastAsia="Segoe UI Symbol" w:hAnsi="Times New Roman" w:cs="Times New Roman"/>
          <w:sz w:val="24"/>
          <w:szCs w:val="24"/>
        </w:rPr>
        <w:t>ε</w:t>
      </w:r>
      <w:r w:rsidRPr="002C6847">
        <w:rPr>
          <w:rFonts w:ascii="Times New Roman" w:eastAsia="Times New Roman" w:hAnsi="Times New Roman" w:cs="Times New Roman"/>
          <w:i/>
          <w:sz w:val="24"/>
          <w:szCs w:val="24"/>
          <w:vertAlign w:val="subscript"/>
        </w:rPr>
        <w:t>im</w:t>
      </w:r>
      <w:proofErr w:type="spellEnd"/>
      <w:r w:rsidRPr="002C6847">
        <w:rPr>
          <w:rFonts w:ascii="Times New Roman" w:eastAsia="Times New Roman" w:hAnsi="Times New Roman" w:cs="Times New Roman"/>
          <w:sz w:val="24"/>
          <w:szCs w:val="24"/>
        </w:rPr>
        <w:t>,</w:t>
      </w:r>
      <w:r w:rsidR="00BF4FD0">
        <w:rPr>
          <w:rFonts w:ascii="Times New Roman" w:eastAsia="Times New Roman" w:hAnsi="Times New Roman" w:cs="Times New Roman"/>
          <w:sz w:val="24"/>
          <w:szCs w:val="24"/>
        </w:rPr>
        <w:t xml:space="preserve"> </w:t>
      </w:r>
      <w:r w:rsidRPr="002C6847">
        <w:rPr>
          <w:rFonts w:ascii="Times New Roman" w:eastAsia="Times New Roman" w:hAnsi="Times New Roman" w:cs="Times New Roman"/>
          <w:i/>
          <w:sz w:val="24"/>
          <w:szCs w:val="24"/>
        </w:rPr>
        <w:t>m</w:t>
      </w:r>
      <w:r w:rsidRPr="002C6847">
        <w:rPr>
          <w:rFonts w:ascii="Times New Roman" w:eastAsia="Segoe UI Symbol" w:hAnsi="Times New Roman" w:cs="Times New Roman"/>
          <w:sz w:val="24"/>
          <w:szCs w:val="24"/>
        </w:rPr>
        <w:t>=</w:t>
      </w:r>
      <w:r w:rsidR="004A2B58" w:rsidRPr="002C6847">
        <w:rPr>
          <w:rFonts w:ascii="Times New Roman" w:eastAsia="Times New Roman" w:hAnsi="Times New Roman" w:cs="Times New Roman"/>
          <w:sz w:val="24"/>
          <w:szCs w:val="24"/>
        </w:rPr>
        <w:t>1 ...</w:t>
      </w:r>
      <w:r w:rsidRPr="002C6847">
        <w:rPr>
          <w:rFonts w:ascii="Times New Roman" w:eastAsia="Times New Roman" w:hAnsi="Times New Roman" w:cs="Times New Roman"/>
          <w:sz w:val="24"/>
          <w:szCs w:val="24"/>
        </w:rPr>
        <w:t xml:space="preserve"> 4</w:t>
      </w:r>
      <w:r w:rsidRPr="002C6847">
        <w:rPr>
          <w:rFonts w:ascii="Times New Roman" w:eastAsia="Arial" w:hAnsi="Times New Roman" w:cs="Times New Roman"/>
          <w:sz w:val="24"/>
          <w:szCs w:val="24"/>
        </w:rPr>
        <w:t xml:space="preserve"> are error terms distributed as multivariate normal, each with a mean of zero, and unitary variance. The estimation is based on the observed binary discrete variables </w:t>
      </w:r>
      <w:proofErr w:type="spellStart"/>
      <w:r w:rsidRPr="002C6847">
        <w:rPr>
          <w:rFonts w:ascii="Times New Roman" w:eastAsia="Arial" w:hAnsi="Times New Roman" w:cs="Times New Roman"/>
          <w:i/>
          <w:sz w:val="24"/>
          <w:szCs w:val="24"/>
        </w:rPr>
        <w:t>Y</w:t>
      </w:r>
      <w:r w:rsidRPr="002C6847">
        <w:rPr>
          <w:rFonts w:ascii="Times New Roman" w:eastAsia="Arial" w:hAnsi="Times New Roman" w:cs="Times New Roman"/>
          <w:i/>
          <w:sz w:val="24"/>
          <w:szCs w:val="24"/>
          <w:vertAlign w:val="subscript"/>
        </w:rPr>
        <w:t>im</w:t>
      </w:r>
      <w:proofErr w:type="spellEnd"/>
      <w:r w:rsidR="00B6310A">
        <w:rPr>
          <w:rFonts w:ascii="Times New Roman" w:eastAsia="Arial" w:hAnsi="Times New Roman" w:cs="Times New Roman"/>
          <w:i/>
          <w:sz w:val="24"/>
          <w:szCs w:val="24"/>
          <w:vertAlign w:val="subscript"/>
        </w:rPr>
        <w:t xml:space="preserve"> </w:t>
      </w:r>
      <w:r w:rsidRPr="002C6847">
        <w:rPr>
          <w:rFonts w:ascii="Times New Roman" w:eastAsia="Arial" w:hAnsi="Times New Roman" w:cs="Times New Roman"/>
          <w:sz w:val="24"/>
          <w:szCs w:val="24"/>
        </w:rPr>
        <w:t xml:space="preserve">that indicate whether or not </w:t>
      </w:r>
      <w:proofErr w:type="spellStart"/>
      <w:r w:rsidRPr="002C6847">
        <w:rPr>
          <w:rFonts w:ascii="Times New Roman" w:eastAsia="Arial" w:hAnsi="Times New Roman" w:cs="Times New Roman"/>
          <w:i/>
          <w:sz w:val="24"/>
          <w:szCs w:val="24"/>
        </w:rPr>
        <w:t>h</w:t>
      </w:r>
      <w:r w:rsidRPr="002C6847">
        <w:rPr>
          <w:rFonts w:ascii="Times New Roman" w:eastAsia="Arial" w:hAnsi="Times New Roman" w:cs="Times New Roman"/>
          <w:i/>
          <w:sz w:val="24"/>
          <w:szCs w:val="24"/>
          <w:vertAlign w:val="superscript"/>
        </w:rPr>
        <w:t>th</w:t>
      </w:r>
      <w:proofErr w:type="spellEnd"/>
      <w:r w:rsidR="00B6310A">
        <w:rPr>
          <w:rFonts w:ascii="Times New Roman" w:eastAsia="Arial" w:hAnsi="Times New Roman" w:cs="Times New Roman"/>
          <w:i/>
          <w:sz w:val="24"/>
          <w:szCs w:val="24"/>
          <w:vertAlign w:val="superscript"/>
        </w:rPr>
        <w:t xml:space="preserve"> </w:t>
      </w:r>
      <w:r w:rsidRPr="002C6847">
        <w:rPr>
          <w:rFonts w:ascii="Times New Roman" w:eastAsia="Arial" w:hAnsi="Times New Roman" w:cs="Times New Roman"/>
          <w:sz w:val="24"/>
          <w:szCs w:val="24"/>
        </w:rPr>
        <w:t xml:space="preserve">farm household has chosen and adopted a particular SLM practices technology </w:t>
      </w:r>
      <w:r w:rsidR="00631D8A" w:rsidRPr="002C6847">
        <w:rPr>
          <w:rFonts w:ascii="Times New Roman" w:eastAsia="Arial" w:hAnsi="Times New Roman" w:cs="Times New Roman"/>
          <w:sz w:val="24"/>
          <w:szCs w:val="24"/>
        </w:rPr>
        <w:t xml:space="preserve">choices. </w:t>
      </w:r>
      <w:r w:rsidRPr="002C6847">
        <w:rPr>
          <w:rFonts w:ascii="Times New Roman" w:eastAsia="Arial" w:hAnsi="Times New Roman" w:cs="Times New Roman"/>
          <w:sz w:val="24"/>
          <w:szCs w:val="24"/>
        </w:rPr>
        <w:t xml:space="preserve">The status of adoption is assumed to be influenced by various observed characteristics </w:t>
      </w:r>
      <w:r w:rsidRPr="002C6847">
        <w:rPr>
          <w:rFonts w:ascii="Times New Roman" w:eastAsia="Arial" w:hAnsi="Times New Roman" w:cs="Times New Roman"/>
          <w:i/>
          <w:sz w:val="24"/>
          <w:szCs w:val="24"/>
        </w:rPr>
        <w:t>(</w:t>
      </w:r>
      <w:proofErr w:type="spellStart"/>
      <w:r w:rsidRPr="002C6847">
        <w:rPr>
          <w:rFonts w:ascii="Times New Roman" w:eastAsia="Arial" w:hAnsi="Times New Roman" w:cs="Times New Roman"/>
          <w:i/>
          <w:sz w:val="24"/>
          <w:szCs w:val="24"/>
        </w:rPr>
        <w:t>X</w:t>
      </w:r>
      <w:r w:rsidRPr="002C6847">
        <w:rPr>
          <w:rFonts w:ascii="Times New Roman" w:eastAsia="Arial" w:hAnsi="Times New Roman" w:cs="Times New Roman"/>
          <w:i/>
          <w:sz w:val="24"/>
          <w:szCs w:val="24"/>
          <w:vertAlign w:val="subscript"/>
        </w:rPr>
        <w:t>im</w:t>
      </w:r>
      <w:proofErr w:type="spellEnd"/>
      <w:r w:rsidRPr="002C6847">
        <w:rPr>
          <w:rFonts w:ascii="Times New Roman" w:eastAsia="Arial" w:hAnsi="Times New Roman" w:cs="Times New Roman"/>
          <w:i/>
          <w:sz w:val="24"/>
          <w:szCs w:val="24"/>
        </w:rPr>
        <w:t>)</w:t>
      </w:r>
      <w:r w:rsidRPr="002C6847">
        <w:rPr>
          <w:rFonts w:ascii="Times New Roman" w:eastAsia="Arial" w:hAnsi="Times New Roman" w:cs="Times New Roman"/>
          <w:sz w:val="24"/>
          <w:szCs w:val="24"/>
        </w:rPr>
        <w:t xml:space="preserve">. The unobserved characteristics are captured by the error term denoted by </w:t>
      </w:r>
      <w:r w:rsidR="00D94108" w:rsidRPr="002C6847">
        <w:rPr>
          <w:rFonts w:ascii="Times New Roman" w:hAnsi="Times New Roman" w:cs="Times New Roman"/>
          <w:b/>
          <w:noProof/>
          <w:sz w:val="28"/>
          <w:szCs w:val="24"/>
        </w:rPr>
        <w:t>ε</w:t>
      </w:r>
      <w:r w:rsidR="00D94108" w:rsidRPr="002C6847">
        <w:rPr>
          <w:rFonts w:ascii="Times New Roman" w:hAnsi="Times New Roman" w:cs="Times New Roman"/>
          <w:b/>
          <w:noProof/>
          <w:sz w:val="28"/>
          <w:szCs w:val="24"/>
          <w:vertAlign w:val="subscript"/>
        </w:rPr>
        <w:t>im</w:t>
      </w:r>
      <w:r w:rsidRPr="002C6847">
        <w:rPr>
          <w:rFonts w:ascii="Times New Roman" w:eastAsia="Arial" w:hAnsi="Times New Roman" w:cs="Times New Roman"/>
          <w:sz w:val="24"/>
          <w:szCs w:val="24"/>
        </w:rPr>
        <w:t xml:space="preserve"> while </w:t>
      </w:r>
      <w:r w:rsidR="00D94108" w:rsidRPr="002C6847">
        <w:rPr>
          <w:rFonts w:ascii="Times New Roman" w:hAnsi="Times New Roman" w:cs="Times New Roman"/>
          <w:noProof/>
          <w:sz w:val="24"/>
          <w:szCs w:val="24"/>
        </w:rPr>
        <w:t>β</w:t>
      </w:r>
      <w:r w:rsidR="00DB2C16" w:rsidRPr="002C6847">
        <w:rPr>
          <w:rFonts w:ascii="Times New Roman" w:hAnsi="Times New Roman" w:cs="Times New Roman"/>
          <w:noProof/>
          <w:sz w:val="24"/>
          <w:szCs w:val="24"/>
          <w:vertAlign w:val="subscript"/>
        </w:rPr>
        <w:t>m</w:t>
      </w:r>
      <w:r w:rsidR="00BE36D4" w:rsidRPr="002C6847">
        <w:rPr>
          <w:rFonts w:ascii="Times New Roman" w:eastAsia="Arial" w:hAnsi="Times New Roman" w:cs="Times New Roman"/>
          <w:sz w:val="24"/>
          <w:szCs w:val="24"/>
        </w:rPr>
        <w:t xml:space="preserve">is a parameter to be </w:t>
      </w:r>
      <w:r w:rsidR="004A2B58" w:rsidRPr="002C6847">
        <w:rPr>
          <w:rFonts w:ascii="Times New Roman" w:eastAsia="Arial" w:hAnsi="Times New Roman" w:cs="Times New Roman"/>
          <w:sz w:val="24"/>
          <w:szCs w:val="24"/>
        </w:rPr>
        <w:t>estimated. In</w:t>
      </w:r>
      <w:r w:rsidRPr="002C6847">
        <w:rPr>
          <w:rFonts w:ascii="Times New Roman" w:eastAsia="Arial" w:hAnsi="Times New Roman" w:cs="Times New Roman"/>
          <w:sz w:val="24"/>
          <w:szCs w:val="24"/>
        </w:rPr>
        <w:t xml:space="preserve"> line with this, it can be assumed that SLM practices considered in this study are interdependent, implying that the choice of one SLM is likely to influence (positively or negatively) the choice of another conservations, hence the error terms (</w:t>
      </w:r>
      <w:proofErr w:type="spellStart"/>
      <w:r w:rsidR="00DB2C16" w:rsidRPr="002C6847">
        <w:rPr>
          <w:rFonts w:ascii="Times New Roman" w:hAnsi="Times New Roman" w:cs="Times New Roman"/>
          <w:b/>
          <w:noProof/>
          <w:sz w:val="28"/>
          <w:szCs w:val="24"/>
        </w:rPr>
        <w:t>ε</w:t>
      </w:r>
      <w:r w:rsidR="00DB2C16" w:rsidRPr="002C6847">
        <w:rPr>
          <w:rFonts w:ascii="Times New Roman" w:hAnsi="Times New Roman" w:cs="Times New Roman"/>
          <w:b/>
          <w:noProof/>
          <w:sz w:val="28"/>
          <w:szCs w:val="24"/>
          <w:vertAlign w:val="subscript"/>
        </w:rPr>
        <w:t>im</w:t>
      </w:r>
      <w:proofErr w:type="spellEnd"/>
      <w:r w:rsidRPr="002C6847">
        <w:rPr>
          <w:rFonts w:ascii="Times New Roman" w:eastAsia="Arial" w:hAnsi="Times New Roman" w:cs="Times New Roman"/>
          <w:sz w:val="24"/>
          <w:szCs w:val="24"/>
        </w:rPr>
        <w:t xml:space="preserve">, m = 1... 4) in Equation 1 are distributed as multivariate with zero mean and variance 1. The off-diagonal elements in the covariance matrix represent   the   unobserved correlation   between   the   stochastic components of the </w:t>
      </w:r>
      <w:proofErr w:type="spellStart"/>
      <w:r w:rsidRPr="002C6847">
        <w:rPr>
          <w:rFonts w:ascii="Times New Roman" w:eastAsia="Arial" w:hAnsi="Times New Roman" w:cs="Times New Roman"/>
          <w:i/>
          <w:sz w:val="24"/>
          <w:szCs w:val="24"/>
        </w:rPr>
        <w:t>m</w:t>
      </w:r>
      <w:r w:rsidRPr="002C6847">
        <w:rPr>
          <w:rFonts w:ascii="Times New Roman" w:eastAsia="Arial" w:hAnsi="Times New Roman" w:cs="Times New Roman"/>
          <w:sz w:val="24"/>
          <w:szCs w:val="24"/>
          <w:vertAlign w:val="superscript"/>
        </w:rPr>
        <w:t>th</w:t>
      </w:r>
      <w:proofErr w:type="spellEnd"/>
      <w:r w:rsidRPr="002C6847">
        <w:rPr>
          <w:rFonts w:ascii="Times New Roman" w:eastAsia="Arial" w:hAnsi="Times New Roman" w:cs="Times New Roman"/>
          <w:sz w:val="24"/>
          <w:szCs w:val="24"/>
        </w:rPr>
        <w:t xml:space="preserve"> type of SLM practices. </w:t>
      </w:r>
    </w:p>
    <w:p w:rsidR="00BE36D4" w:rsidRPr="00D67B6B" w:rsidRDefault="00C0260B" w:rsidP="00157D07">
      <w:pPr>
        <w:spacing w:after="4" w:line="360" w:lineRule="auto"/>
        <w:ind w:left="7"/>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 xml:space="preserve">This assumption means that Equation 2gives a </w:t>
      </w:r>
      <w:r w:rsidRPr="002C6847">
        <w:rPr>
          <w:rFonts w:ascii="Times New Roman" w:eastAsia="Arial" w:hAnsi="Times New Roman" w:cs="Times New Roman"/>
          <w:b/>
          <w:sz w:val="24"/>
          <w:szCs w:val="24"/>
        </w:rPr>
        <w:t>MNL</w:t>
      </w:r>
      <w:r w:rsidRPr="002C6847">
        <w:rPr>
          <w:rFonts w:ascii="Times New Roman" w:eastAsia="Arial" w:hAnsi="Times New Roman" w:cs="Times New Roman"/>
          <w:sz w:val="24"/>
          <w:szCs w:val="24"/>
        </w:rPr>
        <w:t xml:space="preserve"> model that jointly represents </w:t>
      </w:r>
      <w:r w:rsidR="00F66B2B">
        <w:rPr>
          <w:rFonts w:ascii="Times New Roman" w:eastAsia="Arial" w:hAnsi="Times New Roman" w:cs="Times New Roman"/>
          <w:sz w:val="24"/>
          <w:szCs w:val="24"/>
        </w:rPr>
        <w:t>determine</w:t>
      </w:r>
      <w:r w:rsidRPr="002C6847">
        <w:rPr>
          <w:rFonts w:ascii="Times New Roman" w:eastAsia="Arial" w:hAnsi="Times New Roman" w:cs="Times New Roman"/>
          <w:sz w:val="24"/>
          <w:szCs w:val="24"/>
        </w:rPr>
        <w:t xml:space="preserve">s to choice and determinants of a particular SLM practices. This specification with non-zero off-diagonal elements allows for correlation across the error terms of several latent equations, which represent unobserved characteristics that affect choice of alternative SLM </w:t>
      </w:r>
      <w:r w:rsidR="007A4030" w:rsidRPr="002C6847">
        <w:rPr>
          <w:rFonts w:ascii="Times New Roman" w:eastAsia="Arial" w:hAnsi="Times New Roman" w:cs="Times New Roman"/>
          <w:sz w:val="24"/>
          <w:szCs w:val="24"/>
        </w:rPr>
        <w:t xml:space="preserve">practices. </w:t>
      </w:r>
      <w:r w:rsidR="000D5D74" w:rsidRPr="002C6847">
        <w:rPr>
          <w:rFonts w:ascii="Times New Roman" w:eastAsia="Arial" w:hAnsi="Times New Roman" w:cs="Times New Roman"/>
          <w:sz w:val="24"/>
          <w:szCs w:val="24"/>
        </w:rPr>
        <w:t>The explanatory</w:t>
      </w:r>
      <w:r w:rsidRPr="002C6847">
        <w:rPr>
          <w:rFonts w:ascii="Times New Roman" w:eastAsia="Arial" w:hAnsi="Times New Roman" w:cs="Times New Roman"/>
          <w:sz w:val="24"/>
          <w:szCs w:val="24"/>
        </w:rPr>
        <w:t xml:space="preserve"> variables, measurement, descriptive statistics and their hypothesis used in the study are summarized in Table </w:t>
      </w:r>
      <w:r w:rsidR="00D77181">
        <w:rPr>
          <w:rFonts w:ascii="Times New Roman" w:eastAsia="Arial" w:hAnsi="Times New Roman" w:cs="Times New Roman"/>
          <w:sz w:val="24"/>
          <w:szCs w:val="24"/>
        </w:rPr>
        <w:t>3.</w:t>
      </w:r>
      <w:r w:rsidRPr="002C6847">
        <w:rPr>
          <w:rFonts w:ascii="Times New Roman" w:eastAsia="Arial" w:hAnsi="Times New Roman" w:cs="Times New Roman"/>
          <w:sz w:val="24"/>
          <w:szCs w:val="24"/>
        </w:rPr>
        <w:t xml:space="preserve">2.below.   </w:t>
      </w:r>
    </w:p>
    <w:p w:rsidR="002351D5" w:rsidRDefault="002351D5" w:rsidP="008214D9">
      <w:pPr>
        <w:pStyle w:val="Heading3"/>
      </w:pPr>
      <w:bookmarkStart w:id="78" w:name="_Toc103336258"/>
    </w:p>
    <w:p w:rsidR="002351D5" w:rsidRPr="002351D5" w:rsidRDefault="002351D5" w:rsidP="002351D5"/>
    <w:p w:rsidR="002351D5" w:rsidRDefault="002351D5" w:rsidP="008214D9">
      <w:pPr>
        <w:pStyle w:val="Heading3"/>
      </w:pPr>
    </w:p>
    <w:p w:rsidR="002351D5" w:rsidRDefault="002351D5" w:rsidP="008214D9">
      <w:pPr>
        <w:pStyle w:val="Heading3"/>
      </w:pPr>
    </w:p>
    <w:p w:rsidR="009E47CB" w:rsidRPr="009E47CB" w:rsidRDefault="009E47CB" w:rsidP="009E47CB"/>
    <w:p w:rsidR="002351D5" w:rsidRDefault="002351D5" w:rsidP="002351D5"/>
    <w:p w:rsidR="009E47CB" w:rsidRDefault="009E47CB" w:rsidP="002351D5"/>
    <w:p w:rsidR="00157D07" w:rsidRDefault="00157D07" w:rsidP="002351D5"/>
    <w:p w:rsidR="00157D07" w:rsidRPr="002351D5" w:rsidRDefault="00157D07" w:rsidP="002351D5"/>
    <w:p w:rsidR="00B460B9" w:rsidRPr="002C6847" w:rsidRDefault="00B460B9" w:rsidP="008214D9">
      <w:pPr>
        <w:pStyle w:val="Heading3"/>
      </w:pPr>
      <w:bookmarkStart w:id="79" w:name="_Toc103338364"/>
      <w:bookmarkStart w:id="80" w:name="_Toc103338917"/>
      <w:bookmarkStart w:id="81" w:name="_Toc103339340"/>
      <w:r w:rsidRPr="002C6847">
        <w:lastRenderedPageBreak/>
        <w:t xml:space="preserve">Table </w:t>
      </w:r>
      <w:r w:rsidR="00D77181">
        <w:t>3.</w:t>
      </w:r>
      <w:r w:rsidRPr="002C6847">
        <w:t>2 Description of variables, measurements and working hypothesis</w:t>
      </w:r>
      <w:bookmarkEnd w:id="78"/>
      <w:bookmarkEnd w:id="79"/>
      <w:bookmarkEnd w:id="80"/>
      <w:bookmarkEnd w:id="81"/>
    </w:p>
    <w:tbl>
      <w:tblPr>
        <w:tblStyle w:val="TableGrid0"/>
        <w:tblpPr w:leftFromText="180" w:rightFromText="180" w:vertAnchor="text" w:horzAnchor="margin" w:tblpXSpec="center" w:tblpY="271"/>
        <w:tblW w:w="11520" w:type="dxa"/>
        <w:tblLook w:val="04A0" w:firstRow="1" w:lastRow="0" w:firstColumn="1" w:lastColumn="0" w:noHBand="0" w:noVBand="1"/>
      </w:tblPr>
      <w:tblGrid>
        <w:gridCol w:w="3690"/>
        <w:gridCol w:w="90"/>
        <w:gridCol w:w="3420"/>
        <w:gridCol w:w="3240"/>
        <w:gridCol w:w="1080"/>
      </w:tblGrid>
      <w:tr w:rsidR="00C3178A" w:rsidRPr="002C6847" w:rsidTr="00483A94">
        <w:trPr>
          <w:trHeight w:val="617"/>
        </w:trPr>
        <w:tc>
          <w:tcPr>
            <w:tcW w:w="3780" w:type="dxa"/>
            <w:gridSpan w:val="2"/>
          </w:tcPr>
          <w:p w:rsidR="00C3178A" w:rsidRPr="005E63CA" w:rsidRDefault="00C3178A" w:rsidP="00C313CE">
            <w:pPr>
              <w:spacing w:line="276" w:lineRule="auto"/>
              <w:rPr>
                <w:rFonts w:ascii="Times New Roman" w:hAnsi="Times New Roman" w:cs="Times New Roman"/>
                <w:b/>
                <w:sz w:val="24"/>
                <w:szCs w:val="24"/>
              </w:rPr>
            </w:pPr>
            <w:r w:rsidRPr="005E63CA">
              <w:rPr>
                <w:rFonts w:ascii="Times New Roman" w:hAnsi="Times New Roman" w:cs="Times New Roman"/>
                <w:b/>
                <w:bCs/>
                <w:sz w:val="24"/>
                <w:szCs w:val="24"/>
              </w:rPr>
              <w:t xml:space="preserve">Variables                   </w:t>
            </w:r>
          </w:p>
        </w:tc>
        <w:tc>
          <w:tcPr>
            <w:tcW w:w="3420" w:type="dxa"/>
          </w:tcPr>
          <w:p w:rsidR="00C3178A" w:rsidRPr="005E63CA" w:rsidRDefault="00C3178A" w:rsidP="00C313CE">
            <w:pPr>
              <w:spacing w:line="276" w:lineRule="auto"/>
              <w:rPr>
                <w:rFonts w:ascii="Times New Roman" w:hAnsi="Times New Roman" w:cs="Times New Roman"/>
                <w:b/>
                <w:sz w:val="24"/>
                <w:szCs w:val="24"/>
              </w:rPr>
            </w:pPr>
            <w:r w:rsidRPr="005E63CA">
              <w:rPr>
                <w:rFonts w:ascii="Times New Roman" w:hAnsi="Times New Roman" w:cs="Times New Roman"/>
                <w:b/>
                <w:bCs/>
                <w:sz w:val="24"/>
                <w:szCs w:val="24"/>
              </w:rPr>
              <w:t xml:space="preserve">             Definition                         </w:t>
            </w:r>
          </w:p>
        </w:tc>
        <w:tc>
          <w:tcPr>
            <w:tcW w:w="3240" w:type="dxa"/>
          </w:tcPr>
          <w:p w:rsidR="00C3178A" w:rsidRPr="005E63CA" w:rsidRDefault="00C3178A" w:rsidP="00C313CE">
            <w:pPr>
              <w:spacing w:line="276" w:lineRule="auto"/>
              <w:rPr>
                <w:rFonts w:ascii="Times New Roman" w:hAnsi="Times New Roman" w:cs="Times New Roman"/>
                <w:b/>
                <w:sz w:val="24"/>
                <w:szCs w:val="24"/>
              </w:rPr>
            </w:pPr>
            <w:r w:rsidRPr="005E63CA">
              <w:rPr>
                <w:rFonts w:ascii="Times New Roman" w:hAnsi="Times New Roman" w:cs="Times New Roman"/>
                <w:b/>
                <w:bCs/>
                <w:sz w:val="24"/>
                <w:szCs w:val="24"/>
              </w:rPr>
              <w:t xml:space="preserve">  Measurement                        </w:t>
            </w:r>
          </w:p>
        </w:tc>
        <w:tc>
          <w:tcPr>
            <w:tcW w:w="1080" w:type="dxa"/>
          </w:tcPr>
          <w:p w:rsidR="00C3178A" w:rsidRPr="00C15872" w:rsidRDefault="00C3178A" w:rsidP="00C313CE">
            <w:pPr>
              <w:spacing w:line="276" w:lineRule="auto"/>
              <w:rPr>
                <w:rFonts w:ascii="Times New Roman" w:hAnsi="Times New Roman" w:cs="Times New Roman"/>
                <w:b/>
                <w:sz w:val="24"/>
                <w:szCs w:val="24"/>
              </w:rPr>
            </w:pPr>
            <w:r w:rsidRPr="00C15872">
              <w:rPr>
                <w:rFonts w:ascii="Times New Roman" w:hAnsi="Times New Roman" w:cs="Times New Roman"/>
                <w:b/>
                <w:bCs/>
                <w:sz w:val="24"/>
                <w:szCs w:val="24"/>
              </w:rPr>
              <w:t xml:space="preserve">Expect sign </w:t>
            </w:r>
          </w:p>
        </w:tc>
      </w:tr>
      <w:tr w:rsidR="00C3178A" w:rsidRPr="002C6847" w:rsidTr="00AC419C">
        <w:tc>
          <w:tcPr>
            <w:tcW w:w="11520" w:type="dxa"/>
            <w:gridSpan w:val="5"/>
          </w:tcPr>
          <w:p w:rsidR="00C3178A" w:rsidRPr="005E63CA" w:rsidRDefault="00C3178A" w:rsidP="00C313CE">
            <w:pPr>
              <w:spacing w:line="276" w:lineRule="auto"/>
              <w:rPr>
                <w:rFonts w:ascii="Times New Roman" w:hAnsi="Times New Roman" w:cs="Times New Roman"/>
                <w:bCs/>
                <w:sz w:val="24"/>
                <w:szCs w:val="24"/>
              </w:rPr>
            </w:pPr>
            <w:r w:rsidRPr="005E63CA">
              <w:rPr>
                <w:rFonts w:ascii="Times New Roman" w:eastAsia="Arial" w:hAnsi="Times New Roman" w:cs="Times New Roman"/>
                <w:b/>
                <w:sz w:val="24"/>
                <w:szCs w:val="24"/>
              </w:rPr>
              <w:t xml:space="preserve">Demographic characteristics  </w:t>
            </w:r>
          </w:p>
        </w:tc>
      </w:tr>
      <w:tr w:rsidR="00C3178A" w:rsidRPr="002C6847" w:rsidTr="00AC419C">
        <w:trPr>
          <w:trHeight w:val="332"/>
        </w:trPr>
        <w:tc>
          <w:tcPr>
            <w:tcW w:w="3690" w:type="dxa"/>
          </w:tcPr>
          <w:p w:rsidR="00C3178A" w:rsidRPr="005E63CA" w:rsidRDefault="00C3178A" w:rsidP="00C313CE">
            <w:pPr>
              <w:pStyle w:val="ListParagraph"/>
              <w:numPr>
                <w:ilvl w:val="0"/>
                <w:numId w:val="4"/>
              </w:numPr>
              <w:spacing w:line="276" w:lineRule="auto"/>
              <w:ind w:right="615"/>
              <w:jc w:val="both"/>
              <w:rPr>
                <w:rFonts w:ascii="Times New Roman" w:eastAsia="Arial" w:hAnsi="Times New Roman" w:cs="Times New Roman"/>
                <w:b/>
                <w:sz w:val="24"/>
                <w:szCs w:val="24"/>
              </w:rPr>
            </w:pPr>
            <w:r w:rsidRPr="005E63CA">
              <w:rPr>
                <w:rFonts w:ascii="Times New Roman" w:eastAsia="Arial" w:hAnsi="Times New Roman" w:cs="Times New Roman"/>
                <w:sz w:val="24"/>
                <w:szCs w:val="24"/>
              </w:rPr>
              <w:t xml:space="preserve">Age  </w:t>
            </w:r>
          </w:p>
        </w:tc>
        <w:tc>
          <w:tcPr>
            <w:tcW w:w="3510" w:type="dxa"/>
            <w:gridSpan w:val="2"/>
          </w:tcPr>
          <w:p w:rsidR="00C3178A" w:rsidRPr="005E63CA" w:rsidRDefault="00C3178A" w:rsidP="00C313CE">
            <w:pPr>
              <w:spacing w:line="276" w:lineRule="auto"/>
              <w:jc w:val="both"/>
              <w:rPr>
                <w:rFonts w:ascii="Times New Roman" w:hAnsi="Times New Roman" w:cs="Times New Roman"/>
                <w:bCs/>
                <w:sz w:val="24"/>
                <w:szCs w:val="24"/>
              </w:rPr>
            </w:pPr>
            <w:r w:rsidRPr="005E63CA">
              <w:rPr>
                <w:rFonts w:ascii="Times New Roman" w:hAnsi="Times New Roman" w:cs="Times New Roman"/>
                <w:bCs/>
                <w:sz w:val="24"/>
                <w:szCs w:val="24"/>
              </w:rPr>
              <w:t xml:space="preserve">Age of household head </w:t>
            </w:r>
          </w:p>
        </w:tc>
        <w:tc>
          <w:tcPr>
            <w:tcW w:w="3240" w:type="dxa"/>
          </w:tcPr>
          <w:p w:rsidR="00C3178A" w:rsidRPr="005E63CA" w:rsidRDefault="00C3178A" w:rsidP="00C313CE">
            <w:pPr>
              <w:spacing w:line="276" w:lineRule="auto"/>
              <w:jc w:val="both"/>
              <w:rPr>
                <w:rFonts w:ascii="Times New Roman" w:eastAsia="Arial" w:hAnsi="Times New Roman" w:cs="Times New Roman"/>
                <w:sz w:val="24"/>
                <w:szCs w:val="24"/>
              </w:rPr>
            </w:pPr>
            <w:r w:rsidRPr="005E63CA">
              <w:rPr>
                <w:rFonts w:ascii="Times New Roman" w:hAnsi="Times New Roman" w:cs="Times New Roman"/>
                <w:bCs/>
                <w:sz w:val="24"/>
                <w:szCs w:val="24"/>
              </w:rPr>
              <w:t xml:space="preserve">Continuous, </w:t>
            </w:r>
            <w:r w:rsidRPr="005E63CA">
              <w:rPr>
                <w:rFonts w:ascii="Times New Roman" w:eastAsia="Arial" w:hAnsi="Times New Roman" w:cs="Times New Roman"/>
                <w:sz w:val="24"/>
                <w:szCs w:val="24"/>
              </w:rPr>
              <w:t>Men equivalent</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u w:val="single"/>
              </w:rPr>
            </w:pPr>
            <w:r w:rsidRPr="002C6847">
              <w:rPr>
                <w:rFonts w:ascii="Times New Roman" w:hAnsi="Times New Roman" w:cs="Times New Roman"/>
                <w:bCs/>
                <w:sz w:val="24"/>
                <w:szCs w:val="24"/>
                <w:u w:val="single"/>
              </w:rPr>
              <w:t>+</w:t>
            </w:r>
          </w:p>
        </w:tc>
      </w:tr>
      <w:tr w:rsidR="00121FA7" w:rsidRPr="002C6847" w:rsidTr="00AC419C">
        <w:tc>
          <w:tcPr>
            <w:tcW w:w="3690" w:type="dxa"/>
          </w:tcPr>
          <w:p w:rsidR="00C3178A" w:rsidRPr="005E63CA" w:rsidRDefault="00C3178A" w:rsidP="00C313CE">
            <w:pPr>
              <w:pStyle w:val="ListParagraph"/>
              <w:numPr>
                <w:ilvl w:val="0"/>
                <w:numId w:val="4"/>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Sex </w:t>
            </w:r>
          </w:p>
        </w:tc>
        <w:tc>
          <w:tcPr>
            <w:tcW w:w="3510" w:type="dxa"/>
            <w:gridSpan w:val="2"/>
          </w:tcPr>
          <w:p w:rsidR="00C3178A" w:rsidRPr="005E63CA" w:rsidRDefault="00C3178A" w:rsidP="00C313CE">
            <w:pPr>
              <w:spacing w:line="276" w:lineRule="auto"/>
              <w:jc w:val="both"/>
              <w:rPr>
                <w:rFonts w:ascii="Times New Roman" w:hAnsi="Times New Roman" w:cs="Times New Roman"/>
                <w:bCs/>
                <w:sz w:val="24"/>
                <w:szCs w:val="24"/>
              </w:rPr>
            </w:pPr>
            <w:r w:rsidRPr="005E63CA">
              <w:rPr>
                <w:rFonts w:ascii="Times New Roman" w:hAnsi="Times New Roman" w:cs="Times New Roman"/>
                <w:bCs/>
                <w:sz w:val="24"/>
                <w:szCs w:val="24"/>
              </w:rPr>
              <w:t>Sex of household head</w:t>
            </w:r>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bCs/>
                <w:sz w:val="24"/>
                <w:szCs w:val="24"/>
              </w:rPr>
              <w:t xml:space="preserve">Dummy, </w:t>
            </w:r>
            <w:r w:rsidRPr="005E63CA">
              <w:rPr>
                <w:rFonts w:ascii="Times New Roman" w:eastAsia="Arial" w:hAnsi="Times New Roman" w:cs="Times New Roman"/>
                <w:sz w:val="24"/>
                <w:szCs w:val="24"/>
              </w:rPr>
              <w:t xml:space="preserve">Male/Female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AC419C">
        <w:tc>
          <w:tcPr>
            <w:tcW w:w="3690" w:type="dxa"/>
          </w:tcPr>
          <w:p w:rsidR="00C3178A" w:rsidRPr="005E63CA" w:rsidRDefault="00C3178A" w:rsidP="00C313CE">
            <w:pPr>
              <w:pStyle w:val="ListParagraph"/>
              <w:numPr>
                <w:ilvl w:val="0"/>
                <w:numId w:val="4"/>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family size </w:t>
            </w:r>
          </w:p>
        </w:tc>
        <w:tc>
          <w:tcPr>
            <w:tcW w:w="3510" w:type="dxa"/>
            <w:gridSpan w:val="2"/>
          </w:tcPr>
          <w:p w:rsidR="00C3178A" w:rsidRPr="005E63CA" w:rsidRDefault="00C3178A" w:rsidP="00C313CE">
            <w:pPr>
              <w:spacing w:line="276" w:lineRule="auto"/>
              <w:jc w:val="both"/>
              <w:rPr>
                <w:rFonts w:ascii="Times New Roman" w:hAnsi="Times New Roman" w:cs="Times New Roman"/>
                <w:bCs/>
                <w:sz w:val="24"/>
                <w:szCs w:val="24"/>
              </w:rPr>
            </w:pPr>
            <w:r w:rsidRPr="005E63CA">
              <w:rPr>
                <w:rFonts w:ascii="Times New Roman" w:hAnsi="Times New Roman" w:cs="Times New Roman"/>
                <w:bCs/>
                <w:sz w:val="24"/>
                <w:szCs w:val="24"/>
              </w:rPr>
              <w:t>Number of family member</w:t>
            </w:r>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bCs/>
                <w:sz w:val="24"/>
                <w:szCs w:val="24"/>
              </w:rPr>
              <w:t xml:space="preserve">Continuous, </w:t>
            </w:r>
            <w:r w:rsidRPr="005E63CA">
              <w:rPr>
                <w:rFonts w:ascii="Times New Roman" w:eastAsia="Arial" w:hAnsi="Times New Roman" w:cs="Times New Roman"/>
                <w:sz w:val="24"/>
                <w:szCs w:val="24"/>
              </w:rPr>
              <w:t xml:space="preserve">Adult equivalent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121FA7" w:rsidRPr="002C6847" w:rsidTr="00AC419C">
        <w:tc>
          <w:tcPr>
            <w:tcW w:w="3690" w:type="dxa"/>
          </w:tcPr>
          <w:p w:rsidR="00C3178A" w:rsidRPr="005E63CA" w:rsidRDefault="00C3178A" w:rsidP="00C313CE">
            <w:pPr>
              <w:pStyle w:val="ListParagraph"/>
              <w:numPr>
                <w:ilvl w:val="0"/>
                <w:numId w:val="4"/>
              </w:num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Marital status</w:t>
            </w:r>
          </w:p>
        </w:tc>
        <w:tc>
          <w:tcPr>
            <w:tcW w:w="3510" w:type="dxa"/>
            <w:gridSpan w:val="2"/>
          </w:tcPr>
          <w:p w:rsidR="00C3178A" w:rsidRPr="005E63CA" w:rsidRDefault="00C3178A" w:rsidP="00C313CE">
            <w:pPr>
              <w:spacing w:line="276" w:lineRule="auto"/>
              <w:rPr>
                <w:rFonts w:ascii="Times New Roman" w:hAnsi="Times New Roman" w:cs="Times New Roman"/>
                <w:sz w:val="24"/>
                <w:szCs w:val="24"/>
              </w:rPr>
            </w:pPr>
            <w:r w:rsidRPr="005E63CA">
              <w:rPr>
                <w:rFonts w:ascii="Times New Roman" w:hAnsi="Times New Roman" w:cs="Times New Roman"/>
                <w:sz w:val="24"/>
                <w:szCs w:val="24"/>
              </w:rPr>
              <w:t xml:space="preserve">Marital status of </w:t>
            </w:r>
            <w:proofErr w:type="spellStart"/>
            <w:r w:rsidRPr="005E63CA">
              <w:rPr>
                <w:rFonts w:ascii="Times New Roman" w:hAnsi="Times New Roman" w:cs="Times New Roman"/>
                <w:sz w:val="24"/>
                <w:szCs w:val="24"/>
              </w:rPr>
              <w:t>Hhs.heads</w:t>
            </w:r>
            <w:proofErr w:type="spellEnd"/>
          </w:p>
        </w:tc>
        <w:tc>
          <w:tcPr>
            <w:tcW w:w="3240" w:type="dxa"/>
          </w:tcPr>
          <w:p w:rsidR="00C3178A" w:rsidRPr="005E63CA" w:rsidRDefault="00C3178A" w:rsidP="00C313CE">
            <w:pPr>
              <w:spacing w:line="276" w:lineRule="auto"/>
              <w:jc w:val="both"/>
              <w:rPr>
                <w:rFonts w:ascii="Times New Roman" w:eastAsia="Arial" w:hAnsi="Times New Roman" w:cs="Times New Roman"/>
                <w:sz w:val="24"/>
                <w:szCs w:val="24"/>
              </w:rPr>
            </w:pPr>
            <w:r w:rsidRPr="005E63CA">
              <w:rPr>
                <w:rFonts w:ascii="Times New Roman" w:hAnsi="Times New Roman" w:cs="Times New Roman"/>
                <w:sz w:val="24"/>
                <w:szCs w:val="24"/>
              </w:rPr>
              <w:t>Category,</w:t>
            </w:r>
            <w:r w:rsidRPr="005E63CA">
              <w:rPr>
                <w:rFonts w:ascii="Times New Roman" w:eastAsia="Arial" w:hAnsi="Times New Roman" w:cs="Times New Roman"/>
                <w:sz w:val="24"/>
                <w:szCs w:val="24"/>
              </w:rPr>
              <w:t xml:space="preserve"> Single/married/divorce</w:t>
            </w:r>
          </w:p>
        </w:tc>
        <w:tc>
          <w:tcPr>
            <w:tcW w:w="1080" w:type="dxa"/>
          </w:tcPr>
          <w:p w:rsidR="00C3178A" w:rsidRPr="002C6847" w:rsidRDefault="00C3178A" w:rsidP="00C313CE">
            <w:pPr>
              <w:spacing w:line="276" w:lineRule="auto"/>
              <w:jc w:val="center"/>
              <w:rPr>
                <w:rFonts w:ascii="Times New Roman" w:hAnsi="Times New Roman" w:cs="Times New Roman"/>
                <w:sz w:val="24"/>
                <w:szCs w:val="24"/>
              </w:rPr>
            </w:pPr>
            <w:r w:rsidRPr="002C6847">
              <w:rPr>
                <w:rFonts w:ascii="Times New Roman" w:hAnsi="Times New Roman" w:cs="Times New Roman"/>
                <w:sz w:val="24"/>
                <w:szCs w:val="24"/>
              </w:rPr>
              <w:t>-</w:t>
            </w:r>
          </w:p>
        </w:tc>
      </w:tr>
      <w:tr w:rsidR="00C3178A" w:rsidRPr="002C6847" w:rsidTr="00AC419C">
        <w:tc>
          <w:tcPr>
            <w:tcW w:w="11520" w:type="dxa"/>
            <w:gridSpan w:val="5"/>
          </w:tcPr>
          <w:p w:rsidR="00C3178A" w:rsidRPr="005E63CA" w:rsidRDefault="00C3178A" w:rsidP="00C313CE">
            <w:pPr>
              <w:spacing w:line="276" w:lineRule="auto"/>
              <w:rPr>
                <w:rFonts w:ascii="Times New Roman" w:hAnsi="Times New Roman" w:cs="Times New Roman"/>
                <w:sz w:val="24"/>
                <w:szCs w:val="24"/>
              </w:rPr>
            </w:pPr>
            <w:r w:rsidRPr="005E63CA">
              <w:rPr>
                <w:rFonts w:ascii="Times New Roman" w:eastAsia="Arial" w:hAnsi="Times New Roman" w:cs="Times New Roman"/>
                <w:b/>
                <w:sz w:val="24"/>
                <w:szCs w:val="24"/>
              </w:rPr>
              <w:t>Socio-economic characteristics</w:t>
            </w:r>
          </w:p>
        </w:tc>
      </w:tr>
      <w:tr w:rsidR="00C3178A" w:rsidRPr="002C6847" w:rsidTr="00C15872">
        <w:tc>
          <w:tcPr>
            <w:tcW w:w="3690" w:type="dxa"/>
          </w:tcPr>
          <w:p w:rsidR="00C3178A" w:rsidRPr="005E63CA" w:rsidRDefault="00C3178A" w:rsidP="00C313CE">
            <w:pPr>
              <w:pStyle w:val="ListParagraph"/>
              <w:numPr>
                <w:ilvl w:val="0"/>
                <w:numId w:val="3"/>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Farmer status</w:t>
            </w:r>
          </w:p>
        </w:tc>
        <w:tc>
          <w:tcPr>
            <w:tcW w:w="3510" w:type="dxa"/>
            <w:gridSpan w:val="2"/>
          </w:tcPr>
          <w:p w:rsidR="00C3178A" w:rsidRPr="005E63CA" w:rsidRDefault="00C3178A" w:rsidP="00C313CE">
            <w:pPr>
              <w:spacing w:line="276" w:lineRule="auto"/>
              <w:jc w:val="both"/>
              <w:rPr>
                <w:rFonts w:ascii="Times New Roman" w:hAnsi="Times New Roman" w:cs="Times New Roman"/>
                <w:bCs/>
                <w:sz w:val="24"/>
                <w:szCs w:val="24"/>
              </w:rPr>
            </w:pPr>
            <w:r w:rsidRPr="005E63CA">
              <w:rPr>
                <w:rFonts w:ascii="Times New Roman" w:eastAsia="Arial" w:hAnsi="Times New Roman" w:cs="Times New Roman"/>
                <w:sz w:val="24"/>
                <w:szCs w:val="24"/>
              </w:rPr>
              <w:t xml:space="preserve">Farmer status of </w:t>
            </w:r>
            <w:proofErr w:type="spellStart"/>
            <w:r w:rsidRPr="005E63CA">
              <w:rPr>
                <w:rFonts w:ascii="Times New Roman" w:eastAsia="Arial" w:hAnsi="Times New Roman" w:cs="Times New Roman"/>
                <w:sz w:val="24"/>
                <w:szCs w:val="24"/>
              </w:rPr>
              <w:t>HHs.heads</w:t>
            </w:r>
            <w:proofErr w:type="spellEnd"/>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Dummy(modern/ordinary)</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BF7EDC" w:rsidRPr="002C6847" w:rsidTr="00C15872">
        <w:tc>
          <w:tcPr>
            <w:tcW w:w="3690" w:type="dxa"/>
          </w:tcPr>
          <w:p w:rsidR="00BF7EDC" w:rsidRPr="005E63CA" w:rsidRDefault="00BF7EDC" w:rsidP="00C313CE">
            <w:pPr>
              <w:pStyle w:val="ListParagraph"/>
              <w:numPr>
                <w:ilvl w:val="0"/>
                <w:numId w:val="3"/>
              </w:num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 xml:space="preserve">Education </w:t>
            </w:r>
          </w:p>
        </w:tc>
        <w:tc>
          <w:tcPr>
            <w:tcW w:w="3510" w:type="dxa"/>
            <w:gridSpan w:val="2"/>
          </w:tcPr>
          <w:p w:rsidR="00BF7EDC" w:rsidRPr="005E63CA" w:rsidRDefault="00BF7EDC" w:rsidP="00C313CE">
            <w:p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 xml:space="preserve">Education of households </w:t>
            </w:r>
          </w:p>
        </w:tc>
        <w:tc>
          <w:tcPr>
            <w:tcW w:w="3240" w:type="dxa"/>
          </w:tcPr>
          <w:p w:rsidR="00BF7EDC" w:rsidRPr="005E63CA" w:rsidRDefault="00BF7EDC" w:rsidP="00C313CE">
            <w:p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Category</w:t>
            </w:r>
          </w:p>
          <w:p w:rsidR="00BF7EDC" w:rsidRPr="005E63CA" w:rsidRDefault="00BF7EDC" w:rsidP="00C313CE">
            <w:p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(Illiterate,1-12, 12 above)</w:t>
            </w:r>
          </w:p>
        </w:tc>
        <w:tc>
          <w:tcPr>
            <w:tcW w:w="1080" w:type="dxa"/>
          </w:tcPr>
          <w:p w:rsidR="00BF7EDC" w:rsidRPr="002C6847" w:rsidRDefault="00BF7EDC" w:rsidP="00C313CE">
            <w:pPr>
              <w:spacing w:line="276" w:lineRule="auto"/>
              <w:jc w:val="center"/>
              <w:rPr>
                <w:rFonts w:ascii="Times New Roman" w:hAnsi="Times New Roman" w:cs="Times New Roman"/>
                <w:bCs/>
                <w:sz w:val="24"/>
                <w:szCs w:val="24"/>
                <w:u w:val="single"/>
              </w:rPr>
            </w:pPr>
            <w:r w:rsidRPr="002C6847">
              <w:rPr>
                <w:rFonts w:ascii="Times New Roman" w:hAnsi="Times New Roman" w:cs="Times New Roman"/>
                <w:bCs/>
                <w:sz w:val="24"/>
                <w:szCs w:val="24"/>
                <w:u w:val="single"/>
              </w:rPr>
              <w:t>+</w:t>
            </w:r>
          </w:p>
        </w:tc>
      </w:tr>
      <w:tr w:rsidR="00C3178A" w:rsidRPr="002C6847" w:rsidTr="00C15872">
        <w:tc>
          <w:tcPr>
            <w:tcW w:w="3690" w:type="dxa"/>
          </w:tcPr>
          <w:p w:rsidR="00C3178A" w:rsidRPr="005E63CA" w:rsidRDefault="00C3178A" w:rsidP="00C313CE">
            <w:pPr>
              <w:pStyle w:val="ListParagraph"/>
              <w:numPr>
                <w:ilvl w:val="0"/>
                <w:numId w:val="3"/>
              </w:num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Farmer/Households Occupation</w:t>
            </w:r>
          </w:p>
        </w:tc>
        <w:tc>
          <w:tcPr>
            <w:tcW w:w="3510" w:type="dxa"/>
            <w:gridSpan w:val="2"/>
          </w:tcPr>
          <w:p w:rsidR="00C3178A" w:rsidRPr="005E63CA" w:rsidRDefault="00C3178A" w:rsidP="00C313CE">
            <w:pPr>
              <w:spacing w:line="276" w:lineRule="auto"/>
              <w:jc w:val="both"/>
              <w:rPr>
                <w:rFonts w:ascii="Times New Roman" w:hAnsi="Times New Roman" w:cs="Times New Roman"/>
                <w:bCs/>
                <w:sz w:val="24"/>
                <w:szCs w:val="24"/>
              </w:rPr>
            </w:pPr>
            <w:r w:rsidRPr="005E63CA">
              <w:rPr>
                <w:rFonts w:ascii="Times New Roman" w:hAnsi="Times New Roman" w:cs="Times New Roman"/>
                <w:bCs/>
                <w:sz w:val="24"/>
                <w:szCs w:val="24"/>
              </w:rPr>
              <w:t xml:space="preserve">Occupation of </w:t>
            </w:r>
            <w:proofErr w:type="spellStart"/>
            <w:r w:rsidRPr="005E63CA">
              <w:rPr>
                <w:rFonts w:ascii="Times New Roman" w:hAnsi="Times New Roman" w:cs="Times New Roman"/>
                <w:bCs/>
                <w:sz w:val="24"/>
                <w:szCs w:val="24"/>
              </w:rPr>
              <w:t>HHs.heads</w:t>
            </w:r>
            <w:proofErr w:type="spellEnd"/>
          </w:p>
        </w:tc>
        <w:tc>
          <w:tcPr>
            <w:tcW w:w="3240" w:type="dxa"/>
          </w:tcPr>
          <w:p w:rsidR="00BF7EDC" w:rsidRPr="005E63CA" w:rsidRDefault="00C3178A" w:rsidP="00C313CE">
            <w:pPr>
              <w:spacing w:line="276" w:lineRule="auto"/>
              <w:jc w:val="both"/>
              <w:rPr>
                <w:rFonts w:ascii="Times New Roman" w:eastAsia="Arial" w:hAnsi="Times New Roman" w:cs="Times New Roman"/>
                <w:sz w:val="24"/>
                <w:szCs w:val="24"/>
              </w:rPr>
            </w:pPr>
            <w:r w:rsidRPr="005E63CA">
              <w:rPr>
                <w:rFonts w:ascii="Times New Roman" w:hAnsi="Times New Roman" w:cs="Times New Roman"/>
                <w:sz w:val="24"/>
                <w:szCs w:val="24"/>
              </w:rPr>
              <w:t>Category,</w:t>
            </w:r>
          </w:p>
          <w:p w:rsidR="00C3178A" w:rsidRPr="005E63CA" w:rsidRDefault="00BF7EDC" w:rsidP="00C313CE">
            <w:p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w:t>
            </w:r>
            <w:r w:rsidR="00C3178A" w:rsidRPr="005E63CA">
              <w:rPr>
                <w:rFonts w:ascii="Times New Roman" w:eastAsia="Arial" w:hAnsi="Times New Roman" w:cs="Times New Roman"/>
                <w:sz w:val="24"/>
                <w:szCs w:val="24"/>
              </w:rPr>
              <w:t>Farm/non-farm/off-farm</w:t>
            </w:r>
            <w:r w:rsidRPr="005E63CA">
              <w:rPr>
                <w:rFonts w:ascii="Times New Roman" w:eastAsia="Arial" w:hAnsi="Times New Roman" w:cs="Times New Roman"/>
                <w:sz w:val="24"/>
                <w:szCs w:val="24"/>
              </w:rPr>
              <w:t>]</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C15872">
        <w:tc>
          <w:tcPr>
            <w:tcW w:w="3690" w:type="dxa"/>
          </w:tcPr>
          <w:p w:rsidR="00C3178A" w:rsidRPr="005E63CA" w:rsidRDefault="00C3178A" w:rsidP="00C313CE">
            <w:pPr>
              <w:pStyle w:val="ListParagraph"/>
              <w:numPr>
                <w:ilvl w:val="0"/>
                <w:numId w:val="2"/>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Land size </w:t>
            </w:r>
          </w:p>
        </w:tc>
        <w:tc>
          <w:tcPr>
            <w:tcW w:w="3510" w:type="dxa"/>
            <w:gridSpan w:val="2"/>
          </w:tcPr>
          <w:p w:rsidR="00C3178A" w:rsidRPr="005E63CA" w:rsidRDefault="00C3178A" w:rsidP="00C313CE">
            <w:pPr>
              <w:spacing w:line="276" w:lineRule="auto"/>
              <w:rPr>
                <w:rFonts w:ascii="Times New Roman" w:hAnsi="Times New Roman" w:cs="Times New Roman"/>
                <w:bCs/>
                <w:sz w:val="24"/>
                <w:szCs w:val="24"/>
              </w:rPr>
            </w:pPr>
            <w:r w:rsidRPr="005E63CA">
              <w:rPr>
                <w:rFonts w:ascii="Times New Roman" w:hAnsi="Times New Roman" w:cs="Times New Roman"/>
                <w:sz w:val="24"/>
                <w:szCs w:val="24"/>
              </w:rPr>
              <w:t xml:space="preserve">Land sizes of </w:t>
            </w:r>
            <w:proofErr w:type="spellStart"/>
            <w:r w:rsidRPr="005E63CA">
              <w:rPr>
                <w:rFonts w:ascii="Times New Roman" w:hAnsi="Times New Roman" w:cs="Times New Roman"/>
                <w:sz w:val="24"/>
                <w:szCs w:val="24"/>
              </w:rPr>
              <w:t>Hhs.heads</w:t>
            </w:r>
            <w:proofErr w:type="spellEnd"/>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Continuous, Hectare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u w:val="single"/>
              </w:rPr>
              <w:t>+</w:t>
            </w:r>
          </w:p>
        </w:tc>
      </w:tr>
      <w:tr w:rsidR="00C3178A" w:rsidRPr="002C6847" w:rsidTr="00C15872">
        <w:tc>
          <w:tcPr>
            <w:tcW w:w="3690" w:type="dxa"/>
          </w:tcPr>
          <w:p w:rsidR="00C3178A" w:rsidRPr="005E63CA" w:rsidRDefault="00C3178A" w:rsidP="00C313CE">
            <w:pPr>
              <w:pStyle w:val="ListParagraph"/>
              <w:numPr>
                <w:ilvl w:val="0"/>
                <w:numId w:val="2"/>
              </w:num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land tenure</w:t>
            </w:r>
          </w:p>
        </w:tc>
        <w:tc>
          <w:tcPr>
            <w:tcW w:w="3510" w:type="dxa"/>
            <w:gridSpan w:val="2"/>
          </w:tcPr>
          <w:p w:rsidR="00C3178A" w:rsidRPr="005E63CA" w:rsidRDefault="00C3178A" w:rsidP="00C313CE">
            <w:pPr>
              <w:spacing w:line="276" w:lineRule="auto"/>
              <w:rPr>
                <w:rFonts w:ascii="Times New Roman" w:hAnsi="Times New Roman" w:cs="Times New Roman"/>
                <w:sz w:val="24"/>
                <w:szCs w:val="24"/>
              </w:rPr>
            </w:pPr>
            <w:r w:rsidRPr="005E63CA">
              <w:rPr>
                <w:rFonts w:ascii="Times New Roman" w:hAnsi="Times New Roman" w:cs="Times New Roman"/>
                <w:sz w:val="24"/>
                <w:szCs w:val="24"/>
              </w:rPr>
              <w:t>farm land size owned by a HHs.</w:t>
            </w:r>
          </w:p>
        </w:tc>
        <w:tc>
          <w:tcPr>
            <w:tcW w:w="3240" w:type="dxa"/>
          </w:tcPr>
          <w:p w:rsidR="00C3178A" w:rsidRPr="005E63CA" w:rsidRDefault="00C3178A" w:rsidP="00C313CE">
            <w:pPr>
              <w:spacing w:line="276" w:lineRule="auto"/>
              <w:jc w:val="both"/>
              <w:rPr>
                <w:rFonts w:ascii="Times New Roman" w:eastAsia="Arial" w:hAnsi="Times New Roman" w:cs="Times New Roman"/>
                <w:sz w:val="24"/>
                <w:szCs w:val="24"/>
              </w:rPr>
            </w:pPr>
            <w:r w:rsidRPr="005E63CA">
              <w:rPr>
                <w:rFonts w:ascii="Times New Roman" w:eastAsia="Arial" w:hAnsi="Times New Roman" w:cs="Times New Roman"/>
                <w:sz w:val="24"/>
                <w:szCs w:val="24"/>
              </w:rPr>
              <w:t xml:space="preserve">Dummy(Yes/No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C15872">
        <w:trPr>
          <w:trHeight w:val="314"/>
        </w:trPr>
        <w:tc>
          <w:tcPr>
            <w:tcW w:w="3690" w:type="dxa"/>
          </w:tcPr>
          <w:p w:rsidR="00C3178A" w:rsidRPr="005E63CA" w:rsidRDefault="00C3178A" w:rsidP="00C313CE">
            <w:pPr>
              <w:pStyle w:val="ListParagraph"/>
              <w:numPr>
                <w:ilvl w:val="0"/>
                <w:numId w:val="2"/>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Livestock size  </w:t>
            </w:r>
          </w:p>
        </w:tc>
        <w:tc>
          <w:tcPr>
            <w:tcW w:w="3510" w:type="dxa"/>
            <w:gridSpan w:val="2"/>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sz w:val="24"/>
                <w:szCs w:val="24"/>
              </w:rPr>
              <w:t xml:space="preserve">Livestock herd size of </w:t>
            </w:r>
            <w:proofErr w:type="spellStart"/>
            <w:r w:rsidRPr="005E63CA">
              <w:rPr>
                <w:rFonts w:ascii="Times New Roman" w:hAnsi="Times New Roman" w:cs="Times New Roman"/>
                <w:sz w:val="24"/>
                <w:szCs w:val="24"/>
              </w:rPr>
              <w:t>HHs.heads</w:t>
            </w:r>
            <w:proofErr w:type="spellEnd"/>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Continuous, TLU</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C15872">
        <w:tc>
          <w:tcPr>
            <w:tcW w:w="3690" w:type="dxa"/>
          </w:tcPr>
          <w:p w:rsidR="00C3178A" w:rsidRPr="005E63CA" w:rsidRDefault="00C3178A" w:rsidP="00C313CE">
            <w:pPr>
              <w:pStyle w:val="ListParagraph"/>
              <w:numPr>
                <w:ilvl w:val="0"/>
                <w:numId w:val="3"/>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Annual income  </w:t>
            </w:r>
          </w:p>
        </w:tc>
        <w:tc>
          <w:tcPr>
            <w:tcW w:w="3510" w:type="dxa"/>
            <w:gridSpan w:val="2"/>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sz w:val="24"/>
                <w:szCs w:val="24"/>
              </w:rPr>
              <w:t xml:space="preserve">total annual income per annum of </w:t>
            </w:r>
            <w:proofErr w:type="spellStart"/>
            <w:r w:rsidRPr="005E63CA">
              <w:rPr>
                <w:rFonts w:ascii="Times New Roman" w:hAnsi="Times New Roman" w:cs="Times New Roman"/>
                <w:sz w:val="24"/>
                <w:szCs w:val="24"/>
              </w:rPr>
              <w:t>HHs.heads</w:t>
            </w:r>
            <w:proofErr w:type="spellEnd"/>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Category, Birr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AC419C">
        <w:tc>
          <w:tcPr>
            <w:tcW w:w="11520" w:type="dxa"/>
            <w:gridSpan w:val="5"/>
          </w:tcPr>
          <w:p w:rsidR="00C3178A" w:rsidRPr="005E63CA" w:rsidRDefault="00C3178A" w:rsidP="00C313CE">
            <w:pPr>
              <w:spacing w:line="276" w:lineRule="auto"/>
              <w:rPr>
                <w:rFonts w:ascii="Times New Roman" w:hAnsi="Times New Roman" w:cs="Times New Roman"/>
                <w:bCs/>
                <w:sz w:val="24"/>
                <w:szCs w:val="24"/>
              </w:rPr>
            </w:pPr>
            <w:r w:rsidRPr="005E63CA">
              <w:rPr>
                <w:rFonts w:ascii="Times New Roman" w:eastAsia="Arial" w:hAnsi="Times New Roman" w:cs="Times New Roman"/>
                <w:b/>
                <w:sz w:val="24"/>
                <w:szCs w:val="24"/>
              </w:rPr>
              <w:t>Farming and farm specific characteristics</w:t>
            </w:r>
          </w:p>
        </w:tc>
      </w:tr>
      <w:tr w:rsidR="00C3178A" w:rsidRPr="002C6847" w:rsidTr="00AC419C">
        <w:trPr>
          <w:trHeight w:val="233"/>
        </w:trPr>
        <w:tc>
          <w:tcPr>
            <w:tcW w:w="3690" w:type="dxa"/>
          </w:tcPr>
          <w:p w:rsidR="00C3178A" w:rsidRPr="005E63CA" w:rsidRDefault="00C3178A" w:rsidP="00C313CE">
            <w:pPr>
              <w:pStyle w:val="ListParagraph"/>
              <w:numPr>
                <w:ilvl w:val="0"/>
                <w:numId w:val="2"/>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Soil erosion hazard </w:t>
            </w:r>
          </w:p>
        </w:tc>
        <w:tc>
          <w:tcPr>
            <w:tcW w:w="3510" w:type="dxa"/>
            <w:gridSpan w:val="2"/>
          </w:tcPr>
          <w:p w:rsidR="00C3178A" w:rsidRPr="005E63CA" w:rsidRDefault="00C3178A" w:rsidP="00C313CE">
            <w:pPr>
              <w:spacing w:line="276" w:lineRule="auto"/>
              <w:rPr>
                <w:rFonts w:ascii="Times New Roman" w:hAnsi="Times New Roman" w:cs="Times New Roman"/>
                <w:sz w:val="24"/>
                <w:szCs w:val="24"/>
              </w:rPr>
            </w:pPr>
            <w:r w:rsidRPr="005E63CA">
              <w:rPr>
                <w:rFonts w:ascii="Times New Roman" w:hAnsi="Times New Roman" w:cs="Times New Roman"/>
                <w:sz w:val="24"/>
                <w:szCs w:val="24"/>
              </w:rPr>
              <w:t>Farmland have soil erosion</w:t>
            </w:r>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Dummy, Yes/No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121FA7" w:rsidRPr="002C6847" w:rsidTr="00C313CE">
        <w:trPr>
          <w:trHeight w:val="761"/>
        </w:trPr>
        <w:tc>
          <w:tcPr>
            <w:tcW w:w="3690" w:type="dxa"/>
          </w:tcPr>
          <w:p w:rsidR="00CA09F5" w:rsidRPr="005E63CA" w:rsidRDefault="00CA09F5" w:rsidP="00C313CE">
            <w:pPr>
              <w:pStyle w:val="CommentText"/>
              <w:numPr>
                <w:ilvl w:val="0"/>
                <w:numId w:val="2"/>
              </w:numPr>
              <w:spacing w:line="276" w:lineRule="auto"/>
              <w:rPr>
                <w:sz w:val="24"/>
                <w:szCs w:val="24"/>
              </w:rPr>
            </w:pPr>
            <w:r w:rsidRPr="005E63CA">
              <w:rPr>
                <w:rFonts w:ascii="Times New Roman" w:eastAsia="Arial" w:hAnsi="Times New Roman" w:cs="Times New Roman"/>
                <w:sz w:val="24"/>
                <w:szCs w:val="24"/>
              </w:rPr>
              <w:t xml:space="preserve">Perception of HHs heads on SLM </w:t>
            </w:r>
          </w:p>
          <w:p w:rsidR="00C3178A" w:rsidRPr="005E63CA" w:rsidRDefault="00C3178A" w:rsidP="00C313CE">
            <w:pPr>
              <w:spacing w:line="276" w:lineRule="auto"/>
              <w:jc w:val="both"/>
              <w:rPr>
                <w:rFonts w:ascii="Times New Roman" w:eastAsia="Arial" w:hAnsi="Times New Roman" w:cs="Times New Roman"/>
                <w:sz w:val="24"/>
                <w:szCs w:val="24"/>
              </w:rPr>
            </w:pPr>
          </w:p>
        </w:tc>
        <w:tc>
          <w:tcPr>
            <w:tcW w:w="3510" w:type="dxa"/>
            <w:gridSpan w:val="2"/>
          </w:tcPr>
          <w:p w:rsidR="00244DDD" w:rsidRPr="005E63CA" w:rsidRDefault="00244DDD" w:rsidP="00C313CE">
            <w:pPr>
              <w:pStyle w:val="CommentText"/>
              <w:spacing w:line="276" w:lineRule="auto"/>
              <w:rPr>
                <w:sz w:val="24"/>
                <w:szCs w:val="24"/>
              </w:rPr>
            </w:pPr>
            <w:r w:rsidRPr="005E63CA">
              <w:rPr>
                <w:rFonts w:ascii="Times New Roman" w:eastAsia="Arial" w:hAnsi="Times New Roman" w:cs="Times New Roman"/>
                <w:sz w:val="24"/>
                <w:szCs w:val="24"/>
              </w:rPr>
              <w:t>Perception of HHs heads on SLM in reducing land degradation</w:t>
            </w:r>
          </w:p>
          <w:p w:rsidR="00C3178A" w:rsidRPr="005E63CA" w:rsidRDefault="00C3178A" w:rsidP="00C313CE">
            <w:pPr>
              <w:spacing w:line="276" w:lineRule="auto"/>
              <w:jc w:val="both"/>
              <w:rPr>
                <w:rFonts w:ascii="Times New Roman" w:hAnsi="Times New Roman" w:cs="Times New Roman"/>
                <w:sz w:val="24"/>
                <w:szCs w:val="24"/>
              </w:rPr>
            </w:pPr>
          </w:p>
        </w:tc>
        <w:tc>
          <w:tcPr>
            <w:tcW w:w="3240" w:type="dxa"/>
          </w:tcPr>
          <w:p w:rsidR="00C3178A" w:rsidRPr="005E63CA" w:rsidRDefault="00C3178A" w:rsidP="00C313CE">
            <w:pPr>
              <w:pStyle w:val="CommentText"/>
              <w:spacing w:line="276" w:lineRule="auto"/>
              <w:rPr>
                <w:rFonts w:ascii="Times New Roman" w:hAnsi="Times New Roman" w:cs="Times New Roman"/>
                <w:sz w:val="24"/>
                <w:szCs w:val="24"/>
              </w:rPr>
            </w:pPr>
            <w:r w:rsidRPr="005E63CA">
              <w:rPr>
                <w:rFonts w:ascii="Times New Roman" w:eastAsia="Arial" w:hAnsi="Times New Roman" w:cs="Times New Roman"/>
                <w:sz w:val="24"/>
                <w:szCs w:val="24"/>
              </w:rPr>
              <w:t xml:space="preserve">Category, </w:t>
            </w:r>
            <w:r w:rsidR="00C313CE" w:rsidRPr="005E63CA">
              <w:rPr>
                <w:rFonts w:ascii="Times New Roman" w:hAnsi="Times New Roman" w:cs="Times New Roman"/>
                <w:sz w:val="24"/>
                <w:szCs w:val="24"/>
              </w:rPr>
              <w:t xml:space="preserve"> Very important/important/not important</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AC419C">
        <w:trPr>
          <w:trHeight w:val="233"/>
        </w:trPr>
        <w:tc>
          <w:tcPr>
            <w:tcW w:w="3690" w:type="dxa"/>
          </w:tcPr>
          <w:p w:rsidR="00C3178A" w:rsidRPr="005E63CA" w:rsidRDefault="00C3178A" w:rsidP="00C313CE">
            <w:pPr>
              <w:pStyle w:val="ListParagraph"/>
              <w:numPr>
                <w:ilvl w:val="0"/>
                <w:numId w:val="2"/>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Slope of farm plot </w:t>
            </w:r>
          </w:p>
        </w:tc>
        <w:tc>
          <w:tcPr>
            <w:tcW w:w="3510" w:type="dxa"/>
            <w:gridSpan w:val="2"/>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sz w:val="24"/>
                <w:szCs w:val="24"/>
              </w:rPr>
              <w:t>slope of a farmland</w:t>
            </w:r>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Category, Flat/Rugged/steep</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AC419C">
        <w:trPr>
          <w:trHeight w:val="233"/>
        </w:trPr>
        <w:tc>
          <w:tcPr>
            <w:tcW w:w="11520" w:type="dxa"/>
            <w:gridSpan w:val="5"/>
          </w:tcPr>
          <w:p w:rsidR="00C3178A" w:rsidRPr="005E63CA" w:rsidRDefault="00C3178A" w:rsidP="00C313CE">
            <w:pPr>
              <w:spacing w:line="276" w:lineRule="auto"/>
              <w:rPr>
                <w:rFonts w:ascii="Times New Roman" w:hAnsi="Times New Roman" w:cs="Times New Roman"/>
                <w:bCs/>
                <w:sz w:val="24"/>
                <w:szCs w:val="24"/>
              </w:rPr>
            </w:pPr>
            <w:r w:rsidRPr="005E63CA">
              <w:rPr>
                <w:rFonts w:ascii="Times New Roman" w:eastAsia="Arial" w:hAnsi="Times New Roman" w:cs="Times New Roman"/>
                <w:b/>
                <w:sz w:val="24"/>
                <w:szCs w:val="24"/>
              </w:rPr>
              <w:t>Institutional, market and infrastructure characteristics</w:t>
            </w:r>
          </w:p>
        </w:tc>
      </w:tr>
      <w:tr w:rsidR="00C3178A" w:rsidRPr="002C6847" w:rsidTr="00483A94">
        <w:trPr>
          <w:trHeight w:val="1049"/>
        </w:trPr>
        <w:tc>
          <w:tcPr>
            <w:tcW w:w="3690" w:type="dxa"/>
          </w:tcPr>
          <w:p w:rsidR="00C3178A" w:rsidRPr="005E63CA" w:rsidRDefault="00C3178A" w:rsidP="00C313CE">
            <w:pPr>
              <w:pStyle w:val="ListParagraph"/>
              <w:numPr>
                <w:ilvl w:val="0"/>
                <w:numId w:val="1"/>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Frequency extension contact    </w:t>
            </w:r>
          </w:p>
        </w:tc>
        <w:tc>
          <w:tcPr>
            <w:tcW w:w="3510" w:type="dxa"/>
            <w:gridSpan w:val="2"/>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sz w:val="24"/>
                <w:szCs w:val="24"/>
              </w:rPr>
              <w:t xml:space="preserve">Number of extension to contact farmers in each </w:t>
            </w:r>
            <w:proofErr w:type="spellStart"/>
            <w:r w:rsidRPr="005E63CA">
              <w:rPr>
                <w:rFonts w:ascii="Times New Roman" w:hAnsi="Times New Roman" w:cs="Times New Roman"/>
                <w:sz w:val="24"/>
                <w:szCs w:val="24"/>
              </w:rPr>
              <w:t>kebeles</w:t>
            </w:r>
            <w:proofErr w:type="spellEnd"/>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Category, (once a week, every 15 days, once a </w:t>
            </w:r>
            <w:r w:rsidR="00DB550F" w:rsidRPr="005E63CA">
              <w:rPr>
                <w:rFonts w:ascii="Times New Roman" w:eastAsia="Arial" w:hAnsi="Times New Roman" w:cs="Times New Roman"/>
                <w:sz w:val="24"/>
                <w:szCs w:val="24"/>
              </w:rPr>
              <w:t>month, every 3 month</w:t>
            </w:r>
            <w:r w:rsidRPr="005E63CA">
              <w:rPr>
                <w:rFonts w:ascii="Times New Roman" w:eastAsia="Arial" w:hAnsi="Times New Roman" w:cs="Times New Roman"/>
                <w:sz w:val="24"/>
                <w:szCs w:val="24"/>
              </w:rPr>
              <w:t>)</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rPr>
              <w:t>-</w:t>
            </w:r>
          </w:p>
        </w:tc>
      </w:tr>
      <w:tr w:rsidR="00C3178A" w:rsidRPr="002C6847" w:rsidTr="00AC419C">
        <w:trPr>
          <w:trHeight w:val="233"/>
        </w:trPr>
        <w:tc>
          <w:tcPr>
            <w:tcW w:w="3690" w:type="dxa"/>
          </w:tcPr>
          <w:p w:rsidR="00C3178A" w:rsidRPr="005E63CA" w:rsidRDefault="00C3178A" w:rsidP="00C313CE">
            <w:pPr>
              <w:pStyle w:val="ListParagraph"/>
              <w:numPr>
                <w:ilvl w:val="0"/>
                <w:numId w:val="1"/>
              </w:num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Use of credit  </w:t>
            </w:r>
          </w:p>
        </w:tc>
        <w:tc>
          <w:tcPr>
            <w:tcW w:w="3510" w:type="dxa"/>
            <w:gridSpan w:val="2"/>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hAnsi="Times New Roman" w:cs="Times New Roman"/>
                <w:sz w:val="24"/>
                <w:szCs w:val="24"/>
              </w:rPr>
              <w:t>Household received credit</w:t>
            </w:r>
          </w:p>
        </w:tc>
        <w:tc>
          <w:tcPr>
            <w:tcW w:w="3240" w:type="dxa"/>
          </w:tcPr>
          <w:p w:rsidR="00C3178A" w:rsidRPr="005E63CA" w:rsidRDefault="00C3178A" w:rsidP="00C313CE">
            <w:pPr>
              <w:spacing w:line="276" w:lineRule="auto"/>
              <w:jc w:val="both"/>
              <w:rPr>
                <w:rFonts w:ascii="Times New Roman" w:hAnsi="Times New Roman" w:cs="Times New Roman"/>
                <w:sz w:val="24"/>
                <w:szCs w:val="24"/>
              </w:rPr>
            </w:pPr>
            <w:r w:rsidRPr="005E63CA">
              <w:rPr>
                <w:rFonts w:ascii="Times New Roman" w:eastAsia="Arial" w:hAnsi="Times New Roman" w:cs="Times New Roman"/>
                <w:sz w:val="24"/>
                <w:szCs w:val="24"/>
              </w:rPr>
              <w:t xml:space="preserve">Dummy, Yes/No </w:t>
            </w:r>
          </w:p>
        </w:tc>
        <w:tc>
          <w:tcPr>
            <w:tcW w:w="1080" w:type="dxa"/>
          </w:tcPr>
          <w:p w:rsidR="00C3178A" w:rsidRPr="002C6847" w:rsidRDefault="00C3178A" w:rsidP="00C313CE">
            <w:pPr>
              <w:spacing w:line="276" w:lineRule="auto"/>
              <w:jc w:val="center"/>
              <w:rPr>
                <w:rFonts w:ascii="Times New Roman" w:hAnsi="Times New Roman" w:cs="Times New Roman"/>
                <w:bCs/>
                <w:sz w:val="24"/>
                <w:szCs w:val="24"/>
              </w:rPr>
            </w:pPr>
            <w:r w:rsidRPr="002C6847">
              <w:rPr>
                <w:rFonts w:ascii="Times New Roman" w:hAnsi="Times New Roman" w:cs="Times New Roman"/>
                <w:bCs/>
                <w:sz w:val="24"/>
                <w:szCs w:val="24"/>
                <w:u w:val="single"/>
              </w:rPr>
              <w:t>+</w:t>
            </w:r>
          </w:p>
        </w:tc>
      </w:tr>
    </w:tbl>
    <w:p w:rsidR="009B7B41" w:rsidRPr="00C15872" w:rsidRDefault="00183139" w:rsidP="00C313CE">
      <w:pPr>
        <w:shd w:val="clear" w:color="auto" w:fill="FFFFFF"/>
        <w:spacing w:after="0"/>
        <w:jc w:val="both"/>
        <w:rPr>
          <w:rFonts w:ascii="Times New Roman" w:hAnsi="Times New Roman" w:cs="Times New Roman"/>
          <w:b/>
          <w:sz w:val="24"/>
          <w:szCs w:val="24"/>
        </w:rPr>
      </w:pPr>
      <w:r w:rsidRPr="002C6847">
        <w:rPr>
          <w:rFonts w:ascii="Times New Roman" w:hAnsi="Times New Roman" w:cs="Times New Roman"/>
          <w:bCs/>
          <w:sz w:val="24"/>
          <w:szCs w:val="24"/>
        </w:rPr>
        <w:t>Source: Researcher’s expectation and literature reviewed, (2020)</w:t>
      </w:r>
    </w:p>
    <w:p w:rsidR="00C0260B" w:rsidRPr="002C6847" w:rsidRDefault="005E63CA" w:rsidP="00AE45B3">
      <w:pPr>
        <w:pStyle w:val="Heading1"/>
        <w:spacing w:line="360" w:lineRule="auto"/>
        <w:jc w:val="center"/>
        <w:rPr>
          <w:rFonts w:ascii="Times New Roman" w:hAnsi="Times New Roman" w:cs="Times New Roman"/>
          <w:b/>
          <w:color w:val="auto"/>
          <w:sz w:val="36"/>
        </w:rPr>
      </w:pPr>
      <w:bookmarkStart w:id="82" w:name="_Toc103339341"/>
      <w:r>
        <w:rPr>
          <w:rFonts w:ascii="Times New Roman" w:hAnsi="Times New Roman" w:cs="Times New Roman"/>
          <w:b/>
          <w:color w:val="auto"/>
          <w:sz w:val="36"/>
        </w:rPr>
        <w:lastRenderedPageBreak/>
        <w:t>CHAPTER</w:t>
      </w:r>
      <w:r w:rsidR="00C0260B" w:rsidRPr="002C6847">
        <w:rPr>
          <w:rFonts w:ascii="Times New Roman" w:hAnsi="Times New Roman" w:cs="Times New Roman"/>
          <w:b/>
          <w:color w:val="auto"/>
          <w:sz w:val="36"/>
        </w:rPr>
        <w:t xml:space="preserve"> FOUR</w:t>
      </w:r>
      <w:bookmarkEnd w:id="82"/>
    </w:p>
    <w:p w:rsidR="00AC0F01" w:rsidRPr="002C6847" w:rsidRDefault="003606E1" w:rsidP="00AE45B3">
      <w:pPr>
        <w:pStyle w:val="Heading1"/>
        <w:spacing w:line="360" w:lineRule="auto"/>
        <w:jc w:val="center"/>
        <w:rPr>
          <w:rFonts w:ascii="Times New Roman" w:eastAsia="Times New Roman" w:hAnsi="Times New Roman" w:cs="Times New Roman"/>
          <w:b/>
          <w:color w:val="auto"/>
        </w:rPr>
      </w:pPr>
      <w:bookmarkStart w:id="83" w:name="_Toc103339342"/>
      <w:r w:rsidRPr="002C6847">
        <w:rPr>
          <w:rFonts w:ascii="Times New Roman" w:eastAsia="Times New Roman" w:hAnsi="Times New Roman" w:cs="Times New Roman"/>
          <w:b/>
          <w:color w:val="auto"/>
        </w:rPr>
        <w:t>RESULTS AND DISCUSSION</w:t>
      </w:r>
      <w:bookmarkEnd w:id="83"/>
    </w:p>
    <w:p w:rsidR="00D82945" w:rsidRPr="002C6847" w:rsidRDefault="00870DC7" w:rsidP="00AE45B3">
      <w:pPr>
        <w:pStyle w:val="CommentText"/>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This part presents </w:t>
      </w:r>
      <w:r w:rsidR="00ED7C7A" w:rsidRPr="002C6847">
        <w:rPr>
          <w:rFonts w:ascii="Times New Roman" w:hAnsi="Times New Roman" w:cs="Times New Roman"/>
          <w:sz w:val="24"/>
          <w:szCs w:val="24"/>
        </w:rPr>
        <w:t xml:space="preserve">results and interpretations of the study. </w:t>
      </w:r>
      <w:r w:rsidRPr="002C6847">
        <w:rPr>
          <w:rFonts w:ascii="Times New Roman" w:hAnsi="Times New Roman" w:cs="Times New Roman"/>
          <w:sz w:val="24"/>
          <w:szCs w:val="24"/>
        </w:rPr>
        <w:t xml:space="preserve"> Both descriptive statistics and econometric analysis where employed to identify the relationship between explanatory variables and dependent variables. Multinomial logistic regression was used to investigate determinan</w:t>
      </w:r>
      <w:r w:rsidR="008C7DB4" w:rsidRPr="002C6847">
        <w:rPr>
          <w:rFonts w:ascii="Times New Roman" w:hAnsi="Times New Roman" w:cs="Times New Roman"/>
          <w:sz w:val="24"/>
          <w:szCs w:val="24"/>
        </w:rPr>
        <w:t>ts of choose of SLM practices in sample of household</w:t>
      </w:r>
      <w:r w:rsidRPr="002C6847">
        <w:rPr>
          <w:rFonts w:ascii="Times New Roman" w:hAnsi="Times New Roman" w:cs="Times New Roman"/>
          <w:sz w:val="24"/>
          <w:szCs w:val="24"/>
        </w:rPr>
        <w:t xml:space="preserve"> heads.   </w:t>
      </w:r>
    </w:p>
    <w:p w:rsidR="00263901" w:rsidRPr="002C6847" w:rsidRDefault="00263901" w:rsidP="00AE45B3">
      <w:pPr>
        <w:pStyle w:val="Heading1"/>
        <w:numPr>
          <w:ilvl w:val="1"/>
          <w:numId w:val="20"/>
        </w:numPr>
        <w:spacing w:line="360" w:lineRule="auto"/>
        <w:rPr>
          <w:rFonts w:ascii="Times New Roman" w:hAnsi="Times New Roman" w:cs="Times New Roman"/>
          <w:b/>
          <w:color w:val="auto"/>
        </w:rPr>
      </w:pPr>
      <w:bookmarkStart w:id="84" w:name="_Toc103339343"/>
      <w:r w:rsidRPr="002C6847">
        <w:rPr>
          <w:rFonts w:ascii="Times New Roman" w:hAnsi="Times New Roman" w:cs="Times New Roman"/>
          <w:b/>
          <w:color w:val="auto"/>
        </w:rPr>
        <w:t>Descriptive Statistics</w:t>
      </w:r>
      <w:bookmarkEnd w:id="84"/>
    </w:p>
    <w:p w:rsidR="00263901" w:rsidRPr="002C6847" w:rsidRDefault="00263901" w:rsidP="00AE45B3">
      <w:pPr>
        <w:pStyle w:val="Heading2"/>
        <w:numPr>
          <w:ilvl w:val="2"/>
          <w:numId w:val="20"/>
        </w:numPr>
        <w:spacing w:line="360" w:lineRule="auto"/>
        <w:jc w:val="left"/>
        <w:rPr>
          <w:sz w:val="32"/>
        </w:rPr>
      </w:pPr>
      <w:bookmarkStart w:id="85" w:name="_Toc103339344"/>
      <w:r w:rsidRPr="002C6847">
        <w:rPr>
          <w:rFonts w:eastAsia="Calibri"/>
          <w:sz w:val="32"/>
        </w:rPr>
        <w:t>Sustainable Land Management Practices</w:t>
      </w:r>
      <w:bookmarkEnd w:id="85"/>
    </w:p>
    <w:p w:rsidR="00263901" w:rsidRPr="002C6847" w:rsidRDefault="00263901" w:rsidP="00AE45B3">
      <w:pPr>
        <w:spacing w:line="360" w:lineRule="auto"/>
        <w:ind w:left="-15" w:right="-12"/>
        <w:jc w:val="both"/>
        <w:rPr>
          <w:rFonts w:ascii="Times New Roman" w:hAnsi="Times New Roman" w:cs="Times New Roman"/>
          <w:sz w:val="24"/>
          <w:szCs w:val="24"/>
        </w:rPr>
      </w:pPr>
      <w:r w:rsidRPr="002C6847">
        <w:rPr>
          <w:rFonts w:ascii="Times New Roman" w:hAnsi="Times New Roman" w:cs="Times New Roman"/>
          <w:sz w:val="24"/>
          <w:szCs w:val="24"/>
        </w:rPr>
        <w:t>The management of land degradation is vital to reduce poverty and maintain ecosystem health. Besides, land management improves the productivity of agriculture and income of farming communities (</w:t>
      </w:r>
      <w:proofErr w:type="spellStart"/>
      <w:r w:rsidRPr="002C6847">
        <w:rPr>
          <w:rFonts w:ascii="Times New Roman" w:hAnsi="Times New Roman" w:cs="Times New Roman"/>
          <w:sz w:val="24"/>
          <w:szCs w:val="24"/>
        </w:rPr>
        <w:t>Legass</w:t>
      </w:r>
      <w:r w:rsidR="00691187" w:rsidRPr="002C6847">
        <w:rPr>
          <w:rFonts w:ascii="Times New Roman" w:hAnsi="Times New Roman" w:cs="Times New Roman"/>
          <w:sz w:val="24"/>
          <w:szCs w:val="24"/>
        </w:rPr>
        <w:t>a</w:t>
      </w:r>
      <w:proofErr w:type="spellEnd"/>
      <w:r w:rsidRPr="002C6847">
        <w:rPr>
          <w:rFonts w:ascii="Times New Roman" w:hAnsi="Times New Roman" w:cs="Times New Roman"/>
          <w:sz w:val="24"/>
          <w:szCs w:val="24"/>
        </w:rPr>
        <w:t xml:space="preserve"> 2010). As confirmed during group discussion and key informant interview, the farmers were well aware of the problem of </w:t>
      </w:r>
      <w:r w:rsidR="00B65825">
        <w:rPr>
          <w:rFonts w:ascii="Times New Roman" w:hAnsi="Times New Roman" w:cs="Times New Roman"/>
          <w:sz w:val="24"/>
          <w:szCs w:val="24"/>
        </w:rPr>
        <w:t>land degradation</w:t>
      </w:r>
      <w:r w:rsidRPr="002C6847">
        <w:rPr>
          <w:rFonts w:ascii="Times New Roman" w:hAnsi="Times New Roman" w:cs="Times New Roman"/>
          <w:sz w:val="24"/>
          <w:szCs w:val="24"/>
        </w:rPr>
        <w:t xml:space="preserve"> loss which was largely influenced (determinant) by their sustainable land management (SLM) practices. </w:t>
      </w:r>
    </w:p>
    <w:p w:rsidR="00263901" w:rsidRDefault="00D2435A" w:rsidP="00AE45B3">
      <w:pPr>
        <w:spacing w:line="360" w:lineRule="auto"/>
        <w:ind w:left="-15" w:right="-12"/>
        <w:jc w:val="both"/>
        <w:rPr>
          <w:rFonts w:ascii="Times New Roman" w:eastAsia="Arial" w:hAnsi="Times New Roman" w:cs="Times New Roman"/>
          <w:sz w:val="24"/>
          <w:szCs w:val="24"/>
        </w:rPr>
      </w:pPr>
      <w:r w:rsidRPr="002C6847">
        <w:rPr>
          <w:rFonts w:ascii="Times New Roman" w:eastAsia="Arial" w:hAnsi="Times New Roman" w:cs="Times New Roman"/>
          <w:sz w:val="24"/>
          <w:szCs w:val="24"/>
        </w:rPr>
        <w:t>The results on farmers‟ cho</w:t>
      </w:r>
      <w:r w:rsidR="00B8706B">
        <w:rPr>
          <w:rFonts w:ascii="Times New Roman" w:eastAsia="Arial" w:hAnsi="Times New Roman" w:cs="Times New Roman"/>
          <w:sz w:val="24"/>
          <w:szCs w:val="24"/>
        </w:rPr>
        <w:t>ice</w:t>
      </w:r>
      <w:r w:rsidRPr="002C6847">
        <w:rPr>
          <w:rFonts w:ascii="Times New Roman" w:eastAsia="Arial" w:hAnsi="Times New Roman" w:cs="Times New Roman"/>
          <w:sz w:val="24"/>
          <w:szCs w:val="24"/>
        </w:rPr>
        <w:t xml:space="preserve"> of SLM practices are presented in Table 4.1.</w:t>
      </w:r>
      <w:r w:rsidRPr="002C6847">
        <w:rPr>
          <w:rFonts w:ascii="Times New Roman" w:hAnsi="Times New Roman" w:cs="Times New Roman"/>
          <w:sz w:val="24"/>
          <w:szCs w:val="24"/>
        </w:rPr>
        <w:t>In order to achieve the first objectives of this study. The result of the study revealed that among</w:t>
      </w:r>
      <w:r w:rsidRPr="002C6847">
        <w:rPr>
          <w:rFonts w:ascii="Times New Roman" w:eastAsia="Arial" w:hAnsi="Times New Roman" w:cs="Times New Roman"/>
          <w:sz w:val="24"/>
          <w:szCs w:val="24"/>
        </w:rPr>
        <w:t xml:space="preserve"> various SLM </w:t>
      </w:r>
      <w:r w:rsidR="00407F74" w:rsidRPr="002C6847">
        <w:rPr>
          <w:rFonts w:ascii="Times New Roman" w:eastAsia="Arial" w:hAnsi="Times New Roman" w:cs="Times New Roman"/>
          <w:sz w:val="24"/>
          <w:szCs w:val="24"/>
        </w:rPr>
        <w:t>practices use</w:t>
      </w:r>
      <w:r w:rsidRPr="002C6847">
        <w:rPr>
          <w:rFonts w:ascii="Times New Roman" w:eastAsia="Arial" w:hAnsi="Times New Roman" w:cs="Times New Roman"/>
          <w:sz w:val="24"/>
          <w:szCs w:val="24"/>
        </w:rPr>
        <w:t xml:space="preserve"> of terrace, soil and stone-bunds, gabion check-dam and trees planting practices are choose by the farm households as a means of SLM in the study area.  </w:t>
      </w:r>
      <w:r w:rsidR="00263901" w:rsidRPr="002C6847">
        <w:rPr>
          <w:rFonts w:ascii="Times New Roman" w:eastAsia="Arial" w:hAnsi="Times New Roman" w:cs="Times New Roman"/>
          <w:sz w:val="24"/>
          <w:szCs w:val="24"/>
        </w:rPr>
        <w:t>In view of this, the result presented in Table 4.</w:t>
      </w:r>
      <w:r w:rsidRPr="002C6847">
        <w:rPr>
          <w:rFonts w:ascii="Times New Roman" w:eastAsia="Arial" w:hAnsi="Times New Roman" w:cs="Times New Roman"/>
          <w:sz w:val="24"/>
          <w:szCs w:val="24"/>
        </w:rPr>
        <w:t>1</w:t>
      </w:r>
      <w:r w:rsidR="00263901" w:rsidRPr="002C6847">
        <w:rPr>
          <w:rFonts w:ascii="Times New Roman" w:eastAsia="Arial" w:hAnsi="Times New Roman" w:cs="Times New Roman"/>
          <w:sz w:val="24"/>
          <w:szCs w:val="24"/>
        </w:rPr>
        <w:t xml:space="preserve"> shows sampled farmers have choose the </w:t>
      </w:r>
      <w:r w:rsidRPr="002C6847">
        <w:rPr>
          <w:rFonts w:ascii="Times New Roman" w:eastAsia="Arial" w:hAnsi="Times New Roman" w:cs="Times New Roman"/>
          <w:sz w:val="24"/>
          <w:szCs w:val="24"/>
        </w:rPr>
        <w:t>SLM practice</w:t>
      </w:r>
      <w:r w:rsidR="00263901" w:rsidRPr="002C6847">
        <w:rPr>
          <w:rFonts w:ascii="Times New Roman" w:eastAsia="Arial" w:hAnsi="Times New Roman" w:cs="Times New Roman"/>
          <w:sz w:val="24"/>
          <w:szCs w:val="24"/>
        </w:rPr>
        <w:t xml:space="preserve"> methods; stone and soil-bund (</w:t>
      </w:r>
      <w:r w:rsidR="00263901" w:rsidRPr="002C6847">
        <w:rPr>
          <w:rFonts w:ascii="Times New Roman" w:eastAsia="Times New Roman" w:hAnsi="Times New Roman" w:cs="Times New Roman"/>
          <w:sz w:val="24"/>
          <w:szCs w:val="24"/>
        </w:rPr>
        <w:t>25</w:t>
      </w:r>
      <w:r w:rsidR="00263901" w:rsidRPr="002C6847">
        <w:rPr>
          <w:rFonts w:ascii="Times New Roman" w:eastAsia="Arial" w:hAnsi="Times New Roman" w:cs="Times New Roman"/>
          <w:sz w:val="24"/>
          <w:szCs w:val="24"/>
        </w:rPr>
        <w:t>%),terraces (</w:t>
      </w:r>
      <w:r w:rsidR="00263901" w:rsidRPr="002C6847">
        <w:rPr>
          <w:rFonts w:ascii="Times New Roman" w:eastAsia="Times New Roman" w:hAnsi="Times New Roman" w:cs="Times New Roman"/>
          <w:sz w:val="24"/>
          <w:szCs w:val="24"/>
        </w:rPr>
        <w:t>24.40</w:t>
      </w:r>
      <w:r w:rsidR="00263901" w:rsidRPr="002C6847">
        <w:rPr>
          <w:rFonts w:ascii="Times New Roman" w:eastAsia="Arial" w:hAnsi="Times New Roman" w:cs="Times New Roman"/>
          <w:sz w:val="24"/>
          <w:szCs w:val="24"/>
        </w:rPr>
        <w:t>%), gabion check dam (</w:t>
      </w:r>
      <w:r w:rsidR="00263901" w:rsidRPr="002C6847">
        <w:rPr>
          <w:rFonts w:ascii="Times New Roman" w:eastAsia="Times New Roman" w:hAnsi="Times New Roman" w:cs="Times New Roman"/>
          <w:sz w:val="24"/>
          <w:szCs w:val="24"/>
        </w:rPr>
        <w:t>24.40</w:t>
      </w:r>
      <w:r w:rsidR="00263901" w:rsidRPr="002C6847">
        <w:rPr>
          <w:rFonts w:ascii="Times New Roman" w:eastAsia="Arial" w:hAnsi="Times New Roman" w:cs="Times New Roman"/>
          <w:sz w:val="24"/>
          <w:szCs w:val="24"/>
        </w:rPr>
        <w:t>%) and tree planting (</w:t>
      </w:r>
      <w:r w:rsidR="00263901" w:rsidRPr="002C6847">
        <w:rPr>
          <w:rFonts w:ascii="Times New Roman" w:eastAsia="Times New Roman" w:hAnsi="Times New Roman" w:cs="Times New Roman"/>
          <w:sz w:val="24"/>
          <w:szCs w:val="24"/>
        </w:rPr>
        <w:t>26.</w:t>
      </w:r>
      <w:r w:rsidR="00BF07A5">
        <w:rPr>
          <w:rFonts w:ascii="Times New Roman" w:eastAsia="Times New Roman" w:hAnsi="Times New Roman" w:cs="Times New Roman"/>
          <w:sz w:val="24"/>
          <w:szCs w:val="24"/>
        </w:rPr>
        <w:t>2</w:t>
      </w:r>
      <w:r w:rsidR="00263901" w:rsidRPr="002C6847">
        <w:rPr>
          <w:rFonts w:ascii="Times New Roman" w:eastAsia="Arial" w:hAnsi="Times New Roman" w:cs="Times New Roman"/>
          <w:sz w:val="24"/>
          <w:szCs w:val="24"/>
        </w:rPr>
        <w:t>%)the improvement of livelihoods of people. In this regard, farmers in the study areas were assessed regarding their explicabilities of these practices for enhancing the productive capacity of their farmland.</w:t>
      </w:r>
    </w:p>
    <w:p w:rsidR="00A6736B" w:rsidRDefault="00A6736B" w:rsidP="00AE45B3">
      <w:pPr>
        <w:spacing w:line="360" w:lineRule="auto"/>
        <w:ind w:left="-15" w:right="-12"/>
        <w:jc w:val="both"/>
        <w:rPr>
          <w:rFonts w:ascii="Times New Roman" w:eastAsia="Arial" w:hAnsi="Times New Roman" w:cs="Times New Roman"/>
          <w:sz w:val="24"/>
          <w:szCs w:val="24"/>
        </w:rPr>
      </w:pPr>
    </w:p>
    <w:p w:rsidR="00A6736B" w:rsidRPr="002C6847" w:rsidRDefault="00A6736B" w:rsidP="00AE45B3">
      <w:pPr>
        <w:spacing w:line="360" w:lineRule="auto"/>
        <w:ind w:left="-15" w:right="-12"/>
        <w:jc w:val="both"/>
        <w:rPr>
          <w:rFonts w:ascii="Times New Roman" w:eastAsia="Arial" w:hAnsi="Times New Roman" w:cs="Times New Roman"/>
          <w:sz w:val="24"/>
          <w:szCs w:val="24"/>
        </w:rPr>
      </w:pPr>
    </w:p>
    <w:p w:rsidR="00263901" w:rsidRPr="002C6847" w:rsidRDefault="00FA664B" w:rsidP="00AE45B3">
      <w:pPr>
        <w:pStyle w:val="Heading3"/>
        <w:spacing w:line="360" w:lineRule="auto"/>
        <w:ind w:left="0" w:firstLine="0"/>
        <w:rPr>
          <w:sz w:val="24"/>
        </w:rPr>
      </w:pPr>
      <w:bookmarkStart w:id="86" w:name="_Toc99001231"/>
      <w:bookmarkStart w:id="87" w:name="_Toc99518881"/>
      <w:bookmarkStart w:id="88" w:name="_Toc101608442"/>
      <w:bookmarkStart w:id="89" w:name="_Toc101775575"/>
      <w:bookmarkStart w:id="90" w:name="_Toc103336263"/>
      <w:bookmarkStart w:id="91" w:name="_Toc103338369"/>
      <w:bookmarkStart w:id="92" w:name="_Toc103338922"/>
      <w:bookmarkStart w:id="93" w:name="_Toc103339345"/>
      <w:r w:rsidRPr="002C6847">
        <w:rPr>
          <w:sz w:val="24"/>
        </w:rPr>
        <w:lastRenderedPageBreak/>
        <w:t>Table 4.1</w:t>
      </w:r>
      <w:r w:rsidR="00263901" w:rsidRPr="002C6847">
        <w:rPr>
          <w:sz w:val="24"/>
        </w:rPr>
        <w:t xml:space="preserve">:- </w:t>
      </w:r>
      <w:r w:rsidR="00114C8A" w:rsidRPr="002C6847">
        <w:rPr>
          <w:sz w:val="24"/>
        </w:rPr>
        <w:t>Farm households choose</w:t>
      </w:r>
      <w:r w:rsidR="00263901" w:rsidRPr="002C6847">
        <w:rPr>
          <w:sz w:val="24"/>
        </w:rPr>
        <w:t xml:space="preserve"> of SLM practice</w:t>
      </w:r>
      <w:bookmarkEnd w:id="86"/>
      <w:bookmarkEnd w:id="87"/>
      <w:bookmarkEnd w:id="88"/>
      <w:bookmarkEnd w:id="89"/>
      <w:bookmarkEnd w:id="90"/>
      <w:bookmarkEnd w:id="91"/>
      <w:bookmarkEnd w:id="92"/>
      <w:bookmarkEnd w:id="93"/>
    </w:p>
    <w:tbl>
      <w:tblPr>
        <w:tblStyle w:val="TableGrid0"/>
        <w:tblW w:w="0" w:type="auto"/>
        <w:tblLook w:val="04A0" w:firstRow="1" w:lastRow="0" w:firstColumn="1" w:lastColumn="0" w:noHBand="0" w:noVBand="1"/>
      </w:tblPr>
      <w:tblGrid>
        <w:gridCol w:w="2985"/>
        <w:gridCol w:w="1680"/>
        <w:gridCol w:w="936"/>
      </w:tblGrid>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SLM practices</w:t>
            </w:r>
          </w:p>
        </w:tc>
        <w:tc>
          <w:tcPr>
            <w:tcW w:w="1680"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Freq.</w:t>
            </w:r>
          </w:p>
        </w:tc>
        <w:tc>
          <w:tcPr>
            <w:tcW w:w="936"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Percent</w:t>
            </w: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p>
        </w:tc>
        <w:tc>
          <w:tcPr>
            <w:tcW w:w="1680" w:type="dxa"/>
            <w:hideMark/>
          </w:tcPr>
          <w:p w:rsidR="00201F62" w:rsidRPr="002C6847" w:rsidRDefault="00201F62" w:rsidP="00AE45B3">
            <w:pPr>
              <w:spacing w:line="360" w:lineRule="auto"/>
              <w:rPr>
                <w:rFonts w:ascii="Times New Roman" w:eastAsia="Times New Roman" w:hAnsi="Times New Roman" w:cs="Times New Roman"/>
                <w:sz w:val="20"/>
                <w:szCs w:val="20"/>
              </w:rPr>
            </w:pPr>
          </w:p>
        </w:tc>
        <w:tc>
          <w:tcPr>
            <w:tcW w:w="936" w:type="dxa"/>
            <w:hideMark/>
          </w:tcPr>
          <w:p w:rsidR="00201F62" w:rsidRPr="002C6847" w:rsidRDefault="00201F62" w:rsidP="00AE45B3">
            <w:pPr>
              <w:spacing w:line="360" w:lineRule="auto"/>
              <w:rPr>
                <w:rFonts w:ascii="Times New Roman" w:eastAsia="Times New Roman" w:hAnsi="Times New Roman" w:cs="Times New Roman"/>
                <w:sz w:val="20"/>
                <w:szCs w:val="20"/>
              </w:rPr>
            </w:pP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Terracing(1)</w:t>
            </w:r>
          </w:p>
        </w:tc>
        <w:tc>
          <w:tcPr>
            <w:tcW w:w="1680"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41</w:t>
            </w:r>
          </w:p>
        </w:tc>
        <w:tc>
          <w:tcPr>
            <w:tcW w:w="936"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24.40</w:t>
            </w: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Stone and Soil-bund(2)</w:t>
            </w:r>
          </w:p>
        </w:tc>
        <w:tc>
          <w:tcPr>
            <w:tcW w:w="1680"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42</w:t>
            </w:r>
          </w:p>
        </w:tc>
        <w:tc>
          <w:tcPr>
            <w:tcW w:w="936"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25.00</w:t>
            </w: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Tree planting(3)</w:t>
            </w:r>
          </w:p>
        </w:tc>
        <w:tc>
          <w:tcPr>
            <w:tcW w:w="1680"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44</w:t>
            </w:r>
          </w:p>
        </w:tc>
        <w:tc>
          <w:tcPr>
            <w:tcW w:w="936" w:type="dxa"/>
            <w:hideMark/>
          </w:tcPr>
          <w:p w:rsidR="00201F62" w:rsidRPr="002C6847" w:rsidRDefault="00201F62" w:rsidP="00774E0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26.</w:t>
            </w:r>
            <w:r w:rsidR="00774E03">
              <w:rPr>
                <w:rFonts w:ascii="Times New Roman" w:eastAsia="Times New Roman" w:hAnsi="Times New Roman" w:cs="Times New Roman"/>
                <w:sz w:val="24"/>
                <w:szCs w:val="24"/>
              </w:rPr>
              <w:t>20</w:t>
            </w: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Gabion check dam(4)</w:t>
            </w:r>
          </w:p>
        </w:tc>
        <w:tc>
          <w:tcPr>
            <w:tcW w:w="1680"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41</w:t>
            </w:r>
          </w:p>
        </w:tc>
        <w:tc>
          <w:tcPr>
            <w:tcW w:w="936"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24.40</w:t>
            </w: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p>
        </w:tc>
        <w:tc>
          <w:tcPr>
            <w:tcW w:w="1680" w:type="dxa"/>
            <w:hideMark/>
          </w:tcPr>
          <w:p w:rsidR="00201F62" w:rsidRPr="002C6847" w:rsidRDefault="00201F62" w:rsidP="00AE45B3">
            <w:pPr>
              <w:spacing w:line="360" w:lineRule="auto"/>
              <w:rPr>
                <w:rFonts w:ascii="Times New Roman" w:eastAsia="Times New Roman" w:hAnsi="Times New Roman" w:cs="Times New Roman"/>
                <w:sz w:val="20"/>
                <w:szCs w:val="20"/>
              </w:rPr>
            </w:pPr>
          </w:p>
        </w:tc>
        <w:tc>
          <w:tcPr>
            <w:tcW w:w="936" w:type="dxa"/>
            <w:hideMark/>
          </w:tcPr>
          <w:p w:rsidR="00201F62" w:rsidRPr="002C6847" w:rsidRDefault="00201F62" w:rsidP="00AE45B3">
            <w:pPr>
              <w:spacing w:line="360" w:lineRule="auto"/>
              <w:rPr>
                <w:rFonts w:ascii="Times New Roman" w:eastAsia="Times New Roman" w:hAnsi="Times New Roman" w:cs="Times New Roman"/>
                <w:sz w:val="20"/>
                <w:szCs w:val="20"/>
              </w:rPr>
            </w:pPr>
          </w:p>
        </w:tc>
      </w:tr>
      <w:tr w:rsidR="00201F62" w:rsidRPr="002C6847" w:rsidTr="00016D33">
        <w:tc>
          <w:tcPr>
            <w:tcW w:w="2985"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Total</w:t>
            </w:r>
          </w:p>
        </w:tc>
        <w:tc>
          <w:tcPr>
            <w:tcW w:w="1680"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168</w:t>
            </w:r>
          </w:p>
        </w:tc>
        <w:tc>
          <w:tcPr>
            <w:tcW w:w="936" w:type="dxa"/>
            <w:hideMark/>
          </w:tcPr>
          <w:p w:rsidR="00201F62" w:rsidRPr="002C6847" w:rsidRDefault="00201F62"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100.00</w:t>
            </w:r>
          </w:p>
        </w:tc>
      </w:tr>
    </w:tbl>
    <w:p w:rsidR="000F5F19" w:rsidRPr="00201F62" w:rsidRDefault="00201F62" w:rsidP="00201F62">
      <w:pPr>
        <w:spacing w:after="0" w:line="360" w:lineRule="auto"/>
        <w:ind w:left="-5" w:right="881"/>
        <w:rPr>
          <w:rFonts w:ascii="Times New Roman" w:hAnsi="Times New Roman" w:cs="Times New Roman"/>
          <w:sz w:val="24"/>
          <w:szCs w:val="24"/>
        </w:rPr>
      </w:pPr>
      <w:r w:rsidRPr="002C6847">
        <w:rPr>
          <w:rFonts w:ascii="Times New Roman" w:hAnsi="Times New Roman" w:cs="Times New Roman"/>
          <w:sz w:val="24"/>
          <w:szCs w:val="24"/>
        </w:rPr>
        <w:t xml:space="preserve">Source: Own survey data (2022) </w:t>
      </w:r>
    </w:p>
    <w:p w:rsidR="00263901" w:rsidRPr="000F5F19" w:rsidRDefault="000F5F19" w:rsidP="00AE45B3">
      <w:pPr>
        <w:spacing w:line="360" w:lineRule="auto"/>
        <w:ind w:right="-12"/>
        <w:jc w:val="both"/>
        <w:rPr>
          <w:rFonts w:ascii="Times New Roman" w:hAnsi="Times New Roman" w:cs="Times New Roman"/>
          <w:b/>
          <w:sz w:val="24"/>
        </w:rPr>
      </w:pPr>
      <w:r w:rsidRPr="002C6847">
        <w:rPr>
          <w:rFonts w:ascii="Times New Roman" w:hAnsi="Times New Roman" w:cs="Times New Roman"/>
          <w:b/>
          <w:sz w:val="24"/>
        </w:rPr>
        <w:t>Terracing</w:t>
      </w:r>
      <w:r w:rsidR="00201F62" w:rsidRPr="002C6847">
        <w:rPr>
          <w:rFonts w:ascii="Times New Roman" w:hAnsi="Times New Roman" w:cs="Times New Roman"/>
          <w:b/>
          <w:sz w:val="24"/>
        </w:rPr>
        <w:t>:</w:t>
      </w:r>
      <w:r w:rsidR="00201F62" w:rsidRPr="002C6847">
        <w:rPr>
          <w:rFonts w:ascii="Times New Roman" w:hAnsi="Times New Roman" w:cs="Times New Roman"/>
          <w:sz w:val="24"/>
        </w:rPr>
        <w:t xml:space="preserve"> is</w:t>
      </w:r>
      <w:r w:rsidR="00263901" w:rsidRPr="002C6847">
        <w:rPr>
          <w:rFonts w:ascii="Times New Roman" w:hAnsi="Times New Roman" w:cs="Times New Roman"/>
          <w:sz w:val="24"/>
        </w:rPr>
        <w:t xml:space="preserve"> one of the SLM practices used in the study </w:t>
      </w:r>
      <w:proofErr w:type="spellStart"/>
      <w:r w:rsidR="00132C2F">
        <w:rPr>
          <w:rFonts w:ascii="Times New Roman" w:hAnsi="Times New Roman" w:cs="Times New Roman"/>
          <w:sz w:val="24"/>
        </w:rPr>
        <w:t>k</w:t>
      </w:r>
      <w:r w:rsidR="00263901" w:rsidRPr="002C6847">
        <w:rPr>
          <w:rFonts w:ascii="Times New Roman" w:hAnsi="Times New Roman" w:cs="Times New Roman"/>
          <w:sz w:val="24"/>
        </w:rPr>
        <w:t>ebeles</w:t>
      </w:r>
      <w:proofErr w:type="spellEnd"/>
      <w:r w:rsidR="00263901" w:rsidRPr="002C6847">
        <w:rPr>
          <w:rFonts w:ascii="Times New Roman" w:hAnsi="Times New Roman" w:cs="Times New Roman"/>
          <w:sz w:val="24"/>
        </w:rPr>
        <w:t>. According to the survey result, 41(24.4%) household respondents were used terracing for soil conservation and they were applying this practices on their farmland. Also (</w:t>
      </w:r>
      <w:proofErr w:type="spellStart"/>
      <w:r w:rsidR="00263901" w:rsidRPr="002C6847">
        <w:rPr>
          <w:rFonts w:ascii="Times New Roman" w:hAnsi="Times New Roman" w:cs="Times New Roman"/>
          <w:sz w:val="24"/>
        </w:rPr>
        <w:t>zuazo</w:t>
      </w:r>
      <w:proofErr w:type="spellEnd"/>
      <w:r w:rsidR="00263901" w:rsidRPr="002C6847">
        <w:rPr>
          <w:rFonts w:ascii="Times New Roman" w:hAnsi="Times New Roman" w:cs="Times New Roman"/>
          <w:sz w:val="24"/>
        </w:rPr>
        <w:t xml:space="preserve"> et al., 2005) states that terracing is an agricultural technique for collecting surface runoff water this increases infiltration and controlling water erosion in many hilly and mountainous regions of the world.  Key informant interview</w:t>
      </w:r>
      <w:r w:rsidR="00143BD6" w:rsidRPr="002C6847">
        <w:rPr>
          <w:rFonts w:ascii="Times New Roman" w:hAnsi="Times New Roman" w:cs="Times New Roman"/>
          <w:sz w:val="24"/>
        </w:rPr>
        <w:t xml:space="preserve"> and FGD</w:t>
      </w:r>
      <w:r w:rsidR="00263901" w:rsidRPr="002C6847">
        <w:rPr>
          <w:rFonts w:ascii="Times New Roman" w:hAnsi="Times New Roman" w:cs="Times New Roman"/>
          <w:sz w:val="24"/>
        </w:rPr>
        <w:t xml:space="preserve"> revealed that, most of the time this practice was applied on mountainous and valley landforms because these landforms are very susceptible to erosion.  </w:t>
      </w:r>
    </w:p>
    <w:p w:rsidR="00263901" w:rsidRPr="002C6847" w:rsidRDefault="00263901" w:rsidP="00AE45B3">
      <w:pPr>
        <w:spacing w:line="360" w:lineRule="auto"/>
        <w:ind w:left="-15" w:right="-12"/>
        <w:jc w:val="both"/>
        <w:rPr>
          <w:rFonts w:ascii="Times New Roman" w:hAnsi="Times New Roman" w:cs="Times New Roman"/>
          <w:sz w:val="24"/>
        </w:rPr>
      </w:pPr>
      <w:r w:rsidRPr="002C6847">
        <w:rPr>
          <w:rFonts w:ascii="Times New Roman" w:hAnsi="Times New Roman" w:cs="Times New Roman"/>
          <w:noProof/>
          <w:sz w:val="24"/>
          <w:lang w:val="en-GB" w:eastAsia="en-GB"/>
        </w:rPr>
        <w:drawing>
          <wp:inline distT="0" distB="0" distL="0" distR="0">
            <wp:extent cx="2705100" cy="1962150"/>
            <wp:effectExtent l="0" t="0" r="0" b="0"/>
            <wp:docPr id="14" name="Picture 14" descr="C:\Users\AROO\Desktop\shanoo\pic.haara\facebook\FB_IMG_164224087154245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ROO\Desktop\shanoo\pic.haara\facebook\FB_IMG_16422408715424564.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05100" cy="1962150"/>
                    </a:xfrm>
                    <a:prstGeom prst="rect">
                      <a:avLst/>
                    </a:prstGeom>
                    <a:noFill/>
                    <a:ln>
                      <a:noFill/>
                    </a:ln>
                  </pic:spPr>
                </pic:pic>
              </a:graphicData>
            </a:graphic>
          </wp:inline>
        </w:drawing>
      </w:r>
      <w:r w:rsidRPr="002C6847">
        <w:rPr>
          <w:rFonts w:ascii="Times New Roman" w:hAnsi="Times New Roman" w:cs="Times New Roman"/>
          <w:noProof/>
          <w:sz w:val="24"/>
          <w:lang w:val="en-GB" w:eastAsia="en-GB"/>
        </w:rPr>
        <w:drawing>
          <wp:inline distT="0" distB="0" distL="0" distR="0">
            <wp:extent cx="3143250" cy="1962150"/>
            <wp:effectExtent l="0" t="0" r="0" b="0"/>
            <wp:docPr id="15" name="Picture 15" descr="C:\Users\AROO\Desktop\shanoo\pic.haara\facebook\FB_IMG_16422408824879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ROO\Desktop\shanoo\pic.haara\facebook\FB_IMG_1642240882487938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43250" cy="1962150"/>
                    </a:xfrm>
                    <a:prstGeom prst="rect">
                      <a:avLst/>
                    </a:prstGeom>
                    <a:noFill/>
                    <a:ln>
                      <a:noFill/>
                    </a:ln>
                  </pic:spPr>
                </pic:pic>
              </a:graphicData>
            </a:graphic>
          </wp:inline>
        </w:drawing>
      </w:r>
    </w:p>
    <w:p w:rsidR="00263901" w:rsidRPr="002C6847" w:rsidRDefault="00263901" w:rsidP="00AE45B3">
      <w:pPr>
        <w:pStyle w:val="Heading3"/>
        <w:spacing w:line="360" w:lineRule="auto"/>
      </w:pPr>
      <w:bookmarkStart w:id="94" w:name="_Toc99518882"/>
      <w:bookmarkStart w:id="95" w:name="_Toc101608443"/>
      <w:bookmarkStart w:id="96" w:name="_Toc101775576"/>
      <w:bookmarkStart w:id="97" w:name="_Toc103336264"/>
      <w:bookmarkStart w:id="98" w:name="_Toc103338370"/>
      <w:bookmarkStart w:id="99" w:name="_Toc103338923"/>
      <w:bookmarkStart w:id="100" w:name="_Toc103339346"/>
      <w:r w:rsidRPr="002C6847">
        <w:t>Figure 4.1:- terracing</w:t>
      </w:r>
      <w:bookmarkEnd w:id="94"/>
      <w:bookmarkEnd w:id="95"/>
      <w:bookmarkEnd w:id="96"/>
      <w:bookmarkEnd w:id="97"/>
      <w:bookmarkEnd w:id="98"/>
      <w:bookmarkEnd w:id="99"/>
      <w:bookmarkEnd w:id="100"/>
    </w:p>
    <w:p w:rsidR="00263901" w:rsidRPr="002C6847" w:rsidRDefault="00263901" w:rsidP="00AE45B3">
      <w:pPr>
        <w:spacing w:line="360" w:lineRule="auto"/>
        <w:ind w:left="-15" w:right="-12"/>
        <w:jc w:val="both"/>
        <w:rPr>
          <w:rFonts w:ascii="Times New Roman" w:hAnsi="Times New Roman" w:cs="Times New Roman"/>
          <w:sz w:val="24"/>
        </w:rPr>
      </w:pPr>
      <w:r w:rsidRPr="002C6847">
        <w:rPr>
          <w:rFonts w:ascii="Times New Roman" w:hAnsi="Times New Roman" w:cs="Times New Roman"/>
          <w:b/>
          <w:sz w:val="24"/>
        </w:rPr>
        <w:t xml:space="preserve">Soil and Stone bund: </w:t>
      </w:r>
    </w:p>
    <w:p w:rsidR="00263901" w:rsidRPr="002C6847" w:rsidRDefault="00263901" w:rsidP="00AE45B3">
      <w:pPr>
        <w:spacing w:line="360" w:lineRule="auto"/>
        <w:ind w:left="-15" w:right="-12"/>
        <w:jc w:val="both"/>
        <w:rPr>
          <w:rFonts w:ascii="Times New Roman" w:hAnsi="Times New Roman" w:cs="Times New Roman"/>
          <w:sz w:val="24"/>
          <w:szCs w:val="24"/>
        </w:rPr>
      </w:pPr>
      <w:r w:rsidRPr="002C6847">
        <w:rPr>
          <w:rFonts w:ascii="Times New Roman" w:hAnsi="Times New Roman" w:cs="Times New Roman"/>
          <w:sz w:val="24"/>
          <w:szCs w:val="24"/>
        </w:rPr>
        <w:t xml:space="preserve">According to survey data indicated in Table 4.6, 42(25.0%) household respondent were practicing soil and stone bund practices.  A soil &amp; stone bund is an embankment along the contour, made of soil and/or stones, with a basin at its upper side. The bund reduces or stops the </w:t>
      </w:r>
      <w:r w:rsidRPr="002C6847">
        <w:rPr>
          <w:rFonts w:ascii="Times New Roman" w:hAnsi="Times New Roman" w:cs="Times New Roman"/>
          <w:sz w:val="24"/>
          <w:szCs w:val="24"/>
        </w:rPr>
        <w:lastRenderedPageBreak/>
        <w:t xml:space="preserve">velocity of overland flow and consequently soil erosion. Soil which is eroded between two bunds is deposited in the basin behind the lower bund. Soil bunds reduced soil losses and runoff by 35% and 15% respectively (Amare </w:t>
      </w:r>
      <w:r w:rsidRPr="002C6847">
        <w:rPr>
          <w:rFonts w:ascii="Times New Roman" w:eastAsia="Times New Roman" w:hAnsi="Times New Roman" w:cs="Times New Roman"/>
          <w:i/>
          <w:sz w:val="24"/>
          <w:szCs w:val="24"/>
        </w:rPr>
        <w:t>et al</w:t>
      </w:r>
      <w:r w:rsidRPr="002C6847">
        <w:rPr>
          <w:rFonts w:ascii="Times New Roman" w:hAnsi="Times New Roman" w:cs="Times New Roman"/>
          <w:sz w:val="24"/>
          <w:szCs w:val="24"/>
        </w:rPr>
        <w:t xml:space="preserve">., 2014).  </w:t>
      </w:r>
      <w:r w:rsidR="00D237E6" w:rsidRPr="002C6847">
        <w:rPr>
          <w:rFonts w:ascii="Times New Roman" w:hAnsi="Times New Roman" w:cs="Times New Roman"/>
          <w:color w:val="000000" w:themeColor="text1"/>
          <w:sz w:val="24"/>
        </w:rPr>
        <w:t>The FDG and key informant interview also confirm to the cho</w:t>
      </w:r>
      <w:r w:rsidR="005F0B77">
        <w:rPr>
          <w:rFonts w:ascii="Times New Roman" w:hAnsi="Times New Roman" w:cs="Times New Roman"/>
          <w:color w:val="000000" w:themeColor="text1"/>
          <w:sz w:val="24"/>
        </w:rPr>
        <w:t>ic</w:t>
      </w:r>
      <w:r w:rsidR="00D237E6" w:rsidRPr="002C6847">
        <w:rPr>
          <w:rFonts w:ascii="Times New Roman" w:hAnsi="Times New Roman" w:cs="Times New Roman"/>
          <w:color w:val="000000" w:themeColor="text1"/>
          <w:sz w:val="24"/>
        </w:rPr>
        <w:t>e of SLM practices that soil erosion is highly reduced and the protect land degradation. On the conserved land the soil and stone bund practices used is able to maintained and permanently settled because of the conservation.</w:t>
      </w:r>
    </w:p>
    <w:p w:rsidR="00085D78" w:rsidRPr="00A6736B" w:rsidRDefault="00263901" w:rsidP="00AE45B3">
      <w:pPr>
        <w:spacing w:line="360" w:lineRule="auto"/>
        <w:ind w:right="-12"/>
        <w:jc w:val="both"/>
        <w:rPr>
          <w:rFonts w:ascii="Times New Roman" w:hAnsi="Times New Roman" w:cs="Times New Roman"/>
          <w:sz w:val="24"/>
        </w:rPr>
      </w:pPr>
      <w:r w:rsidRPr="002C6847">
        <w:rPr>
          <w:rFonts w:ascii="Times New Roman" w:hAnsi="Times New Roman" w:cs="Times New Roman"/>
          <w:noProof/>
          <w:sz w:val="24"/>
          <w:lang w:val="en-GB" w:eastAsia="en-GB"/>
        </w:rPr>
        <w:drawing>
          <wp:inline distT="0" distB="0" distL="0" distR="0">
            <wp:extent cx="2770505" cy="1609725"/>
            <wp:effectExtent l="0" t="0" r="0" b="9525"/>
            <wp:docPr id="1" name="Picture 1" descr="D:\Sorsa\DSC05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orsa\DSC0553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70505" cy="1609725"/>
                    </a:xfrm>
                    <a:prstGeom prst="rect">
                      <a:avLst/>
                    </a:prstGeom>
                    <a:noFill/>
                    <a:ln>
                      <a:noFill/>
                    </a:ln>
                  </pic:spPr>
                </pic:pic>
              </a:graphicData>
            </a:graphic>
          </wp:inline>
        </w:drawing>
      </w:r>
      <w:r w:rsidRPr="002C6847">
        <w:rPr>
          <w:rFonts w:ascii="Times New Roman" w:hAnsi="Times New Roman" w:cs="Times New Roman"/>
          <w:noProof/>
          <w:sz w:val="24"/>
          <w:lang w:val="en-GB" w:eastAsia="en-GB"/>
        </w:rPr>
        <w:drawing>
          <wp:inline distT="0" distB="0" distL="0" distR="0">
            <wp:extent cx="3009900" cy="1619250"/>
            <wp:effectExtent l="0" t="0" r="0" b="0"/>
            <wp:docPr id="5" name="Picture 5" descr="D:\Sorsa\IMG_20210205_113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orsa\IMG_20210205_11314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09900" cy="1619250"/>
                    </a:xfrm>
                    <a:prstGeom prst="rect">
                      <a:avLst/>
                    </a:prstGeom>
                    <a:noFill/>
                    <a:ln>
                      <a:noFill/>
                    </a:ln>
                  </pic:spPr>
                </pic:pic>
              </a:graphicData>
            </a:graphic>
          </wp:inline>
        </w:drawing>
      </w:r>
      <w:r w:rsidRPr="008214D9">
        <w:rPr>
          <w:rStyle w:val="Heading3Char"/>
          <w:rFonts w:eastAsiaTheme="minorHAnsi"/>
        </w:rPr>
        <w:t>Figure 4.2:- soil &amp; stone bund</w:t>
      </w:r>
    </w:p>
    <w:p w:rsidR="00085D78" w:rsidRPr="002C6847" w:rsidRDefault="00263901" w:rsidP="00AE45B3">
      <w:pPr>
        <w:spacing w:line="360" w:lineRule="auto"/>
        <w:ind w:right="-12"/>
        <w:jc w:val="both"/>
        <w:rPr>
          <w:rFonts w:ascii="Times New Roman" w:hAnsi="Times New Roman" w:cs="Times New Roman"/>
          <w:color w:val="000000" w:themeColor="text1"/>
          <w:sz w:val="24"/>
          <w:szCs w:val="24"/>
        </w:rPr>
      </w:pPr>
      <w:r w:rsidRPr="002C6847">
        <w:rPr>
          <w:rFonts w:ascii="Times New Roman" w:hAnsi="Times New Roman" w:cs="Times New Roman"/>
          <w:b/>
          <w:sz w:val="24"/>
        </w:rPr>
        <w:t>Tree planting:-</w:t>
      </w:r>
      <w:r w:rsidRPr="002C6847">
        <w:rPr>
          <w:rFonts w:ascii="Times New Roman" w:hAnsi="Times New Roman" w:cs="Times New Roman"/>
          <w:sz w:val="24"/>
          <w:szCs w:val="24"/>
        </w:rPr>
        <w:t xml:space="preserve">As shown </w:t>
      </w:r>
      <w:r w:rsidR="002208EC" w:rsidRPr="002C6847">
        <w:rPr>
          <w:rFonts w:ascii="Times New Roman" w:hAnsi="Times New Roman" w:cs="Times New Roman"/>
          <w:sz w:val="24"/>
          <w:szCs w:val="24"/>
        </w:rPr>
        <w:t>from above</w:t>
      </w:r>
      <w:r w:rsidRPr="002C6847">
        <w:rPr>
          <w:rFonts w:ascii="Times New Roman" w:hAnsi="Times New Roman" w:cs="Times New Roman"/>
          <w:sz w:val="24"/>
          <w:szCs w:val="24"/>
        </w:rPr>
        <w:t xml:space="preserve"> table 4.6 to survey data indicated 44(26.19%) household (more of HHs) respondent were practicing tree planting practices.  </w:t>
      </w:r>
      <w:r w:rsidR="00085D78" w:rsidRPr="002C6847">
        <w:rPr>
          <w:rFonts w:ascii="Times New Roman" w:hAnsi="Times New Roman" w:cs="Times New Roman"/>
          <w:color w:val="000000" w:themeColor="text1"/>
          <w:sz w:val="24"/>
        </w:rPr>
        <w:t>With regard to the cho</w:t>
      </w:r>
      <w:r w:rsidR="008C10D4">
        <w:rPr>
          <w:rFonts w:ascii="Times New Roman" w:hAnsi="Times New Roman" w:cs="Times New Roman"/>
          <w:color w:val="000000" w:themeColor="text1"/>
          <w:sz w:val="24"/>
        </w:rPr>
        <w:t>ic</w:t>
      </w:r>
      <w:r w:rsidR="00085D78" w:rsidRPr="002C6847">
        <w:rPr>
          <w:rFonts w:ascii="Times New Roman" w:hAnsi="Times New Roman" w:cs="Times New Roman"/>
          <w:color w:val="000000" w:themeColor="text1"/>
          <w:sz w:val="24"/>
        </w:rPr>
        <w:t>e of SLM practices the FDG and key informant interview also confirm that soil erosion is highly reduced and the protect land degradation. On the conserved land the tree planting used is able to maintained and permanently settled because of the conservation.</w:t>
      </w:r>
    </w:p>
    <w:p w:rsidR="00263901" w:rsidRPr="002C6847" w:rsidRDefault="00263901" w:rsidP="00AE45B3">
      <w:pPr>
        <w:spacing w:line="360" w:lineRule="auto"/>
        <w:ind w:right="-12"/>
        <w:jc w:val="both"/>
        <w:rPr>
          <w:rFonts w:ascii="Times New Roman" w:hAnsi="Times New Roman" w:cs="Times New Roman"/>
          <w:sz w:val="24"/>
        </w:rPr>
      </w:pPr>
      <w:r w:rsidRPr="002C6847">
        <w:rPr>
          <w:rFonts w:ascii="Times New Roman" w:hAnsi="Times New Roman" w:cs="Times New Roman"/>
          <w:noProof/>
          <w:sz w:val="24"/>
          <w:lang w:val="en-GB" w:eastAsia="en-GB"/>
        </w:rPr>
        <w:drawing>
          <wp:inline distT="0" distB="0" distL="0" distR="0">
            <wp:extent cx="5943600" cy="1616149"/>
            <wp:effectExtent l="0" t="0" r="0" b="0"/>
            <wp:docPr id="9" name="Picture 9" descr="D:\Sorsa\IMG_20210702_114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orsa\IMG_20210702_11401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7495" cy="1617208"/>
                    </a:xfrm>
                    <a:prstGeom prst="rect">
                      <a:avLst/>
                    </a:prstGeom>
                    <a:noFill/>
                    <a:ln>
                      <a:noFill/>
                    </a:ln>
                  </pic:spPr>
                </pic:pic>
              </a:graphicData>
            </a:graphic>
          </wp:inline>
        </w:drawing>
      </w:r>
    </w:p>
    <w:p w:rsidR="00263901" w:rsidRPr="002C6847" w:rsidRDefault="00263901" w:rsidP="00AE45B3">
      <w:pPr>
        <w:pStyle w:val="Heading3"/>
        <w:spacing w:line="360" w:lineRule="auto"/>
        <w:rPr>
          <w:b w:val="0"/>
          <w:sz w:val="24"/>
        </w:rPr>
      </w:pPr>
      <w:bookmarkStart w:id="101" w:name="_Toc99518883"/>
      <w:bookmarkStart w:id="102" w:name="_Toc101608444"/>
      <w:bookmarkStart w:id="103" w:name="_Toc101775577"/>
      <w:bookmarkStart w:id="104" w:name="_Toc103336265"/>
      <w:bookmarkStart w:id="105" w:name="_Toc103338371"/>
      <w:bookmarkStart w:id="106" w:name="_Toc103338924"/>
      <w:bookmarkStart w:id="107" w:name="_Toc103339347"/>
      <w:r w:rsidRPr="002C6847">
        <w:rPr>
          <w:b w:val="0"/>
          <w:sz w:val="24"/>
        </w:rPr>
        <w:t>Figure 4.3:- tree planting</w:t>
      </w:r>
      <w:bookmarkEnd w:id="101"/>
      <w:bookmarkEnd w:id="102"/>
      <w:bookmarkEnd w:id="103"/>
      <w:bookmarkEnd w:id="104"/>
      <w:bookmarkEnd w:id="105"/>
      <w:bookmarkEnd w:id="106"/>
      <w:bookmarkEnd w:id="107"/>
    </w:p>
    <w:p w:rsidR="00A6736B" w:rsidRDefault="00A6736B" w:rsidP="00AE45B3">
      <w:pPr>
        <w:spacing w:line="360" w:lineRule="auto"/>
        <w:ind w:right="-12"/>
        <w:jc w:val="both"/>
        <w:rPr>
          <w:rFonts w:ascii="Times New Roman" w:hAnsi="Times New Roman" w:cs="Times New Roman"/>
          <w:b/>
          <w:sz w:val="24"/>
        </w:rPr>
      </w:pPr>
    </w:p>
    <w:p w:rsidR="00A6736B" w:rsidRDefault="00A6736B" w:rsidP="00AE45B3">
      <w:pPr>
        <w:spacing w:line="360" w:lineRule="auto"/>
        <w:ind w:right="-12"/>
        <w:jc w:val="both"/>
        <w:rPr>
          <w:rFonts w:ascii="Times New Roman" w:hAnsi="Times New Roman" w:cs="Times New Roman"/>
          <w:b/>
          <w:sz w:val="24"/>
        </w:rPr>
      </w:pPr>
    </w:p>
    <w:p w:rsidR="00263901" w:rsidRPr="002C6847" w:rsidRDefault="00263901" w:rsidP="00AE45B3">
      <w:pPr>
        <w:spacing w:line="360" w:lineRule="auto"/>
        <w:ind w:right="-12"/>
        <w:jc w:val="both"/>
        <w:rPr>
          <w:rFonts w:ascii="Times New Roman" w:hAnsi="Times New Roman" w:cs="Times New Roman"/>
          <w:b/>
          <w:sz w:val="24"/>
        </w:rPr>
      </w:pPr>
      <w:r w:rsidRPr="002C6847">
        <w:rPr>
          <w:rFonts w:ascii="Times New Roman" w:hAnsi="Times New Roman" w:cs="Times New Roman"/>
          <w:b/>
          <w:sz w:val="24"/>
        </w:rPr>
        <w:lastRenderedPageBreak/>
        <w:t>Gabion check dam</w:t>
      </w:r>
    </w:p>
    <w:p w:rsidR="00263901" w:rsidRPr="002C6847" w:rsidRDefault="00263901" w:rsidP="00AE45B3">
      <w:pPr>
        <w:spacing w:line="360" w:lineRule="auto"/>
        <w:ind w:left="-5" w:right="42"/>
        <w:jc w:val="both"/>
        <w:rPr>
          <w:rFonts w:ascii="Times New Roman" w:hAnsi="Times New Roman" w:cs="Times New Roman"/>
          <w:sz w:val="24"/>
        </w:rPr>
      </w:pPr>
      <w:r w:rsidRPr="002C6847">
        <w:rPr>
          <w:rFonts w:ascii="Times New Roman" w:hAnsi="Times New Roman" w:cs="Times New Roman"/>
          <w:sz w:val="24"/>
        </w:rPr>
        <w:t xml:space="preserve">A Gabion check dam is an obstruction wall across the bottom of a gully or a small river to reduce the velocity of the runoff and prevent deepening or widening of the gully and help to fill it up with sediment (Fig 4.4). The potential energy is absorbed below the vertical drops of the over-fall. Sediments are deposited behind the check dams so that the slope gradient of the gully is also reduced. </w:t>
      </w:r>
    </w:p>
    <w:p w:rsidR="004E26D1" w:rsidRPr="0059617F" w:rsidRDefault="00263901" w:rsidP="00AE45B3">
      <w:pPr>
        <w:spacing w:line="360" w:lineRule="auto"/>
        <w:ind w:right="-12"/>
        <w:jc w:val="both"/>
        <w:rPr>
          <w:rFonts w:ascii="Times New Roman" w:hAnsi="Times New Roman" w:cs="Times New Roman"/>
          <w:b/>
          <w:color w:val="000000"/>
          <w:sz w:val="26"/>
        </w:rPr>
      </w:pPr>
      <w:r w:rsidRPr="002C6847">
        <w:rPr>
          <w:rFonts w:ascii="Times New Roman" w:eastAsia="Times New Roman" w:hAnsi="Times New Roman" w:cs="Times New Roman"/>
          <w:b/>
          <w:noProof/>
          <w:sz w:val="24"/>
          <w:szCs w:val="24"/>
          <w:lang w:val="en-GB" w:eastAsia="en-GB"/>
        </w:rPr>
        <w:drawing>
          <wp:inline distT="0" distB="0" distL="0" distR="0">
            <wp:extent cx="2789644" cy="1679250"/>
            <wp:effectExtent l="0" t="0" r="0" b="0"/>
            <wp:docPr id="11" name="Picture 11" descr="D:\Sorsa\IMG_20210604_033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orsa\IMG_20210604_03343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99203" cy="1685004"/>
                    </a:xfrm>
                    <a:prstGeom prst="rect">
                      <a:avLst/>
                    </a:prstGeom>
                    <a:noFill/>
                    <a:ln>
                      <a:noFill/>
                    </a:ln>
                  </pic:spPr>
                </pic:pic>
              </a:graphicData>
            </a:graphic>
          </wp:inline>
        </w:drawing>
      </w:r>
      <w:r w:rsidRPr="002C6847">
        <w:rPr>
          <w:rFonts w:ascii="Times New Roman" w:hAnsi="Times New Roman" w:cs="Times New Roman"/>
          <w:noProof/>
          <w:sz w:val="24"/>
          <w:lang w:val="en-GB" w:eastAsia="en-GB"/>
        </w:rPr>
        <w:drawing>
          <wp:inline distT="0" distB="0" distL="0" distR="0">
            <wp:extent cx="2996689" cy="1657660"/>
            <wp:effectExtent l="0" t="0" r="0" b="0"/>
            <wp:docPr id="10" name="Picture 10" descr="D:\Sorsa\20170803_055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orsa\20170803_05515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21466" cy="1671366"/>
                    </a:xfrm>
                    <a:prstGeom prst="rect">
                      <a:avLst/>
                    </a:prstGeom>
                    <a:noFill/>
                    <a:ln>
                      <a:noFill/>
                    </a:ln>
                  </pic:spPr>
                </pic:pic>
              </a:graphicData>
            </a:graphic>
          </wp:inline>
        </w:drawing>
      </w:r>
      <w:r w:rsidRPr="002C6847">
        <w:rPr>
          <w:rFonts w:ascii="Times New Roman" w:hAnsi="Times New Roman" w:cs="Times New Roman"/>
          <w:noProof/>
          <w:sz w:val="24"/>
          <w:lang w:val="en-GB" w:eastAsia="en-GB"/>
        </w:rPr>
        <w:drawing>
          <wp:inline distT="0" distB="0" distL="0" distR="0">
            <wp:extent cx="3125972" cy="1307805"/>
            <wp:effectExtent l="19050" t="0" r="0" b="0"/>
            <wp:docPr id="13" name="Picture 13" descr="D:\Sorsa\20170803_055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orsa\20170803_05522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31157" cy="1309974"/>
                    </a:xfrm>
                    <a:prstGeom prst="rect">
                      <a:avLst/>
                    </a:prstGeom>
                    <a:noFill/>
                    <a:ln>
                      <a:noFill/>
                    </a:ln>
                  </pic:spPr>
                </pic:pic>
              </a:graphicData>
            </a:graphic>
          </wp:inline>
        </w:drawing>
      </w:r>
      <w:r w:rsidRPr="008214D9">
        <w:rPr>
          <w:rStyle w:val="Heading3Char"/>
          <w:rFonts w:eastAsiaTheme="minorHAnsi"/>
        </w:rPr>
        <w:t>Figure.4.4:- Gabion check dam</w:t>
      </w:r>
    </w:p>
    <w:p w:rsidR="00D82945" w:rsidRPr="004E26D1" w:rsidRDefault="00870DC7" w:rsidP="00832A41">
      <w:pPr>
        <w:pStyle w:val="Heading2"/>
        <w:numPr>
          <w:ilvl w:val="2"/>
          <w:numId w:val="20"/>
        </w:numPr>
        <w:jc w:val="left"/>
        <w:rPr>
          <w:szCs w:val="24"/>
        </w:rPr>
      </w:pPr>
      <w:bookmarkStart w:id="108" w:name="_Toc103339348"/>
      <w:r w:rsidRPr="0059617F">
        <w:rPr>
          <w:rFonts w:eastAsiaTheme="minorHAnsi"/>
        </w:rPr>
        <w:t>Demographic Characteristics of respondents</w:t>
      </w:r>
      <w:bookmarkEnd w:id="108"/>
    </w:p>
    <w:p w:rsidR="00AD1AFC" w:rsidRDefault="00870DC7" w:rsidP="0076589D">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t xml:space="preserve">The demographic characteristic of household head includes age, sex, family size and marital </w:t>
      </w:r>
      <w:r w:rsidR="00B26129" w:rsidRPr="002C6847">
        <w:rPr>
          <w:rFonts w:ascii="Times New Roman" w:hAnsi="Times New Roman" w:cs="Times New Roman"/>
          <w:sz w:val="24"/>
          <w:szCs w:val="24"/>
        </w:rPr>
        <w:t xml:space="preserve">status. </w:t>
      </w:r>
      <w:bookmarkStart w:id="109" w:name="_Toc99001223"/>
      <w:bookmarkStart w:id="110" w:name="_Toc99518873"/>
      <w:bookmarkStart w:id="111" w:name="_Toc101608446"/>
      <w:bookmarkStart w:id="112" w:name="_Toc101775579"/>
    </w:p>
    <w:p w:rsidR="00870DC7" w:rsidRPr="00AD1AFC" w:rsidRDefault="00870DC7" w:rsidP="00AE335D">
      <w:pPr>
        <w:pStyle w:val="Heading3"/>
        <w:rPr>
          <w:szCs w:val="24"/>
        </w:rPr>
      </w:pPr>
      <w:bookmarkStart w:id="113" w:name="_Toc103336267"/>
      <w:bookmarkStart w:id="114" w:name="_Toc103338373"/>
      <w:bookmarkStart w:id="115" w:name="_Toc103338926"/>
      <w:bookmarkStart w:id="116" w:name="_Toc103339349"/>
      <w:r w:rsidRPr="00AD1AFC">
        <w:t>Table 4</w:t>
      </w:r>
      <w:r w:rsidR="00F2215D" w:rsidRPr="00AD1AFC">
        <w:t>.1</w:t>
      </w:r>
      <w:r w:rsidRPr="00AD1AFC">
        <w:t>: Demographic characteristics of respondents on continuous variables</w:t>
      </w:r>
      <w:bookmarkEnd w:id="109"/>
      <w:bookmarkEnd w:id="110"/>
      <w:bookmarkEnd w:id="111"/>
      <w:bookmarkEnd w:id="112"/>
      <w:bookmarkEnd w:id="113"/>
      <w:bookmarkEnd w:id="114"/>
      <w:bookmarkEnd w:id="115"/>
      <w:bookmarkEnd w:id="116"/>
    </w:p>
    <w:tbl>
      <w:tblPr>
        <w:tblStyle w:val="TableGrid0"/>
        <w:tblW w:w="8118" w:type="dxa"/>
        <w:tblLook w:val="0000" w:firstRow="0" w:lastRow="0" w:firstColumn="0" w:lastColumn="0" w:noHBand="0" w:noVBand="0"/>
      </w:tblPr>
      <w:tblGrid>
        <w:gridCol w:w="3500"/>
        <w:gridCol w:w="1198"/>
        <w:gridCol w:w="1080"/>
        <w:gridCol w:w="2340"/>
      </w:tblGrid>
      <w:tr w:rsidR="008447CF" w:rsidRPr="002C6847" w:rsidTr="008447CF">
        <w:trPr>
          <w:trHeight w:val="437"/>
        </w:trPr>
        <w:tc>
          <w:tcPr>
            <w:tcW w:w="3500" w:type="dxa"/>
            <w:tcBorders>
              <w:right w:val="single" w:sz="4" w:space="0" w:color="auto"/>
            </w:tcBorders>
          </w:tcPr>
          <w:p w:rsidR="008447CF" w:rsidRPr="002C6847" w:rsidRDefault="008447CF" w:rsidP="00F95C82">
            <w:pPr>
              <w:tabs>
                <w:tab w:val="center" w:pos="2256"/>
                <w:tab w:val="center" w:pos="2960"/>
              </w:tabs>
              <w:spacing w:after="9"/>
              <w:rPr>
                <w:rFonts w:ascii="Times New Roman" w:hAnsi="Times New Roman" w:cs="Times New Roman"/>
                <w:b/>
                <w:sz w:val="24"/>
                <w:szCs w:val="24"/>
              </w:rPr>
            </w:pPr>
            <w:r w:rsidRPr="002C6847">
              <w:rPr>
                <w:rFonts w:ascii="Times New Roman" w:hAnsi="Times New Roman" w:cs="Times New Roman"/>
                <w:b/>
                <w:sz w:val="24"/>
                <w:szCs w:val="24"/>
              </w:rPr>
              <w:t>Explanatory</w:t>
            </w:r>
          </w:p>
          <w:p w:rsidR="008447CF" w:rsidRPr="002C6847" w:rsidRDefault="008447CF" w:rsidP="00F95C82">
            <w:pPr>
              <w:ind w:left="120"/>
              <w:rPr>
                <w:rFonts w:ascii="Times New Roman" w:hAnsi="Times New Roman" w:cs="Times New Roman"/>
                <w:sz w:val="24"/>
                <w:szCs w:val="24"/>
              </w:rPr>
            </w:pPr>
          </w:p>
        </w:tc>
        <w:tc>
          <w:tcPr>
            <w:tcW w:w="1198" w:type="dxa"/>
            <w:tcBorders>
              <w:right w:val="single" w:sz="4" w:space="0" w:color="auto"/>
            </w:tcBorders>
          </w:tcPr>
          <w:p w:rsidR="008447CF" w:rsidRPr="002C6847" w:rsidRDefault="008447CF" w:rsidP="00DC2D9D">
            <w:pPr>
              <w:rPr>
                <w:rFonts w:ascii="Times New Roman" w:hAnsi="Times New Roman" w:cs="Times New Roman"/>
                <w:sz w:val="24"/>
                <w:szCs w:val="24"/>
              </w:rPr>
            </w:pPr>
            <w:r w:rsidRPr="002C6847">
              <w:rPr>
                <w:rFonts w:ascii="Times New Roman" w:hAnsi="Times New Roman" w:cs="Times New Roman"/>
                <w:b/>
                <w:sz w:val="24"/>
                <w:szCs w:val="24"/>
              </w:rPr>
              <w:t xml:space="preserve">mean </w:t>
            </w:r>
          </w:p>
        </w:tc>
        <w:tc>
          <w:tcPr>
            <w:tcW w:w="1080" w:type="dxa"/>
          </w:tcPr>
          <w:p w:rsidR="008447CF" w:rsidRPr="002C6847" w:rsidRDefault="008447CF" w:rsidP="00F95C82">
            <w:pPr>
              <w:rPr>
                <w:rFonts w:ascii="Times New Roman" w:hAnsi="Times New Roman" w:cs="Times New Roman"/>
                <w:b/>
                <w:sz w:val="24"/>
                <w:szCs w:val="24"/>
              </w:rPr>
            </w:pPr>
            <w:r w:rsidRPr="002C6847">
              <w:rPr>
                <w:rFonts w:ascii="Times New Roman" w:hAnsi="Times New Roman" w:cs="Times New Roman"/>
                <w:b/>
                <w:sz w:val="24"/>
                <w:szCs w:val="24"/>
              </w:rPr>
              <w:t>Sd.</w:t>
            </w:r>
          </w:p>
        </w:tc>
        <w:tc>
          <w:tcPr>
            <w:tcW w:w="2340" w:type="dxa"/>
          </w:tcPr>
          <w:p w:rsidR="008447CF" w:rsidRPr="002C6847" w:rsidRDefault="008447CF" w:rsidP="00F95C82">
            <w:pPr>
              <w:tabs>
                <w:tab w:val="center" w:pos="2256"/>
                <w:tab w:val="center" w:pos="2960"/>
                <w:tab w:val="center" w:pos="5226"/>
                <w:tab w:val="center" w:pos="7776"/>
                <w:tab w:val="center" w:pos="8999"/>
              </w:tabs>
              <w:spacing w:after="130"/>
              <w:rPr>
                <w:rFonts w:ascii="Times New Roman" w:hAnsi="Times New Roman" w:cs="Times New Roman"/>
                <w:sz w:val="24"/>
                <w:szCs w:val="24"/>
              </w:rPr>
            </w:pPr>
            <w:r w:rsidRPr="002C6847">
              <w:rPr>
                <w:rFonts w:ascii="Times New Roman" w:hAnsi="Times New Roman" w:cs="Times New Roman"/>
                <w:b/>
                <w:sz w:val="24"/>
                <w:szCs w:val="24"/>
              </w:rPr>
              <w:t xml:space="preserve">t-value </w:t>
            </w:r>
          </w:p>
          <w:p w:rsidR="008447CF" w:rsidRPr="002C6847" w:rsidRDefault="008447CF" w:rsidP="00F95C82">
            <w:pPr>
              <w:rPr>
                <w:rFonts w:ascii="Times New Roman" w:hAnsi="Times New Roman" w:cs="Times New Roman"/>
                <w:sz w:val="24"/>
                <w:szCs w:val="24"/>
              </w:rPr>
            </w:pPr>
          </w:p>
        </w:tc>
      </w:tr>
      <w:tr w:rsidR="008447CF" w:rsidRPr="002C6847" w:rsidTr="008447CF">
        <w:trPr>
          <w:trHeight w:val="404"/>
        </w:trPr>
        <w:tc>
          <w:tcPr>
            <w:tcW w:w="3500" w:type="dxa"/>
            <w:tcBorders>
              <w:right w:val="single" w:sz="4" w:space="0" w:color="auto"/>
            </w:tcBorders>
          </w:tcPr>
          <w:p w:rsidR="008447CF" w:rsidRPr="002C6847" w:rsidRDefault="008447CF" w:rsidP="00F95C82">
            <w:pPr>
              <w:ind w:left="120"/>
              <w:rPr>
                <w:rFonts w:ascii="Times New Roman" w:hAnsi="Times New Roman" w:cs="Times New Roman"/>
                <w:sz w:val="24"/>
                <w:szCs w:val="24"/>
              </w:rPr>
            </w:pPr>
            <w:r w:rsidRPr="002C6847">
              <w:rPr>
                <w:rFonts w:ascii="Times New Roman" w:hAnsi="Times New Roman" w:cs="Times New Roman"/>
                <w:sz w:val="24"/>
                <w:szCs w:val="24"/>
              </w:rPr>
              <w:t xml:space="preserve">Age of HHs  </w:t>
            </w:r>
          </w:p>
        </w:tc>
        <w:tc>
          <w:tcPr>
            <w:tcW w:w="1198" w:type="dxa"/>
            <w:tcBorders>
              <w:right w:val="single" w:sz="4" w:space="0" w:color="auto"/>
            </w:tcBorders>
          </w:tcPr>
          <w:p w:rsidR="008447CF" w:rsidRPr="002C6847" w:rsidRDefault="008447CF" w:rsidP="00DC2D9D">
            <w:pPr>
              <w:spacing w:after="115"/>
              <w:rPr>
                <w:rFonts w:ascii="Times New Roman" w:hAnsi="Times New Roman" w:cs="Times New Roman"/>
                <w:sz w:val="24"/>
                <w:szCs w:val="24"/>
                <w:highlight w:val="red"/>
              </w:rPr>
            </w:pPr>
            <w:r w:rsidRPr="002C6847">
              <w:rPr>
                <w:rFonts w:ascii="Times New Roman" w:hAnsi="Times New Roman" w:cs="Times New Roman"/>
                <w:sz w:val="24"/>
                <w:szCs w:val="24"/>
              </w:rPr>
              <w:t>38.881</w:t>
            </w:r>
          </w:p>
          <w:p w:rsidR="008447CF" w:rsidRPr="002C6847" w:rsidRDefault="008447CF" w:rsidP="00DC2D9D">
            <w:pPr>
              <w:rPr>
                <w:rFonts w:ascii="Times New Roman" w:hAnsi="Times New Roman" w:cs="Times New Roman"/>
                <w:sz w:val="24"/>
                <w:szCs w:val="24"/>
                <w:highlight w:val="red"/>
              </w:rPr>
            </w:pPr>
          </w:p>
        </w:tc>
        <w:tc>
          <w:tcPr>
            <w:tcW w:w="1080" w:type="dxa"/>
          </w:tcPr>
          <w:p w:rsidR="008447CF" w:rsidRPr="002C6847" w:rsidRDefault="008447CF" w:rsidP="00F95C82">
            <w:pPr>
              <w:rPr>
                <w:rFonts w:ascii="Times New Roman" w:hAnsi="Times New Roman" w:cs="Times New Roman"/>
                <w:sz w:val="24"/>
                <w:szCs w:val="24"/>
              </w:rPr>
            </w:pPr>
            <w:r w:rsidRPr="002C6847">
              <w:rPr>
                <w:rFonts w:ascii="Times New Roman" w:hAnsi="Times New Roman" w:cs="Times New Roman"/>
                <w:sz w:val="24"/>
                <w:szCs w:val="24"/>
              </w:rPr>
              <w:t>14.6</w:t>
            </w:r>
          </w:p>
        </w:tc>
        <w:tc>
          <w:tcPr>
            <w:tcW w:w="2340" w:type="dxa"/>
          </w:tcPr>
          <w:p w:rsidR="008447CF" w:rsidRPr="002C6847" w:rsidRDefault="008447CF" w:rsidP="00F95C82">
            <w:pPr>
              <w:rPr>
                <w:rFonts w:ascii="Times New Roman" w:hAnsi="Times New Roman" w:cs="Times New Roman"/>
                <w:sz w:val="24"/>
                <w:szCs w:val="24"/>
                <w:highlight w:val="red"/>
              </w:rPr>
            </w:pPr>
            <w:r w:rsidRPr="002C6847">
              <w:rPr>
                <w:rFonts w:ascii="Times New Roman" w:hAnsi="Times New Roman" w:cs="Times New Roman"/>
                <w:sz w:val="24"/>
                <w:szCs w:val="24"/>
              </w:rPr>
              <w:t>0.000</w:t>
            </w:r>
          </w:p>
        </w:tc>
      </w:tr>
      <w:tr w:rsidR="008447CF" w:rsidRPr="002C6847" w:rsidTr="008447CF">
        <w:trPr>
          <w:trHeight w:val="575"/>
        </w:trPr>
        <w:tc>
          <w:tcPr>
            <w:tcW w:w="3500" w:type="dxa"/>
            <w:tcBorders>
              <w:right w:val="single" w:sz="4" w:space="0" w:color="auto"/>
            </w:tcBorders>
          </w:tcPr>
          <w:p w:rsidR="008447CF" w:rsidRPr="002C6847" w:rsidRDefault="008447CF" w:rsidP="00F95C82">
            <w:pPr>
              <w:spacing w:after="112"/>
              <w:rPr>
                <w:rFonts w:ascii="Times New Roman" w:hAnsi="Times New Roman" w:cs="Times New Roman"/>
                <w:sz w:val="24"/>
                <w:szCs w:val="24"/>
              </w:rPr>
            </w:pPr>
            <w:r w:rsidRPr="002C6847">
              <w:rPr>
                <w:rFonts w:ascii="Times New Roman" w:hAnsi="Times New Roman" w:cs="Times New Roman"/>
                <w:sz w:val="24"/>
                <w:szCs w:val="24"/>
              </w:rPr>
              <w:t>Family size(men equivalent)</w:t>
            </w:r>
          </w:p>
        </w:tc>
        <w:tc>
          <w:tcPr>
            <w:tcW w:w="1198" w:type="dxa"/>
            <w:tcBorders>
              <w:right w:val="single" w:sz="4" w:space="0" w:color="auto"/>
            </w:tcBorders>
          </w:tcPr>
          <w:p w:rsidR="008447CF" w:rsidRPr="002C6847" w:rsidRDefault="008447CF" w:rsidP="00DC2D9D">
            <w:pPr>
              <w:rPr>
                <w:rFonts w:ascii="Times New Roman" w:hAnsi="Times New Roman" w:cs="Times New Roman"/>
                <w:sz w:val="24"/>
                <w:szCs w:val="24"/>
                <w:highlight w:val="red"/>
              </w:rPr>
            </w:pPr>
            <w:r w:rsidRPr="002C6847">
              <w:rPr>
                <w:rFonts w:ascii="Times New Roman" w:hAnsi="Times New Roman" w:cs="Times New Roman"/>
                <w:sz w:val="24"/>
                <w:szCs w:val="24"/>
              </w:rPr>
              <w:t>3.091</w:t>
            </w:r>
          </w:p>
        </w:tc>
        <w:tc>
          <w:tcPr>
            <w:tcW w:w="1080" w:type="dxa"/>
          </w:tcPr>
          <w:p w:rsidR="008447CF" w:rsidRPr="002C6847" w:rsidRDefault="008447CF" w:rsidP="00F95C82">
            <w:pPr>
              <w:rPr>
                <w:rFonts w:ascii="Times New Roman" w:hAnsi="Times New Roman" w:cs="Times New Roman"/>
                <w:sz w:val="24"/>
                <w:szCs w:val="24"/>
              </w:rPr>
            </w:pPr>
            <w:r w:rsidRPr="002C6847">
              <w:rPr>
                <w:rFonts w:ascii="Times New Roman" w:hAnsi="Times New Roman" w:cs="Times New Roman"/>
                <w:sz w:val="24"/>
                <w:szCs w:val="24"/>
              </w:rPr>
              <w:t>1.5</w:t>
            </w:r>
          </w:p>
        </w:tc>
        <w:tc>
          <w:tcPr>
            <w:tcW w:w="2340" w:type="dxa"/>
          </w:tcPr>
          <w:p w:rsidR="008447CF" w:rsidRPr="002C6847" w:rsidRDefault="008447CF" w:rsidP="00F95C82">
            <w:pPr>
              <w:rPr>
                <w:rFonts w:ascii="Times New Roman" w:hAnsi="Times New Roman" w:cs="Times New Roman"/>
                <w:sz w:val="24"/>
                <w:szCs w:val="24"/>
                <w:highlight w:val="red"/>
              </w:rPr>
            </w:pPr>
            <w:r w:rsidRPr="002C6847">
              <w:rPr>
                <w:rFonts w:ascii="Times New Roman" w:hAnsi="Times New Roman" w:cs="Times New Roman"/>
                <w:sz w:val="24"/>
                <w:szCs w:val="24"/>
              </w:rPr>
              <w:t>0.0001</w:t>
            </w:r>
          </w:p>
        </w:tc>
      </w:tr>
    </w:tbl>
    <w:p w:rsidR="000F5F19" w:rsidRDefault="007D57CF" w:rsidP="0076589D">
      <w:pPr>
        <w:spacing w:after="314" w:line="360" w:lineRule="auto"/>
        <w:ind w:right="881"/>
        <w:rPr>
          <w:rFonts w:ascii="Times New Roman" w:hAnsi="Times New Roman" w:cs="Times New Roman"/>
          <w:sz w:val="24"/>
          <w:szCs w:val="24"/>
        </w:rPr>
      </w:pPr>
      <w:r w:rsidRPr="002C6847">
        <w:rPr>
          <w:rFonts w:ascii="Times New Roman" w:hAnsi="Times New Roman" w:cs="Times New Roman"/>
          <w:sz w:val="24"/>
          <w:szCs w:val="24"/>
        </w:rPr>
        <w:t>Source: Own survey data (2022</w:t>
      </w:r>
      <w:r w:rsidR="00870DC7" w:rsidRPr="002C6847">
        <w:rPr>
          <w:rFonts w:ascii="Times New Roman" w:hAnsi="Times New Roman" w:cs="Times New Roman"/>
          <w:sz w:val="24"/>
          <w:szCs w:val="24"/>
        </w:rPr>
        <w:t xml:space="preserve">) </w:t>
      </w:r>
      <w:bookmarkStart w:id="117" w:name="_Toc99001224"/>
      <w:bookmarkStart w:id="118" w:name="_Toc99518874"/>
      <w:bookmarkStart w:id="119" w:name="_Toc101608447"/>
      <w:bookmarkStart w:id="120" w:name="_Toc101775580"/>
    </w:p>
    <w:p w:rsidR="00F95C82" w:rsidRPr="002C6847" w:rsidRDefault="00F95C82" w:rsidP="00F95C82">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lastRenderedPageBreak/>
        <w:t xml:space="preserve">As shown from Table 4.1, the standard deviation and mean age of respondent were 14.6 &amp;38.881 respectively. The mean age of the household heads implementing </w:t>
      </w:r>
      <w:r w:rsidR="004376A6" w:rsidRPr="002C6847">
        <w:rPr>
          <w:rFonts w:ascii="Times New Roman" w:eastAsia="Arial" w:hAnsi="Times New Roman" w:cs="Times New Roman"/>
          <w:sz w:val="24"/>
          <w:szCs w:val="24"/>
        </w:rPr>
        <w:t>cho</w:t>
      </w:r>
      <w:r w:rsidR="004376A6">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sustainable land management practice were 38.881. The t-test indicates that, there are statistically associations mean difference on age between household heads who implement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at (t-value=0.000).  </w:t>
      </w:r>
    </w:p>
    <w:p w:rsidR="00F95C82" w:rsidRPr="0099232C" w:rsidRDefault="00F95C82" w:rsidP="008A6FCA">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In addition, the standard deviation and mean family size of the household he</w:t>
      </w:r>
      <w:r w:rsidR="00D77BF7">
        <w:rPr>
          <w:rFonts w:ascii="Times New Roman" w:hAnsi="Times New Roman" w:cs="Times New Roman"/>
          <w:sz w:val="24"/>
          <w:szCs w:val="24"/>
        </w:rPr>
        <w:t>ad respondents were 1.5 &amp; 3.09 by use of c</w:t>
      </w:r>
      <w:r w:rsidRPr="002C6847">
        <w:rPr>
          <w:rFonts w:ascii="Times New Roman" w:hAnsi="Times New Roman" w:cs="Times New Roman"/>
          <w:sz w:val="24"/>
          <w:szCs w:val="24"/>
        </w:rPr>
        <w:t xml:space="preserve">onversion factor of household labor into ME (man equivalent conversion) respectively. According to the CSA, (2008) the average family size of rural household head is 4.9 which is approximately 5, based on the data indicated in Table 4.1 Shows that, the study area family size exceeds the average national rural family size. The mean family size value of farmers’ ‟ who choose practice SLM practices were 3.091.  According to Table 4.1 the t-test for family size indicates that there are statistically associations mean deference on family size of farmers‟ who implement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practices. </w:t>
      </w:r>
    </w:p>
    <w:p w:rsidR="00870DC7" w:rsidRPr="002C6847" w:rsidRDefault="00F2215D" w:rsidP="00242E7A">
      <w:pPr>
        <w:pStyle w:val="Heading3"/>
        <w:spacing w:line="276" w:lineRule="auto"/>
      </w:pPr>
      <w:bookmarkStart w:id="121" w:name="_Toc103336268"/>
      <w:bookmarkStart w:id="122" w:name="_Toc103338374"/>
      <w:bookmarkStart w:id="123" w:name="_Toc103338927"/>
      <w:bookmarkStart w:id="124" w:name="_Toc103339350"/>
      <w:r w:rsidRPr="002C6847">
        <w:t>Table 4.2</w:t>
      </w:r>
      <w:r w:rsidR="00870DC7" w:rsidRPr="002C6847">
        <w:t>: Demographic characteristics of respondents on dummy/categorical variables</w:t>
      </w:r>
      <w:bookmarkEnd w:id="117"/>
      <w:bookmarkEnd w:id="118"/>
      <w:bookmarkEnd w:id="119"/>
      <w:bookmarkEnd w:id="120"/>
      <w:bookmarkEnd w:id="121"/>
      <w:bookmarkEnd w:id="122"/>
      <w:bookmarkEnd w:id="123"/>
      <w:bookmarkEnd w:id="124"/>
    </w:p>
    <w:tbl>
      <w:tblPr>
        <w:tblStyle w:val="TableGrid0"/>
        <w:tblpPr w:leftFromText="180" w:rightFromText="180" w:vertAnchor="text" w:tblpY="1"/>
        <w:tblW w:w="9378" w:type="dxa"/>
        <w:tblLook w:val="04A0" w:firstRow="1" w:lastRow="0" w:firstColumn="1" w:lastColumn="0" w:noHBand="0" w:noVBand="1"/>
      </w:tblPr>
      <w:tblGrid>
        <w:gridCol w:w="1863"/>
        <w:gridCol w:w="8"/>
        <w:gridCol w:w="1627"/>
        <w:gridCol w:w="2295"/>
        <w:gridCol w:w="7"/>
        <w:gridCol w:w="2166"/>
        <w:gridCol w:w="1412"/>
      </w:tblGrid>
      <w:tr w:rsidR="00407CD0" w:rsidRPr="002C6847" w:rsidTr="00DE33AC">
        <w:trPr>
          <w:trHeight w:val="857"/>
        </w:trPr>
        <w:tc>
          <w:tcPr>
            <w:tcW w:w="1863" w:type="dxa"/>
            <w:tcBorders>
              <w:left w:val="single" w:sz="4" w:space="0" w:color="000000"/>
              <w:bottom w:val="single" w:sz="4" w:space="0" w:color="000000"/>
              <w:right w:val="single" w:sz="4" w:space="0" w:color="000000"/>
            </w:tcBorders>
          </w:tcPr>
          <w:p w:rsidR="00407CD0" w:rsidRPr="002C6847" w:rsidRDefault="002F0010" w:rsidP="00AE45B3">
            <w:pPr>
              <w:spacing w:line="360" w:lineRule="auto"/>
              <w:ind w:left="120"/>
              <w:rPr>
                <w:rFonts w:ascii="Times New Roman" w:hAnsi="Times New Roman" w:cs="Times New Roman"/>
                <w:sz w:val="24"/>
                <w:szCs w:val="24"/>
              </w:rPr>
            </w:pPr>
            <w:r w:rsidRPr="002C6847">
              <w:rPr>
                <w:rFonts w:ascii="Times New Roman" w:hAnsi="Times New Roman" w:cs="Times New Roman"/>
                <w:b/>
                <w:sz w:val="24"/>
                <w:szCs w:val="24"/>
              </w:rPr>
              <w:t xml:space="preserve">Explanatory variables  </w:t>
            </w:r>
          </w:p>
        </w:tc>
        <w:tc>
          <w:tcPr>
            <w:tcW w:w="1635" w:type="dxa"/>
            <w:gridSpan w:val="2"/>
            <w:tcBorders>
              <w:left w:val="single" w:sz="4" w:space="0" w:color="000000"/>
            </w:tcBorders>
          </w:tcPr>
          <w:p w:rsidR="00407CD0" w:rsidRPr="002C6847" w:rsidRDefault="00407CD0" w:rsidP="00AE45B3">
            <w:pPr>
              <w:spacing w:line="360" w:lineRule="auto"/>
              <w:rPr>
                <w:rFonts w:ascii="Times New Roman" w:hAnsi="Times New Roman" w:cs="Times New Roman"/>
                <w:sz w:val="24"/>
                <w:szCs w:val="24"/>
              </w:rPr>
            </w:pPr>
            <w:r w:rsidRPr="002C6847">
              <w:rPr>
                <w:rFonts w:ascii="Times New Roman" w:hAnsi="Times New Roman" w:cs="Times New Roman"/>
                <w:b/>
                <w:sz w:val="24"/>
                <w:szCs w:val="24"/>
              </w:rPr>
              <w:t xml:space="preserve">Category  </w:t>
            </w:r>
          </w:p>
        </w:tc>
        <w:tc>
          <w:tcPr>
            <w:tcW w:w="2295" w:type="dxa"/>
          </w:tcPr>
          <w:p w:rsidR="00407CD0" w:rsidRPr="002C6847" w:rsidRDefault="00407CD0" w:rsidP="00AE45B3">
            <w:pPr>
              <w:spacing w:line="360" w:lineRule="auto"/>
              <w:rPr>
                <w:rFonts w:ascii="Times New Roman" w:hAnsi="Times New Roman" w:cs="Times New Roman"/>
                <w:sz w:val="24"/>
                <w:szCs w:val="24"/>
              </w:rPr>
            </w:pPr>
            <w:r w:rsidRPr="002C6847">
              <w:rPr>
                <w:rFonts w:ascii="Times New Roman" w:hAnsi="Times New Roman" w:cs="Times New Roman"/>
                <w:b/>
                <w:sz w:val="24"/>
                <w:szCs w:val="24"/>
              </w:rPr>
              <w:t xml:space="preserve">Frequency </w:t>
            </w:r>
          </w:p>
        </w:tc>
        <w:tc>
          <w:tcPr>
            <w:tcW w:w="2173" w:type="dxa"/>
            <w:gridSpan w:val="2"/>
          </w:tcPr>
          <w:p w:rsidR="00407CD0" w:rsidRPr="002C6847" w:rsidRDefault="00407CD0" w:rsidP="00AE45B3">
            <w:pPr>
              <w:spacing w:line="360" w:lineRule="auto"/>
              <w:rPr>
                <w:rFonts w:ascii="Times New Roman" w:hAnsi="Times New Roman" w:cs="Times New Roman"/>
                <w:sz w:val="24"/>
                <w:szCs w:val="24"/>
              </w:rPr>
            </w:pPr>
            <w:r w:rsidRPr="002C6847">
              <w:rPr>
                <w:rFonts w:ascii="Times New Roman" w:hAnsi="Times New Roman" w:cs="Times New Roman"/>
                <w:b/>
                <w:sz w:val="24"/>
                <w:szCs w:val="24"/>
              </w:rPr>
              <w:t xml:space="preserve">Percentage  </w:t>
            </w:r>
          </w:p>
        </w:tc>
        <w:tc>
          <w:tcPr>
            <w:tcW w:w="1412" w:type="dxa"/>
          </w:tcPr>
          <w:p w:rsidR="00407CD0" w:rsidRPr="002C6847" w:rsidRDefault="009D052E" w:rsidP="00AE45B3">
            <w:pPr>
              <w:spacing w:line="360" w:lineRule="auto"/>
              <w:jc w:val="center"/>
              <w:rPr>
                <w:rFonts w:ascii="Times New Roman" w:hAnsi="Times New Roman" w:cs="Times New Roman"/>
                <w:sz w:val="24"/>
                <w:szCs w:val="24"/>
              </w:rPr>
            </w:pPr>
            <w:r w:rsidRPr="002C6847">
              <w:rPr>
                <w:rFonts w:ascii="Times New Roman" w:eastAsia="Times New Roman" w:hAnsi="Times New Roman" w:cs="Times New Roman"/>
                <w:sz w:val="24"/>
                <w:szCs w:val="24"/>
              </w:rPr>
              <w:t>Chi-square               (χ²)</w:t>
            </w:r>
          </w:p>
        </w:tc>
      </w:tr>
      <w:tr w:rsidR="00FE4AB3" w:rsidRPr="002C6847" w:rsidTr="00DE33AC">
        <w:trPr>
          <w:trHeight w:val="370"/>
        </w:trPr>
        <w:tc>
          <w:tcPr>
            <w:tcW w:w="1863" w:type="dxa"/>
            <w:tcBorders>
              <w:top w:val="single" w:sz="4" w:space="0" w:color="000000"/>
              <w:left w:val="single" w:sz="4" w:space="0" w:color="000000"/>
              <w:bottom w:val="nil"/>
              <w:right w:val="single" w:sz="4" w:space="0" w:color="000000"/>
            </w:tcBorders>
          </w:tcPr>
          <w:p w:rsidR="00FE4AB3" w:rsidRPr="002C6847" w:rsidRDefault="00FE4AB3" w:rsidP="0099232C">
            <w:pPr>
              <w:spacing w:line="276" w:lineRule="auto"/>
              <w:ind w:left="120"/>
              <w:rPr>
                <w:rFonts w:ascii="Times New Roman" w:hAnsi="Times New Roman" w:cs="Times New Roman"/>
                <w:sz w:val="24"/>
                <w:szCs w:val="24"/>
              </w:rPr>
            </w:pPr>
            <w:r w:rsidRPr="002C6847">
              <w:rPr>
                <w:rFonts w:ascii="Times New Roman" w:hAnsi="Times New Roman" w:cs="Times New Roman"/>
                <w:sz w:val="24"/>
                <w:szCs w:val="24"/>
              </w:rPr>
              <w:t xml:space="preserve">Sex of HHs </w:t>
            </w:r>
          </w:p>
        </w:tc>
        <w:tc>
          <w:tcPr>
            <w:tcW w:w="1635" w:type="dxa"/>
            <w:gridSpan w:val="2"/>
            <w:tcBorders>
              <w:left w:val="single" w:sz="4" w:space="0" w:color="000000"/>
            </w:tcBorders>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 xml:space="preserve">Female   </w:t>
            </w:r>
          </w:p>
        </w:tc>
        <w:tc>
          <w:tcPr>
            <w:tcW w:w="2295" w:type="dxa"/>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color w:val="000000"/>
                <w:sz w:val="24"/>
                <w:szCs w:val="24"/>
              </w:rPr>
              <w:t>24</w:t>
            </w:r>
          </w:p>
        </w:tc>
        <w:tc>
          <w:tcPr>
            <w:tcW w:w="2173" w:type="dxa"/>
            <w:gridSpan w:val="2"/>
          </w:tcPr>
          <w:p w:rsidR="00FE4AB3" w:rsidRPr="002C6847" w:rsidRDefault="00FE4AB3" w:rsidP="0099232C">
            <w:pPr>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14.3%</w:t>
            </w:r>
          </w:p>
        </w:tc>
        <w:tc>
          <w:tcPr>
            <w:tcW w:w="1412" w:type="dxa"/>
            <w:vMerge w:val="restart"/>
          </w:tcPr>
          <w:p w:rsidR="00FE4AB3" w:rsidRPr="002C6847" w:rsidRDefault="00FE4AB3" w:rsidP="0099232C">
            <w:pPr>
              <w:autoSpaceDE w:val="0"/>
              <w:autoSpaceDN w:val="0"/>
              <w:adjustRightInd w:val="0"/>
              <w:spacing w:line="276" w:lineRule="auto"/>
              <w:ind w:left="60" w:right="60"/>
              <w:jc w:val="right"/>
              <w:rPr>
                <w:rFonts w:ascii="Times New Roman" w:hAnsi="Times New Roman" w:cs="Times New Roman"/>
                <w:sz w:val="24"/>
                <w:szCs w:val="24"/>
              </w:rPr>
            </w:pPr>
            <w:r w:rsidRPr="002C6847">
              <w:rPr>
                <w:rFonts w:ascii="Times New Roman" w:hAnsi="Times New Roman" w:cs="Times New Roman"/>
                <w:color w:val="000000"/>
                <w:szCs w:val="24"/>
              </w:rPr>
              <w:t>32.658</w:t>
            </w:r>
            <w:r w:rsidR="00E652C4">
              <w:rPr>
                <w:rFonts w:ascii="Times New Roman" w:hAnsi="Times New Roman" w:cs="Times New Roman"/>
                <w:color w:val="000000"/>
                <w:szCs w:val="24"/>
              </w:rPr>
              <w:t>**</w:t>
            </w:r>
          </w:p>
        </w:tc>
      </w:tr>
      <w:tr w:rsidR="00FE4AB3" w:rsidRPr="002C6847" w:rsidTr="00DE33AC">
        <w:trPr>
          <w:trHeight w:val="512"/>
        </w:trPr>
        <w:tc>
          <w:tcPr>
            <w:tcW w:w="1863" w:type="dxa"/>
            <w:tcBorders>
              <w:top w:val="nil"/>
              <w:left w:val="single" w:sz="4" w:space="0" w:color="000000"/>
              <w:right w:val="single" w:sz="4" w:space="0" w:color="000000"/>
            </w:tcBorders>
          </w:tcPr>
          <w:p w:rsidR="00FE4AB3" w:rsidRPr="002C6847" w:rsidRDefault="00FE4AB3" w:rsidP="0099232C">
            <w:pPr>
              <w:spacing w:after="160" w:line="276" w:lineRule="auto"/>
              <w:rPr>
                <w:rFonts w:ascii="Times New Roman" w:hAnsi="Times New Roman" w:cs="Times New Roman"/>
                <w:sz w:val="24"/>
                <w:szCs w:val="24"/>
              </w:rPr>
            </w:pPr>
          </w:p>
        </w:tc>
        <w:tc>
          <w:tcPr>
            <w:tcW w:w="1635" w:type="dxa"/>
            <w:gridSpan w:val="2"/>
            <w:tcBorders>
              <w:left w:val="single" w:sz="4" w:space="0" w:color="000000"/>
            </w:tcBorders>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 xml:space="preserve">Male   </w:t>
            </w:r>
          </w:p>
        </w:tc>
        <w:tc>
          <w:tcPr>
            <w:tcW w:w="2295" w:type="dxa"/>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color w:val="000000"/>
                <w:sz w:val="24"/>
                <w:szCs w:val="24"/>
              </w:rPr>
              <w:t>144</w:t>
            </w:r>
          </w:p>
        </w:tc>
        <w:tc>
          <w:tcPr>
            <w:tcW w:w="2173" w:type="dxa"/>
            <w:gridSpan w:val="2"/>
          </w:tcPr>
          <w:p w:rsidR="00FE4AB3" w:rsidRPr="002C6847" w:rsidRDefault="00FE4AB3" w:rsidP="0099232C">
            <w:pPr>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85.7%</w:t>
            </w:r>
          </w:p>
        </w:tc>
        <w:tc>
          <w:tcPr>
            <w:tcW w:w="1412" w:type="dxa"/>
            <w:vMerge/>
          </w:tcPr>
          <w:p w:rsidR="00FE4AB3" w:rsidRPr="002C6847" w:rsidRDefault="00FE4AB3" w:rsidP="0099232C">
            <w:pPr>
              <w:autoSpaceDE w:val="0"/>
              <w:autoSpaceDN w:val="0"/>
              <w:adjustRightInd w:val="0"/>
              <w:spacing w:line="276" w:lineRule="auto"/>
              <w:ind w:left="60" w:right="60"/>
              <w:jc w:val="right"/>
              <w:rPr>
                <w:rFonts w:ascii="Times New Roman" w:hAnsi="Times New Roman" w:cs="Times New Roman"/>
                <w:color w:val="000000"/>
                <w:szCs w:val="24"/>
              </w:rPr>
            </w:pPr>
          </w:p>
        </w:tc>
      </w:tr>
      <w:tr w:rsidR="00FE4AB3" w:rsidRPr="002C6847" w:rsidTr="0050259A">
        <w:trPr>
          <w:trHeight w:val="799"/>
        </w:trPr>
        <w:tc>
          <w:tcPr>
            <w:tcW w:w="1863" w:type="dxa"/>
            <w:vMerge w:val="restart"/>
          </w:tcPr>
          <w:p w:rsidR="00FE4AB3" w:rsidRPr="002C6847" w:rsidRDefault="00FE4AB3" w:rsidP="0099232C">
            <w:pPr>
              <w:spacing w:line="276" w:lineRule="auto"/>
              <w:ind w:left="120"/>
              <w:rPr>
                <w:rFonts w:ascii="Times New Roman" w:hAnsi="Times New Roman" w:cs="Times New Roman"/>
                <w:sz w:val="24"/>
                <w:szCs w:val="24"/>
              </w:rPr>
            </w:pPr>
            <w:r w:rsidRPr="002C6847">
              <w:rPr>
                <w:rFonts w:ascii="Times New Roman" w:hAnsi="Times New Roman" w:cs="Times New Roman"/>
                <w:sz w:val="24"/>
                <w:szCs w:val="24"/>
              </w:rPr>
              <w:t xml:space="preserve">Marital status of HHs </w:t>
            </w:r>
          </w:p>
        </w:tc>
        <w:tc>
          <w:tcPr>
            <w:tcW w:w="1635" w:type="dxa"/>
            <w:gridSpan w:val="2"/>
          </w:tcPr>
          <w:p w:rsidR="00FE4AB3" w:rsidRPr="002C6847" w:rsidRDefault="00FE4AB3" w:rsidP="0099232C">
            <w:pPr>
              <w:spacing w:after="112" w:line="276" w:lineRule="auto"/>
              <w:rPr>
                <w:rFonts w:ascii="Times New Roman" w:hAnsi="Times New Roman" w:cs="Times New Roman"/>
                <w:sz w:val="24"/>
                <w:szCs w:val="24"/>
              </w:rPr>
            </w:pPr>
            <w:r w:rsidRPr="002C6847">
              <w:rPr>
                <w:rFonts w:ascii="Times New Roman" w:hAnsi="Times New Roman" w:cs="Times New Roman"/>
                <w:sz w:val="24"/>
                <w:szCs w:val="24"/>
              </w:rPr>
              <w:t xml:space="preserve">Married  </w:t>
            </w:r>
          </w:p>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 xml:space="preserve">Single </w:t>
            </w:r>
          </w:p>
        </w:tc>
        <w:tc>
          <w:tcPr>
            <w:tcW w:w="2295" w:type="dxa"/>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 xml:space="preserve"> 7</w:t>
            </w:r>
            <w:r w:rsidR="00DC7DC7" w:rsidRPr="002C6847">
              <w:rPr>
                <w:rFonts w:ascii="Times New Roman" w:hAnsi="Times New Roman" w:cs="Times New Roman"/>
                <w:sz w:val="24"/>
                <w:szCs w:val="24"/>
              </w:rPr>
              <w:t>8</w:t>
            </w:r>
          </w:p>
          <w:p w:rsidR="00FE4AB3" w:rsidRPr="002C6847" w:rsidRDefault="00DC7DC7"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54</w:t>
            </w:r>
          </w:p>
        </w:tc>
        <w:tc>
          <w:tcPr>
            <w:tcW w:w="2173" w:type="dxa"/>
            <w:gridSpan w:val="2"/>
          </w:tcPr>
          <w:p w:rsidR="00FE4AB3" w:rsidRPr="002C6847" w:rsidRDefault="00DC7DC7" w:rsidP="0099232C">
            <w:pPr>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46.43</w:t>
            </w:r>
            <w:r w:rsidR="00FE4AB3" w:rsidRPr="002C6847">
              <w:rPr>
                <w:rFonts w:ascii="Times New Roman" w:hAnsi="Times New Roman" w:cs="Times New Roman"/>
                <w:color w:val="000000"/>
                <w:sz w:val="24"/>
                <w:szCs w:val="24"/>
              </w:rPr>
              <w:t>%</w:t>
            </w:r>
          </w:p>
          <w:p w:rsidR="00FE4AB3" w:rsidRPr="002C6847" w:rsidRDefault="00DC7DC7" w:rsidP="0099232C">
            <w:pPr>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32.14</w:t>
            </w:r>
            <w:r w:rsidR="00FE4AB3" w:rsidRPr="002C6847">
              <w:rPr>
                <w:rFonts w:ascii="Times New Roman" w:hAnsi="Times New Roman" w:cs="Times New Roman"/>
                <w:color w:val="000000"/>
                <w:sz w:val="24"/>
                <w:szCs w:val="24"/>
              </w:rPr>
              <w:t>%</w:t>
            </w:r>
          </w:p>
        </w:tc>
        <w:tc>
          <w:tcPr>
            <w:tcW w:w="1412" w:type="dxa"/>
            <w:vMerge w:val="restart"/>
          </w:tcPr>
          <w:p w:rsidR="00FE4AB3" w:rsidRPr="002C6847" w:rsidRDefault="00FE4AB3" w:rsidP="0099232C">
            <w:pPr>
              <w:autoSpaceDE w:val="0"/>
              <w:autoSpaceDN w:val="0"/>
              <w:adjustRightInd w:val="0"/>
              <w:spacing w:line="276" w:lineRule="auto"/>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27.010</w:t>
            </w:r>
            <w:r w:rsidR="00E652C4">
              <w:rPr>
                <w:rFonts w:ascii="Times New Roman" w:hAnsi="Times New Roman" w:cs="Times New Roman"/>
                <w:color w:val="000000"/>
                <w:szCs w:val="24"/>
              </w:rPr>
              <w:t>**</w:t>
            </w:r>
          </w:p>
        </w:tc>
      </w:tr>
      <w:tr w:rsidR="00FE4AB3" w:rsidRPr="002C6847" w:rsidTr="0050259A">
        <w:trPr>
          <w:trHeight w:val="382"/>
        </w:trPr>
        <w:tc>
          <w:tcPr>
            <w:tcW w:w="1863" w:type="dxa"/>
            <w:vMerge/>
          </w:tcPr>
          <w:p w:rsidR="00FE4AB3" w:rsidRPr="002C6847" w:rsidRDefault="00FE4AB3" w:rsidP="0099232C">
            <w:pPr>
              <w:spacing w:after="160" w:line="276" w:lineRule="auto"/>
              <w:rPr>
                <w:rFonts w:ascii="Times New Roman" w:hAnsi="Times New Roman" w:cs="Times New Roman"/>
                <w:sz w:val="24"/>
                <w:szCs w:val="24"/>
              </w:rPr>
            </w:pPr>
          </w:p>
        </w:tc>
        <w:tc>
          <w:tcPr>
            <w:tcW w:w="1635" w:type="dxa"/>
            <w:gridSpan w:val="2"/>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 xml:space="preserve">Divorced  </w:t>
            </w:r>
          </w:p>
        </w:tc>
        <w:tc>
          <w:tcPr>
            <w:tcW w:w="2295" w:type="dxa"/>
          </w:tcPr>
          <w:p w:rsidR="00FE4AB3" w:rsidRPr="002C6847" w:rsidRDefault="00FE4AB3" w:rsidP="0099232C">
            <w:pPr>
              <w:spacing w:line="276" w:lineRule="auto"/>
              <w:rPr>
                <w:rFonts w:ascii="Times New Roman" w:hAnsi="Times New Roman" w:cs="Times New Roman"/>
                <w:sz w:val="24"/>
                <w:szCs w:val="24"/>
              </w:rPr>
            </w:pPr>
            <w:r w:rsidRPr="002C6847">
              <w:rPr>
                <w:rFonts w:ascii="Times New Roman" w:hAnsi="Times New Roman" w:cs="Times New Roman"/>
                <w:sz w:val="24"/>
                <w:szCs w:val="24"/>
              </w:rPr>
              <w:t>2</w:t>
            </w:r>
            <w:r w:rsidR="00DC7DC7" w:rsidRPr="002C6847">
              <w:rPr>
                <w:rFonts w:ascii="Times New Roman" w:hAnsi="Times New Roman" w:cs="Times New Roman"/>
                <w:sz w:val="24"/>
                <w:szCs w:val="24"/>
              </w:rPr>
              <w:t>0</w:t>
            </w:r>
          </w:p>
        </w:tc>
        <w:tc>
          <w:tcPr>
            <w:tcW w:w="2173" w:type="dxa"/>
            <w:gridSpan w:val="2"/>
          </w:tcPr>
          <w:p w:rsidR="00FE4AB3" w:rsidRPr="002C6847" w:rsidRDefault="00FE4AB3" w:rsidP="0099232C">
            <w:pPr>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1</w:t>
            </w:r>
            <w:r w:rsidR="00DC7DC7" w:rsidRPr="002C6847">
              <w:rPr>
                <w:rFonts w:ascii="Times New Roman" w:hAnsi="Times New Roman" w:cs="Times New Roman"/>
                <w:color w:val="000000"/>
                <w:sz w:val="24"/>
                <w:szCs w:val="24"/>
              </w:rPr>
              <w:t>1.9</w:t>
            </w:r>
            <w:r w:rsidRPr="002C6847">
              <w:rPr>
                <w:rFonts w:ascii="Times New Roman" w:hAnsi="Times New Roman" w:cs="Times New Roman"/>
                <w:color w:val="000000"/>
                <w:sz w:val="24"/>
                <w:szCs w:val="24"/>
              </w:rPr>
              <w:t>%</w:t>
            </w:r>
          </w:p>
          <w:p w:rsidR="00FE4AB3" w:rsidRPr="002C6847" w:rsidRDefault="00FE4AB3" w:rsidP="0099232C">
            <w:pPr>
              <w:spacing w:line="276" w:lineRule="auto"/>
              <w:rPr>
                <w:rFonts w:ascii="Times New Roman" w:hAnsi="Times New Roman" w:cs="Times New Roman"/>
                <w:sz w:val="24"/>
                <w:szCs w:val="24"/>
              </w:rPr>
            </w:pPr>
          </w:p>
        </w:tc>
        <w:tc>
          <w:tcPr>
            <w:tcW w:w="1412" w:type="dxa"/>
            <w:vMerge/>
          </w:tcPr>
          <w:p w:rsidR="00FE4AB3" w:rsidRPr="002C6847" w:rsidRDefault="00FE4AB3" w:rsidP="0099232C">
            <w:pPr>
              <w:spacing w:after="160" w:line="276" w:lineRule="auto"/>
              <w:rPr>
                <w:rFonts w:ascii="Times New Roman" w:hAnsi="Times New Roman" w:cs="Times New Roman"/>
                <w:sz w:val="24"/>
                <w:szCs w:val="24"/>
              </w:rPr>
            </w:pPr>
          </w:p>
        </w:tc>
      </w:tr>
      <w:tr w:rsidR="00FE4AB3" w:rsidRPr="002C6847" w:rsidTr="0050259A">
        <w:trPr>
          <w:trHeight w:val="362"/>
        </w:trPr>
        <w:tc>
          <w:tcPr>
            <w:tcW w:w="1871" w:type="dxa"/>
            <w:gridSpan w:val="2"/>
          </w:tcPr>
          <w:p w:rsidR="00FE4AB3" w:rsidRPr="002C6847" w:rsidRDefault="00FE4AB3" w:rsidP="0099232C">
            <w:pPr>
              <w:tabs>
                <w:tab w:val="center" w:pos="2228"/>
                <w:tab w:val="center" w:pos="3082"/>
                <w:tab w:val="center" w:pos="4712"/>
                <w:tab w:val="left" w:pos="5985"/>
              </w:tabs>
              <w:spacing w:after="121" w:line="276" w:lineRule="auto"/>
              <w:rPr>
                <w:rFonts w:ascii="Times New Roman" w:hAnsi="Times New Roman" w:cs="Times New Roman"/>
                <w:sz w:val="24"/>
                <w:szCs w:val="24"/>
              </w:rPr>
            </w:pPr>
          </w:p>
        </w:tc>
        <w:tc>
          <w:tcPr>
            <w:tcW w:w="1627" w:type="dxa"/>
          </w:tcPr>
          <w:p w:rsidR="00FE4AB3" w:rsidRPr="002C6847" w:rsidRDefault="00FE4AB3" w:rsidP="0099232C">
            <w:pPr>
              <w:tabs>
                <w:tab w:val="center" w:pos="2228"/>
                <w:tab w:val="center" w:pos="3082"/>
                <w:tab w:val="center" w:pos="4712"/>
                <w:tab w:val="left" w:pos="5985"/>
              </w:tabs>
              <w:spacing w:after="121" w:line="276" w:lineRule="auto"/>
              <w:rPr>
                <w:rFonts w:ascii="Times New Roman" w:hAnsi="Times New Roman" w:cs="Times New Roman"/>
                <w:b/>
                <w:bCs/>
                <w:color w:val="FFFFFF" w:themeColor="background1"/>
                <w:sz w:val="24"/>
                <w:szCs w:val="24"/>
              </w:rPr>
            </w:pPr>
            <w:r w:rsidRPr="002C6847">
              <w:rPr>
                <w:rFonts w:ascii="Times New Roman" w:hAnsi="Times New Roman" w:cs="Times New Roman"/>
                <w:sz w:val="24"/>
                <w:szCs w:val="24"/>
              </w:rPr>
              <w:t>Widowed</w:t>
            </w:r>
          </w:p>
        </w:tc>
        <w:tc>
          <w:tcPr>
            <w:tcW w:w="2302" w:type="dxa"/>
            <w:gridSpan w:val="2"/>
          </w:tcPr>
          <w:p w:rsidR="00FE4AB3" w:rsidRPr="002C6847" w:rsidRDefault="00DC7DC7" w:rsidP="0099232C">
            <w:pPr>
              <w:tabs>
                <w:tab w:val="center" w:pos="2228"/>
                <w:tab w:val="center" w:pos="3082"/>
                <w:tab w:val="center" w:pos="4712"/>
                <w:tab w:val="left" w:pos="5985"/>
              </w:tabs>
              <w:spacing w:after="121" w:line="276" w:lineRule="auto"/>
              <w:rPr>
                <w:rFonts w:ascii="Times New Roman" w:hAnsi="Times New Roman" w:cs="Times New Roman"/>
                <w:b/>
                <w:bCs/>
                <w:color w:val="FFFFFF" w:themeColor="background1"/>
                <w:sz w:val="24"/>
                <w:szCs w:val="24"/>
              </w:rPr>
            </w:pPr>
            <w:r w:rsidRPr="002C6847">
              <w:rPr>
                <w:rFonts w:ascii="Times New Roman" w:hAnsi="Times New Roman" w:cs="Times New Roman"/>
                <w:sz w:val="24"/>
                <w:szCs w:val="24"/>
              </w:rPr>
              <w:t>16</w:t>
            </w:r>
          </w:p>
        </w:tc>
        <w:tc>
          <w:tcPr>
            <w:tcW w:w="2166" w:type="dxa"/>
          </w:tcPr>
          <w:p w:rsidR="00FE4AB3" w:rsidRPr="002C6847" w:rsidRDefault="00DC7DC7" w:rsidP="0099232C">
            <w:pPr>
              <w:tabs>
                <w:tab w:val="center" w:pos="2228"/>
                <w:tab w:val="center" w:pos="3082"/>
                <w:tab w:val="center" w:pos="4712"/>
                <w:tab w:val="left" w:pos="5985"/>
              </w:tabs>
              <w:spacing w:after="121" w:line="276" w:lineRule="auto"/>
              <w:rPr>
                <w:rFonts w:ascii="Times New Roman" w:hAnsi="Times New Roman" w:cs="Times New Roman"/>
                <w:b/>
                <w:bCs/>
                <w:color w:val="FFFFFF" w:themeColor="background1"/>
                <w:sz w:val="24"/>
                <w:szCs w:val="24"/>
              </w:rPr>
            </w:pPr>
            <w:r w:rsidRPr="002C6847">
              <w:rPr>
                <w:rFonts w:ascii="Times New Roman" w:hAnsi="Times New Roman" w:cs="Times New Roman"/>
                <w:color w:val="000000"/>
                <w:sz w:val="24"/>
                <w:szCs w:val="24"/>
              </w:rPr>
              <w:t>9</w:t>
            </w:r>
            <w:r w:rsidR="00FE4AB3" w:rsidRPr="002C6847">
              <w:rPr>
                <w:rFonts w:ascii="Times New Roman" w:hAnsi="Times New Roman" w:cs="Times New Roman"/>
                <w:color w:val="000000"/>
                <w:sz w:val="24"/>
                <w:szCs w:val="24"/>
              </w:rPr>
              <w:t>.5</w:t>
            </w:r>
            <w:r w:rsidRPr="002C6847">
              <w:rPr>
                <w:rFonts w:ascii="Times New Roman" w:hAnsi="Times New Roman" w:cs="Times New Roman"/>
                <w:color w:val="000000"/>
                <w:sz w:val="24"/>
                <w:szCs w:val="24"/>
              </w:rPr>
              <w:t>2</w:t>
            </w:r>
            <w:r w:rsidR="00FE4AB3" w:rsidRPr="002C6847">
              <w:rPr>
                <w:rFonts w:ascii="Times New Roman" w:hAnsi="Times New Roman" w:cs="Times New Roman"/>
                <w:color w:val="000000"/>
                <w:sz w:val="24"/>
                <w:szCs w:val="24"/>
              </w:rPr>
              <w:t>%</w:t>
            </w:r>
            <w:r w:rsidR="00FE4AB3" w:rsidRPr="002C6847">
              <w:rPr>
                <w:rFonts w:ascii="Times New Roman" w:hAnsi="Times New Roman" w:cs="Times New Roman"/>
                <w:sz w:val="24"/>
                <w:szCs w:val="24"/>
              </w:rPr>
              <w:tab/>
            </w:r>
            <w:r w:rsidR="00FE4AB3" w:rsidRPr="002C6847">
              <w:rPr>
                <w:rFonts w:ascii="Times New Roman" w:hAnsi="Times New Roman" w:cs="Times New Roman"/>
                <w:sz w:val="24"/>
                <w:szCs w:val="24"/>
              </w:rPr>
              <w:tab/>
            </w:r>
          </w:p>
        </w:tc>
        <w:tc>
          <w:tcPr>
            <w:tcW w:w="1412" w:type="dxa"/>
            <w:vMerge/>
          </w:tcPr>
          <w:p w:rsidR="00FE4AB3" w:rsidRPr="002C6847" w:rsidRDefault="00FE4AB3" w:rsidP="0099232C">
            <w:pPr>
              <w:tabs>
                <w:tab w:val="center" w:pos="2228"/>
                <w:tab w:val="center" w:pos="3082"/>
                <w:tab w:val="center" w:pos="4712"/>
                <w:tab w:val="left" w:pos="5985"/>
              </w:tabs>
              <w:spacing w:after="121" w:line="276" w:lineRule="auto"/>
              <w:ind w:left="1756"/>
              <w:rPr>
                <w:rFonts w:ascii="Times New Roman" w:hAnsi="Times New Roman" w:cs="Times New Roman"/>
                <w:b/>
                <w:bCs/>
                <w:color w:val="FFFFFF" w:themeColor="background1"/>
                <w:sz w:val="24"/>
                <w:szCs w:val="24"/>
              </w:rPr>
            </w:pPr>
          </w:p>
        </w:tc>
      </w:tr>
    </w:tbl>
    <w:p w:rsidR="00870DC7" w:rsidRPr="002C6847" w:rsidRDefault="00870DC7" w:rsidP="0099232C">
      <w:pPr>
        <w:spacing w:after="312"/>
        <w:ind w:right="881"/>
        <w:rPr>
          <w:rFonts w:ascii="Times New Roman" w:hAnsi="Times New Roman" w:cs="Times New Roman"/>
          <w:sz w:val="24"/>
          <w:szCs w:val="24"/>
        </w:rPr>
      </w:pPr>
      <w:r w:rsidRPr="002C6847">
        <w:rPr>
          <w:rFonts w:ascii="Times New Roman" w:hAnsi="Times New Roman" w:cs="Times New Roman"/>
          <w:sz w:val="24"/>
          <w:szCs w:val="24"/>
        </w:rPr>
        <w:t xml:space="preserve">Source: Own </w:t>
      </w:r>
      <w:r w:rsidR="004D2CBF" w:rsidRPr="002C6847">
        <w:rPr>
          <w:rFonts w:ascii="Times New Roman" w:hAnsi="Times New Roman" w:cs="Times New Roman"/>
          <w:sz w:val="24"/>
          <w:szCs w:val="24"/>
        </w:rPr>
        <w:t>survey data (2022</w:t>
      </w:r>
      <w:r w:rsidR="00E924C0" w:rsidRPr="002C6847">
        <w:rPr>
          <w:rFonts w:ascii="Times New Roman" w:hAnsi="Times New Roman" w:cs="Times New Roman"/>
          <w:sz w:val="24"/>
          <w:szCs w:val="24"/>
        </w:rPr>
        <w:t>) *</w:t>
      </w:r>
      <w:r w:rsidRPr="002C6847">
        <w:rPr>
          <w:rFonts w:ascii="Times New Roman" w:hAnsi="Times New Roman" w:cs="Times New Roman"/>
          <w:sz w:val="24"/>
          <w:szCs w:val="24"/>
        </w:rPr>
        <w:t xml:space="preserve">* </w:t>
      </w:r>
      <w:r w:rsidR="004D2CBF" w:rsidRPr="002C6847">
        <w:rPr>
          <w:rFonts w:ascii="Times New Roman" w:hAnsi="Times New Roman" w:cs="Times New Roman"/>
          <w:sz w:val="24"/>
          <w:szCs w:val="24"/>
        </w:rPr>
        <w:t>indicates significant level at 5</w:t>
      </w:r>
      <w:r w:rsidRPr="002C6847">
        <w:rPr>
          <w:rFonts w:ascii="Times New Roman" w:hAnsi="Times New Roman" w:cs="Times New Roman"/>
          <w:sz w:val="24"/>
          <w:szCs w:val="24"/>
        </w:rPr>
        <w:t xml:space="preserve">% </w:t>
      </w:r>
    </w:p>
    <w:p w:rsidR="00D82945" w:rsidRPr="002C6847" w:rsidRDefault="00870DC7"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t>As it can be seen from Table 4</w:t>
      </w:r>
      <w:r w:rsidR="00F2215D" w:rsidRPr="002C6847">
        <w:rPr>
          <w:rFonts w:ascii="Times New Roman" w:hAnsi="Times New Roman" w:cs="Times New Roman"/>
          <w:sz w:val="24"/>
          <w:szCs w:val="24"/>
        </w:rPr>
        <w:t>.2</w:t>
      </w:r>
      <w:r w:rsidRPr="002C6847">
        <w:rPr>
          <w:rFonts w:ascii="Times New Roman" w:hAnsi="Times New Roman" w:cs="Times New Roman"/>
          <w:sz w:val="24"/>
          <w:szCs w:val="24"/>
        </w:rPr>
        <w:t xml:space="preserve">, from a total of </w:t>
      </w:r>
      <w:r w:rsidR="004D2CBF" w:rsidRPr="002C6847">
        <w:rPr>
          <w:rFonts w:ascii="Times New Roman" w:hAnsi="Times New Roman" w:cs="Times New Roman"/>
          <w:sz w:val="24"/>
          <w:szCs w:val="24"/>
        </w:rPr>
        <w:t xml:space="preserve">observation 168 </w:t>
      </w:r>
      <w:r w:rsidRPr="002C6847">
        <w:rPr>
          <w:rFonts w:ascii="Times New Roman" w:hAnsi="Times New Roman" w:cs="Times New Roman"/>
          <w:sz w:val="24"/>
          <w:szCs w:val="24"/>
        </w:rPr>
        <w:t>male</w:t>
      </w:r>
      <w:r w:rsidR="004D2CBF" w:rsidRPr="002C6847">
        <w:rPr>
          <w:rFonts w:ascii="Times New Roman" w:hAnsi="Times New Roman" w:cs="Times New Roman"/>
          <w:sz w:val="24"/>
          <w:szCs w:val="24"/>
        </w:rPr>
        <w:t xml:space="preserve"> and female household</w:t>
      </w:r>
      <w:r w:rsidRPr="002C6847">
        <w:rPr>
          <w:rFonts w:ascii="Times New Roman" w:hAnsi="Times New Roman" w:cs="Times New Roman"/>
          <w:sz w:val="24"/>
          <w:szCs w:val="24"/>
        </w:rPr>
        <w:t xml:space="preserve"> heads </w:t>
      </w:r>
      <w:r w:rsidR="00DD7457" w:rsidRPr="002C6847">
        <w:rPr>
          <w:rFonts w:ascii="Times New Roman" w:hAnsi="Times New Roman" w:cs="Times New Roman"/>
          <w:sz w:val="24"/>
          <w:szCs w:val="24"/>
        </w:rPr>
        <w:t xml:space="preserve">144 males and 24 </w:t>
      </w:r>
      <w:r w:rsidR="00763549" w:rsidRPr="002C6847">
        <w:rPr>
          <w:rFonts w:ascii="Times New Roman" w:hAnsi="Times New Roman" w:cs="Times New Roman"/>
          <w:sz w:val="24"/>
          <w:szCs w:val="24"/>
        </w:rPr>
        <w:t>females respondents</w:t>
      </w:r>
      <w:r w:rsidRPr="002C6847">
        <w:rPr>
          <w:rFonts w:ascii="Times New Roman" w:hAnsi="Times New Roman" w:cs="Times New Roman"/>
          <w:sz w:val="24"/>
          <w:szCs w:val="24"/>
        </w:rPr>
        <w:t xml:space="preserve"> were implement </w:t>
      </w:r>
      <w:r w:rsidR="004376A6" w:rsidRPr="002C6847">
        <w:rPr>
          <w:rFonts w:ascii="Times New Roman" w:eastAsia="Arial" w:hAnsi="Times New Roman" w:cs="Times New Roman"/>
          <w:sz w:val="24"/>
          <w:szCs w:val="24"/>
        </w:rPr>
        <w:t>cho</w:t>
      </w:r>
      <w:r w:rsidR="004376A6">
        <w:rPr>
          <w:rFonts w:ascii="Times New Roman" w:eastAsia="Arial" w:hAnsi="Times New Roman" w:cs="Times New Roman"/>
          <w:sz w:val="24"/>
          <w:szCs w:val="24"/>
        </w:rPr>
        <w:t>ice</w:t>
      </w:r>
      <w:r w:rsidR="00DD7457" w:rsidRPr="002C6847">
        <w:rPr>
          <w:rFonts w:ascii="Times New Roman" w:hAnsi="Times New Roman" w:cs="Times New Roman"/>
          <w:sz w:val="24"/>
          <w:szCs w:val="24"/>
        </w:rPr>
        <w:t xml:space="preserve"> of </w:t>
      </w:r>
      <w:r w:rsidRPr="002C6847">
        <w:rPr>
          <w:rFonts w:ascii="Times New Roman" w:hAnsi="Times New Roman" w:cs="Times New Roman"/>
          <w:sz w:val="24"/>
          <w:szCs w:val="24"/>
        </w:rPr>
        <w:t xml:space="preserve">SLM practices. The </w:t>
      </w:r>
      <w:r w:rsidR="00DF7727" w:rsidRPr="002C6847">
        <w:rPr>
          <w:rFonts w:ascii="Times New Roman" w:hAnsi="Times New Roman" w:cs="Times New Roman"/>
          <w:sz w:val="24"/>
          <w:szCs w:val="24"/>
        </w:rPr>
        <w:t>p</w:t>
      </w:r>
      <w:r w:rsidR="00EC0038" w:rsidRPr="002C6847">
        <w:rPr>
          <w:rFonts w:ascii="Times New Roman" w:hAnsi="Times New Roman" w:cs="Times New Roman"/>
          <w:sz w:val="24"/>
          <w:szCs w:val="24"/>
        </w:rPr>
        <w:t>-</w:t>
      </w:r>
      <w:r w:rsidR="00DF7727" w:rsidRPr="002C6847">
        <w:rPr>
          <w:rFonts w:ascii="Times New Roman" w:hAnsi="Times New Roman" w:cs="Times New Roman"/>
          <w:sz w:val="24"/>
          <w:szCs w:val="24"/>
        </w:rPr>
        <w:t xml:space="preserve">value indicates that there is statistically a significant </w:t>
      </w:r>
      <w:r w:rsidRPr="002C6847">
        <w:rPr>
          <w:rFonts w:ascii="Times New Roman" w:hAnsi="Times New Roman" w:cs="Times New Roman"/>
          <w:sz w:val="24"/>
          <w:szCs w:val="24"/>
        </w:rPr>
        <w:t xml:space="preserve">between sex of the household heads and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DD7457" w:rsidRPr="002C6847">
        <w:rPr>
          <w:rFonts w:ascii="Times New Roman" w:hAnsi="Times New Roman" w:cs="Times New Roman"/>
          <w:sz w:val="24"/>
          <w:szCs w:val="24"/>
        </w:rPr>
        <w:t xml:space="preserve"> of sustainable land</w:t>
      </w:r>
      <w:r w:rsidRPr="002C6847">
        <w:rPr>
          <w:rFonts w:ascii="Times New Roman" w:hAnsi="Times New Roman" w:cs="Times New Roman"/>
          <w:sz w:val="24"/>
          <w:szCs w:val="24"/>
        </w:rPr>
        <w:t xml:space="preserve"> management practices</w:t>
      </w:r>
      <w:r w:rsidR="00F43168" w:rsidRPr="002C6847">
        <w:rPr>
          <w:rFonts w:ascii="Times New Roman" w:hAnsi="Times New Roman" w:cs="Times New Roman"/>
          <w:sz w:val="24"/>
          <w:szCs w:val="24"/>
        </w:rPr>
        <w:t xml:space="preserve"> and </w:t>
      </w:r>
      <w:r w:rsidR="00C27ACC" w:rsidRPr="002C6847">
        <w:rPr>
          <w:rFonts w:ascii="Times New Roman" w:hAnsi="Times New Roman" w:cs="Times New Roman"/>
          <w:sz w:val="24"/>
          <w:szCs w:val="24"/>
        </w:rPr>
        <w:t>also the</w:t>
      </w:r>
      <w:r w:rsidR="00F43168" w:rsidRPr="002C6847">
        <w:rPr>
          <w:rFonts w:ascii="Times New Roman" w:hAnsi="Times New Roman" w:cs="Times New Roman"/>
          <w:sz w:val="24"/>
          <w:szCs w:val="24"/>
        </w:rPr>
        <w:t xml:space="preserve"> chi square test </w:t>
      </w:r>
      <w:r w:rsidR="00F43168" w:rsidRPr="002C6847">
        <w:rPr>
          <w:rFonts w:ascii="Times New Roman" w:hAnsi="Times New Roman" w:cs="Times New Roman"/>
          <w:sz w:val="24"/>
          <w:szCs w:val="24"/>
        </w:rPr>
        <w:lastRenderedPageBreak/>
        <w:t xml:space="preserve">indicates that there is statistical association between </w:t>
      </w:r>
      <w:r w:rsidR="004F28B4">
        <w:rPr>
          <w:rFonts w:ascii="Times New Roman" w:hAnsi="Times New Roman" w:cs="Times New Roman"/>
          <w:sz w:val="24"/>
          <w:szCs w:val="24"/>
        </w:rPr>
        <w:t>sex of HHs</w:t>
      </w:r>
      <w:r w:rsidR="00F43168" w:rsidRPr="002C6847">
        <w:rPr>
          <w:rFonts w:ascii="Times New Roman" w:hAnsi="Times New Roman" w:cs="Times New Roman"/>
          <w:sz w:val="24"/>
          <w:szCs w:val="24"/>
        </w:rPr>
        <w:t xml:space="preserve"> and </w:t>
      </w:r>
      <w:r w:rsidR="00F66B2B">
        <w:rPr>
          <w:rFonts w:ascii="Times New Roman" w:hAnsi="Times New Roman" w:cs="Times New Roman"/>
          <w:sz w:val="24"/>
          <w:szCs w:val="24"/>
        </w:rPr>
        <w:t>determine</w:t>
      </w:r>
      <w:r w:rsidR="00F43168" w:rsidRPr="002C6847">
        <w:rPr>
          <w:rFonts w:ascii="Times New Roman" w:hAnsi="Times New Roman" w:cs="Times New Roman"/>
          <w:sz w:val="24"/>
          <w:szCs w:val="24"/>
        </w:rPr>
        <w:t xml:space="preserve"> to choose SLM practices</w:t>
      </w:r>
      <w:r w:rsidRPr="002C6847">
        <w:rPr>
          <w:rFonts w:ascii="Times New Roman" w:hAnsi="Times New Roman" w:cs="Times New Roman"/>
          <w:sz w:val="24"/>
          <w:szCs w:val="24"/>
        </w:rPr>
        <w:t xml:space="preserve">. Thus, from the above Table information, the majority of household heads are Male households.   </w:t>
      </w:r>
    </w:p>
    <w:p w:rsidR="006A5DC3" w:rsidRPr="002C6847" w:rsidRDefault="00870DC7" w:rsidP="0099232C">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t>On the other wing</w:t>
      </w:r>
      <w:r w:rsidR="00DD7457" w:rsidRPr="002C6847">
        <w:rPr>
          <w:rFonts w:ascii="Times New Roman" w:hAnsi="Times New Roman" w:cs="Times New Roman"/>
          <w:sz w:val="24"/>
          <w:szCs w:val="24"/>
        </w:rPr>
        <w:t>, from168</w:t>
      </w:r>
      <w:r w:rsidRPr="002C6847">
        <w:rPr>
          <w:rFonts w:ascii="Times New Roman" w:hAnsi="Times New Roman" w:cs="Times New Roman"/>
          <w:sz w:val="24"/>
          <w:szCs w:val="24"/>
        </w:rPr>
        <w:t xml:space="preserve"> households who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DD7457" w:rsidRPr="002C6847">
        <w:rPr>
          <w:rFonts w:ascii="Times New Roman" w:hAnsi="Times New Roman" w:cs="Times New Roman"/>
          <w:sz w:val="24"/>
          <w:szCs w:val="24"/>
        </w:rPr>
        <w:t xml:space="preserve"> of </w:t>
      </w:r>
      <w:r w:rsidRPr="002C6847">
        <w:rPr>
          <w:rFonts w:ascii="Times New Roman" w:hAnsi="Times New Roman" w:cs="Times New Roman"/>
          <w:sz w:val="24"/>
          <w:szCs w:val="24"/>
        </w:rPr>
        <w:t xml:space="preserve">SLM practices </w:t>
      </w:r>
      <w:r w:rsidR="00DD7457" w:rsidRPr="002C6847">
        <w:rPr>
          <w:rFonts w:ascii="Times New Roman" w:hAnsi="Times New Roman" w:cs="Times New Roman"/>
          <w:sz w:val="24"/>
          <w:szCs w:val="24"/>
        </w:rPr>
        <w:t>7</w:t>
      </w:r>
      <w:r w:rsidR="00DC7DC7" w:rsidRPr="002C6847">
        <w:rPr>
          <w:rFonts w:ascii="Times New Roman" w:hAnsi="Times New Roman" w:cs="Times New Roman"/>
          <w:sz w:val="24"/>
          <w:szCs w:val="24"/>
        </w:rPr>
        <w:t>8</w:t>
      </w:r>
      <w:r w:rsidR="00DD7457" w:rsidRPr="002C6847">
        <w:rPr>
          <w:rFonts w:ascii="Times New Roman" w:hAnsi="Times New Roman" w:cs="Times New Roman"/>
          <w:sz w:val="24"/>
          <w:szCs w:val="24"/>
        </w:rPr>
        <w:t xml:space="preserve"> are married, </w:t>
      </w:r>
      <w:r w:rsidR="00DC7DC7" w:rsidRPr="002C6847">
        <w:rPr>
          <w:rFonts w:ascii="Times New Roman" w:hAnsi="Times New Roman" w:cs="Times New Roman"/>
          <w:sz w:val="24"/>
          <w:szCs w:val="24"/>
        </w:rPr>
        <w:t>54</w:t>
      </w:r>
      <w:r w:rsidRPr="002C6847">
        <w:rPr>
          <w:rFonts w:ascii="Times New Roman" w:hAnsi="Times New Roman" w:cs="Times New Roman"/>
          <w:sz w:val="24"/>
          <w:szCs w:val="24"/>
        </w:rPr>
        <w:t xml:space="preserve"> unmarried (single</w:t>
      </w:r>
      <w:r w:rsidR="00DD7457" w:rsidRPr="002C6847">
        <w:rPr>
          <w:rFonts w:ascii="Times New Roman" w:hAnsi="Times New Roman" w:cs="Times New Roman"/>
          <w:sz w:val="24"/>
          <w:szCs w:val="24"/>
        </w:rPr>
        <w:t>)</w:t>
      </w:r>
      <w:r w:rsidR="00C27ACC" w:rsidRPr="002C6847">
        <w:rPr>
          <w:rFonts w:ascii="Times New Roman" w:hAnsi="Times New Roman" w:cs="Times New Roman"/>
          <w:sz w:val="24"/>
          <w:szCs w:val="24"/>
        </w:rPr>
        <w:t xml:space="preserve">, </w:t>
      </w:r>
      <w:proofErr w:type="gramStart"/>
      <w:r w:rsidR="00C27ACC" w:rsidRPr="002C6847">
        <w:rPr>
          <w:rFonts w:ascii="Times New Roman" w:hAnsi="Times New Roman" w:cs="Times New Roman"/>
          <w:sz w:val="24"/>
          <w:szCs w:val="24"/>
        </w:rPr>
        <w:t>20</w:t>
      </w:r>
      <w:proofErr w:type="gramEnd"/>
      <w:r w:rsidR="00DD7457" w:rsidRPr="002C6847">
        <w:rPr>
          <w:rFonts w:ascii="Times New Roman" w:hAnsi="Times New Roman" w:cs="Times New Roman"/>
          <w:sz w:val="24"/>
          <w:szCs w:val="24"/>
        </w:rPr>
        <w:t xml:space="preserve"> divorced and </w:t>
      </w:r>
      <w:r w:rsidR="00DC7DC7" w:rsidRPr="002C6847">
        <w:rPr>
          <w:rFonts w:ascii="Times New Roman" w:hAnsi="Times New Roman" w:cs="Times New Roman"/>
          <w:sz w:val="24"/>
          <w:szCs w:val="24"/>
        </w:rPr>
        <w:t>16</w:t>
      </w:r>
      <w:r w:rsidRPr="002C6847">
        <w:rPr>
          <w:rFonts w:ascii="Times New Roman" w:hAnsi="Times New Roman" w:cs="Times New Roman"/>
          <w:sz w:val="24"/>
          <w:szCs w:val="24"/>
        </w:rPr>
        <w:t xml:space="preserve"> widowed respondents. According to the above </w:t>
      </w:r>
      <w:r w:rsidR="00C27ACC" w:rsidRPr="002C6847">
        <w:rPr>
          <w:rFonts w:ascii="Times New Roman" w:hAnsi="Times New Roman" w:cs="Times New Roman"/>
          <w:sz w:val="24"/>
          <w:szCs w:val="24"/>
        </w:rPr>
        <w:t>table the</w:t>
      </w:r>
      <w:r w:rsidR="00F43168" w:rsidRPr="002C6847">
        <w:rPr>
          <w:rFonts w:ascii="Times New Roman" w:hAnsi="Times New Roman" w:cs="Times New Roman"/>
          <w:sz w:val="24"/>
          <w:szCs w:val="24"/>
        </w:rPr>
        <w:t xml:space="preserve"> chi square test indicates that there is statistical association between </w:t>
      </w:r>
      <w:r w:rsidR="00A61C0F">
        <w:rPr>
          <w:rFonts w:ascii="Times New Roman" w:hAnsi="Times New Roman" w:cs="Times New Roman"/>
          <w:sz w:val="24"/>
          <w:szCs w:val="24"/>
        </w:rPr>
        <w:t>marital</w:t>
      </w:r>
      <w:r w:rsidR="00F43168" w:rsidRPr="002C6847">
        <w:rPr>
          <w:rFonts w:ascii="Times New Roman" w:hAnsi="Times New Roman" w:cs="Times New Roman"/>
          <w:sz w:val="24"/>
          <w:szCs w:val="24"/>
        </w:rPr>
        <w:t xml:space="preserve"> status and </w:t>
      </w:r>
      <w:r w:rsidR="00F66B2B">
        <w:rPr>
          <w:rFonts w:ascii="Times New Roman" w:hAnsi="Times New Roman" w:cs="Times New Roman"/>
          <w:sz w:val="24"/>
          <w:szCs w:val="24"/>
        </w:rPr>
        <w:t>determine</w:t>
      </w:r>
      <w:r w:rsidR="00F43168" w:rsidRPr="002C6847">
        <w:rPr>
          <w:rFonts w:ascii="Times New Roman" w:hAnsi="Times New Roman" w:cs="Times New Roman"/>
          <w:sz w:val="24"/>
          <w:szCs w:val="24"/>
        </w:rPr>
        <w:t xml:space="preserve"> to </w:t>
      </w:r>
      <w:r w:rsidR="004376A6" w:rsidRPr="002C6847">
        <w:rPr>
          <w:rFonts w:ascii="Times New Roman" w:eastAsia="Arial" w:hAnsi="Times New Roman" w:cs="Times New Roman"/>
          <w:sz w:val="24"/>
          <w:szCs w:val="24"/>
        </w:rPr>
        <w:t>cho</w:t>
      </w:r>
      <w:r w:rsidR="004376A6">
        <w:rPr>
          <w:rFonts w:ascii="Times New Roman" w:eastAsia="Arial" w:hAnsi="Times New Roman" w:cs="Times New Roman"/>
          <w:sz w:val="24"/>
          <w:szCs w:val="24"/>
        </w:rPr>
        <w:t>ice</w:t>
      </w:r>
      <w:r w:rsidR="00F43168" w:rsidRPr="002C6847">
        <w:rPr>
          <w:rFonts w:ascii="Times New Roman" w:hAnsi="Times New Roman" w:cs="Times New Roman"/>
          <w:sz w:val="24"/>
          <w:szCs w:val="24"/>
        </w:rPr>
        <w:t xml:space="preserve"> SLM practices </w:t>
      </w:r>
      <w:r w:rsidR="000D5D74" w:rsidRPr="002C6847">
        <w:rPr>
          <w:rFonts w:ascii="Times New Roman" w:hAnsi="Times New Roman" w:cs="Times New Roman"/>
          <w:sz w:val="24"/>
          <w:szCs w:val="24"/>
        </w:rPr>
        <w:t>and the</w:t>
      </w:r>
      <w:r w:rsidR="00DF7727" w:rsidRPr="002C6847">
        <w:rPr>
          <w:rFonts w:ascii="Times New Roman" w:hAnsi="Times New Roman" w:cs="Times New Roman"/>
          <w:sz w:val="24"/>
          <w:szCs w:val="24"/>
        </w:rPr>
        <w:t xml:space="preserve"> p value for marital statuses indicates that there is statistically a </w:t>
      </w:r>
      <w:r w:rsidR="00F43168" w:rsidRPr="002C6847">
        <w:rPr>
          <w:rFonts w:ascii="Times New Roman" w:hAnsi="Times New Roman" w:cs="Times New Roman"/>
          <w:sz w:val="24"/>
          <w:szCs w:val="24"/>
        </w:rPr>
        <w:t xml:space="preserve">significant </w:t>
      </w:r>
      <w:r w:rsidR="00DF7727" w:rsidRPr="002C6847">
        <w:rPr>
          <w:rFonts w:ascii="Times New Roman" w:hAnsi="Times New Roman" w:cs="Times New Roman"/>
          <w:sz w:val="24"/>
          <w:szCs w:val="24"/>
        </w:rPr>
        <w:t>between</w:t>
      </w:r>
      <w:r w:rsidRPr="002C6847">
        <w:rPr>
          <w:rFonts w:ascii="Times New Roman" w:hAnsi="Times New Roman" w:cs="Times New Roman"/>
          <w:sz w:val="24"/>
          <w:szCs w:val="24"/>
        </w:rPr>
        <w:t xml:space="preserve"> marital statuses of the </w:t>
      </w:r>
      <w:r w:rsidR="00DD7457" w:rsidRPr="002C6847">
        <w:rPr>
          <w:rFonts w:ascii="Times New Roman" w:hAnsi="Times New Roman" w:cs="Times New Roman"/>
          <w:sz w:val="24"/>
          <w:szCs w:val="24"/>
        </w:rPr>
        <w:t xml:space="preserve">household head and </w:t>
      </w:r>
      <w:r w:rsidR="00F66B2B">
        <w:rPr>
          <w:rFonts w:ascii="Times New Roman" w:hAnsi="Times New Roman" w:cs="Times New Roman"/>
          <w:sz w:val="24"/>
          <w:szCs w:val="24"/>
        </w:rPr>
        <w:t>determine</w:t>
      </w:r>
      <w:r w:rsidR="00DD7457"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5C183F">
        <w:rPr>
          <w:rFonts w:ascii="Times New Roman" w:eastAsia="Arial" w:hAnsi="Times New Roman" w:cs="Times New Roman"/>
          <w:sz w:val="24"/>
          <w:szCs w:val="24"/>
        </w:rPr>
        <w:t xml:space="preserve"> </w:t>
      </w:r>
      <w:r w:rsidR="00EC0038" w:rsidRPr="002C6847">
        <w:rPr>
          <w:rFonts w:ascii="Times New Roman" w:hAnsi="Times New Roman" w:cs="Times New Roman"/>
          <w:sz w:val="24"/>
          <w:szCs w:val="24"/>
        </w:rPr>
        <w:t>of SLM</w:t>
      </w:r>
      <w:r w:rsidR="005C183F">
        <w:rPr>
          <w:rFonts w:ascii="Times New Roman" w:hAnsi="Times New Roman" w:cs="Times New Roman"/>
          <w:sz w:val="24"/>
          <w:szCs w:val="24"/>
        </w:rPr>
        <w:t xml:space="preserve"> </w:t>
      </w:r>
      <w:r w:rsidRPr="002C6847">
        <w:rPr>
          <w:rFonts w:ascii="Times New Roman" w:hAnsi="Times New Roman" w:cs="Times New Roman"/>
          <w:sz w:val="24"/>
          <w:szCs w:val="24"/>
        </w:rPr>
        <w:t xml:space="preserve">practices.   </w:t>
      </w:r>
    </w:p>
    <w:p w:rsidR="00D82945" w:rsidRPr="002C6847" w:rsidRDefault="00870DC7" w:rsidP="00AE45B3">
      <w:pPr>
        <w:pStyle w:val="Heading2"/>
        <w:numPr>
          <w:ilvl w:val="2"/>
          <w:numId w:val="20"/>
        </w:numPr>
        <w:spacing w:line="360" w:lineRule="auto"/>
        <w:jc w:val="left"/>
      </w:pPr>
      <w:bookmarkStart w:id="125" w:name="_Toc103339351"/>
      <w:r w:rsidRPr="002C6847">
        <w:t>Socio-Economic characteristics of respondents</w:t>
      </w:r>
      <w:bookmarkEnd w:id="125"/>
    </w:p>
    <w:p w:rsidR="00CF4685" w:rsidRPr="002C6847" w:rsidRDefault="00870DC7"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t>The socio-economic characteristic of the household head includes Education</w:t>
      </w:r>
      <w:r w:rsidR="00736BE7" w:rsidRPr="002C6847">
        <w:rPr>
          <w:rFonts w:ascii="Times New Roman" w:hAnsi="Times New Roman" w:cs="Times New Roman"/>
          <w:sz w:val="24"/>
          <w:szCs w:val="24"/>
        </w:rPr>
        <w:t>, land</w:t>
      </w:r>
      <w:r w:rsidRPr="002C6847">
        <w:rPr>
          <w:rFonts w:ascii="Times New Roman" w:hAnsi="Times New Roman" w:cs="Times New Roman"/>
          <w:sz w:val="24"/>
          <w:szCs w:val="24"/>
        </w:rPr>
        <w:t xml:space="preserve"> resource, land </w:t>
      </w:r>
      <w:r w:rsidR="00CB0ACD" w:rsidRPr="002C6847">
        <w:rPr>
          <w:rFonts w:ascii="Times New Roman" w:hAnsi="Times New Roman" w:cs="Times New Roman"/>
          <w:sz w:val="24"/>
          <w:szCs w:val="24"/>
        </w:rPr>
        <w:t>farming</w:t>
      </w:r>
      <w:r w:rsidRPr="002C6847">
        <w:rPr>
          <w:rFonts w:ascii="Times New Roman" w:hAnsi="Times New Roman" w:cs="Times New Roman"/>
          <w:sz w:val="24"/>
          <w:szCs w:val="24"/>
        </w:rPr>
        <w:t xml:space="preserve"> size and livestock holding. The response of sample household heads has been categorized as continuous/discrete and dummy/categorical variable and summarized i</w:t>
      </w:r>
      <w:r w:rsidR="00C86E00" w:rsidRPr="002C6847">
        <w:rPr>
          <w:rFonts w:ascii="Times New Roman" w:hAnsi="Times New Roman" w:cs="Times New Roman"/>
          <w:sz w:val="24"/>
          <w:szCs w:val="24"/>
        </w:rPr>
        <w:t xml:space="preserve">n Table </w:t>
      </w:r>
      <w:r w:rsidR="0065651F" w:rsidRPr="002C6847">
        <w:rPr>
          <w:rFonts w:ascii="Times New Roman" w:hAnsi="Times New Roman" w:cs="Times New Roman"/>
          <w:sz w:val="24"/>
          <w:szCs w:val="24"/>
        </w:rPr>
        <w:t>4.3</w:t>
      </w:r>
      <w:r w:rsidR="00C86E00" w:rsidRPr="002C6847">
        <w:rPr>
          <w:rFonts w:ascii="Times New Roman" w:hAnsi="Times New Roman" w:cs="Times New Roman"/>
          <w:sz w:val="24"/>
          <w:szCs w:val="24"/>
        </w:rPr>
        <w:t xml:space="preserve"> and </w:t>
      </w:r>
      <w:r w:rsidR="0065651F" w:rsidRPr="002C6847">
        <w:rPr>
          <w:rFonts w:ascii="Times New Roman" w:hAnsi="Times New Roman" w:cs="Times New Roman"/>
          <w:sz w:val="24"/>
          <w:szCs w:val="24"/>
        </w:rPr>
        <w:t>4.4</w:t>
      </w:r>
      <w:r w:rsidR="00C86E00" w:rsidRPr="002C6847">
        <w:rPr>
          <w:rFonts w:ascii="Times New Roman" w:hAnsi="Times New Roman" w:cs="Times New Roman"/>
          <w:sz w:val="24"/>
          <w:szCs w:val="24"/>
        </w:rPr>
        <w:t xml:space="preserve"> r</w:t>
      </w:r>
      <w:r w:rsidR="007B4C02" w:rsidRPr="002C6847">
        <w:rPr>
          <w:rFonts w:ascii="Times New Roman" w:hAnsi="Times New Roman" w:cs="Times New Roman"/>
          <w:sz w:val="24"/>
          <w:szCs w:val="24"/>
        </w:rPr>
        <w:t>espectively.</w:t>
      </w:r>
    </w:p>
    <w:p w:rsidR="00870DC7" w:rsidRPr="002C6847" w:rsidRDefault="00870DC7" w:rsidP="00AE45B3">
      <w:pPr>
        <w:pStyle w:val="Heading3"/>
        <w:spacing w:line="360" w:lineRule="auto"/>
      </w:pPr>
      <w:bookmarkStart w:id="126" w:name="_Toc99001226"/>
      <w:bookmarkStart w:id="127" w:name="_Toc99518876"/>
      <w:bookmarkStart w:id="128" w:name="_Toc101608449"/>
      <w:bookmarkStart w:id="129" w:name="_Toc101775582"/>
      <w:bookmarkStart w:id="130" w:name="_Toc103336270"/>
      <w:bookmarkStart w:id="131" w:name="_Toc103338376"/>
      <w:bookmarkStart w:id="132" w:name="_Toc103338929"/>
      <w:bookmarkStart w:id="133" w:name="_Toc103339352"/>
      <w:r w:rsidRPr="002C6847">
        <w:t xml:space="preserve">Table </w:t>
      </w:r>
      <w:r w:rsidR="0065651F" w:rsidRPr="002C6847">
        <w:t>4.3</w:t>
      </w:r>
      <w:r w:rsidRPr="002C6847">
        <w:t>: Socio-Economic characteristics of the households on continuous variables</w:t>
      </w:r>
      <w:bookmarkEnd w:id="126"/>
      <w:bookmarkEnd w:id="127"/>
      <w:bookmarkEnd w:id="128"/>
      <w:bookmarkEnd w:id="129"/>
      <w:bookmarkEnd w:id="130"/>
      <w:bookmarkEnd w:id="131"/>
      <w:bookmarkEnd w:id="132"/>
      <w:bookmarkEnd w:id="133"/>
    </w:p>
    <w:tbl>
      <w:tblPr>
        <w:tblStyle w:val="TableGrid0"/>
        <w:tblW w:w="8372" w:type="dxa"/>
        <w:tblLook w:val="04A0" w:firstRow="1" w:lastRow="0" w:firstColumn="1" w:lastColumn="0" w:noHBand="0" w:noVBand="1"/>
      </w:tblPr>
      <w:tblGrid>
        <w:gridCol w:w="3650"/>
        <w:gridCol w:w="958"/>
        <w:gridCol w:w="853"/>
        <w:gridCol w:w="2911"/>
      </w:tblGrid>
      <w:tr w:rsidR="00A0753C" w:rsidRPr="001F13B9" w:rsidTr="00A0753C">
        <w:trPr>
          <w:trHeight w:val="537"/>
        </w:trPr>
        <w:tc>
          <w:tcPr>
            <w:tcW w:w="3650" w:type="dxa"/>
            <w:tcBorders>
              <w:right w:val="single" w:sz="4" w:space="0" w:color="auto"/>
            </w:tcBorders>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Explanatory variables</w:t>
            </w:r>
          </w:p>
        </w:tc>
        <w:tc>
          <w:tcPr>
            <w:tcW w:w="958" w:type="dxa"/>
            <w:tcBorders>
              <w:right w:val="single" w:sz="4" w:space="0" w:color="auto"/>
            </w:tcBorders>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 xml:space="preserve">mean </w:t>
            </w:r>
          </w:p>
        </w:tc>
        <w:tc>
          <w:tcPr>
            <w:tcW w:w="853" w:type="dxa"/>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 xml:space="preserve">Sd. </w:t>
            </w:r>
          </w:p>
        </w:tc>
        <w:tc>
          <w:tcPr>
            <w:tcW w:w="2911" w:type="dxa"/>
            <w:tcBorders>
              <w:bottom w:val="single" w:sz="4" w:space="0" w:color="auto"/>
            </w:tcBorders>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t-value</w:t>
            </w:r>
          </w:p>
        </w:tc>
      </w:tr>
      <w:tr w:rsidR="00A0753C" w:rsidRPr="001F13B9" w:rsidTr="00A0753C">
        <w:trPr>
          <w:trHeight w:val="518"/>
        </w:trPr>
        <w:tc>
          <w:tcPr>
            <w:tcW w:w="3650" w:type="dxa"/>
            <w:tcBorders>
              <w:right w:val="single" w:sz="4" w:space="0" w:color="auto"/>
            </w:tcBorders>
          </w:tcPr>
          <w:p w:rsidR="00A0753C" w:rsidRPr="001F13B9" w:rsidRDefault="00A0753C" w:rsidP="001F13B9">
            <w:pPr>
              <w:spacing w:line="360" w:lineRule="auto"/>
              <w:ind w:left="120"/>
              <w:rPr>
                <w:rFonts w:ascii="Times New Roman" w:hAnsi="Times New Roman" w:cs="Times New Roman"/>
                <w:sz w:val="24"/>
                <w:szCs w:val="24"/>
              </w:rPr>
            </w:pPr>
            <w:r w:rsidRPr="001F13B9">
              <w:rPr>
                <w:rFonts w:ascii="Times New Roman" w:hAnsi="Times New Roman" w:cs="Times New Roman"/>
                <w:sz w:val="24"/>
                <w:szCs w:val="24"/>
              </w:rPr>
              <w:t xml:space="preserve">Land farm size  </w:t>
            </w:r>
          </w:p>
        </w:tc>
        <w:tc>
          <w:tcPr>
            <w:tcW w:w="958" w:type="dxa"/>
            <w:tcBorders>
              <w:right w:val="single" w:sz="4" w:space="0" w:color="auto"/>
            </w:tcBorders>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 xml:space="preserve">0.83    </w:t>
            </w:r>
          </w:p>
        </w:tc>
        <w:tc>
          <w:tcPr>
            <w:tcW w:w="853" w:type="dxa"/>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0.74</w:t>
            </w:r>
          </w:p>
        </w:tc>
        <w:tc>
          <w:tcPr>
            <w:tcW w:w="2911" w:type="dxa"/>
            <w:tcBorders>
              <w:top w:val="single" w:sz="4" w:space="0" w:color="auto"/>
            </w:tcBorders>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color w:val="000000"/>
                <w:sz w:val="24"/>
                <w:szCs w:val="24"/>
              </w:rPr>
              <w:t>0.000</w:t>
            </w:r>
            <w:r w:rsidRPr="001F13B9">
              <w:rPr>
                <w:rFonts w:ascii="Times New Roman" w:hAnsi="Times New Roman" w:cs="Times New Roman"/>
                <w:sz w:val="24"/>
                <w:szCs w:val="24"/>
              </w:rPr>
              <w:t>**</w:t>
            </w:r>
            <w:r w:rsidR="00197AD3">
              <w:rPr>
                <w:rFonts w:ascii="Times New Roman" w:hAnsi="Times New Roman" w:cs="Times New Roman"/>
                <w:sz w:val="24"/>
                <w:szCs w:val="24"/>
              </w:rPr>
              <w:t>*</w:t>
            </w:r>
          </w:p>
        </w:tc>
      </w:tr>
      <w:tr w:rsidR="00A0753C" w:rsidRPr="001F13B9" w:rsidTr="00A0753C">
        <w:trPr>
          <w:trHeight w:val="518"/>
        </w:trPr>
        <w:tc>
          <w:tcPr>
            <w:tcW w:w="3650" w:type="dxa"/>
            <w:tcBorders>
              <w:right w:val="single" w:sz="4" w:space="0" w:color="auto"/>
            </w:tcBorders>
          </w:tcPr>
          <w:p w:rsidR="00A0753C" w:rsidRPr="001F13B9" w:rsidRDefault="00A0753C" w:rsidP="001F13B9">
            <w:pPr>
              <w:spacing w:line="360" w:lineRule="auto"/>
              <w:ind w:left="120"/>
              <w:rPr>
                <w:rFonts w:ascii="Times New Roman" w:hAnsi="Times New Roman" w:cs="Times New Roman"/>
                <w:sz w:val="24"/>
                <w:szCs w:val="24"/>
              </w:rPr>
            </w:pPr>
            <w:r w:rsidRPr="001F13B9">
              <w:rPr>
                <w:rFonts w:ascii="Times New Roman" w:hAnsi="Times New Roman" w:cs="Times New Roman"/>
                <w:sz w:val="24"/>
                <w:szCs w:val="24"/>
              </w:rPr>
              <w:t xml:space="preserve">Distance of farm land to home </w:t>
            </w:r>
          </w:p>
        </w:tc>
        <w:tc>
          <w:tcPr>
            <w:tcW w:w="958" w:type="dxa"/>
            <w:tcBorders>
              <w:right w:val="single" w:sz="4" w:space="0" w:color="auto"/>
            </w:tcBorders>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 xml:space="preserve">0 .75    </w:t>
            </w:r>
          </w:p>
        </w:tc>
        <w:tc>
          <w:tcPr>
            <w:tcW w:w="853" w:type="dxa"/>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 xml:space="preserve">0 .74 </w:t>
            </w:r>
          </w:p>
        </w:tc>
        <w:tc>
          <w:tcPr>
            <w:tcW w:w="2911" w:type="dxa"/>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color w:val="000000"/>
                <w:sz w:val="24"/>
                <w:szCs w:val="24"/>
              </w:rPr>
              <w:t>0.000</w:t>
            </w:r>
            <w:r w:rsidRPr="001F13B9">
              <w:rPr>
                <w:rFonts w:ascii="Times New Roman" w:hAnsi="Times New Roman" w:cs="Times New Roman"/>
                <w:sz w:val="24"/>
                <w:szCs w:val="24"/>
              </w:rPr>
              <w:t>**</w:t>
            </w:r>
            <w:r w:rsidR="00197AD3">
              <w:rPr>
                <w:rFonts w:ascii="Times New Roman" w:hAnsi="Times New Roman" w:cs="Times New Roman"/>
                <w:sz w:val="24"/>
                <w:szCs w:val="24"/>
              </w:rPr>
              <w:t>*</w:t>
            </w:r>
          </w:p>
        </w:tc>
      </w:tr>
      <w:tr w:rsidR="00A0753C" w:rsidRPr="001F13B9" w:rsidTr="00A0753C">
        <w:trPr>
          <w:trHeight w:val="575"/>
        </w:trPr>
        <w:tc>
          <w:tcPr>
            <w:tcW w:w="3650" w:type="dxa"/>
            <w:tcBorders>
              <w:right w:val="single" w:sz="4" w:space="0" w:color="auto"/>
            </w:tcBorders>
          </w:tcPr>
          <w:p w:rsidR="00A0753C" w:rsidRPr="001F13B9" w:rsidRDefault="00A0753C" w:rsidP="001F13B9">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 xml:space="preserve">Livestock </w:t>
            </w:r>
          </w:p>
        </w:tc>
        <w:tc>
          <w:tcPr>
            <w:tcW w:w="958" w:type="dxa"/>
            <w:tcBorders>
              <w:right w:val="single" w:sz="4" w:space="0" w:color="auto"/>
            </w:tcBorders>
          </w:tcPr>
          <w:p w:rsidR="00A0753C" w:rsidRPr="001F13B9" w:rsidRDefault="00A0753C" w:rsidP="001F13B9">
            <w:pPr>
              <w:spacing w:after="115" w:line="360" w:lineRule="auto"/>
              <w:rPr>
                <w:rFonts w:ascii="Times New Roman" w:hAnsi="Times New Roman" w:cs="Times New Roman"/>
                <w:sz w:val="24"/>
                <w:szCs w:val="24"/>
              </w:rPr>
            </w:pPr>
            <w:r w:rsidRPr="001F13B9">
              <w:rPr>
                <w:rFonts w:ascii="Times New Roman" w:hAnsi="Times New Roman" w:cs="Times New Roman"/>
                <w:sz w:val="24"/>
                <w:szCs w:val="24"/>
              </w:rPr>
              <w:t>2.01</w:t>
            </w:r>
          </w:p>
        </w:tc>
        <w:tc>
          <w:tcPr>
            <w:tcW w:w="853" w:type="dxa"/>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sz w:val="24"/>
                <w:szCs w:val="24"/>
              </w:rPr>
              <w:t>0.67</w:t>
            </w:r>
          </w:p>
        </w:tc>
        <w:tc>
          <w:tcPr>
            <w:tcW w:w="2911" w:type="dxa"/>
          </w:tcPr>
          <w:p w:rsidR="00A0753C" w:rsidRPr="001F13B9" w:rsidRDefault="00A0753C" w:rsidP="001F13B9">
            <w:pPr>
              <w:spacing w:line="360" w:lineRule="auto"/>
              <w:rPr>
                <w:rFonts w:ascii="Times New Roman" w:hAnsi="Times New Roman" w:cs="Times New Roman"/>
                <w:sz w:val="24"/>
                <w:szCs w:val="24"/>
              </w:rPr>
            </w:pPr>
            <w:r w:rsidRPr="001F13B9">
              <w:rPr>
                <w:rFonts w:ascii="Times New Roman" w:hAnsi="Times New Roman" w:cs="Times New Roman"/>
                <w:color w:val="000000"/>
                <w:sz w:val="24"/>
                <w:szCs w:val="24"/>
              </w:rPr>
              <w:t>0.000</w:t>
            </w:r>
            <w:r w:rsidRPr="001F13B9">
              <w:rPr>
                <w:rFonts w:ascii="Times New Roman" w:hAnsi="Times New Roman" w:cs="Times New Roman"/>
                <w:sz w:val="24"/>
                <w:szCs w:val="24"/>
              </w:rPr>
              <w:t>**</w:t>
            </w:r>
            <w:r w:rsidR="00197AD3">
              <w:rPr>
                <w:rFonts w:ascii="Times New Roman" w:hAnsi="Times New Roman" w:cs="Times New Roman"/>
                <w:sz w:val="24"/>
                <w:szCs w:val="24"/>
              </w:rPr>
              <w:t>*</w:t>
            </w:r>
          </w:p>
        </w:tc>
      </w:tr>
    </w:tbl>
    <w:p w:rsidR="00870DC7" w:rsidRPr="001F13B9" w:rsidRDefault="00870DC7" w:rsidP="001F13B9">
      <w:pPr>
        <w:pStyle w:val="CommentText"/>
        <w:spacing w:line="360" w:lineRule="auto"/>
        <w:rPr>
          <w:sz w:val="24"/>
          <w:szCs w:val="24"/>
        </w:rPr>
      </w:pPr>
      <w:r w:rsidRPr="001F13B9">
        <w:rPr>
          <w:rFonts w:ascii="Times New Roman" w:hAnsi="Times New Roman" w:cs="Times New Roman"/>
          <w:sz w:val="24"/>
          <w:szCs w:val="24"/>
        </w:rPr>
        <w:t>Source: Own survey data (20</w:t>
      </w:r>
      <w:r w:rsidR="00CB0ACD" w:rsidRPr="001F13B9">
        <w:rPr>
          <w:rFonts w:ascii="Times New Roman" w:hAnsi="Times New Roman" w:cs="Times New Roman"/>
          <w:sz w:val="24"/>
          <w:szCs w:val="24"/>
        </w:rPr>
        <w:t>22</w:t>
      </w:r>
      <w:r w:rsidR="00FC07EF" w:rsidRPr="001F13B9">
        <w:rPr>
          <w:rFonts w:ascii="Times New Roman" w:hAnsi="Times New Roman" w:cs="Times New Roman"/>
          <w:sz w:val="24"/>
          <w:szCs w:val="24"/>
        </w:rPr>
        <w:t>) NB</w:t>
      </w:r>
      <w:r w:rsidR="00A06F49" w:rsidRPr="001F13B9">
        <w:rPr>
          <w:rFonts w:ascii="Times New Roman" w:hAnsi="Times New Roman" w:cs="Times New Roman"/>
          <w:sz w:val="24"/>
          <w:szCs w:val="24"/>
        </w:rPr>
        <w:t>: **</w:t>
      </w:r>
      <w:r w:rsidR="00197AD3">
        <w:rPr>
          <w:rFonts w:ascii="Times New Roman" w:hAnsi="Times New Roman" w:cs="Times New Roman"/>
          <w:sz w:val="24"/>
          <w:szCs w:val="24"/>
        </w:rPr>
        <w:t>*</w:t>
      </w:r>
      <w:r w:rsidR="00A06F49" w:rsidRPr="001F13B9">
        <w:rPr>
          <w:rFonts w:ascii="Times New Roman" w:hAnsi="Times New Roman" w:cs="Times New Roman"/>
          <w:sz w:val="24"/>
          <w:szCs w:val="24"/>
        </w:rPr>
        <w:t xml:space="preserve"> indicates</w:t>
      </w:r>
      <w:r w:rsidR="00CB0ACD" w:rsidRPr="001F13B9">
        <w:rPr>
          <w:rFonts w:ascii="Times New Roman" w:hAnsi="Times New Roman" w:cs="Times New Roman"/>
          <w:sz w:val="24"/>
          <w:szCs w:val="24"/>
        </w:rPr>
        <w:t xml:space="preserve"> the level of significance at </w:t>
      </w:r>
      <w:r w:rsidR="00197AD3">
        <w:rPr>
          <w:rFonts w:ascii="Times New Roman" w:hAnsi="Times New Roman" w:cs="Times New Roman"/>
          <w:sz w:val="24"/>
          <w:szCs w:val="24"/>
        </w:rPr>
        <w:t>1</w:t>
      </w:r>
      <w:r w:rsidR="00BD72F9" w:rsidRPr="001F13B9">
        <w:rPr>
          <w:rFonts w:ascii="Times New Roman" w:hAnsi="Times New Roman" w:cs="Times New Roman"/>
          <w:sz w:val="24"/>
          <w:szCs w:val="24"/>
        </w:rPr>
        <w:t xml:space="preserve">% </w:t>
      </w:r>
    </w:p>
    <w:p w:rsidR="00BF534D" w:rsidRDefault="00BF534D" w:rsidP="00AE45B3">
      <w:pPr>
        <w:spacing w:line="360" w:lineRule="auto"/>
        <w:ind w:left="-5"/>
        <w:jc w:val="both"/>
        <w:rPr>
          <w:rFonts w:ascii="Times New Roman" w:hAnsi="Times New Roman" w:cs="Times New Roman"/>
          <w:b/>
          <w:sz w:val="24"/>
          <w:szCs w:val="24"/>
        </w:rPr>
      </w:pPr>
    </w:p>
    <w:p w:rsidR="00BF534D" w:rsidRDefault="00BF534D" w:rsidP="00AE45B3">
      <w:pPr>
        <w:spacing w:line="360" w:lineRule="auto"/>
        <w:ind w:left="-5"/>
        <w:jc w:val="both"/>
        <w:rPr>
          <w:rFonts w:ascii="Times New Roman" w:hAnsi="Times New Roman" w:cs="Times New Roman"/>
          <w:b/>
          <w:sz w:val="24"/>
          <w:szCs w:val="24"/>
        </w:rPr>
      </w:pPr>
    </w:p>
    <w:p w:rsidR="00BF534D" w:rsidRDefault="00BF534D" w:rsidP="00AE45B3">
      <w:pPr>
        <w:spacing w:line="360" w:lineRule="auto"/>
        <w:ind w:left="-5"/>
        <w:jc w:val="both"/>
        <w:rPr>
          <w:rFonts w:ascii="Times New Roman" w:hAnsi="Times New Roman" w:cs="Times New Roman"/>
          <w:b/>
          <w:sz w:val="24"/>
          <w:szCs w:val="24"/>
        </w:rPr>
      </w:pPr>
    </w:p>
    <w:p w:rsidR="000D5D74" w:rsidRDefault="000D5D74" w:rsidP="00AE45B3">
      <w:pPr>
        <w:spacing w:line="360" w:lineRule="auto"/>
        <w:ind w:left="-5"/>
        <w:jc w:val="both"/>
        <w:rPr>
          <w:rFonts w:ascii="Times New Roman" w:hAnsi="Times New Roman" w:cs="Times New Roman"/>
          <w:b/>
          <w:sz w:val="24"/>
          <w:szCs w:val="24"/>
        </w:rPr>
      </w:pPr>
    </w:p>
    <w:p w:rsidR="00D82945" w:rsidRPr="002C6847" w:rsidRDefault="00D82945"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b/>
          <w:sz w:val="24"/>
          <w:szCs w:val="24"/>
        </w:rPr>
        <w:lastRenderedPageBreak/>
        <w:t>Livestock in TLU:</w:t>
      </w:r>
      <w:r w:rsidRPr="002C6847">
        <w:rPr>
          <w:rFonts w:ascii="Times New Roman" w:hAnsi="Times New Roman" w:cs="Times New Roman"/>
          <w:sz w:val="24"/>
          <w:szCs w:val="24"/>
        </w:rPr>
        <w:t xml:space="preserve"> Livestock is an important component of the farming system in the study </w:t>
      </w:r>
      <w:r w:rsidR="00817FA9" w:rsidRPr="002C6847">
        <w:rPr>
          <w:rFonts w:ascii="Times New Roman" w:hAnsi="Times New Roman" w:cs="Times New Roman"/>
          <w:sz w:val="24"/>
          <w:szCs w:val="24"/>
        </w:rPr>
        <w:t>area. The</w:t>
      </w:r>
      <w:r w:rsidR="009039E2" w:rsidRPr="002C6847">
        <w:rPr>
          <w:rFonts w:ascii="Times New Roman" w:hAnsi="Times New Roman" w:cs="Times New Roman"/>
          <w:sz w:val="24"/>
          <w:szCs w:val="24"/>
        </w:rPr>
        <w:t xml:space="preserve"> main purpose Livestock products such as milk and meat have secondary importance to the farmers. </w:t>
      </w:r>
      <w:r w:rsidRPr="002C6847">
        <w:rPr>
          <w:rFonts w:ascii="Times New Roman" w:hAnsi="Times New Roman" w:cs="Times New Roman"/>
          <w:sz w:val="24"/>
          <w:szCs w:val="24"/>
        </w:rPr>
        <w:t xml:space="preserve"> A vast majority of the sample households included in this survey owned animals of different kind. Cattle, donkeys, horse sheep, goats and chicken are common domestic animals. Small ruminants and chickens were sold and serve the purpose of immediate cash needs at times of cash shortage. The size of livestock owned indicated the wealth status of the </w:t>
      </w:r>
      <w:r w:rsidR="002E267A" w:rsidRPr="002C6847">
        <w:rPr>
          <w:rFonts w:ascii="Times New Roman" w:hAnsi="Times New Roman" w:cs="Times New Roman"/>
          <w:sz w:val="24"/>
          <w:szCs w:val="24"/>
        </w:rPr>
        <w:t>household. According</w:t>
      </w:r>
      <w:r w:rsidR="00F43168" w:rsidRPr="002C6847">
        <w:rPr>
          <w:rFonts w:ascii="Times New Roman" w:hAnsi="Times New Roman" w:cs="Times New Roman"/>
          <w:sz w:val="24"/>
          <w:szCs w:val="24"/>
        </w:rPr>
        <w:t xml:space="preserve"> to the above tab</w:t>
      </w:r>
      <w:r w:rsidR="003D6B93">
        <w:rPr>
          <w:rFonts w:ascii="Times New Roman" w:hAnsi="Times New Roman" w:cs="Times New Roman"/>
          <w:sz w:val="24"/>
          <w:szCs w:val="24"/>
        </w:rPr>
        <w:t>le t</w:t>
      </w:r>
      <w:r w:rsidR="002E267A" w:rsidRPr="002C6847">
        <w:rPr>
          <w:rFonts w:ascii="Times New Roman" w:hAnsi="Times New Roman" w:cs="Times New Roman"/>
          <w:sz w:val="24"/>
          <w:szCs w:val="24"/>
        </w:rPr>
        <w:t xml:space="preserve">he standard deviation </w:t>
      </w:r>
      <w:r w:rsidR="007618C2" w:rsidRPr="002C6847">
        <w:rPr>
          <w:rFonts w:ascii="Times New Roman" w:hAnsi="Times New Roman" w:cs="Times New Roman"/>
          <w:sz w:val="24"/>
          <w:szCs w:val="24"/>
        </w:rPr>
        <w:t xml:space="preserve">livestock </w:t>
      </w:r>
      <w:r w:rsidR="002E267A" w:rsidRPr="002C6847">
        <w:rPr>
          <w:rFonts w:ascii="Times New Roman" w:hAnsi="Times New Roman" w:cs="Times New Roman"/>
          <w:sz w:val="24"/>
          <w:szCs w:val="24"/>
        </w:rPr>
        <w:t>of household head respondent was 0.67 and the mean value for households who</w:t>
      </w:r>
      <w:r w:rsidR="00B8706B">
        <w:rPr>
          <w:rFonts w:ascii="Times New Roman" w:hAnsi="Times New Roman" w:cs="Times New Roman"/>
          <w:sz w:val="24"/>
          <w:szCs w:val="24"/>
        </w:rPr>
        <w:t xml:space="preserve"> determined</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2E267A" w:rsidRPr="002C6847">
        <w:rPr>
          <w:rFonts w:ascii="Times New Roman" w:hAnsi="Times New Roman" w:cs="Times New Roman"/>
          <w:sz w:val="24"/>
          <w:szCs w:val="24"/>
        </w:rPr>
        <w:t xml:space="preserve">  SLM practices were 2.01 respectively, also the t-test indicates that there </w:t>
      </w:r>
      <w:r w:rsidR="00570549" w:rsidRPr="002C6847">
        <w:rPr>
          <w:rFonts w:ascii="Times New Roman" w:hAnsi="Times New Roman" w:cs="Times New Roman"/>
          <w:sz w:val="24"/>
          <w:szCs w:val="24"/>
        </w:rPr>
        <w:t>is statistical</w:t>
      </w:r>
      <w:r w:rsidR="002E267A" w:rsidRPr="002C6847">
        <w:rPr>
          <w:rFonts w:ascii="Times New Roman" w:hAnsi="Times New Roman" w:cs="Times New Roman"/>
          <w:sz w:val="24"/>
          <w:szCs w:val="24"/>
        </w:rPr>
        <w:t xml:space="preserve"> association between livestock and </w:t>
      </w:r>
      <w:r w:rsidR="00F66B2B">
        <w:rPr>
          <w:rFonts w:ascii="Times New Roman" w:hAnsi="Times New Roman" w:cs="Times New Roman"/>
          <w:sz w:val="24"/>
          <w:szCs w:val="24"/>
        </w:rPr>
        <w:t>determine</w:t>
      </w:r>
      <w:r w:rsidR="002E267A"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2E267A" w:rsidRPr="002C6847">
        <w:rPr>
          <w:rFonts w:ascii="Times New Roman" w:hAnsi="Times New Roman" w:cs="Times New Roman"/>
          <w:sz w:val="24"/>
          <w:szCs w:val="24"/>
        </w:rPr>
        <w:t xml:space="preserve"> SLM </w:t>
      </w:r>
      <w:r w:rsidR="00A7248C" w:rsidRPr="002C6847">
        <w:rPr>
          <w:rFonts w:ascii="Times New Roman" w:hAnsi="Times New Roman" w:cs="Times New Roman"/>
          <w:sz w:val="24"/>
          <w:szCs w:val="24"/>
        </w:rPr>
        <w:t>practices. According</w:t>
      </w:r>
      <w:r w:rsidR="009039E2" w:rsidRPr="002C6847">
        <w:rPr>
          <w:rFonts w:ascii="Times New Roman" w:hAnsi="Times New Roman" w:cs="Times New Roman"/>
          <w:sz w:val="24"/>
          <w:szCs w:val="24"/>
        </w:rPr>
        <w:t xml:space="preserve"> to </w:t>
      </w:r>
      <w:proofErr w:type="spellStart"/>
      <w:r w:rsidR="009039E2" w:rsidRPr="002C6847">
        <w:rPr>
          <w:rFonts w:ascii="Times New Roman" w:hAnsi="Times New Roman" w:cs="Times New Roman"/>
          <w:sz w:val="24"/>
          <w:szCs w:val="24"/>
        </w:rPr>
        <w:t>Motuma</w:t>
      </w:r>
      <w:proofErr w:type="spellEnd"/>
      <w:r w:rsidR="009039E2" w:rsidRPr="002C6847">
        <w:rPr>
          <w:rFonts w:ascii="Times New Roman" w:hAnsi="Times New Roman" w:cs="Times New Roman"/>
          <w:sz w:val="24"/>
          <w:szCs w:val="24"/>
        </w:rPr>
        <w:t xml:space="preserve"> (2016), farmers‟ livestock holding size could be considered as one indicator for better availability of resources or resource endowment.</w:t>
      </w:r>
    </w:p>
    <w:p w:rsidR="00D82945" w:rsidRPr="002C6847" w:rsidRDefault="00870DC7"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t xml:space="preserve">As indicated from the above Table, the land </w:t>
      </w:r>
      <w:r w:rsidR="00CB0ACD" w:rsidRPr="002C6847">
        <w:rPr>
          <w:rFonts w:ascii="Times New Roman" w:hAnsi="Times New Roman" w:cs="Times New Roman"/>
          <w:sz w:val="24"/>
          <w:szCs w:val="24"/>
        </w:rPr>
        <w:t>farm</w:t>
      </w:r>
      <w:r w:rsidRPr="002C6847">
        <w:rPr>
          <w:rFonts w:ascii="Times New Roman" w:hAnsi="Times New Roman" w:cs="Times New Roman"/>
          <w:sz w:val="24"/>
          <w:szCs w:val="24"/>
        </w:rPr>
        <w:t xml:space="preserve"> size is one of the socio-economic characteristics of the household heads. The </w:t>
      </w:r>
      <w:r w:rsidR="002E267A" w:rsidRPr="002C6847">
        <w:rPr>
          <w:rFonts w:ascii="Times New Roman" w:hAnsi="Times New Roman" w:cs="Times New Roman"/>
          <w:sz w:val="24"/>
          <w:szCs w:val="24"/>
        </w:rPr>
        <w:t>standard deviation</w:t>
      </w:r>
      <w:r w:rsidRPr="002C6847">
        <w:rPr>
          <w:rFonts w:ascii="Times New Roman" w:hAnsi="Times New Roman" w:cs="Times New Roman"/>
          <w:sz w:val="24"/>
          <w:szCs w:val="24"/>
        </w:rPr>
        <w:t xml:space="preserve"> land holding size of household head respondent was </w:t>
      </w:r>
      <w:r w:rsidR="002E267A" w:rsidRPr="002C6847">
        <w:rPr>
          <w:rFonts w:ascii="Times New Roman" w:hAnsi="Times New Roman" w:cs="Times New Roman"/>
          <w:sz w:val="24"/>
          <w:szCs w:val="24"/>
        </w:rPr>
        <w:t>0.74</w:t>
      </w:r>
      <w:r w:rsidRPr="002C6847">
        <w:rPr>
          <w:rFonts w:ascii="Times New Roman" w:hAnsi="Times New Roman" w:cs="Times New Roman"/>
          <w:sz w:val="24"/>
          <w:szCs w:val="24"/>
        </w:rPr>
        <w:t xml:space="preserve"> and the mean value for households who </w:t>
      </w:r>
      <w:r w:rsidR="00B8706B">
        <w:rPr>
          <w:rFonts w:ascii="Times New Roman" w:hAnsi="Times New Roman" w:cs="Times New Roman"/>
          <w:sz w:val="24"/>
          <w:szCs w:val="24"/>
        </w:rPr>
        <w:t xml:space="preserve">determined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CB0ACD" w:rsidRPr="002C6847">
        <w:rPr>
          <w:rFonts w:ascii="Times New Roman" w:hAnsi="Times New Roman" w:cs="Times New Roman"/>
          <w:sz w:val="24"/>
          <w:szCs w:val="24"/>
        </w:rPr>
        <w:t xml:space="preserve">  SLM practices were </w:t>
      </w:r>
      <w:r w:rsidR="002E267A" w:rsidRPr="002C6847">
        <w:rPr>
          <w:rFonts w:ascii="Times New Roman" w:hAnsi="Times New Roman" w:cs="Times New Roman"/>
          <w:sz w:val="24"/>
          <w:szCs w:val="24"/>
        </w:rPr>
        <w:t>0.83</w:t>
      </w:r>
      <w:r w:rsidR="008545E6">
        <w:rPr>
          <w:rFonts w:ascii="Times New Roman" w:hAnsi="Times New Roman" w:cs="Times New Roman"/>
          <w:sz w:val="24"/>
          <w:szCs w:val="24"/>
        </w:rPr>
        <w:t xml:space="preserve"> respectively, also the above t</w:t>
      </w:r>
      <w:r w:rsidRPr="002C6847">
        <w:rPr>
          <w:rFonts w:ascii="Times New Roman" w:hAnsi="Times New Roman" w:cs="Times New Roman"/>
          <w:sz w:val="24"/>
          <w:szCs w:val="24"/>
        </w:rPr>
        <w:t xml:space="preserve">able reveals that there is </w:t>
      </w:r>
      <w:r w:rsidR="002E267A" w:rsidRPr="002C6847">
        <w:rPr>
          <w:rFonts w:ascii="Times New Roman" w:hAnsi="Times New Roman" w:cs="Times New Roman"/>
          <w:sz w:val="24"/>
          <w:szCs w:val="24"/>
        </w:rPr>
        <w:t xml:space="preserve">the t-test indicates that there is statistical association land farming size between households and </w:t>
      </w:r>
      <w:r w:rsidRPr="002C6847">
        <w:rPr>
          <w:rFonts w:ascii="Times New Roman" w:hAnsi="Times New Roman" w:cs="Times New Roman"/>
          <w:sz w:val="24"/>
          <w:szCs w:val="24"/>
        </w:rPr>
        <w:t xml:space="preserve">implementing </w:t>
      </w:r>
      <w:r w:rsidR="00CB0ACD" w:rsidRPr="002C6847">
        <w:rPr>
          <w:rFonts w:ascii="Times New Roman" w:hAnsi="Times New Roman" w:cs="Times New Roman"/>
          <w:sz w:val="24"/>
          <w:szCs w:val="24"/>
        </w:rPr>
        <w:t xml:space="preserve">choose of </w:t>
      </w:r>
      <w:r w:rsidRPr="002C6847">
        <w:rPr>
          <w:rFonts w:ascii="Times New Roman" w:hAnsi="Times New Roman" w:cs="Times New Roman"/>
          <w:sz w:val="24"/>
          <w:szCs w:val="24"/>
        </w:rPr>
        <w:t xml:space="preserve">SLM practices. </w:t>
      </w:r>
    </w:p>
    <w:p w:rsidR="00870DC7" w:rsidRDefault="00870DC7"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sz w:val="24"/>
          <w:szCs w:val="24"/>
        </w:rPr>
        <w:t xml:space="preserve">Based on Table </w:t>
      </w:r>
      <w:r w:rsidR="0065651F" w:rsidRPr="002C6847">
        <w:rPr>
          <w:rFonts w:ascii="Times New Roman" w:hAnsi="Times New Roman" w:cs="Times New Roman"/>
          <w:sz w:val="24"/>
          <w:szCs w:val="24"/>
        </w:rPr>
        <w:t>4.4,</w:t>
      </w:r>
      <w:r w:rsidRPr="002C6847">
        <w:rPr>
          <w:rFonts w:ascii="Times New Roman" w:hAnsi="Times New Roman" w:cs="Times New Roman"/>
          <w:sz w:val="24"/>
          <w:szCs w:val="24"/>
        </w:rPr>
        <w:t xml:space="preserve"> the </w:t>
      </w:r>
      <w:r w:rsidR="002E267A" w:rsidRPr="002C6847">
        <w:rPr>
          <w:rFonts w:ascii="Times New Roman" w:hAnsi="Times New Roman" w:cs="Times New Roman"/>
          <w:sz w:val="24"/>
          <w:szCs w:val="24"/>
        </w:rPr>
        <w:t>standard deviation of</w:t>
      </w:r>
      <w:r w:rsidRPr="002C6847">
        <w:rPr>
          <w:rFonts w:ascii="Times New Roman" w:hAnsi="Times New Roman" w:cs="Times New Roman"/>
          <w:sz w:val="24"/>
          <w:szCs w:val="24"/>
        </w:rPr>
        <w:t xml:space="preserve"> distance for farmland of household head respondents were </w:t>
      </w:r>
      <w:r w:rsidR="002E267A" w:rsidRPr="002C6847">
        <w:rPr>
          <w:rFonts w:ascii="Times New Roman" w:hAnsi="Times New Roman" w:cs="Times New Roman"/>
          <w:sz w:val="24"/>
          <w:szCs w:val="24"/>
        </w:rPr>
        <w:t>0.74</w:t>
      </w:r>
      <w:r w:rsidR="009039E2" w:rsidRPr="002C6847">
        <w:rPr>
          <w:rFonts w:ascii="Times New Roman" w:hAnsi="Times New Roman" w:cs="Times New Roman"/>
          <w:sz w:val="24"/>
          <w:szCs w:val="24"/>
        </w:rPr>
        <w:t xml:space="preserve"> and the </w:t>
      </w:r>
      <w:r w:rsidRPr="002C6847">
        <w:rPr>
          <w:rFonts w:ascii="Times New Roman" w:hAnsi="Times New Roman" w:cs="Times New Roman"/>
          <w:sz w:val="24"/>
          <w:szCs w:val="24"/>
        </w:rPr>
        <w:t xml:space="preserve">mean value for households who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5E7DB4" w:rsidRPr="002C6847">
        <w:rPr>
          <w:rFonts w:ascii="Times New Roman" w:hAnsi="Times New Roman" w:cs="Times New Roman"/>
          <w:sz w:val="24"/>
          <w:szCs w:val="24"/>
        </w:rPr>
        <w:t xml:space="preserve"> of </w:t>
      </w:r>
      <w:r w:rsidRPr="002C6847">
        <w:rPr>
          <w:rFonts w:ascii="Times New Roman" w:hAnsi="Times New Roman" w:cs="Times New Roman"/>
          <w:sz w:val="24"/>
          <w:szCs w:val="24"/>
        </w:rPr>
        <w:t xml:space="preserve">SLM practices </w:t>
      </w:r>
      <w:r w:rsidR="005E7DB4" w:rsidRPr="002C6847">
        <w:rPr>
          <w:rFonts w:ascii="Times New Roman" w:hAnsi="Times New Roman" w:cs="Times New Roman"/>
          <w:sz w:val="24"/>
          <w:szCs w:val="24"/>
        </w:rPr>
        <w:t xml:space="preserve">was </w:t>
      </w:r>
      <w:r w:rsidR="009039E2" w:rsidRPr="002C6847">
        <w:rPr>
          <w:rFonts w:ascii="Times New Roman" w:hAnsi="Times New Roman" w:cs="Times New Roman"/>
          <w:sz w:val="24"/>
          <w:szCs w:val="24"/>
        </w:rPr>
        <w:t>0.75</w:t>
      </w:r>
      <w:r w:rsidRPr="002C6847">
        <w:rPr>
          <w:rFonts w:ascii="Times New Roman" w:hAnsi="Times New Roman" w:cs="Times New Roman"/>
          <w:sz w:val="24"/>
          <w:szCs w:val="24"/>
        </w:rPr>
        <w:t xml:space="preserve"> of households implementing </w:t>
      </w:r>
      <w:r w:rsidR="004376A6" w:rsidRPr="002C6847">
        <w:rPr>
          <w:rFonts w:ascii="Times New Roman" w:eastAsia="Arial" w:hAnsi="Times New Roman" w:cs="Times New Roman"/>
          <w:sz w:val="24"/>
          <w:szCs w:val="24"/>
        </w:rPr>
        <w:t>cho</w:t>
      </w:r>
      <w:r w:rsidR="004376A6">
        <w:rPr>
          <w:rFonts w:ascii="Times New Roman" w:eastAsia="Arial" w:hAnsi="Times New Roman" w:cs="Times New Roman"/>
          <w:sz w:val="24"/>
          <w:szCs w:val="24"/>
        </w:rPr>
        <w:t>ice</w:t>
      </w:r>
      <w:r w:rsidR="005E7DB4" w:rsidRPr="002C6847">
        <w:rPr>
          <w:rFonts w:ascii="Times New Roman" w:hAnsi="Times New Roman" w:cs="Times New Roman"/>
          <w:sz w:val="24"/>
          <w:szCs w:val="24"/>
        </w:rPr>
        <w:t xml:space="preserve"> of </w:t>
      </w:r>
      <w:r w:rsidRPr="002C6847">
        <w:rPr>
          <w:rFonts w:ascii="Times New Roman" w:hAnsi="Times New Roman" w:cs="Times New Roman"/>
          <w:sz w:val="24"/>
          <w:szCs w:val="24"/>
        </w:rPr>
        <w:t>SLM pra</w:t>
      </w:r>
      <w:r w:rsidR="008545E6">
        <w:rPr>
          <w:rFonts w:ascii="Times New Roman" w:hAnsi="Times New Roman" w:cs="Times New Roman"/>
          <w:sz w:val="24"/>
          <w:szCs w:val="24"/>
        </w:rPr>
        <w:t>ctices. According to the above t</w:t>
      </w:r>
      <w:r w:rsidRPr="002C6847">
        <w:rPr>
          <w:rFonts w:ascii="Times New Roman" w:hAnsi="Times New Roman" w:cs="Times New Roman"/>
          <w:sz w:val="24"/>
          <w:szCs w:val="24"/>
        </w:rPr>
        <w:t>able the</w:t>
      </w:r>
      <w:r w:rsidR="009039E2" w:rsidRPr="002C6847">
        <w:rPr>
          <w:rFonts w:ascii="Times New Roman" w:hAnsi="Times New Roman" w:cs="Times New Roman"/>
          <w:sz w:val="24"/>
          <w:szCs w:val="24"/>
        </w:rPr>
        <w:t xml:space="preserve">re is the t-test indicates that there is statistical association distance of farm land to home between households and implementing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9039E2" w:rsidRPr="002C6847">
        <w:rPr>
          <w:rFonts w:ascii="Times New Roman" w:hAnsi="Times New Roman" w:cs="Times New Roman"/>
          <w:sz w:val="24"/>
          <w:szCs w:val="24"/>
        </w:rPr>
        <w:t xml:space="preserve"> of SLM practices, also</w:t>
      </w:r>
      <w:r w:rsidRPr="002C6847">
        <w:rPr>
          <w:rFonts w:ascii="Times New Roman" w:hAnsi="Times New Roman" w:cs="Times New Roman"/>
          <w:sz w:val="24"/>
          <w:szCs w:val="24"/>
        </w:rPr>
        <w:t xml:space="preserve"> p value for distance of farm land to home indicates that there is a </w:t>
      </w:r>
      <w:r w:rsidR="005E7DB4" w:rsidRPr="002C6847">
        <w:rPr>
          <w:rFonts w:ascii="Times New Roman" w:hAnsi="Times New Roman" w:cs="Times New Roman"/>
          <w:sz w:val="24"/>
          <w:szCs w:val="24"/>
        </w:rPr>
        <w:t xml:space="preserve">not </w:t>
      </w:r>
      <w:r w:rsidRPr="002C6847">
        <w:rPr>
          <w:rFonts w:ascii="Times New Roman" w:hAnsi="Times New Roman" w:cs="Times New Roman"/>
          <w:sz w:val="24"/>
          <w:szCs w:val="24"/>
        </w:rPr>
        <w:t xml:space="preserve">significant mean difference between households who </w:t>
      </w:r>
      <w:r w:rsidR="00B8706B">
        <w:rPr>
          <w:rFonts w:ascii="Times New Roman" w:hAnsi="Times New Roman" w:cs="Times New Roman"/>
          <w:sz w:val="24"/>
          <w:szCs w:val="24"/>
        </w:rPr>
        <w:t xml:space="preserve">determine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w:t>
      </w:r>
    </w:p>
    <w:p w:rsidR="00A6097A" w:rsidRDefault="00A6097A" w:rsidP="00AE45B3">
      <w:pPr>
        <w:spacing w:line="360" w:lineRule="auto"/>
        <w:ind w:left="-5"/>
        <w:jc w:val="both"/>
        <w:rPr>
          <w:rFonts w:ascii="Times New Roman" w:hAnsi="Times New Roman" w:cs="Times New Roman"/>
          <w:sz w:val="24"/>
          <w:szCs w:val="24"/>
        </w:rPr>
      </w:pPr>
    </w:p>
    <w:p w:rsidR="001F1FFB" w:rsidRDefault="001F1FFB" w:rsidP="00AE45B3">
      <w:pPr>
        <w:spacing w:line="360" w:lineRule="auto"/>
        <w:ind w:left="-5"/>
        <w:jc w:val="both"/>
        <w:rPr>
          <w:rFonts w:ascii="Times New Roman" w:hAnsi="Times New Roman" w:cs="Times New Roman"/>
          <w:sz w:val="24"/>
          <w:szCs w:val="24"/>
        </w:rPr>
      </w:pPr>
    </w:p>
    <w:p w:rsidR="001F1FFB" w:rsidRPr="002C6847" w:rsidRDefault="001F1FFB" w:rsidP="001F13B9">
      <w:pPr>
        <w:spacing w:line="360" w:lineRule="auto"/>
        <w:jc w:val="both"/>
        <w:rPr>
          <w:rFonts w:ascii="Times New Roman" w:hAnsi="Times New Roman" w:cs="Times New Roman"/>
          <w:sz w:val="24"/>
          <w:szCs w:val="24"/>
        </w:rPr>
      </w:pPr>
    </w:p>
    <w:p w:rsidR="00870DC7" w:rsidRPr="00874FCD" w:rsidRDefault="0065651F" w:rsidP="00874FCD">
      <w:pPr>
        <w:pStyle w:val="Heading3"/>
        <w:spacing w:line="276" w:lineRule="auto"/>
        <w:rPr>
          <w:sz w:val="24"/>
        </w:rPr>
      </w:pPr>
      <w:bookmarkStart w:id="134" w:name="_Toc99001227"/>
      <w:bookmarkStart w:id="135" w:name="_Toc99518877"/>
      <w:bookmarkStart w:id="136" w:name="_Toc101608450"/>
      <w:bookmarkStart w:id="137" w:name="_Toc101775583"/>
      <w:bookmarkStart w:id="138" w:name="_Toc103336271"/>
      <w:bookmarkStart w:id="139" w:name="_Toc103338377"/>
      <w:bookmarkStart w:id="140" w:name="_Toc103338930"/>
      <w:bookmarkStart w:id="141" w:name="_Toc103339353"/>
      <w:r w:rsidRPr="00874FCD">
        <w:rPr>
          <w:sz w:val="24"/>
        </w:rPr>
        <w:lastRenderedPageBreak/>
        <w:t>Table 4.4</w:t>
      </w:r>
      <w:r w:rsidR="00870DC7" w:rsidRPr="00874FCD">
        <w:rPr>
          <w:sz w:val="24"/>
        </w:rPr>
        <w:t>: Socio-Economic characteristics of the Households on dummy/categorical variables</w:t>
      </w:r>
      <w:bookmarkEnd w:id="134"/>
      <w:bookmarkEnd w:id="135"/>
      <w:bookmarkEnd w:id="136"/>
      <w:bookmarkEnd w:id="137"/>
      <w:bookmarkEnd w:id="138"/>
      <w:bookmarkEnd w:id="139"/>
      <w:bookmarkEnd w:id="140"/>
      <w:bookmarkEnd w:id="141"/>
    </w:p>
    <w:tbl>
      <w:tblPr>
        <w:tblStyle w:val="TableGrid0"/>
        <w:tblW w:w="9468" w:type="dxa"/>
        <w:tblLayout w:type="fixed"/>
        <w:tblLook w:val="04A0" w:firstRow="1" w:lastRow="0" w:firstColumn="1" w:lastColumn="0" w:noHBand="0" w:noVBand="1"/>
      </w:tblPr>
      <w:tblGrid>
        <w:gridCol w:w="2088"/>
        <w:gridCol w:w="2070"/>
        <w:gridCol w:w="1760"/>
        <w:gridCol w:w="2264"/>
        <w:gridCol w:w="1286"/>
      </w:tblGrid>
      <w:tr w:rsidR="00AC1B22" w:rsidRPr="002C6847" w:rsidTr="00586EB9">
        <w:trPr>
          <w:trHeight w:val="736"/>
        </w:trPr>
        <w:tc>
          <w:tcPr>
            <w:tcW w:w="2088" w:type="dxa"/>
          </w:tcPr>
          <w:p w:rsidR="00AC1B22" w:rsidRPr="002C6847" w:rsidRDefault="00AC1B22" w:rsidP="00AE45B3">
            <w:pPr>
              <w:spacing w:line="360" w:lineRule="auto"/>
              <w:ind w:left="106"/>
              <w:rPr>
                <w:rFonts w:ascii="Times New Roman" w:hAnsi="Times New Roman" w:cs="Times New Roman"/>
                <w:sz w:val="24"/>
                <w:szCs w:val="24"/>
              </w:rPr>
            </w:pPr>
            <w:r w:rsidRPr="002C6847">
              <w:rPr>
                <w:rFonts w:ascii="Times New Roman" w:hAnsi="Times New Roman" w:cs="Times New Roman"/>
                <w:b/>
                <w:sz w:val="24"/>
                <w:szCs w:val="24"/>
              </w:rPr>
              <w:t xml:space="preserve">Explanatory variables  </w:t>
            </w:r>
          </w:p>
        </w:tc>
        <w:tc>
          <w:tcPr>
            <w:tcW w:w="2070" w:type="dxa"/>
          </w:tcPr>
          <w:p w:rsidR="00AC1B22" w:rsidRPr="002C6847" w:rsidRDefault="00AC1B22" w:rsidP="00AE45B3">
            <w:pPr>
              <w:spacing w:line="360" w:lineRule="auto"/>
              <w:rPr>
                <w:rFonts w:ascii="Times New Roman" w:hAnsi="Times New Roman" w:cs="Times New Roman"/>
                <w:sz w:val="24"/>
                <w:szCs w:val="24"/>
              </w:rPr>
            </w:pPr>
            <w:r w:rsidRPr="002C6847">
              <w:rPr>
                <w:rFonts w:ascii="Times New Roman" w:hAnsi="Times New Roman" w:cs="Times New Roman"/>
                <w:b/>
                <w:sz w:val="24"/>
                <w:szCs w:val="24"/>
              </w:rPr>
              <w:t xml:space="preserve">Category  </w:t>
            </w:r>
          </w:p>
        </w:tc>
        <w:tc>
          <w:tcPr>
            <w:tcW w:w="1760" w:type="dxa"/>
          </w:tcPr>
          <w:p w:rsidR="00AC1B22" w:rsidRPr="002C6847" w:rsidRDefault="00AC1B22" w:rsidP="00AE45B3">
            <w:pPr>
              <w:spacing w:line="360" w:lineRule="auto"/>
              <w:rPr>
                <w:rFonts w:ascii="Times New Roman" w:hAnsi="Times New Roman" w:cs="Times New Roman"/>
                <w:sz w:val="24"/>
                <w:szCs w:val="24"/>
              </w:rPr>
            </w:pPr>
            <w:r w:rsidRPr="002C6847">
              <w:rPr>
                <w:rFonts w:ascii="Times New Roman" w:hAnsi="Times New Roman" w:cs="Times New Roman"/>
                <w:b/>
                <w:sz w:val="24"/>
                <w:szCs w:val="24"/>
              </w:rPr>
              <w:t xml:space="preserve">Frequency </w:t>
            </w:r>
          </w:p>
        </w:tc>
        <w:tc>
          <w:tcPr>
            <w:tcW w:w="2264" w:type="dxa"/>
          </w:tcPr>
          <w:p w:rsidR="00AC1B22" w:rsidRPr="002C6847" w:rsidRDefault="00AC1B22" w:rsidP="00AE45B3">
            <w:pPr>
              <w:spacing w:line="360" w:lineRule="auto"/>
              <w:rPr>
                <w:rFonts w:ascii="Times New Roman" w:hAnsi="Times New Roman" w:cs="Times New Roman"/>
                <w:sz w:val="24"/>
                <w:szCs w:val="24"/>
              </w:rPr>
            </w:pPr>
            <w:r w:rsidRPr="002C6847">
              <w:rPr>
                <w:rFonts w:ascii="Times New Roman" w:hAnsi="Times New Roman" w:cs="Times New Roman"/>
                <w:b/>
                <w:sz w:val="24"/>
                <w:szCs w:val="24"/>
              </w:rPr>
              <w:t xml:space="preserve">Percentage  </w:t>
            </w:r>
          </w:p>
        </w:tc>
        <w:tc>
          <w:tcPr>
            <w:tcW w:w="1286" w:type="dxa"/>
          </w:tcPr>
          <w:p w:rsidR="00AC1B22" w:rsidRPr="002C6847" w:rsidRDefault="009D052E" w:rsidP="00AE45B3">
            <w:pPr>
              <w:spacing w:line="360" w:lineRule="auto"/>
              <w:jc w:val="center"/>
              <w:rPr>
                <w:rFonts w:ascii="Times New Roman" w:hAnsi="Times New Roman" w:cs="Times New Roman"/>
                <w:sz w:val="24"/>
                <w:szCs w:val="24"/>
              </w:rPr>
            </w:pPr>
            <w:r w:rsidRPr="002C6847">
              <w:rPr>
                <w:rFonts w:ascii="Times New Roman" w:eastAsia="Times New Roman" w:hAnsi="Times New Roman" w:cs="Times New Roman"/>
                <w:sz w:val="24"/>
                <w:szCs w:val="24"/>
              </w:rPr>
              <w:t>Chi-square               (χ²)</w:t>
            </w:r>
          </w:p>
        </w:tc>
      </w:tr>
      <w:tr w:rsidR="008E4AE6" w:rsidRPr="001F13B9" w:rsidTr="00586EB9">
        <w:trPr>
          <w:trHeight w:val="917"/>
        </w:trPr>
        <w:tc>
          <w:tcPr>
            <w:tcW w:w="2088" w:type="dxa"/>
          </w:tcPr>
          <w:p w:rsidR="008E4AE6" w:rsidRPr="001F13B9" w:rsidRDefault="008E4AE6" w:rsidP="00AE45B3">
            <w:pPr>
              <w:spacing w:line="360" w:lineRule="auto"/>
              <w:ind w:left="106"/>
              <w:rPr>
                <w:rFonts w:ascii="Times New Roman" w:hAnsi="Times New Roman" w:cs="Times New Roman"/>
                <w:sz w:val="24"/>
                <w:szCs w:val="24"/>
              </w:rPr>
            </w:pPr>
            <w:r w:rsidRPr="001F13B9">
              <w:rPr>
                <w:rFonts w:ascii="Times New Roman" w:hAnsi="Times New Roman" w:cs="Times New Roman"/>
                <w:sz w:val="24"/>
                <w:szCs w:val="24"/>
              </w:rPr>
              <w:t xml:space="preserve">Education  </w:t>
            </w:r>
          </w:p>
        </w:tc>
        <w:tc>
          <w:tcPr>
            <w:tcW w:w="2070" w:type="dxa"/>
          </w:tcPr>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Illiterate</w:t>
            </w:r>
          </w:p>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1-12</w:t>
            </w:r>
          </w:p>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above 12</w:t>
            </w:r>
          </w:p>
        </w:tc>
        <w:tc>
          <w:tcPr>
            <w:tcW w:w="1760" w:type="dxa"/>
          </w:tcPr>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59</w:t>
            </w:r>
          </w:p>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82</w:t>
            </w:r>
          </w:p>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27</w:t>
            </w:r>
          </w:p>
        </w:tc>
        <w:tc>
          <w:tcPr>
            <w:tcW w:w="2264" w:type="dxa"/>
          </w:tcPr>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35.12</w:t>
            </w:r>
          </w:p>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48.81</w:t>
            </w:r>
          </w:p>
          <w:p w:rsidR="008E4AE6" w:rsidRPr="001F13B9" w:rsidRDefault="008E4AE6" w:rsidP="00AE45B3">
            <w:pPr>
              <w:spacing w:line="360" w:lineRule="auto"/>
              <w:rPr>
                <w:rFonts w:ascii="Times New Roman" w:hAnsi="Times New Roman" w:cs="Times New Roman"/>
                <w:color w:val="000000"/>
                <w:sz w:val="24"/>
                <w:szCs w:val="24"/>
              </w:rPr>
            </w:pPr>
            <w:r w:rsidRPr="001F13B9">
              <w:rPr>
                <w:rFonts w:ascii="Times New Roman" w:hAnsi="Times New Roman" w:cs="Times New Roman"/>
                <w:color w:val="000000"/>
                <w:sz w:val="24"/>
                <w:szCs w:val="24"/>
              </w:rPr>
              <w:t>16.07</w:t>
            </w:r>
          </w:p>
        </w:tc>
        <w:tc>
          <w:tcPr>
            <w:tcW w:w="1286" w:type="dxa"/>
          </w:tcPr>
          <w:p w:rsidR="008E4AE6" w:rsidRPr="001F13B9" w:rsidRDefault="008E4AE6" w:rsidP="00AE45B3">
            <w:pPr>
              <w:autoSpaceDE w:val="0"/>
              <w:autoSpaceDN w:val="0"/>
              <w:adjustRightInd w:val="0"/>
              <w:spacing w:line="360" w:lineRule="auto"/>
              <w:ind w:right="60"/>
              <w:rPr>
                <w:rFonts w:ascii="Times New Roman" w:hAnsi="Times New Roman" w:cs="Times New Roman"/>
                <w:color w:val="000000"/>
                <w:szCs w:val="24"/>
              </w:rPr>
            </w:pPr>
            <w:r w:rsidRPr="001F13B9">
              <w:rPr>
                <w:rFonts w:ascii="Times New Roman" w:hAnsi="Times New Roman" w:cs="Times New Roman"/>
                <w:color w:val="000000"/>
                <w:szCs w:val="24"/>
              </w:rPr>
              <w:t>3.265</w:t>
            </w:r>
            <w:r w:rsidR="00B82D15" w:rsidRPr="001F13B9">
              <w:rPr>
                <w:rFonts w:ascii="Times New Roman" w:hAnsi="Times New Roman" w:cs="Times New Roman"/>
                <w:color w:val="000000"/>
                <w:szCs w:val="24"/>
              </w:rPr>
              <w:t>**</w:t>
            </w:r>
          </w:p>
        </w:tc>
      </w:tr>
      <w:tr w:rsidR="008E4AE6" w:rsidRPr="001F13B9" w:rsidTr="00586EB9">
        <w:trPr>
          <w:trHeight w:val="869"/>
        </w:trPr>
        <w:tc>
          <w:tcPr>
            <w:tcW w:w="2088" w:type="dxa"/>
          </w:tcPr>
          <w:p w:rsidR="008E4AE6" w:rsidRPr="001F13B9" w:rsidRDefault="008E4AE6" w:rsidP="001F13B9">
            <w:pPr>
              <w:spacing w:line="360" w:lineRule="auto"/>
              <w:ind w:left="106"/>
              <w:rPr>
                <w:rFonts w:ascii="Times New Roman" w:hAnsi="Times New Roman" w:cs="Times New Roman"/>
                <w:sz w:val="24"/>
                <w:szCs w:val="24"/>
              </w:rPr>
            </w:pPr>
            <w:r w:rsidRPr="001F13B9">
              <w:rPr>
                <w:rFonts w:ascii="Times New Roman" w:hAnsi="Times New Roman" w:cs="Times New Roman"/>
                <w:sz w:val="24"/>
                <w:szCs w:val="24"/>
              </w:rPr>
              <w:t>H</w:t>
            </w:r>
            <w:r w:rsidR="001F13B9">
              <w:rPr>
                <w:rFonts w:ascii="Times New Roman" w:hAnsi="Times New Roman" w:cs="Times New Roman"/>
                <w:sz w:val="24"/>
                <w:szCs w:val="24"/>
              </w:rPr>
              <w:t xml:space="preserve">ousehold </w:t>
            </w:r>
            <w:r w:rsidRPr="001F13B9">
              <w:rPr>
                <w:rFonts w:ascii="Times New Roman" w:hAnsi="Times New Roman" w:cs="Times New Roman"/>
                <w:sz w:val="24"/>
                <w:szCs w:val="24"/>
              </w:rPr>
              <w:t>occupation</w:t>
            </w:r>
          </w:p>
        </w:tc>
        <w:tc>
          <w:tcPr>
            <w:tcW w:w="2070" w:type="dxa"/>
          </w:tcPr>
          <w:p w:rsidR="008E4AE6" w:rsidRPr="001F13B9" w:rsidRDefault="008E4AE6" w:rsidP="00AE45B3">
            <w:pPr>
              <w:spacing w:line="360" w:lineRule="auto"/>
              <w:ind w:right="459"/>
              <w:rPr>
                <w:rFonts w:ascii="Times New Roman" w:hAnsi="Times New Roman" w:cs="Times New Roman"/>
                <w:sz w:val="24"/>
                <w:szCs w:val="24"/>
              </w:rPr>
            </w:pPr>
            <w:r w:rsidRPr="001F13B9">
              <w:rPr>
                <w:rFonts w:ascii="Times New Roman" w:hAnsi="Times New Roman" w:cs="Times New Roman"/>
                <w:sz w:val="24"/>
                <w:szCs w:val="24"/>
              </w:rPr>
              <w:t>Farming</w:t>
            </w:r>
          </w:p>
          <w:p w:rsidR="008E4AE6" w:rsidRPr="001F13B9" w:rsidRDefault="008E4AE6" w:rsidP="00AE45B3">
            <w:pPr>
              <w:spacing w:line="360" w:lineRule="auto"/>
              <w:ind w:right="459"/>
              <w:rPr>
                <w:rFonts w:ascii="Times New Roman" w:hAnsi="Times New Roman" w:cs="Times New Roman"/>
                <w:sz w:val="24"/>
                <w:szCs w:val="24"/>
              </w:rPr>
            </w:pPr>
            <w:r w:rsidRPr="001F13B9">
              <w:rPr>
                <w:rFonts w:ascii="Times New Roman" w:hAnsi="Times New Roman" w:cs="Times New Roman"/>
                <w:sz w:val="24"/>
                <w:szCs w:val="24"/>
              </w:rPr>
              <w:t>Non farming</w:t>
            </w:r>
          </w:p>
          <w:p w:rsidR="008E4AE6" w:rsidRPr="001F13B9" w:rsidRDefault="008E4AE6" w:rsidP="00AE45B3">
            <w:pPr>
              <w:spacing w:line="360" w:lineRule="auto"/>
              <w:ind w:right="459"/>
              <w:rPr>
                <w:rFonts w:ascii="Times New Roman" w:hAnsi="Times New Roman" w:cs="Times New Roman"/>
                <w:sz w:val="24"/>
                <w:szCs w:val="24"/>
              </w:rPr>
            </w:pPr>
            <w:r w:rsidRPr="001F13B9">
              <w:rPr>
                <w:rFonts w:ascii="Times New Roman" w:hAnsi="Times New Roman" w:cs="Times New Roman"/>
                <w:sz w:val="24"/>
                <w:szCs w:val="24"/>
              </w:rPr>
              <w:t>Off farming</w:t>
            </w:r>
          </w:p>
        </w:tc>
        <w:tc>
          <w:tcPr>
            <w:tcW w:w="1760" w:type="dxa"/>
          </w:tcPr>
          <w:p w:rsidR="008E4AE6" w:rsidRPr="001F13B9" w:rsidRDefault="008E4AE6" w:rsidP="00AE45B3">
            <w:pPr>
              <w:spacing w:line="360" w:lineRule="auto"/>
              <w:ind w:right="1145"/>
              <w:rPr>
                <w:rFonts w:ascii="Times New Roman" w:hAnsi="Times New Roman" w:cs="Times New Roman"/>
                <w:sz w:val="24"/>
                <w:szCs w:val="24"/>
              </w:rPr>
            </w:pPr>
            <w:r w:rsidRPr="001F13B9">
              <w:rPr>
                <w:rFonts w:ascii="Times New Roman" w:hAnsi="Times New Roman" w:cs="Times New Roman"/>
                <w:sz w:val="24"/>
                <w:szCs w:val="24"/>
              </w:rPr>
              <w:t>47</w:t>
            </w:r>
          </w:p>
          <w:p w:rsidR="008E4AE6" w:rsidRPr="001F13B9" w:rsidRDefault="008E4AE6" w:rsidP="00AE45B3">
            <w:pPr>
              <w:spacing w:line="360" w:lineRule="auto"/>
              <w:ind w:right="1145"/>
              <w:rPr>
                <w:rFonts w:ascii="Times New Roman" w:hAnsi="Times New Roman" w:cs="Times New Roman"/>
                <w:sz w:val="24"/>
                <w:szCs w:val="24"/>
              </w:rPr>
            </w:pPr>
            <w:r w:rsidRPr="001F13B9">
              <w:rPr>
                <w:rFonts w:ascii="Times New Roman" w:hAnsi="Times New Roman" w:cs="Times New Roman"/>
                <w:sz w:val="24"/>
                <w:szCs w:val="24"/>
              </w:rPr>
              <w:t>37</w:t>
            </w:r>
          </w:p>
          <w:p w:rsidR="008E4AE6" w:rsidRPr="001F13B9" w:rsidRDefault="008E4AE6" w:rsidP="00AE45B3">
            <w:pPr>
              <w:spacing w:line="360" w:lineRule="auto"/>
              <w:ind w:right="1145"/>
              <w:rPr>
                <w:rFonts w:ascii="Times New Roman" w:hAnsi="Times New Roman" w:cs="Times New Roman"/>
                <w:sz w:val="24"/>
                <w:szCs w:val="24"/>
              </w:rPr>
            </w:pPr>
            <w:r w:rsidRPr="001F13B9">
              <w:rPr>
                <w:rFonts w:ascii="Times New Roman" w:hAnsi="Times New Roman" w:cs="Times New Roman"/>
                <w:sz w:val="24"/>
                <w:szCs w:val="24"/>
              </w:rPr>
              <w:t>87</w:t>
            </w:r>
          </w:p>
        </w:tc>
        <w:tc>
          <w:tcPr>
            <w:tcW w:w="2264" w:type="dxa"/>
          </w:tcPr>
          <w:p w:rsidR="008E4AE6" w:rsidRPr="001F13B9" w:rsidRDefault="008E4AE6" w:rsidP="00AE45B3">
            <w:pPr>
              <w:spacing w:line="360" w:lineRule="auto"/>
              <w:ind w:right="235"/>
              <w:rPr>
                <w:rFonts w:ascii="Times New Roman" w:hAnsi="Times New Roman" w:cs="Times New Roman"/>
                <w:sz w:val="24"/>
                <w:szCs w:val="24"/>
              </w:rPr>
            </w:pPr>
            <w:r w:rsidRPr="001F13B9">
              <w:rPr>
                <w:rFonts w:ascii="Times New Roman" w:hAnsi="Times New Roman" w:cs="Times New Roman"/>
                <w:sz w:val="24"/>
                <w:szCs w:val="24"/>
              </w:rPr>
              <w:t>27.98</w:t>
            </w:r>
          </w:p>
          <w:p w:rsidR="008E4AE6" w:rsidRPr="001F13B9" w:rsidRDefault="008E4AE6" w:rsidP="00AE45B3">
            <w:pPr>
              <w:spacing w:line="360" w:lineRule="auto"/>
              <w:ind w:right="235"/>
              <w:rPr>
                <w:rFonts w:ascii="Times New Roman" w:hAnsi="Times New Roman" w:cs="Times New Roman"/>
                <w:sz w:val="24"/>
                <w:szCs w:val="24"/>
              </w:rPr>
            </w:pPr>
            <w:r w:rsidRPr="001F13B9">
              <w:rPr>
                <w:rFonts w:ascii="Times New Roman" w:hAnsi="Times New Roman" w:cs="Times New Roman"/>
                <w:sz w:val="24"/>
                <w:szCs w:val="24"/>
              </w:rPr>
              <w:t>22.02</w:t>
            </w:r>
          </w:p>
          <w:p w:rsidR="008E4AE6" w:rsidRPr="001F13B9" w:rsidRDefault="008E4AE6" w:rsidP="00AE45B3">
            <w:pPr>
              <w:spacing w:line="360" w:lineRule="auto"/>
              <w:ind w:right="235"/>
              <w:rPr>
                <w:rFonts w:ascii="Times New Roman" w:hAnsi="Times New Roman" w:cs="Times New Roman"/>
                <w:sz w:val="24"/>
                <w:szCs w:val="24"/>
              </w:rPr>
            </w:pPr>
            <w:r w:rsidRPr="001F13B9">
              <w:rPr>
                <w:rFonts w:ascii="Times New Roman" w:hAnsi="Times New Roman" w:cs="Times New Roman"/>
                <w:sz w:val="24"/>
                <w:szCs w:val="24"/>
              </w:rPr>
              <w:t>50</w:t>
            </w:r>
          </w:p>
        </w:tc>
        <w:tc>
          <w:tcPr>
            <w:tcW w:w="1286" w:type="dxa"/>
          </w:tcPr>
          <w:p w:rsidR="008E4AE6" w:rsidRPr="001F13B9" w:rsidRDefault="008E4AE6" w:rsidP="00AE45B3">
            <w:pPr>
              <w:autoSpaceDE w:val="0"/>
              <w:autoSpaceDN w:val="0"/>
              <w:adjustRightInd w:val="0"/>
              <w:spacing w:line="360" w:lineRule="auto"/>
              <w:ind w:right="60"/>
              <w:rPr>
                <w:rFonts w:ascii="Times New Roman" w:hAnsi="Times New Roman" w:cs="Times New Roman"/>
                <w:color w:val="000000"/>
                <w:szCs w:val="24"/>
              </w:rPr>
            </w:pPr>
            <w:r w:rsidRPr="001F13B9">
              <w:rPr>
                <w:rFonts w:ascii="Times New Roman" w:hAnsi="Times New Roman" w:cs="Times New Roman"/>
                <w:color w:val="000000"/>
                <w:szCs w:val="24"/>
              </w:rPr>
              <w:t>20.988</w:t>
            </w:r>
            <w:r w:rsidR="00B82D15" w:rsidRPr="001F13B9">
              <w:rPr>
                <w:rFonts w:ascii="Times New Roman" w:hAnsi="Times New Roman" w:cs="Times New Roman"/>
                <w:color w:val="000000"/>
                <w:szCs w:val="24"/>
              </w:rPr>
              <w:t>**</w:t>
            </w:r>
          </w:p>
        </w:tc>
      </w:tr>
      <w:tr w:rsidR="008E4AE6" w:rsidRPr="001F13B9" w:rsidTr="00FD1706">
        <w:trPr>
          <w:trHeight w:val="746"/>
        </w:trPr>
        <w:tc>
          <w:tcPr>
            <w:tcW w:w="2088" w:type="dxa"/>
          </w:tcPr>
          <w:p w:rsidR="008E4AE6" w:rsidRPr="001F13B9" w:rsidRDefault="008E4AE6" w:rsidP="00AE45B3">
            <w:pPr>
              <w:spacing w:line="360" w:lineRule="auto"/>
              <w:ind w:left="106"/>
              <w:rPr>
                <w:rFonts w:ascii="Times New Roman" w:hAnsi="Times New Roman" w:cs="Times New Roman"/>
                <w:sz w:val="24"/>
                <w:szCs w:val="24"/>
              </w:rPr>
            </w:pPr>
            <w:r w:rsidRPr="001F13B9">
              <w:rPr>
                <w:rFonts w:ascii="Times New Roman" w:hAnsi="Times New Roman" w:cs="Times New Roman"/>
                <w:sz w:val="24"/>
                <w:szCs w:val="24"/>
              </w:rPr>
              <w:t xml:space="preserve">Farmer Status </w:t>
            </w:r>
          </w:p>
          <w:p w:rsidR="008E4AE6" w:rsidRPr="001F13B9" w:rsidRDefault="008E4AE6" w:rsidP="00AE45B3">
            <w:pPr>
              <w:spacing w:line="360" w:lineRule="auto"/>
              <w:rPr>
                <w:rFonts w:ascii="Times New Roman" w:hAnsi="Times New Roman" w:cs="Times New Roman"/>
                <w:sz w:val="24"/>
                <w:szCs w:val="24"/>
              </w:rPr>
            </w:pPr>
          </w:p>
          <w:p w:rsidR="008E4AE6" w:rsidRPr="001F13B9" w:rsidRDefault="008E4AE6" w:rsidP="00AE45B3">
            <w:pPr>
              <w:spacing w:line="360" w:lineRule="auto"/>
              <w:rPr>
                <w:rFonts w:ascii="Times New Roman" w:hAnsi="Times New Roman" w:cs="Times New Roman"/>
                <w:sz w:val="24"/>
                <w:szCs w:val="24"/>
              </w:rPr>
            </w:pPr>
          </w:p>
        </w:tc>
        <w:tc>
          <w:tcPr>
            <w:tcW w:w="2070" w:type="dxa"/>
          </w:tcPr>
          <w:p w:rsidR="008E4AE6" w:rsidRPr="001F13B9" w:rsidRDefault="008E4AE6" w:rsidP="00AE45B3">
            <w:pPr>
              <w:spacing w:line="360" w:lineRule="auto"/>
              <w:ind w:right="399"/>
              <w:rPr>
                <w:rFonts w:ascii="Times New Roman" w:hAnsi="Times New Roman" w:cs="Times New Roman"/>
                <w:sz w:val="24"/>
                <w:szCs w:val="24"/>
              </w:rPr>
            </w:pPr>
            <w:r w:rsidRPr="001F13B9">
              <w:rPr>
                <w:rFonts w:ascii="Times New Roman" w:hAnsi="Times New Roman" w:cs="Times New Roman"/>
                <w:sz w:val="24"/>
                <w:szCs w:val="24"/>
              </w:rPr>
              <w:t xml:space="preserve">Model </w:t>
            </w:r>
          </w:p>
          <w:p w:rsidR="008E4AE6" w:rsidRPr="001F13B9" w:rsidRDefault="008E4AE6" w:rsidP="00AE45B3">
            <w:pPr>
              <w:spacing w:line="360" w:lineRule="auto"/>
              <w:ind w:right="399"/>
              <w:rPr>
                <w:rFonts w:ascii="Times New Roman" w:hAnsi="Times New Roman" w:cs="Times New Roman"/>
                <w:sz w:val="24"/>
                <w:szCs w:val="24"/>
              </w:rPr>
            </w:pPr>
            <w:r w:rsidRPr="001F13B9">
              <w:rPr>
                <w:rFonts w:ascii="Times New Roman" w:hAnsi="Times New Roman" w:cs="Times New Roman"/>
                <w:sz w:val="24"/>
                <w:szCs w:val="24"/>
              </w:rPr>
              <w:t>Ordinary</w:t>
            </w:r>
          </w:p>
        </w:tc>
        <w:tc>
          <w:tcPr>
            <w:tcW w:w="1760" w:type="dxa"/>
          </w:tcPr>
          <w:p w:rsidR="008E4AE6" w:rsidRPr="001F13B9" w:rsidRDefault="008E4AE6" w:rsidP="00AE45B3">
            <w:pPr>
              <w:spacing w:line="360" w:lineRule="auto"/>
              <w:rPr>
                <w:rFonts w:ascii="Times New Roman" w:hAnsi="Times New Roman" w:cs="Times New Roman"/>
                <w:sz w:val="24"/>
                <w:szCs w:val="24"/>
              </w:rPr>
            </w:pPr>
            <w:r w:rsidRPr="001F13B9">
              <w:rPr>
                <w:rFonts w:ascii="Times New Roman" w:hAnsi="Times New Roman" w:cs="Times New Roman"/>
                <w:sz w:val="24"/>
                <w:szCs w:val="24"/>
              </w:rPr>
              <w:t>59</w:t>
            </w:r>
          </w:p>
          <w:p w:rsidR="008E4AE6" w:rsidRPr="001F13B9" w:rsidRDefault="008E4AE6" w:rsidP="00AE45B3">
            <w:pPr>
              <w:spacing w:line="360" w:lineRule="auto"/>
              <w:rPr>
                <w:rFonts w:ascii="Times New Roman" w:hAnsi="Times New Roman" w:cs="Times New Roman"/>
                <w:sz w:val="24"/>
                <w:szCs w:val="24"/>
              </w:rPr>
            </w:pPr>
            <w:r w:rsidRPr="001F13B9">
              <w:rPr>
                <w:rFonts w:ascii="Times New Roman" w:hAnsi="Times New Roman" w:cs="Times New Roman"/>
                <w:sz w:val="24"/>
                <w:szCs w:val="24"/>
              </w:rPr>
              <w:t>109</w:t>
            </w:r>
          </w:p>
        </w:tc>
        <w:tc>
          <w:tcPr>
            <w:tcW w:w="2264" w:type="dxa"/>
          </w:tcPr>
          <w:p w:rsidR="008E4AE6" w:rsidRPr="001F13B9" w:rsidRDefault="008E4AE6" w:rsidP="00AE45B3">
            <w:pPr>
              <w:spacing w:line="360" w:lineRule="auto"/>
              <w:rPr>
                <w:rFonts w:ascii="Times New Roman" w:hAnsi="Times New Roman" w:cs="Times New Roman"/>
                <w:sz w:val="24"/>
                <w:szCs w:val="24"/>
              </w:rPr>
            </w:pPr>
            <w:r w:rsidRPr="001F13B9">
              <w:rPr>
                <w:rFonts w:ascii="Times New Roman" w:hAnsi="Times New Roman" w:cs="Times New Roman"/>
                <w:sz w:val="24"/>
                <w:szCs w:val="24"/>
              </w:rPr>
              <w:t>35.12</w:t>
            </w:r>
          </w:p>
          <w:p w:rsidR="008E4AE6" w:rsidRPr="001F13B9" w:rsidRDefault="008E4AE6" w:rsidP="00AE45B3">
            <w:pPr>
              <w:spacing w:line="360" w:lineRule="auto"/>
              <w:rPr>
                <w:rFonts w:ascii="Times New Roman" w:hAnsi="Times New Roman" w:cs="Times New Roman"/>
                <w:sz w:val="24"/>
                <w:szCs w:val="24"/>
              </w:rPr>
            </w:pPr>
            <w:r w:rsidRPr="001F13B9">
              <w:rPr>
                <w:rFonts w:ascii="Times New Roman" w:hAnsi="Times New Roman" w:cs="Times New Roman"/>
                <w:sz w:val="24"/>
                <w:szCs w:val="24"/>
              </w:rPr>
              <w:t>64.88</w:t>
            </w:r>
          </w:p>
        </w:tc>
        <w:tc>
          <w:tcPr>
            <w:tcW w:w="1286" w:type="dxa"/>
          </w:tcPr>
          <w:p w:rsidR="008E4AE6" w:rsidRPr="001F13B9" w:rsidRDefault="008E4AE6" w:rsidP="00AE45B3">
            <w:pPr>
              <w:autoSpaceDE w:val="0"/>
              <w:autoSpaceDN w:val="0"/>
              <w:adjustRightInd w:val="0"/>
              <w:spacing w:line="360" w:lineRule="auto"/>
              <w:ind w:right="60"/>
              <w:rPr>
                <w:rFonts w:ascii="Times New Roman" w:hAnsi="Times New Roman" w:cs="Times New Roman"/>
                <w:color w:val="000000"/>
                <w:szCs w:val="24"/>
              </w:rPr>
            </w:pPr>
            <w:r w:rsidRPr="001F13B9">
              <w:rPr>
                <w:rFonts w:ascii="Times New Roman" w:hAnsi="Times New Roman" w:cs="Times New Roman"/>
                <w:color w:val="000000"/>
                <w:szCs w:val="24"/>
              </w:rPr>
              <w:t>14.944</w:t>
            </w:r>
            <w:r w:rsidR="00B82D15" w:rsidRPr="001F13B9">
              <w:rPr>
                <w:rFonts w:ascii="Times New Roman" w:hAnsi="Times New Roman" w:cs="Times New Roman"/>
                <w:color w:val="000000"/>
                <w:szCs w:val="24"/>
              </w:rPr>
              <w:t>**</w:t>
            </w:r>
          </w:p>
        </w:tc>
      </w:tr>
      <w:tr w:rsidR="000A220A" w:rsidRPr="001F13B9" w:rsidTr="00586EB9">
        <w:trPr>
          <w:trHeight w:val="971"/>
        </w:trPr>
        <w:tc>
          <w:tcPr>
            <w:tcW w:w="2088" w:type="dxa"/>
          </w:tcPr>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Arial" w:hAnsi="Times New Roman" w:cs="Times New Roman"/>
                <w:sz w:val="24"/>
                <w:szCs w:val="24"/>
              </w:rPr>
              <w:t xml:space="preserve">Annual </w:t>
            </w:r>
            <w:r w:rsidR="00FD1706" w:rsidRPr="001F13B9">
              <w:rPr>
                <w:rFonts w:ascii="Times New Roman" w:eastAsia="Arial" w:hAnsi="Times New Roman" w:cs="Times New Roman"/>
                <w:sz w:val="24"/>
                <w:szCs w:val="24"/>
              </w:rPr>
              <w:t>income</w:t>
            </w:r>
            <w:r w:rsidR="00FD1706">
              <w:rPr>
                <w:rFonts w:ascii="Times New Roman" w:eastAsia="Arial" w:hAnsi="Times New Roman" w:cs="Times New Roman"/>
                <w:sz w:val="24"/>
                <w:szCs w:val="24"/>
              </w:rPr>
              <w:t xml:space="preserve"> (</w:t>
            </w:r>
            <w:r w:rsidR="00586EB9">
              <w:rPr>
                <w:rFonts w:ascii="Times New Roman" w:eastAsia="Arial" w:hAnsi="Times New Roman" w:cs="Times New Roman"/>
                <w:sz w:val="24"/>
                <w:szCs w:val="24"/>
              </w:rPr>
              <w:t>ETB.)</w:t>
            </w:r>
          </w:p>
        </w:tc>
        <w:tc>
          <w:tcPr>
            <w:tcW w:w="2070" w:type="dxa"/>
          </w:tcPr>
          <w:p w:rsidR="000A220A" w:rsidRPr="001F13B9" w:rsidRDefault="00A93B10"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&lt;5</w:t>
            </w:r>
            <w:r w:rsidR="000A220A" w:rsidRPr="001F13B9">
              <w:rPr>
                <w:rFonts w:ascii="Times New Roman" w:eastAsia="Times New Roman" w:hAnsi="Times New Roman" w:cs="Times New Roman"/>
                <w:color w:val="000000"/>
                <w:sz w:val="24"/>
                <w:szCs w:val="24"/>
              </w:rPr>
              <w:t>0,000</w:t>
            </w:r>
          </w:p>
          <w:p w:rsidR="000A220A" w:rsidRPr="001F13B9" w:rsidRDefault="00A93B10"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5</w:t>
            </w:r>
            <w:r w:rsidR="000A220A" w:rsidRPr="001F13B9">
              <w:rPr>
                <w:rFonts w:ascii="Times New Roman" w:eastAsia="Times New Roman" w:hAnsi="Times New Roman" w:cs="Times New Roman"/>
                <w:color w:val="000000"/>
                <w:sz w:val="24"/>
                <w:szCs w:val="24"/>
              </w:rPr>
              <w:t>0,000-</w:t>
            </w:r>
            <w:r w:rsidRPr="001F13B9">
              <w:rPr>
                <w:rFonts w:ascii="Times New Roman" w:eastAsia="Times New Roman" w:hAnsi="Times New Roman" w:cs="Times New Roman"/>
                <w:color w:val="000000"/>
                <w:sz w:val="24"/>
                <w:szCs w:val="24"/>
              </w:rPr>
              <w:t>75</w:t>
            </w:r>
            <w:r w:rsidR="000A220A" w:rsidRPr="001F13B9">
              <w:rPr>
                <w:rFonts w:ascii="Times New Roman" w:eastAsia="Times New Roman" w:hAnsi="Times New Roman" w:cs="Times New Roman"/>
                <w:color w:val="000000"/>
                <w:sz w:val="24"/>
                <w:szCs w:val="24"/>
              </w:rPr>
              <w:t>,000</w:t>
            </w:r>
          </w:p>
          <w:p w:rsidR="000A220A" w:rsidRPr="001F13B9" w:rsidRDefault="00A93B10"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&gt;75</w:t>
            </w:r>
            <w:r w:rsidR="000A220A" w:rsidRPr="001F13B9">
              <w:rPr>
                <w:rFonts w:ascii="Times New Roman" w:eastAsia="Times New Roman" w:hAnsi="Times New Roman" w:cs="Times New Roman"/>
                <w:color w:val="000000"/>
                <w:sz w:val="24"/>
                <w:szCs w:val="24"/>
              </w:rPr>
              <w:t>,000</w:t>
            </w:r>
          </w:p>
        </w:tc>
        <w:tc>
          <w:tcPr>
            <w:tcW w:w="1760" w:type="dxa"/>
          </w:tcPr>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39</w:t>
            </w:r>
          </w:p>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93</w:t>
            </w:r>
          </w:p>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36</w:t>
            </w:r>
          </w:p>
        </w:tc>
        <w:tc>
          <w:tcPr>
            <w:tcW w:w="2264" w:type="dxa"/>
          </w:tcPr>
          <w:p w:rsidR="000A220A" w:rsidRPr="001F13B9" w:rsidRDefault="000A220A" w:rsidP="00AE45B3">
            <w:pPr>
              <w:tabs>
                <w:tab w:val="left" w:pos="251"/>
              </w:tabs>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23.21</w:t>
            </w:r>
          </w:p>
          <w:p w:rsidR="000A220A" w:rsidRPr="001F13B9" w:rsidRDefault="000A220A" w:rsidP="00AE45B3">
            <w:pPr>
              <w:tabs>
                <w:tab w:val="left" w:pos="251"/>
              </w:tabs>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55.36</w:t>
            </w:r>
          </w:p>
          <w:p w:rsidR="000A220A" w:rsidRPr="001F13B9" w:rsidRDefault="000A220A" w:rsidP="00AE45B3">
            <w:pPr>
              <w:tabs>
                <w:tab w:val="left" w:pos="251"/>
              </w:tabs>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21.43</w:t>
            </w:r>
          </w:p>
          <w:p w:rsidR="000A220A" w:rsidRPr="001F13B9" w:rsidRDefault="000A220A" w:rsidP="00AE45B3">
            <w:pPr>
              <w:tabs>
                <w:tab w:val="left" w:pos="251"/>
              </w:tabs>
              <w:spacing w:line="360" w:lineRule="auto"/>
              <w:rPr>
                <w:rFonts w:ascii="Times New Roman" w:eastAsia="Times New Roman" w:hAnsi="Times New Roman" w:cs="Times New Roman"/>
                <w:color w:val="000000"/>
                <w:sz w:val="24"/>
                <w:szCs w:val="24"/>
              </w:rPr>
            </w:pPr>
          </w:p>
        </w:tc>
        <w:tc>
          <w:tcPr>
            <w:tcW w:w="1286" w:type="dxa"/>
          </w:tcPr>
          <w:p w:rsidR="000A220A" w:rsidRPr="001F13B9" w:rsidRDefault="000A220A" w:rsidP="00AE45B3">
            <w:pPr>
              <w:spacing w:line="360" w:lineRule="auto"/>
              <w:rPr>
                <w:rFonts w:ascii="Times New Roman" w:hAnsi="Times New Roman" w:cs="Times New Roman"/>
              </w:rPr>
            </w:pPr>
            <w:r w:rsidRPr="001F13B9">
              <w:rPr>
                <w:rFonts w:ascii="Times New Roman" w:hAnsi="Times New Roman" w:cs="Times New Roman"/>
                <w:color w:val="000000"/>
                <w:szCs w:val="24"/>
              </w:rPr>
              <w:t>23.854</w:t>
            </w:r>
            <w:r w:rsidR="00B82D15" w:rsidRPr="001F13B9">
              <w:rPr>
                <w:rFonts w:ascii="Times New Roman" w:hAnsi="Times New Roman" w:cs="Times New Roman"/>
                <w:color w:val="000000"/>
                <w:szCs w:val="24"/>
              </w:rPr>
              <w:t>**</w:t>
            </w:r>
          </w:p>
        </w:tc>
      </w:tr>
      <w:tr w:rsidR="000A220A" w:rsidRPr="001F13B9" w:rsidTr="00586EB9">
        <w:trPr>
          <w:trHeight w:val="1034"/>
        </w:trPr>
        <w:tc>
          <w:tcPr>
            <w:tcW w:w="2088" w:type="dxa"/>
          </w:tcPr>
          <w:p w:rsidR="000A220A" w:rsidRPr="001F13B9" w:rsidRDefault="000A220A" w:rsidP="00AE45B3">
            <w:pPr>
              <w:spacing w:line="360" w:lineRule="auto"/>
              <w:jc w:val="center"/>
              <w:rPr>
                <w:rFonts w:ascii="Times New Roman" w:eastAsia="Arial" w:hAnsi="Times New Roman" w:cs="Times New Roman"/>
                <w:sz w:val="24"/>
                <w:szCs w:val="24"/>
              </w:rPr>
            </w:pPr>
            <w:r w:rsidRPr="001F13B9">
              <w:rPr>
                <w:rFonts w:ascii="Times New Roman" w:hAnsi="Times New Roman" w:cs="Times New Roman"/>
                <w:sz w:val="24"/>
                <w:szCs w:val="24"/>
              </w:rPr>
              <w:t xml:space="preserve">Farmers </w:t>
            </w:r>
            <w:r w:rsidR="00D53AD8" w:rsidRPr="001F13B9">
              <w:rPr>
                <w:rFonts w:ascii="Times New Roman" w:hAnsi="Times New Roman" w:cs="Times New Roman"/>
                <w:sz w:val="24"/>
                <w:szCs w:val="24"/>
              </w:rPr>
              <w:t xml:space="preserve">perceptions </w:t>
            </w:r>
            <w:r w:rsidR="001F13B9">
              <w:rPr>
                <w:rFonts w:ascii="Times New Roman" w:hAnsi="Times New Roman" w:cs="Times New Roman"/>
                <w:sz w:val="24"/>
                <w:szCs w:val="24"/>
              </w:rPr>
              <w:t xml:space="preserve">on </w:t>
            </w:r>
            <w:r w:rsidR="00D53AD8" w:rsidRPr="001F13B9">
              <w:rPr>
                <w:rFonts w:ascii="Times New Roman" w:hAnsi="Times New Roman" w:cs="Times New Roman"/>
                <w:sz w:val="24"/>
                <w:szCs w:val="24"/>
              </w:rPr>
              <w:t>SLM</w:t>
            </w:r>
            <w:r w:rsidRPr="001F13B9">
              <w:rPr>
                <w:rFonts w:ascii="Times New Roman" w:hAnsi="Times New Roman" w:cs="Times New Roman"/>
                <w:sz w:val="24"/>
                <w:szCs w:val="24"/>
              </w:rPr>
              <w:br w:type="textWrapping" w:clear="all"/>
            </w:r>
          </w:p>
        </w:tc>
        <w:tc>
          <w:tcPr>
            <w:tcW w:w="2070" w:type="dxa"/>
          </w:tcPr>
          <w:p w:rsidR="000A220A" w:rsidRPr="001F13B9" w:rsidRDefault="000A220A" w:rsidP="00AE45B3">
            <w:pPr>
              <w:spacing w:line="360" w:lineRule="auto"/>
              <w:jc w:val="center"/>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Decreasing</w:t>
            </w:r>
          </w:p>
          <w:p w:rsidR="000A220A" w:rsidRPr="001F13B9" w:rsidRDefault="000A220A" w:rsidP="00AE45B3">
            <w:pPr>
              <w:spacing w:line="360" w:lineRule="auto"/>
              <w:jc w:val="center"/>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 xml:space="preserve">Increasing </w:t>
            </w:r>
          </w:p>
          <w:p w:rsidR="000A220A" w:rsidRPr="001F13B9" w:rsidRDefault="000A220A" w:rsidP="00AE45B3">
            <w:pPr>
              <w:spacing w:line="360" w:lineRule="auto"/>
              <w:jc w:val="center"/>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No change</w:t>
            </w:r>
          </w:p>
        </w:tc>
        <w:tc>
          <w:tcPr>
            <w:tcW w:w="1760" w:type="dxa"/>
          </w:tcPr>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14</w:t>
            </w:r>
          </w:p>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111</w:t>
            </w:r>
          </w:p>
          <w:p w:rsidR="000A220A" w:rsidRPr="001F13B9" w:rsidRDefault="000A220A" w:rsidP="00AE45B3">
            <w:pPr>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43</w:t>
            </w:r>
          </w:p>
        </w:tc>
        <w:tc>
          <w:tcPr>
            <w:tcW w:w="2264" w:type="dxa"/>
          </w:tcPr>
          <w:p w:rsidR="000A220A" w:rsidRPr="001F13B9" w:rsidRDefault="000A220A" w:rsidP="00AE45B3">
            <w:pPr>
              <w:tabs>
                <w:tab w:val="left" w:pos="345"/>
                <w:tab w:val="center" w:pos="960"/>
              </w:tabs>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8.33</w:t>
            </w:r>
          </w:p>
          <w:p w:rsidR="000A220A" w:rsidRPr="001F13B9" w:rsidRDefault="000A220A" w:rsidP="00AE45B3">
            <w:pPr>
              <w:tabs>
                <w:tab w:val="left" w:pos="345"/>
                <w:tab w:val="center" w:pos="960"/>
              </w:tabs>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66.07</w:t>
            </w:r>
          </w:p>
          <w:p w:rsidR="000A220A" w:rsidRPr="001F13B9" w:rsidRDefault="000A220A" w:rsidP="00AE45B3">
            <w:pPr>
              <w:tabs>
                <w:tab w:val="left" w:pos="345"/>
                <w:tab w:val="center" w:pos="960"/>
              </w:tabs>
              <w:spacing w:line="360" w:lineRule="auto"/>
              <w:rPr>
                <w:rFonts w:ascii="Times New Roman" w:eastAsia="Times New Roman" w:hAnsi="Times New Roman" w:cs="Times New Roman"/>
                <w:color w:val="000000"/>
                <w:sz w:val="24"/>
                <w:szCs w:val="24"/>
              </w:rPr>
            </w:pPr>
            <w:r w:rsidRPr="001F13B9">
              <w:rPr>
                <w:rFonts w:ascii="Times New Roman" w:eastAsia="Times New Roman" w:hAnsi="Times New Roman" w:cs="Times New Roman"/>
                <w:color w:val="000000"/>
                <w:sz w:val="24"/>
                <w:szCs w:val="24"/>
              </w:rPr>
              <w:t>25.6</w:t>
            </w:r>
          </w:p>
        </w:tc>
        <w:tc>
          <w:tcPr>
            <w:tcW w:w="1286" w:type="dxa"/>
          </w:tcPr>
          <w:p w:rsidR="000A220A" w:rsidRPr="001F13B9" w:rsidRDefault="00750C35" w:rsidP="00AE45B3">
            <w:pPr>
              <w:spacing w:line="360" w:lineRule="auto"/>
              <w:rPr>
                <w:rFonts w:ascii="Times New Roman" w:hAnsi="Times New Roman" w:cs="Times New Roman"/>
              </w:rPr>
            </w:pPr>
            <w:r w:rsidRPr="001F13B9">
              <w:rPr>
                <w:rFonts w:ascii="Times New Roman" w:hAnsi="Times New Roman" w:cs="Times New Roman"/>
                <w:color w:val="000000"/>
                <w:szCs w:val="24"/>
              </w:rPr>
              <w:t>18.795</w:t>
            </w:r>
            <w:r w:rsidR="00B82D15" w:rsidRPr="001F13B9">
              <w:rPr>
                <w:rFonts w:ascii="Times New Roman" w:hAnsi="Times New Roman" w:cs="Times New Roman"/>
                <w:color w:val="000000"/>
                <w:szCs w:val="24"/>
              </w:rPr>
              <w:t>**</w:t>
            </w:r>
          </w:p>
        </w:tc>
      </w:tr>
    </w:tbl>
    <w:p w:rsidR="00094A8C" w:rsidRPr="002C6847" w:rsidRDefault="00870DC7" w:rsidP="00AE45B3">
      <w:pPr>
        <w:spacing w:after="314" w:line="360" w:lineRule="auto"/>
        <w:ind w:left="-5" w:right="881"/>
        <w:rPr>
          <w:rFonts w:ascii="Times New Roman" w:hAnsi="Times New Roman" w:cs="Times New Roman"/>
          <w:sz w:val="24"/>
          <w:szCs w:val="24"/>
        </w:rPr>
      </w:pPr>
      <w:r w:rsidRPr="001F13B9">
        <w:rPr>
          <w:rFonts w:ascii="Times New Roman" w:hAnsi="Times New Roman" w:cs="Times New Roman"/>
          <w:sz w:val="24"/>
          <w:szCs w:val="24"/>
        </w:rPr>
        <w:t>Source: Own survey</w:t>
      </w:r>
      <w:r w:rsidRPr="002C6847">
        <w:rPr>
          <w:rFonts w:ascii="Times New Roman" w:hAnsi="Times New Roman" w:cs="Times New Roman"/>
          <w:sz w:val="24"/>
          <w:szCs w:val="24"/>
        </w:rPr>
        <w:t xml:space="preserve"> data (20</w:t>
      </w:r>
      <w:r w:rsidR="009763FA" w:rsidRPr="002C6847">
        <w:rPr>
          <w:rFonts w:ascii="Times New Roman" w:hAnsi="Times New Roman" w:cs="Times New Roman"/>
          <w:sz w:val="24"/>
          <w:szCs w:val="24"/>
        </w:rPr>
        <w:t>22</w:t>
      </w:r>
      <w:r w:rsidR="0029419E" w:rsidRPr="002C6847">
        <w:rPr>
          <w:rFonts w:ascii="Times New Roman" w:hAnsi="Times New Roman" w:cs="Times New Roman"/>
          <w:sz w:val="24"/>
          <w:szCs w:val="24"/>
        </w:rPr>
        <w:t xml:space="preserve">)            </w:t>
      </w:r>
      <w:r w:rsidR="00AC0F01" w:rsidRPr="002C6847">
        <w:rPr>
          <w:rFonts w:ascii="Times New Roman" w:hAnsi="Times New Roman" w:cs="Times New Roman"/>
          <w:sz w:val="24"/>
          <w:szCs w:val="24"/>
        </w:rPr>
        <w:t>NB</w:t>
      </w:r>
      <w:r w:rsidR="0058437B" w:rsidRPr="002C6847">
        <w:rPr>
          <w:rFonts w:ascii="Times New Roman" w:hAnsi="Times New Roman" w:cs="Times New Roman"/>
          <w:sz w:val="24"/>
          <w:szCs w:val="24"/>
        </w:rPr>
        <w:t>**</w:t>
      </w:r>
      <w:r w:rsidRPr="002C6847">
        <w:rPr>
          <w:rFonts w:ascii="Times New Roman" w:hAnsi="Times New Roman" w:cs="Times New Roman"/>
          <w:sz w:val="24"/>
          <w:szCs w:val="24"/>
        </w:rPr>
        <w:t xml:space="preserve"> indicates that significant level at </w:t>
      </w:r>
      <w:r w:rsidR="009763FA" w:rsidRPr="002C6847">
        <w:rPr>
          <w:rFonts w:ascii="Times New Roman" w:hAnsi="Times New Roman" w:cs="Times New Roman"/>
          <w:sz w:val="24"/>
          <w:szCs w:val="24"/>
        </w:rPr>
        <w:t>5</w:t>
      </w:r>
      <w:r w:rsidRPr="002C6847">
        <w:rPr>
          <w:rFonts w:ascii="Times New Roman" w:hAnsi="Times New Roman" w:cs="Times New Roman"/>
          <w:sz w:val="24"/>
          <w:szCs w:val="24"/>
        </w:rPr>
        <w:t>%</w:t>
      </w:r>
    </w:p>
    <w:p w:rsidR="00D83880" w:rsidRPr="002C6847" w:rsidRDefault="009B415D"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As it can be seen from </w:t>
      </w:r>
      <w:r w:rsidR="0065651F" w:rsidRPr="002C6847">
        <w:rPr>
          <w:rFonts w:ascii="Times New Roman" w:hAnsi="Times New Roman" w:cs="Times New Roman"/>
          <w:sz w:val="24"/>
          <w:szCs w:val="24"/>
        </w:rPr>
        <w:t xml:space="preserve">Table 4.5 </w:t>
      </w:r>
      <w:r w:rsidR="00F153A7">
        <w:rPr>
          <w:rFonts w:ascii="Times New Roman" w:hAnsi="Times New Roman" w:cs="Times New Roman"/>
          <w:sz w:val="24"/>
          <w:szCs w:val="24"/>
        </w:rPr>
        <w:t xml:space="preserve">the farmer status </w:t>
      </w:r>
      <w:r w:rsidRPr="002C6847">
        <w:rPr>
          <w:rFonts w:ascii="Times New Roman" w:hAnsi="Times New Roman" w:cs="Times New Roman"/>
          <w:sz w:val="24"/>
          <w:szCs w:val="24"/>
        </w:rPr>
        <w:t>from a total o</w:t>
      </w:r>
      <w:r w:rsidR="00B8706B">
        <w:rPr>
          <w:rFonts w:ascii="Times New Roman" w:hAnsi="Times New Roman" w:cs="Times New Roman"/>
          <w:sz w:val="24"/>
          <w:szCs w:val="24"/>
        </w:rPr>
        <w:t xml:space="preserve">f 168 households who determines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practices </w:t>
      </w:r>
      <w:r w:rsidR="00D14EB9" w:rsidRPr="002C6847">
        <w:rPr>
          <w:rFonts w:ascii="Times New Roman" w:hAnsi="Times New Roman" w:cs="Times New Roman"/>
          <w:sz w:val="24"/>
          <w:szCs w:val="24"/>
        </w:rPr>
        <w:t>109</w:t>
      </w:r>
      <w:r w:rsidRPr="002C6847">
        <w:rPr>
          <w:rFonts w:ascii="Times New Roman" w:hAnsi="Times New Roman" w:cs="Times New Roman"/>
          <w:sz w:val="24"/>
          <w:szCs w:val="24"/>
        </w:rPr>
        <w:t xml:space="preserve"> respondents were ordinary farmers and </w:t>
      </w:r>
      <w:r w:rsidR="00D14EB9" w:rsidRPr="002C6847">
        <w:rPr>
          <w:rFonts w:ascii="Times New Roman" w:hAnsi="Times New Roman" w:cs="Times New Roman"/>
          <w:sz w:val="24"/>
          <w:szCs w:val="24"/>
        </w:rPr>
        <w:t>59</w:t>
      </w:r>
      <w:r w:rsidRPr="002C6847">
        <w:rPr>
          <w:rFonts w:ascii="Times New Roman" w:hAnsi="Times New Roman" w:cs="Times New Roman"/>
          <w:sz w:val="24"/>
          <w:szCs w:val="24"/>
        </w:rPr>
        <w:t xml:space="preserve"> were model farmers respectively. According to the above Table </w:t>
      </w:r>
      <w:r w:rsidR="00D14EB9" w:rsidRPr="002C6847">
        <w:rPr>
          <w:rFonts w:ascii="Times New Roman" w:hAnsi="Times New Roman" w:cs="Times New Roman"/>
          <w:sz w:val="24"/>
          <w:szCs w:val="24"/>
        </w:rPr>
        <w:t xml:space="preserve">the chi square test indicates that there is statistical association between farmer status and </w:t>
      </w:r>
      <w:r w:rsidR="00F66B2B">
        <w:rPr>
          <w:rFonts w:ascii="Times New Roman" w:hAnsi="Times New Roman" w:cs="Times New Roman"/>
          <w:sz w:val="24"/>
          <w:szCs w:val="24"/>
        </w:rPr>
        <w:t>determine</w:t>
      </w:r>
      <w:r w:rsidR="00D14EB9" w:rsidRPr="002C6847">
        <w:rPr>
          <w:rFonts w:ascii="Times New Roman" w:hAnsi="Times New Roman" w:cs="Times New Roman"/>
          <w:sz w:val="24"/>
          <w:szCs w:val="24"/>
        </w:rPr>
        <w:t xml:space="preserve"> to choose SLM practices</w:t>
      </w:r>
      <w:r w:rsidR="006E5F34" w:rsidRPr="002C6847">
        <w:rPr>
          <w:rFonts w:ascii="Times New Roman" w:hAnsi="Times New Roman" w:cs="Times New Roman"/>
          <w:sz w:val="24"/>
          <w:szCs w:val="24"/>
        </w:rPr>
        <w:t xml:space="preserve"> and also the farmer status are statistically significant on the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ices</w:t>
      </w:r>
      <w:r w:rsidR="006E5F34" w:rsidRPr="002C6847">
        <w:rPr>
          <w:rFonts w:ascii="Times New Roman" w:hAnsi="Times New Roman" w:cs="Times New Roman"/>
          <w:sz w:val="24"/>
          <w:szCs w:val="24"/>
        </w:rPr>
        <w:t xml:space="preserve"> of SLM practice</w:t>
      </w:r>
      <w:r w:rsidR="00D14EB9" w:rsidRPr="002C6847">
        <w:rPr>
          <w:rFonts w:ascii="Times New Roman" w:hAnsi="Times New Roman" w:cs="Times New Roman"/>
          <w:sz w:val="24"/>
          <w:szCs w:val="24"/>
        </w:rPr>
        <w:t>.</w:t>
      </w:r>
    </w:p>
    <w:p w:rsidR="0001253E" w:rsidRDefault="0001253E" w:rsidP="00AE45B3">
      <w:pPr>
        <w:spacing w:line="360" w:lineRule="auto"/>
        <w:jc w:val="both"/>
        <w:rPr>
          <w:rFonts w:ascii="Times New Roman" w:hAnsi="Times New Roman" w:cs="Times New Roman"/>
          <w:sz w:val="24"/>
          <w:szCs w:val="24"/>
        </w:rPr>
      </w:pPr>
    </w:p>
    <w:p w:rsidR="00D83880" w:rsidRPr="002C6847" w:rsidRDefault="009B415D"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lastRenderedPageBreak/>
        <w:t xml:space="preserve">As shown from above the Table, from a total of 168 households who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 of</w:t>
      </w:r>
      <w:r w:rsidRPr="002C6847">
        <w:rPr>
          <w:rFonts w:ascii="Times New Roman" w:hAnsi="Times New Roman" w:cs="Times New Roman"/>
          <w:sz w:val="24"/>
          <w:szCs w:val="24"/>
        </w:rPr>
        <w:t xml:space="preserve">  SLM practices </w:t>
      </w:r>
      <w:r w:rsidR="00D14EB9" w:rsidRPr="002C6847">
        <w:rPr>
          <w:rFonts w:ascii="Times New Roman" w:hAnsi="Times New Roman" w:cs="Times New Roman"/>
          <w:sz w:val="24"/>
          <w:szCs w:val="24"/>
        </w:rPr>
        <w:t>59</w:t>
      </w:r>
      <w:r w:rsidRPr="002C6847">
        <w:rPr>
          <w:rFonts w:ascii="Times New Roman" w:hAnsi="Times New Roman" w:cs="Times New Roman"/>
          <w:sz w:val="24"/>
          <w:szCs w:val="24"/>
        </w:rPr>
        <w:t xml:space="preserve"> is illiterate, 8</w:t>
      </w:r>
      <w:r w:rsidR="00D14EB9" w:rsidRPr="002C6847">
        <w:rPr>
          <w:rFonts w:ascii="Times New Roman" w:hAnsi="Times New Roman" w:cs="Times New Roman"/>
          <w:sz w:val="24"/>
          <w:szCs w:val="24"/>
        </w:rPr>
        <w:t>2</w:t>
      </w:r>
      <w:r w:rsidRPr="002C6847">
        <w:rPr>
          <w:rFonts w:ascii="Times New Roman" w:hAnsi="Times New Roman" w:cs="Times New Roman"/>
          <w:sz w:val="24"/>
          <w:szCs w:val="24"/>
        </w:rPr>
        <w:t xml:space="preserve"> from grade 1 up to 12</w:t>
      </w:r>
      <w:r w:rsidR="0001253E">
        <w:rPr>
          <w:rFonts w:ascii="Times New Roman" w:hAnsi="Times New Roman" w:cs="Times New Roman"/>
          <w:sz w:val="24"/>
          <w:szCs w:val="24"/>
        </w:rPr>
        <w:t xml:space="preserve"> which means elementary, high school &amp; preparatory are there</w:t>
      </w:r>
      <w:r w:rsidRPr="002C6847">
        <w:rPr>
          <w:rFonts w:ascii="Times New Roman" w:hAnsi="Times New Roman" w:cs="Times New Roman"/>
          <w:sz w:val="24"/>
          <w:szCs w:val="24"/>
        </w:rPr>
        <w:t xml:space="preserve"> and 2</w:t>
      </w:r>
      <w:r w:rsidR="00D14EB9" w:rsidRPr="002C6847">
        <w:rPr>
          <w:rFonts w:ascii="Times New Roman" w:hAnsi="Times New Roman" w:cs="Times New Roman"/>
          <w:sz w:val="24"/>
          <w:szCs w:val="24"/>
        </w:rPr>
        <w:t>7</w:t>
      </w:r>
      <w:r w:rsidRPr="002C6847">
        <w:rPr>
          <w:rFonts w:ascii="Times New Roman" w:hAnsi="Times New Roman" w:cs="Times New Roman"/>
          <w:sz w:val="24"/>
          <w:szCs w:val="24"/>
        </w:rPr>
        <w:t xml:space="preserve"> above grade 12 which means college and university. The chi square test indicates that there is statistical association between e</w:t>
      </w:r>
      <w:r w:rsidR="0065651F" w:rsidRPr="002C6847">
        <w:rPr>
          <w:rFonts w:ascii="Times New Roman" w:hAnsi="Times New Roman" w:cs="Times New Roman"/>
          <w:sz w:val="24"/>
          <w:szCs w:val="24"/>
        </w:rPr>
        <w:t xml:space="preserve">ducation level and </w:t>
      </w:r>
      <w:r w:rsidR="00F66B2B">
        <w:rPr>
          <w:rFonts w:ascii="Times New Roman" w:hAnsi="Times New Roman" w:cs="Times New Roman"/>
          <w:sz w:val="24"/>
          <w:szCs w:val="24"/>
        </w:rPr>
        <w:t>determine</w:t>
      </w:r>
      <w:r w:rsidR="0065651F"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Thus from this, we can conclude that the majority of respondents were 1</w:t>
      </w:r>
      <w:r w:rsidR="00E40FDB">
        <w:rPr>
          <w:rFonts w:ascii="Times New Roman" w:hAnsi="Times New Roman" w:cs="Times New Roman"/>
          <w:sz w:val="24"/>
          <w:szCs w:val="24"/>
        </w:rPr>
        <w:t>-</w:t>
      </w:r>
      <w:r w:rsidRPr="002C6847">
        <w:rPr>
          <w:rFonts w:ascii="Times New Roman" w:hAnsi="Times New Roman" w:cs="Times New Roman"/>
          <w:sz w:val="24"/>
          <w:szCs w:val="24"/>
        </w:rPr>
        <w:t>12 grade</w:t>
      </w:r>
      <w:r w:rsidR="00910ACF">
        <w:rPr>
          <w:rFonts w:ascii="Times New Roman" w:hAnsi="Times New Roman" w:cs="Times New Roman"/>
          <w:sz w:val="24"/>
          <w:szCs w:val="24"/>
        </w:rPr>
        <w:t xml:space="preserve">educations levels </w:t>
      </w:r>
      <w:r w:rsidR="00E217DB">
        <w:rPr>
          <w:rFonts w:ascii="Times New Roman" w:hAnsi="Times New Roman" w:cs="Times New Roman"/>
          <w:sz w:val="24"/>
          <w:szCs w:val="24"/>
        </w:rPr>
        <w:t xml:space="preserve">are more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E217DB">
        <w:rPr>
          <w:rFonts w:ascii="Times New Roman" w:hAnsi="Times New Roman" w:cs="Times New Roman"/>
          <w:sz w:val="24"/>
          <w:szCs w:val="24"/>
        </w:rPr>
        <w:t xml:space="preserve"> SLM practice in study area</w:t>
      </w:r>
      <w:r w:rsidRPr="002C6847">
        <w:rPr>
          <w:rFonts w:ascii="Times New Roman" w:hAnsi="Times New Roman" w:cs="Times New Roman"/>
          <w:sz w:val="24"/>
          <w:szCs w:val="24"/>
        </w:rPr>
        <w:t xml:space="preserve">. According to </w:t>
      </w:r>
      <w:proofErr w:type="spellStart"/>
      <w:r w:rsidRPr="002C6847">
        <w:rPr>
          <w:rFonts w:ascii="Times New Roman" w:hAnsi="Times New Roman" w:cs="Times New Roman"/>
          <w:sz w:val="24"/>
          <w:szCs w:val="24"/>
        </w:rPr>
        <w:t>Todaro</w:t>
      </w:r>
      <w:proofErr w:type="spellEnd"/>
      <w:r w:rsidRPr="002C6847">
        <w:rPr>
          <w:rFonts w:ascii="Times New Roman" w:hAnsi="Times New Roman" w:cs="Times New Roman"/>
          <w:sz w:val="24"/>
          <w:szCs w:val="24"/>
        </w:rPr>
        <w:t xml:space="preserve"> and Smith (2009), education is the key factors that affect development and growth.  </w:t>
      </w:r>
    </w:p>
    <w:p w:rsidR="00D83880" w:rsidRPr="002C6847" w:rsidRDefault="009B415D"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On the other hand, from a total of 168 households who </w:t>
      </w:r>
      <w:r w:rsidR="00B8706B">
        <w:rPr>
          <w:rFonts w:ascii="Times New Roman" w:hAnsi="Times New Roman" w:cs="Times New Roman"/>
          <w:sz w:val="24"/>
          <w:szCs w:val="24"/>
        </w:rPr>
        <w:t xml:space="preserve">determines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practices </w:t>
      </w:r>
      <w:r w:rsidR="009039E2" w:rsidRPr="002C6847">
        <w:rPr>
          <w:rFonts w:ascii="Times New Roman" w:hAnsi="Times New Roman" w:cs="Times New Roman"/>
          <w:sz w:val="24"/>
          <w:szCs w:val="24"/>
        </w:rPr>
        <w:t xml:space="preserve">47 </w:t>
      </w:r>
      <w:r w:rsidRPr="002C6847">
        <w:rPr>
          <w:rFonts w:ascii="Times New Roman" w:hAnsi="Times New Roman" w:cs="Times New Roman"/>
          <w:sz w:val="24"/>
          <w:szCs w:val="24"/>
        </w:rPr>
        <w:t xml:space="preserve">and </w:t>
      </w:r>
      <w:r w:rsidR="009039E2" w:rsidRPr="002C6847">
        <w:rPr>
          <w:rFonts w:ascii="Times New Roman" w:hAnsi="Times New Roman" w:cs="Times New Roman"/>
          <w:sz w:val="24"/>
          <w:szCs w:val="24"/>
        </w:rPr>
        <w:t>3</w:t>
      </w:r>
      <w:r w:rsidRPr="002C6847">
        <w:rPr>
          <w:rFonts w:ascii="Times New Roman" w:hAnsi="Times New Roman" w:cs="Times New Roman"/>
          <w:sz w:val="24"/>
          <w:szCs w:val="24"/>
        </w:rPr>
        <w:t xml:space="preserve">7 respondents were engaged in farming and off farm activity and </w:t>
      </w:r>
      <w:r w:rsidR="009039E2" w:rsidRPr="002C6847">
        <w:rPr>
          <w:rFonts w:ascii="Times New Roman" w:hAnsi="Times New Roman" w:cs="Times New Roman"/>
          <w:sz w:val="24"/>
          <w:szCs w:val="24"/>
        </w:rPr>
        <w:t>87</w:t>
      </w:r>
      <w:r w:rsidRPr="002C6847">
        <w:rPr>
          <w:rFonts w:ascii="Times New Roman" w:hAnsi="Times New Roman" w:cs="Times New Roman"/>
          <w:sz w:val="24"/>
          <w:szCs w:val="24"/>
        </w:rPr>
        <w:t xml:space="preserve"> were engaged in non-farm activity respec</w:t>
      </w:r>
      <w:r w:rsidR="003670E4">
        <w:rPr>
          <w:rFonts w:ascii="Times New Roman" w:hAnsi="Times New Roman" w:cs="Times New Roman"/>
          <w:sz w:val="24"/>
          <w:szCs w:val="24"/>
        </w:rPr>
        <w:t>tively. According to the above t</w:t>
      </w:r>
      <w:r w:rsidRPr="002C6847">
        <w:rPr>
          <w:rFonts w:ascii="Times New Roman" w:hAnsi="Times New Roman" w:cs="Times New Roman"/>
          <w:sz w:val="24"/>
          <w:szCs w:val="24"/>
        </w:rPr>
        <w:t xml:space="preserve">able </w:t>
      </w:r>
      <w:r w:rsidR="00817FA9" w:rsidRPr="002C6847">
        <w:rPr>
          <w:rFonts w:ascii="Times New Roman" w:hAnsi="Times New Roman" w:cs="Times New Roman"/>
          <w:sz w:val="24"/>
          <w:szCs w:val="24"/>
        </w:rPr>
        <w:t>the chi</w:t>
      </w:r>
      <w:r w:rsidR="00E34DBA" w:rsidRPr="002C6847">
        <w:rPr>
          <w:rFonts w:ascii="Times New Roman" w:hAnsi="Times New Roman" w:cs="Times New Roman"/>
          <w:sz w:val="24"/>
          <w:szCs w:val="24"/>
        </w:rPr>
        <w:t xml:space="preserve"> square test indicates that there is statistical association between farmer </w:t>
      </w:r>
      <w:r w:rsidR="00832A41" w:rsidRPr="002C6847">
        <w:rPr>
          <w:rFonts w:ascii="Times New Roman" w:hAnsi="Times New Roman" w:cs="Times New Roman"/>
          <w:sz w:val="24"/>
          <w:szCs w:val="24"/>
        </w:rPr>
        <w:t>occupations</w:t>
      </w:r>
      <w:r w:rsidR="00E34DBA" w:rsidRPr="002C6847">
        <w:rPr>
          <w:rFonts w:ascii="Times New Roman" w:hAnsi="Times New Roman" w:cs="Times New Roman"/>
          <w:sz w:val="24"/>
          <w:szCs w:val="24"/>
        </w:rPr>
        <w:t xml:space="preserve"> and </w:t>
      </w:r>
      <w:r w:rsidR="00F66B2B">
        <w:rPr>
          <w:rFonts w:ascii="Times New Roman" w:hAnsi="Times New Roman" w:cs="Times New Roman"/>
          <w:sz w:val="24"/>
          <w:szCs w:val="24"/>
        </w:rPr>
        <w:t>determine</w:t>
      </w:r>
      <w:r w:rsidR="00E34DBA"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E34DBA" w:rsidRPr="002C6847">
        <w:rPr>
          <w:rFonts w:ascii="Times New Roman" w:hAnsi="Times New Roman" w:cs="Times New Roman"/>
          <w:sz w:val="24"/>
          <w:szCs w:val="24"/>
        </w:rPr>
        <w:t xml:space="preserve"> SLM practices and the</w:t>
      </w:r>
      <w:r w:rsidRPr="002C6847">
        <w:rPr>
          <w:rFonts w:ascii="Times New Roman" w:hAnsi="Times New Roman" w:cs="Times New Roman"/>
          <w:sz w:val="24"/>
          <w:szCs w:val="24"/>
        </w:rPr>
        <w:t>p</w:t>
      </w:r>
      <w:r w:rsidR="00E34DBA" w:rsidRPr="002C6847">
        <w:rPr>
          <w:rFonts w:ascii="Times New Roman" w:hAnsi="Times New Roman" w:cs="Times New Roman"/>
          <w:sz w:val="24"/>
          <w:szCs w:val="24"/>
        </w:rPr>
        <w:t>-</w:t>
      </w:r>
      <w:r w:rsidRPr="002C6847">
        <w:rPr>
          <w:rFonts w:ascii="Times New Roman" w:hAnsi="Times New Roman" w:cs="Times New Roman"/>
          <w:sz w:val="24"/>
          <w:szCs w:val="24"/>
        </w:rPr>
        <w:t xml:space="preserve"> value for House hold occupation indicates that there is statistically a significant </w:t>
      </w:r>
      <w:r w:rsidR="004D541B" w:rsidRPr="002C6847">
        <w:rPr>
          <w:rFonts w:ascii="Times New Roman" w:hAnsi="Times New Roman" w:cs="Times New Roman"/>
          <w:sz w:val="24"/>
          <w:szCs w:val="24"/>
        </w:rPr>
        <w:t>household</w:t>
      </w:r>
      <w:r w:rsidR="0029419E" w:rsidRPr="002C6847">
        <w:rPr>
          <w:rFonts w:ascii="Times New Roman" w:hAnsi="Times New Roman" w:cs="Times New Roman"/>
          <w:sz w:val="24"/>
          <w:szCs w:val="24"/>
        </w:rPr>
        <w:t xml:space="preserve"> who choose SLM practices.</w:t>
      </w:r>
    </w:p>
    <w:p w:rsidR="00A93B10" w:rsidRPr="002C6847" w:rsidRDefault="00A93B10" w:rsidP="00AE45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w:t>
      </w:r>
      <w:r w:rsidRPr="002C6847">
        <w:rPr>
          <w:rFonts w:ascii="Times New Roman" w:hAnsi="Times New Roman" w:cs="Times New Roman"/>
          <w:sz w:val="24"/>
          <w:szCs w:val="24"/>
        </w:rPr>
        <w:t xml:space="preserve">from </w:t>
      </w:r>
      <w:r>
        <w:rPr>
          <w:rFonts w:ascii="Times New Roman" w:hAnsi="Times New Roman" w:cs="Times New Roman"/>
          <w:sz w:val="24"/>
          <w:szCs w:val="24"/>
        </w:rPr>
        <w:t xml:space="preserve">above table </w:t>
      </w:r>
      <w:r w:rsidRPr="002C6847">
        <w:rPr>
          <w:rFonts w:ascii="Times New Roman" w:hAnsi="Times New Roman" w:cs="Times New Roman"/>
          <w:sz w:val="24"/>
          <w:szCs w:val="24"/>
        </w:rPr>
        <w:t xml:space="preserve">a total of 168 households </w:t>
      </w:r>
      <w:r>
        <w:rPr>
          <w:rFonts w:ascii="Times New Roman" w:hAnsi="Times New Roman" w:cs="Times New Roman"/>
          <w:sz w:val="24"/>
          <w:szCs w:val="24"/>
        </w:rPr>
        <w:t xml:space="preserve">of annual income </w:t>
      </w:r>
      <w:r w:rsidRPr="002C6847">
        <w:rPr>
          <w:rFonts w:ascii="Times New Roman" w:hAnsi="Times New Roman" w:cs="Times New Roman"/>
          <w:sz w:val="24"/>
          <w:szCs w:val="24"/>
        </w:rPr>
        <w:t xml:space="preserve">who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practices </w:t>
      </w:r>
      <w:r>
        <w:rPr>
          <w:rFonts w:ascii="Times New Roman" w:hAnsi="Times New Roman" w:cs="Times New Roman"/>
          <w:sz w:val="24"/>
          <w:szCs w:val="24"/>
        </w:rPr>
        <w:t>39</w:t>
      </w:r>
      <w:r w:rsidRPr="002C6847">
        <w:rPr>
          <w:rFonts w:ascii="Times New Roman" w:hAnsi="Times New Roman" w:cs="Times New Roman"/>
          <w:sz w:val="24"/>
          <w:szCs w:val="24"/>
        </w:rPr>
        <w:t xml:space="preserve"> and </w:t>
      </w:r>
      <w:r>
        <w:rPr>
          <w:rFonts w:ascii="Times New Roman" w:hAnsi="Times New Roman" w:cs="Times New Roman"/>
          <w:sz w:val="24"/>
          <w:szCs w:val="24"/>
        </w:rPr>
        <w:t>93</w:t>
      </w:r>
      <w:r w:rsidRPr="002C6847">
        <w:rPr>
          <w:rFonts w:ascii="Times New Roman" w:hAnsi="Times New Roman" w:cs="Times New Roman"/>
          <w:sz w:val="24"/>
          <w:szCs w:val="24"/>
        </w:rPr>
        <w:t xml:space="preserve"> respondents were </w:t>
      </w:r>
      <w:r>
        <w:rPr>
          <w:rFonts w:ascii="Times New Roman" w:hAnsi="Times New Roman" w:cs="Times New Roman"/>
          <w:sz w:val="24"/>
          <w:szCs w:val="24"/>
        </w:rPr>
        <w:t>the income of HHs are &lt;50,000</w:t>
      </w:r>
      <w:r w:rsidRPr="002C6847">
        <w:rPr>
          <w:rFonts w:ascii="Times New Roman" w:hAnsi="Times New Roman" w:cs="Times New Roman"/>
          <w:sz w:val="24"/>
          <w:szCs w:val="24"/>
        </w:rPr>
        <w:t xml:space="preserve"> and </w:t>
      </w:r>
      <w:r>
        <w:rPr>
          <w:rFonts w:ascii="Times New Roman" w:hAnsi="Times New Roman" w:cs="Times New Roman"/>
          <w:sz w:val="24"/>
          <w:szCs w:val="24"/>
        </w:rPr>
        <w:t>b/n 50,000-75,000</w:t>
      </w:r>
      <w:r w:rsidRPr="002C6847">
        <w:rPr>
          <w:rFonts w:ascii="Times New Roman" w:hAnsi="Times New Roman" w:cs="Times New Roman"/>
          <w:sz w:val="24"/>
          <w:szCs w:val="24"/>
        </w:rPr>
        <w:t xml:space="preserve"> and </w:t>
      </w:r>
      <w:r>
        <w:rPr>
          <w:rFonts w:ascii="Times New Roman" w:hAnsi="Times New Roman" w:cs="Times New Roman"/>
          <w:sz w:val="24"/>
          <w:szCs w:val="24"/>
        </w:rPr>
        <w:t>36</w:t>
      </w:r>
      <w:r w:rsidRPr="002C6847">
        <w:rPr>
          <w:rFonts w:ascii="Times New Roman" w:hAnsi="Times New Roman" w:cs="Times New Roman"/>
          <w:sz w:val="24"/>
          <w:szCs w:val="24"/>
        </w:rPr>
        <w:t xml:space="preserve"> were </w:t>
      </w:r>
      <w:r>
        <w:rPr>
          <w:rFonts w:ascii="Times New Roman" w:hAnsi="Times New Roman" w:cs="Times New Roman"/>
          <w:sz w:val="24"/>
          <w:szCs w:val="24"/>
        </w:rPr>
        <w:t>more than 75,000 ETB get annual income</w:t>
      </w:r>
      <w:r w:rsidRPr="002C6847">
        <w:rPr>
          <w:rFonts w:ascii="Times New Roman" w:hAnsi="Times New Roman" w:cs="Times New Roman"/>
          <w:sz w:val="24"/>
          <w:szCs w:val="24"/>
        </w:rPr>
        <w:t xml:space="preserve"> respectively. According to the above Table the chi square test indicates that there is statistical association between </w:t>
      </w:r>
      <w:r>
        <w:rPr>
          <w:rFonts w:ascii="Times New Roman" w:hAnsi="Times New Roman" w:cs="Times New Roman"/>
          <w:sz w:val="24"/>
          <w:szCs w:val="24"/>
        </w:rPr>
        <w:t>annual income</w:t>
      </w:r>
      <w:r w:rsidRPr="002C6847">
        <w:rPr>
          <w:rFonts w:ascii="Times New Roman" w:hAnsi="Times New Roman" w:cs="Times New Roman"/>
          <w:sz w:val="24"/>
          <w:szCs w:val="24"/>
        </w:rPr>
        <w:t xml:space="preserve"> and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 to choose SLM practices and the p- value for House hold </w:t>
      </w:r>
      <w:r>
        <w:rPr>
          <w:rFonts w:ascii="Times New Roman" w:hAnsi="Times New Roman" w:cs="Times New Roman"/>
          <w:sz w:val="24"/>
          <w:szCs w:val="24"/>
        </w:rPr>
        <w:t>annual income</w:t>
      </w:r>
      <w:r w:rsidRPr="002C6847">
        <w:rPr>
          <w:rFonts w:ascii="Times New Roman" w:hAnsi="Times New Roman" w:cs="Times New Roman"/>
          <w:sz w:val="24"/>
          <w:szCs w:val="24"/>
        </w:rPr>
        <w:t xml:space="preserve"> indicates that there is </w:t>
      </w:r>
      <w:r w:rsidR="00F909F5">
        <w:rPr>
          <w:rFonts w:ascii="Times New Roman" w:hAnsi="Times New Roman" w:cs="Times New Roman"/>
          <w:sz w:val="24"/>
          <w:szCs w:val="24"/>
        </w:rPr>
        <w:t xml:space="preserve">not </w:t>
      </w:r>
      <w:r w:rsidRPr="002C6847">
        <w:rPr>
          <w:rFonts w:ascii="Times New Roman" w:hAnsi="Times New Roman" w:cs="Times New Roman"/>
          <w:sz w:val="24"/>
          <w:szCs w:val="24"/>
        </w:rPr>
        <w:t xml:space="preserve">statistically a significant household who </w:t>
      </w:r>
      <w:r w:rsidR="00B8706B">
        <w:rPr>
          <w:rFonts w:ascii="Times New Roman" w:hAnsi="Times New Roman" w:cs="Times New Roman"/>
          <w:sz w:val="24"/>
          <w:szCs w:val="24"/>
        </w:rPr>
        <w:t xml:space="preserve">determine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w:t>
      </w:r>
    </w:p>
    <w:p w:rsidR="000F5F19" w:rsidRPr="002C6847" w:rsidRDefault="00545A61" w:rsidP="00A6097A">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The knowledge and perception of farmers regarding </w:t>
      </w:r>
      <w:r w:rsidR="0083607C">
        <w:rPr>
          <w:rFonts w:ascii="Times New Roman" w:hAnsi="Times New Roman" w:cs="Times New Roman"/>
          <w:sz w:val="24"/>
          <w:szCs w:val="24"/>
        </w:rPr>
        <w:t>land degradation</w:t>
      </w:r>
      <w:r w:rsidRPr="002C6847">
        <w:rPr>
          <w:rFonts w:ascii="Times New Roman" w:hAnsi="Times New Roman" w:cs="Times New Roman"/>
          <w:sz w:val="24"/>
          <w:szCs w:val="24"/>
        </w:rPr>
        <w:t xml:space="preserve"> is important when we consider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sustainable land management practices</w:t>
      </w:r>
      <w:r w:rsidR="00CF0AA4" w:rsidRPr="002C6847">
        <w:rPr>
          <w:rFonts w:ascii="Times New Roman" w:hAnsi="Times New Roman" w:cs="Times New Roman"/>
          <w:sz w:val="24"/>
          <w:szCs w:val="24"/>
        </w:rPr>
        <w:t>.</w:t>
      </w:r>
      <w:r w:rsidR="00FE391A" w:rsidRPr="002C6847">
        <w:rPr>
          <w:rFonts w:ascii="Times New Roman" w:hAnsi="Times New Roman" w:cs="Times New Roman"/>
          <w:sz w:val="24"/>
          <w:szCs w:val="24"/>
        </w:rPr>
        <w:t xml:space="preserve"> Farmer’s perception about the existence of land degradation problem on their farm plots, causes of the problems as well as its consequences might make farmers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FE391A" w:rsidRPr="002C6847">
        <w:rPr>
          <w:rFonts w:ascii="Times New Roman" w:hAnsi="Times New Roman" w:cs="Times New Roman"/>
          <w:sz w:val="24"/>
          <w:szCs w:val="24"/>
        </w:rPr>
        <w:t xml:space="preserve"> SLM practice. The majority of the sample household heads (</w:t>
      </w:r>
      <w:r w:rsidR="008E4AEE" w:rsidRPr="002C6847">
        <w:rPr>
          <w:rFonts w:ascii="Times New Roman" w:hAnsi="Times New Roman" w:cs="Times New Roman"/>
          <w:sz w:val="24"/>
          <w:szCs w:val="24"/>
        </w:rPr>
        <w:t>66.07</w:t>
      </w:r>
      <w:r w:rsidR="00FE391A" w:rsidRPr="002C6847">
        <w:rPr>
          <w:rFonts w:ascii="Times New Roman" w:hAnsi="Times New Roman" w:cs="Times New Roman"/>
          <w:sz w:val="24"/>
          <w:szCs w:val="24"/>
        </w:rPr>
        <w:t xml:space="preserve">%) have </w:t>
      </w:r>
      <w:r w:rsidR="000527FB" w:rsidRPr="002C6847">
        <w:rPr>
          <w:rFonts w:ascii="Times New Roman" w:hAnsi="Times New Roman" w:cs="Times New Roman"/>
          <w:sz w:val="24"/>
          <w:szCs w:val="24"/>
        </w:rPr>
        <w:t>increasing, 8.33</w:t>
      </w:r>
      <w:r w:rsidR="00FE391A" w:rsidRPr="002C6847">
        <w:rPr>
          <w:rFonts w:ascii="Times New Roman" w:hAnsi="Times New Roman" w:cs="Times New Roman"/>
          <w:sz w:val="24"/>
          <w:szCs w:val="24"/>
        </w:rPr>
        <w:t xml:space="preserve">% decreasing and </w:t>
      </w:r>
      <w:r w:rsidR="008E4AEE" w:rsidRPr="002C6847">
        <w:rPr>
          <w:rFonts w:ascii="Times New Roman" w:hAnsi="Times New Roman" w:cs="Times New Roman"/>
          <w:sz w:val="24"/>
          <w:szCs w:val="24"/>
        </w:rPr>
        <w:t>25.6</w:t>
      </w:r>
      <w:r w:rsidR="000527FB" w:rsidRPr="002C6847">
        <w:rPr>
          <w:rFonts w:ascii="Times New Roman" w:hAnsi="Times New Roman" w:cs="Times New Roman"/>
          <w:sz w:val="24"/>
          <w:szCs w:val="24"/>
        </w:rPr>
        <w:t>% no</w:t>
      </w:r>
      <w:r w:rsidR="00FE391A" w:rsidRPr="002C6847">
        <w:rPr>
          <w:rFonts w:ascii="Times New Roman" w:hAnsi="Times New Roman" w:cs="Times New Roman"/>
          <w:sz w:val="24"/>
          <w:szCs w:val="24"/>
        </w:rPr>
        <w:t xml:space="preserve"> difference are perceived the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0527FB">
        <w:rPr>
          <w:rFonts w:ascii="Times New Roman" w:hAnsi="Times New Roman" w:cs="Times New Roman"/>
          <w:sz w:val="24"/>
          <w:szCs w:val="24"/>
        </w:rPr>
        <w:t xml:space="preserve"> SLM practices</w:t>
      </w:r>
      <w:r w:rsidR="00FE391A" w:rsidRPr="002C6847">
        <w:rPr>
          <w:rFonts w:ascii="Times New Roman" w:hAnsi="Times New Roman" w:cs="Times New Roman"/>
          <w:sz w:val="24"/>
          <w:szCs w:val="24"/>
        </w:rPr>
        <w:t xml:space="preserve">. This can imply that perceiving the problem of land degradation problem is cannot always </w:t>
      </w:r>
      <w:r w:rsidR="004D541B" w:rsidRPr="002C6847">
        <w:rPr>
          <w:rFonts w:ascii="Times New Roman" w:hAnsi="Times New Roman" w:cs="Times New Roman"/>
          <w:sz w:val="24"/>
          <w:szCs w:val="24"/>
        </w:rPr>
        <w:t>be guarantee</w:t>
      </w:r>
      <w:r w:rsidR="00FE391A" w:rsidRPr="002C6847">
        <w:rPr>
          <w:rFonts w:ascii="Times New Roman" w:hAnsi="Times New Roman" w:cs="Times New Roman"/>
          <w:sz w:val="24"/>
          <w:szCs w:val="24"/>
        </w:rPr>
        <w:t xml:space="preserve"> for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FE391A" w:rsidRPr="002C6847">
        <w:rPr>
          <w:rFonts w:ascii="Times New Roman" w:hAnsi="Times New Roman" w:cs="Times New Roman"/>
          <w:sz w:val="24"/>
          <w:szCs w:val="24"/>
        </w:rPr>
        <w:t xml:space="preserve"> of SLM practices/ technologies. </w:t>
      </w:r>
      <w:r w:rsidR="008E4AEE" w:rsidRPr="002C6847">
        <w:rPr>
          <w:rFonts w:ascii="Times New Roman" w:hAnsi="Times New Roman" w:cs="Times New Roman"/>
          <w:sz w:val="24"/>
          <w:szCs w:val="24"/>
        </w:rPr>
        <w:t xml:space="preserve">According to the above Table </w:t>
      </w:r>
      <w:r w:rsidR="00817FA9" w:rsidRPr="002C6847">
        <w:rPr>
          <w:rFonts w:ascii="Times New Roman" w:hAnsi="Times New Roman" w:cs="Times New Roman"/>
          <w:sz w:val="24"/>
          <w:szCs w:val="24"/>
        </w:rPr>
        <w:t>the chi</w:t>
      </w:r>
      <w:r w:rsidR="008E4AEE" w:rsidRPr="002C6847">
        <w:rPr>
          <w:rFonts w:ascii="Times New Roman" w:hAnsi="Times New Roman" w:cs="Times New Roman"/>
          <w:sz w:val="24"/>
          <w:szCs w:val="24"/>
        </w:rPr>
        <w:t xml:space="preserve"> square test indicates that there is statistical association between farmer </w:t>
      </w:r>
      <w:r w:rsidR="00B8706B" w:rsidRPr="002C6847">
        <w:rPr>
          <w:rFonts w:ascii="Times New Roman" w:hAnsi="Times New Roman" w:cs="Times New Roman"/>
          <w:sz w:val="24"/>
          <w:szCs w:val="24"/>
        </w:rPr>
        <w:t>perceptions</w:t>
      </w:r>
      <w:r w:rsidR="008E4AEE" w:rsidRPr="002C6847">
        <w:rPr>
          <w:rFonts w:ascii="Times New Roman" w:hAnsi="Times New Roman" w:cs="Times New Roman"/>
          <w:sz w:val="24"/>
          <w:szCs w:val="24"/>
        </w:rPr>
        <w:t xml:space="preserve"> and </w:t>
      </w:r>
      <w:r w:rsidR="00F66B2B">
        <w:rPr>
          <w:rFonts w:ascii="Times New Roman" w:hAnsi="Times New Roman" w:cs="Times New Roman"/>
          <w:sz w:val="24"/>
          <w:szCs w:val="24"/>
        </w:rPr>
        <w:t>determine</w:t>
      </w:r>
      <w:r w:rsidR="008E4AEE"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8E4AEE" w:rsidRPr="002C6847">
        <w:rPr>
          <w:rFonts w:ascii="Times New Roman" w:hAnsi="Times New Roman" w:cs="Times New Roman"/>
          <w:sz w:val="24"/>
          <w:szCs w:val="24"/>
        </w:rPr>
        <w:t xml:space="preserve"> SLM </w:t>
      </w:r>
      <w:r w:rsidR="00407F74" w:rsidRPr="002C6847">
        <w:rPr>
          <w:rFonts w:ascii="Times New Roman" w:hAnsi="Times New Roman" w:cs="Times New Roman"/>
          <w:sz w:val="24"/>
          <w:szCs w:val="24"/>
        </w:rPr>
        <w:t>practices and</w:t>
      </w:r>
      <w:r w:rsidR="008E4AEE" w:rsidRPr="002C6847">
        <w:rPr>
          <w:rFonts w:ascii="Times New Roman" w:hAnsi="Times New Roman" w:cs="Times New Roman"/>
          <w:sz w:val="24"/>
          <w:szCs w:val="24"/>
        </w:rPr>
        <w:t xml:space="preserve"> t</w:t>
      </w:r>
      <w:r w:rsidR="00FE391A" w:rsidRPr="002C6847">
        <w:rPr>
          <w:rFonts w:ascii="Times New Roman" w:hAnsi="Times New Roman" w:cs="Times New Roman"/>
          <w:sz w:val="24"/>
          <w:szCs w:val="24"/>
        </w:rPr>
        <w:t xml:space="preserve">he </w:t>
      </w:r>
      <w:r w:rsidR="00CF4685" w:rsidRPr="002C6847">
        <w:rPr>
          <w:rFonts w:ascii="Times New Roman" w:hAnsi="Times New Roman" w:cs="Times New Roman"/>
          <w:sz w:val="24"/>
          <w:szCs w:val="24"/>
        </w:rPr>
        <w:t xml:space="preserve">difference between the three groups with respect to perceiving the existence of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CF4685" w:rsidRPr="002C6847">
        <w:rPr>
          <w:rFonts w:ascii="Times New Roman" w:hAnsi="Times New Roman" w:cs="Times New Roman"/>
          <w:sz w:val="24"/>
          <w:szCs w:val="24"/>
        </w:rPr>
        <w:t>s</w:t>
      </w:r>
      <w:r w:rsidR="007E189D" w:rsidRPr="002C6847">
        <w:rPr>
          <w:rFonts w:ascii="Times New Roman" w:hAnsi="Times New Roman" w:cs="Times New Roman"/>
          <w:sz w:val="24"/>
          <w:szCs w:val="24"/>
        </w:rPr>
        <w:t xml:space="preserve"> SLMP</w:t>
      </w:r>
      <w:r w:rsidR="0029419E" w:rsidRPr="002C6847">
        <w:rPr>
          <w:rFonts w:ascii="Times New Roman" w:hAnsi="Times New Roman" w:cs="Times New Roman"/>
          <w:sz w:val="24"/>
          <w:szCs w:val="24"/>
        </w:rPr>
        <w:t xml:space="preserve"> was statistically significant</w:t>
      </w:r>
      <w:r w:rsidR="001013DC" w:rsidRPr="002C6847">
        <w:rPr>
          <w:rFonts w:ascii="Times New Roman" w:hAnsi="Times New Roman" w:cs="Times New Roman"/>
          <w:sz w:val="24"/>
          <w:szCs w:val="24"/>
        </w:rPr>
        <w:t>.</w:t>
      </w:r>
    </w:p>
    <w:p w:rsidR="00F21981" w:rsidRPr="002C6847" w:rsidRDefault="00D52CDA" w:rsidP="00AE45B3">
      <w:pPr>
        <w:pStyle w:val="Heading2"/>
        <w:numPr>
          <w:ilvl w:val="2"/>
          <w:numId w:val="20"/>
        </w:numPr>
        <w:spacing w:line="360" w:lineRule="auto"/>
        <w:jc w:val="left"/>
      </w:pPr>
      <w:bookmarkStart w:id="142" w:name="_Toc103339354"/>
      <w:r w:rsidRPr="002C6847">
        <w:lastRenderedPageBreak/>
        <w:t xml:space="preserve">Institutions </w:t>
      </w:r>
      <w:r w:rsidR="004D541B" w:rsidRPr="002C6847">
        <w:t>and farming</w:t>
      </w:r>
      <w:r w:rsidRPr="002C6847">
        <w:t xml:space="preserve"> characteristics</w:t>
      </w:r>
      <w:r w:rsidR="00EC0038" w:rsidRPr="002C6847">
        <w:t xml:space="preserve"> of respondents</w:t>
      </w:r>
      <w:bookmarkEnd w:id="142"/>
    </w:p>
    <w:p w:rsidR="00775B3A" w:rsidRPr="002C6847" w:rsidRDefault="000575E4"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The institutions and </w:t>
      </w:r>
      <w:r w:rsidR="00775B3A" w:rsidRPr="002C6847">
        <w:rPr>
          <w:rFonts w:ascii="Times New Roman" w:hAnsi="Times New Roman" w:cs="Times New Roman"/>
          <w:sz w:val="24"/>
          <w:szCs w:val="24"/>
        </w:rPr>
        <w:t>farming characteristic</w:t>
      </w:r>
      <w:r w:rsidRPr="002C6847">
        <w:rPr>
          <w:rFonts w:ascii="Times New Roman" w:hAnsi="Times New Roman" w:cs="Times New Roman"/>
          <w:sz w:val="24"/>
          <w:szCs w:val="24"/>
        </w:rPr>
        <w:t xml:space="preserve"> of the household head includes </w:t>
      </w:r>
      <w:r w:rsidR="00775B3A" w:rsidRPr="002C6847">
        <w:rPr>
          <w:rFonts w:ascii="Times New Roman" w:hAnsi="Times New Roman" w:cs="Times New Roman"/>
          <w:sz w:val="24"/>
          <w:szCs w:val="24"/>
        </w:rPr>
        <w:t>farming (</w:t>
      </w:r>
      <w:r w:rsidRPr="002C6847">
        <w:rPr>
          <w:rFonts w:ascii="Times New Roman" w:hAnsi="Times New Roman" w:cs="Times New Roman"/>
          <w:sz w:val="24"/>
          <w:szCs w:val="24"/>
        </w:rPr>
        <w:t xml:space="preserve">household) experience, slop of farm </w:t>
      </w:r>
      <w:r w:rsidR="006D2E9D">
        <w:rPr>
          <w:rFonts w:ascii="Times New Roman" w:hAnsi="Times New Roman" w:cs="Times New Roman"/>
          <w:sz w:val="24"/>
          <w:szCs w:val="24"/>
        </w:rPr>
        <w:t xml:space="preserve">plot, </w:t>
      </w:r>
      <w:r w:rsidR="004D541B" w:rsidRPr="002C6847">
        <w:rPr>
          <w:rFonts w:ascii="Times New Roman" w:hAnsi="Times New Roman" w:cs="Times New Roman"/>
          <w:sz w:val="24"/>
          <w:szCs w:val="24"/>
        </w:rPr>
        <w:t>use</w:t>
      </w:r>
      <w:r w:rsidR="00775B3A" w:rsidRPr="002C6847">
        <w:rPr>
          <w:rFonts w:ascii="Times New Roman" w:hAnsi="Times New Roman" w:cs="Times New Roman"/>
          <w:sz w:val="24"/>
          <w:szCs w:val="24"/>
        </w:rPr>
        <w:t xml:space="preserve"> of credit</w:t>
      </w:r>
      <w:r w:rsidR="00F94D6D">
        <w:rPr>
          <w:rFonts w:ascii="Times New Roman" w:hAnsi="Times New Roman" w:cs="Times New Roman"/>
          <w:sz w:val="24"/>
          <w:szCs w:val="24"/>
        </w:rPr>
        <w:t>,</w:t>
      </w:r>
      <w:r w:rsidR="00D029BD" w:rsidRPr="002C6847">
        <w:rPr>
          <w:rFonts w:ascii="Times New Roman" w:hAnsi="Times New Roman" w:cs="Times New Roman"/>
          <w:sz w:val="24"/>
          <w:szCs w:val="24"/>
        </w:rPr>
        <w:t>and frequency</w:t>
      </w:r>
      <w:r w:rsidR="00775B3A" w:rsidRPr="002C6847">
        <w:rPr>
          <w:rFonts w:ascii="Times New Roman" w:hAnsi="Times New Roman" w:cs="Times New Roman"/>
          <w:sz w:val="24"/>
          <w:szCs w:val="24"/>
        </w:rPr>
        <w:t xml:space="preserve"> of extension contact and soil</w:t>
      </w:r>
      <w:r w:rsidR="006D2E9D">
        <w:rPr>
          <w:rFonts w:ascii="Times New Roman" w:hAnsi="Times New Roman" w:cs="Times New Roman"/>
          <w:sz w:val="24"/>
          <w:szCs w:val="24"/>
        </w:rPr>
        <w:t xml:space="preserve"> erosion</w:t>
      </w:r>
      <w:r w:rsidR="00775B3A" w:rsidRPr="002C6847">
        <w:rPr>
          <w:rFonts w:ascii="Times New Roman" w:hAnsi="Times New Roman" w:cs="Times New Roman"/>
          <w:sz w:val="24"/>
          <w:szCs w:val="24"/>
        </w:rPr>
        <w:t xml:space="preserve"> hazard. The</w:t>
      </w:r>
      <w:r w:rsidRPr="002C6847">
        <w:rPr>
          <w:rFonts w:ascii="Times New Roman" w:hAnsi="Times New Roman" w:cs="Times New Roman"/>
          <w:sz w:val="24"/>
          <w:szCs w:val="24"/>
        </w:rPr>
        <w:t xml:space="preserve"> response of sample household heads has been categorized as continuous/discrete and dummy/categorical variable and summarized in Table 4.</w:t>
      </w:r>
      <w:r w:rsidR="00775B3A" w:rsidRPr="002C6847">
        <w:rPr>
          <w:rFonts w:ascii="Times New Roman" w:hAnsi="Times New Roman" w:cs="Times New Roman"/>
          <w:sz w:val="24"/>
          <w:szCs w:val="24"/>
        </w:rPr>
        <w:t>5</w:t>
      </w:r>
      <w:r w:rsidRPr="002C6847">
        <w:rPr>
          <w:rFonts w:ascii="Times New Roman" w:hAnsi="Times New Roman" w:cs="Times New Roman"/>
          <w:sz w:val="24"/>
          <w:szCs w:val="24"/>
        </w:rPr>
        <w:t>.</w:t>
      </w:r>
    </w:p>
    <w:p w:rsidR="00F21981" w:rsidRPr="00256280" w:rsidRDefault="0065651F" w:rsidP="00522A11">
      <w:pPr>
        <w:pStyle w:val="Heading3"/>
        <w:spacing w:line="276" w:lineRule="auto"/>
        <w:rPr>
          <w:sz w:val="24"/>
        </w:rPr>
      </w:pPr>
      <w:bookmarkStart w:id="143" w:name="_Toc99001229"/>
      <w:bookmarkStart w:id="144" w:name="_Toc99518879"/>
      <w:bookmarkStart w:id="145" w:name="_Toc101775585"/>
      <w:bookmarkStart w:id="146" w:name="_Toc103336273"/>
      <w:bookmarkStart w:id="147" w:name="_Toc103338379"/>
      <w:bookmarkStart w:id="148" w:name="_Toc103338932"/>
      <w:bookmarkStart w:id="149" w:name="_Toc103339355"/>
      <w:r w:rsidRPr="00256280">
        <w:rPr>
          <w:sz w:val="24"/>
        </w:rPr>
        <w:t>Table 4.5</w:t>
      </w:r>
      <w:r w:rsidR="00F21981" w:rsidRPr="00256280">
        <w:rPr>
          <w:sz w:val="24"/>
        </w:rPr>
        <w:t xml:space="preserve">: </w:t>
      </w:r>
      <w:r w:rsidR="005C5BC4">
        <w:rPr>
          <w:sz w:val="24"/>
        </w:rPr>
        <w:t>I</w:t>
      </w:r>
      <w:r w:rsidR="002D320E" w:rsidRPr="00256280">
        <w:rPr>
          <w:sz w:val="24"/>
        </w:rPr>
        <w:t>nstitutions and farming characteristics</w:t>
      </w:r>
      <w:r w:rsidR="00F21981" w:rsidRPr="00256280">
        <w:rPr>
          <w:sz w:val="24"/>
        </w:rPr>
        <w:t xml:space="preserve"> of the </w:t>
      </w:r>
      <w:r w:rsidR="00C74A87">
        <w:rPr>
          <w:sz w:val="24"/>
        </w:rPr>
        <w:t>h</w:t>
      </w:r>
      <w:r w:rsidR="00F21981" w:rsidRPr="00256280">
        <w:rPr>
          <w:sz w:val="24"/>
        </w:rPr>
        <w:t>ouseholds on dummy/categorical variables</w:t>
      </w:r>
      <w:bookmarkEnd w:id="143"/>
      <w:bookmarkEnd w:id="144"/>
      <w:bookmarkEnd w:id="145"/>
      <w:bookmarkEnd w:id="146"/>
      <w:bookmarkEnd w:id="147"/>
      <w:bookmarkEnd w:id="148"/>
      <w:bookmarkEnd w:id="149"/>
    </w:p>
    <w:tbl>
      <w:tblPr>
        <w:tblStyle w:val="TableGrid0"/>
        <w:tblpPr w:leftFromText="180" w:rightFromText="180" w:vertAnchor="text" w:tblpX="-269" w:tblpY="1"/>
        <w:tblW w:w="9360" w:type="dxa"/>
        <w:tblLook w:val="04A0" w:firstRow="1" w:lastRow="0" w:firstColumn="1" w:lastColumn="0" w:noHBand="0" w:noVBand="1"/>
      </w:tblPr>
      <w:tblGrid>
        <w:gridCol w:w="2289"/>
        <w:gridCol w:w="1599"/>
        <w:gridCol w:w="1829"/>
        <w:gridCol w:w="1638"/>
        <w:gridCol w:w="2005"/>
      </w:tblGrid>
      <w:tr w:rsidR="00567594" w:rsidRPr="002C6847" w:rsidTr="007A517A">
        <w:trPr>
          <w:trHeight w:val="687"/>
        </w:trPr>
        <w:tc>
          <w:tcPr>
            <w:tcW w:w="2289" w:type="dxa"/>
          </w:tcPr>
          <w:p w:rsidR="00567594" w:rsidRPr="002C6847" w:rsidRDefault="00567594" w:rsidP="00256280">
            <w:pPr>
              <w:pStyle w:val="NoSpacing"/>
              <w:spacing w:line="276" w:lineRule="auto"/>
              <w:rPr>
                <w:rFonts w:ascii="Times New Roman" w:hAnsi="Times New Roman" w:cs="Times New Roman"/>
                <w:sz w:val="24"/>
                <w:szCs w:val="24"/>
              </w:rPr>
            </w:pPr>
            <w:r w:rsidRPr="002C6847">
              <w:rPr>
                <w:rFonts w:ascii="Times New Roman" w:hAnsi="Times New Roman" w:cs="Times New Roman"/>
                <w:b/>
                <w:sz w:val="24"/>
                <w:szCs w:val="24"/>
              </w:rPr>
              <w:t xml:space="preserve">Explanatory variables  </w:t>
            </w:r>
          </w:p>
        </w:tc>
        <w:tc>
          <w:tcPr>
            <w:tcW w:w="1599" w:type="dxa"/>
          </w:tcPr>
          <w:p w:rsidR="00567594" w:rsidRPr="002C6847" w:rsidRDefault="00567594" w:rsidP="00256280">
            <w:pPr>
              <w:pStyle w:val="NoSpacing"/>
              <w:spacing w:line="276" w:lineRule="auto"/>
              <w:rPr>
                <w:rFonts w:ascii="Times New Roman" w:hAnsi="Times New Roman" w:cs="Times New Roman"/>
                <w:sz w:val="24"/>
                <w:szCs w:val="24"/>
              </w:rPr>
            </w:pPr>
            <w:r w:rsidRPr="002C6847">
              <w:rPr>
                <w:rFonts w:ascii="Times New Roman" w:hAnsi="Times New Roman" w:cs="Times New Roman"/>
                <w:b/>
                <w:sz w:val="24"/>
                <w:szCs w:val="24"/>
              </w:rPr>
              <w:t xml:space="preserve">Category  </w:t>
            </w:r>
          </w:p>
        </w:tc>
        <w:tc>
          <w:tcPr>
            <w:tcW w:w="1829" w:type="dxa"/>
          </w:tcPr>
          <w:p w:rsidR="00567594" w:rsidRPr="002C6847" w:rsidRDefault="00567594" w:rsidP="00256280">
            <w:pPr>
              <w:pStyle w:val="NoSpacing"/>
              <w:spacing w:line="276" w:lineRule="auto"/>
              <w:rPr>
                <w:rFonts w:ascii="Times New Roman" w:hAnsi="Times New Roman" w:cs="Times New Roman"/>
                <w:b/>
                <w:sz w:val="24"/>
                <w:szCs w:val="24"/>
              </w:rPr>
            </w:pPr>
            <w:r w:rsidRPr="002C6847">
              <w:rPr>
                <w:rFonts w:ascii="Times New Roman" w:hAnsi="Times New Roman" w:cs="Times New Roman"/>
                <w:b/>
                <w:sz w:val="24"/>
                <w:szCs w:val="24"/>
              </w:rPr>
              <w:t>Frequency</w:t>
            </w:r>
          </w:p>
        </w:tc>
        <w:tc>
          <w:tcPr>
            <w:tcW w:w="1638" w:type="dxa"/>
          </w:tcPr>
          <w:p w:rsidR="00567594" w:rsidRPr="002C6847" w:rsidRDefault="00567594" w:rsidP="00256280">
            <w:pPr>
              <w:pStyle w:val="NoSpacing"/>
              <w:spacing w:line="276" w:lineRule="auto"/>
              <w:ind w:left="50"/>
              <w:rPr>
                <w:rFonts w:ascii="Times New Roman" w:hAnsi="Times New Roman" w:cs="Times New Roman"/>
                <w:b/>
                <w:sz w:val="24"/>
                <w:szCs w:val="24"/>
              </w:rPr>
            </w:pPr>
            <w:r w:rsidRPr="002C6847">
              <w:rPr>
                <w:rFonts w:ascii="Times New Roman" w:hAnsi="Times New Roman" w:cs="Times New Roman"/>
                <w:b/>
                <w:sz w:val="24"/>
                <w:szCs w:val="24"/>
              </w:rPr>
              <w:t xml:space="preserve">percentage </w:t>
            </w:r>
          </w:p>
        </w:tc>
        <w:tc>
          <w:tcPr>
            <w:tcW w:w="2005" w:type="dxa"/>
          </w:tcPr>
          <w:p w:rsidR="00567594" w:rsidRPr="002C6847" w:rsidRDefault="009D6382" w:rsidP="00256280">
            <w:pPr>
              <w:pStyle w:val="NoSpacing"/>
              <w:spacing w:line="276" w:lineRule="auto"/>
              <w:jc w:val="center"/>
              <w:rPr>
                <w:rFonts w:ascii="Times New Roman" w:hAnsi="Times New Roman" w:cs="Times New Roman"/>
                <w:sz w:val="24"/>
                <w:szCs w:val="24"/>
              </w:rPr>
            </w:pPr>
            <w:r w:rsidRPr="002C6847">
              <w:rPr>
                <w:rFonts w:ascii="Times New Roman" w:eastAsia="Times New Roman" w:hAnsi="Times New Roman" w:cs="Times New Roman"/>
                <w:sz w:val="24"/>
                <w:szCs w:val="24"/>
              </w:rPr>
              <w:t>Chi-square               (χ²)</w:t>
            </w:r>
          </w:p>
        </w:tc>
      </w:tr>
      <w:tr w:rsidR="006D6F6E" w:rsidRPr="002C6847" w:rsidTr="007A517A">
        <w:trPr>
          <w:trHeight w:val="1104"/>
        </w:trPr>
        <w:tc>
          <w:tcPr>
            <w:tcW w:w="2289" w:type="dxa"/>
          </w:tcPr>
          <w:p w:rsidR="006D6F6E" w:rsidRPr="00D23FA2" w:rsidRDefault="006D6F6E" w:rsidP="006E1956">
            <w:pPr>
              <w:pStyle w:val="NoSpacing"/>
              <w:spacing w:line="276" w:lineRule="auto"/>
              <w:rPr>
                <w:rFonts w:ascii="Times New Roman" w:hAnsi="Times New Roman" w:cs="Times New Roman"/>
                <w:sz w:val="24"/>
                <w:szCs w:val="24"/>
              </w:rPr>
            </w:pPr>
            <w:r w:rsidRPr="00D23FA2">
              <w:rPr>
                <w:rFonts w:ascii="Times New Roman" w:hAnsi="Times New Roman" w:cs="Times New Roman"/>
                <w:sz w:val="24"/>
                <w:szCs w:val="24"/>
              </w:rPr>
              <w:t>H</w:t>
            </w:r>
            <w:r w:rsidR="006E1956">
              <w:rPr>
                <w:rFonts w:ascii="Times New Roman" w:hAnsi="Times New Roman" w:cs="Times New Roman"/>
                <w:sz w:val="24"/>
                <w:szCs w:val="24"/>
              </w:rPr>
              <w:t xml:space="preserve">ousehold </w:t>
            </w:r>
            <w:r w:rsidRPr="00D23FA2">
              <w:rPr>
                <w:rFonts w:ascii="Times New Roman" w:hAnsi="Times New Roman" w:cs="Times New Roman"/>
                <w:sz w:val="24"/>
                <w:szCs w:val="24"/>
              </w:rPr>
              <w:t>experience</w:t>
            </w:r>
          </w:p>
        </w:tc>
        <w:tc>
          <w:tcPr>
            <w:tcW w:w="1599" w:type="dxa"/>
          </w:tcPr>
          <w:p w:rsidR="006D6F6E" w:rsidRPr="002C6847" w:rsidRDefault="006D6F6E" w:rsidP="00256280">
            <w:pPr>
              <w:pStyle w:val="NoSpacing"/>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&lt;5 years</w:t>
            </w:r>
          </w:p>
          <w:p w:rsidR="006D6F6E" w:rsidRPr="002C6847" w:rsidRDefault="006D6F6E" w:rsidP="00256280">
            <w:pPr>
              <w:pStyle w:val="NoSpacing"/>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b/n 5-10 years</w:t>
            </w:r>
          </w:p>
          <w:p w:rsidR="006D6F6E" w:rsidRPr="002C6847" w:rsidRDefault="006D6F6E" w:rsidP="00256280">
            <w:pPr>
              <w:pStyle w:val="NoSpacing"/>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&gt;10years</w:t>
            </w:r>
          </w:p>
        </w:tc>
        <w:tc>
          <w:tcPr>
            <w:tcW w:w="1829"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44</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72</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52</w:t>
            </w:r>
          </w:p>
        </w:tc>
        <w:tc>
          <w:tcPr>
            <w:tcW w:w="1638"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26.19</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42.86</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30.95</w:t>
            </w:r>
          </w:p>
        </w:tc>
        <w:tc>
          <w:tcPr>
            <w:tcW w:w="2005" w:type="dxa"/>
          </w:tcPr>
          <w:p w:rsidR="006D6F6E" w:rsidRPr="002C6847" w:rsidRDefault="006D6F6E" w:rsidP="00256280">
            <w:pPr>
              <w:spacing w:line="276" w:lineRule="auto"/>
              <w:jc w:val="center"/>
              <w:rPr>
                <w:rFonts w:ascii="Times New Roman" w:hAnsi="Times New Roman" w:cs="Times New Roman"/>
                <w:color w:val="000000"/>
                <w:szCs w:val="24"/>
              </w:rPr>
            </w:pPr>
          </w:p>
          <w:p w:rsidR="006D6F6E" w:rsidRPr="002C6847" w:rsidRDefault="006D6F6E" w:rsidP="00256280">
            <w:pPr>
              <w:spacing w:line="276" w:lineRule="auto"/>
              <w:jc w:val="center"/>
              <w:rPr>
                <w:rFonts w:ascii="Times New Roman" w:hAnsi="Times New Roman" w:cs="Times New Roman"/>
              </w:rPr>
            </w:pPr>
            <w:r w:rsidRPr="002C6847">
              <w:rPr>
                <w:rFonts w:ascii="Times New Roman" w:hAnsi="Times New Roman" w:cs="Times New Roman"/>
                <w:color w:val="000000"/>
                <w:szCs w:val="24"/>
              </w:rPr>
              <w:t>19.440</w:t>
            </w:r>
            <w:r w:rsidR="00E46930">
              <w:rPr>
                <w:rFonts w:ascii="Times New Roman" w:hAnsi="Times New Roman" w:cs="Times New Roman"/>
                <w:color w:val="000000"/>
                <w:szCs w:val="24"/>
              </w:rPr>
              <w:t>**</w:t>
            </w:r>
          </w:p>
        </w:tc>
      </w:tr>
      <w:tr w:rsidR="006D6F6E" w:rsidRPr="002C6847" w:rsidTr="007A517A">
        <w:trPr>
          <w:trHeight w:val="1470"/>
        </w:trPr>
        <w:tc>
          <w:tcPr>
            <w:tcW w:w="2289" w:type="dxa"/>
          </w:tcPr>
          <w:p w:rsidR="006D6F6E" w:rsidRPr="00D23FA2" w:rsidRDefault="006D6F6E" w:rsidP="00256280">
            <w:pPr>
              <w:pStyle w:val="NoSpacing"/>
              <w:spacing w:line="276" w:lineRule="auto"/>
              <w:rPr>
                <w:rFonts w:ascii="Times New Roman" w:hAnsi="Times New Roman" w:cs="Times New Roman"/>
                <w:sz w:val="24"/>
                <w:szCs w:val="24"/>
              </w:rPr>
            </w:pPr>
            <w:r w:rsidRPr="00D23FA2">
              <w:rPr>
                <w:rFonts w:ascii="Times New Roman" w:eastAsia="Arial" w:hAnsi="Times New Roman" w:cs="Times New Roman"/>
                <w:sz w:val="24"/>
                <w:szCs w:val="24"/>
              </w:rPr>
              <w:t>Slope of farm plot</w:t>
            </w:r>
          </w:p>
        </w:tc>
        <w:tc>
          <w:tcPr>
            <w:tcW w:w="1599" w:type="dxa"/>
          </w:tcPr>
          <w:tbl>
            <w:tblPr>
              <w:tblW w:w="983" w:type="dxa"/>
              <w:tblInd w:w="2" w:type="dxa"/>
              <w:tblLook w:val="04A0" w:firstRow="1" w:lastRow="0" w:firstColumn="1" w:lastColumn="0" w:noHBand="0" w:noVBand="1"/>
            </w:tblPr>
            <w:tblGrid>
              <w:gridCol w:w="983"/>
            </w:tblGrid>
            <w:tr w:rsidR="006D6F6E" w:rsidRPr="002C6847" w:rsidTr="001205BD">
              <w:trPr>
                <w:trHeight w:val="301"/>
              </w:trPr>
              <w:tc>
                <w:tcPr>
                  <w:tcW w:w="983" w:type="dxa"/>
                  <w:tcBorders>
                    <w:top w:val="nil"/>
                    <w:left w:val="nil"/>
                    <w:bottom w:val="nil"/>
                    <w:right w:val="nil"/>
                  </w:tcBorders>
                  <w:shd w:val="clear" w:color="auto" w:fill="auto"/>
                  <w:hideMark/>
                </w:tcPr>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Flat</w:t>
                  </w:r>
                </w:p>
              </w:tc>
            </w:tr>
            <w:tr w:rsidR="006D6F6E" w:rsidRPr="002C6847" w:rsidTr="001205BD">
              <w:trPr>
                <w:trHeight w:val="481"/>
              </w:trPr>
              <w:tc>
                <w:tcPr>
                  <w:tcW w:w="983" w:type="dxa"/>
                  <w:tcBorders>
                    <w:top w:val="nil"/>
                    <w:left w:val="nil"/>
                    <w:bottom w:val="nil"/>
                    <w:right w:val="nil"/>
                  </w:tcBorders>
                  <w:shd w:val="clear" w:color="auto" w:fill="auto"/>
                  <w:hideMark/>
                </w:tcPr>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Rugged</w:t>
                  </w:r>
                </w:p>
              </w:tc>
            </w:tr>
            <w:tr w:rsidR="006D6F6E" w:rsidRPr="002C6847" w:rsidTr="001205BD">
              <w:trPr>
                <w:trHeight w:val="481"/>
              </w:trPr>
              <w:tc>
                <w:tcPr>
                  <w:tcW w:w="983" w:type="dxa"/>
                  <w:tcBorders>
                    <w:top w:val="nil"/>
                    <w:left w:val="nil"/>
                    <w:bottom w:val="nil"/>
                    <w:right w:val="nil"/>
                  </w:tcBorders>
                  <w:shd w:val="clear" w:color="auto" w:fill="auto"/>
                  <w:hideMark/>
                </w:tcPr>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steep  slope</w:t>
                  </w:r>
                </w:p>
              </w:tc>
            </w:tr>
          </w:tbl>
          <w:p w:rsidR="006D6F6E" w:rsidRPr="002C6847" w:rsidRDefault="006D6F6E" w:rsidP="00256280">
            <w:pPr>
              <w:pStyle w:val="NoSpacing"/>
              <w:spacing w:line="276" w:lineRule="auto"/>
              <w:rPr>
                <w:rFonts w:ascii="Times New Roman" w:hAnsi="Times New Roman" w:cs="Times New Roman"/>
                <w:sz w:val="24"/>
                <w:szCs w:val="24"/>
              </w:rPr>
            </w:pPr>
          </w:p>
        </w:tc>
        <w:tc>
          <w:tcPr>
            <w:tcW w:w="1829"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42</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43</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83</w:t>
            </w:r>
          </w:p>
          <w:p w:rsidR="006D6F6E" w:rsidRPr="002C6847" w:rsidRDefault="006D6F6E" w:rsidP="00256280">
            <w:pPr>
              <w:spacing w:line="276" w:lineRule="auto"/>
              <w:rPr>
                <w:rFonts w:ascii="Times New Roman" w:eastAsia="Times New Roman" w:hAnsi="Times New Roman" w:cs="Times New Roman"/>
                <w:sz w:val="24"/>
                <w:szCs w:val="24"/>
              </w:rPr>
            </w:pPr>
          </w:p>
        </w:tc>
        <w:tc>
          <w:tcPr>
            <w:tcW w:w="1638" w:type="dxa"/>
          </w:tcPr>
          <w:p w:rsidR="006D6F6E" w:rsidRPr="002C6847" w:rsidRDefault="006D6F6E" w:rsidP="00256280">
            <w:pPr>
              <w:pStyle w:val="NoSpacing"/>
              <w:spacing w:line="276" w:lineRule="auto"/>
              <w:rPr>
                <w:rFonts w:ascii="Times New Roman" w:hAnsi="Times New Roman" w:cs="Times New Roman"/>
                <w:sz w:val="24"/>
                <w:szCs w:val="24"/>
              </w:rPr>
            </w:pPr>
            <w:r w:rsidRPr="002C6847">
              <w:rPr>
                <w:rFonts w:ascii="Times New Roman" w:hAnsi="Times New Roman" w:cs="Times New Roman"/>
                <w:sz w:val="24"/>
                <w:szCs w:val="24"/>
              </w:rPr>
              <w:t>25</w:t>
            </w:r>
          </w:p>
          <w:p w:rsidR="006D6F6E" w:rsidRPr="002C6847" w:rsidRDefault="006D6F6E" w:rsidP="00256280">
            <w:pPr>
              <w:pStyle w:val="NoSpacing"/>
              <w:spacing w:line="276" w:lineRule="auto"/>
              <w:rPr>
                <w:rFonts w:ascii="Times New Roman" w:hAnsi="Times New Roman" w:cs="Times New Roman"/>
                <w:sz w:val="24"/>
                <w:szCs w:val="24"/>
              </w:rPr>
            </w:pPr>
            <w:r w:rsidRPr="002C6847">
              <w:rPr>
                <w:rFonts w:ascii="Times New Roman" w:hAnsi="Times New Roman" w:cs="Times New Roman"/>
                <w:sz w:val="24"/>
                <w:szCs w:val="24"/>
              </w:rPr>
              <w:t>25.6</w:t>
            </w:r>
          </w:p>
          <w:p w:rsidR="006D6F6E" w:rsidRPr="002C6847" w:rsidRDefault="006D6F6E" w:rsidP="00256280">
            <w:pPr>
              <w:pStyle w:val="NoSpacing"/>
              <w:spacing w:line="276" w:lineRule="auto"/>
              <w:rPr>
                <w:rFonts w:ascii="Times New Roman" w:hAnsi="Times New Roman" w:cs="Times New Roman"/>
                <w:sz w:val="24"/>
                <w:szCs w:val="24"/>
              </w:rPr>
            </w:pPr>
          </w:p>
          <w:p w:rsidR="006D6F6E" w:rsidRPr="002C6847" w:rsidRDefault="006D6F6E" w:rsidP="00256280">
            <w:pPr>
              <w:pStyle w:val="NoSpacing"/>
              <w:spacing w:line="276" w:lineRule="auto"/>
              <w:rPr>
                <w:rFonts w:ascii="Times New Roman" w:hAnsi="Times New Roman" w:cs="Times New Roman"/>
                <w:sz w:val="24"/>
                <w:szCs w:val="24"/>
              </w:rPr>
            </w:pPr>
            <w:r w:rsidRPr="002C6847">
              <w:rPr>
                <w:rFonts w:ascii="Times New Roman" w:hAnsi="Times New Roman" w:cs="Times New Roman"/>
                <w:sz w:val="24"/>
                <w:szCs w:val="24"/>
              </w:rPr>
              <w:t>49.4</w:t>
            </w:r>
          </w:p>
        </w:tc>
        <w:tc>
          <w:tcPr>
            <w:tcW w:w="2005" w:type="dxa"/>
          </w:tcPr>
          <w:p w:rsidR="006D6F6E" w:rsidRPr="002C6847" w:rsidRDefault="00592067" w:rsidP="00256280">
            <w:pPr>
              <w:spacing w:line="276" w:lineRule="auto"/>
              <w:jc w:val="center"/>
              <w:rPr>
                <w:rFonts w:ascii="Times New Roman" w:hAnsi="Times New Roman" w:cs="Times New Roman"/>
              </w:rPr>
            </w:pPr>
            <w:r w:rsidRPr="002C6847">
              <w:rPr>
                <w:rFonts w:ascii="Times New Roman" w:hAnsi="Times New Roman" w:cs="Times New Roman"/>
                <w:color w:val="000000"/>
                <w:szCs w:val="24"/>
              </w:rPr>
              <w:t>17.387</w:t>
            </w:r>
            <w:r w:rsidR="00E46930">
              <w:rPr>
                <w:rFonts w:ascii="Times New Roman" w:hAnsi="Times New Roman" w:cs="Times New Roman"/>
                <w:color w:val="000000"/>
                <w:szCs w:val="24"/>
              </w:rPr>
              <w:t>**</w:t>
            </w:r>
          </w:p>
        </w:tc>
      </w:tr>
      <w:tr w:rsidR="006D6F6E" w:rsidRPr="002C6847" w:rsidTr="007A517A">
        <w:trPr>
          <w:trHeight w:val="297"/>
        </w:trPr>
        <w:tc>
          <w:tcPr>
            <w:tcW w:w="2289" w:type="dxa"/>
          </w:tcPr>
          <w:p w:rsidR="006D6F6E" w:rsidRPr="00D23FA2" w:rsidRDefault="006D6F6E" w:rsidP="00256280">
            <w:pPr>
              <w:pStyle w:val="NoSpacing"/>
              <w:spacing w:line="276" w:lineRule="auto"/>
              <w:rPr>
                <w:rFonts w:ascii="Times New Roman" w:hAnsi="Times New Roman" w:cs="Times New Roman"/>
                <w:color w:val="000000"/>
                <w:sz w:val="24"/>
                <w:szCs w:val="24"/>
              </w:rPr>
            </w:pPr>
            <w:r w:rsidRPr="00D23FA2">
              <w:rPr>
                <w:rFonts w:ascii="Times New Roman" w:eastAsia="Arial" w:hAnsi="Times New Roman" w:cs="Times New Roman"/>
                <w:sz w:val="24"/>
                <w:szCs w:val="24"/>
              </w:rPr>
              <w:t>Use of credit</w:t>
            </w:r>
          </w:p>
        </w:tc>
        <w:tc>
          <w:tcPr>
            <w:tcW w:w="1599" w:type="dxa"/>
          </w:tcPr>
          <w:p w:rsidR="006D6F6E" w:rsidRPr="002C6847" w:rsidRDefault="006D6F6E" w:rsidP="00256280">
            <w:pPr>
              <w:pStyle w:val="NoSpacing"/>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 xml:space="preserve">No                        </w:t>
            </w:r>
          </w:p>
          <w:p w:rsidR="006D6F6E" w:rsidRPr="002C6847" w:rsidRDefault="006D6F6E" w:rsidP="00256280">
            <w:pPr>
              <w:pStyle w:val="NoSpacing"/>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 xml:space="preserve">Yes </w:t>
            </w:r>
          </w:p>
        </w:tc>
        <w:tc>
          <w:tcPr>
            <w:tcW w:w="1829"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56</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112</w:t>
            </w:r>
          </w:p>
        </w:tc>
        <w:tc>
          <w:tcPr>
            <w:tcW w:w="1638"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33.33</w:t>
            </w: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66.67</w:t>
            </w:r>
          </w:p>
        </w:tc>
        <w:tc>
          <w:tcPr>
            <w:tcW w:w="2005" w:type="dxa"/>
          </w:tcPr>
          <w:p w:rsidR="006D6F6E" w:rsidRPr="002C6847" w:rsidRDefault="006D6F6E" w:rsidP="00256280">
            <w:pPr>
              <w:autoSpaceDE w:val="0"/>
              <w:autoSpaceDN w:val="0"/>
              <w:adjustRightInd w:val="0"/>
              <w:spacing w:line="276" w:lineRule="auto"/>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1.259</w:t>
            </w:r>
            <w:r w:rsidR="00E46930">
              <w:rPr>
                <w:rFonts w:ascii="Times New Roman" w:hAnsi="Times New Roman" w:cs="Times New Roman"/>
                <w:color w:val="000000"/>
                <w:szCs w:val="24"/>
              </w:rPr>
              <w:t>*</w:t>
            </w:r>
          </w:p>
        </w:tc>
      </w:tr>
      <w:tr w:rsidR="006D6F6E" w:rsidRPr="002C6847" w:rsidTr="007A517A">
        <w:trPr>
          <w:trHeight w:val="1651"/>
        </w:trPr>
        <w:tc>
          <w:tcPr>
            <w:tcW w:w="2289" w:type="dxa"/>
          </w:tcPr>
          <w:p w:rsidR="006D6F6E" w:rsidRPr="00D23FA2" w:rsidRDefault="006D6F6E" w:rsidP="00256280">
            <w:pPr>
              <w:pStyle w:val="NoSpacing"/>
              <w:spacing w:line="276" w:lineRule="auto"/>
              <w:rPr>
                <w:rFonts w:ascii="Times New Roman" w:hAnsi="Times New Roman" w:cs="Times New Roman"/>
                <w:sz w:val="24"/>
                <w:szCs w:val="24"/>
              </w:rPr>
            </w:pPr>
            <w:r w:rsidRPr="00D23FA2">
              <w:rPr>
                <w:rFonts w:ascii="Times New Roman" w:hAnsi="Times New Roman" w:cs="Times New Roman"/>
                <w:sz w:val="24"/>
                <w:szCs w:val="24"/>
              </w:rPr>
              <w:t xml:space="preserve">Frequency of extension contact </w:t>
            </w:r>
          </w:p>
        </w:tc>
        <w:tc>
          <w:tcPr>
            <w:tcW w:w="1599" w:type="dxa"/>
          </w:tcPr>
          <w:tbl>
            <w:tblPr>
              <w:tblW w:w="980" w:type="dxa"/>
              <w:tblInd w:w="2" w:type="dxa"/>
              <w:tblLook w:val="04A0" w:firstRow="1" w:lastRow="0" w:firstColumn="1" w:lastColumn="0" w:noHBand="0" w:noVBand="1"/>
            </w:tblPr>
            <w:tblGrid>
              <w:gridCol w:w="980"/>
            </w:tblGrid>
            <w:tr w:rsidR="006D6F6E" w:rsidRPr="002C6847" w:rsidTr="001205BD">
              <w:trPr>
                <w:trHeight w:val="481"/>
              </w:trPr>
              <w:tc>
                <w:tcPr>
                  <w:tcW w:w="980" w:type="dxa"/>
                  <w:tcBorders>
                    <w:top w:val="nil"/>
                    <w:left w:val="nil"/>
                    <w:bottom w:val="nil"/>
                    <w:right w:val="nil"/>
                  </w:tcBorders>
                  <w:shd w:val="clear" w:color="auto" w:fill="auto"/>
                  <w:hideMark/>
                </w:tcPr>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0nce a week</w:t>
                  </w:r>
                </w:p>
              </w:tc>
            </w:tr>
            <w:tr w:rsidR="006D6F6E" w:rsidRPr="002C6847" w:rsidTr="001205BD">
              <w:trPr>
                <w:trHeight w:val="481"/>
              </w:trPr>
              <w:tc>
                <w:tcPr>
                  <w:tcW w:w="980" w:type="dxa"/>
                  <w:tcBorders>
                    <w:top w:val="nil"/>
                    <w:left w:val="nil"/>
                    <w:bottom w:val="nil"/>
                    <w:right w:val="nil"/>
                  </w:tcBorders>
                  <w:shd w:val="clear" w:color="auto" w:fill="auto"/>
                  <w:hideMark/>
                </w:tcPr>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every 15 days</w:t>
                  </w:r>
                </w:p>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once a month</w:t>
                  </w:r>
                </w:p>
                <w:p w:rsidR="006D6F6E" w:rsidRPr="002C6847" w:rsidRDefault="006D6F6E"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every 3 month</w:t>
                  </w:r>
                </w:p>
              </w:tc>
            </w:tr>
          </w:tbl>
          <w:p w:rsidR="006D6F6E" w:rsidRPr="002C6847" w:rsidRDefault="006D6F6E" w:rsidP="00256280">
            <w:pPr>
              <w:pStyle w:val="NoSpacing"/>
              <w:spacing w:line="276" w:lineRule="auto"/>
              <w:rPr>
                <w:rFonts w:ascii="Times New Roman" w:hAnsi="Times New Roman" w:cs="Times New Roman"/>
                <w:sz w:val="24"/>
                <w:szCs w:val="24"/>
              </w:rPr>
            </w:pPr>
          </w:p>
        </w:tc>
        <w:tc>
          <w:tcPr>
            <w:tcW w:w="1829"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68</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56</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19</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25</w:t>
            </w:r>
          </w:p>
        </w:tc>
        <w:tc>
          <w:tcPr>
            <w:tcW w:w="1638" w:type="dxa"/>
          </w:tcPr>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40.48</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33.33</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11.31</w:t>
            </w:r>
          </w:p>
          <w:p w:rsidR="006D6F6E" w:rsidRPr="002C6847" w:rsidRDefault="006D6F6E" w:rsidP="00256280">
            <w:pPr>
              <w:spacing w:line="276" w:lineRule="auto"/>
              <w:rPr>
                <w:rFonts w:ascii="Times New Roman" w:eastAsia="Times New Roman" w:hAnsi="Times New Roman" w:cs="Times New Roman"/>
                <w:sz w:val="24"/>
                <w:szCs w:val="24"/>
              </w:rPr>
            </w:pPr>
          </w:p>
          <w:p w:rsidR="006D6F6E" w:rsidRPr="002C6847" w:rsidRDefault="006D6F6E"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14.88</w:t>
            </w:r>
          </w:p>
        </w:tc>
        <w:tc>
          <w:tcPr>
            <w:tcW w:w="2005" w:type="dxa"/>
          </w:tcPr>
          <w:p w:rsidR="006D6F6E" w:rsidRPr="002C6847" w:rsidRDefault="006D6F6E" w:rsidP="00256280">
            <w:pPr>
              <w:autoSpaceDE w:val="0"/>
              <w:autoSpaceDN w:val="0"/>
              <w:adjustRightInd w:val="0"/>
              <w:spacing w:line="276" w:lineRule="auto"/>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31.734</w:t>
            </w:r>
            <w:r w:rsidR="00E46930">
              <w:rPr>
                <w:rFonts w:ascii="Times New Roman" w:hAnsi="Times New Roman" w:cs="Times New Roman"/>
                <w:color w:val="000000"/>
                <w:szCs w:val="24"/>
              </w:rPr>
              <w:t>**</w:t>
            </w:r>
          </w:p>
        </w:tc>
      </w:tr>
      <w:tr w:rsidR="00B43551" w:rsidRPr="002C6847" w:rsidTr="007A517A">
        <w:trPr>
          <w:trHeight w:val="704"/>
        </w:trPr>
        <w:tc>
          <w:tcPr>
            <w:tcW w:w="2289" w:type="dxa"/>
          </w:tcPr>
          <w:p w:rsidR="00B43551" w:rsidRPr="002C6847" w:rsidRDefault="00B43551" w:rsidP="00256280">
            <w:pPr>
              <w:pStyle w:val="NoSpacing"/>
              <w:spacing w:line="276" w:lineRule="auto"/>
              <w:rPr>
                <w:rFonts w:ascii="Times New Roman" w:eastAsia="Times New Roman" w:hAnsi="Times New Roman" w:cs="Times New Roman"/>
                <w:color w:val="000000"/>
                <w:sz w:val="24"/>
                <w:szCs w:val="24"/>
              </w:rPr>
            </w:pPr>
            <w:r w:rsidRPr="002C6847">
              <w:rPr>
                <w:rFonts w:ascii="Times New Roman" w:eastAsia="Arial" w:hAnsi="Times New Roman" w:cs="Times New Roman"/>
                <w:sz w:val="24"/>
                <w:szCs w:val="24"/>
              </w:rPr>
              <w:t>Soil erosion hazard</w:t>
            </w:r>
          </w:p>
        </w:tc>
        <w:tc>
          <w:tcPr>
            <w:tcW w:w="1599" w:type="dxa"/>
          </w:tcPr>
          <w:tbl>
            <w:tblPr>
              <w:tblW w:w="999" w:type="dxa"/>
              <w:tblInd w:w="2" w:type="dxa"/>
              <w:tblLook w:val="04A0" w:firstRow="1" w:lastRow="0" w:firstColumn="1" w:lastColumn="0" w:noHBand="0" w:noVBand="1"/>
            </w:tblPr>
            <w:tblGrid>
              <w:gridCol w:w="999"/>
            </w:tblGrid>
            <w:tr w:rsidR="00B43551" w:rsidRPr="002C6847" w:rsidTr="001205BD">
              <w:trPr>
                <w:trHeight w:val="287"/>
              </w:trPr>
              <w:tc>
                <w:tcPr>
                  <w:tcW w:w="999" w:type="dxa"/>
                  <w:tcBorders>
                    <w:top w:val="nil"/>
                    <w:left w:val="nil"/>
                    <w:bottom w:val="nil"/>
                    <w:right w:val="nil"/>
                  </w:tcBorders>
                  <w:shd w:val="clear" w:color="auto" w:fill="auto"/>
                  <w:hideMark/>
                </w:tcPr>
                <w:p w:rsidR="00B43551" w:rsidRPr="002C6847" w:rsidRDefault="00B43551"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No</w:t>
                  </w:r>
                </w:p>
              </w:tc>
            </w:tr>
            <w:tr w:rsidR="00B43551" w:rsidRPr="002C6847" w:rsidTr="001205BD">
              <w:trPr>
                <w:trHeight w:val="458"/>
              </w:trPr>
              <w:tc>
                <w:tcPr>
                  <w:tcW w:w="999" w:type="dxa"/>
                  <w:tcBorders>
                    <w:top w:val="nil"/>
                    <w:left w:val="nil"/>
                    <w:bottom w:val="nil"/>
                    <w:right w:val="nil"/>
                  </w:tcBorders>
                  <w:shd w:val="clear" w:color="auto" w:fill="auto"/>
                  <w:hideMark/>
                </w:tcPr>
                <w:p w:rsidR="00B43551" w:rsidRPr="002C6847" w:rsidRDefault="00B43551" w:rsidP="00352114">
                  <w:pPr>
                    <w:pStyle w:val="NoSpacing"/>
                    <w:framePr w:hSpace="180" w:wrap="around" w:vAnchor="text" w:hAnchor="text" w:x="-269" w:y="1"/>
                    <w:spacing w:line="276" w:lineRule="auto"/>
                    <w:rPr>
                      <w:rFonts w:ascii="Times New Roman" w:hAnsi="Times New Roman" w:cs="Times New Roman"/>
                      <w:color w:val="000000"/>
                      <w:sz w:val="24"/>
                      <w:szCs w:val="24"/>
                    </w:rPr>
                  </w:pPr>
                  <w:r w:rsidRPr="002C6847">
                    <w:rPr>
                      <w:rFonts w:ascii="Times New Roman" w:hAnsi="Times New Roman" w:cs="Times New Roman"/>
                      <w:color w:val="000000"/>
                      <w:sz w:val="24"/>
                      <w:szCs w:val="24"/>
                    </w:rPr>
                    <w:t>Yes</w:t>
                  </w:r>
                </w:p>
              </w:tc>
            </w:tr>
          </w:tbl>
          <w:p w:rsidR="00B43551" w:rsidRPr="002C6847" w:rsidRDefault="00B43551" w:rsidP="00256280">
            <w:pPr>
              <w:pStyle w:val="NoSpacing"/>
              <w:spacing w:line="276" w:lineRule="auto"/>
              <w:rPr>
                <w:rFonts w:ascii="Times New Roman" w:eastAsia="Times New Roman" w:hAnsi="Times New Roman" w:cs="Times New Roman"/>
                <w:color w:val="000000"/>
                <w:sz w:val="24"/>
                <w:szCs w:val="24"/>
              </w:rPr>
            </w:pPr>
          </w:p>
        </w:tc>
        <w:tc>
          <w:tcPr>
            <w:tcW w:w="1829" w:type="dxa"/>
          </w:tcPr>
          <w:p w:rsidR="00B43551" w:rsidRPr="002C6847" w:rsidRDefault="00B43551"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25</w:t>
            </w:r>
          </w:p>
          <w:p w:rsidR="00B43551" w:rsidRPr="002C6847" w:rsidRDefault="00B43551"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 xml:space="preserve"> 143</w:t>
            </w:r>
          </w:p>
        </w:tc>
        <w:tc>
          <w:tcPr>
            <w:tcW w:w="1638" w:type="dxa"/>
          </w:tcPr>
          <w:p w:rsidR="00B43551" w:rsidRPr="002C6847" w:rsidRDefault="00B43551"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14.88</w:t>
            </w:r>
          </w:p>
          <w:p w:rsidR="00495855" w:rsidRPr="002C6847" w:rsidRDefault="00495855" w:rsidP="00256280">
            <w:pPr>
              <w:spacing w:line="276"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85.12</w:t>
            </w:r>
          </w:p>
        </w:tc>
        <w:tc>
          <w:tcPr>
            <w:tcW w:w="2005" w:type="dxa"/>
          </w:tcPr>
          <w:p w:rsidR="00B43551" w:rsidRPr="002C6847" w:rsidRDefault="00592067" w:rsidP="00256280">
            <w:pPr>
              <w:pStyle w:val="NoSpacing"/>
              <w:spacing w:line="276" w:lineRule="auto"/>
              <w:jc w:val="center"/>
              <w:rPr>
                <w:rFonts w:ascii="Times New Roman" w:hAnsi="Times New Roman" w:cs="Times New Roman"/>
                <w:color w:val="000000"/>
                <w:sz w:val="24"/>
                <w:szCs w:val="24"/>
              </w:rPr>
            </w:pPr>
            <w:r w:rsidRPr="002C6847">
              <w:rPr>
                <w:rFonts w:ascii="Times New Roman" w:hAnsi="Times New Roman" w:cs="Times New Roman"/>
                <w:color w:val="000000"/>
                <w:szCs w:val="24"/>
              </w:rPr>
              <w:t>14.684</w:t>
            </w:r>
            <w:r w:rsidR="00E46930">
              <w:rPr>
                <w:rFonts w:ascii="Times New Roman" w:hAnsi="Times New Roman" w:cs="Times New Roman"/>
                <w:color w:val="000000"/>
                <w:szCs w:val="24"/>
              </w:rPr>
              <w:t>**</w:t>
            </w:r>
          </w:p>
        </w:tc>
      </w:tr>
    </w:tbl>
    <w:p w:rsidR="00522A11" w:rsidRDefault="00CC40D1" w:rsidP="00256280">
      <w:pPr>
        <w:spacing w:after="314"/>
        <w:ind w:right="881"/>
        <w:rPr>
          <w:rFonts w:ascii="Times New Roman" w:hAnsi="Times New Roman" w:cs="Times New Roman"/>
          <w:sz w:val="24"/>
          <w:szCs w:val="24"/>
        </w:rPr>
      </w:pPr>
      <w:r w:rsidRPr="002C6847">
        <w:rPr>
          <w:rFonts w:ascii="Times New Roman" w:hAnsi="Times New Roman" w:cs="Times New Roman"/>
          <w:sz w:val="24"/>
          <w:szCs w:val="24"/>
        </w:rPr>
        <w:t>Sourc</w:t>
      </w:r>
      <w:r w:rsidR="00826877" w:rsidRPr="002C6847">
        <w:rPr>
          <w:rFonts w:ascii="Times New Roman" w:hAnsi="Times New Roman" w:cs="Times New Roman"/>
          <w:sz w:val="24"/>
          <w:szCs w:val="24"/>
        </w:rPr>
        <w:t xml:space="preserve">e: Own survey data (2022) </w:t>
      </w:r>
      <w:r w:rsidR="00E851DD" w:rsidRPr="002C6847">
        <w:rPr>
          <w:rFonts w:ascii="Times New Roman" w:hAnsi="Times New Roman" w:cs="Times New Roman"/>
          <w:sz w:val="24"/>
          <w:szCs w:val="24"/>
        </w:rPr>
        <w:t>NB</w:t>
      </w:r>
      <w:r w:rsidR="00826877" w:rsidRPr="002C6847">
        <w:rPr>
          <w:rFonts w:ascii="Times New Roman" w:hAnsi="Times New Roman" w:cs="Times New Roman"/>
          <w:sz w:val="24"/>
          <w:szCs w:val="24"/>
        </w:rPr>
        <w:t>: -</w:t>
      </w:r>
      <w:r w:rsidR="003C473B" w:rsidRPr="002C6847">
        <w:rPr>
          <w:rFonts w:ascii="Times New Roman" w:hAnsi="Times New Roman" w:cs="Times New Roman"/>
          <w:sz w:val="24"/>
          <w:szCs w:val="24"/>
        </w:rPr>
        <w:t xml:space="preserve"> * and **</w:t>
      </w:r>
      <w:r w:rsidRPr="002C6847">
        <w:rPr>
          <w:rFonts w:ascii="Times New Roman" w:hAnsi="Times New Roman" w:cs="Times New Roman"/>
          <w:sz w:val="24"/>
          <w:szCs w:val="24"/>
        </w:rPr>
        <w:t xml:space="preserve"> indicates that significant level at </w:t>
      </w:r>
      <w:r w:rsidR="003C473B" w:rsidRPr="002C6847">
        <w:rPr>
          <w:rFonts w:ascii="Times New Roman" w:hAnsi="Times New Roman" w:cs="Times New Roman"/>
          <w:sz w:val="24"/>
          <w:szCs w:val="24"/>
        </w:rPr>
        <w:t xml:space="preserve">10%, </w:t>
      </w:r>
      <w:r w:rsidRPr="002C6847">
        <w:rPr>
          <w:rFonts w:ascii="Times New Roman" w:hAnsi="Times New Roman" w:cs="Times New Roman"/>
          <w:sz w:val="24"/>
          <w:szCs w:val="24"/>
        </w:rPr>
        <w:t xml:space="preserve">5% </w:t>
      </w:r>
    </w:p>
    <w:p w:rsidR="006E1956" w:rsidRDefault="006E1956" w:rsidP="00256280">
      <w:pPr>
        <w:spacing w:after="314"/>
        <w:ind w:right="881"/>
        <w:rPr>
          <w:rFonts w:ascii="Times New Roman" w:hAnsi="Times New Roman" w:cs="Times New Roman"/>
          <w:sz w:val="24"/>
          <w:szCs w:val="24"/>
        </w:rPr>
      </w:pPr>
    </w:p>
    <w:p w:rsidR="006E1956" w:rsidRPr="002C6847" w:rsidRDefault="006E1956" w:rsidP="00256280">
      <w:pPr>
        <w:spacing w:after="314"/>
        <w:ind w:right="881"/>
        <w:rPr>
          <w:rFonts w:ascii="Times New Roman" w:hAnsi="Times New Roman" w:cs="Times New Roman"/>
          <w:sz w:val="24"/>
          <w:szCs w:val="24"/>
        </w:rPr>
      </w:pPr>
    </w:p>
    <w:p w:rsidR="00CC40D1" w:rsidRPr="002C6847" w:rsidRDefault="00E823BA" w:rsidP="00AE45B3">
      <w:pPr>
        <w:spacing w:line="360" w:lineRule="auto"/>
        <w:jc w:val="both"/>
        <w:rPr>
          <w:rFonts w:ascii="Times New Roman" w:eastAsia="Arial" w:hAnsi="Times New Roman" w:cs="Times New Roman"/>
          <w:b/>
          <w:sz w:val="24"/>
          <w:szCs w:val="24"/>
        </w:rPr>
      </w:pPr>
      <w:r w:rsidRPr="002C6847">
        <w:rPr>
          <w:rFonts w:ascii="Times New Roman" w:eastAsia="Arial" w:hAnsi="Times New Roman" w:cs="Times New Roman"/>
          <w:b/>
          <w:sz w:val="24"/>
          <w:szCs w:val="24"/>
        </w:rPr>
        <w:lastRenderedPageBreak/>
        <w:t>Household Experience</w:t>
      </w:r>
    </w:p>
    <w:p w:rsidR="009D6382" w:rsidRPr="002C6847" w:rsidRDefault="00CC40D1"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As shown from above the Table</w:t>
      </w:r>
      <w:r w:rsidR="0029419E" w:rsidRPr="002C6847">
        <w:rPr>
          <w:rFonts w:ascii="Times New Roman" w:hAnsi="Times New Roman" w:cs="Times New Roman"/>
          <w:sz w:val="24"/>
          <w:szCs w:val="24"/>
        </w:rPr>
        <w:t xml:space="preserve"> 4.5</w:t>
      </w:r>
      <w:r w:rsidRPr="002C6847">
        <w:rPr>
          <w:rFonts w:ascii="Times New Roman" w:hAnsi="Times New Roman" w:cs="Times New Roman"/>
          <w:sz w:val="24"/>
          <w:szCs w:val="24"/>
        </w:rPr>
        <w:t xml:space="preserve">, from a total of 168 households who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65651F" w:rsidRPr="002C6847">
        <w:rPr>
          <w:rFonts w:ascii="Times New Roman" w:hAnsi="Times New Roman" w:cs="Times New Roman"/>
          <w:sz w:val="24"/>
          <w:szCs w:val="24"/>
        </w:rPr>
        <w:t xml:space="preserve"> SLM</w:t>
      </w:r>
      <w:r w:rsidRPr="002C6847">
        <w:rPr>
          <w:rFonts w:ascii="Times New Roman" w:hAnsi="Times New Roman" w:cs="Times New Roman"/>
          <w:sz w:val="24"/>
          <w:szCs w:val="24"/>
        </w:rPr>
        <w:t xml:space="preserve"> practices 44 is &lt; 5 years’ experience on farming land, 72 found between 5-10 years’ experience on farming land and 52 above 1o years’ experience on farming </w:t>
      </w:r>
      <w:r w:rsidR="00CF4685" w:rsidRPr="002C6847">
        <w:rPr>
          <w:rFonts w:ascii="Times New Roman" w:hAnsi="Times New Roman" w:cs="Times New Roman"/>
          <w:sz w:val="24"/>
          <w:szCs w:val="24"/>
        </w:rPr>
        <w:t>land respectively</w:t>
      </w:r>
      <w:r w:rsidRPr="002C6847">
        <w:rPr>
          <w:rFonts w:ascii="Times New Roman" w:hAnsi="Times New Roman" w:cs="Times New Roman"/>
          <w:sz w:val="24"/>
          <w:szCs w:val="24"/>
        </w:rPr>
        <w:t>. The chi square test indicates that there is statistical association between households</w:t>
      </w:r>
      <w:r w:rsidR="00333096" w:rsidRPr="002C6847">
        <w:rPr>
          <w:rFonts w:ascii="Times New Roman" w:eastAsia="Arial" w:hAnsi="Times New Roman" w:cs="Times New Roman"/>
          <w:color w:val="000000" w:themeColor="text1"/>
          <w:sz w:val="24"/>
          <w:szCs w:val="24"/>
        </w:rPr>
        <w:t>experience</w:t>
      </w:r>
      <w:r w:rsidR="00333096" w:rsidRPr="002C6847">
        <w:rPr>
          <w:rFonts w:ascii="Times New Roman" w:hAnsi="Times New Roman" w:cs="Times New Roman"/>
          <w:sz w:val="24"/>
          <w:szCs w:val="24"/>
        </w:rPr>
        <w:t xml:space="preserve"> and</w:t>
      </w:r>
      <w:r w:rsidRPr="002C6847">
        <w:rPr>
          <w:rFonts w:ascii="Times New Roman" w:hAnsi="Times New Roman" w:cs="Times New Roman"/>
          <w:sz w:val="24"/>
          <w:szCs w:val="24"/>
        </w:rPr>
        <w:t xml:space="preserve"> de</w:t>
      </w:r>
      <w:r w:rsidR="0029419E" w:rsidRPr="002C6847">
        <w:rPr>
          <w:rFonts w:ascii="Times New Roman" w:hAnsi="Times New Roman" w:cs="Times New Roman"/>
          <w:sz w:val="24"/>
          <w:szCs w:val="24"/>
        </w:rPr>
        <w:t>termines</w:t>
      </w:r>
      <w:r w:rsidRPr="002C6847">
        <w:rPr>
          <w:rFonts w:ascii="Times New Roman" w:hAnsi="Times New Roman" w:cs="Times New Roman"/>
          <w:sz w:val="24"/>
          <w:szCs w:val="24"/>
        </w:rPr>
        <w:t xml:space="preserve"> to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w:t>
      </w:r>
      <w:r w:rsidR="008B3C44" w:rsidRPr="002C6847">
        <w:rPr>
          <w:rFonts w:ascii="Times New Roman" w:hAnsi="Times New Roman" w:cs="Times New Roman"/>
          <w:sz w:val="24"/>
          <w:szCs w:val="24"/>
        </w:rPr>
        <w:t xml:space="preserve"> statistically significant</w:t>
      </w:r>
      <w:r w:rsidR="006F06C6" w:rsidRPr="002C6847">
        <w:rPr>
          <w:rFonts w:ascii="Times New Roman" w:hAnsi="Times New Roman" w:cs="Times New Roman"/>
          <w:sz w:val="24"/>
          <w:szCs w:val="24"/>
        </w:rPr>
        <w:t>.</w:t>
      </w:r>
    </w:p>
    <w:p w:rsidR="00CC40D1" w:rsidRPr="002C6847" w:rsidRDefault="00CC40D1" w:rsidP="00AE45B3">
      <w:pPr>
        <w:spacing w:line="360" w:lineRule="auto"/>
        <w:jc w:val="both"/>
        <w:rPr>
          <w:rFonts w:ascii="Times New Roman" w:eastAsia="Arial" w:hAnsi="Times New Roman" w:cs="Times New Roman"/>
          <w:b/>
          <w:sz w:val="24"/>
          <w:szCs w:val="24"/>
        </w:rPr>
      </w:pPr>
      <w:r w:rsidRPr="002C6847">
        <w:rPr>
          <w:rFonts w:ascii="Times New Roman" w:eastAsia="Arial" w:hAnsi="Times New Roman" w:cs="Times New Roman"/>
          <w:b/>
          <w:sz w:val="24"/>
          <w:szCs w:val="24"/>
        </w:rPr>
        <w:t>Soil erosion hazard</w:t>
      </w:r>
    </w:p>
    <w:p w:rsidR="00CF4685" w:rsidRPr="002C6847" w:rsidRDefault="00CC40D1"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In addition above the table</w:t>
      </w:r>
      <w:r w:rsidR="0029419E" w:rsidRPr="002C6847">
        <w:rPr>
          <w:rFonts w:ascii="Times New Roman" w:hAnsi="Times New Roman" w:cs="Times New Roman"/>
          <w:sz w:val="24"/>
          <w:szCs w:val="24"/>
        </w:rPr>
        <w:t xml:space="preserve"> 4.5, </w:t>
      </w:r>
      <w:r w:rsidRPr="002C6847">
        <w:rPr>
          <w:rFonts w:ascii="Times New Roman" w:hAnsi="Times New Roman" w:cs="Times New Roman"/>
          <w:sz w:val="24"/>
          <w:szCs w:val="24"/>
        </w:rPr>
        <w:t xml:space="preserve">from a total of 168 households who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25 were say no soil erosion and 143 were say yes soil erosion. The chi square test showed that there is statistical association between soil erosion of the land and </w:t>
      </w:r>
      <w:r w:rsidR="0029419E" w:rsidRPr="002C6847">
        <w:rPr>
          <w:rFonts w:ascii="Times New Roman" w:hAnsi="Times New Roman" w:cs="Times New Roman"/>
          <w:sz w:val="24"/>
          <w:szCs w:val="24"/>
        </w:rPr>
        <w:t>determined to</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w:t>
      </w:r>
      <w:r w:rsidR="00E823BA" w:rsidRPr="002C6847">
        <w:rPr>
          <w:rFonts w:ascii="Times New Roman" w:hAnsi="Times New Roman" w:cs="Times New Roman"/>
          <w:sz w:val="24"/>
          <w:szCs w:val="24"/>
        </w:rPr>
        <w:t>practices statistically</w:t>
      </w:r>
      <w:r w:rsidR="009C4E29" w:rsidRPr="002C6847">
        <w:rPr>
          <w:rFonts w:ascii="Times New Roman" w:hAnsi="Times New Roman" w:cs="Times New Roman"/>
          <w:sz w:val="24"/>
          <w:szCs w:val="24"/>
        </w:rPr>
        <w:t xml:space="preserve"> significant</w:t>
      </w:r>
      <w:r w:rsidR="006F06C6" w:rsidRPr="002C6847">
        <w:rPr>
          <w:rFonts w:ascii="Times New Roman" w:hAnsi="Times New Roman" w:cs="Times New Roman"/>
          <w:sz w:val="24"/>
          <w:szCs w:val="24"/>
        </w:rPr>
        <w:t>.</w:t>
      </w:r>
      <w:r w:rsidRPr="002C6847">
        <w:rPr>
          <w:rFonts w:ascii="Times New Roman" w:hAnsi="Times New Roman" w:cs="Times New Roman"/>
          <w:sz w:val="24"/>
          <w:szCs w:val="24"/>
        </w:rPr>
        <w:t xml:space="preserve"> Thus, from the above Table information, the majority of household heads are </w:t>
      </w:r>
      <w:r w:rsidR="004D541B" w:rsidRPr="002C6847">
        <w:rPr>
          <w:rFonts w:ascii="Times New Roman" w:hAnsi="Times New Roman" w:cs="Times New Roman"/>
          <w:sz w:val="24"/>
          <w:szCs w:val="24"/>
        </w:rPr>
        <w:t>said</w:t>
      </w:r>
      <w:r w:rsidRPr="002C6847">
        <w:rPr>
          <w:rFonts w:ascii="Times New Roman" w:hAnsi="Times New Roman" w:cs="Times New Roman"/>
          <w:sz w:val="24"/>
          <w:szCs w:val="24"/>
        </w:rPr>
        <w:t xml:space="preserve"> that our farm </w:t>
      </w:r>
      <w:r w:rsidR="004D541B" w:rsidRPr="002C6847">
        <w:rPr>
          <w:rFonts w:ascii="Times New Roman" w:hAnsi="Times New Roman" w:cs="Times New Roman"/>
          <w:sz w:val="24"/>
          <w:szCs w:val="24"/>
        </w:rPr>
        <w:t>lands have</w:t>
      </w:r>
      <w:r w:rsidRPr="002C6847">
        <w:rPr>
          <w:rFonts w:ascii="Times New Roman" w:hAnsi="Times New Roman" w:cs="Times New Roman"/>
          <w:sz w:val="24"/>
          <w:szCs w:val="24"/>
        </w:rPr>
        <w:t xml:space="preserve"> soil erosion</w:t>
      </w:r>
      <w:r w:rsidR="00CF4685" w:rsidRPr="002C6847">
        <w:rPr>
          <w:rFonts w:ascii="Times New Roman" w:hAnsi="Times New Roman" w:cs="Times New Roman"/>
          <w:sz w:val="24"/>
          <w:szCs w:val="24"/>
        </w:rPr>
        <w:t xml:space="preserve">.  </w:t>
      </w:r>
    </w:p>
    <w:p w:rsidR="00CF4685" w:rsidRPr="002C6847" w:rsidRDefault="00CC40D1" w:rsidP="00AE45B3">
      <w:pPr>
        <w:spacing w:line="360" w:lineRule="auto"/>
        <w:jc w:val="both"/>
        <w:rPr>
          <w:rFonts w:ascii="Times New Roman" w:eastAsia="Arial" w:hAnsi="Times New Roman" w:cs="Times New Roman"/>
          <w:b/>
          <w:sz w:val="24"/>
          <w:szCs w:val="24"/>
        </w:rPr>
      </w:pPr>
      <w:r w:rsidRPr="002C6847">
        <w:rPr>
          <w:rFonts w:ascii="Times New Roman" w:eastAsia="Arial" w:hAnsi="Times New Roman" w:cs="Times New Roman"/>
          <w:b/>
          <w:sz w:val="24"/>
          <w:szCs w:val="24"/>
        </w:rPr>
        <w:t xml:space="preserve">Slope of farm plot </w:t>
      </w:r>
    </w:p>
    <w:p w:rsidR="007C56DA" w:rsidRPr="002C6847" w:rsidRDefault="00CC40D1" w:rsidP="00AE45B3">
      <w:pPr>
        <w:spacing w:line="360" w:lineRule="auto"/>
        <w:jc w:val="both"/>
        <w:rPr>
          <w:rFonts w:ascii="Times New Roman" w:eastAsia="Arial" w:hAnsi="Times New Roman" w:cs="Times New Roman"/>
          <w:color w:val="FF0000"/>
          <w:sz w:val="24"/>
          <w:szCs w:val="24"/>
        </w:rPr>
      </w:pPr>
      <w:r w:rsidRPr="002C6847">
        <w:rPr>
          <w:rFonts w:ascii="Times New Roman" w:hAnsi="Times New Roman" w:cs="Times New Roman"/>
          <w:sz w:val="24"/>
          <w:szCs w:val="24"/>
        </w:rPr>
        <w:t xml:space="preserve">Overwhelming majority of farmers disclosed that their land productivity is declining with each passing year due to soil erosion. Farmer’s perception about the existence of land degradation problem on their farm plots, causes of the problems as well as its consequences might make farmers to choose SLM measures. The majority of the sample household heads have perceived the problem of soil erosion on their farm plots. From this, 49 of </w:t>
      </w:r>
      <w:r w:rsidR="004376A6" w:rsidRPr="002C6847">
        <w:rPr>
          <w:rFonts w:ascii="Times New Roman" w:hAnsi="Times New Roman" w:cs="Times New Roman"/>
          <w:sz w:val="24"/>
          <w:szCs w:val="24"/>
        </w:rPr>
        <w:t>household’s</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technologies rugged plots, 43 of </w:t>
      </w:r>
      <w:r w:rsidR="004376A6" w:rsidRPr="002C6847">
        <w:rPr>
          <w:rFonts w:ascii="Times New Roman" w:hAnsi="Times New Roman" w:cs="Times New Roman"/>
          <w:sz w:val="24"/>
          <w:szCs w:val="24"/>
        </w:rPr>
        <w:t>household’s</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technologies flat plots and 73 of households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SLM practices/ technologies flat steep plots. The difference between the SLMP with respect to perceiving the existence of soil erosion on farm plots was statistically significant.</w:t>
      </w:r>
    </w:p>
    <w:p w:rsidR="007C56DA" w:rsidRPr="002C6847" w:rsidRDefault="00EC0038" w:rsidP="00AE45B3">
      <w:pPr>
        <w:spacing w:line="360" w:lineRule="auto"/>
        <w:jc w:val="both"/>
        <w:rPr>
          <w:rFonts w:ascii="Times New Roman" w:eastAsia="Arial" w:hAnsi="Times New Roman" w:cs="Times New Roman"/>
          <w:b/>
          <w:sz w:val="24"/>
          <w:szCs w:val="24"/>
        </w:rPr>
      </w:pPr>
      <w:r w:rsidRPr="002C6847">
        <w:rPr>
          <w:rFonts w:ascii="Times New Roman" w:eastAsia="Arial" w:hAnsi="Times New Roman" w:cs="Times New Roman"/>
          <w:b/>
          <w:sz w:val="24"/>
          <w:szCs w:val="24"/>
        </w:rPr>
        <w:t xml:space="preserve">Frequency of extension contact    </w:t>
      </w:r>
    </w:p>
    <w:p w:rsidR="009D6382" w:rsidRPr="002C6847" w:rsidRDefault="009F65CA" w:rsidP="00AE45B3">
      <w:pPr>
        <w:spacing w:line="360" w:lineRule="auto"/>
        <w:jc w:val="both"/>
        <w:rPr>
          <w:rFonts w:ascii="Times New Roman" w:hAnsi="Times New Roman" w:cs="Times New Roman"/>
          <w:sz w:val="24"/>
          <w:szCs w:val="24"/>
        </w:rPr>
      </w:pPr>
      <w:r w:rsidRPr="002C6847">
        <w:rPr>
          <w:rFonts w:ascii="Times New Roman" w:hAnsi="Times New Roman" w:cs="Times New Roman"/>
          <w:sz w:val="24"/>
          <w:szCs w:val="24"/>
        </w:rPr>
        <w:t xml:space="preserve">In the study area, the most important sources of information cited were through communication with relatives and neighbors, community leaders, and the government’s mainstream agricultural extension program. Farmers’ pointed out the governments’ extension service as the most important one. In addition, they further revealed that information about input supply and use, land management practices; improved cultural practices and soil conservation practices are </w:t>
      </w:r>
      <w:r w:rsidRPr="002C6847">
        <w:rPr>
          <w:rFonts w:ascii="Times New Roman" w:hAnsi="Times New Roman" w:cs="Times New Roman"/>
          <w:sz w:val="24"/>
          <w:szCs w:val="24"/>
        </w:rPr>
        <w:lastRenderedPageBreak/>
        <w:t xml:space="preserve">among the aspects covered by the extension services. Access to extension service is very important element of institutional support needed by farmers to enhance the use of agricultural technologies in general and soil conservation technologies in particular. Three Development Agents (DA’s) were assigned in each sample </w:t>
      </w:r>
      <w:proofErr w:type="spellStart"/>
      <w:r w:rsidRPr="002C6847">
        <w:rPr>
          <w:rFonts w:ascii="Times New Roman" w:hAnsi="Times New Roman" w:cs="Times New Roman"/>
          <w:sz w:val="24"/>
          <w:szCs w:val="24"/>
        </w:rPr>
        <w:t>kebeles</w:t>
      </w:r>
      <w:proofErr w:type="spellEnd"/>
      <w:r w:rsidRPr="002C6847">
        <w:rPr>
          <w:rFonts w:ascii="Times New Roman" w:hAnsi="Times New Roman" w:cs="Times New Roman"/>
          <w:sz w:val="24"/>
          <w:szCs w:val="24"/>
        </w:rPr>
        <w:t xml:space="preserve">. It was expected that sample farmers in the study area have an access to extension services through the DAs, attending field days and training. Development agents had visited about </w:t>
      </w:r>
      <w:r w:rsidR="00D433B2" w:rsidRPr="00D433B2">
        <w:rPr>
          <w:rFonts w:ascii="Times New Roman" w:hAnsi="Times New Roman" w:cs="Times New Roman"/>
          <w:sz w:val="24"/>
          <w:szCs w:val="24"/>
        </w:rPr>
        <w:t>68 households every 15 days, 56 households once a month</w:t>
      </w:r>
      <w:r w:rsidR="00D029BD">
        <w:rPr>
          <w:rFonts w:ascii="Times New Roman" w:hAnsi="Times New Roman" w:cs="Times New Roman"/>
          <w:sz w:val="24"/>
          <w:szCs w:val="24"/>
        </w:rPr>
        <w:t>,</w:t>
      </w:r>
      <w:r w:rsidR="00D433B2" w:rsidRPr="00D433B2">
        <w:rPr>
          <w:rFonts w:ascii="Times New Roman" w:hAnsi="Times New Roman" w:cs="Times New Roman"/>
          <w:sz w:val="24"/>
          <w:szCs w:val="24"/>
        </w:rPr>
        <w:t xml:space="preserve"> 19 every 3 months and 25 of sample households from once times per a week. </w:t>
      </w:r>
      <w:r w:rsidR="006748C9" w:rsidRPr="002C6847">
        <w:rPr>
          <w:rFonts w:ascii="Times New Roman" w:hAnsi="Times New Roman" w:cs="Times New Roman"/>
          <w:sz w:val="24"/>
          <w:szCs w:val="24"/>
        </w:rPr>
        <w:t xml:space="preserve">Focus group discussions revealed that extension workers focused mostly on the promotion of SLM practice and method of control </w:t>
      </w:r>
      <w:r w:rsidR="006045C1" w:rsidRPr="002C6847">
        <w:rPr>
          <w:rFonts w:ascii="Times New Roman" w:hAnsi="Times New Roman" w:cs="Times New Roman"/>
          <w:sz w:val="24"/>
          <w:szCs w:val="24"/>
        </w:rPr>
        <w:t>land degradation</w:t>
      </w:r>
      <w:r w:rsidR="002B52C4" w:rsidRPr="002C6847">
        <w:rPr>
          <w:rFonts w:ascii="Times New Roman" w:hAnsi="Times New Roman" w:cs="Times New Roman"/>
          <w:sz w:val="24"/>
          <w:szCs w:val="24"/>
        </w:rPr>
        <w:t>. The</w:t>
      </w:r>
      <w:r w:rsidRPr="002C6847">
        <w:rPr>
          <w:rFonts w:ascii="Times New Roman" w:hAnsi="Times New Roman" w:cs="Times New Roman"/>
          <w:sz w:val="24"/>
          <w:szCs w:val="24"/>
        </w:rPr>
        <w:t xml:space="preserve"> frequency of extension services/contact/ was found to be </w:t>
      </w:r>
      <w:r w:rsidR="00654A5D" w:rsidRPr="002C6847">
        <w:rPr>
          <w:rFonts w:ascii="Times New Roman" w:hAnsi="Times New Roman" w:cs="Times New Roman"/>
          <w:sz w:val="24"/>
          <w:szCs w:val="24"/>
        </w:rPr>
        <w:t>statistically significant.</w:t>
      </w:r>
    </w:p>
    <w:p w:rsidR="00AE12EB" w:rsidRPr="002C6847" w:rsidRDefault="00FA664B" w:rsidP="00FE62D5">
      <w:pPr>
        <w:pStyle w:val="Heading1"/>
        <w:numPr>
          <w:ilvl w:val="1"/>
          <w:numId w:val="44"/>
        </w:numPr>
        <w:spacing w:line="360" w:lineRule="auto"/>
        <w:rPr>
          <w:rFonts w:ascii="Times New Roman" w:hAnsi="Times New Roman" w:cs="Times New Roman"/>
          <w:b/>
          <w:color w:val="auto"/>
        </w:rPr>
      </w:pPr>
      <w:bookmarkStart w:id="150" w:name="_Toc103339356"/>
      <w:r w:rsidRPr="002C6847">
        <w:rPr>
          <w:rFonts w:ascii="Times New Roman" w:hAnsi="Times New Roman" w:cs="Times New Roman"/>
          <w:b/>
          <w:color w:val="auto"/>
        </w:rPr>
        <w:t xml:space="preserve">Econometric Model Result: Determinants of </w:t>
      </w:r>
      <w:r w:rsidR="004376A6" w:rsidRPr="004376A6">
        <w:rPr>
          <w:rFonts w:ascii="Times New Roman" w:eastAsia="Arial" w:hAnsi="Times New Roman" w:cs="Times New Roman"/>
          <w:b/>
          <w:color w:val="000000" w:themeColor="text1"/>
          <w:szCs w:val="24"/>
        </w:rPr>
        <w:t>choice</w:t>
      </w:r>
      <w:r w:rsidRPr="002C6847">
        <w:rPr>
          <w:rFonts w:ascii="Times New Roman" w:hAnsi="Times New Roman" w:cs="Times New Roman"/>
          <w:b/>
          <w:color w:val="auto"/>
        </w:rPr>
        <w:t xml:space="preserve"> of SLM Practices</w:t>
      </w:r>
      <w:bookmarkEnd w:id="150"/>
    </w:p>
    <w:p w:rsidR="00FA664B" w:rsidRPr="00FE62D5" w:rsidRDefault="006C0834" w:rsidP="00AE64C4">
      <w:pPr>
        <w:pStyle w:val="Heading2"/>
        <w:numPr>
          <w:ilvl w:val="2"/>
          <w:numId w:val="44"/>
        </w:numPr>
        <w:jc w:val="both"/>
        <w:rPr>
          <w:color w:val="000000" w:themeColor="text1"/>
          <w:szCs w:val="24"/>
        </w:rPr>
      </w:pPr>
      <w:bookmarkStart w:id="151" w:name="_Toc103339357"/>
      <w:r w:rsidRPr="00FE62D5">
        <w:t>Testing of Model Assumption</w:t>
      </w:r>
      <w:bookmarkEnd w:id="151"/>
    </w:p>
    <w:p w:rsidR="00B77CB7" w:rsidRPr="002C6847" w:rsidRDefault="00B77CB7" w:rsidP="00AE45B3">
      <w:pPr>
        <w:spacing w:line="360" w:lineRule="auto"/>
        <w:ind w:left="-15" w:right="-12"/>
        <w:jc w:val="both"/>
        <w:rPr>
          <w:rFonts w:ascii="Times New Roman" w:eastAsia="Times New Roman" w:hAnsi="Times New Roman" w:cs="Times New Roman"/>
          <w:b/>
          <w:sz w:val="24"/>
          <w:szCs w:val="24"/>
        </w:rPr>
      </w:pPr>
      <w:r w:rsidRPr="002C6847">
        <w:rPr>
          <w:rFonts w:ascii="Times New Roman" w:eastAsia="Times New Roman" w:hAnsi="Times New Roman" w:cs="Times New Roman"/>
          <w:b/>
          <w:sz w:val="24"/>
          <w:szCs w:val="24"/>
        </w:rPr>
        <w:t>Goodness-of-fit test</w:t>
      </w:r>
    </w:p>
    <w:p w:rsidR="002A3447" w:rsidRDefault="00333881" w:rsidP="00AE45B3">
      <w:pPr>
        <w:spacing w:line="360" w:lineRule="auto"/>
        <w:ind w:left="-15" w:right="-12"/>
        <w:jc w:val="both"/>
        <w:rPr>
          <w:rFonts w:ascii="Times New Roman" w:hAnsi="Times New Roman" w:cs="Times New Roman"/>
          <w:sz w:val="24"/>
        </w:rPr>
      </w:pPr>
      <w:r w:rsidRPr="002C6847">
        <w:rPr>
          <w:rFonts w:ascii="Times New Roman" w:hAnsi="Times New Roman" w:cs="Times New Roman"/>
          <w:color w:val="202124"/>
          <w:sz w:val="24"/>
          <w:szCs w:val="24"/>
          <w:shd w:val="clear" w:color="auto" w:fill="FFFFFF"/>
        </w:rPr>
        <w:t>Goodness-of-f</w:t>
      </w:r>
      <w:r w:rsidR="000A264D" w:rsidRPr="002C6847">
        <w:rPr>
          <w:rFonts w:ascii="Times New Roman" w:hAnsi="Times New Roman" w:cs="Times New Roman"/>
          <w:color w:val="202124"/>
          <w:sz w:val="24"/>
          <w:szCs w:val="24"/>
          <w:shd w:val="clear" w:color="auto" w:fill="FFFFFF"/>
        </w:rPr>
        <w:t>it is </w:t>
      </w:r>
      <w:r w:rsidR="000A264D" w:rsidRPr="002C6847">
        <w:rPr>
          <w:rFonts w:ascii="Times New Roman" w:hAnsi="Times New Roman" w:cs="Times New Roman"/>
          <w:bCs/>
          <w:color w:val="202124"/>
          <w:sz w:val="24"/>
          <w:szCs w:val="24"/>
          <w:shd w:val="clear" w:color="auto" w:fill="FFFFFF"/>
        </w:rPr>
        <w:t>a statistical hypothesis test used to see how closely observed data mirrors expected data</w:t>
      </w:r>
      <w:r w:rsidR="000A264D" w:rsidRPr="002C6847">
        <w:rPr>
          <w:rFonts w:ascii="Times New Roman" w:hAnsi="Times New Roman" w:cs="Times New Roman"/>
          <w:color w:val="202124"/>
          <w:sz w:val="24"/>
          <w:szCs w:val="24"/>
          <w:shd w:val="clear" w:color="auto" w:fill="FFFFFF"/>
        </w:rPr>
        <w:t xml:space="preserve">. Goodness-of-fit tests can help determine if a sample follows a normal distribution, if categorical variables are related, or if random samples are from the same </w:t>
      </w:r>
      <w:r w:rsidR="00837D6F" w:rsidRPr="002C6847">
        <w:rPr>
          <w:rFonts w:ascii="Times New Roman" w:hAnsi="Times New Roman" w:cs="Times New Roman"/>
          <w:color w:val="202124"/>
          <w:sz w:val="24"/>
          <w:szCs w:val="24"/>
          <w:shd w:val="clear" w:color="auto" w:fill="FFFFFF"/>
        </w:rPr>
        <w:t>distribution.</w:t>
      </w:r>
      <w:r w:rsidR="00837D6F" w:rsidRPr="002C6847">
        <w:rPr>
          <w:rFonts w:ascii="Times New Roman" w:eastAsia="Times New Roman" w:hAnsi="Times New Roman" w:cs="Times New Roman"/>
          <w:color w:val="1C1E21"/>
          <w:sz w:val="24"/>
          <w:szCs w:val="24"/>
        </w:rPr>
        <w:t xml:space="preserve"> Goodness</w:t>
      </w:r>
      <w:r w:rsidR="000A264D" w:rsidRPr="002C6847">
        <w:rPr>
          <w:rFonts w:ascii="Times New Roman" w:eastAsia="Times New Roman" w:hAnsi="Times New Roman" w:cs="Times New Roman"/>
          <w:color w:val="1C1E21"/>
          <w:sz w:val="24"/>
          <w:szCs w:val="24"/>
        </w:rPr>
        <w:t xml:space="preserve"> fit table contains the χ²-test which is useful for determining whether a model exhibits a good fit to the data of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632285">
        <w:rPr>
          <w:rFonts w:ascii="Times New Roman" w:eastAsia="Times New Roman" w:hAnsi="Times New Roman" w:cs="Times New Roman"/>
          <w:color w:val="1C1E21"/>
          <w:sz w:val="24"/>
          <w:szCs w:val="24"/>
        </w:rPr>
        <w:t xml:space="preserve"> of </w:t>
      </w:r>
      <w:r w:rsidR="000A264D" w:rsidRPr="002C6847">
        <w:rPr>
          <w:rFonts w:ascii="Times New Roman" w:eastAsia="Times New Roman" w:hAnsi="Times New Roman" w:cs="Times New Roman"/>
          <w:color w:val="1C1E21"/>
          <w:sz w:val="24"/>
          <w:szCs w:val="24"/>
        </w:rPr>
        <w:t xml:space="preserve">SLM practice and its </w:t>
      </w:r>
      <w:r w:rsidR="00B27EAD" w:rsidRPr="002C6847">
        <w:rPr>
          <w:rFonts w:ascii="Times New Roman" w:eastAsia="Times New Roman" w:hAnsi="Times New Roman" w:cs="Times New Roman"/>
          <w:color w:val="1C1E21"/>
          <w:sz w:val="24"/>
          <w:szCs w:val="24"/>
        </w:rPr>
        <w:t>determinants</w:t>
      </w:r>
      <w:r w:rsidR="00B27EAD" w:rsidRPr="002C6847">
        <w:rPr>
          <w:rFonts w:ascii="Times New Roman" w:eastAsia="Times New Roman" w:hAnsi="Times New Roman" w:cs="Times New Roman"/>
          <w:sz w:val="24"/>
          <w:szCs w:val="24"/>
        </w:rPr>
        <w:t>.</w:t>
      </w:r>
      <w:r w:rsidR="00B27EAD" w:rsidRPr="002C6847">
        <w:rPr>
          <w:rFonts w:ascii="Times New Roman" w:hAnsi="Times New Roman" w:cs="Times New Roman"/>
          <w:sz w:val="24"/>
        </w:rPr>
        <w:t xml:space="preserve"> Finally</w:t>
      </w:r>
      <w:r w:rsidR="00837D6F" w:rsidRPr="002C6847">
        <w:rPr>
          <w:rFonts w:ascii="Times New Roman" w:hAnsi="Times New Roman" w:cs="Times New Roman"/>
          <w:sz w:val="24"/>
        </w:rPr>
        <w:t>, Model goodness of fit test (</w:t>
      </w:r>
      <w:proofErr w:type="spellStart"/>
      <w:r w:rsidR="00837D6F" w:rsidRPr="002C6847">
        <w:rPr>
          <w:rFonts w:ascii="Times New Roman" w:hAnsi="Times New Roman" w:cs="Times New Roman"/>
          <w:sz w:val="24"/>
        </w:rPr>
        <w:t>Gof</w:t>
      </w:r>
      <w:proofErr w:type="spellEnd"/>
      <w:r w:rsidR="00837D6F" w:rsidRPr="002C6847">
        <w:rPr>
          <w:rFonts w:ascii="Times New Roman" w:hAnsi="Times New Roman" w:cs="Times New Roman"/>
          <w:sz w:val="24"/>
        </w:rPr>
        <w:t xml:space="preserve">) was also employed to test is the model robust enough to explain the dependent variable. This is evidenced by the fact that the model of was tested using </w:t>
      </w:r>
      <w:proofErr w:type="spellStart"/>
      <w:r w:rsidR="00837D6F" w:rsidRPr="002C6847">
        <w:rPr>
          <w:rFonts w:ascii="Times New Roman" w:hAnsi="Times New Roman" w:cs="Times New Roman"/>
          <w:sz w:val="24"/>
        </w:rPr>
        <w:t>prob</w:t>
      </w:r>
      <w:proofErr w:type="spellEnd"/>
      <w:r w:rsidR="00837D6F" w:rsidRPr="002C6847">
        <w:rPr>
          <w:rFonts w:ascii="Times New Roman" w:hAnsi="Times New Roman" w:cs="Times New Roman"/>
          <w:sz w:val="24"/>
        </w:rPr>
        <w:t xml:space="preserve">&gt; chi2 which found to be 0.995 which lies between 0 and 1 (table4.7). The result confirms that the explanatory variables of the model could explain the dependent variable. So we can conclude that the models were correctly fitted.  </w:t>
      </w:r>
    </w:p>
    <w:p w:rsidR="00FA394B" w:rsidRDefault="00FA394B" w:rsidP="00AE45B3">
      <w:pPr>
        <w:spacing w:line="360" w:lineRule="auto"/>
        <w:ind w:left="-15" w:right="-12"/>
        <w:jc w:val="both"/>
        <w:rPr>
          <w:rFonts w:ascii="Times New Roman" w:eastAsia="Times New Roman" w:hAnsi="Times New Roman" w:cs="Times New Roman"/>
          <w:sz w:val="24"/>
          <w:szCs w:val="24"/>
        </w:rPr>
      </w:pPr>
    </w:p>
    <w:p w:rsidR="00FA394B" w:rsidRDefault="00FA394B" w:rsidP="00AE45B3">
      <w:pPr>
        <w:spacing w:line="360" w:lineRule="auto"/>
        <w:ind w:left="-15" w:right="-12"/>
        <w:jc w:val="both"/>
        <w:rPr>
          <w:rFonts w:ascii="Times New Roman" w:eastAsia="Times New Roman" w:hAnsi="Times New Roman" w:cs="Times New Roman"/>
          <w:sz w:val="24"/>
          <w:szCs w:val="24"/>
        </w:rPr>
      </w:pPr>
    </w:p>
    <w:p w:rsidR="00FA394B" w:rsidRPr="002C6847" w:rsidRDefault="00FA394B" w:rsidP="00AE45B3">
      <w:pPr>
        <w:spacing w:line="360" w:lineRule="auto"/>
        <w:ind w:left="-15" w:right="-12"/>
        <w:jc w:val="both"/>
        <w:rPr>
          <w:rFonts w:ascii="Times New Roman" w:eastAsia="Times New Roman" w:hAnsi="Times New Roman" w:cs="Times New Roman"/>
          <w:sz w:val="24"/>
          <w:szCs w:val="24"/>
        </w:rPr>
      </w:pPr>
    </w:p>
    <w:tbl>
      <w:tblPr>
        <w:tblStyle w:val="TableGrid0"/>
        <w:tblW w:w="6785" w:type="dxa"/>
        <w:tblLook w:val="04A0" w:firstRow="1" w:lastRow="0" w:firstColumn="1" w:lastColumn="0" w:noHBand="0" w:noVBand="1"/>
      </w:tblPr>
      <w:tblGrid>
        <w:gridCol w:w="3168"/>
        <w:gridCol w:w="3388"/>
        <w:gridCol w:w="229"/>
      </w:tblGrid>
      <w:tr w:rsidR="00B77CB7" w:rsidRPr="002C6847" w:rsidTr="00A04E43">
        <w:trPr>
          <w:gridAfter w:val="1"/>
          <w:wAfter w:w="229" w:type="dxa"/>
          <w:trHeight w:val="405"/>
        </w:trPr>
        <w:tc>
          <w:tcPr>
            <w:tcW w:w="6556" w:type="dxa"/>
            <w:gridSpan w:val="2"/>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lastRenderedPageBreak/>
              <w:t>Goodness-of-fit test foramultinomiallogisticregressionmodel</w:t>
            </w:r>
          </w:p>
        </w:tc>
      </w:tr>
      <w:tr w:rsidR="00B77CB7" w:rsidRPr="002C6847" w:rsidTr="00A04E43">
        <w:trPr>
          <w:trHeight w:val="423"/>
        </w:trPr>
        <w:tc>
          <w:tcPr>
            <w:tcW w:w="6556" w:type="dxa"/>
            <w:gridSpan w:val="2"/>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0"/>
                <w:szCs w:val="20"/>
              </w:rPr>
            </w:pPr>
            <w:r w:rsidRPr="002C6847">
              <w:rPr>
                <w:rFonts w:ascii="Times New Roman" w:eastAsia="Times New Roman" w:hAnsi="Times New Roman" w:cs="Times New Roman"/>
                <w:sz w:val="24"/>
                <w:szCs w:val="24"/>
              </w:rPr>
              <w:t>Dependent variable:   choose of SLM practice</w:t>
            </w:r>
          </w:p>
        </w:tc>
        <w:tc>
          <w:tcPr>
            <w:tcW w:w="229" w:type="dxa"/>
            <w:vMerge w:val="restart"/>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05"/>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number of observations</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168</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23"/>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number of outcome values</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05"/>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base outcome value</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3</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05"/>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number of groups</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10</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23"/>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chi-squared statistic</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9.853</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05"/>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degrees of freedom</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24</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r w:rsidR="00B77CB7" w:rsidRPr="002C6847" w:rsidTr="00DB43AF">
        <w:trPr>
          <w:trHeight w:val="423"/>
        </w:trPr>
        <w:tc>
          <w:tcPr>
            <w:tcW w:w="3168" w:type="dxa"/>
            <w:hideMark/>
          </w:tcPr>
          <w:p w:rsidR="00B77CB7" w:rsidRPr="002C6847" w:rsidRDefault="00B77CB7" w:rsidP="00AE45B3">
            <w:pPr>
              <w:spacing w:line="360" w:lineRule="auto"/>
              <w:rPr>
                <w:rFonts w:ascii="Times New Roman" w:eastAsia="Times New Roman" w:hAnsi="Times New Roman" w:cs="Times New Roman"/>
                <w:sz w:val="24"/>
                <w:szCs w:val="24"/>
              </w:rPr>
            </w:pPr>
            <w:proofErr w:type="spellStart"/>
            <w:r w:rsidRPr="002C6847">
              <w:rPr>
                <w:rFonts w:ascii="Times New Roman" w:eastAsia="Times New Roman" w:hAnsi="Times New Roman" w:cs="Times New Roman"/>
                <w:sz w:val="24"/>
                <w:szCs w:val="24"/>
              </w:rPr>
              <w:t>Prob</w:t>
            </w:r>
            <w:proofErr w:type="spellEnd"/>
            <w:r w:rsidRPr="002C6847">
              <w:rPr>
                <w:rFonts w:ascii="Times New Roman" w:eastAsia="Times New Roman" w:hAnsi="Times New Roman" w:cs="Times New Roman"/>
                <w:sz w:val="24"/>
                <w:szCs w:val="24"/>
              </w:rPr>
              <w:t>&gt; chi-squared</w:t>
            </w:r>
          </w:p>
        </w:tc>
        <w:tc>
          <w:tcPr>
            <w:tcW w:w="3388" w:type="dxa"/>
            <w:tcBorders>
              <w:right w:val="single" w:sz="4" w:space="0" w:color="auto"/>
            </w:tcBorders>
            <w:hideMark/>
          </w:tcPr>
          <w:p w:rsidR="00B77CB7" w:rsidRPr="002C6847" w:rsidRDefault="00B77CB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0.995</w:t>
            </w:r>
          </w:p>
        </w:tc>
        <w:tc>
          <w:tcPr>
            <w:tcW w:w="229" w:type="dxa"/>
            <w:vMerge/>
            <w:tcBorders>
              <w:top w:val="nil"/>
              <w:left w:val="single" w:sz="4" w:space="0" w:color="auto"/>
              <w:right w:val="nil"/>
            </w:tcBorders>
            <w:hideMark/>
          </w:tcPr>
          <w:p w:rsidR="00B77CB7" w:rsidRPr="002C6847" w:rsidRDefault="00B77CB7" w:rsidP="00AE45B3">
            <w:pPr>
              <w:spacing w:line="360" w:lineRule="auto"/>
              <w:rPr>
                <w:rFonts w:ascii="Times New Roman" w:eastAsia="Times New Roman" w:hAnsi="Times New Roman" w:cs="Times New Roman"/>
                <w:sz w:val="20"/>
                <w:szCs w:val="20"/>
              </w:rPr>
            </w:pPr>
          </w:p>
        </w:tc>
      </w:tr>
    </w:tbl>
    <w:p w:rsidR="00B77CB7" w:rsidRPr="002C6847" w:rsidRDefault="005D4879" w:rsidP="00AE45B3">
      <w:pPr>
        <w:pStyle w:val="Heading3"/>
        <w:spacing w:line="360" w:lineRule="auto"/>
        <w:rPr>
          <w:sz w:val="24"/>
        </w:rPr>
      </w:pPr>
      <w:bookmarkStart w:id="152" w:name="_Toc99001232"/>
      <w:bookmarkStart w:id="153" w:name="_Toc99518884"/>
      <w:bookmarkStart w:id="154" w:name="_Toc101608454"/>
      <w:bookmarkStart w:id="155" w:name="_Toc101775587"/>
      <w:bookmarkStart w:id="156" w:name="_Toc103336275"/>
      <w:bookmarkStart w:id="157" w:name="_Toc103338382"/>
      <w:bookmarkStart w:id="158" w:name="_Toc103338935"/>
      <w:bookmarkStart w:id="159" w:name="_Toc103339358"/>
      <w:r w:rsidRPr="002C6847">
        <w:rPr>
          <w:sz w:val="24"/>
        </w:rPr>
        <w:t>Table 4.7:- Goodness-of-fit test for a multinomial logistic regression model</w:t>
      </w:r>
      <w:bookmarkEnd w:id="152"/>
      <w:bookmarkEnd w:id="153"/>
      <w:bookmarkEnd w:id="154"/>
      <w:bookmarkEnd w:id="155"/>
      <w:bookmarkEnd w:id="156"/>
      <w:bookmarkEnd w:id="157"/>
      <w:bookmarkEnd w:id="158"/>
      <w:bookmarkEnd w:id="159"/>
    </w:p>
    <w:p w:rsidR="002F130E" w:rsidRPr="002C6847" w:rsidRDefault="002F130E" w:rsidP="00AE45B3">
      <w:pPr>
        <w:spacing w:line="360" w:lineRule="auto"/>
        <w:rPr>
          <w:rFonts w:ascii="Times New Roman" w:hAnsi="Times New Roman" w:cs="Times New Roman"/>
          <w:b/>
          <w:sz w:val="24"/>
        </w:rPr>
      </w:pPr>
      <w:r w:rsidRPr="002C6847">
        <w:rPr>
          <w:rFonts w:ascii="Times New Roman" w:hAnsi="Times New Roman" w:cs="Times New Roman"/>
          <w:b/>
          <w:sz w:val="24"/>
        </w:rPr>
        <w:t>Model specification (Link test)</w:t>
      </w:r>
    </w:p>
    <w:p w:rsidR="00986950" w:rsidRPr="002C6847" w:rsidRDefault="00D24196" w:rsidP="00AE45B3">
      <w:pPr>
        <w:spacing w:line="360" w:lineRule="auto"/>
        <w:ind w:left="-15" w:right="-12"/>
        <w:jc w:val="both"/>
        <w:rPr>
          <w:rFonts w:ascii="Times New Roman" w:hAnsi="Times New Roman" w:cs="Times New Roman"/>
          <w:sz w:val="24"/>
        </w:rPr>
      </w:pPr>
      <w:r w:rsidRPr="002C6847">
        <w:rPr>
          <w:rFonts w:ascii="Times New Roman" w:hAnsi="Times New Roman" w:cs="Times New Roman"/>
          <w:sz w:val="24"/>
        </w:rPr>
        <w:t>Link</w:t>
      </w:r>
      <w:r w:rsidR="002A3447" w:rsidRPr="002C6847">
        <w:rPr>
          <w:rFonts w:ascii="Times New Roman" w:hAnsi="Times New Roman" w:cs="Times New Roman"/>
          <w:sz w:val="24"/>
        </w:rPr>
        <w:t xml:space="preserve"> test was employed to test the model specification error. The null hypothesis is that there is no specification error. If the p value of </w:t>
      </w:r>
      <w:proofErr w:type="spellStart"/>
      <w:r w:rsidR="002A3447" w:rsidRPr="002C6847">
        <w:rPr>
          <w:rFonts w:ascii="Times New Roman" w:hAnsi="Times New Roman" w:cs="Times New Roman"/>
          <w:sz w:val="24"/>
        </w:rPr>
        <w:t>hatsq</w:t>
      </w:r>
      <w:proofErr w:type="spellEnd"/>
      <w:r w:rsidR="002A3447" w:rsidRPr="002C6847">
        <w:rPr>
          <w:rFonts w:ascii="Times New Roman" w:hAnsi="Times New Roman" w:cs="Times New Roman"/>
          <w:sz w:val="24"/>
        </w:rPr>
        <w:t xml:space="preserve"> is not significant so we fail to reject the null hypothesis and conclude that our model is correctly specified or this model has not specification problem. Here the p value of </w:t>
      </w:r>
      <w:proofErr w:type="spellStart"/>
      <w:r w:rsidR="002A3447" w:rsidRPr="002C6847">
        <w:rPr>
          <w:rFonts w:ascii="Times New Roman" w:hAnsi="Times New Roman" w:cs="Times New Roman"/>
          <w:sz w:val="24"/>
        </w:rPr>
        <w:t>hatsq</w:t>
      </w:r>
      <w:proofErr w:type="spellEnd"/>
      <w:r w:rsidR="002A3447" w:rsidRPr="002C6847">
        <w:rPr>
          <w:rFonts w:ascii="Times New Roman" w:hAnsi="Times New Roman" w:cs="Times New Roman"/>
          <w:sz w:val="24"/>
        </w:rPr>
        <w:t xml:space="preserve"> for this model is 0.227 (table 4.8).</w:t>
      </w:r>
    </w:p>
    <w:tbl>
      <w:tblPr>
        <w:tblStyle w:val="TableGrid0"/>
        <w:tblW w:w="0" w:type="auto"/>
        <w:tblLook w:val="04A0" w:firstRow="1" w:lastRow="0" w:firstColumn="1" w:lastColumn="0" w:noHBand="0" w:noVBand="1"/>
      </w:tblPr>
      <w:tblGrid>
        <w:gridCol w:w="843"/>
        <w:gridCol w:w="1196"/>
        <w:gridCol w:w="1116"/>
        <w:gridCol w:w="716"/>
        <w:gridCol w:w="756"/>
        <w:gridCol w:w="1336"/>
        <w:gridCol w:w="1116"/>
      </w:tblGrid>
      <w:tr w:rsidR="002A3447" w:rsidRPr="002C6847" w:rsidTr="004C34FB">
        <w:trPr>
          <w:gridAfter w:val="3"/>
        </w:trPr>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r>
      <w:tr w:rsidR="002A3447" w:rsidRPr="002C6847" w:rsidTr="004C34FB">
        <w:tc>
          <w:tcPr>
            <w:tcW w:w="0" w:type="auto"/>
            <w:hideMark/>
          </w:tcPr>
          <w:p w:rsidR="002A3447" w:rsidRPr="002C6847" w:rsidRDefault="004049C0" w:rsidP="00AE45B3">
            <w:pPr>
              <w:spacing w:line="360" w:lineRule="auto"/>
              <w:rPr>
                <w:rFonts w:ascii="Times New Roman" w:eastAsia="Times New Roman" w:hAnsi="Times New Roman" w:cs="Times New Roman"/>
                <w:sz w:val="24"/>
                <w:szCs w:val="24"/>
              </w:rPr>
            </w:pPr>
            <w:proofErr w:type="spellStart"/>
            <w:r w:rsidRPr="002C6847">
              <w:rPr>
                <w:rFonts w:ascii="Times New Roman" w:eastAsia="Times New Roman" w:hAnsi="Times New Roman" w:cs="Times New Roman"/>
                <w:sz w:val="24"/>
                <w:szCs w:val="24"/>
              </w:rPr>
              <w:t>S</w:t>
            </w:r>
            <w:r w:rsidR="002A3447" w:rsidRPr="002C6847">
              <w:rPr>
                <w:rFonts w:ascii="Times New Roman" w:eastAsia="Times New Roman" w:hAnsi="Times New Roman" w:cs="Times New Roman"/>
                <w:sz w:val="24"/>
                <w:szCs w:val="24"/>
              </w:rPr>
              <w:t>lm</w:t>
            </w:r>
            <w:proofErr w:type="spellEnd"/>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proofErr w:type="spellStart"/>
            <w:r w:rsidRPr="002C6847">
              <w:rPr>
                <w:rFonts w:ascii="Times New Roman" w:eastAsia="Times New Roman" w:hAnsi="Times New Roman" w:cs="Times New Roman"/>
                <w:sz w:val="24"/>
                <w:szCs w:val="24"/>
              </w:rPr>
              <w:t>Coef</w:t>
            </w:r>
            <w:proofErr w:type="spellEnd"/>
            <w:r w:rsidRPr="002C6847">
              <w:rPr>
                <w:rFonts w:ascii="Times New Roman" w:eastAsia="Times New Roman" w:hAnsi="Times New Roman" w:cs="Times New Roman"/>
                <w:sz w:val="24"/>
                <w:szCs w:val="24"/>
              </w:rPr>
              <w:t>.</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Std. Err.</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t</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P&gt;t</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[95% Conf.</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Interval]</w:t>
            </w:r>
          </w:p>
        </w:tc>
      </w:tr>
      <w:tr w:rsidR="002A3447" w:rsidRPr="002C6847" w:rsidTr="004C34FB">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r>
      <w:tr w:rsidR="002A3447" w:rsidRPr="002C6847" w:rsidTr="004C34FB">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_hat</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2.465399</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1.216675</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2.03</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0.044</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.0631417</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4.867657</w:t>
            </w:r>
          </w:p>
        </w:tc>
      </w:tr>
      <w:tr w:rsidR="002A3447" w:rsidRPr="002C6847" w:rsidTr="004C34FB">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_</w:t>
            </w:r>
            <w:proofErr w:type="spellStart"/>
            <w:r w:rsidRPr="002C6847">
              <w:rPr>
                <w:rFonts w:ascii="Times New Roman" w:eastAsia="Times New Roman" w:hAnsi="Times New Roman" w:cs="Times New Roman"/>
                <w:sz w:val="24"/>
                <w:szCs w:val="24"/>
              </w:rPr>
              <w:t>hatsq</w:t>
            </w:r>
            <w:proofErr w:type="spellEnd"/>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-.2886832</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.2378438</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-1.21</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0.227</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-.7582929</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.1809264</w:t>
            </w:r>
          </w:p>
        </w:tc>
      </w:tr>
      <w:tr w:rsidR="002A3447" w:rsidRPr="002C6847" w:rsidTr="004C34FB">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_cons</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-1.785149</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1.520269</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-1.17</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0.242</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-4.786839</w:t>
            </w:r>
          </w:p>
        </w:tc>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r w:rsidRPr="002C6847">
              <w:rPr>
                <w:rFonts w:ascii="Times New Roman" w:eastAsia="Times New Roman" w:hAnsi="Times New Roman" w:cs="Times New Roman"/>
                <w:sz w:val="24"/>
                <w:szCs w:val="24"/>
              </w:rPr>
              <w:t>1.21654</w:t>
            </w:r>
          </w:p>
        </w:tc>
      </w:tr>
      <w:tr w:rsidR="002A3447" w:rsidRPr="002C6847" w:rsidTr="004C34FB">
        <w:tc>
          <w:tcPr>
            <w:tcW w:w="0" w:type="auto"/>
            <w:hideMark/>
          </w:tcPr>
          <w:p w:rsidR="002A3447" w:rsidRPr="002C6847" w:rsidRDefault="002A3447" w:rsidP="00AE45B3">
            <w:pPr>
              <w:spacing w:line="360" w:lineRule="auto"/>
              <w:rPr>
                <w:rFonts w:ascii="Times New Roman" w:eastAsia="Times New Roman" w:hAnsi="Times New Roman" w:cs="Times New Roman"/>
                <w:sz w:val="24"/>
                <w:szCs w:val="24"/>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r>
      <w:tr w:rsidR="002A3447" w:rsidRPr="002C6847" w:rsidTr="004C34FB">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c>
          <w:tcPr>
            <w:tcW w:w="0" w:type="auto"/>
            <w:hideMark/>
          </w:tcPr>
          <w:p w:rsidR="002A3447" w:rsidRPr="002C6847" w:rsidRDefault="002A3447" w:rsidP="00AE45B3">
            <w:pPr>
              <w:spacing w:line="360" w:lineRule="auto"/>
              <w:rPr>
                <w:rFonts w:ascii="Times New Roman" w:eastAsia="Times New Roman" w:hAnsi="Times New Roman" w:cs="Times New Roman"/>
                <w:sz w:val="20"/>
                <w:szCs w:val="20"/>
              </w:rPr>
            </w:pPr>
          </w:p>
        </w:tc>
      </w:tr>
    </w:tbl>
    <w:p w:rsidR="002A3447" w:rsidRPr="002C6847" w:rsidRDefault="002A3447" w:rsidP="00AE335D">
      <w:pPr>
        <w:pStyle w:val="Heading3"/>
      </w:pPr>
      <w:bookmarkStart w:id="160" w:name="_Toc103336276"/>
      <w:bookmarkStart w:id="161" w:name="_Toc103338383"/>
      <w:bookmarkStart w:id="162" w:name="_Toc103338936"/>
      <w:bookmarkStart w:id="163" w:name="_Toc103339359"/>
      <w:r w:rsidRPr="002C6847">
        <w:t>Table 4.8 model of specification</w:t>
      </w:r>
      <w:bookmarkEnd w:id="160"/>
      <w:bookmarkEnd w:id="161"/>
      <w:bookmarkEnd w:id="162"/>
      <w:bookmarkEnd w:id="163"/>
    </w:p>
    <w:p w:rsidR="00112334" w:rsidRPr="002C6847" w:rsidRDefault="00112334" w:rsidP="00AE45B3">
      <w:pPr>
        <w:pStyle w:val="CommentText"/>
        <w:spacing w:line="360" w:lineRule="auto"/>
        <w:rPr>
          <w:rFonts w:ascii="Times New Roman" w:eastAsia="Arial" w:hAnsi="Times New Roman" w:cs="Times New Roman"/>
          <w:b/>
          <w:sz w:val="24"/>
          <w:szCs w:val="24"/>
        </w:rPr>
      </w:pPr>
      <w:r w:rsidRPr="002C6847">
        <w:rPr>
          <w:rFonts w:ascii="Times New Roman" w:eastAsia="Arial" w:hAnsi="Times New Roman" w:cs="Times New Roman"/>
          <w:b/>
          <w:sz w:val="24"/>
          <w:szCs w:val="24"/>
        </w:rPr>
        <w:t xml:space="preserve">Collinearity </w:t>
      </w:r>
    </w:p>
    <w:p w:rsidR="00986950" w:rsidRPr="002C6847" w:rsidRDefault="00986950" w:rsidP="00AE45B3">
      <w:pPr>
        <w:spacing w:line="360" w:lineRule="auto"/>
        <w:ind w:left="-15" w:right="-12"/>
        <w:jc w:val="both"/>
        <w:rPr>
          <w:rFonts w:ascii="Times New Roman" w:hAnsi="Times New Roman" w:cs="Times New Roman"/>
          <w:sz w:val="24"/>
        </w:rPr>
      </w:pPr>
      <w:r w:rsidRPr="002C6847">
        <w:rPr>
          <w:rFonts w:ascii="Times New Roman" w:hAnsi="Times New Roman" w:cs="Times New Roman"/>
          <w:sz w:val="24"/>
          <w:szCs w:val="24"/>
        </w:rPr>
        <w:t xml:space="preserve">The </w:t>
      </w:r>
      <w:r w:rsidR="00FA394B" w:rsidRPr="002C6847">
        <w:rPr>
          <w:rFonts w:ascii="Times New Roman" w:hAnsi="Times New Roman" w:cs="Times New Roman"/>
          <w:sz w:val="24"/>
          <w:szCs w:val="24"/>
        </w:rPr>
        <w:t>pair wise</w:t>
      </w:r>
      <w:r w:rsidRPr="002C6847">
        <w:rPr>
          <w:rFonts w:ascii="Times New Roman" w:hAnsi="Times New Roman" w:cs="Times New Roman"/>
          <w:sz w:val="24"/>
          <w:szCs w:val="24"/>
        </w:rPr>
        <w:t xml:space="preserve"> correlation </w:t>
      </w:r>
      <w:r w:rsidR="00FA394B" w:rsidRPr="002C6847">
        <w:rPr>
          <w:rFonts w:ascii="Times New Roman" w:hAnsi="Times New Roman" w:cs="Times New Roman"/>
          <w:sz w:val="24"/>
          <w:szCs w:val="24"/>
        </w:rPr>
        <w:t>tests employed</w:t>
      </w:r>
      <w:r w:rsidRPr="002C6847">
        <w:rPr>
          <w:rFonts w:ascii="Times New Roman" w:hAnsi="Times New Roman" w:cs="Times New Roman"/>
          <w:sz w:val="24"/>
          <w:szCs w:val="24"/>
        </w:rPr>
        <w:t xml:space="preserve"> in order to test the existence of a correlation between independent variables. According to (Stock and Watson, 2007), the correlation </w:t>
      </w:r>
      <w:r w:rsidR="00824186" w:rsidRPr="002C6847">
        <w:rPr>
          <w:rFonts w:ascii="Times New Roman" w:hAnsi="Times New Roman" w:cs="Times New Roman"/>
          <w:sz w:val="24"/>
          <w:szCs w:val="24"/>
        </w:rPr>
        <w:t xml:space="preserve">coefficient range </w:t>
      </w:r>
      <w:r w:rsidR="003931CB" w:rsidRPr="002C6847">
        <w:rPr>
          <w:rFonts w:ascii="Times New Roman" w:hAnsi="Times New Roman" w:cs="Times New Roman"/>
          <w:sz w:val="24"/>
          <w:szCs w:val="24"/>
        </w:rPr>
        <w:t>between</w:t>
      </w:r>
      <w:r w:rsidRPr="002C6847">
        <w:rPr>
          <w:rFonts w:ascii="Times New Roman" w:hAnsi="Times New Roman" w:cs="Times New Roman"/>
          <w:sz w:val="24"/>
          <w:szCs w:val="24"/>
        </w:rPr>
        <w:t xml:space="preserve"> +1 and -1 are considered as a critical point to indicate a serious </w:t>
      </w:r>
      <w:r w:rsidR="00393FD5">
        <w:rPr>
          <w:rFonts w:ascii="Times New Roman" w:hAnsi="Times New Roman" w:cs="Times New Roman"/>
          <w:sz w:val="24"/>
          <w:szCs w:val="24"/>
        </w:rPr>
        <w:t>col</w:t>
      </w:r>
      <w:r w:rsidR="00604A0A" w:rsidRPr="002C6847">
        <w:rPr>
          <w:rFonts w:ascii="Times New Roman" w:hAnsi="Times New Roman" w:cs="Times New Roman"/>
          <w:sz w:val="24"/>
          <w:szCs w:val="24"/>
        </w:rPr>
        <w:t>linearity</w:t>
      </w:r>
      <w:r w:rsidRPr="002C6847">
        <w:rPr>
          <w:rFonts w:ascii="Times New Roman" w:hAnsi="Times New Roman" w:cs="Times New Roman"/>
          <w:sz w:val="24"/>
          <w:szCs w:val="24"/>
        </w:rPr>
        <w:t>. So, for this study, the</w:t>
      </w:r>
      <w:r w:rsidR="00FA394B" w:rsidRPr="002C6847">
        <w:rPr>
          <w:rFonts w:ascii="Times New Roman" w:hAnsi="Times New Roman" w:cs="Times New Roman"/>
          <w:sz w:val="24"/>
          <w:szCs w:val="24"/>
        </w:rPr>
        <w:t>largest</w:t>
      </w:r>
      <w:r w:rsidR="007552A6">
        <w:rPr>
          <w:rFonts w:ascii="Times New Roman" w:hAnsi="Times New Roman" w:cs="Times New Roman"/>
          <w:sz w:val="24"/>
          <w:szCs w:val="24"/>
        </w:rPr>
        <w:t xml:space="preserve"> correlation</w:t>
      </w:r>
      <w:r w:rsidR="00FA394B" w:rsidRPr="002C6847">
        <w:rPr>
          <w:rFonts w:ascii="Times New Roman" w:hAnsi="Times New Roman" w:cs="Times New Roman"/>
          <w:sz w:val="24"/>
          <w:szCs w:val="24"/>
        </w:rPr>
        <w:t xml:space="preserve"> coefficient</w:t>
      </w:r>
      <w:r w:rsidR="007552A6">
        <w:rPr>
          <w:rFonts w:ascii="Times New Roman" w:hAnsi="Times New Roman" w:cs="Times New Roman"/>
          <w:sz w:val="24"/>
          <w:szCs w:val="24"/>
        </w:rPr>
        <w:t xml:space="preserve"> in dependent variablesis</w:t>
      </w:r>
      <w:r w:rsidR="00824186" w:rsidRPr="002C6847">
        <w:rPr>
          <w:rFonts w:ascii="Times New Roman" w:hAnsi="Times New Roman" w:cs="Times New Roman"/>
          <w:sz w:val="24"/>
          <w:szCs w:val="24"/>
        </w:rPr>
        <w:t xml:space="preserve"> frequencies of extension contact </w:t>
      </w:r>
      <w:r w:rsidRPr="002C6847">
        <w:rPr>
          <w:rFonts w:ascii="Times New Roman" w:hAnsi="Times New Roman" w:cs="Times New Roman"/>
          <w:sz w:val="24"/>
          <w:szCs w:val="24"/>
        </w:rPr>
        <w:t>of</w:t>
      </w:r>
      <w:r w:rsidR="00824186" w:rsidRPr="002C6847">
        <w:rPr>
          <w:rFonts w:ascii="Times New Roman" w:hAnsi="Times New Roman" w:cs="Times New Roman"/>
          <w:sz w:val="24"/>
          <w:szCs w:val="24"/>
        </w:rPr>
        <w:t xml:space="preserve"> farmer which is recorded as strong linear association in </w:t>
      </w:r>
      <w:r w:rsidRPr="002C6847">
        <w:rPr>
          <w:rFonts w:ascii="Times New Roman" w:hAnsi="Times New Roman" w:cs="Times New Roman"/>
          <w:sz w:val="24"/>
          <w:szCs w:val="24"/>
        </w:rPr>
        <w:t>all variables found to be 0.</w:t>
      </w:r>
      <w:r w:rsidR="00824186" w:rsidRPr="002C6847">
        <w:rPr>
          <w:rFonts w:ascii="Times New Roman" w:hAnsi="Times New Roman" w:cs="Times New Roman"/>
          <w:sz w:val="24"/>
          <w:szCs w:val="24"/>
        </w:rPr>
        <w:t>2318</w:t>
      </w:r>
      <w:r w:rsidRPr="002C6847">
        <w:rPr>
          <w:rFonts w:ascii="Times New Roman" w:hAnsi="Times New Roman" w:cs="Times New Roman"/>
          <w:sz w:val="24"/>
          <w:szCs w:val="24"/>
        </w:rPr>
        <w:t xml:space="preserve"> (see appendix. 8).</w:t>
      </w:r>
    </w:p>
    <w:p w:rsidR="0005230D" w:rsidRPr="002C6847" w:rsidRDefault="0005230D" w:rsidP="00B12B13">
      <w:pPr>
        <w:pStyle w:val="Heading2"/>
        <w:numPr>
          <w:ilvl w:val="2"/>
          <w:numId w:val="44"/>
        </w:numPr>
        <w:spacing w:line="360" w:lineRule="auto"/>
        <w:jc w:val="left"/>
      </w:pPr>
      <w:bookmarkStart w:id="164" w:name="_Toc103339360"/>
      <w:r w:rsidRPr="002C6847">
        <w:lastRenderedPageBreak/>
        <w:t xml:space="preserve">Determinants of </w:t>
      </w:r>
      <w:r w:rsidR="004376A6" w:rsidRPr="004376A6">
        <w:rPr>
          <w:rFonts w:eastAsia="Arial"/>
          <w:szCs w:val="24"/>
        </w:rPr>
        <w:t>choice</w:t>
      </w:r>
      <w:r w:rsidRPr="002C6847">
        <w:t xml:space="preserve"> of SLM Practices</w:t>
      </w:r>
      <w:bookmarkEnd w:id="164"/>
    </w:p>
    <w:p w:rsidR="00E55751" w:rsidRDefault="006E6200" w:rsidP="00F82684">
      <w:pPr>
        <w:spacing w:line="360" w:lineRule="auto"/>
        <w:ind w:left="-15" w:right="-12"/>
        <w:jc w:val="both"/>
        <w:rPr>
          <w:rFonts w:ascii="Times New Roman" w:hAnsi="Times New Roman" w:cs="Times New Roman"/>
          <w:sz w:val="24"/>
          <w:szCs w:val="24"/>
        </w:rPr>
      </w:pPr>
      <w:r w:rsidRPr="002C6847">
        <w:rPr>
          <w:rFonts w:ascii="Times New Roman" w:hAnsi="Times New Roman" w:cs="Times New Roman"/>
          <w:sz w:val="24"/>
          <w:szCs w:val="24"/>
        </w:rPr>
        <w:t xml:space="preserve">The </w:t>
      </w:r>
      <w:r w:rsidR="0005230D" w:rsidRPr="002C6847">
        <w:rPr>
          <w:rFonts w:ascii="Times New Roman" w:hAnsi="Times New Roman" w:cs="Times New Roman"/>
          <w:sz w:val="24"/>
          <w:szCs w:val="24"/>
        </w:rPr>
        <w:t xml:space="preserve">Determinants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0005230D" w:rsidRPr="002C6847">
        <w:rPr>
          <w:rFonts w:ascii="Times New Roman" w:hAnsi="Times New Roman" w:cs="Times New Roman"/>
          <w:sz w:val="24"/>
          <w:szCs w:val="24"/>
        </w:rPr>
        <w:t xml:space="preserve"> of SLM </w:t>
      </w:r>
      <w:r w:rsidR="005E725B" w:rsidRPr="002C6847">
        <w:rPr>
          <w:rFonts w:ascii="Times New Roman" w:hAnsi="Times New Roman" w:cs="Times New Roman"/>
          <w:sz w:val="24"/>
          <w:szCs w:val="24"/>
        </w:rPr>
        <w:t>Practices were</w:t>
      </w:r>
      <w:r w:rsidRPr="002C6847">
        <w:rPr>
          <w:rFonts w:ascii="Times New Roman" w:hAnsi="Times New Roman" w:cs="Times New Roman"/>
          <w:sz w:val="24"/>
          <w:szCs w:val="24"/>
        </w:rPr>
        <w:t xml:space="preserve"> examined using the multinomial logit (MNL) model. The estimated MNL mode</w:t>
      </w:r>
      <w:r w:rsidR="0005230D" w:rsidRPr="002C6847">
        <w:rPr>
          <w:rFonts w:ascii="Times New Roman" w:hAnsi="Times New Roman" w:cs="Times New Roman"/>
          <w:sz w:val="24"/>
          <w:szCs w:val="24"/>
        </w:rPr>
        <w:t xml:space="preserve">l coefficients, standard error, </w:t>
      </w:r>
      <w:r w:rsidR="0080191B">
        <w:rPr>
          <w:rFonts w:ascii="Times New Roman" w:hAnsi="Times New Roman" w:cs="Times New Roman"/>
          <w:sz w:val="24"/>
          <w:szCs w:val="24"/>
        </w:rPr>
        <w:t xml:space="preserve">marginal </w:t>
      </w:r>
      <w:r w:rsidR="00F407FA">
        <w:rPr>
          <w:rFonts w:ascii="Times New Roman" w:hAnsi="Times New Roman" w:cs="Times New Roman"/>
          <w:sz w:val="24"/>
          <w:szCs w:val="24"/>
        </w:rPr>
        <w:t>effects (</w:t>
      </w:r>
      <w:proofErr w:type="spellStart"/>
      <w:r w:rsidR="0080191B">
        <w:rPr>
          <w:rFonts w:ascii="Times New Roman" w:hAnsi="Times New Roman" w:cs="Times New Roman"/>
          <w:sz w:val="24"/>
          <w:szCs w:val="24"/>
        </w:rPr>
        <w:t>dy</w:t>
      </w:r>
      <w:proofErr w:type="spellEnd"/>
      <w:r w:rsidR="0080191B">
        <w:rPr>
          <w:rFonts w:ascii="Times New Roman" w:hAnsi="Times New Roman" w:cs="Times New Roman"/>
          <w:sz w:val="24"/>
          <w:szCs w:val="24"/>
        </w:rPr>
        <w:t>/dx)</w:t>
      </w:r>
      <w:r w:rsidR="00A5105A">
        <w:rPr>
          <w:rFonts w:ascii="Times New Roman" w:hAnsi="Times New Roman" w:cs="Times New Roman"/>
          <w:sz w:val="24"/>
          <w:szCs w:val="24"/>
        </w:rPr>
        <w:t>, confidence interval</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and their significance levels were presented in Table 4.</w:t>
      </w:r>
      <w:r w:rsidR="006C0834" w:rsidRPr="002C6847">
        <w:rPr>
          <w:rFonts w:ascii="Times New Roman" w:hAnsi="Times New Roman" w:cs="Times New Roman"/>
          <w:sz w:val="24"/>
          <w:szCs w:val="24"/>
        </w:rPr>
        <w:t>8</w:t>
      </w:r>
      <w:r w:rsidR="00D0395A" w:rsidRPr="002C6847">
        <w:rPr>
          <w:rFonts w:ascii="Times New Roman" w:hAnsi="Times New Roman" w:cs="Times New Roman"/>
          <w:sz w:val="24"/>
          <w:szCs w:val="24"/>
        </w:rPr>
        <w:t>.</w:t>
      </w:r>
      <w:r w:rsidRPr="002C6847">
        <w:rPr>
          <w:rFonts w:ascii="Times New Roman" w:hAnsi="Times New Roman" w:cs="Times New Roman"/>
          <w:sz w:val="24"/>
          <w:szCs w:val="24"/>
        </w:rPr>
        <w:t xml:space="preserve"> The log likelihood estimation of </w:t>
      </w:r>
      <w:r w:rsidR="00C15FA2" w:rsidRPr="002C6847">
        <w:rPr>
          <w:rFonts w:ascii="Times New Roman" w:eastAsia="Times New Roman" w:hAnsi="Times New Roman" w:cs="Times New Roman"/>
          <w:sz w:val="24"/>
          <w:szCs w:val="24"/>
        </w:rPr>
        <w:t xml:space="preserve">-184.71 </w:t>
      </w:r>
      <w:r w:rsidRPr="002C6847">
        <w:rPr>
          <w:rFonts w:ascii="Times New Roman" w:hAnsi="Times New Roman" w:cs="Times New Roman"/>
          <w:sz w:val="24"/>
          <w:szCs w:val="24"/>
        </w:rPr>
        <w:t xml:space="preserve">and the chi-squared value of </w:t>
      </w:r>
      <w:r w:rsidR="00C15FA2" w:rsidRPr="002C6847">
        <w:rPr>
          <w:rFonts w:ascii="Times New Roman" w:eastAsia="Times New Roman" w:hAnsi="Times New Roman" w:cs="Times New Roman"/>
          <w:sz w:val="24"/>
          <w:szCs w:val="24"/>
        </w:rPr>
        <w:t xml:space="preserve">96.23 </w:t>
      </w:r>
      <w:r w:rsidRPr="002C6847">
        <w:rPr>
          <w:rFonts w:ascii="Times New Roman" w:hAnsi="Times New Roman" w:cs="Times New Roman"/>
          <w:sz w:val="24"/>
          <w:szCs w:val="24"/>
        </w:rPr>
        <w:t>showed that the likelihood ratio statistics are highly significant (</w:t>
      </w:r>
      <w:r w:rsidRPr="002C6847">
        <w:rPr>
          <w:rFonts w:ascii="Times New Roman" w:eastAsia="Times New Roman" w:hAnsi="Times New Roman" w:cs="Times New Roman"/>
          <w:sz w:val="24"/>
          <w:szCs w:val="24"/>
        </w:rPr>
        <w:t xml:space="preserve">P </w:t>
      </w:r>
      <w:r w:rsidRPr="002C6847">
        <w:rPr>
          <w:rFonts w:ascii="Times New Roman" w:hAnsi="Times New Roman" w:cs="Times New Roman"/>
          <w:sz w:val="24"/>
          <w:szCs w:val="24"/>
        </w:rPr>
        <w:t>&lt; 0.0</w:t>
      </w:r>
      <w:r w:rsidR="007223F0" w:rsidRPr="002C6847">
        <w:rPr>
          <w:rFonts w:ascii="Times New Roman" w:hAnsi="Times New Roman" w:cs="Times New Roman"/>
          <w:sz w:val="24"/>
          <w:szCs w:val="24"/>
        </w:rPr>
        <w:t>5</w:t>
      </w:r>
      <w:r w:rsidRPr="002C6847">
        <w:rPr>
          <w:rFonts w:ascii="Times New Roman" w:hAnsi="Times New Roman" w:cs="Times New Roman"/>
          <w:sz w:val="24"/>
          <w:szCs w:val="24"/>
        </w:rPr>
        <w:t>) suggesting the model is good-fit and has a strong explanatory power.</w:t>
      </w:r>
    </w:p>
    <w:p w:rsidR="0062521D" w:rsidRPr="00344608" w:rsidRDefault="006E6200" w:rsidP="00D82F2E">
      <w:pPr>
        <w:pStyle w:val="CommentText"/>
        <w:spacing w:line="360" w:lineRule="auto"/>
        <w:jc w:val="both"/>
        <w:rPr>
          <w:rFonts w:ascii="Times New Roman" w:hAnsi="Times New Roman" w:cs="Times New Roman"/>
          <w:sz w:val="24"/>
        </w:rPr>
      </w:pPr>
      <w:r w:rsidRPr="002C6847">
        <w:rPr>
          <w:rFonts w:ascii="Times New Roman" w:hAnsi="Times New Roman" w:cs="Times New Roman"/>
          <w:sz w:val="24"/>
          <w:szCs w:val="24"/>
        </w:rPr>
        <w:t xml:space="preserve">Results of the MNL analysis revealed that </w:t>
      </w:r>
      <w:r w:rsidR="00B8706B" w:rsidRPr="002C6847">
        <w:rPr>
          <w:rFonts w:ascii="Times New Roman" w:eastAsia="Arial" w:hAnsi="Times New Roman" w:cs="Times New Roman"/>
          <w:sz w:val="24"/>
          <w:szCs w:val="24"/>
        </w:rPr>
        <w:t>cho</w:t>
      </w:r>
      <w:r w:rsidR="00B8706B">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w:t>
      </w:r>
      <w:r w:rsidR="00326C5A">
        <w:rPr>
          <w:rFonts w:ascii="Times New Roman" w:hAnsi="Times New Roman" w:cs="Times New Roman"/>
          <w:sz w:val="24"/>
          <w:szCs w:val="24"/>
        </w:rPr>
        <w:t xml:space="preserve">SLM practices: - </w:t>
      </w:r>
      <w:r w:rsidR="005E725B" w:rsidRPr="002C6847">
        <w:rPr>
          <w:rFonts w:ascii="Times New Roman" w:hAnsi="Times New Roman" w:cs="Times New Roman"/>
          <w:sz w:val="24"/>
          <w:szCs w:val="24"/>
        </w:rPr>
        <w:t>terracing, soil</w:t>
      </w:r>
      <w:r w:rsidR="00D054F1" w:rsidRPr="002C6847">
        <w:rPr>
          <w:rFonts w:ascii="Times New Roman" w:hAnsi="Times New Roman" w:cs="Times New Roman"/>
          <w:sz w:val="24"/>
          <w:szCs w:val="24"/>
        </w:rPr>
        <w:t>-</w:t>
      </w:r>
      <w:r w:rsidRPr="002C6847">
        <w:rPr>
          <w:rFonts w:ascii="Times New Roman" w:hAnsi="Times New Roman" w:cs="Times New Roman"/>
          <w:sz w:val="24"/>
          <w:szCs w:val="24"/>
        </w:rPr>
        <w:t xml:space="preserve">stone </w:t>
      </w:r>
      <w:r w:rsidR="005E725B" w:rsidRPr="002C6847">
        <w:rPr>
          <w:rFonts w:ascii="Times New Roman" w:hAnsi="Times New Roman" w:cs="Times New Roman"/>
          <w:sz w:val="24"/>
          <w:szCs w:val="24"/>
        </w:rPr>
        <w:t>bund, trees</w:t>
      </w:r>
      <w:r w:rsidR="00DE5F1C" w:rsidRPr="002C6847">
        <w:rPr>
          <w:rFonts w:ascii="Times New Roman" w:hAnsi="Times New Roman" w:cs="Times New Roman"/>
          <w:sz w:val="24"/>
          <w:szCs w:val="24"/>
        </w:rPr>
        <w:t xml:space="preserve"> planting</w:t>
      </w:r>
      <w:r w:rsidRPr="002C6847">
        <w:rPr>
          <w:rFonts w:ascii="Times New Roman" w:hAnsi="Times New Roman" w:cs="Times New Roman"/>
          <w:sz w:val="24"/>
          <w:szCs w:val="24"/>
        </w:rPr>
        <w:t xml:space="preserve"> and </w:t>
      </w:r>
      <w:r w:rsidR="00DE5F1C" w:rsidRPr="002C6847">
        <w:rPr>
          <w:rFonts w:ascii="Times New Roman" w:hAnsi="Times New Roman" w:cs="Times New Roman"/>
          <w:sz w:val="24"/>
          <w:szCs w:val="24"/>
        </w:rPr>
        <w:t>gabion check dam</w:t>
      </w:r>
      <w:r w:rsidRPr="002C6847">
        <w:rPr>
          <w:rFonts w:ascii="Times New Roman" w:hAnsi="Times New Roman" w:cs="Times New Roman"/>
          <w:sz w:val="24"/>
          <w:szCs w:val="24"/>
        </w:rPr>
        <w:t xml:space="preserve"> was influenced by several variables. The variables found </w:t>
      </w:r>
      <w:r w:rsidR="00C15FA2" w:rsidRPr="002C6847">
        <w:rPr>
          <w:rFonts w:ascii="Times New Roman" w:hAnsi="Times New Roman" w:cs="Times New Roman"/>
          <w:sz w:val="24"/>
          <w:szCs w:val="24"/>
        </w:rPr>
        <w:t xml:space="preserve">to have a significant influence </w:t>
      </w:r>
      <w:r w:rsidRPr="002C6847">
        <w:rPr>
          <w:rFonts w:ascii="Times New Roman" w:hAnsi="Times New Roman" w:cs="Times New Roman"/>
          <w:sz w:val="24"/>
          <w:szCs w:val="24"/>
        </w:rPr>
        <w:t xml:space="preserve">include </w:t>
      </w:r>
      <w:r w:rsidR="00DE5F1C" w:rsidRPr="002C6847">
        <w:rPr>
          <w:rFonts w:ascii="Times New Roman" w:hAnsi="Times New Roman" w:cs="Times New Roman"/>
          <w:sz w:val="24"/>
          <w:szCs w:val="24"/>
        </w:rPr>
        <w:t>sex of the household heads, marital status of the household,</w:t>
      </w:r>
      <w:r w:rsidR="00C807F0" w:rsidRPr="002C6847">
        <w:rPr>
          <w:rFonts w:ascii="Times New Roman" w:hAnsi="Times New Roman" w:cs="Times New Roman"/>
          <w:sz w:val="24"/>
          <w:szCs w:val="24"/>
        </w:rPr>
        <w:t xml:space="preserve"> education level of households</w:t>
      </w:r>
      <w:r w:rsidR="00C15FA2" w:rsidRPr="002C6847">
        <w:rPr>
          <w:rFonts w:ascii="Times New Roman" w:hAnsi="Times New Roman" w:cs="Times New Roman"/>
          <w:sz w:val="24"/>
          <w:szCs w:val="24"/>
        </w:rPr>
        <w:t>,</w:t>
      </w:r>
      <w:r w:rsidR="00DE5F1C" w:rsidRPr="002C6847">
        <w:rPr>
          <w:rFonts w:ascii="Times New Roman" w:hAnsi="Times New Roman" w:cs="Times New Roman"/>
          <w:sz w:val="24"/>
          <w:szCs w:val="24"/>
        </w:rPr>
        <w:t xml:space="preserve"> f</w:t>
      </w:r>
      <w:r w:rsidR="00613FC5" w:rsidRPr="002C6847">
        <w:rPr>
          <w:rFonts w:ascii="Times New Roman" w:hAnsi="Times New Roman" w:cs="Times New Roman"/>
          <w:sz w:val="24"/>
          <w:szCs w:val="24"/>
        </w:rPr>
        <w:t>arming(house hold) experience</w:t>
      </w:r>
      <w:r w:rsidR="00DE5F1C" w:rsidRPr="002C6847">
        <w:rPr>
          <w:rFonts w:ascii="Times New Roman" w:hAnsi="Times New Roman" w:cs="Times New Roman"/>
          <w:sz w:val="24"/>
          <w:szCs w:val="24"/>
        </w:rPr>
        <w:t xml:space="preserve">, </w:t>
      </w:r>
      <w:r w:rsidR="00C15FA2" w:rsidRPr="002C6847">
        <w:rPr>
          <w:rFonts w:ascii="Times New Roman" w:hAnsi="Times New Roman" w:cs="Times New Roman"/>
          <w:sz w:val="24"/>
          <w:szCs w:val="24"/>
        </w:rPr>
        <w:t xml:space="preserve">Household occupation, </w:t>
      </w:r>
      <w:r w:rsidR="00DE5F1C" w:rsidRPr="002C6847">
        <w:rPr>
          <w:rFonts w:ascii="Times New Roman" w:hAnsi="Times New Roman" w:cs="Times New Roman"/>
          <w:sz w:val="24"/>
          <w:szCs w:val="24"/>
        </w:rPr>
        <w:t xml:space="preserve">Farmer status, </w:t>
      </w:r>
      <w:r w:rsidR="00C807F0" w:rsidRPr="002C6847">
        <w:rPr>
          <w:rFonts w:ascii="Times New Roman" w:hAnsi="Times New Roman" w:cs="Times New Roman"/>
          <w:sz w:val="24"/>
          <w:szCs w:val="24"/>
        </w:rPr>
        <w:t xml:space="preserve">frequency of extension </w:t>
      </w:r>
      <w:r w:rsidR="00C15FA2" w:rsidRPr="002C6847">
        <w:rPr>
          <w:rFonts w:ascii="Times New Roman" w:hAnsi="Times New Roman" w:cs="Times New Roman"/>
          <w:sz w:val="24"/>
          <w:szCs w:val="24"/>
        </w:rPr>
        <w:t xml:space="preserve">contact, slop of farm </w:t>
      </w:r>
      <w:r w:rsidR="00775B3A" w:rsidRPr="002C6847">
        <w:rPr>
          <w:rFonts w:ascii="Times New Roman" w:hAnsi="Times New Roman" w:cs="Times New Roman"/>
          <w:sz w:val="24"/>
          <w:szCs w:val="24"/>
        </w:rPr>
        <w:t>plot, soil</w:t>
      </w:r>
      <w:r w:rsidR="00DE5F1C" w:rsidRPr="002C6847">
        <w:rPr>
          <w:rFonts w:ascii="Times New Roman" w:hAnsi="Times New Roman" w:cs="Times New Roman"/>
          <w:sz w:val="24"/>
          <w:szCs w:val="24"/>
        </w:rPr>
        <w:t xml:space="preserve"> erosi</w:t>
      </w:r>
      <w:r w:rsidR="005D4879" w:rsidRPr="002C6847">
        <w:rPr>
          <w:rFonts w:ascii="Times New Roman" w:hAnsi="Times New Roman" w:cs="Times New Roman"/>
          <w:sz w:val="24"/>
          <w:szCs w:val="24"/>
        </w:rPr>
        <w:t xml:space="preserve">on hazard and farmer </w:t>
      </w:r>
      <w:r w:rsidR="00A01F68" w:rsidRPr="002C6847">
        <w:rPr>
          <w:rFonts w:ascii="Times New Roman" w:hAnsi="Times New Roman" w:cs="Times New Roman"/>
          <w:sz w:val="24"/>
          <w:szCs w:val="24"/>
        </w:rPr>
        <w:t>perception.</w:t>
      </w:r>
      <w:r w:rsidR="00A01F68" w:rsidRPr="00344608">
        <w:rPr>
          <w:rFonts w:ascii="Times New Roman" w:hAnsi="Times New Roman" w:cs="Times New Roman"/>
          <w:sz w:val="24"/>
        </w:rPr>
        <w:t xml:space="preserve"> The</w:t>
      </w:r>
      <w:r w:rsidR="00344608" w:rsidRPr="00344608">
        <w:rPr>
          <w:rFonts w:ascii="Times New Roman" w:hAnsi="Times New Roman" w:cs="Times New Roman"/>
          <w:sz w:val="24"/>
        </w:rPr>
        <w:t xml:space="preserve"> detail of the model result and interpretation discussed as follows.</w:t>
      </w:r>
    </w:p>
    <w:p w:rsidR="00B4544A" w:rsidRPr="002C6847" w:rsidRDefault="00002887" w:rsidP="00AE45B3">
      <w:pPr>
        <w:pStyle w:val="Heading3"/>
        <w:spacing w:line="360" w:lineRule="auto"/>
        <w:rPr>
          <w:rFonts w:eastAsia="Arial"/>
          <w:sz w:val="22"/>
        </w:rPr>
      </w:pPr>
      <w:bookmarkStart w:id="165" w:name="_Toc99001234"/>
      <w:bookmarkStart w:id="166" w:name="_Toc99518886"/>
      <w:bookmarkStart w:id="167" w:name="_Toc101608456"/>
      <w:bookmarkStart w:id="168" w:name="_Toc101775589"/>
      <w:bookmarkStart w:id="169" w:name="_Toc103336278"/>
      <w:bookmarkStart w:id="170" w:name="_Toc103338385"/>
      <w:bookmarkStart w:id="171" w:name="_Toc103338938"/>
      <w:bookmarkStart w:id="172" w:name="_Toc103339361"/>
      <w:r w:rsidRPr="002C6847">
        <w:rPr>
          <w:sz w:val="22"/>
        </w:rPr>
        <w:t xml:space="preserve">Table 4.8: </w:t>
      </w:r>
      <w:r w:rsidR="00CC303E" w:rsidRPr="002C6847">
        <w:rPr>
          <w:rFonts w:eastAsia="Arial"/>
          <w:sz w:val="22"/>
        </w:rPr>
        <w:t xml:space="preserve">MNL simulation results of the </w:t>
      </w:r>
      <w:r w:rsidR="00B06B9C" w:rsidRPr="002C6847">
        <w:rPr>
          <w:rFonts w:eastAsia="Arial"/>
          <w:sz w:val="24"/>
          <w:szCs w:val="24"/>
        </w:rPr>
        <w:t>cho</w:t>
      </w:r>
      <w:r w:rsidR="00B06B9C">
        <w:rPr>
          <w:rFonts w:eastAsia="Arial"/>
          <w:sz w:val="24"/>
          <w:szCs w:val="24"/>
        </w:rPr>
        <w:t>ice</w:t>
      </w:r>
      <w:r w:rsidR="00CC303E" w:rsidRPr="002C6847">
        <w:rPr>
          <w:rFonts w:eastAsia="Arial"/>
          <w:sz w:val="22"/>
        </w:rPr>
        <w:t xml:space="preserve"> of SLM practices.</w:t>
      </w:r>
      <w:bookmarkEnd w:id="165"/>
      <w:bookmarkEnd w:id="166"/>
      <w:bookmarkEnd w:id="167"/>
      <w:bookmarkEnd w:id="168"/>
      <w:bookmarkEnd w:id="169"/>
      <w:bookmarkEnd w:id="170"/>
      <w:bookmarkEnd w:id="171"/>
      <w:bookmarkEnd w:id="172"/>
    </w:p>
    <w:tbl>
      <w:tblPr>
        <w:tblStyle w:val="TableGrid0"/>
        <w:tblW w:w="8928" w:type="dxa"/>
        <w:tblLayout w:type="fixed"/>
        <w:tblLook w:val="04A0" w:firstRow="1" w:lastRow="0" w:firstColumn="1" w:lastColumn="0" w:noHBand="0" w:noVBand="1"/>
      </w:tblPr>
      <w:tblGrid>
        <w:gridCol w:w="1997"/>
        <w:gridCol w:w="1170"/>
        <w:gridCol w:w="90"/>
        <w:gridCol w:w="15"/>
        <w:gridCol w:w="392"/>
        <w:gridCol w:w="754"/>
        <w:gridCol w:w="694"/>
        <w:gridCol w:w="216"/>
        <w:gridCol w:w="840"/>
        <w:gridCol w:w="240"/>
        <w:gridCol w:w="90"/>
        <w:gridCol w:w="270"/>
        <w:gridCol w:w="581"/>
        <w:gridCol w:w="1579"/>
      </w:tblGrid>
      <w:tr w:rsidR="00B4544A" w:rsidRPr="002C6847" w:rsidTr="007E5D7C">
        <w:tc>
          <w:tcPr>
            <w:tcW w:w="3664" w:type="dxa"/>
            <w:gridSpan w:val="5"/>
            <w:hideMark/>
          </w:tcPr>
          <w:p w:rsidR="00B4544A" w:rsidRPr="002C6847" w:rsidRDefault="00B4544A"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Multinomial logistic regression</w:t>
            </w:r>
          </w:p>
        </w:tc>
        <w:tc>
          <w:tcPr>
            <w:tcW w:w="5264" w:type="dxa"/>
            <w:gridSpan w:val="9"/>
            <w:hideMark/>
          </w:tcPr>
          <w:p w:rsidR="00B4544A" w:rsidRPr="002C6847" w:rsidRDefault="00B4544A"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Number of obs</w:t>
            </w:r>
            <w:r w:rsidR="008E44BD" w:rsidRPr="002C6847">
              <w:rPr>
                <w:rFonts w:ascii="Times New Roman" w:eastAsia="Times New Roman" w:hAnsi="Times New Roman" w:cs="Times New Roman"/>
              </w:rPr>
              <w:t xml:space="preserve">ervation </w:t>
            </w:r>
            <w:r w:rsidRPr="002C6847">
              <w:rPr>
                <w:rFonts w:ascii="Times New Roman" w:eastAsia="Times New Roman" w:hAnsi="Times New Roman" w:cs="Times New Roman"/>
              </w:rPr>
              <w:t xml:space="preserve"> =168</w:t>
            </w:r>
          </w:p>
        </w:tc>
      </w:tr>
      <w:tr w:rsidR="00B4544A" w:rsidRPr="002C6847" w:rsidTr="007E5D7C">
        <w:tc>
          <w:tcPr>
            <w:tcW w:w="3664" w:type="dxa"/>
            <w:gridSpan w:val="5"/>
            <w:hideMark/>
          </w:tcPr>
          <w:p w:rsidR="00B4544A" w:rsidRPr="002C6847" w:rsidRDefault="00B4544A" w:rsidP="00AE45B3">
            <w:pPr>
              <w:spacing w:line="360" w:lineRule="auto"/>
              <w:rPr>
                <w:rFonts w:ascii="Times New Roman" w:eastAsia="Times New Roman" w:hAnsi="Times New Roman" w:cs="Times New Roman"/>
              </w:rPr>
            </w:pPr>
          </w:p>
        </w:tc>
        <w:tc>
          <w:tcPr>
            <w:tcW w:w="5264" w:type="dxa"/>
            <w:gridSpan w:val="9"/>
            <w:hideMark/>
          </w:tcPr>
          <w:p w:rsidR="00B4544A" w:rsidRPr="002C6847" w:rsidRDefault="00B4544A"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LR chi2(48) =96.23</w:t>
            </w:r>
          </w:p>
        </w:tc>
      </w:tr>
      <w:tr w:rsidR="00B4544A" w:rsidRPr="002C6847" w:rsidTr="007E5D7C">
        <w:tc>
          <w:tcPr>
            <w:tcW w:w="3664" w:type="dxa"/>
            <w:gridSpan w:val="5"/>
            <w:hideMark/>
          </w:tcPr>
          <w:p w:rsidR="00B4544A" w:rsidRPr="002C6847" w:rsidRDefault="00B4544A" w:rsidP="00AE45B3">
            <w:pPr>
              <w:spacing w:line="360" w:lineRule="auto"/>
              <w:rPr>
                <w:rFonts w:ascii="Times New Roman" w:eastAsia="Times New Roman" w:hAnsi="Times New Roman" w:cs="Times New Roman"/>
              </w:rPr>
            </w:pPr>
          </w:p>
        </w:tc>
        <w:tc>
          <w:tcPr>
            <w:tcW w:w="5264" w:type="dxa"/>
            <w:gridSpan w:val="9"/>
            <w:hideMark/>
          </w:tcPr>
          <w:p w:rsidR="00B4544A" w:rsidRPr="002C6847" w:rsidRDefault="00B4544A" w:rsidP="00AE45B3">
            <w:pPr>
              <w:spacing w:line="360" w:lineRule="auto"/>
              <w:rPr>
                <w:rFonts w:ascii="Times New Roman" w:eastAsia="Times New Roman" w:hAnsi="Times New Roman" w:cs="Times New Roman"/>
              </w:rPr>
            </w:pPr>
            <w:proofErr w:type="spellStart"/>
            <w:r w:rsidRPr="002C6847">
              <w:rPr>
                <w:rFonts w:ascii="Times New Roman" w:eastAsia="Times New Roman" w:hAnsi="Times New Roman" w:cs="Times New Roman"/>
              </w:rPr>
              <w:t>Prob</w:t>
            </w:r>
            <w:proofErr w:type="spellEnd"/>
            <w:r w:rsidRPr="002C6847">
              <w:rPr>
                <w:rFonts w:ascii="Times New Roman" w:eastAsia="Times New Roman" w:hAnsi="Times New Roman" w:cs="Times New Roman"/>
              </w:rPr>
              <w:t>&gt; chi2 =0.0000</w:t>
            </w:r>
          </w:p>
        </w:tc>
      </w:tr>
      <w:tr w:rsidR="00B4544A" w:rsidRPr="002C6847" w:rsidTr="007E5D7C">
        <w:tc>
          <w:tcPr>
            <w:tcW w:w="3664" w:type="dxa"/>
            <w:gridSpan w:val="5"/>
            <w:hideMark/>
          </w:tcPr>
          <w:p w:rsidR="00B4544A" w:rsidRPr="002C6847" w:rsidRDefault="00B4544A"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Log likelihood = -184.70999</w:t>
            </w:r>
          </w:p>
        </w:tc>
        <w:tc>
          <w:tcPr>
            <w:tcW w:w="5264" w:type="dxa"/>
            <w:gridSpan w:val="9"/>
            <w:hideMark/>
          </w:tcPr>
          <w:p w:rsidR="00B4544A" w:rsidRPr="002C6847" w:rsidRDefault="00B4544A"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Pseudo R2 =0.2067</w:t>
            </w:r>
          </w:p>
        </w:tc>
      </w:tr>
      <w:tr w:rsidR="00B4544A" w:rsidRPr="002C6847" w:rsidTr="007C785B">
        <w:tc>
          <w:tcPr>
            <w:tcW w:w="5328" w:type="dxa"/>
            <w:gridSpan w:val="8"/>
            <w:hideMark/>
          </w:tcPr>
          <w:p w:rsidR="00B4544A" w:rsidRPr="002C6847" w:rsidRDefault="00B4544A" w:rsidP="00AE45B3">
            <w:pPr>
              <w:spacing w:line="360" w:lineRule="auto"/>
              <w:rPr>
                <w:rFonts w:ascii="Times New Roman" w:eastAsia="Times New Roman" w:hAnsi="Times New Roman" w:cs="Times New Roman"/>
              </w:rPr>
            </w:pPr>
          </w:p>
        </w:tc>
        <w:tc>
          <w:tcPr>
            <w:tcW w:w="3600" w:type="dxa"/>
            <w:gridSpan w:val="6"/>
            <w:hideMark/>
          </w:tcPr>
          <w:p w:rsidR="00B4544A" w:rsidRPr="002C6847" w:rsidRDefault="00B4544A" w:rsidP="00AE45B3">
            <w:pPr>
              <w:spacing w:line="360" w:lineRule="auto"/>
              <w:rPr>
                <w:rFonts w:ascii="Times New Roman" w:eastAsia="Times New Roman" w:hAnsi="Times New Roman" w:cs="Times New Roman"/>
              </w:rPr>
            </w:pPr>
          </w:p>
        </w:tc>
      </w:tr>
      <w:tr w:rsidR="00380B6B" w:rsidRPr="002C6847" w:rsidTr="007C785B">
        <w:tc>
          <w:tcPr>
            <w:tcW w:w="1997" w:type="dxa"/>
            <w:hideMark/>
          </w:tcPr>
          <w:p w:rsidR="00380B6B" w:rsidRPr="002C6847" w:rsidRDefault="002A7ACD" w:rsidP="00AE45B3">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Choose of </w:t>
            </w:r>
            <w:r w:rsidR="00380B6B" w:rsidRPr="002C6847">
              <w:rPr>
                <w:rFonts w:ascii="Times New Roman" w:eastAsia="Times New Roman" w:hAnsi="Times New Roman" w:cs="Times New Roman"/>
                <w:b/>
              </w:rPr>
              <w:t xml:space="preserve">SLM practice </w:t>
            </w:r>
          </w:p>
        </w:tc>
        <w:tc>
          <w:tcPr>
            <w:tcW w:w="1260" w:type="dxa"/>
            <w:gridSpan w:val="2"/>
          </w:tcPr>
          <w:p w:rsidR="00380B6B" w:rsidRPr="002C6847" w:rsidRDefault="00380B6B" w:rsidP="00AE45B3">
            <w:pPr>
              <w:spacing w:line="360" w:lineRule="auto"/>
              <w:ind w:left="165"/>
              <w:rPr>
                <w:rFonts w:ascii="Times New Roman" w:eastAsia="Times New Roman" w:hAnsi="Times New Roman" w:cs="Times New Roman"/>
                <w:b/>
              </w:rPr>
            </w:pPr>
            <w:proofErr w:type="spellStart"/>
            <w:r w:rsidRPr="002C6847">
              <w:rPr>
                <w:rFonts w:ascii="Times New Roman" w:eastAsia="Times New Roman" w:hAnsi="Times New Roman" w:cs="Times New Roman"/>
                <w:b/>
              </w:rPr>
              <w:t>Coef</w:t>
            </w:r>
            <w:proofErr w:type="spellEnd"/>
            <w:r w:rsidRPr="002C6847">
              <w:rPr>
                <w:rFonts w:ascii="Times New Roman" w:eastAsia="Times New Roman" w:hAnsi="Times New Roman" w:cs="Times New Roman"/>
                <w:b/>
              </w:rPr>
              <w:t>.</w:t>
            </w:r>
          </w:p>
        </w:tc>
        <w:tc>
          <w:tcPr>
            <w:tcW w:w="1161" w:type="dxa"/>
            <w:gridSpan w:val="3"/>
          </w:tcPr>
          <w:p w:rsidR="00380B6B" w:rsidRPr="002C6847" w:rsidRDefault="00380B6B" w:rsidP="00AE45B3">
            <w:pPr>
              <w:spacing w:line="360" w:lineRule="auto"/>
              <w:ind w:left="120"/>
              <w:rPr>
                <w:rFonts w:ascii="Times New Roman" w:eastAsia="Times New Roman" w:hAnsi="Times New Roman" w:cs="Times New Roman"/>
                <w:b/>
              </w:rPr>
            </w:pPr>
            <w:r w:rsidRPr="002C6847">
              <w:rPr>
                <w:rFonts w:ascii="Times New Roman" w:eastAsia="Times New Roman" w:hAnsi="Times New Roman" w:cs="Times New Roman"/>
                <w:b/>
              </w:rPr>
              <w:t>Std. Err.</w:t>
            </w:r>
          </w:p>
        </w:tc>
        <w:tc>
          <w:tcPr>
            <w:tcW w:w="910" w:type="dxa"/>
            <w:gridSpan w:val="2"/>
          </w:tcPr>
          <w:p w:rsidR="00380B6B" w:rsidRPr="002C6847" w:rsidRDefault="00380B6B" w:rsidP="00AE45B3">
            <w:pPr>
              <w:spacing w:line="360" w:lineRule="auto"/>
              <w:ind w:left="480"/>
              <w:rPr>
                <w:rFonts w:ascii="Times New Roman" w:eastAsia="Times New Roman" w:hAnsi="Times New Roman" w:cs="Times New Roman"/>
                <w:b/>
              </w:rPr>
            </w:pPr>
            <w:r w:rsidRPr="002C6847">
              <w:rPr>
                <w:rFonts w:ascii="Times New Roman" w:eastAsia="Times New Roman" w:hAnsi="Times New Roman" w:cs="Times New Roman"/>
                <w:b/>
              </w:rPr>
              <w:t>z</w:t>
            </w:r>
          </w:p>
        </w:tc>
        <w:tc>
          <w:tcPr>
            <w:tcW w:w="1440" w:type="dxa"/>
            <w:gridSpan w:val="4"/>
            <w:tcBorders>
              <w:right w:val="single" w:sz="4" w:space="0" w:color="auto"/>
            </w:tcBorders>
            <w:hideMark/>
          </w:tcPr>
          <w:p w:rsidR="00380B6B" w:rsidRPr="002C6847" w:rsidRDefault="00380B6B" w:rsidP="00AE45B3">
            <w:pPr>
              <w:spacing w:line="360" w:lineRule="auto"/>
              <w:rPr>
                <w:rFonts w:ascii="Times New Roman" w:eastAsia="Times New Roman" w:hAnsi="Times New Roman" w:cs="Times New Roman"/>
                <w:b/>
              </w:rPr>
            </w:pPr>
            <w:r w:rsidRPr="002C6847">
              <w:rPr>
                <w:rFonts w:ascii="Times New Roman" w:eastAsia="Times New Roman" w:hAnsi="Times New Roman" w:cs="Times New Roman"/>
                <w:b/>
              </w:rPr>
              <w:t>P&gt;z</w:t>
            </w:r>
          </w:p>
        </w:tc>
        <w:tc>
          <w:tcPr>
            <w:tcW w:w="2160" w:type="dxa"/>
            <w:gridSpan w:val="2"/>
            <w:tcBorders>
              <w:left w:val="single" w:sz="4" w:space="0" w:color="auto"/>
              <w:bottom w:val="nil"/>
            </w:tcBorders>
          </w:tcPr>
          <w:p w:rsidR="00380B6B" w:rsidRPr="002C6847" w:rsidRDefault="00380B6B" w:rsidP="00AE45B3">
            <w:pPr>
              <w:spacing w:line="360" w:lineRule="auto"/>
              <w:rPr>
                <w:rFonts w:ascii="Times New Roman" w:eastAsia="Times New Roman" w:hAnsi="Times New Roman" w:cs="Times New Roman"/>
                <w:b/>
              </w:rPr>
            </w:pPr>
            <w:r w:rsidRPr="002C6847">
              <w:rPr>
                <w:rFonts w:ascii="Times New Roman" w:eastAsia="Times New Roman" w:hAnsi="Times New Roman" w:cs="Times New Roman"/>
                <w:b/>
              </w:rPr>
              <w:t>Marginal effect(</w:t>
            </w:r>
            <w:proofErr w:type="spellStart"/>
            <w:r w:rsidRPr="002C6847">
              <w:rPr>
                <w:rFonts w:ascii="Times New Roman" w:eastAsia="Times New Roman" w:hAnsi="Times New Roman" w:cs="Times New Roman"/>
                <w:b/>
              </w:rPr>
              <w:t>dy</w:t>
            </w:r>
            <w:proofErr w:type="spellEnd"/>
            <w:r w:rsidRPr="002C6847">
              <w:rPr>
                <w:rFonts w:ascii="Times New Roman" w:eastAsia="Times New Roman" w:hAnsi="Times New Roman" w:cs="Times New Roman"/>
                <w:b/>
              </w:rPr>
              <w:t>/dx)</w:t>
            </w:r>
          </w:p>
        </w:tc>
      </w:tr>
      <w:tr w:rsidR="00B4544A" w:rsidRPr="002C6847" w:rsidTr="007E5D7C">
        <w:tc>
          <w:tcPr>
            <w:tcW w:w="8928" w:type="dxa"/>
            <w:gridSpan w:val="14"/>
            <w:tcBorders>
              <w:top w:val="nil"/>
            </w:tcBorders>
            <w:hideMark/>
          </w:tcPr>
          <w:p w:rsidR="00B4544A" w:rsidRPr="002C6847" w:rsidRDefault="00B4544A" w:rsidP="00AE45B3">
            <w:pPr>
              <w:spacing w:line="360" w:lineRule="auto"/>
              <w:rPr>
                <w:rFonts w:ascii="Times New Roman" w:eastAsia="Times New Roman" w:hAnsi="Times New Roman" w:cs="Times New Roman"/>
              </w:rPr>
            </w:pPr>
          </w:p>
        </w:tc>
      </w:tr>
      <w:tr w:rsidR="007E5D7C" w:rsidRPr="002C6847" w:rsidTr="007E5D7C">
        <w:tc>
          <w:tcPr>
            <w:tcW w:w="8928" w:type="dxa"/>
            <w:gridSpan w:val="14"/>
            <w:hideMark/>
          </w:tcPr>
          <w:p w:rsidR="007E5D7C" w:rsidRPr="002C6847" w:rsidRDefault="007E5D7C" w:rsidP="003F5C09">
            <w:pPr>
              <w:spacing w:line="360" w:lineRule="auto"/>
              <w:rPr>
                <w:rFonts w:ascii="Times New Roman" w:eastAsia="Times New Roman" w:hAnsi="Times New Roman" w:cs="Times New Roman"/>
                <w:b/>
              </w:rPr>
            </w:pPr>
            <w:r w:rsidRPr="002C6847">
              <w:rPr>
                <w:rFonts w:ascii="Times New Roman" w:eastAsia="Times New Roman" w:hAnsi="Times New Roman" w:cs="Times New Roman"/>
                <w:b/>
              </w:rPr>
              <w:t>Terracing (1)</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Sex</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6.731824</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1.611473</w:t>
            </w:r>
          </w:p>
        </w:tc>
        <w:tc>
          <w:tcPr>
            <w:tcW w:w="910" w:type="dxa"/>
            <w:gridSpan w:val="2"/>
            <w:tcBorders>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4.18</w:t>
            </w:r>
          </w:p>
        </w:tc>
        <w:tc>
          <w:tcPr>
            <w:tcW w:w="1170" w:type="dxa"/>
            <w:gridSpan w:val="3"/>
            <w:tcBorders>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0.000</w:t>
            </w:r>
            <w:r w:rsidRPr="002C6847">
              <w:rPr>
                <w:rFonts w:ascii="Times New Roman" w:hAnsi="Times New Roman" w:cs="Times New Roman"/>
              </w:rPr>
              <w:t>**</w:t>
            </w:r>
          </w:p>
        </w:tc>
        <w:tc>
          <w:tcPr>
            <w:tcW w:w="270" w:type="dxa"/>
            <w:tcBorders>
              <w:top w:val="nil"/>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left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.299967</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Age </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-.0054848</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.0189378</w:t>
            </w:r>
          </w:p>
        </w:tc>
        <w:tc>
          <w:tcPr>
            <w:tcW w:w="910" w:type="dxa"/>
            <w:gridSpan w:val="2"/>
            <w:tcBorders>
              <w:top w:val="single" w:sz="4" w:space="0" w:color="auto"/>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-0.29</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0.772</w:t>
            </w:r>
          </w:p>
        </w:tc>
        <w:tc>
          <w:tcPr>
            <w:tcW w:w="270" w:type="dxa"/>
            <w:tcBorders>
              <w:top w:val="single" w:sz="4" w:space="0" w:color="auto"/>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left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-.0001139</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Family size</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.3483707</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.1953114</w:t>
            </w:r>
          </w:p>
        </w:tc>
        <w:tc>
          <w:tcPr>
            <w:tcW w:w="910" w:type="dxa"/>
            <w:gridSpan w:val="2"/>
            <w:tcBorders>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1.78</w:t>
            </w:r>
          </w:p>
        </w:tc>
        <w:tc>
          <w:tcPr>
            <w:tcW w:w="1170" w:type="dxa"/>
            <w:gridSpan w:val="3"/>
            <w:tcBorders>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0.074</w:t>
            </w:r>
            <w:r w:rsidRPr="002C6847">
              <w:rPr>
                <w:rFonts w:ascii="Times New Roman" w:hAnsi="Times New Roman" w:cs="Times New Roman"/>
              </w:rPr>
              <w:t>*</w:t>
            </w:r>
          </w:p>
        </w:tc>
        <w:tc>
          <w:tcPr>
            <w:tcW w:w="270" w:type="dxa"/>
            <w:tcBorders>
              <w:top w:val="single" w:sz="4" w:space="0" w:color="auto"/>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left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.0290701</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Marital status</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-.5866283</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.2697936</w:t>
            </w:r>
          </w:p>
        </w:tc>
        <w:tc>
          <w:tcPr>
            <w:tcW w:w="910" w:type="dxa"/>
            <w:gridSpan w:val="2"/>
            <w:tcBorders>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-2.17</w:t>
            </w:r>
          </w:p>
        </w:tc>
        <w:tc>
          <w:tcPr>
            <w:tcW w:w="1170" w:type="dxa"/>
            <w:gridSpan w:val="3"/>
            <w:tcBorders>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0.030</w:t>
            </w:r>
            <w:r w:rsidRPr="002C6847">
              <w:rPr>
                <w:rFonts w:ascii="Times New Roman" w:hAnsi="Times New Roman" w:cs="Times New Roman"/>
              </w:rPr>
              <w:t>**</w:t>
            </w:r>
          </w:p>
        </w:tc>
        <w:tc>
          <w:tcPr>
            <w:tcW w:w="270" w:type="dxa"/>
            <w:tcBorders>
              <w:top w:val="single" w:sz="4" w:space="0" w:color="auto"/>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left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-.0208793</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Education level</w:t>
            </w:r>
          </w:p>
        </w:tc>
        <w:tc>
          <w:tcPr>
            <w:tcW w:w="1275" w:type="dxa"/>
            <w:gridSpan w:val="3"/>
          </w:tcPr>
          <w:p w:rsidR="00ED1AE0" w:rsidRPr="002C6847" w:rsidRDefault="00ED1AE0" w:rsidP="00AE45B3">
            <w:pPr>
              <w:spacing w:line="360" w:lineRule="auto"/>
              <w:ind w:left="45"/>
              <w:rPr>
                <w:rFonts w:ascii="Times New Roman" w:eastAsia="Times New Roman" w:hAnsi="Times New Roman" w:cs="Times New Roman"/>
              </w:rPr>
            </w:pPr>
            <w:r w:rsidRPr="002C6847">
              <w:rPr>
                <w:rFonts w:ascii="Times New Roman" w:eastAsia="Times New Roman" w:hAnsi="Times New Roman" w:cs="Times New Roman"/>
              </w:rPr>
              <w:t>1.005797</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.4117522</w:t>
            </w:r>
          </w:p>
        </w:tc>
        <w:tc>
          <w:tcPr>
            <w:tcW w:w="910" w:type="dxa"/>
            <w:gridSpan w:val="2"/>
            <w:tcBorders>
              <w:top w:val="single" w:sz="4" w:space="0" w:color="auto"/>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-2.44</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0.015</w:t>
            </w:r>
            <w:r w:rsidRPr="002C6847">
              <w:rPr>
                <w:rFonts w:ascii="Times New Roman" w:hAnsi="Times New Roman" w:cs="Times New Roman"/>
              </w:rPr>
              <w:t>**</w:t>
            </w:r>
          </w:p>
        </w:tc>
        <w:tc>
          <w:tcPr>
            <w:tcW w:w="270" w:type="dxa"/>
            <w:tcBorders>
              <w:top w:val="single" w:sz="4" w:space="0" w:color="auto"/>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left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-.1173575</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HH.occupation</w:t>
            </w:r>
            <w:proofErr w:type="spellEnd"/>
          </w:p>
        </w:tc>
        <w:tc>
          <w:tcPr>
            <w:tcW w:w="1275" w:type="dxa"/>
            <w:gridSpan w:val="3"/>
          </w:tcPr>
          <w:p w:rsidR="00ED1AE0" w:rsidRPr="002C6847" w:rsidRDefault="00ED1AE0" w:rsidP="00AE45B3">
            <w:pPr>
              <w:spacing w:line="360" w:lineRule="auto"/>
              <w:ind w:left="30"/>
              <w:rPr>
                <w:rFonts w:ascii="Times New Roman" w:eastAsia="Times New Roman" w:hAnsi="Times New Roman" w:cs="Times New Roman"/>
              </w:rPr>
            </w:pPr>
            <w:r w:rsidRPr="002C6847">
              <w:rPr>
                <w:rFonts w:ascii="Times New Roman" w:eastAsia="Times New Roman" w:hAnsi="Times New Roman" w:cs="Times New Roman"/>
              </w:rPr>
              <w:t>-1.620465</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.6283303</w:t>
            </w:r>
          </w:p>
        </w:tc>
        <w:tc>
          <w:tcPr>
            <w:tcW w:w="910" w:type="dxa"/>
            <w:gridSpan w:val="2"/>
            <w:tcBorders>
              <w:top w:val="single" w:sz="4" w:space="0" w:color="auto"/>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-2.58</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0.010</w:t>
            </w:r>
            <w:r w:rsidRPr="002C6847">
              <w:rPr>
                <w:rFonts w:ascii="Times New Roman" w:hAnsi="Times New Roman" w:cs="Times New Roman"/>
              </w:rPr>
              <w:t>**</w:t>
            </w:r>
          </w:p>
        </w:tc>
        <w:tc>
          <w:tcPr>
            <w:tcW w:w="270" w:type="dxa"/>
            <w:tcBorders>
              <w:top w:val="single" w:sz="4" w:space="0" w:color="auto"/>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left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-.0401573</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Farmer status</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-1.369539</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.627954</w:t>
            </w:r>
          </w:p>
        </w:tc>
        <w:tc>
          <w:tcPr>
            <w:tcW w:w="910" w:type="dxa"/>
            <w:gridSpan w:val="2"/>
            <w:tcBorders>
              <w:top w:val="single" w:sz="4" w:space="0" w:color="auto"/>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-2.18</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0.029</w:t>
            </w:r>
            <w:r w:rsidRPr="002C6847">
              <w:rPr>
                <w:rFonts w:ascii="Times New Roman" w:hAnsi="Times New Roman" w:cs="Times New Roman"/>
              </w:rPr>
              <w:t>**</w:t>
            </w:r>
          </w:p>
        </w:tc>
        <w:tc>
          <w:tcPr>
            <w:tcW w:w="270" w:type="dxa"/>
            <w:tcBorders>
              <w:top w:val="single" w:sz="4" w:space="0" w:color="auto"/>
              <w:left w:val="nil"/>
              <w:bottom w:val="single" w:sz="4" w:space="0" w:color="auto"/>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left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-.1788087</w:t>
            </w:r>
          </w:p>
        </w:tc>
      </w:tr>
      <w:tr w:rsidR="00ED1AE0" w:rsidRPr="002C6847" w:rsidTr="007C785B">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Income HHs</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.0020677</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1.042684</w:t>
            </w:r>
          </w:p>
        </w:tc>
        <w:tc>
          <w:tcPr>
            <w:tcW w:w="910" w:type="dxa"/>
            <w:gridSpan w:val="2"/>
            <w:tcBorders>
              <w:top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w:t>
            </w:r>
          </w:p>
        </w:tc>
        <w:tc>
          <w:tcPr>
            <w:tcW w:w="1170" w:type="dxa"/>
            <w:gridSpan w:val="3"/>
            <w:tcBorders>
              <w:top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0.998</w:t>
            </w:r>
          </w:p>
        </w:tc>
        <w:tc>
          <w:tcPr>
            <w:tcW w:w="270" w:type="dxa"/>
            <w:tcBorders>
              <w:top w:val="single" w:sz="4" w:space="0" w:color="auto"/>
              <w:left w:val="nil"/>
              <w:right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left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-.0637431</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Land size</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.0552045</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.3748171</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0.15</w:t>
            </w:r>
          </w:p>
        </w:tc>
        <w:tc>
          <w:tcPr>
            <w:tcW w:w="1170" w:type="dxa"/>
            <w:gridSpan w:val="3"/>
            <w:tcBorders>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0.883</w:t>
            </w:r>
          </w:p>
        </w:tc>
        <w:tc>
          <w:tcPr>
            <w:tcW w:w="270" w:type="dxa"/>
            <w:tcBorders>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.030263</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lastRenderedPageBreak/>
              <w:t>Land tenure</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-.0708178</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.5849995</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-0.12</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0.904</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.045915</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Slop farm plot</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.7880617</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.604162</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1.30</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0.192</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-.0720607</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HH.experience</w:t>
            </w:r>
            <w:proofErr w:type="spellEnd"/>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1.526892</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.5472139</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2.79</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0.005</w:t>
            </w:r>
            <w:r w:rsidRPr="002C6847">
              <w:rPr>
                <w:rFonts w:ascii="Times New Roman" w:hAnsi="Times New Roman" w:cs="Times New Roman"/>
              </w:rPr>
              <w:t>**</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.155275</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Freq.ext.contact</w:t>
            </w:r>
            <w:proofErr w:type="spellEnd"/>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-1.159039</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.2945913</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-3.93</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0.000</w:t>
            </w:r>
            <w:r w:rsidRPr="002C6847">
              <w:rPr>
                <w:rFonts w:ascii="Times New Roman" w:hAnsi="Times New Roman" w:cs="Times New Roman"/>
              </w:rPr>
              <w:t>**</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-.1227717</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Soil hazard</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-4.83244</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1.526118</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-3.17</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0.002</w:t>
            </w:r>
            <w:r w:rsidRPr="002C6847">
              <w:rPr>
                <w:rFonts w:ascii="Times New Roman" w:hAnsi="Times New Roman" w:cs="Times New Roman"/>
              </w:rPr>
              <w:t>**</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-.2364944</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Farmer perception</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-1.179963</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.5052458</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-2.34</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0.020</w:t>
            </w:r>
            <w:r w:rsidRPr="002C6847">
              <w:rPr>
                <w:rFonts w:ascii="Times New Roman" w:hAnsi="Times New Roman" w:cs="Times New Roman"/>
              </w:rPr>
              <w:t>**</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-.1542008</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Livestock </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-1.037583</w:t>
            </w:r>
          </w:p>
        </w:tc>
        <w:tc>
          <w:tcPr>
            <w:tcW w:w="1146"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.9287057</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-1.12</w:t>
            </w:r>
          </w:p>
        </w:tc>
        <w:tc>
          <w:tcPr>
            <w:tcW w:w="1170" w:type="dxa"/>
            <w:gridSpan w:val="3"/>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0.264</w:t>
            </w:r>
          </w:p>
        </w:tc>
        <w:tc>
          <w:tcPr>
            <w:tcW w:w="27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-.0916564</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_cons </w:t>
            </w:r>
          </w:p>
        </w:tc>
        <w:tc>
          <w:tcPr>
            <w:tcW w:w="1275" w:type="dxa"/>
            <w:gridSpan w:val="3"/>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7.399703</w:t>
            </w:r>
          </w:p>
        </w:tc>
        <w:tc>
          <w:tcPr>
            <w:tcW w:w="1146" w:type="dxa"/>
            <w:gridSpan w:val="2"/>
          </w:tcPr>
          <w:p w:rsidR="00ED1AE0" w:rsidRPr="002C6847" w:rsidRDefault="00ED1AE0" w:rsidP="00AE45B3">
            <w:pPr>
              <w:spacing w:line="360" w:lineRule="auto"/>
              <w:ind w:left="15"/>
              <w:rPr>
                <w:rFonts w:ascii="Times New Roman" w:eastAsia="Times New Roman" w:hAnsi="Times New Roman" w:cs="Times New Roman"/>
              </w:rPr>
            </w:pPr>
            <w:r w:rsidRPr="002C6847">
              <w:rPr>
                <w:rFonts w:ascii="Times New Roman" w:eastAsia="Times New Roman" w:hAnsi="Times New Roman" w:cs="Times New Roman"/>
              </w:rPr>
              <w:t>2.568489</w:t>
            </w:r>
          </w:p>
        </w:tc>
        <w:tc>
          <w:tcPr>
            <w:tcW w:w="910" w:type="dxa"/>
            <w:gridSpan w:val="2"/>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2.88</w:t>
            </w:r>
          </w:p>
        </w:tc>
        <w:tc>
          <w:tcPr>
            <w:tcW w:w="1170" w:type="dxa"/>
            <w:gridSpan w:val="3"/>
            <w:tcBorders>
              <w:top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0.004</w:t>
            </w:r>
          </w:p>
        </w:tc>
        <w:tc>
          <w:tcPr>
            <w:tcW w:w="270" w:type="dxa"/>
            <w:tcBorders>
              <w:top w:val="single" w:sz="4" w:space="0" w:color="auto"/>
              <w:left w:val="nil"/>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p>
        </w:tc>
      </w:tr>
      <w:tr w:rsidR="00B4544A" w:rsidRPr="002C6847" w:rsidTr="007E5D7C">
        <w:tc>
          <w:tcPr>
            <w:tcW w:w="8928" w:type="dxa"/>
            <w:gridSpan w:val="14"/>
            <w:hideMark/>
          </w:tcPr>
          <w:p w:rsidR="00B4544A" w:rsidRPr="002C6847" w:rsidRDefault="00B4544A" w:rsidP="00AE45B3">
            <w:pPr>
              <w:spacing w:line="360" w:lineRule="auto"/>
              <w:rPr>
                <w:rFonts w:ascii="Times New Roman" w:eastAsia="Times New Roman" w:hAnsi="Times New Roman" w:cs="Times New Roman"/>
                <w:b/>
              </w:rPr>
            </w:pPr>
          </w:p>
        </w:tc>
      </w:tr>
      <w:tr w:rsidR="00B4544A" w:rsidRPr="002C6847" w:rsidTr="007E5D7C">
        <w:tc>
          <w:tcPr>
            <w:tcW w:w="8928" w:type="dxa"/>
            <w:gridSpan w:val="14"/>
            <w:hideMark/>
          </w:tcPr>
          <w:p w:rsidR="00B4544A" w:rsidRPr="004E5C6F" w:rsidRDefault="00843835" w:rsidP="00AE45B3">
            <w:pPr>
              <w:spacing w:line="360" w:lineRule="auto"/>
              <w:rPr>
                <w:rFonts w:ascii="Times New Roman" w:eastAsia="Times New Roman" w:hAnsi="Times New Roman" w:cs="Times New Roman"/>
                <w:b/>
              </w:rPr>
            </w:pPr>
            <w:r w:rsidRPr="004E5C6F">
              <w:rPr>
                <w:rFonts w:ascii="Times New Roman" w:eastAsia="Times New Roman" w:hAnsi="Times New Roman" w:cs="Times New Roman"/>
                <w:b/>
              </w:rPr>
              <w:t>Stone and soil-bund(</w:t>
            </w:r>
            <w:r w:rsidR="00B4544A" w:rsidRPr="004E5C6F">
              <w:rPr>
                <w:rFonts w:ascii="Times New Roman" w:eastAsia="Times New Roman" w:hAnsi="Times New Roman" w:cs="Times New Roman"/>
                <w:b/>
              </w:rPr>
              <w:t>2</w:t>
            </w:r>
            <w:r w:rsidRPr="004E5C6F">
              <w:rPr>
                <w:rFonts w:ascii="Times New Roman" w:eastAsia="Times New Roman" w:hAnsi="Times New Roman" w:cs="Times New Roman"/>
                <w:b/>
              </w:rPr>
              <w:t>)</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Sex</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5.080391</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1.380058</w:t>
            </w:r>
          </w:p>
        </w:tc>
        <w:tc>
          <w:tcPr>
            <w:tcW w:w="694" w:type="dxa"/>
            <w:tcBorders>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3.68</w:t>
            </w:r>
          </w:p>
        </w:tc>
        <w:tc>
          <w:tcPr>
            <w:tcW w:w="1056" w:type="dxa"/>
            <w:gridSpan w:val="2"/>
            <w:tcBorders>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0.000</w:t>
            </w:r>
            <w:r w:rsidRPr="002C6847">
              <w:rPr>
                <w:rFonts w:ascii="Times New Roman" w:hAnsi="Times New Roman" w:cs="Times New Roman"/>
              </w:rPr>
              <w:t>**</w:t>
            </w:r>
          </w:p>
        </w:tc>
        <w:tc>
          <w:tcPr>
            <w:tcW w:w="600" w:type="dxa"/>
            <w:gridSpan w:val="3"/>
            <w:tcBorders>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.2738854</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Age </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-.0181815</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.0191391</w:t>
            </w:r>
          </w:p>
        </w:tc>
        <w:tc>
          <w:tcPr>
            <w:tcW w:w="694" w:type="dxa"/>
            <w:tcBorders>
              <w:top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-0.95</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0.342</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-.0037614</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Family size</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.3488947</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.1912411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1.82</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0.068</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.0355973</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Marital status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-.7723129</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.2672547</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-2.89</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0.004</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-.0784385</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Education level</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-.528382</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.3937082</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-1.34</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0.180</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-.0068908</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HH.occupation</w:t>
            </w:r>
            <w:proofErr w:type="spellEnd"/>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-2.141639</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.6215725</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-3.45</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0.001</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-.1976661</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Farmer status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-1.266303</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.6076305</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-2.08</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0.037</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-.1885826</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Income HHs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.1891566</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1.091801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0.17</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0.862</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-.0243484</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Land size</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-.1673495</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.3676624</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-0.46</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0.649</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-.0265955</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Land tenure</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-.6221235</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.5586571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-1.11</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0.265</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-.1017925</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Slop farm plot</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1.811353</w:t>
            </w:r>
          </w:p>
        </w:tc>
        <w:tc>
          <w:tcPr>
            <w:tcW w:w="1251" w:type="dxa"/>
            <w:gridSpan w:val="4"/>
          </w:tcPr>
          <w:p w:rsidR="00ED1AE0" w:rsidRPr="002C6847" w:rsidRDefault="00ED1AE0" w:rsidP="00AE45B3">
            <w:pPr>
              <w:spacing w:line="360" w:lineRule="auto"/>
              <w:ind w:left="285"/>
              <w:rPr>
                <w:rFonts w:ascii="Times New Roman" w:eastAsia="Times New Roman" w:hAnsi="Times New Roman" w:cs="Times New Roman"/>
              </w:rPr>
            </w:pPr>
            <w:r w:rsidRPr="002C6847">
              <w:rPr>
                <w:rFonts w:ascii="Times New Roman" w:eastAsia="Times New Roman" w:hAnsi="Times New Roman" w:cs="Times New Roman"/>
              </w:rPr>
              <w:t>.593924</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3.05</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0.002</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.20409</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HH.experience</w:t>
            </w:r>
            <w:proofErr w:type="spellEnd"/>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1.140932</w:t>
            </w:r>
          </w:p>
        </w:tc>
        <w:tc>
          <w:tcPr>
            <w:tcW w:w="1251" w:type="dxa"/>
            <w:gridSpan w:val="4"/>
          </w:tcPr>
          <w:p w:rsidR="00ED1AE0" w:rsidRPr="002C6847" w:rsidRDefault="00ED1AE0" w:rsidP="00AE45B3">
            <w:pPr>
              <w:spacing w:line="360" w:lineRule="auto"/>
              <w:ind w:left="105"/>
              <w:rPr>
                <w:rFonts w:ascii="Times New Roman" w:eastAsia="Times New Roman" w:hAnsi="Times New Roman" w:cs="Times New Roman"/>
              </w:rPr>
            </w:pPr>
            <w:r w:rsidRPr="002C6847">
              <w:rPr>
                <w:rFonts w:ascii="Times New Roman" w:eastAsia="Times New Roman" w:hAnsi="Times New Roman" w:cs="Times New Roman"/>
              </w:rPr>
              <w:t>.5494404</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2.08</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0.038</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Borders>
              <w:top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.0792206</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Freq.ext.contact</w:t>
            </w:r>
            <w:proofErr w:type="spellEnd"/>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-.9801986</w:t>
            </w:r>
          </w:p>
        </w:tc>
        <w:tc>
          <w:tcPr>
            <w:tcW w:w="1251" w:type="dxa"/>
            <w:gridSpan w:val="4"/>
          </w:tcPr>
          <w:p w:rsidR="00ED1AE0" w:rsidRPr="002C6847" w:rsidRDefault="00ED1AE0" w:rsidP="00AE45B3">
            <w:pPr>
              <w:spacing w:line="360" w:lineRule="auto"/>
              <w:ind w:left="240"/>
              <w:rPr>
                <w:rFonts w:ascii="Times New Roman" w:eastAsia="Times New Roman" w:hAnsi="Times New Roman" w:cs="Times New Roman"/>
              </w:rPr>
            </w:pPr>
            <w:r w:rsidRPr="002C6847">
              <w:rPr>
                <w:rFonts w:ascii="Times New Roman" w:eastAsia="Times New Roman" w:hAnsi="Times New Roman" w:cs="Times New Roman"/>
              </w:rPr>
              <w:t>.280075</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-3.50</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0.000</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-.0986806</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Soil hazard</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-3.7992</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1.423634</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-2.67</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0.008</w:t>
            </w:r>
            <w:r w:rsidRPr="002C6847">
              <w:rPr>
                <w:rFonts w:ascii="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.0494972</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Farmer perception</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-.7971075</w:t>
            </w:r>
          </w:p>
        </w:tc>
        <w:tc>
          <w:tcPr>
            <w:tcW w:w="1251" w:type="dxa"/>
            <w:gridSpan w:val="4"/>
          </w:tcPr>
          <w:p w:rsidR="00ED1AE0" w:rsidRPr="002C6847" w:rsidRDefault="00ED1AE0" w:rsidP="00AE45B3">
            <w:pPr>
              <w:spacing w:line="360" w:lineRule="auto"/>
              <w:ind w:left="180"/>
              <w:rPr>
                <w:rFonts w:ascii="Times New Roman" w:eastAsia="Times New Roman" w:hAnsi="Times New Roman" w:cs="Times New Roman"/>
              </w:rPr>
            </w:pPr>
            <w:r w:rsidRPr="002C6847">
              <w:rPr>
                <w:rFonts w:ascii="Times New Roman" w:eastAsia="Times New Roman" w:hAnsi="Times New Roman" w:cs="Times New Roman"/>
              </w:rPr>
              <w:t>.468468</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-1.70</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0.089</w:t>
            </w:r>
            <w:r w:rsidR="0051413E">
              <w:rPr>
                <w:rFonts w:ascii="Times New Roman" w:eastAsia="Times New Roman" w:hAnsi="Times New Roman" w:cs="Times New Roman"/>
              </w:rPr>
              <w:t>*</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-.0787966</w:t>
            </w:r>
          </w:p>
        </w:tc>
      </w:tr>
      <w:tr w:rsidR="00ED1AE0" w:rsidRPr="002C6847" w:rsidTr="002B5B6E">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Livestock </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-.391801</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.9189466</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-0.43</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0.670</w:t>
            </w:r>
          </w:p>
        </w:tc>
        <w:tc>
          <w:tcPr>
            <w:tcW w:w="600" w:type="dxa"/>
            <w:gridSpan w:val="3"/>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.0724862</w:t>
            </w:r>
          </w:p>
        </w:tc>
      </w:tr>
      <w:tr w:rsidR="00ED1AE0" w:rsidRPr="002C6847" w:rsidTr="002B5B6E">
        <w:tc>
          <w:tcPr>
            <w:tcW w:w="1997" w:type="dxa"/>
            <w:hideMark/>
          </w:tcPr>
          <w:p w:rsidR="00ED1AE0" w:rsidRPr="004E5C6F" w:rsidRDefault="004E5C6F"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Cons.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5.618013</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2.427499</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2.31</w:t>
            </w:r>
          </w:p>
        </w:tc>
        <w:tc>
          <w:tcPr>
            <w:tcW w:w="1056" w:type="dxa"/>
            <w:gridSpan w:val="2"/>
            <w:tcBorders>
              <w:top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0.021</w:t>
            </w:r>
            <w:r w:rsidRPr="002C6847">
              <w:rPr>
                <w:rFonts w:ascii="Times New Roman" w:hAnsi="Times New Roman" w:cs="Times New Roman"/>
              </w:rPr>
              <w:t>**</w:t>
            </w:r>
          </w:p>
        </w:tc>
        <w:tc>
          <w:tcPr>
            <w:tcW w:w="600" w:type="dxa"/>
            <w:gridSpan w:val="3"/>
            <w:tcBorders>
              <w:top w:val="single" w:sz="4" w:space="0" w:color="auto"/>
              <w:left w:val="nil"/>
            </w:tcBorders>
          </w:tcPr>
          <w:p w:rsidR="00ED1AE0" w:rsidRPr="002C6847" w:rsidRDefault="00ED1AE0" w:rsidP="00AE45B3">
            <w:pPr>
              <w:spacing w:line="360" w:lineRule="auto"/>
              <w:rPr>
                <w:rFonts w:ascii="Times New Roman" w:eastAsia="Times New Roman" w:hAnsi="Times New Roman" w:cs="Times New Roman"/>
              </w:rPr>
            </w:pPr>
          </w:p>
        </w:tc>
        <w:tc>
          <w:tcPr>
            <w:tcW w:w="2160" w:type="dxa"/>
            <w:gridSpan w:val="2"/>
          </w:tcPr>
          <w:p w:rsidR="00ED1AE0" w:rsidRPr="002C6847" w:rsidRDefault="00ED1AE0" w:rsidP="00AE45B3">
            <w:pPr>
              <w:spacing w:line="360" w:lineRule="auto"/>
              <w:rPr>
                <w:rFonts w:ascii="Times New Roman" w:eastAsia="Times New Roman" w:hAnsi="Times New Roman" w:cs="Times New Roman"/>
              </w:rPr>
            </w:pPr>
          </w:p>
        </w:tc>
      </w:tr>
      <w:tr w:rsidR="00B4544A" w:rsidRPr="002C6847" w:rsidTr="007E5D7C">
        <w:tc>
          <w:tcPr>
            <w:tcW w:w="5112" w:type="dxa"/>
            <w:gridSpan w:val="7"/>
            <w:hideMark/>
          </w:tcPr>
          <w:p w:rsidR="00B4544A" w:rsidRPr="002C6847" w:rsidRDefault="00B4544A" w:rsidP="00AE45B3">
            <w:pPr>
              <w:spacing w:line="360" w:lineRule="auto"/>
              <w:rPr>
                <w:rFonts w:ascii="Times New Roman" w:eastAsia="Times New Roman" w:hAnsi="Times New Roman" w:cs="Times New Roman"/>
                <w:b/>
              </w:rPr>
            </w:pPr>
          </w:p>
        </w:tc>
        <w:tc>
          <w:tcPr>
            <w:tcW w:w="2237" w:type="dxa"/>
            <w:gridSpan w:val="6"/>
            <w:hideMark/>
          </w:tcPr>
          <w:p w:rsidR="00B4544A" w:rsidRPr="002C6847" w:rsidRDefault="00B4544A" w:rsidP="00AE45B3">
            <w:pPr>
              <w:spacing w:line="360" w:lineRule="auto"/>
              <w:rPr>
                <w:rFonts w:ascii="Times New Roman" w:eastAsia="Times New Roman" w:hAnsi="Times New Roman" w:cs="Times New Roman"/>
              </w:rPr>
            </w:pPr>
          </w:p>
        </w:tc>
        <w:tc>
          <w:tcPr>
            <w:tcW w:w="1579" w:type="dxa"/>
            <w:hideMark/>
          </w:tcPr>
          <w:p w:rsidR="00B4544A" w:rsidRPr="002C6847" w:rsidRDefault="00B4544A" w:rsidP="00AE45B3">
            <w:pPr>
              <w:spacing w:line="360" w:lineRule="auto"/>
              <w:rPr>
                <w:rFonts w:ascii="Times New Roman" w:eastAsia="Times New Roman" w:hAnsi="Times New Roman" w:cs="Times New Roman"/>
              </w:rPr>
            </w:pPr>
          </w:p>
        </w:tc>
      </w:tr>
      <w:tr w:rsidR="00B4544A" w:rsidRPr="002C6847" w:rsidTr="007E5D7C">
        <w:tc>
          <w:tcPr>
            <w:tcW w:w="8928" w:type="dxa"/>
            <w:gridSpan w:val="14"/>
            <w:tcBorders>
              <w:top w:val="nil"/>
            </w:tcBorders>
            <w:hideMark/>
          </w:tcPr>
          <w:p w:rsidR="004E5C6F" w:rsidRPr="004E5C6F" w:rsidRDefault="00843835" w:rsidP="00AE45B3">
            <w:pPr>
              <w:spacing w:line="360" w:lineRule="auto"/>
              <w:rPr>
                <w:rFonts w:ascii="Times New Roman" w:eastAsia="Times New Roman" w:hAnsi="Times New Roman" w:cs="Times New Roman"/>
                <w:b/>
                <w:sz w:val="24"/>
              </w:rPr>
            </w:pPr>
            <w:r w:rsidRPr="004E5C6F">
              <w:rPr>
                <w:rFonts w:ascii="Times New Roman" w:eastAsia="Times New Roman" w:hAnsi="Times New Roman" w:cs="Times New Roman"/>
                <w:b/>
                <w:sz w:val="24"/>
              </w:rPr>
              <w:t>Tree planting(</w:t>
            </w:r>
            <w:r w:rsidR="00B4544A" w:rsidRPr="004E5C6F">
              <w:rPr>
                <w:rFonts w:ascii="Times New Roman" w:eastAsia="Times New Roman" w:hAnsi="Times New Roman" w:cs="Times New Roman"/>
                <w:b/>
                <w:sz w:val="24"/>
              </w:rPr>
              <w:t>3</w:t>
            </w:r>
            <w:r w:rsidRPr="004E5C6F">
              <w:rPr>
                <w:rFonts w:ascii="Times New Roman" w:eastAsia="Times New Roman" w:hAnsi="Times New Roman" w:cs="Times New Roman"/>
                <w:b/>
                <w:sz w:val="24"/>
              </w:rPr>
              <w:t xml:space="preserve">)                       </w:t>
            </w:r>
            <w:r w:rsidR="00B4544A" w:rsidRPr="004E5C6F">
              <w:rPr>
                <w:rFonts w:ascii="Times New Roman" w:eastAsia="Times New Roman" w:hAnsi="Times New Roman" w:cs="Times New Roman"/>
                <w:b/>
                <w:sz w:val="24"/>
              </w:rPr>
              <w:t xml:space="preserve"> (base outcome)</w:t>
            </w:r>
          </w:p>
        </w:tc>
      </w:tr>
      <w:tr w:rsidR="00B4544A" w:rsidRPr="002C6847" w:rsidTr="00850A37">
        <w:tc>
          <w:tcPr>
            <w:tcW w:w="8928" w:type="dxa"/>
            <w:gridSpan w:val="14"/>
            <w:tcBorders>
              <w:top w:val="single" w:sz="4" w:space="0" w:color="auto"/>
            </w:tcBorders>
            <w:hideMark/>
          </w:tcPr>
          <w:p w:rsidR="00B4544A" w:rsidRPr="002C6847" w:rsidRDefault="00B4544A" w:rsidP="00AE45B3">
            <w:pPr>
              <w:spacing w:line="360" w:lineRule="auto"/>
              <w:rPr>
                <w:rFonts w:ascii="Times New Roman" w:eastAsia="Times New Roman" w:hAnsi="Times New Roman" w:cs="Times New Roman"/>
                <w:b/>
              </w:rPr>
            </w:pPr>
          </w:p>
        </w:tc>
      </w:tr>
      <w:tr w:rsidR="00B4544A" w:rsidRPr="002C6847" w:rsidTr="00850A37">
        <w:tc>
          <w:tcPr>
            <w:tcW w:w="8928" w:type="dxa"/>
            <w:gridSpan w:val="14"/>
            <w:tcBorders>
              <w:top w:val="single" w:sz="4" w:space="0" w:color="auto"/>
              <w:bottom w:val="nil"/>
            </w:tcBorders>
            <w:hideMark/>
          </w:tcPr>
          <w:p w:rsidR="00B4544A" w:rsidRPr="002C6847" w:rsidRDefault="00843835" w:rsidP="00AE45B3">
            <w:pPr>
              <w:spacing w:line="360" w:lineRule="auto"/>
              <w:rPr>
                <w:rFonts w:ascii="Times New Roman" w:eastAsia="Times New Roman" w:hAnsi="Times New Roman" w:cs="Times New Roman"/>
                <w:b/>
              </w:rPr>
            </w:pPr>
            <w:r w:rsidRPr="002C6847">
              <w:rPr>
                <w:rFonts w:ascii="Times New Roman" w:eastAsia="Times New Roman" w:hAnsi="Times New Roman" w:cs="Times New Roman"/>
                <w:b/>
              </w:rPr>
              <w:t>Gabion check dam (</w:t>
            </w:r>
            <w:r w:rsidR="00B4544A" w:rsidRPr="002C6847">
              <w:rPr>
                <w:rFonts w:ascii="Times New Roman" w:eastAsia="Times New Roman" w:hAnsi="Times New Roman" w:cs="Times New Roman"/>
                <w:b/>
              </w:rPr>
              <w:t>4</w:t>
            </w:r>
            <w:r w:rsidRPr="002C6847">
              <w:rPr>
                <w:rFonts w:ascii="Times New Roman" w:eastAsia="Times New Roman" w:hAnsi="Times New Roman" w:cs="Times New Roman"/>
                <w:b/>
              </w:rPr>
              <w:t>)</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Sex</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5.346056</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1.580273</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3.38</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0.001</w:t>
            </w:r>
            <w:r w:rsidRPr="002C6847">
              <w:rPr>
                <w:rFonts w:ascii="Times New Roman" w:hAnsi="Times New Roman" w:cs="Times New Roman"/>
              </w:rPr>
              <w:t>**</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.2945885</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Age </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.0050636</w:t>
            </w:r>
          </w:p>
        </w:tc>
        <w:tc>
          <w:tcPr>
            <w:tcW w:w="1251" w:type="dxa"/>
            <w:gridSpan w:val="4"/>
          </w:tcPr>
          <w:p w:rsidR="00ED1AE0" w:rsidRPr="002C6847" w:rsidRDefault="00ED1AE0" w:rsidP="00AE45B3">
            <w:pPr>
              <w:spacing w:line="360" w:lineRule="auto"/>
              <w:ind w:left="105"/>
              <w:rPr>
                <w:rFonts w:ascii="Times New Roman" w:eastAsia="Times New Roman" w:hAnsi="Times New Roman" w:cs="Times New Roman"/>
              </w:rPr>
            </w:pPr>
            <w:r w:rsidRPr="002C6847">
              <w:rPr>
                <w:rFonts w:ascii="Times New Roman" w:eastAsia="Times New Roman" w:hAnsi="Times New Roman" w:cs="Times New Roman"/>
              </w:rPr>
              <w:t>.0167142</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0.30</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0.762</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.0029264</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Family size</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.1480924</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.1737036</w:t>
            </w:r>
          </w:p>
        </w:tc>
        <w:tc>
          <w:tcPr>
            <w:tcW w:w="694" w:type="dxa"/>
            <w:tcBorders>
              <w:bottom w:val="single" w:sz="4" w:space="0" w:color="auto"/>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0.85</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0.394</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-.0221153</w:t>
            </w:r>
          </w:p>
        </w:tc>
      </w:tr>
      <w:tr w:rsidR="00850A37" w:rsidRPr="002C6847" w:rsidTr="00740719">
        <w:trPr>
          <w:trHeight w:val="402"/>
        </w:trPr>
        <w:tc>
          <w:tcPr>
            <w:tcW w:w="1997" w:type="dxa"/>
            <w:vMerge w:val="restart"/>
            <w:hideMark/>
          </w:tcPr>
          <w:p w:rsidR="00850A37" w:rsidRPr="004E5C6F" w:rsidRDefault="00850A37"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Marital status</w:t>
            </w:r>
          </w:p>
        </w:tc>
        <w:tc>
          <w:tcPr>
            <w:tcW w:w="1170" w:type="dxa"/>
            <w:vMerge w:val="restart"/>
          </w:tcPr>
          <w:p w:rsidR="00850A37" w:rsidRPr="002C6847" w:rsidRDefault="00850A37"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-.4805986</w:t>
            </w:r>
          </w:p>
        </w:tc>
        <w:tc>
          <w:tcPr>
            <w:tcW w:w="1251" w:type="dxa"/>
            <w:gridSpan w:val="4"/>
            <w:vMerge w:val="restart"/>
          </w:tcPr>
          <w:p w:rsidR="00850A37" w:rsidRPr="002C6847" w:rsidRDefault="00850A37"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.2418826</w:t>
            </w:r>
          </w:p>
        </w:tc>
        <w:tc>
          <w:tcPr>
            <w:tcW w:w="694" w:type="dxa"/>
            <w:vMerge w:val="restart"/>
            <w:tcBorders>
              <w:top w:val="single" w:sz="4" w:space="0" w:color="auto"/>
            </w:tcBorders>
            <w:hideMark/>
          </w:tcPr>
          <w:p w:rsidR="00850A37" w:rsidRPr="002C6847" w:rsidRDefault="00850A37"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-1.99</w:t>
            </w:r>
          </w:p>
        </w:tc>
        <w:tc>
          <w:tcPr>
            <w:tcW w:w="1056" w:type="dxa"/>
            <w:gridSpan w:val="2"/>
            <w:tcBorders>
              <w:top w:val="single" w:sz="4" w:space="0" w:color="auto"/>
              <w:bottom w:val="single" w:sz="4" w:space="0" w:color="auto"/>
              <w:right w:val="nil"/>
            </w:tcBorders>
            <w:hideMark/>
          </w:tcPr>
          <w:p w:rsidR="00850A37" w:rsidRPr="002C6847" w:rsidRDefault="00850A37"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0.047</w:t>
            </w:r>
            <w:r w:rsidRPr="002C6847">
              <w:rPr>
                <w:rFonts w:ascii="Times New Roman" w:hAnsi="Times New Roman" w:cs="Times New Roman"/>
              </w:rPr>
              <w:t>**</w:t>
            </w:r>
          </w:p>
        </w:tc>
        <w:tc>
          <w:tcPr>
            <w:tcW w:w="240" w:type="dxa"/>
            <w:tcBorders>
              <w:top w:val="single" w:sz="4" w:space="0" w:color="auto"/>
              <w:left w:val="nil"/>
              <w:bottom w:val="single" w:sz="4" w:space="0" w:color="auto"/>
            </w:tcBorders>
          </w:tcPr>
          <w:p w:rsidR="00850A37" w:rsidRPr="002C6847" w:rsidRDefault="00850A37" w:rsidP="00AE45B3">
            <w:pPr>
              <w:spacing w:line="360" w:lineRule="auto"/>
              <w:rPr>
                <w:rFonts w:ascii="Times New Roman" w:eastAsia="Times New Roman" w:hAnsi="Times New Roman" w:cs="Times New Roman"/>
              </w:rPr>
            </w:pPr>
          </w:p>
        </w:tc>
        <w:tc>
          <w:tcPr>
            <w:tcW w:w="2520" w:type="dxa"/>
            <w:gridSpan w:val="4"/>
            <w:tcBorders>
              <w:top w:val="single" w:sz="4" w:space="0" w:color="auto"/>
              <w:bottom w:val="single" w:sz="4" w:space="0" w:color="auto"/>
            </w:tcBorders>
          </w:tcPr>
          <w:p w:rsidR="00850A37" w:rsidRPr="002C6847" w:rsidRDefault="00850A37"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.0048848</w:t>
            </w:r>
          </w:p>
        </w:tc>
      </w:tr>
      <w:tr w:rsidR="00850A37" w:rsidRPr="002C6847" w:rsidTr="00904166">
        <w:tc>
          <w:tcPr>
            <w:tcW w:w="1997" w:type="dxa"/>
            <w:vMerge/>
            <w:hideMark/>
          </w:tcPr>
          <w:p w:rsidR="00850A37" w:rsidRPr="004E5C6F" w:rsidRDefault="00850A37" w:rsidP="00AE45B3">
            <w:pPr>
              <w:spacing w:line="360" w:lineRule="auto"/>
              <w:rPr>
                <w:rFonts w:ascii="Times New Roman" w:eastAsia="Times New Roman" w:hAnsi="Times New Roman" w:cs="Times New Roman"/>
              </w:rPr>
            </w:pPr>
          </w:p>
        </w:tc>
        <w:tc>
          <w:tcPr>
            <w:tcW w:w="1170" w:type="dxa"/>
            <w:vMerge/>
          </w:tcPr>
          <w:p w:rsidR="00850A37" w:rsidRPr="002C6847" w:rsidRDefault="00850A37" w:rsidP="00AE45B3">
            <w:pPr>
              <w:spacing w:line="360" w:lineRule="auto"/>
              <w:rPr>
                <w:rFonts w:ascii="Times New Roman" w:eastAsia="Times New Roman" w:hAnsi="Times New Roman" w:cs="Times New Roman"/>
              </w:rPr>
            </w:pPr>
          </w:p>
        </w:tc>
        <w:tc>
          <w:tcPr>
            <w:tcW w:w="1251" w:type="dxa"/>
            <w:gridSpan w:val="4"/>
            <w:vMerge/>
          </w:tcPr>
          <w:p w:rsidR="00850A37" w:rsidRPr="002C6847" w:rsidRDefault="00850A37" w:rsidP="00AE45B3">
            <w:pPr>
              <w:spacing w:line="360" w:lineRule="auto"/>
              <w:ind w:left="120"/>
              <w:rPr>
                <w:rFonts w:ascii="Times New Roman" w:eastAsia="Times New Roman" w:hAnsi="Times New Roman" w:cs="Times New Roman"/>
              </w:rPr>
            </w:pPr>
          </w:p>
        </w:tc>
        <w:tc>
          <w:tcPr>
            <w:tcW w:w="694" w:type="dxa"/>
            <w:vMerge/>
            <w:tcBorders>
              <w:bottom w:val="nil"/>
              <w:right w:val="nil"/>
            </w:tcBorders>
            <w:hideMark/>
          </w:tcPr>
          <w:p w:rsidR="00850A37" w:rsidRPr="002C6847" w:rsidRDefault="00850A37" w:rsidP="00AE45B3">
            <w:pPr>
              <w:spacing w:line="360" w:lineRule="auto"/>
              <w:rPr>
                <w:rFonts w:ascii="Times New Roman" w:eastAsia="Times New Roman" w:hAnsi="Times New Roman" w:cs="Times New Roman"/>
              </w:rPr>
            </w:pPr>
          </w:p>
        </w:tc>
        <w:tc>
          <w:tcPr>
            <w:tcW w:w="3816" w:type="dxa"/>
            <w:gridSpan w:val="7"/>
            <w:tcBorders>
              <w:top w:val="single" w:sz="4" w:space="0" w:color="auto"/>
              <w:left w:val="nil"/>
              <w:bottom w:val="nil"/>
              <w:right w:val="nil"/>
            </w:tcBorders>
            <w:hideMark/>
          </w:tcPr>
          <w:p w:rsidR="00850A37" w:rsidRPr="002C6847" w:rsidRDefault="00850A37" w:rsidP="00AE45B3">
            <w:pPr>
              <w:spacing w:line="360" w:lineRule="auto"/>
              <w:rPr>
                <w:rFonts w:ascii="Times New Roman" w:eastAsia="Times New Roman" w:hAnsi="Times New Roman" w:cs="Times New Roman"/>
              </w:rPr>
            </w:pPr>
          </w:p>
        </w:tc>
      </w:tr>
      <w:tr w:rsidR="00904166" w:rsidRPr="002C6847" w:rsidTr="00904166">
        <w:tc>
          <w:tcPr>
            <w:tcW w:w="1997" w:type="dxa"/>
            <w:vMerge/>
            <w:hideMark/>
          </w:tcPr>
          <w:p w:rsidR="00904166" w:rsidRPr="004E5C6F" w:rsidRDefault="00904166" w:rsidP="00AE45B3">
            <w:pPr>
              <w:spacing w:line="360" w:lineRule="auto"/>
              <w:rPr>
                <w:rFonts w:ascii="Times New Roman" w:eastAsia="Times New Roman" w:hAnsi="Times New Roman" w:cs="Times New Roman"/>
              </w:rPr>
            </w:pPr>
          </w:p>
        </w:tc>
        <w:tc>
          <w:tcPr>
            <w:tcW w:w="1170" w:type="dxa"/>
            <w:vMerge/>
          </w:tcPr>
          <w:p w:rsidR="00904166" w:rsidRPr="002C6847" w:rsidRDefault="00904166" w:rsidP="00AE45B3">
            <w:pPr>
              <w:spacing w:line="360" w:lineRule="auto"/>
              <w:rPr>
                <w:rFonts w:ascii="Times New Roman" w:eastAsia="Times New Roman" w:hAnsi="Times New Roman" w:cs="Times New Roman"/>
              </w:rPr>
            </w:pPr>
          </w:p>
        </w:tc>
        <w:tc>
          <w:tcPr>
            <w:tcW w:w="1251" w:type="dxa"/>
            <w:gridSpan w:val="4"/>
            <w:vMerge/>
            <w:tcBorders>
              <w:right w:val="nil"/>
            </w:tcBorders>
          </w:tcPr>
          <w:p w:rsidR="00904166" w:rsidRPr="002C6847" w:rsidRDefault="00904166" w:rsidP="00AE45B3">
            <w:pPr>
              <w:spacing w:line="360" w:lineRule="auto"/>
              <w:ind w:left="120"/>
              <w:rPr>
                <w:rFonts w:ascii="Times New Roman" w:eastAsia="Times New Roman" w:hAnsi="Times New Roman" w:cs="Times New Roman"/>
              </w:rPr>
            </w:pPr>
          </w:p>
        </w:tc>
        <w:tc>
          <w:tcPr>
            <w:tcW w:w="4510" w:type="dxa"/>
            <w:gridSpan w:val="8"/>
            <w:tcBorders>
              <w:top w:val="nil"/>
              <w:left w:val="nil"/>
              <w:right w:val="nil"/>
            </w:tcBorders>
            <w:hideMark/>
          </w:tcPr>
          <w:p w:rsidR="00904166" w:rsidRPr="002C6847" w:rsidRDefault="00904166" w:rsidP="00AE45B3">
            <w:pPr>
              <w:spacing w:line="360" w:lineRule="auto"/>
              <w:rPr>
                <w:rFonts w:ascii="Times New Roman" w:eastAsia="Times New Roman" w:hAnsi="Times New Roman" w:cs="Times New Roman"/>
              </w:rPr>
            </w:pP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lastRenderedPageBreak/>
              <w:t>Education level</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-.4061813</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.3585797</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-1.13</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0.257</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.0285174</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HH.occupation</w:t>
            </w:r>
            <w:proofErr w:type="spellEnd"/>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-1.576901</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.6116421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-2.58</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0.010</w:t>
            </w:r>
            <w:r w:rsidRPr="002C6847">
              <w:rPr>
                <w:rFonts w:ascii="Times New Roman" w:hAnsi="Times New Roman" w:cs="Times New Roman"/>
              </w:rPr>
              <w:t>**</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-.0372466</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Farmer status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.2626881</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.5978611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0.44</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0.660</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.2524643</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Income HHs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.7565538</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1.008305</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0.75</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0.453</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.1402059</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Land size</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-.1351372</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.3516511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-0.38</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0.701</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-.0177424</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Land tenure</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-.2509428</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.5357361</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-0.47</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0.639</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.0054416</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Slop farm plot</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1.357546</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.5875958</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2.31</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0.021</w:t>
            </w:r>
            <w:r w:rsidRPr="002C6847">
              <w:rPr>
                <w:rFonts w:ascii="Times New Roman" w:hAnsi="Times New Roman" w:cs="Times New Roman"/>
              </w:rPr>
              <w:t>**</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.0760593</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HH.experience</w:t>
            </w:r>
            <w:proofErr w:type="spellEnd"/>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.6205371</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.5326257</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1.17</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0.244</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-.0705988</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proofErr w:type="spellStart"/>
            <w:r w:rsidRPr="004E5C6F">
              <w:rPr>
                <w:rFonts w:ascii="Times New Roman" w:eastAsia="Times New Roman" w:hAnsi="Times New Roman" w:cs="Times New Roman"/>
              </w:rPr>
              <w:t>Freq.ext.contact</w:t>
            </w:r>
            <w:proofErr w:type="spellEnd"/>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-.2870013</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.2387466</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-1.20</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0.229</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.1010208</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Soil hazard</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-4.392777</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1.565283</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-2.81</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0.005</w:t>
            </w:r>
            <w:r w:rsidRPr="002C6847">
              <w:rPr>
                <w:rFonts w:ascii="Times New Roman" w:hAnsi="Times New Roman" w:cs="Times New Roman"/>
              </w:rPr>
              <w:t>**</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top w:val="single" w:sz="4" w:space="0" w:color="auto"/>
            </w:tcBorders>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-.1150076</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Farmer perception</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-.059884</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.4414275</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-0.14</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0.892</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.1340954</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 xml:space="preserve">Livestock </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-1.00154</w:t>
            </w:r>
          </w:p>
        </w:tc>
        <w:tc>
          <w:tcPr>
            <w:tcW w:w="1251" w:type="dxa"/>
            <w:gridSpan w:val="4"/>
          </w:tcPr>
          <w:p w:rsidR="00ED1AE0" w:rsidRPr="002C6847" w:rsidRDefault="00ED1AE0" w:rsidP="00AE45B3">
            <w:pPr>
              <w:spacing w:line="360" w:lineRule="auto"/>
              <w:ind w:left="120"/>
              <w:rPr>
                <w:rFonts w:ascii="Times New Roman" w:eastAsia="Times New Roman" w:hAnsi="Times New Roman" w:cs="Times New Roman"/>
              </w:rPr>
            </w:pPr>
            <w:r w:rsidRPr="002C6847">
              <w:rPr>
                <w:rFonts w:ascii="Times New Roman" w:eastAsia="Times New Roman" w:hAnsi="Times New Roman" w:cs="Times New Roman"/>
              </w:rPr>
              <w:t>.8392222</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-1.19</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0.233</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-.1034495</w:t>
            </w:r>
          </w:p>
        </w:tc>
      </w:tr>
      <w:tr w:rsidR="00ED1AE0" w:rsidRPr="002C6847" w:rsidTr="00850A37">
        <w:tc>
          <w:tcPr>
            <w:tcW w:w="1997" w:type="dxa"/>
            <w:hideMark/>
          </w:tcPr>
          <w:p w:rsidR="00ED1AE0" w:rsidRPr="004E5C6F" w:rsidRDefault="00ED1AE0" w:rsidP="00AE45B3">
            <w:pPr>
              <w:spacing w:line="360" w:lineRule="auto"/>
              <w:rPr>
                <w:rFonts w:ascii="Times New Roman" w:eastAsia="Times New Roman" w:hAnsi="Times New Roman" w:cs="Times New Roman"/>
              </w:rPr>
            </w:pPr>
            <w:r w:rsidRPr="004E5C6F">
              <w:rPr>
                <w:rFonts w:ascii="Times New Roman" w:eastAsia="Times New Roman" w:hAnsi="Times New Roman" w:cs="Times New Roman"/>
              </w:rPr>
              <w:t>_cons</w:t>
            </w:r>
          </w:p>
        </w:tc>
        <w:tc>
          <w:tcPr>
            <w:tcW w:w="1170" w:type="dxa"/>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.762374</w:t>
            </w:r>
          </w:p>
        </w:tc>
        <w:tc>
          <w:tcPr>
            <w:tcW w:w="1251" w:type="dxa"/>
            <w:gridSpan w:val="4"/>
          </w:tcPr>
          <w:p w:rsidR="00ED1AE0" w:rsidRPr="002C6847" w:rsidRDefault="00ED1AE0" w:rsidP="00AE45B3">
            <w:pPr>
              <w:spacing w:line="360" w:lineRule="auto"/>
              <w:ind w:left="165"/>
              <w:rPr>
                <w:rFonts w:ascii="Times New Roman" w:eastAsia="Times New Roman" w:hAnsi="Times New Roman" w:cs="Times New Roman"/>
              </w:rPr>
            </w:pPr>
            <w:r w:rsidRPr="002C6847">
              <w:rPr>
                <w:rFonts w:ascii="Times New Roman" w:eastAsia="Times New Roman" w:hAnsi="Times New Roman" w:cs="Times New Roman"/>
              </w:rPr>
              <w:t>2.269408</w:t>
            </w:r>
          </w:p>
        </w:tc>
        <w:tc>
          <w:tcPr>
            <w:tcW w:w="694" w:type="dxa"/>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0.34</w:t>
            </w:r>
          </w:p>
        </w:tc>
        <w:tc>
          <w:tcPr>
            <w:tcW w:w="1056" w:type="dxa"/>
            <w:gridSpan w:val="2"/>
            <w:tcBorders>
              <w:top w:val="single" w:sz="4" w:space="0" w:color="auto"/>
              <w:bottom w:val="single" w:sz="4" w:space="0" w:color="auto"/>
              <w:right w:val="nil"/>
            </w:tcBorders>
            <w:hideMark/>
          </w:tcPr>
          <w:p w:rsidR="00ED1AE0" w:rsidRPr="002C6847" w:rsidRDefault="00ED1AE0" w:rsidP="00AE45B3">
            <w:pPr>
              <w:spacing w:line="360" w:lineRule="auto"/>
              <w:rPr>
                <w:rFonts w:ascii="Times New Roman" w:eastAsia="Times New Roman" w:hAnsi="Times New Roman" w:cs="Times New Roman"/>
              </w:rPr>
            </w:pPr>
            <w:r w:rsidRPr="002C6847">
              <w:rPr>
                <w:rFonts w:ascii="Times New Roman" w:eastAsia="Times New Roman" w:hAnsi="Times New Roman" w:cs="Times New Roman"/>
              </w:rPr>
              <w:t>0.737</w:t>
            </w:r>
          </w:p>
        </w:tc>
        <w:tc>
          <w:tcPr>
            <w:tcW w:w="240" w:type="dxa"/>
            <w:tcBorders>
              <w:top w:val="single" w:sz="4" w:space="0" w:color="auto"/>
              <w:left w:val="nil"/>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c>
          <w:tcPr>
            <w:tcW w:w="2520" w:type="dxa"/>
            <w:gridSpan w:val="4"/>
            <w:tcBorders>
              <w:bottom w:val="single" w:sz="4" w:space="0" w:color="auto"/>
            </w:tcBorders>
          </w:tcPr>
          <w:p w:rsidR="00ED1AE0" w:rsidRPr="002C6847" w:rsidRDefault="00ED1AE0" w:rsidP="00AE45B3">
            <w:pPr>
              <w:spacing w:line="360" w:lineRule="auto"/>
              <w:rPr>
                <w:rFonts w:ascii="Times New Roman" w:eastAsia="Times New Roman" w:hAnsi="Times New Roman" w:cs="Times New Roman"/>
              </w:rPr>
            </w:pPr>
          </w:p>
        </w:tc>
      </w:tr>
    </w:tbl>
    <w:p w:rsidR="007250C0" w:rsidRPr="002C6847" w:rsidRDefault="00B77CB7" w:rsidP="00AE45B3">
      <w:pPr>
        <w:tabs>
          <w:tab w:val="left" w:pos="3225"/>
        </w:tabs>
        <w:autoSpaceDE w:val="0"/>
        <w:autoSpaceDN w:val="0"/>
        <w:adjustRightInd w:val="0"/>
        <w:spacing w:after="0" w:line="360" w:lineRule="auto"/>
        <w:rPr>
          <w:rFonts w:ascii="Times New Roman" w:hAnsi="Times New Roman" w:cs="Times New Roman"/>
          <w:sz w:val="24"/>
        </w:rPr>
      </w:pPr>
      <w:r w:rsidRPr="002C6847">
        <w:rPr>
          <w:rFonts w:ascii="Times New Roman" w:hAnsi="Times New Roman" w:cs="Times New Roman"/>
          <w:sz w:val="24"/>
        </w:rPr>
        <w:t>Source:-</w:t>
      </w:r>
      <w:r w:rsidR="00D9318D" w:rsidRPr="002C6847">
        <w:rPr>
          <w:rFonts w:ascii="Times New Roman" w:hAnsi="Times New Roman" w:cs="Times New Roman"/>
          <w:sz w:val="24"/>
        </w:rPr>
        <w:t xml:space="preserve">stata15 </w:t>
      </w:r>
      <w:r w:rsidR="000676E0" w:rsidRPr="002C6847">
        <w:rPr>
          <w:rFonts w:ascii="Times New Roman" w:hAnsi="Times New Roman" w:cs="Times New Roman"/>
          <w:sz w:val="24"/>
        </w:rPr>
        <w:t>output (</w:t>
      </w:r>
      <w:r w:rsidR="00D9318D" w:rsidRPr="002C6847">
        <w:rPr>
          <w:rFonts w:ascii="Times New Roman" w:hAnsi="Times New Roman" w:cs="Times New Roman"/>
          <w:sz w:val="24"/>
        </w:rPr>
        <w:t>2022</w:t>
      </w:r>
      <w:r w:rsidR="00D0395A" w:rsidRPr="002C6847">
        <w:rPr>
          <w:rFonts w:ascii="Times New Roman" w:hAnsi="Times New Roman" w:cs="Times New Roman"/>
          <w:sz w:val="24"/>
        </w:rPr>
        <w:t>)</w:t>
      </w:r>
      <w:r w:rsidR="00D758D7">
        <w:rPr>
          <w:rFonts w:ascii="Times New Roman" w:hAnsi="Times New Roman" w:cs="Times New Roman"/>
          <w:sz w:val="24"/>
        </w:rPr>
        <w:t xml:space="preserve">.   </w:t>
      </w:r>
      <w:r w:rsidR="00D0395A" w:rsidRPr="002C6847">
        <w:rPr>
          <w:rFonts w:ascii="Times New Roman" w:hAnsi="Times New Roman" w:cs="Times New Roman"/>
          <w:sz w:val="24"/>
        </w:rPr>
        <w:t xml:space="preserve"> **, </w:t>
      </w:r>
      <w:r w:rsidR="0099046D">
        <w:rPr>
          <w:rFonts w:ascii="Times New Roman" w:hAnsi="Times New Roman" w:cs="Times New Roman"/>
          <w:sz w:val="24"/>
        </w:rPr>
        <w:t>* Significant at less than 1%, &amp; 5</w:t>
      </w:r>
      <w:r w:rsidR="002F07B7">
        <w:rPr>
          <w:rFonts w:ascii="Times New Roman" w:hAnsi="Times New Roman" w:cs="Times New Roman"/>
          <w:sz w:val="24"/>
        </w:rPr>
        <w:t>% probability</w:t>
      </w:r>
      <w:r w:rsidR="00D0395A" w:rsidRPr="002C6847">
        <w:rPr>
          <w:rFonts w:ascii="Times New Roman" w:hAnsi="Times New Roman" w:cs="Times New Roman"/>
          <w:sz w:val="24"/>
        </w:rPr>
        <w:t xml:space="preserve"> level, respectively</w:t>
      </w:r>
    </w:p>
    <w:p w:rsidR="00FE67C9" w:rsidRPr="002C6847" w:rsidRDefault="00FE67C9" w:rsidP="00AE45B3">
      <w:pPr>
        <w:tabs>
          <w:tab w:val="left" w:pos="3225"/>
        </w:tabs>
        <w:autoSpaceDE w:val="0"/>
        <w:autoSpaceDN w:val="0"/>
        <w:adjustRightInd w:val="0"/>
        <w:spacing w:after="0" w:line="360" w:lineRule="auto"/>
        <w:rPr>
          <w:rFonts w:ascii="Times New Roman" w:hAnsi="Times New Roman" w:cs="Times New Roman"/>
        </w:rPr>
      </w:pPr>
    </w:p>
    <w:p w:rsidR="008A6959" w:rsidRPr="002C6847" w:rsidRDefault="00516C9B" w:rsidP="00AE45B3">
      <w:pPr>
        <w:tabs>
          <w:tab w:val="left" w:pos="9270"/>
        </w:tabs>
        <w:spacing w:line="360" w:lineRule="auto"/>
        <w:jc w:val="both"/>
        <w:rPr>
          <w:rFonts w:ascii="Times New Roman" w:hAnsi="Times New Roman" w:cs="Times New Roman"/>
          <w:sz w:val="24"/>
          <w:szCs w:val="24"/>
        </w:rPr>
      </w:pPr>
      <w:r w:rsidRPr="002C6847">
        <w:rPr>
          <w:rFonts w:ascii="Times New Roman" w:hAnsi="Times New Roman" w:cs="Times New Roman"/>
          <w:b/>
          <w:sz w:val="24"/>
          <w:szCs w:val="24"/>
        </w:rPr>
        <w:t xml:space="preserve">Sex of </w:t>
      </w:r>
      <w:r w:rsidR="00C807F0" w:rsidRPr="002C6847">
        <w:rPr>
          <w:rFonts w:ascii="Times New Roman" w:hAnsi="Times New Roman" w:cs="Times New Roman"/>
          <w:b/>
          <w:sz w:val="24"/>
          <w:szCs w:val="24"/>
        </w:rPr>
        <w:t>HHs</w:t>
      </w:r>
      <w:r w:rsidR="007846C1" w:rsidRPr="002C6847">
        <w:rPr>
          <w:rFonts w:ascii="Times New Roman" w:hAnsi="Times New Roman" w:cs="Times New Roman"/>
          <w:sz w:val="24"/>
          <w:szCs w:val="24"/>
        </w:rPr>
        <w:t>: -</w:t>
      </w:r>
      <w:r w:rsidR="006B612F" w:rsidRPr="002C6847">
        <w:rPr>
          <w:rFonts w:ascii="Times New Roman" w:hAnsi="Times New Roman" w:cs="Times New Roman"/>
          <w:sz w:val="24"/>
          <w:szCs w:val="24"/>
        </w:rPr>
        <w:t xml:space="preserve">As it was hypothesized sex of households is positively and significantly </w:t>
      </w:r>
      <w:r w:rsidR="00C56A54">
        <w:rPr>
          <w:rFonts w:ascii="Times New Roman" w:hAnsi="Times New Roman" w:cs="Times New Roman"/>
          <w:sz w:val="24"/>
          <w:szCs w:val="24"/>
        </w:rPr>
        <w:t xml:space="preserve">determines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 of</w:t>
      </w:r>
      <w:r w:rsidR="006440D6" w:rsidRPr="002C6847">
        <w:rPr>
          <w:rFonts w:ascii="Times New Roman" w:hAnsi="Times New Roman" w:cs="Times New Roman"/>
          <w:sz w:val="24"/>
          <w:szCs w:val="24"/>
        </w:rPr>
        <w:t xml:space="preserve"> SLM practice at less than 5</w:t>
      </w:r>
      <w:r w:rsidR="006B612F" w:rsidRPr="002C6847">
        <w:rPr>
          <w:rFonts w:ascii="Times New Roman" w:hAnsi="Times New Roman" w:cs="Times New Roman"/>
          <w:sz w:val="24"/>
          <w:szCs w:val="24"/>
        </w:rPr>
        <w:t xml:space="preserve">% significance </w:t>
      </w:r>
      <w:r w:rsidR="003A6B76" w:rsidRPr="002C6847">
        <w:rPr>
          <w:rFonts w:ascii="Times New Roman" w:hAnsi="Times New Roman" w:cs="Times New Roman"/>
          <w:sz w:val="24"/>
          <w:szCs w:val="24"/>
        </w:rPr>
        <w:t>level. Most</w:t>
      </w:r>
      <w:r w:rsidRPr="002C6847">
        <w:rPr>
          <w:rFonts w:ascii="Times New Roman" w:hAnsi="Times New Roman" w:cs="Times New Roman"/>
          <w:sz w:val="24"/>
          <w:szCs w:val="24"/>
        </w:rPr>
        <w:t xml:space="preserve"> of the land management practices require more labor force. Hence, male headed households are expected to better undertake different land management practices, as better endowed with labor. Women are often faced with more labor constraints than male farmers and male-headed households. Women are also sometimes inhibited from making </w:t>
      </w:r>
      <w:r w:rsidR="00F66B2B">
        <w:rPr>
          <w:rFonts w:ascii="Times New Roman" w:hAnsi="Times New Roman" w:cs="Times New Roman"/>
          <w:sz w:val="24"/>
          <w:szCs w:val="24"/>
        </w:rPr>
        <w:t>determine</w:t>
      </w:r>
      <w:r w:rsidRPr="002C6847">
        <w:rPr>
          <w:rFonts w:ascii="Times New Roman" w:hAnsi="Times New Roman" w:cs="Times New Roman"/>
          <w:sz w:val="24"/>
          <w:szCs w:val="24"/>
        </w:rPr>
        <w:t xml:space="preserve">s about land management practices while their husbands are away (Benin, 2006). In addition, women are commonly busy in household activities and their prime responsibility is usually child rearing. </w:t>
      </w:r>
      <w:r w:rsidR="00EB637B" w:rsidRPr="002C6847">
        <w:rPr>
          <w:rFonts w:ascii="Times New Roman" w:hAnsi="Times New Roman" w:cs="Times New Roman"/>
          <w:sz w:val="24"/>
          <w:szCs w:val="24"/>
        </w:rPr>
        <w:t xml:space="preserve">The marginal effect value </w:t>
      </w:r>
      <w:r w:rsidR="00EB637B">
        <w:rPr>
          <w:rFonts w:ascii="Times New Roman" w:hAnsi="Times New Roman" w:cs="Times New Roman"/>
          <w:sz w:val="24"/>
          <w:szCs w:val="24"/>
        </w:rPr>
        <w:t xml:space="preserve">revealed that being male </w:t>
      </w:r>
      <w:r w:rsidR="00EB637B" w:rsidRPr="002C6847">
        <w:rPr>
          <w:rFonts w:ascii="Times New Roman" w:hAnsi="Times New Roman" w:cs="Times New Roman"/>
          <w:sz w:val="24"/>
          <w:szCs w:val="24"/>
        </w:rPr>
        <w:t xml:space="preserve">household </w:t>
      </w:r>
      <w:r w:rsidR="00EB637B">
        <w:rPr>
          <w:rFonts w:ascii="Times New Roman" w:hAnsi="Times New Roman" w:cs="Times New Roman"/>
          <w:sz w:val="24"/>
          <w:szCs w:val="24"/>
        </w:rPr>
        <w:t xml:space="preserve">head </w:t>
      </w:r>
      <w:r w:rsidR="00EB637B" w:rsidRPr="002C6847">
        <w:rPr>
          <w:rFonts w:ascii="Times New Roman" w:hAnsi="Times New Roman" w:cs="Times New Roman"/>
          <w:sz w:val="24"/>
          <w:szCs w:val="24"/>
        </w:rPr>
        <w:t>increases</w:t>
      </w:r>
      <w:r w:rsidR="0022038A">
        <w:rPr>
          <w:rFonts w:ascii="Times New Roman" w:hAnsi="Times New Roman" w:cs="Times New Roman"/>
          <w:sz w:val="24"/>
          <w:szCs w:val="24"/>
        </w:rPr>
        <w:t xml:space="preserve"> by one</w:t>
      </w:r>
      <w:r w:rsidR="00EB637B" w:rsidRPr="002C6847">
        <w:rPr>
          <w:rFonts w:ascii="Times New Roman" w:hAnsi="Times New Roman" w:cs="Times New Roman"/>
          <w:sz w:val="24"/>
          <w:szCs w:val="24"/>
        </w:rPr>
        <w:t xml:space="preserve"> probab</w:t>
      </w:r>
      <w:r w:rsidR="00EB637B">
        <w:rPr>
          <w:rFonts w:ascii="Times New Roman" w:hAnsi="Times New Roman" w:cs="Times New Roman"/>
          <w:sz w:val="24"/>
          <w:szCs w:val="24"/>
        </w:rPr>
        <w:t xml:space="preserve">ility of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EB637B">
        <w:rPr>
          <w:rFonts w:ascii="Times New Roman" w:hAnsi="Times New Roman" w:cs="Times New Roman"/>
          <w:sz w:val="24"/>
          <w:szCs w:val="24"/>
        </w:rPr>
        <w:t xml:space="preserve"> of</w:t>
      </w:r>
      <w:r w:rsidR="00EB637B" w:rsidRPr="002C6847">
        <w:rPr>
          <w:rFonts w:ascii="Times New Roman" w:hAnsi="Times New Roman" w:cs="Times New Roman"/>
          <w:sz w:val="24"/>
          <w:szCs w:val="24"/>
        </w:rPr>
        <w:t xml:space="preserve"> soil stone bond </w:t>
      </w:r>
      <w:r w:rsidR="00EB637B">
        <w:rPr>
          <w:rFonts w:ascii="Times New Roman" w:hAnsi="Times New Roman" w:cs="Times New Roman"/>
          <w:sz w:val="24"/>
          <w:szCs w:val="24"/>
        </w:rPr>
        <w:t>by 0.274, terracing by 0.</w:t>
      </w:r>
      <w:r w:rsidR="00EB637B" w:rsidRPr="002C6847">
        <w:rPr>
          <w:rFonts w:ascii="Times New Roman" w:eastAsia="Times New Roman" w:hAnsi="Times New Roman" w:cs="Times New Roman"/>
          <w:sz w:val="24"/>
          <w:szCs w:val="24"/>
        </w:rPr>
        <w:t>3</w:t>
      </w:r>
      <w:r w:rsidR="00EB637B" w:rsidRPr="002C6847">
        <w:rPr>
          <w:rFonts w:ascii="Times New Roman" w:hAnsi="Times New Roman" w:cs="Times New Roman"/>
          <w:sz w:val="24"/>
          <w:szCs w:val="24"/>
        </w:rPr>
        <w:t xml:space="preserve">, </w:t>
      </w:r>
      <w:r w:rsidR="00EB637B">
        <w:rPr>
          <w:rFonts w:ascii="Times New Roman" w:hAnsi="Times New Roman" w:cs="Times New Roman"/>
          <w:sz w:val="24"/>
          <w:szCs w:val="24"/>
        </w:rPr>
        <w:t>gabion check dam by 0.</w:t>
      </w:r>
      <w:r w:rsidR="00EB637B" w:rsidRPr="002C6847">
        <w:rPr>
          <w:rFonts w:ascii="Times New Roman" w:eastAsia="Times New Roman" w:hAnsi="Times New Roman" w:cs="Times New Roman"/>
          <w:sz w:val="24"/>
          <w:szCs w:val="24"/>
        </w:rPr>
        <w:t>295</w:t>
      </w:r>
      <w:r w:rsidR="00EB637B" w:rsidRPr="002C6847">
        <w:rPr>
          <w:rFonts w:ascii="Times New Roman" w:hAnsi="Times New Roman" w:cs="Times New Roman"/>
          <w:sz w:val="24"/>
          <w:szCs w:val="24"/>
        </w:rPr>
        <w:t xml:space="preserve">and </w:t>
      </w:r>
      <w:r w:rsidR="00EB637B">
        <w:rPr>
          <w:rFonts w:ascii="Times New Roman" w:eastAsia="Arial" w:hAnsi="Times New Roman" w:cs="Times New Roman"/>
          <w:sz w:val="24"/>
          <w:szCs w:val="24"/>
        </w:rPr>
        <w:t>related to base outcome</w:t>
      </w:r>
      <w:r w:rsidR="00EB637B" w:rsidRPr="002C6847">
        <w:rPr>
          <w:rFonts w:ascii="Times New Roman" w:hAnsi="Times New Roman" w:cs="Times New Roman"/>
          <w:sz w:val="24"/>
          <w:szCs w:val="24"/>
        </w:rPr>
        <w:t xml:space="preserve">. </w:t>
      </w:r>
    </w:p>
    <w:p w:rsidR="00516C9B" w:rsidRPr="002C6847" w:rsidRDefault="008A6959"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b/>
          <w:sz w:val="24"/>
          <w:szCs w:val="24"/>
        </w:rPr>
        <w:t xml:space="preserve">Family </w:t>
      </w:r>
      <w:r w:rsidR="00866A1D">
        <w:rPr>
          <w:rFonts w:ascii="Times New Roman" w:hAnsi="Times New Roman" w:cs="Times New Roman"/>
          <w:b/>
          <w:sz w:val="24"/>
          <w:szCs w:val="24"/>
        </w:rPr>
        <w:t>size:-</w:t>
      </w:r>
      <w:r w:rsidRPr="002C6847">
        <w:rPr>
          <w:rFonts w:ascii="Times New Roman" w:hAnsi="Times New Roman" w:cs="Times New Roman"/>
          <w:sz w:val="24"/>
          <w:szCs w:val="24"/>
        </w:rPr>
        <w:t xml:space="preserve">Family size had a positive effect on the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2C6847">
        <w:rPr>
          <w:rFonts w:ascii="Times New Roman" w:hAnsi="Times New Roman" w:cs="Times New Roman"/>
          <w:sz w:val="24"/>
          <w:szCs w:val="24"/>
        </w:rPr>
        <w:t>of</w:t>
      </w:r>
      <w:r w:rsidR="001F7C05">
        <w:rPr>
          <w:rFonts w:ascii="Times New Roman" w:hAnsi="Times New Roman" w:cs="Times New Roman"/>
          <w:sz w:val="24"/>
          <w:szCs w:val="24"/>
        </w:rPr>
        <w:t xml:space="preserve">SLM practices </w:t>
      </w:r>
      <w:r w:rsidR="00B84B09" w:rsidRPr="002C6847">
        <w:rPr>
          <w:rFonts w:ascii="Times New Roman" w:hAnsi="Times New Roman" w:cs="Times New Roman"/>
          <w:sz w:val="24"/>
          <w:szCs w:val="24"/>
        </w:rPr>
        <w:t>terracing</w:t>
      </w:r>
      <w:r w:rsidR="000D6635" w:rsidRPr="002C6847">
        <w:rPr>
          <w:rFonts w:ascii="Times New Roman" w:hAnsi="Times New Roman" w:cs="Times New Roman"/>
          <w:sz w:val="24"/>
          <w:szCs w:val="24"/>
        </w:rPr>
        <w:t>, soil</w:t>
      </w:r>
      <w:r w:rsidRPr="002C6847">
        <w:rPr>
          <w:rFonts w:ascii="Times New Roman" w:hAnsi="Times New Roman" w:cs="Times New Roman"/>
          <w:sz w:val="24"/>
          <w:szCs w:val="24"/>
        </w:rPr>
        <w:t xml:space="preserve">&amp;stone bund, of SLM </w:t>
      </w:r>
      <w:r w:rsidR="00725D5E">
        <w:rPr>
          <w:rFonts w:ascii="Times New Roman" w:hAnsi="Times New Roman" w:cs="Times New Roman"/>
          <w:sz w:val="24"/>
          <w:szCs w:val="24"/>
        </w:rPr>
        <w:t>practice</w:t>
      </w:r>
      <w:r w:rsidRPr="002C6847">
        <w:rPr>
          <w:rFonts w:ascii="Times New Roman" w:hAnsi="Times New Roman" w:cs="Times New Roman"/>
          <w:sz w:val="24"/>
          <w:szCs w:val="24"/>
        </w:rPr>
        <w:t xml:space="preserve"> at a 1% signiﬁcant level (Table4). This</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result</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is</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in</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line</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with</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the</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ﬁndings</w:t>
      </w:r>
      <w:r w:rsidR="008D3F6B">
        <w:rPr>
          <w:rFonts w:ascii="Times New Roman" w:hAnsi="Times New Roman" w:cs="Times New Roman"/>
          <w:sz w:val="24"/>
          <w:szCs w:val="24"/>
        </w:rPr>
        <w:t xml:space="preserve"> </w:t>
      </w:r>
      <w:r w:rsidRPr="002C6847">
        <w:rPr>
          <w:rFonts w:ascii="Times New Roman" w:hAnsi="Times New Roman" w:cs="Times New Roman"/>
          <w:sz w:val="24"/>
          <w:szCs w:val="24"/>
        </w:rPr>
        <w:t>of</w:t>
      </w:r>
      <w:r w:rsidR="008D3F6B">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Gebremedhin</w:t>
      </w:r>
      <w:proofErr w:type="spellEnd"/>
      <w:r w:rsidR="002A6B0F">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Swinton</w:t>
      </w:r>
      <w:proofErr w:type="spellEnd"/>
      <w:r w:rsidR="002A6B0F">
        <w:rPr>
          <w:rFonts w:ascii="Times New Roman" w:hAnsi="Times New Roman" w:cs="Times New Roman"/>
          <w:sz w:val="24"/>
          <w:szCs w:val="24"/>
        </w:rPr>
        <w:t xml:space="preserve">, </w:t>
      </w:r>
      <w:proofErr w:type="spellStart"/>
      <w:r w:rsidRPr="002C6847">
        <w:rPr>
          <w:rFonts w:ascii="Times New Roman" w:hAnsi="Times New Roman" w:cs="Times New Roman"/>
          <w:sz w:val="24"/>
          <w:szCs w:val="24"/>
        </w:rPr>
        <w:t>Miheretu</w:t>
      </w:r>
      <w:proofErr w:type="spellEnd"/>
      <w:r w:rsidRPr="002C6847">
        <w:rPr>
          <w:rFonts w:ascii="Times New Roman" w:hAnsi="Times New Roman" w:cs="Times New Roman"/>
          <w:sz w:val="24"/>
          <w:szCs w:val="24"/>
        </w:rPr>
        <w:t xml:space="preserve"> and </w:t>
      </w:r>
      <w:proofErr w:type="spellStart"/>
      <w:r w:rsidR="00E43004" w:rsidRPr="002C6847">
        <w:rPr>
          <w:rFonts w:ascii="Times New Roman" w:hAnsi="Times New Roman" w:cs="Times New Roman"/>
          <w:sz w:val="24"/>
          <w:szCs w:val="24"/>
        </w:rPr>
        <w:t>Yimer</w:t>
      </w:r>
      <w:proofErr w:type="spellEnd"/>
      <w:r w:rsidR="00E43004">
        <w:rPr>
          <w:rFonts w:ascii="Times New Roman" w:hAnsi="Times New Roman" w:cs="Times New Roman"/>
          <w:sz w:val="24"/>
          <w:szCs w:val="24"/>
        </w:rPr>
        <w:t xml:space="preserve"> (</w:t>
      </w:r>
      <w:r w:rsidR="00B501CF">
        <w:rPr>
          <w:rFonts w:ascii="Times New Roman" w:hAnsi="Times New Roman" w:cs="Times New Roman"/>
          <w:sz w:val="24"/>
          <w:szCs w:val="24"/>
        </w:rPr>
        <w:t>2017)</w:t>
      </w:r>
      <w:r w:rsidRPr="002C6847">
        <w:rPr>
          <w:rFonts w:ascii="Times New Roman" w:hAnsi="Times New Roman" w:cs="Times New Roman"/>
          <w:sz w:val="24"/>
          <w:szCs w:val="24"/>
        </w:rPr>
        <w:t xml:space="preserve">, who stated that the presence of more household members’ favors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2C6847">
        <w:rPr>
          <w:rFonts w:ascii="Times New Roman" w:hAnsi="Times New Roman" w:cs="Times New Roman"/>
          <w:sz w:val="24"/>
          <w:szCs w:val="24"/>
        </w:rPr>
        <w:t xml:space="preserve"> labor-demanding SLM </w:t>
      </w:r>
      <w:r w:rsidR="008737FB" w:rsidRPr="002C6847">
        <w:rPr>
          <w:rFonts w:ascii="Times New Roman" w:hAnsi="Times New Roman" w:cs="Times New Roman"/>
          <w:sz w:val="24"/>
          <w:szCs w:val="24"/>
        </w:rPr>
        <w:t>practices</w:t>
      </w:r>
      <w:r w:rsidRPr="002C6847">
        <w:rPr>
          <w:rFonts w:ascii="Times New Roman" w:hAnsi="Times New Roman" w:cs="Times New Roman"/>
          <w:sz w:val="24"/>
          <w:szCs w:val="24"/>
        </w:rPr>
        <w:t xml:space="preserve">. The same view was </w:t>
      </w:r>
      <w:r w:rsidRPr="002C6847">
        <w:rPr>
          <w:rFonts w:ascii="Times New Roman" w:hAnsi="Times New Roman" w:cs="Times New Roman"/>
          <w:sz w:val="24"/>
          <w:szCs w:val="24"/>
        </w:rPr>
        <w:lastRenderedPageBreak/>
        <w:t xml:space="preserve">also stressed by FGDs and key informant interview participants in the study area. However, </w:t>
      </w:r>
      <w:proofErr w:type="spellStart"/>
      <w:r w:rsidRPr="002C6847">
        <w:rPr>
          <w:rFonts w:ascii="Times New Roman" w:hAnsi="Times New Roman" w:cs="Times New Roman"/>
          <w:sz w:val="24"/>
          <w:szCs w:val="24"/>
        </w:rPr>
        <w:t>Amsalu</w:t>
      </w:r>
      <w:proofErr w:type="spellEnd"/>
      <w:r w:rsidRPr="002C6847">
        <w:rPr>
          <w:rFonts w:ascii="Times New Roman" w:hAnsi="Times New Roman" w:cs="Times New Roman"/>
          <w:sz w:val="24"/>
          <w:szCs w:val="24"/>
        </w:rPr>
        <w:t xml:space="preserve"> and de </w:t>
      </w:r>
      <w:proofErr w:type="spellStart"/>
      <w:r w:rsidRPr="002C6847">
        <w:rPr>
          <w:rFonts w:ascii="Times New Roman" w:hAnsi="Times New Roman" w:cs="Times New Roman"/>
          <w:sz w:val="24"/>
          <w:szCs w:val="24"/>
        </w:rPr>
        <w:t>Graaff</w:t>
      </w:r>
      <w:proofErr w:type="spellEnd"/>
      <w:r w:rsidRPr="002C6847">
        <w:rPr>
          <w:rFonts w:ascii="Times New Roman" w:hAnsi="Times New Roman" w:cs="Times New Roman"/>
          <w:sz w:val="24"/>
          <w:szCs w:val="24"/>
        </w:rPr>
        <w:t xml:space="preserve"> and </w:t>
      </w:r>
      <w:proofErr w:type="spellStart"/>
      <w:r w:rsidRPr="002C6847">
        <w:rPr>
          <w:rFonts w:ascii="Times New Roman" w:hAnsi="Times New Roman" w:cs="Times New Roman"/>
          <w:sz w:val="24"/>
          <w:szCs w:val="24"/>
        </w:rPr>
        <w:t>Sileshi</w:t>
      </w:r>
      <w:proofErr w:type="spellEnd"/>
      <w:r w:rsidRPr="002C6847">
        <w:rPr>
          <w:rFonts w:ascii="Times New Roman" w:hAnsi="Times New Roman" w:cs="Times New Roman"/>
          <w:sz w:val="24"/>
          <w:szCs w:val="24"/>
        </w:rPr>
        <w:t xml:space="preserve"> et al. </w:t>
      </w:r>
      <w:r w:rsidR="00242689">
        <w:rPr>
          <w:rFonts w:ascii="Times New Roman" w:hAnsi="Times New Roman" w:cs="Times New Roman"/>
          <w:sz w:val="24"/>
          <w:szCs w:val="24"/>
        </w:rPr>
        <w:t>(2017)</w:t>
      </w:r>
      <w:r w:rsidRPr="002C6847">
        <w:rPr>
          <w:rFonts w:ascii="Times New Roman" w:hAnsi="Times New Roman" w:cs="Times New Roman"/>
          <w:sz w:val="24"/>
          <w:szCs w:val="24"/>
        </w:rPr>
        <w:t xml:space="preserve"> found contradictory results and explained that larger families might be less likely to choose SLM practices because there is a competition for labor between food generating off-farm activities and SLM work. Likewise, </w:t>
      </w:r>
      <w:proofErr w:type="spellStart"/>
      <w:r w:rsidRPr="002C6847">
        <w:rPr>
          <w:rFonts w:ascii="Times New Roman" w:hAnsi="Times New Roman" w:cs="Times New Roman"/>
          <w:sz w:val="24"/>
          <w:szCs w:val="24"/>
        </w:rPr>
        <w:t>Shiferaw</w:t>
      </w:r>
      <w:proofErr w:type="spellEnd"/>
      <w:r w:rsidR="00E43990">
        <w:rPr>
          <w:rFonts w:ascii="Times New Roman" w:hAnsi="Times New Roman" w:cs="Times New Roman"/>
          <w:sz w:val="24"/>
          <w:szCs w:val="24"/>
        </w:rPr>
        <w:t xml:space="preserve"> (2001)</w:t>
      </w:r>
      <w:r w:rsidRPr="002C6847">
        <w:rPr>
          <w:rFonts w:ascii="Times New Roman" w:hAnsi="Times New Roman" w:cs="Times New Roman"/>
          <w:sz w:val="24"/>
          <w:szCs w:val="24"/>
        </w:rPr>
        <w:t xml:space="preserve"> and Holden </w:t>
      </w:r>
      <w:r w:rsidR="00E43990">
        <w:rPr>
          <w:rFonts w:ascii="Times New Roman" w:hAnsi="Times New Roman" w:cs="Times New Roman"/>
          <w:sz w:val="24"/>
          <w:szCs w:val="24"/>
        </w:rPr>
        <w:t>(2011)</w:t>
      </w:r>
      <w:r w:rsidRPr="002C6847">
        <w:rPr>
          <w:rFonts w:ascii="Times New Roman" w:hAnsi="Times New Roman" w:cs="Times New Roman"/>
          <w:sz w:val="24"/>
          <w:szCs w:val="24"/>
        </w:rPr>
        <w:t xml:space="preserve"> speciﬁed that structural SLM measures occupied a wide area and occupied the scarce productive land </w:t>
      </w:r>
      <w:r w:rsidR="006440D6" w:rsidRPr="002C6847">
        <w:rPr>
          <w:rFonts w:ascii="Times New Roman" w:hAnsi="Times New Roman" w:cs="Times New Roman"/>
          <w:sz w:val="24"/>
          <w:szCs w:val="24"/>
        </w:rPr>
        <w:t>resource.</w:t>
      </w:r>
      <w:r w:rsidR="006440D6" w:rsidRPr="002C6847">
        <w:rPr>
          <w:rFonts w:ascii="Times New Roman" w:eastAsia="Times New Roman" w:hAnsi="Times New Roman" w:cs="Times New Roman"/>
          <w:sz w:val="24"/>
          <w:szCs w:val="24"/>
        </w:rPr>
        <w:t xml:space="preserve"> The</w:t>
      </w:r>
      <w:r w:rsidR="000759AE" w:rsidRPr="002C6847">
        <w:rPr>
          <w:rFonts w:ascii="Times New Roman" w:eastAsia="Times New Roman" w:hAnsi="Times New Roman" w:cs="Times New Roman"/>
          <w:sz w:val="24"/>
          <w:szCs w:val="24"/>
        </w:rPr>
        <w:t xml:space="preserve"> marginal effect </w:t>
      </w:r>
      <w:r w:rsidR="006440D6" w:rsidRPr="002C6847">
        <w:rPr>
          <w:rFonts w:ascii="Times New Roman" w:eastAsia="Times New Roman" w:hAnsi="Times New Roman" w:cs="Times New Roman"/>
          <w:sz w:val="24"/>
          <w:szCs w:val="24"/>
        </w:rPr>
        <w:t>result</w:t>
      </w:r>
      <w:r w:rsidR="0059766A" w:rsidRPr="002C6847">
        <w:rPr>
          <w:rFonts w:ascii="Times New Roman" w:hAnsi="Times New Roman" w:cs="Times New Roman"/>
          <w:sz w:val="24"/>
          <w:szCs w:val="24"/>
        </w:rPr>
        <w:t>for family</w:t>
      </w:r>
      <w:r w:rsidR="000759AE" w:rsidRPr="002C6847">
        <w:rPr>
          <w:rFonts w:ascii="Times New Roman" w:hAnsi="Times New Roman" w:cs="Times New Roman"/>
          <w:sz w:val="24"/>
          <w:szCs w:val="24"/>
        </w:rPr>
        <w:t xml:space="preserve"> size of household by one increases the probability of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0759AE" w:rsidRPr="002C6847">
        <w:rPr>
          <w:rFonts w:ascii="Times New Roman" w:hAnsi="Times New Roman" w:cs="Times New Roman"/>
          <w:sz w:val="24"/>
          <w:szCs w:val="24"/>
        </w:rPr>
        <w:t xml:space="preserve"> by soil stone bond (0</w:t>
      </w:r>
      <w:r w:rsidR="000759AE" w:rsidRPr="002C6847">
        <w:rPr>
          <w:rFonts w:ascii="Times New Roman" w:eastAsia="Times New Roman" w:hAnsi="Times New Roman" w:cs="Times New Roman"/>
          <w:sz w:val="24"/>
          <w:szCs w:val="24"/>
        </w:rPr>
        <w:t>.029</w:t>
      </w:r>
      <w:r w:rsidR="000759AE" w:rsidRPr="002C6847">
        <w:rPr>
          <w:rFonts w:ascii="Times New Roman" w:hAnsi="Times New Roman" w:cs="Times New Roman"/>
          <w:sz w:val="24"/>
          <w:szCs w:val="24"/>
        </w:rPr>
        <w:t>)</w:t>
      </w:r>
      <w:r w:rsidR="00642C96" w:rsidRPr="002C6847">
        <w:rPr>
          <w:rFonts w:ascii="Times New Roman" w:hAnsi="Times New Roman" w:cs="Times New Roman"/>
          <w:sz w:val="24"/>
          <w:szCs w:val="24"/>
        </w:rPr>
        <w:t>,</w:t>
      </w:r>
      <w:r w:rsidR="000759AE" w:rsidRPr="002C6847">
        <w:rPr>
          <w:rFonts w:ascii="Times New Roman" w:hAnsi="Times New Roman" w:cs="Times New Roman"/>
          <w:sz w:val="24"/>
          <w:szCs w:val="24"/>
        </w:rPr>
        <w:t xml:space="preserve"> terracing (0</w:t>
      </w:r>
      <w:r w:rsidR="000759AE" w:rsidRPr="002C6847">
        <w:rPr>
          <w:rFonts w:ascii="Times New Roman" w:eastAsia="Times New Roman" w:hAnsi="Times New Roman" w:cs="Times New Roman"/>
          <w:sz w:val="24"/>
          <w:szCs w:val="24"/>
        </w:rPr>
        <w:t>.035</w:t>
      </w:r>
      <w:r w:rsidR="000759AE" w:rsidRPr="002C6847">
        <w:rPr>
          <w:rFonts w:ascii="Times New Roman" w:hAnsi="Times New Roman" w:cs="Times New Roman"/>
          <w:sz w:val="24"/>
          <w:szCs w:val="24"/>
        </w:rPr>
        <w:t>)</w:t>
      </w:r>
      <w:r w:rsidR="00642C96" w:rsidRPr="002C6847">
        <w:rPr>
          <w:rFonts w:ascii="Times New Roman" w:hAnsi="Times New Roman" w:cs="Times New Roman"/>
          <w:sz w:val="24"/>
          <w:szCs w:val="24"/>
        </w:rPr>
        <w:t xml:space="preserve"> and </w:t>
      </w:r>
      <w:r w:rsidR="00642C96" w:rsidRPr="002C6847">
        <w:rPr>
          <w:rFonts w:ascii="Times New Roman" w:eastAsia="Arial" w:hAnsi="Times New Roman" w:cs="Times New Roman"/>
          <w:sz w:val="24"/>
          <w:szCs w:val="24"/>
        </w:rPr>
        <w:t>related to base outcome</w:t>
      </w:r>
      <w:r w:rsidR="000759AE" w:rsidRPr="002C6847">
        <w:rPr>
          <w:rFonts w:ascii="Times New Roman" w:hAnsi="Times New Roman" w:cs="Times New Roman"/>
          <w:sz w:val="24"/>
          <w:szCs w:val="24"/>
        </w:rPr>
        <w:t xml:space="preserve"> respectively. Therefore</w:t>
      </w:r>
      <w:r w:rsidRPr="002C6847">
        <w:rPr>
          <w:rFonts w:ascii="Times New Roman" w:hAnsi="Times New Roman" w:cs="Times New Roman"/>
          <w:sz w:val="24"/>
          <w:szCs w:val="24"/>
        </w:rPr>
        <w:t xml:space="preserve">, farmers with large family sizes may be inclined to </w:t>
      </w:r>
      <w:r w:rsidR="00A01100" w:rsidRPr="002C6847">
        <w:rPr>
          <w:rFonts w:ascii="Times New Roman" w:hAnsi="Times New Roman" w:cs="Times New Roman"/>
          <w:sz w:val="24"/>
          <w:szCs w:val="24"/>
        </w:rPr>
        <w:t>choose</w:t>
      </w:r>
      <w:r w:rsidRPr="002C6847">
        <w:rPr>
          <w:rFonts w:ascii="Times New Roman" w:hAnsi="Times New Roman" w:cs="Times New Roman"/>
          <w:sz w:val="24"/>
          <w:szCs w:val="24"/>
        </w:rPr>
        <w:t xml:space="preserve"> the constructed SLM practices from their farm ﬁelds.</w:t>
      </w:r>
    </w:p>
    <w:p w:rsidR="00721D31" w:rsidRPr="002C6847" w:rsidRDefault="00721D31"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b/>
          <w:color w:val="000000" w:themeColor="text1"/>
          <w:sz w:val="24"/>
          <w:szCs w:val="24"/>
        </w:rPr>
        <w:t xml:space="preserve">Marital status of HH </w:t>
      </w:r>
      <w:r w:rsidRPr="002C6847">
        <w:rPr>
          <w:rFonts w:ascii="Ebrima" w:hAnsi="Ebrima" w:cs="Ebrima"/>
          <w:b/>
          <w:color w:val="000000" w:themeColor="text1"/>
          <w:sz w:val="24"/>
          <w:szCs w:val="24"/>
        </w:rPr>
        <w:t>፦</w:t>
      </w:r>
      <w:r w:rsidR="00B35EC4" w:rsidRPr="002C6847">
        <w:rPr>
          <w:rFonts w:ascii="Times New Roman" w:eastAsia="Times New Roman" w:hAnsi="Times New Roman" w:cs="Times New Roman"/>
          <w:sz w:val="24"/>
          <w:szCs w:val="24"/>
        </w:rPr>
        <w:t xml:space="preserve">marital status of household </w:t>
      </w:r>
      <w:r w:rsidR="0059766A" w:rsidRPr="002C6847">
        <w:rPr>
          <w:rFonts w:ascii="Times New Roman" w:eastAsia="Times New Roman" w:hAnsi="Times New Roman" w:cs="Times New Roman"/>
          <w:sz w:val="24"/>
          <w:szCs w:val="24"/>
        </w:rPr>
        <w:t xml:space="preserve">was </w:t>
      </w:r>
      <w:r w:rsidR="00725D5E">
        <w:rPr>
          <w:rFonts w:ascii="Times New Roman" w:eastAsia="Times New Roman" w:hAnsi="Times New Roman" w:cs="Times New Roman"/>
          <w:sz w:val="24"/>
          <w:szCs w:val="24"/>
        </w:rPr>
        <w:t>nega</w:t>
      </w:r>
      <w:r w:rsidR="0059766A" w:rsidRPr="002C6847">
        <w:rPr>
          <w:rFonts w:ascii="Times New Roman" w:eastAsia="Times New Roman" w:hAnsi="Times New Roman" w:cs="Times New Roman"/>
          <w:sz w:val="24"/>
          <w:szCs w:val="24"/>
        </w:rPr>
        <w:t>tively</w:t>
      </w:r>
      <w:r w:rsidR="00B35EC4" w:rsidRPr="002C6847">
        <w:rPr>
          <w:rFonts w:ascii="Times New Roman" w:eastAsia="Times New Roman" w:hAnsi="Times New Roman" w:cs="Times New Roman"/>
          <w:sz w:val="24"/>
          <w:szCs w:val="24"/>
        </w:rPr>
        <w:t xml:space="preserve"> and statistically signifi</w:t>
      </w:r>
      <w:r w:rsidR="00B35EC4" w:rsidRPr="002C6847">
        <w:rPr>
          <w:rFonts w:ascii="Times New Roman" w:hAnsi="Times New Roman" w:cs="Times New Roman"/>
          <w:sz w:val="24"/>
          <w:szCs w:val="24"/>
        </w:rPr>
        <w:t xml:space="preserve">cant at 5% and1% in affecting farm household </w:t>
      </w:r>
      <w:r w:rsidR="00177915">
        <w:rPr>
          <w:rFonts w:ascii="Times New Roman" w:hAnsi="Times New Roman" w:cs="Times New Roman"/>
          <w:sz w:val="24"/>
          <w:szCs w:val="24"/>
        </w:rPr>
        <w:t xml:space="preserve">to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177915">
        <w:rPr>
          <w:rFonts w:ascii="Times New Roman" w:eastAsia="Arial" w:hAnsi="Times New Roman" w:cs="Times New Roman"/>
          <w:sz w:val="24"/>
          <w:szCs w:val="24"/>
        </w:rPr>
        <w:t xml:space="preserve"> of </w:t>
      </w:r>
      <w:r w:rsidR="007F020F">
        <w:rPr>
          <w:rFonts w:ascii="Times New Roman" w:eastAsia="Arial" w:hAnsi="Times New Roman" w:cs="Times New Roman"/>
          <w:sz w:val="24"/>
          <w:szCs w:val="24"/>
        </w:rPr>
        <w:t xml:space="preserve">SLM practices </w:t>
      </w:r>
      <w:r w:rsidR="00177915">
        <w:rPr>
          <w:rFonts w:ascii="Times New Roman" w:eastAsia="Arial" w:hAnsi="Times New Roman" w:cs="Times New Roman"/>
          <w:sz w:val="24"/>
          <w:szCs w:val="24"/>
        </w:rPr>
        <w:t>t</w:t>
      </w:r>
      <w:r w:rsidR="00B35EC4" w:rsidRPr="002C6847">
        <w:rPr>
          <w:rFonts w:ascii="Times New Roman" w:eastAsia="Arial" w:hAnsi="Times New Roman" w:cs="Times New Roman"/>
          <w:sz w:val="24"/>
          <w:szCs w:val="24"/>
        </w:rPr>
        <w:t>erracing</w:t>
      </w:r>
      <w:r w:rsidR="00177915">
        <w:rPr>
          <w:rFonts w:ascii="Times New Roman" w:eastAsia="Arial" w:hAnsi="Times New Roman" w:cs="Times New Roman"/>
          <w:sz w:val="24"/>
          <w:szCs w:val="24"/>
        </w:rPr>
        <w:t>,</w:t>
      </w:r>
      <w:r w:rsidR="00B35EC4" w:rsidRPr="002C6847">
        <w:rPr>
          <w:rFonts w:ascii="Times New Roman" w:hAnsi="Times New Roman" w:cs="Times New Roman"/>
          <w:sz w:val="24"/>
          <w:szCs w:val="24"/>
        </w:rPr>
        <w:t xml:space="preserve">gabion check dam and </w:t>
      </w:r>
      <w:r w:rsidR="001C13FF">
        <w:rPr>
          <w:rFonts w:ascii="Times New Roman" w:eastAsia="Arial" w:hAnsi="Times New Roman" w:cs="Times New Roman"/>
          <w:sz w:val="24"/>
          <w:szCs w:val="24"/>
        </w:rPr>
        <w:t>soil-</w:t>
      </w:r>
      <w:r w:rsidR="00B35EC4" w:rsidRPr="002C6847">
        <w:rPr>
          <w:rFonts w:ascii="Times New Roman" w:eastAsia="Arial" w:hAnsi="Times New Roman" w:cs="Times New Roman"/>
          <w:sz w:val="24"/>
          <w:szCs w:val="24"/>
        </w:rPr>
        <w:t xml:space="preserve">stone bund SLM </w:t>
      </w:r>
      <w:r w:rsidR="001C13FF">
        <w:rPr>
          <w:rFonts w:ascii="Times New Roman" w:eastAsia="Arial" w:hAnsi="Times New Roman" w:cs="Times New Roman"/>
          <w:sz w:val="24"/>
          <w:szCs w:val="24"/>
        </w:rPr>
        <w:t>practices</w:t>
      </w:r>
      <w:r w:rsidR="00B35EC4" w:rsidRPr="002C6847">
        <w:rPr>
          <w:rFonts w:ascii="Times New Roman" w:eastAsia="Times New Roman" w:hAnsi="Times New Roman" w:cs="Times New Roman"/>
          <w:sz w:val="24"/>
          <w:szCs w:val="24"/>
        </w:rPr>
        <w:t>respectively. The result is in line with the finding done by</w:t>
      </w:r>
      <w:r w:rsidR="008D3F6B">
        <w:rPr>
          <w:rFonts w:ascii="Times New Roman" w:eastAsia="Times New Roman" w:hAnsi="Times New Roman" w:cs="Times New Roman"/>
          <w:sz w:val="24"/>
          <w:szCs w:val="24"/>
        </w:rPr>
        <w:t xml:space="preserve"> </w:t>
      </w:r>
      <w:proofErr w:type="spellStart"/>
      <w:r w:rsidR="009D6D86" w:rsidRPr="002C6847">
        <w:rPr>
          <w:rFonts w:ascii="Times New Roman" w:hAnsi="Times New Roman" w:cs="Times New Roman"/>
          <w:sz w:val="24"/>
          <w:szCs w:val="24"/>
        </w:rPr>
        <w:t>Aboaba</w:t>
      </w:r>
      <w:proofErr w:type="spellEnd"/>
      <w:r w:rsidR="009D6D86" w:rsidRPr="002C6847">
        <w:rPr>
          <w:rFonts w:ascii="Times New Roman" w:hAnsi="Times New Roman" w:cs="Times New Roman"/>
          <w:sz w:val="24"/>
          <w:szCs w:val="24"/>
        </w:rPr>
        <w:t xml:space="preserve"> et al. (2020), if the head of a household is married, they are mature and take the responsibility for providing for their </w:t>
      </w:r>
      <w:r w:rsidR="00E803D0" w:rsidRPr="002C6847">
        <w:rPr>
          <w:rFonts w:ascii="Times New Roman" w:hAnsi="Times New Roman" w:cs="Times New Roman"/>
          <w:sz w:val="24"/>
          <w:szCs w:val="24"/>
        </w:rPr>
        <w:t>families. The</w:t>
      </w:r>
      <w:r w:rsidR="00DE4503" w:rsidRPr="002C6847">
        <w:rPr>
          <w:rFonts w:ascii="Times New Roman" w:hAnsi="Times New Roman" w:cs="Times New Roman"/>
          <w:sz w:val="24"/>
          <w:szCs w:val="24"/>
        </w:rPr>
        <w:t xml:space="preserve"> Marginal effect with value of terracing(0</w:t>
      </w:r>
      <w:r w:rsidR="00DE4503" w:rsidRPr="002C6847">
        <w:rPr>
          <w:rFonts w:ascii="Times New Roman" w:eastAsia="Times New Roman" w:hAnsi="Times New Roman" w:cs="Times New Roman"/>
          <w:sz w:val="24"/>
          <w:szCs w:val="24"/>
        </w:rPr>
        <w:t>.0</w:t>
      </w:r>
      <w:r w:rsidR="00DE4503">
        <w:rPr>
          <w:rFonts w:ascii="Times New Roman" w:eastAsia="Times New Roman" w:hAnsi="Times New Roman" w:cs="Times New Roman"/>
          <w:sz w:val="24"/>
          <w:szCs w:val="24"/>
        </w:rPr>
        <w:t>21</w:t>
      </w:r>
      <w:r w:rsidR="00DE4503" w:rsidRPr="002C6847">
        <w:rPr>
          <w:rFonts w:ascii="Times New Roman" w:hAnsi="Times New Roman" w:cs="Times New Roman"/>
          <w:sz w:val="24"/>
          <w:szCs w:val="24"/>
        </w:rPr>
        <w:t>),stone soil-</w:t>
      </w:r>
      <w:r w:rsidR="007F020F" w:rsidRPr="002C6847">
        <w:rPr>
          <w:rFonts w:ascii="Times New Roman" w:hAnsi="Times New Roman" w:cs="Times New Roman"/>
          <w:sz w:val="24"/>
          <w:szCs w:val="24"/>
        </w:rPr>
        <w:t>bund (</w:t>
      </w:r>
      <w:r w:rsidR="00DE4503" w:rsidRPr="002C6847">
        <w:rPr>
          <w:rFonts w:ascii="Times New Roman" w:hAnsi="Times New Roman" w:cs="Times New Roman"/>
          <w:sz w:val="24"/>
          <w:szCs w:val="24"/>
        </w:rPr>
        <w:t>0</w:t>
      </w:r>
      <w:r w:rsidR="00DE4503" w:rsidRPr="002C6847">
        <w:rPr>
          <w:rFonts w:ascii="Times New Roman" w:eastAsia="Times New Roman" w:hAnsi="Times New Roman" w:cs="Times New Roman"/>
          <w:sz w:val="24"/>
          <w:szCs w:val="24"/>
        </w:rPr>
        <w:t>.</w:t>
      </w:r>
      <w:r w:rsidR="00DE4503">
        <w:rPr>
          <w:rFonts w:ascii="Times New Roman" w:eastAsia="Times New Roman" w:hAnsi="Times New Roman" w:cs="Times New Roman"/>
          <w:sz w:val="24"/>
          <w:szCs w:val="24"/>
        </w:rPr>
        <w:t>078</w:t>
      </w:r>
      <w:r w:rsidR="007F020F" w:rsidRPr="002C6847">
        <w:rPr>
          <w:rFonts w:ascii="Times New Roman" w:hAnsi="Times New Roman" w:cs="Times New Roman"/>
          <w:sz w:val="24"/>
          <w:szCs w:val="24"/>
        </w:rPr>
        <w:t>),</w:t>
      </w:r>
      <w:r w:rsidR="00DE4503" w:rsidRPr="002C6847">
        <w:rPr>
          <w:rFonts w:ascii="Times New Roman" w:hAnsi="Times New Roman" w:cs="Times New Roman"/>
          <w:sz w:val="24"/>
          <w:szCs w:val="24"/>
        </w:rPr>
        <w:t xml:space="preserve"> gabion check </w:t>
      </w:r>
      <w:r w:rsidR="007F020F" w:rsidRPr="002C6847">
        <w:rPr>
          <w:rFonts w:ascii="Times New Roman" w:hAnsi="Times New Roman" w:cs="Times New Roman"/>
          <w:sz w:val="24"/>
          <w:szCs w:val="24"/>
        </w:rPr>
        <w:t>dam (</w:t>
      </w:r>
      <w:r w:rsidR="00DE4503" w:rsidRPr="002C6847">
        <w:rPr>
          <w:rFonts w:ascii="Times New Roman" w:hAnsi="Times New Roman" w:cs="Times New Roman"/>
          <w:sz w:val="24"/>
          <w:szCs w:val="24"/>
        </w:rPr>
        <w:t>0</w:t>
      </w:r>
      <w:r w:rsidR="00DE4503" w:rsidRPr="002C6847">
        <w:rPr>
          <w:rFonts w:ascii="Times New Roman" w:eastAsia="Times New Roman" w:hAnsi="Times New Roman" w:cs="Times New Roman"/>
          <w:sz w:val="24"/>
          <w:szCs w:val="24"/>
        </w:rPr>
        <w:t>.0</w:t>
      </w:r>
      <w:r w:rsidR="00DE4503">
        <w:rPr>
          <w:rFonts w:ascii="Times New Roman" w:eastAsia="Times New Roman" w:hAnsi="Times New Roman" w:cs="Times New Roman"/>
          <w:sz w:val="24"/>
          <w:szCs w:val="24"/>
        </w:rPr>
        <w:t>05</w:t>
      </w:r>
      <w:r w:rsidR="00DE4503" w:rsidRPr="002C6847">
        <w:rPr>
          <w:rFonts w:ascii="Times New Roman" w:hAnsi="Times New Roman" w:cs="Times New Roman"/>
          <w:sz w:val="24"/>
          <w:szCs w:val="24"/>
        </w:rPr>
        <w:t xml:space="preserve">) and </w:t>
      </w:r>
      <w:r w:rsidR="00DE4503" w:rsidRPr="002C6847">
        <w:rPr>
          <w:rFonts w:ascii="Times New Roman" w:eastAsia="Arial" w:hAnsi="Times New Roman" w:cs="Times New Roman"/>
          <w:sz w:val="24"/>
          <w:szCs w:val="24"/>
        </w:rPr>
        <w:t>related to base outcome</w:t>
      </w:r>
      <w:r w:rsidR="00DE4503" w:rsidRPr="002C6847">
        <w:rPr>
          <w:rFonts w:ascii="Times New Roman" w:hAnsi="Times New Roman" w:cs="Times New Roman"/>
          <w:sz w:val="24"/>
          <w:szCs w:val="24"/>
        </w:rPr>
        <w:t xml:space="preserve"> implies that keeping other factors constant, as the </w:t>
      </w:r>
      <w:r w:rsidR="00582CF8">
        <w:rPr>
          <w:rFonts w:ascii="Times New Roman" w:hAnsi="Times New Roman" w:cs="Times New Roman"/>
          <w:sz w:val="24"/>
          <w:szCs w:val="24"/>
        </w:rPr>
        <w:t xml:space="preserve">married </w:t>
      </w:r>
      <w:r w:rsidR="00DE4503" w:rsidRPr="002C6847">
        <w:rPr>
          <w:rFonts w:ascii="Times New Roman" w:hAnsi="Times New Roman" w:cs="Times New Roman"/>
          <w:sz w:val="24"/>
          <w:szCs w:val="24"/>
        </w:rPr>
        <w:t xml:space="preserve">household head is being engaged in </w:t>
      </w:r>
      <w:r w:rsidR="00DE4503">
        <w:rPr>
          <w:rFonts w:ascii="Times New Roman" w:hAnsi="Times New Roman" w:cs="Times New Roman"/>
          <w:sz w:val="24"/>
          <w:szCs w:val="24"/>
        </w:rPr>
        <w:t>marital status</w:t>
      </w:r>
      <w:r w:rsidR="009F3FEF">
        <w:rPr>
          <w:rFonts w:ascii="Times New Roman" w:hAnsi="Times New Roman" w:cs="Times New Roman"/>
          <w:sz w:val="24"/>
          <w:szCs w:val="24"/>
        </w:rPr>
        <w:t xml:space="preserve"> of </w:t>
      </w:r>
      <w:proofErr w:type="spellStart"/>
      <w:r w:rsidR="009F3FEF">
        <w:rPr>
          <w:rFonts w:ascii="Times New Roman" w:hAnsi="Times New Roman" w:cs="Times New Roman"/>
          <w:sz w:val="24"/>
          <w:szCs w:val="24"/>
        </w:rPr>
        <w:t>Hhs</w:t>
      </w:r>
      <w:proofErr w:type="spellEnd"/>
      <w:r w:rsidR="00DE4503" w:rsidRPr="002C6847">
        <w:rPr>
          <w:rFonts w:ascii="Times New Roman" w:hAnsi="Times New Roman" w:cs="Times New Roman"/>
          <w:sz w:val="24"/>
          <w:szCs w:val="24"/>
        </w:rPr>
        <w:t xml:space="preserve">, the chance of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DE4503" w:rsidRPr="002C6847">
        <w:rPr>
          <w:rFonts w:ascii="Times New Roman" w:hAnsi="Times New Roman" w:cs="Times New Roman"/>
          <w:sz w:val="24"/>
          <w:szCs w:val="24"/>
        </w:rPr>
        <w:t xml:space="preserve"> sustainable land management practices are decreased by</w:t>
      </w:r>
      <w:r w:rsidR="0022038A">
        <w:rPr>
          <w:rFonts w:ascii="Times New Roman" w:hAnsi="Times New Roman" w:cs="Times New Roman"/>
          <w:sz w:val="24"/>
          <w:szCs w:val="24"/>
        </w:rPr>
        <w:t xml:space="preserve"> one probability </w:t>
      </w:r>
      <w:r w:rsidR="007F020F">
        <w:rPr>
          <w:rFonts w:ascii="Times New Roman" w:hAnsi="Times New Roman" w:cs="Times New Roman"/>
          <w:sz w:val="24"/>
          <w:szCs w:val="24"/>
        </w:rPr>
        <w:t xml:space="preserve">of </w:t>
      </w:r>
      <w:r w:rsidR="007F020F" w:rsidRPr="002C6847">
        <w:rPr>
          <w:rFonts w:ascii="Times New Roman" w:hAnsi="Times New Roman" w:cs="Times New Roman"/>
          <w:sz w:val="24"/>
          <w:szCs w:val="24"/>
        </w:rPr>
        <w:t>0.021</w:t>
      </w:r>
      <w:r w:rsidR="00DE4503" w:rsidRPr="002C6847">
        <w:rPr>
          <w:rFonts w:ascii="Times New Roman" w:hAnsi="Times New Roman" w:cs="Times New Roman"/>
          <w:sz w:val="24"/>
          <w:szCs w:val="24"/>
        </w:rPr>
        <w:t>, 0.</w:t>
      </w:r>
      <w:r w:rsidR="009F3FEF">
        <w:rPr>
          <w:rFonts w:ascii="Times New Roman" w:hAnsi="Times New Roman" w:cs="Times New Roman"/>
          <w:sz w:val="24"/>
          <w:szCs w:val="24"/>
        </w:rPr>
        <w:t>078</w:t>
      </w:r>
      <w:r w:rsidR="00DE4503" w:rsidRPr="002C6847">
        <w:rPr>
          <w:rFonts w:ascii="Times New Roman" w:hAnsi="Times New Roman" w:cs="Times New Roman"/>
          <w:sz w:val="24"/>
          <w:szCs w:val="24"/>
        </w:rPr>
        <w:t>,</w:t>
      </w:r>
      <w:r w:rsidR="00DE4503" w:rsidRPr="002C6847">
        <w:rPr>
          <w:rFonts w:ascii="Times New Roman" w:eastAsia="Times New Roman" w:hAnsi="Times New Roman" w:cs="Times New Roman"/>
          <w:sz w:val="24"/>
          <w:szCs w:val="24"/>
        </w:rPr>
        <w:t xml:space="preserve"> 0.0</w:t>
      </w:r>
      <w:r w:rsidR="009F3FEF">
        <w:rPr>
          <w:rFonts w:ascii="Times New Roman" w:eastAsia="Times New Roman" w:hAnsi="Times New Roman" w:cs="Times New Roman"/>
          <w:sz w:val="24"/>
          <w:szCs w:val="24"/>
        </w:rPr>
        <w:t>05</w:t>
      </w:r>
      <w:r w:rsidR="00DE4503" w:rsidRPr="002C6847">
        <w:rPr>
          <w:rFonts w:ascii="Times New Roman" w:hAnsi="Times New Roman" w:cs="Times New Roman"/>
          <w:sz w:val="24"/>
          <w:szCs w:val="24"/>
        </w:rPr>
        <w:t xml:space="preserve">and </w:t>
      </w:r>
      <w:r w:rsidR="00DE4503" w:rsidRPr="002C6847">
        <w:rPr>
          <w:rFonts w:ascii="Times New Roman" w:eastAsia="Arial" w:hAnsi="Times New Roman" w:cs="Times New Roman"/>
          <w:sz w:val="24"/>
          <w:szCs w:val="24"/>
        </w:rPr>
        <w:t>related to base outcome</w:t>
      </w:r>
      <w:r w:rsidR="00DE4503" w:rsidRPr="002C6847">
        <w:rPr>
          <w:rFonts w:ascii="Times New Roman" w:hAnsi="Times New Roman" w:cs="Times New Roman"/>
          <w:sz w:val="24"/>
          <w:szCs w:val="24"/>
        </w:rPr>
        <w:t>.</w:t>
      </w:r>
    </w:p>
    <w:p w:rsidR="0062521D" w:rsidRDefault="00D17CEF" w:rsidP="00EF2524">
      <w:pPr>
        <w:spacing w:after="5" w:line="360" w:lineRule="auto"/>
        <w:ind w:left="-15" w:right="1" w:firstLine="180"/>
        <w:jc w:val="both"/>
        <w:rPr>
          <w:rFonts w:ascii="Times New Roman" w:hAnsi="Times New Roman" w:cs="Times New Roman"/>
          <w:sz w:val="24"/>
          <w:szCs w:val="24"/>
        </w:rPr>
      </w:pPr>
      <w:r w:rsidRPr="002C6847">
        <w:rPr>
          <w:rFonts w:ascii="Times New Roman" w:hAnsi="Times New Roman" w:cs="Times New Roman"/>
          <w:b/>
          <w:sz w:val="24"/>
          <w:szCs w:val="24"/>
        </w:rPr>
        <w:t>Educational level of household</w:t>
      </w:r>
      <w:r w:rsidR="00D52CDA" w:rsidRPr="002C6847">
        <w:rPr>
          <w:rFonts w:ascii="Times New Roman" w:hAnsi="Times New Roman" w:cs="Times New Roman"/>
          <w:b/>
          <w:sz w:val="24"/>
          <w:szCs w:val="24"/>
        </w:rPr>
        <w:t xml:space="preserve">: - </w:t>
      </w:r>
      <w:r w:rsidR="00972ABB" w:rsidRPr="002C6847">
        <w:rPr>
          <w:rFonts w:ascii="Times New Roman" w:eastAsia="Arial" w:hAnsi="Times New Roman" w:cs="Times New Roman"/>
          <w:sz w:val="24"/>
          <w:szCs w:val="24"/>
        </w:rPr>
        <w:t xml:space="preserve">The level of education of household </w:t>
      </w:r>
      <w:r w:rsidR="0059766A" w:rsidRPr="002C6847">
        <w:rPr>
          <w:rFonts w:ascii="Times New Roman" w:eastAsia="Arial" w:hAnsi="Times New Roman" w:cs="Times New Roman"/>
          <w:sz w:val="24"/>
          <w:szCs w:val="24"/>
        </w:rPr>
        <w:t>was positively</w:t>
      </w:r>
      <w:r w:rsidR="00972ABB" w:rsidRPr="002C6847">
        <w:rPr>
          <w:rFonts w:ascii="Times New Roman" w:eastAsia="Arial" w:hAnsi="Times New Roman" w:cs="Times New Roman"/>
          <w:sz w:val="24"/>
          <w:szCs w:val="24"/>
        </w:rPr>
        <w:t xml:space="preserve"> and significantly affected the likelihood of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972ABB" w:rsidRPr="002C6847">
        <w:rPr>
          <w:rFonts w:ascii="Times New Roman" w:eastAsia="Arial" w:hAnsi="Times New Roman" w:cs="Times New Roman"/>
          <w:sz w:val="24"/>
          <w:szCs w:val="24"/>
        </w:rPr>
        <w:t xml:space="preserve"> of SLM practices </w:t>
      </w:r>
      <w:r w:rsidR="00BA6CDB" w:rsidRPr="002C6847">
        <w:rPr>
          <w:rFonts w:ascii="Times New Roman" w:eastAsia="Arial" w:hAnsi="Times New Roman" w:cs="Times New Roman"/>
          <w:sz w:val="24"/>
          <w:szCs w:val="24"/>
        </w:rPr>
        <w:t xml:space="preserve">terracing </w:t>
      </w:r>
      <w:r w:rsidR="00972ABB" w:rsidRPr="002C6847">
        <w:rPr>
          <w:rFonts w:ascii="Times New Roman" w:eastAsia="Arial" w:hAnsi="Times New Roman" w:cs="Times New Roman"/>
          <w:sz w:val="24"/>
          <w:szCs w:val="24"/>
        </w:rPr>
        <w:t xml:space="preserve">at </w:t>
      </w:r>
      <w:r w:rsidR="006906A2" w:rsidRPr="002C6847">
        <w:rPr>
          <w:rFonts w:ascii="Times New Roman" w:hAnsi="Times New Roman" w:cs="Times New Roman"/>
          <w:sz w:val="24"/>
          <w:szCs w:val="24"/>
        </w:rPr>
        <w:t xml:space="preserve">5% </w:t>
      </w:r>
      <w:r w:rsidR="00972ABB" w:rsidRPr="002C6847">
        <w:rPr>
          <w:rFonts w:ascii="Times New Roman" w:eastAsia="Arial" w:hAnsi="Times New Roman" w:cs="Times New Roman"/>
          <w:sz w:val="24"/>
          <w:szCs w:val="24"/>
        </w:rPr>
        <w:t xml:space="preserve">level of significances. This implies that the likelihood of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1912FF">
        <w:rPr>
          <w:rFonts w:ascii="Times New Roman" w:eastAsia="Arial" w:hAnsi="Times New Roman" w:cs="Times New Roman"/>
          <w:sz w:val="24"/>
          <w:szCs w:val="24"/>
        </w:rPr>
        <w:t xml:space="preserve"> of SLM practices are </w:t>
      </w:r>
      <w:r w:rsidR="001912FF" w:rsidRPr="002C6847">
        <w:rPr>
          <w:rFonts w:ascii="Times New Roman" w:eastAsia="Arial" w:hAnsi="Times New Roman" w:cs="Times New Roman"/>
          <w:sz w:val="24"/>
          <w:szCs w:val="24"/>
        </w:rPr>
        <w:t>increases</w:t>
      </w:r>
      <w:r w:rsidR="00972ABB" w:rsidRPr="002C6847">
        <w:rPr>
          <w:rFonts w:ascii="Times New Roman" w:eastAsia="Arial" w:hAnsi="Times New Roman" w:cs="Times New Roman"/>
          <w:sz w:val="24"/>
          <w:szCs w:val="24"/>
        </w:rPr>
        <w:t xml:space="preserve"> with the level of education of the household head. This is probably because educated household head better understand the benefit of </w:t>
      </w:r>
      <w:r w:rsidR="00BD2FBB" w:rsidRPr="002C6847">
        <w:rPr>
          <w:rFonts w:ascii="Times New Roman" w:eastAsia="Arial" w:hAnsi="Times New Roman" w:cs="Times New Roman"/>
          <w:sz w:val="24"/>
          <w:szCs w:val="24"/>
        </w:rPr>
        <w:t>chosen</w:t>
      </w:r>
      <w:r w:rsidR="001C13FF">
        <w:rPr>
          <w:rFonts w:ascii="Times New Roman" w:eastAsia="Arial" w:hAnsi="Times New Roman" w:cs="Times New Roman"/>
          <w:sz w:val="24"/>
          <w:szCs w:val="24"/>
        </w:rPr>
        <w:t>land degradation</w:t>
      </w:r>
      <w:r w:rsidR="00972ABB" w:rsidRPr="002C6847">
        <w:rPr>
          <w:rFonts w:ascii="Times New Roman" w:eastAsia="Arial" w:hAnsi="Times New Roman" w:cs="Times New Roman"/>
          <w:sz w:val="24"/>
          <w:szCs w:val="24"/>
        </w:rPr>
        <w:t xml:space="preserve"> control methods of SLM practices. The study by </w:t>
      </w:r>
      <w:proofErr w:type="spellStart"/>
      <w:r w:rsidR="00972ABB" w:rsidRPr="002C6847">
        <w:rPr>
          <w:rFonts w:ascii="Times New Roman" w:eastAsia="Arial" w:hAnsi="Times New Roman" w:cs="Times New Roman"/>
          <w:sz w:val="24"/>
          <w:szCs w:val="24"/>
        </w:rPr>
        <w:t>Senbetie</w:t>
      </w:r>
      <w:proofErr w:type="spellEnd"/>
      <w:r w:rsidR="00972ABB" w:rsidRPr="002C6847">
        <w:rPr>
          <w:rFonts w:ascii="Times New Roman" w:eastAsia="Arial" w:hAnsi="Times New Roman" w:cs="Times New Roman"/>
          <w:sz w:val="24"/>
          <w:szCs w:val="24"/>
        </w:rPr>
        <w:t xml:space="preserve"> et al. (2017), </w:t>
      </w:r>
      <w:proofErr w:type="spellStart"/>
      <w:r w:rsidR="00972ABB" w:rsidRPr="002C6847">
        <w:rPr>
          <w:rFonts w:ascii="Times New Roman" w:eastAsia="Arial" w:hAnsi="Times New Roman" w:cs="Times New Roman"/>
          <w:sz w:val="24"/>
          <w:szCs w:val="24"/>
        </w:rPr>
        <w:t>Tesfaye</w:t>
      </w:r>
      <w:proofErr w:type="spellEnd"/>
      <w:r w:rsidR="00972ABB" w:rsidRPr="002C6847">
        <w:rPr>
          <w:rFonts w:ascii="Times New Roman" w:eastAsia="Arial" w:hAnsi="Times New Roman" w:cs="Times New Roman"/>
          <w:sz w:val="24"/>
          <w:szCs w:val="24"/>
        </w:rPr>
        <w:t xml:space="preserve"> and </w:t>
      </w:r>
      <w:proofErr w:type="spellStart"/>
      <w:r w:rsidR="00972ABB" w:rsidRPr="002C6847">
        <w:rPr>
          <w:rFonts w:ascii="Times New Roman" w:eastAsia="Arial" w:hAnsi="Times New Roman" w:cs="Times New Roman"/>
          <w:sz w:val="24"/>
          <w:szCs w:val="24"/>
        </w:rPr>
        <w:t>Brouwer</w:t>
      </w:r>
      <w:proofErr w:type="spellEnd"/>
      <w:r w:rsidR="00972ABB" w:rsidRPr="002C6847">
        <w:rPr>
          <w:rFonts w:ascii="Times New Roman" w:eastAsia="Arial" w:hAnsi="Times New Roman" w:cs="Times New Roman"/>
          <w:sz w:val="24"/>
          <w:szCs w:val="24"/>
        </w:rPr>
        <w:t xml:space="preserve"> (2016)</w:t>
      </w:r>
      <w:r w:rsidR="00D47E25" w:rsidRPr="002C6847">
        <w:rPr>
          <w:rFonts w:ascii="Times New Roman" w:eastAsia="Arial" w:hAnsi="Times New Roman" w:cs="Times New Roman"/>
          <w:sz w:val="24"/>
          <w:szCs w:val="24"/>
        </w:rPr>
        <w:t xml:space="preserve">, </w:t>
      </w:r>
      <w:proofErr w:type="spellStart"/>
      <w:r w:rsidR="00D47E25" w:rsidRPr="002C6847">
        <w:rPr>
          <w:rFonts w:ascii="Times New Roman" w:eastAsia="Arial" w:hAnsi="Times New Roman" w:cs="Times New Roman"/>
          <w:sz w:val="24"/>
          <w:szCs w:val="24"/>
        </w:rPr>
        <w:t>Wondimu</w:t>
      </w:r>
      <w:proofErr w:type="spellEnd"/>
      <w:r w:rsidR="008D3F6B">
        <w:rPr>
          <w:rFonts w:ascii="Times New Roman" w:eastAsia="Arial" w:hAnsi="Times New Roman" w:cs="Times New Roman"/>
          <w:sz w:val="24"/>
          <w:szCs w:val="24"/>
        </w:rPr>
        <w:t xml:space="preserve"> </w:t>
      </w:r>
      <w:proofErr w:type="spellStart"/>
      <w:r w:rsidR="00791B09">
        <w:rPr>
          <w:rFonts w:ascii="Times New Roman" w:eastAsia="Arial" w:hAnsi="Times New Roman" w:cs="Times New Roman"/>
          <w:sz w:val="24"/>
          <w:szCs w:val="24"/>
        </w:rPr>
        <w:t>L</w:t>
      </w:r>
      <w:r w:rsidR="00D47E25" w:rsidRPr="002C6847">
        <w:rPr>
          <w:rFonts w:ascii="Times New Roman" w:eastAsia="Arial" w:hAnsi="Times New Roman" w:cs="Times New Roman"/>
          <w:sz w:val="24"/>
          <w:szCs w:val="24"/>
        </w:rPr>
        <w:t>egesa</w:t>
      </w:r>
      <w:proofErr w:type="spellEnd"/>
      <w:r w:rsidR="00D47E25" w:rsidRPr="002C6847">
        <w:rPr>
          <w:rFonts w:ascii="Times New Roman" w:eastAsia="Arial" w:hAnsi="Times New Roman" w:cs="Times New Roman"/>
          <w:sz w:val="24"/>
          <w:szCs w:val="24"/>
        </w:rPr>
        <w:t xml:space="preserve"> (</w:t>
      </w:r>
      <w:r w:rsidR="00972ABB" w:rsidRPr="002C6847">
        <w:rPr>
          <w:rFonts w:ascii="Times New Roman" w:eastAsia="Arial" w:hAnsi="Times New Roman" w:cs="Times New Roman"/>
          <w:sz w:val="24"/>
          <w:szCs w:val="24"/>
        </w:rPr>
        <w:t xml:space="preserve">2020) and </w:t>
      </w:r>
      <w:proofErr w:type="spellStart"/>
      <w:r w:rsidR="00972ABB" w:rsidRPr="002C6847">
        <w:rPr>
          <w:rFonts w:ascii="Times New Roman" w:eastAsia="Arial" w:hAnsi="Times New Roman" w:cs="Times New Roman"/>
          <w:sz w:val="24"/>
          <w:szCs w:val="24"/>
        </w:rPr>
        <w:t>Yitayal</w:t>
      </w:r>
      <w:proofErr w:type="spellEnd"/>
      <w:r w:rsidR="00972ABB" w:rsidRPr="002C6847">
        <w:rPr>
          <w:rFonts w:ascii="Times New Roman" w:eastAsia="Arial" w:hAnsi="Times New Roman" w:cs="Times New Roman"/>
          <w:sz w:val="24"/>
          <w:szCs w:val="24"/>
        </w:rPr>
        <w:t xml:space="preserve"> (2004) also obtained a similar result in their respective studies on the relationship between the level of education and the </w:t>
      </w:r>
      <w:r w:rsidR="00F66B2B">
        <w:rPr>
          <w:rFonts w:ascii="Times New Roman" w:eastAsia="Arial" w:hAnsi="Times New Roman" w:cs="Times New Roman"/>
          <w:sz w:val="24"/>
          <w:szCs w:val="24"/>
        </w:rPr>
        <w:t>determine</w:t>
      </w:r>
      <w:r w:rsidR="00972ABB" w:rsidRPr="002C6847">
        <w:rPr>
          <w:rFonts w:ascii="Times New Roman" w:eastAsia="Arial" w:hAnsi="Times New Roman" w:cs="Times New Roman"/>
          <w:sz w:val="24"/>
          <w:szCs w:val="24"/>
        </w:rPr>
        <w:t xml:space="preserve"> to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1C13FF">
        <w:rPr>
          <w:rFonts w:ascii="Times New Roman" w:eastAsia="Arial" w:hAnsi="Times New Roman" w:cs="Times New Roman"/>
          <w:sz w:val="24"/>
          <w:szCs w:val="24"/>
        </w:rPr>
        <w:t>SLM practices</w:t>
      </w:r>
      <w:r w:rsidR="00972ABB" w:rsidRPr="002C6847">
        <w:rPr>
          <w:rFonts w:ascii="Times New Roman" w:eastAsia="Arial" w:hAnsi="Times New Roman" w:cs="Times New Roman"/>
          <w:sz w:val="24"/>
          <w:szCs w:val="24"/>
        </w:rPr>
        <w:t xml:space="preserve"> technology in Ethiopia. </w:t>
      </w:r>
      <w:r w:rsidRPr="002C6847">
        <w:rPr>
          <w:rFonts w:ascii="Times New Roman" w:hAnsi="Times New Roman" w:cs="Times New Roman"/>
          <w:sz w:val="24"/>
          <w:szCs w:val="24"/>
        </w:rPr>
        <w:t xml:space="preserve"> The marginal effect value for education</w:t>
      </w:r>
      <w:r w:rsidR="00BA6CDB">
        <w:rPr>
          <w:rFonts w:ascii="Times New Roman" w:hAnsi="Times New Roman" w:cs="Times New Roman"/>
          <w:sz w:val="24"/>
          <w:szCs w:val="24"/>
        </w:rPr>
        <w:t xml:space="preserve"> levels</w:t>
      </w:r>
      <w:r w:rsidRPr="002C6847">
        <w:rPr>
          <w:rFonts w:ascii="Times New Roman" w:hAnsi="Times New Roman" w:cs="Times New Roman"/>
          <w:sz w:val="24"/>
          <w:szCs w:val="24"/>
        </w:rPr>
        <w:t xml:space="preserve"> shows that keeping all factors constant an increase in education by one year the probability of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Practices </w:t>
      </w:r>
      <w:r w:rsidR="006124C5" w:rsidRPr="002C6847">
        <w:rPr>
          <w:rFonts w:ascii="Times New Roman" w:hAnsi="Times New Roman" w:cs="Times New Roman"/>
          <w:sz w:val="24"/>
          <w:szCs w:val="24"/>
        </w:rPr>
        <w:t>by terracing</w:t>
      </w:r>
      <w:r w:rsidR="00423C7D" w:rsidRPr="002C6847">
        <w:rPr>
          <w:rFonts w:ascii="Times New Roman" w:hAnsi="Times New Roman" w:cs="Times New Roman"/>
          <w:sz w:val="24"/>
          <w:szCs w:val="24"/>
        </w:rPr>
        <w:t xml:space="preserve"> (</w:t>
      </w:r>
      <w:r w:rsidR="00642C96" w:rsidRPr="002C6847">
        <w:rPr>
          <w:rFonts w:ascii="Times New Roman" w:hAnsi="Times New Roman" w:cs="Times New Roman"/>
          <w:sz w:val="24"/>
          <w:szCs w:val="24"/>
        </w:rPr>
        <w:t>0</w:t>
      </w:r>
      <w:r w:rsidR="00642C96" w:rsidRPr="002C6847">
        <w:rPr>
          <w:rFonts w:ascii="Times New Roman" w:eastAsia="Times New Roman" w:hAnsi="Times New Roman" w:cs="Times New Roman"/>
          <w:sz w:val="24"/>
          <w:szCs w:val="24"/>
        </w:rPr>
        <w:t>.117</w:t>
      </w:r>
      <w:r w:rsidR="0059766A" w:rsidRPr="002C6847">
        <w:rPr>
          <w:rFonts w:ascii="Times New Roman" w:eastAsia="Times New Roman" w:hAnsi="Times New Roman" w:cs="Times New Roman"/>
          <w:sz w:val="24"/>
          <w:szCs w:val="24"/>
        </w:rPr>
        <w:t>)</w:t>
      </w:r>
      <w:r w:rsidR="0059766A" w:rsidRPr="002C6847">
        <w:rPr>
          <w:rFonts w:ascii="Times New Roman" w:hAnsi="Times New Roman" w:cs="Times New Roman"/>
          <w:sz w:val="24"/>
          <w:szCs w:val="24"/>
        </w:rPr>
        <w:t xml:space="preserve"> and</w:t>
      </w:r>
      <w:r w:rsidR="00642C96" w:rsidRPr="002C6847">
        <w:rPr>
          <w:rFonts w:ascii="Times New Roman" w:eastAsia="Arial" w:hAnsi="Times New Roman" w:cs="Times New Roman"/>
          <w:sz w:val="24"/>
          <w:szCs w:val="24"/>
        </w:rPr>
        <w:t xml:space="preserve">related to base </w:t>
      </w:r>
      <w:r w:rsidR="000666D4" w:rsidRPr="002C6847">
        <w:rPr>
          <w:rFonts w:ascii="Times New Roman" w:eastAsia="Arial" w:hAnsi="Times New Roman" w:cs="Times New Roman"/>
          <w:sz w:val="24"/>
          <w:szCs w:val="24"/>
        </w:rPr>
        <w:t>outcome.</w:t>
      </w:r>
    </w:p>
    <w:p w:rsidR="00A66B18" w:rsidRDefault="00A66B18" w:rsidP="00EF2524">
      <w:pPr>
        <w:spacing w:after="5" w:line="360" w:lineRule="auto"/>
        <w:ind w:left="-15" w:right="1" w:firstLine="180"/>
        <w:jc w:val="both"/>
        <w:rPr>
          <w:rFonts w:ascii="Times New Roman" w:hAnsi="Times New Roman" w:cs="Times New Roman"/>
          <w:sz w:val="24"/>
          <w:szCs w:val="24"/>
        </w:rPr>
      </w:pPr>
    </w:p>
    <w:p w:rsidR="00A66B18" w:rsidRDefault="00A66B18" w:rsidP="00EF2524">
      <w:pPr>
        <w:spacing w:after="5" w:line="360" w:lineRule="auto"/>
        <w:ind w:left="-15" w:right="1" w:firstLine="180"/>
        <w:jc w:val="both"/>
        <w:rPr>
          <w:rFonts w:ascii="Times New Roman" w:hAnsi="Times New Roman" w:cs="Times New Roman"/>
          <w:sz w:val="24"/>
          <w:szCs w:val="24"/>
        </w:rPr>
      </w:pPr>
    </w:p>
    <w:p w:rsidR="00A66B18" w:rsidRPr="002C6847" w:rsidRDefault="00A66B18" w:rsidP="00EF2524">
      <w:pPr>
        <w:spacing w:after="5" w:line="360" w:lineRule="auto"/>
        <w:ind w:left="-15" w:right="1" w:firstLine="180"/>
        <w:jc w:val="both"/>
        <w:rPr>
          <w:rFonts w:ascii="Times New Roman" w:hAnsi="Times New Roman" w:cs="Times New Roman"/>
          <w:sz w:val="24"/>
          <w:szCs w:val="24"/>
        </w:rPr>
      </w:pPr>
    </w:p>
    <w:p w:rsidR="00CB7335" w:rsidRPr="002C6847" w:rsidRDefault="00CB7335" w:rsidP="00AE45B3">
      <w:pPr>
        <w:spacing w:line="360" w:lineRule="auto"/>
        <w:jc w:val="both"/>
        <w:rPr>
          <w:rFonts w:ascii="Times New Roman" w:hAnsi="Times New Roman" w:cs="Times New Roman"/>
          <w:sz w:val="24"/>
          <w:szCs w:val="24"/>
        </w:rPr>
      </w:pPr>
      <w:r w:rsidRPr="002C6847">
        <w:rPr>
          <w:rFonts w:ascii="Times New Roman" w:hAnsi="Times New Roman" w:cs="Times New Roman"/>
          <w:b/>
          <w:color w:val="000000" w:themeColor="text1"/>
          <w:sz w:val="24"/>
          <w:szCs w:val="24"/>
        </w:rPr>
        <w:t xml:space="preserve">Occupations of House </w:t>
      </w:r>
      <w:r w:rsidR="0083707A" w:rsidRPr="002C6847">
        <w:rPr>
          <w:rFonts w:ascii="Times New Roman" w:hAnsi="Times New Roman" w:cs="Times New Roman"/>
          <w:b/>
          <w:color w:val="000000" w:themeColor="text1"/>
          <w:sz w:val="24"/>
          <w:szCs w:val="24"/>
        </w:rPr>
        <w:t>hold: -</w:t>
      </w:r>
      <w:r w:rsidR="006440D6" w:rsidRPr="002C6847">
        <w:rPr>
          <w:rFonts w:ascii="Times New Roman" w:hAnsi="Times New Roman" w:cs="Times New Roman"/>
          <w:sz w:val="24"/>
          <w:szCs w:val="24"/>
        </w:rPr>
        <w:t xml:space="preserve">As it was hypothesized </w:t>
      </w:r>
      <w:r w:rsidR="000D13E7" w:rsidRPr="002C6847">
        <w:rPr>
          <w:rFonts w:ascii="Times New Roman" w:hAnsi="Times New Roman" w:cs="Times New Roman"/>
          <w:sz w:val="24"/>
          <w:szCs w:val="24"/>
        </w:rPr>
        <w:t xml:space="preserve">occupations of the household heads and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0D13E7" w:rsidRPr="002C6847">
        <w:rPr>
          <w:rFonts w:ascii="Times New Roman" w:hAnsi="Times New Roman" w:cs="Times New Roman"/>
          <w:sz w:val="24"/>
          <w:szCs w:val="24"/>
        </w:rPr>
        <w:t xml:space="preserve"> of sustainable land management practices become negative and statistically significant at 5%. The Marginal effect with value of</w:t>
      </w:r>
      <w:r w:rsidR="00BA62DE" w:rsidRPr="002C6847">
        <w:rPr>
          <w:rFonts w:ascii="Times New Roman" w:hAnsi="Times New Roman" w:cs="Times New Roman"/>
          <w:sz w:val="24"/>
          <w:szCs w:val="24"/>
        </w:rPr>
        <w:t xml:space="preserve"> terracing(0</w:t>
      </w:r>
      <w:r w:rsidR="00BA62DE" w:rsidRPr="002C6847">
        <w:rPr>
          <w:rFonts w:ascii="Times New Roman" w:eastAsia="Times New Roman" w:hAnsi="Times New Roman" w:cs="Times New Roman"/>
          <w:sz w:val="24"/>
          <w:szCs w:val="24"/>
        </w:rPr>
        <w:t>.04</w:t>
      </w:r>
      <w:r w:rsidR="0083707A" w:rsidRPr="002C6847">
        <w:rPr>
          <w:rFonts w:ascii="Times New Roman" w:hAnsi="Times New Roman" w:cs="Times New Roman"/>
          <w:sz w:val="24"/>
          <w:szCs w:val="24"/>
        </w:rPr>
        <w:t>),stone soil-bund(</w:t>
      </w:r>
      <w:r w:rsidR="00BA62DE" w:rsidRPr="002C6847">
        <w:rPr>
          <w:rFonts w:ascii="Times New Roman" w:hAnsi="Times New Roman" w:cs="Times New Roman"/>
          <w:sz w:val="24"/>
          <w:szCs w:val="24"/>
        </w:rPr>
        <w:t>0</w:t>
      </w:r>
      <w:r w:rsidR="00BA62DE" w:rsidRPr="002C6847">
        <w:rPr>
          <w:rFonts w:ascii="Times New Roman" w:eastAsia="Times New Roman" w:hAnsi="Times New Roman" w:cs="Times New Roman"/>
          <w:sz w:val="24"/>
          <w:szCs w:val="24"/>
        </w:rPr>
        <w:t>.19</w:t>
      </w:r>
      <w:r w:rsidR="00D0395A" w:rsidRPr="002C6847">
        <w:rPr>
          <w:rFonts w:ascii="Times New Roman" w:eastAsia="Times New Roman" w:hAnsi="Times New Roman" w:cs="Times New Roman"/>
          <w:sz w:val="24"/>
          <w:szCs w:val="24"/>
        </w:rPr>
        <w:t>8</w:t>
      </w:r>
      <w:r w:rsidR="0083707A" w:rsidRPr="002C6847">
        <w:rPr>
          <w:rFonts w:ascii="Times New Roman" w:hAnsi="Times New Roman" w:cs="Times New Roman"/>
          <w:sz w:val="24"/>
          <w:szCs w:val="24"/>
        </w:rPr>
        <w:t xml:space="preserve">) </w:t>
      </w:r>
      <w:r w:rsidR="00642C96" w:rsidRPr="002C6847">
        <w:rPr>
          <w:rFonts w:ascii="Times New Roman" w:hAnsi="Times New Roman" w:cs="Times New Roman"/>
          <w:sz w:val="24"/>
          <w:szCs w:val="24"/>
        </w:rPr>
        <w:t>,</w:t>
      </w:r>
      <w:r w:rsidR="0083707A" w:rsidRPr="002C6847">
        <w:rPr>
          <w:rFonts w:ascii="Times New Roman" w:hAnsi="Times New Roman" w:cs="Times New Roman"/>
          <w:sz w:val="24"/>
          <w:szCs w:val="24"/>
        </w:rPr>
        <w:t xml:space="preserve"> gabion check dam(</w:t>
      </w:r>
      <w:r w:rsidR="00BA62DE" w:rsidRPr="002C6847">
        <w:rPr>
          <w:rFonts w:ascii="Times New Roman" w:hAnsi="Times New Roman" w:cs="Times New Roman"/>
          <w:sz w:val="24"/>
          <w:szCs w:val="24"/>
        </w:rPr>
        <w:t>0</w:t>
      </w:r>
      <w:r w:rsidR="00BA62DE" w:rsidRPr="002C6847">
        <w:rPr>
          <w:rFonts w:ascii="Times New Roman" w:eastAsia="Times New Roman" w:hAnsi="Times New Roman" w:cs="Times New Roman"/>
          <w:sz w:val="24"/>
          <w:szCs w:val="24"/>
        </w:rPr>
        <w:t>.037</w:t>
      </w:r>
      <w:r w:rsidR="0083707A" w:rsidRPr="002C6847">
        <w:rPr>
          <w:rFonts w:ascii="Times New Roman" w:hAnsi="Times New Roman" w:cs="Times New Roman"/>
          <w:sz w:val="24"/>
          <w:szCs w:val="24"/>
        </w:rPr>
        <w:t>)</w:t>
      </w:r>
      <w:r w:rsidR="00642C96" w:rsidRPr="002C6847">
        <w:rPr>
          <w:rFonts w:ascii="Times New Roman" w:hAnsi="Times New Roman" w:cs="Times New Roman"/>
          <w:sz w:val="24"/>
          <w:szCs w:val="24"/>
        </w:rPr>
        <w:t xml:space="preserve"> and </w:t>
      </w:r>
      <w:r w:rsidR="00642C96" w:rsidRPr="002C6847">
        <w:rPr>
          <w:rFonts w:ascii="Times New Roman" w:eastAsia="Arial" w:hAnsi="Times New Roman" w:cs="Times New Roman"/>
          <w:sz w:val="24"/>
          <w:szCs w:val="24"/>
        </w:rPr>
        <w:t xml:space="preserve">related to base </w:t>
      </w:r>
      <w:r w:rsidR="0059766A" w:rsidRPr="002C6847">
        <w:rPr>
          <w:rFonts w:ascii="Times New Roman" w:eastAsia="Arial" w:hAnsi="Times New Roman" w:cs="Times New Roman"/>
          <w:sz w:val="24"/>
          <w:szCs w:val="24"/>
        </w:rPr>
        <w:t>outcome</w:t>
      </w:r>
      <w:r w:rsidR="0059766A" w:rsidRPr="002C6847">
        <w:rPr>
          <w:rFonts w:ascii="Times New Roman" w:hAnsi="Times New Roman" w:cs="Times New Roman"/>
          <w:sz w:val="24"/>
          <w:szCs w:val="24"/>
        </w:rPr>
        <w:t xml:space="preserve"> implies</w:t>
      </w:r>
      <w:r w:rsidR="000D13E7" w:rsidRPr="002C6847">
        <w:rPr>
          <w:rFonts w:ascii="Times New Roman" w:hAnsi="Times New Roman" w:cs="Times New Roman"/>
          <w:sz w:val="24"/>
          <w:szCs w:val="24"/>
        </w:rPr>
        <w:t xml:space="preserve"> that keeping other factors constant, as the household head is being engaged in </w:t>
      </w:r>
      <w:r w:rsidR="0083707A" w:rsidRPr="002C6847">
        <w:rPr>
          <w:rFonts w:ascii="Times New Roman" w:hAnsi="Times New Roman" w:cs="Times New Roman"/>
          <w:sz w:val="24"/>
          <w:szCs w:val="24"/>
        </w:rPr>
        <w:t>occupations of HHs</w:t>
      </w:r>
      <w:r w:rsidR="000D13E7" w:rsidRPr="002C6847">
        <w:rPr>
          <w:rFonts w:ascii="Times New Roman" w:hAnsi="Times New Roman" w:cs="Times New Roman"/>
          <w:sz w:val="24"/>
          <w:szCs w:val="24"/>
        </w:rPr>
        <w:t xml:space="preserve">, the chance of </w:t>
      </w:r>
      <w:r w:rsidR="0083707A" w:rsidRPr="002C6847">
        <w:rPr>
          <w:rFonts w:ascii="Times New Roman" w:hAnsi="Times New Roman" w:cs="Times New Roman"/>
          <w:sz w:val="24"/>
          <w:szCs w:val="24"/>
        </w:rPr>
        <w:t>choose</w:t>
      </w:r>
      <w:r w:rsidR="000D13E7" w:rsidRPr="002C6847">
        <w:rPr>
          <w:rFonts w:ascii="Times New Roman" w:hAnsi="Times New Roman" w:cs="Times New Roman"/>
          <w:sz w:val="24"/>
          <w:szCs w:val="24"/>
        </w:rPr>
        <w:t xml:space="preserve"> sustainable land management practices are decreased by</w:t>
      </w:r>
      <w:r w:rsidR="0083707A" w:rsidRPr="002C6847">
        <w:rPr>
          <w:rFonts w:ascii="Times New Roman" w:hAnsi="Times New Roman" w:cs="Times New Roman"/>
          <w:sz w:val="24"/>
          <w:szCs w:val="24"/>
        </w:rPr>
        <w:t xml:space="preserve"> 0.04,</w:t>
      </w:r>
      <w:r w:rsidR="00BA62DE" w:rsidRPr="002C6847">
        <w:rPr>
          <w:rFonts w:ascii="Times New Roman" w:hAnsi="Times New Roman" w:cs="Times New Roman"/>
          <w:sz w:val="24"/>
          <w:szCs w:val="24"/>
        </w:rPr>
        <w:t xml:space="preserve"> 0.198,</w:t>
      </w:r>
      <w:r w:rsidR="00BA62DE" w:rsidRPr="002C6847">
        <w:rPr>
          <w:rFonts w:ascii="Times New Roman" w:eastAsia="Times New Roman" w:hAnsi="Times New Roman" w:cs="Times New Roman"/>
          <w:sz w:val="24"/>
          <w:szCs w:val="24"/>
        </w:rPr>
        <w:t xml:space="preserve"> 0.037</w:t>
      </w:r>
      <w:r w:rsidR="0092741C" w:rsidRPr="002C6847">
        <w:rPr>
          <w:rFonts w:ascii="Times New Roman" w:hAnsi="Times New Roman" w:cs="Times New Roman"/>
          <w:sz w:val="24"/>
          <w:szCs w:val="24"/>
        </w:rPr>
        <w:t xml:space="preserve">and </w:t>
      </w:r>
      <w:r w:rsidR="0092741C" w:rsidRPr="002C6847">
        <w:rPr>
          <w:rFonts w:ascii="Times New Roman" w:eastAsia="Arial" w:hAnsi="Times New Roman" w:cs="Times New Roman"/>
          <w:sz w:val="24"/>
          <w:szCs w:val="24"/>
        </w:rPr>
        <w:t>related to base outcome</w:t>
      </w:r>
      <w:r w:rsidR="00E420F8" w:rsidRPr="002C6847">
        <w:rPr>
          <w:rFonts w:ascii="Times New Roman" w:hAnsi="Times New Roman" w:cs="Times New Roman"/>
          <w:sz w:val="24"/>
          <w:szCs w:val="24"/>
        </w:rPr>
        <w:t>respectively. The</w:t>
      </w:r>
      <w:r w:rsidR="000D13E7" w:rsidRPr="002C6847">
        <w:rPr>
          <w:rFonts w:ascii="Times New Roman" w:hAnsi="Times New Roman" w:cs="Times New Roman"/>
          <w:sz w:val="24"/>
          <w:szCs w:val="24"/>
        </w:rPr>
        <w:t xml:space="preserve"> finding of this study is similar with the previous work of Paulus (2015), which indicates that commitment in off farm </w:t>
      </w:r>
      <w:r w:rsidR="000666D4" w:rsidRPr="002C6847">
        <w:rPr>
          <w:rFonts w:ascii="Times New Roman" w:hAnsi="Times New Roman" w:cs="Times New Roman"/>
          <w:sz w:val="24"/>
          <w:szCs w:val="24"/>
        </w:rPr>
        <w:t>activities (</w:t>
      </w:r>
      <w:r w:rsidR="0083707A" w:rsidRPr="002C6847">
        <w:rPr>
          <w:rFonts w:ascii="Times New Roman" w:hAnsi="Times New Roman" w:cs="Times New Roman"/>
          <w:sz w:val="24"/>
          <w:szCs w:val="24"/>
        </w:rPr>
        <w:t>occupations of HHs)</w:t>
      </w:r>
      <w:r w:rsidR="000D13E7" w:rsidRPr="002C6847">
        <w:rPr>
          <w:rFonts w:ascii="Times New Roman" w:hAnsi="Times New Roman" w:cs="Times New Roman"/>
          <w:sz w:val="24"/>
          <w:szCs w:val="24"/>
        </w:rPr>
        <w:t xml:space="preserve"> can negatively </w:t>
      </w:r>
      <w:r w:rsidR="00C56A54">
        <w:rPr>
          <w:rFonts w:ascii="Times New Roman" w:hAnsi="Times New Roman" w:cs="Times New Roman"/>
          <w:sz w:val="24"/>
          <w:szCs w:val="24"/>
        </w:rPr>
        <w:t xml:space="preserve">determines </w:t>
      </w:r>
      <w:r w:rsidR="00C56A54" w:rsidRPr="002C6847">
        <w:rPr>
          <w:rFonts w:ascii="Times New Roman" w:hAnsi="Times New Roman" w:cs="Times New Roman"/>
          <w:sz w:val="24"/>
          <w:szCs w:val="24"/>
        </w:rPr>
        <w:t>farmers</w:t>
      </w:r>
      <w:r w:rsidR="000D13E7" w:rsidRPr="002C6847">
        <w:rPr>
          <w:rFonts w:ascii="Times New Roman" w:hAnsi="Times New Roman" w:cs="Times New Roman"/>
          <w:sz w:val="24"/>
          <w:szCs w:val="24"/>
        </w:rPr>
        <w:t xml:space="preserve"> to carry out </w:t>
      </w:r>
      <w:r w:rsidR="00C56A54">
        <w:rPr>
          <w:rFonts w:ascii="Times New Roman" w:hAnsi="Times New Roman" w:cs="Times New Roman"/>
          <w:sz w:val="24"/>
          <w:szCs w:val="24"/>
        </w:rPr>
        <w:t>SLM</w:t>
      </w:r>
      <w:r w:rsidR="000D13E7" w:rsidRPr="002C6847">
        <w:rPr>
          <w:rFonts w:ascii="Times New Roman" w:hAnsi="Times New Roman" w:cs="Times New Roman"/>
          <w:sz w:val="24"/>
          <w:szCs w:val="24"/>
        </w:rPr>
        <w:t xml:space="preserve"> practices.  </w:t>
      </w:r>
    </w:p>
    <w:p w:rsidR="00CB7335" w:rsidRPr="002C6847" w:rsidRDefault="00721D31" w:rsidP="00AE45B3">
      <w:pPr>
        <w:spacing w:line="360" w:lineRule="auto"/>
        <w:ind w:left="-5"/>
        <w:jc w:val="both"/>
        <w:rPr>
          <w:rFonts w:ascii="Times New Roman" w:hAnsi="Times New Roman" w:cs="Times New Roman"/>
          <w:b/>
          <w:color w:val="000000" w:themeColor="text1"/>
          <w:sz w:val="24"/>
          <w:szCs w:val="24"/>
        </w:rPr>
      </w:pPr>
      <w:r w:rsidRPr="002C6847">
        <w:rPr>
          <w:rFonts w:ascii="Times New Roman" w:hAnsi="Times New Roman" w:cs="Times New Roman"/>
          <w:b/>
          <w:color w:val="000000" w:themeColor="text1"/>
          <w:sz w:val="24"/>
          <w:szCs w:val="24"/>
        </w:rPr>
        <w:t xml:space="preserve">Farmer </w:t>
      </w:r>
      <w:r w:rsidR="00747FF3" w:rsidRPr="002C6847">
        <w:rPr>
          <w:rFonts w:ascii="Times New Roman" w:hAnsi="Times New Roman" w:cs="Times New Roman"/>
          <w:b/>
          <w:color w:val="000000" w:themeColor="text1"/>
          <w:sz w:val="24"/>
          <w:szCs w:val="24"/>
        </w:rPr>
        <w:t>status:-</w:t>
      </w:r>
      <w:r w:rsidR="006440D6" w:rsidRPr="002C6847">
        <w:rPr>
          <w:rFonts w:ascii="Times New Roman" w:eastAsia="Times New Roman" w:hAnsi="Times New Roman" w:cs="Times New Roman"/>
          <w:sz w:val="24"/>
          <w:szCs w:val="24"/>
        </w:rPr>
        <w:t xml:space="preserve">Farmer status of household </w:t>
      </w:r>
      <w:r w:rsidR="0059766A" w:rsidRPr="002C6847">
        <w:rPr>
          <w:rFonts w:ascii="Times New Roman" w:eastAsia="Times New Roman" w:hAnsi="Times New Roman" w:cs="Times New Roman"/>
          <w:sz w:val="24"/>
          <w:szCs w:val="24"/>
        </w:rPr>
        <w:t xml:space="preserve">was </w:t>
      </w:r>
      <w:r w:rsidR="00725D5E">
        <w:rPr>
          <w:rFonts w:ascii="Times New Roman" w:eastAsia="Times New Roman" w:hAnsi="Times New Roman" w:cs="Times New Roman"/>
          <w:sz w:val="24"/>
          <w:szCs w:val="24"/>
        </w:rPr>
        <w:t>nega</w:t>
      </w:r>
      <w:r w:rsidR="0059766A" w:rsidRPr="002C6847">
        <w:rPr>
          <w:rFonts w:ascii="Times New Roman" w:eastAsia="Times New Roman" w:hAnsi="Times New Roman" w:cs="Times New Roman"/>
          <w:sz w:val="24"/>
          <w:szCs w:val="24"/>
        </w:rPr>
        <w:t>tively</w:t>
      </w:r>
      <w:r w:rsidR="006440D6" w:rsidRPr="002C6847">
        <w:rPr>
          <w:rFonts w:ascii="Times New Roman" w:eastAsia="Times New Roman" w:hAnsi="Times New Roman" w:cs="Times New Roman"/>
          <w:sz w:val="24"/>
          <w:szCs w:val="24"/>
        </w:rPr>
        <w:t xml:space="preserve"> and statistically signifi</w:t>
      </w:r>
      <w:r w:rsidR="006440D6" w:rsidRPr="002C6847">
        <w:rPr>
          <w:rFonts w:ascii="Times New Roman" w:hAnsi="Times New Roman" w:cs="Times New Roman"/>
          <w:sz w:val="24"/>
          <w:szCs w:val="24"/>
        </w:rPr>
        <w:t xml:space="preserve">cant at 5% and1% in affecting farm household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DA5609">
        <w:rPr>
          <w:rFonts w:ascii="Times New Roman" w:eastAsia="Arial" w:hAnsi="Times New Roman" w:cs="Times New Roman"/>
          <w:sz w:val="24"/>
          <w:szCs w:val="24"/>
        </w:rPr>
        <w:t xml:space="preserve"> of </w:t>
      </w:r>
      <w:r w:rsidR="000B7168" w:rsidRPr="002C6847">
        <w:rPr>
          <w:rFonts w:ascii="Times New Roman" w:eastAsia="Arial" w:hAnsi="Times New Roman" w:cs="Times New Roman"/>
          <w:sz w:val="24"/>
          <w:szCs w:val="24"/>
        </w:rPr>
        <w:t xml:space="preserve">SLM </w:t>
      </w:r>
      <w:r w:rsidR="000B7168">
        <w:rPr>
          <w:rFonts w:ascii="Times New Roman" w:eastAsia="Arial" w:hAnsi="Times New Roman" w:cs="Times New Roman"/>
          <w:sz w:val="24"/>
          <w:szCs w:val="24"/>
        </w:rPr>
        <w:t xml:space="preserve">practices </w:t>
      </w:r>
      <w:r w:rsidR="00DA5609">
        <w:rPr>
          <w:rFonts w:ascii="Times New Roman" w:eastAsia="Arial" w:hAnsi="Times New Roman" w:cs="Times New Roman"/>
          <w:sz w:val="24"/>
          <w:szCs w:val="24"/>
        </w:rPr>
        <w:t>t</w:t>
      </w:r>
      <w:r w:rsidR="006440D6" w:rsidRPr="002C6847">
        <w:rPr>
          <w:rFonts w:ascii="Times New Roman" w:eastAsia="Arial" w:hAnsi="Times New Roman" w:cs="Times New Roman"/>
          <w:sz w:val="24"/>
          <w:szCs w:val="24"/>
        </w:rPr>
        <w:t xml:space="preserve">erracing </w:t>
      </w:r>
      <w:r w:rsidR="006440D6" w:rsidRPr="002C6847">
        <w:rPr>
          <w:rFonts w:ascii="Times New Roman" w:hAnsi="Times New Roman" w:cs="Times New Roman"/>
          <w:sz w:val="24"/>
          <w:szCs w:val="24"/>
        </w:rPr>
        <w:t xml:space="preserve">and </w:t>
      </w:r>
      <w:r w:rsidR="006440D6" w:rsidRPr="002C6847">
        <w:rPr>
          <w:rFonts w:ascii="Times New Roman" w:eastAsia="Arial" w:hAnsi="Times New Roman" w:cs="Times New Roman"/>
          <w:sz w:val="24"/>
          <w:szCs w:val="24"/>
        </w:rPr>
        <w:t xml:space="preserve">soil &amp; stone bund </w:t>
      </w:r>
      <w:r w:rsidR="006440D6" w:rsidRPr="002C6847">
        <w:rPr>
          <w:rFonts w:ascii="Times New Roman" w:eastAsia="Times New Roman" w:hAnsi="Times New Roman" w:cs="Times New Roman"/>
          <w:sz w:val="24"/>
          <w:szCs w:val="24"/>
        </w:rPr>
        <w:t xml:space="preserve">respectively. </w:t>
      </w:r>
      <w:r w:rsidR="00BD7CC4" w:rsidRPr="002C6847">
        <w:rPr>
          <w:rFonts w:ascii="Times New Roman" w:hAnsi="Times New Roman" w:cs="Times New Roman"/>
          <w:sz w:val="24"/>
          <w:szCs w:val="24"/>
        </w:rPr>
        <w:t>Based terracing</w:t>
      </w:r>
      <w:r w:rsidR="00D945C6" w:rsidRPr="002C6847">
        <w:rPr>
          <w:rFonts w:ascii="Times New Roman" w:hAnsi="Times New Roman" w:cs="Times New Roman"/>
          <w:sz w:val="24"/>
          <w:szCs w:val="24"/>
        </w:rPr>
        <w:t xml:space="preserve"> and stone soil bund SLM practice</w:t>
      </w:r>
      <w:r w:rsidRPr="002C6847">
        <w:rPr>
          <w:rFonts w:ascii="Times New Roman" w:hAnsi="Times New Roman" w:cs="Times New Roman"/>
          <w:sz w:val="24"/>
          <w:szCs w:val="24"/>
        </w:rPr>
        <w:t xml:space="preserve"> among farmers with status have much higher chance of applying </w:t>
      </w:r>
      <w:r w:rsidR="001B6218">
        <w:rPr>
          <w:rFonts w:ascii="Times New Roman" w:eastAsia="Arial" w:hAnsi="Times New Roman" w:cs="Times New Roman"/>
          <w:sz w:val="24"/>
          <w:szCs w:val="24"/>
        </w:rPr>
        <w:t>negative</w:t>
      </w:r>
      <w:r w:rsidR="006124C5" w:rsidRPr="002C6847">
        <w:rPr>
          <w:rFonts w:ascii="Times New Roman" w:eastAsia="Arial" w:hAnsi="Times New Roman" w:cs="Times New Roman"/>
          <w:sz w:val="24"/>
          <w:szCs w:val="24"/>
        </w:rPr>
        <w:t xml:space="preserve"> and</w:t>
      </w:r>
      <w:r w:rsidRPr="002C6847">
        <w:rPr>
          <w:rFonts w:ascii="Times New Roman" w:eastAsia="Arial" w:hAnsi="Times New Roman" w:cs="Times New Roman"/>
          <w:sz w:val="24"/>
          <w:szCs w:val="24"/>
        </w:rPr>
        <w:t xml:space="preserve"> significant effect o</w:t>
      </w:r>
      <w:r w:rsidR="001B6218">
        <w:rPr>
          <w:rFonts w:ascii="Times New Roman" w:eastAsia="Arial" w:hAnsi="Times New Roman" w:cs="Times New Roman"/>
          <w:sz w:val="24"/>
          <w:szCs w:val="24"/>
        </w:rPr>
        <w:t xml:space="preserve">n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1B6218">
        <w:rPr>
          <w:rFonts w:ascii="Times New Roman" w:eastAsia="Arial" w:hAnsi="Times New Roman" w:cs="Times New Roman"/>
          <w:sz w:val="24"/>
          <w:szCs w:val="24"/>
        </w:rPr>
        <w:t xml:space="preserve"> of</w:t>
      </w:r>
      <w:r w:rsidR="000B7168">
        <w:rPr>
          <w:rFonts w:ascii="Times New Roman" w:eastAsia="Arial" w:hAnsi="Times New Roman" w:cs="Times New Roman"/>
          <w:sz w:val="24"/>
          <w:szCs w:val="24"/>
        </w:rPr>
        <w:t>SLM practices</w:t>
      </w:r>
      <w:r w:rsidR="001B6218">
        <w:rPr>
          <w:rFonts w:ascii="Times New Roman" w:eastAsia="Arial" w:hAnsi="Times New Roman" w:cs="Times New Roman"/>
          <w:sz w:val="24"/>
          <w:szCs w:val="24"/>
        </w:rPr>
        <w:t xml:space="preserve"> t</w:t>
      </w:r>
      <w:r w:rsidRPr="002C6847">
        <w:rPr>
          <w:rFonts w:ascii="Times New Roman" w:eastAsia="Arial" w:hAnsi="Times New Roman" w:cs="Times New Roman"/>
          <w:sz w:val="24"/>
          <w:szCs w:val="24"/>
        </w:rPr>
        <w:t>erracing and soil &amp; stone bund at five percent levels of significance</w:t>
      </w:r>
      <w:r w:rsidRPr="002C6847">
        <w:rPr>
          <w:rFonts w:ascii="Times New Roman" w:hAnsi="Times New Roman" w:cs="Times New Roman"/>
          <w:sz w:val="24"/>
          <w:szCs w:val="24"/>
        </w:rPr>
        <w:t xml:space="preserve"> (p=0.05)</w:t>
      </w:r>
      <w:r w:rsidR="00747FF3" w:rsidRPr="002C6847">
        <w:rPr>
          <w:rFonts w:ascii="Times New Roman" w:hAnsi="Times New Roman" w:cs="Times New Roman"/>
          <w:sz w:val="24"/>
          <w:szCs w:val="24"/>
        </w:rPr>
        <w:t>.</w:t>
      </w:r>
      <w:r w:rsidR="00E64DFB" w:rsidRPr="002C6847">
        <w:rPr>
          <w:rFonts w:ascii="Times New Roman" w:hAnsi="Times New Roman" w:cs="Times New Roman"/>
          <w:sz w:val="24"/>
          <w:szCs w:val="24"/>
        </w:rPr>
        <w:t xml:space="preserve">The marginal effect value </w:t>
      </w:r>
      <w:r w:rsidR="00E64DFB">
        <w:rPr>
          <w:rFonts w:ascii="Times New Roman" w:hAnsi="Times New Roman" w:cs="Times New Roman"/>
          <w:sz w:val="24"/>
          <w:szCs w:val="24"/>
        </w:rPr>
        <w:t xml:space="preserve">revealed that being </w:t>
      </w:r>
      <w:r w:rsidR="00450DD7">
        <w:rPr>
          <w:rFonts w:ascii="Times New Roman" w:hAnsi="Times New Roman" w:cs="Times New Roman"/>
          <w:sz w:val="24"/>
          <w:szCs w:val="24"/>
        </w:rPr>
        <w:t>farmer status</w:t>
      </w:r>
      <w:r w:rsidR="00325D4A">
        <w:rPr>
          <w:rFonts w:ascii="Times New Roman" w:hAnsi="Times New Roman" w:cs="Times New Roman"/>
          <w:sz w:val="24"/>
          <w:szCs w:val="24"/>
        </w:rPr>
        <w:t>de</w:t>
      </w:r>
      <w:r w:rsidR="00E64DFB" w:rsidRPr="002C6847">
        <w:rPr>
          <w:rFonts w:ascii="Times New Roman" w:hAnsi="Times New Roman" w:cs="Times New Roman"/>
          <w:sz w:val="24"/>
          <w:szCs w:val="24"/>
        </w:rPr>
        <w:t xml:space="preserve">creases </w:t>
      </w:r>
      <w:r w:rsidR="00450DD7">
        <w:rPr>
          <w:rFonts w:ascii="Times New Roman" w:hAnsi="Times New Roman" w:cs="Times New Roman"/>
          <w:sz w:val="24"/>
          <w:szCs w:val="24"/>
        </w:rPr>
        <w:t>the</w:t>
      </w:r>
      <w:r w:rsidR="00E64DFB" w:rsidRPr="002C6847">
        <w:rPr>
          <w:rFonts w:ascii="Times New Roman" w:hAnsi="Times New Roman" w:cs="Times New Roman"/>
          <w:sz w:val="24"/>
          <w:szCs w:val="24"/>
        </w:rPr>
        <w:t xml:space="preserve"> probab</w:t>
      </w:r>
      <w:r w:rsidR="00E64DFB">
        <w:rPr>
          <w:rFonts w:ascii="Times New Roman" w:hAnsi="Times New Roman" w:cs="Times New Roman"/>
          <w:sz w:val="24"/>
          <w:szCs w:val="24"/>
        </w:rPr>
        <w:t>ility of</w:t>
      </w:r>
      <w:r w:rsidR="00747FF3" w:rsidRPr="002C6847">
        <w:rPr>
          <w:rFonts w:ascii="Times New Roman" w:hAnsi="Times New Roman" w:cs="Times New Roman"/>
          <w:sz w:val="24"/>
          <w:szCs w:val="24"/>
        </w:rPr>
        <w:t xml:space="preserve">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747FF3" w:rsidRPr="002C6847">
        <w:rPr>
          <w:rFonts w:ascii="Times New Roman" w:hAnsi="Times New Roman" w:cs="Times New Roman"/>
          <w:sz w:val="24"/>
          <w:szCs w:val="24"/>
        </w:rPr>
        <w:t xml:space="preserve"> by soil stone bond (</w:t>
      </w:r>
      <w:r w:rsidR="00D945C6" w:rsidRPr="002C6847">
        <w:rPr>
          <w:rFonts w:ascii="Times New Roman" w:hAnsi="Times New Roman" w:cs="Times New Roman"/>
          <w:sz w:val="24"/>
          <w:szCs w:val="24"/>
        </w:rPr>
        <w:t>0.</w:t>
      </w:r>
      <w:r w:rsidR="009617DF" w:rsidRPr="002C6847">
        <w:rPr>
          <w:rFonts w:ascii="Times New Roman" w:eastAsia="Times New Roman" w:hAnsi="Times New Roman" w:cs="Times New Roman"/>
          <w:sz w:val="24"/>
          <w:szCs w:val="24"/>
        </w:rPr>
        <w:t>18</w:t>
      </w:r>
      <w:r w:rsidR="00751897" w:rsidRPr="002C6847">
        <w:rPr>
          <w:rFonts w:ascii="Times New Roman" w:eastAsia="Times New Roman" w:hAnsi="Times New Roman" w:cs="Times New Roman"/>
          <w:sz w:val="24"/>
          <w:szCs w:val="24"/>
        </w:rPr>
        <w:t>9</w:t>
      </w:r>
      <w:r w:rsidR="0059766A" w:rsidRPr="002C6847">
        <w:rPr>
          <w:rFonts w:ascii="Times New Roman" w:hAnsi="Times New Roman" w:cs="Times New Roman"/>
          <w:sz w:val="24"/>
          <w:szCs w:val="24"/>
        </w:rPr>
        <w:t>),</w:t>
      </w:r>
      <w:r w:rsidR="00747FF3" w:rsidRPr="002C6847">
        <w:rPr>
          <w:rFonts w:ascii="Times New Roman" w:hAnsi="Times New Roman" w:cs="Times New Roman"/>
          <w:sz w:val="24"/>
          <w:szCs w:val="24"/>
        </w:rPr>
        <w:t xml:space="preserve"> terracing (</w:t>
      </w:r>
      <w:r w:rsidR="00D945C6" w:rsidRPr="002C6847">
        <w:rPr>
          <w:rFonts w:ascii="Times New Roman" w:hAnsi="Times New Roman" w:cs="Times New Roman"/>
          <w:sz w:val="24"/>
          <w:szCs w:val="24"/>
        </w:rPr>
        <w:t>0</w:t>
      </w:r>
      <w:r w:rsidR="00BA62DE" w:rsidRPr="002C6847">
        <w:rPr>
          <w:rFonts w:ascii="Times New Roman" w:eastAsia="Times New Roman" w:hAnsi="Times New Roman" w:cs="Times New Roman"/>
          <w:sz w:val="24"/>
          <w:szCs w:val="24"/>
        </w:rPr>
        <w:t>.17</w:t>
      </w:r>
      <w:r w:rsidR="00751897" w:rsidRPr="002C6847">
        <w:rPr>
          <w:rFonts w:ascii="Times New Roman" w:eastAsia="Times New Roman" w:hAnsi="Times New Roman" w:cs="Times New Roman"/>
          <w:sz w:val="24"/>
          <w:szCs w:val="24"/>
        </w:rPr>
        <w:t>9</w:t>
      </w:r>
      <w:r w:rsidR="00EF7134" w:rsidRPr="002C6847">
        <w:rPr>
          <w:rFonts w:ascii="Times New Roman" w:hAnsi="Times New Roman" w:cs="Times New Roman"/>
          <w:sz w:val="24"/>
          <w:szCs w:val="24"/>
        </w:rPr>
        <w:t>)</w:t>
      </w:r>
      <w:r w:rsidR="00642C96" w:rsidRPr="002C6847">
        <w:rPr>
          <w:rFonts w:ascii="Times New Roman" w:hAnsi="Times New Roman" w:cs="Times New Roman"/>
          <w:sz w:val="24"/>
          <w:szCs w:val="24"/>
        </w:rPr>
        <w:t xml:space="preserve"> and </w:t>
      </w:r>
      <w:r w:rsidR="00642C96" w:rsidRPr="002C6847">
        <w:rPr>
          <w:rFonts w:ascii="Times New Roman" w:eastAsia="Arial" w:hAnsi="Times New Roman" w:cs="Times New Roman"/>
          <w:sz w:val="24"/>
          <w:szCs w:val="24"/>
        </w:rPr>
        <w:t>related to base outcome</w:t>
      </w:r>
      <w:r w:rsidR="00D945C6" w:rsidRPr="002C6847">
        <w:rPr>
          <w:rFonts w:ascii="Times New Roman" w:hAnsi="Times New Roman" w:cs="Times New Roman"/>
          <w:sz w:val="24"/>
          <w:szCs w:val="24"/>
        </w:rPr>
        <w:t>.</w:t>
      </w:r>
    </w:p>
    <w:p w:rsidR="00EF2524" w:rsidRDefault="00747FF3" w:rsidP="007F1EAD">
      <w:pPr>
        <w:spacing w:line="360" w:lineRule="auto"/>
        <w:ind w:left="-5"/>
        <w:jc w:val="both"/>
        <w:rPr>
          <w:rFonts w:ascii="Times New Roman" w:hAnsi="Times New Roman" w:cs="Times New Roman"/>
          <w:sz w:val="24"/>
          <w:szCs w:val="24"/>
        </w:rPr>
      </w:pPr>
      <w:r w:rsidRPr="002C6847">
        <w:rPr>
          <w:rFonts w:ascii="Times New Roman" w:hAnsi="Times New Roman" w:cs="Times New Roman"/>
          <w:b/>
          <w:color w:val="000000" w:themeColor="text1"/>
          <w:sz w:val="24"/>
          <w:szCs w:val="24"/>
        </w:rPr>
        <w:t>HH experience</w:t>
      </w:r>
      <w:r w:rsidR="002F2DA0" w:rsidRPr="002C6847">
        <w:rPr>
          <w:rFonts w:ascii="Times New Roman" w:hAnsi="Times New Roman" w:cs="Times New Roman"/>
          <w:b/>
          <w:color w:val="000000" w:themeColor="text1"/>
          <w:sz w:val="24"/>
          <w:szCs w:val="24"/>
        </w:rPr>
        <w:t>: -</w:t>
      </w:r>
      <w:r w:rsidR="006440D6" w:rsidRPr="002C6847">
        <w:rPr>
          <w:rFonts w:ascii="Times New Roman" w:hAnsi="Times New Roman" w:cs="Times New Roman"/>
          <w:sz w:val="24"/>
          <w:szCs w:val="24"/>
        </w:rPr>
        <w:t>As it was hypothesized households</w:t>
      </w:r>
      <w:r w:rsidRPr="002C6847">
        <w:rPr>
          <w:rFonts w:ascii="Times New Roman" w:hAnsi="Times New Roman" w:cs="Times New Roman"/>
          <w:sz w:val="24"/>
          <w:szCs w:val="24"/>
        </w:rPr>
        <w:t xml:space="preserve"> experience of the HHs were </w:t>
      </w:r>
      <w:r w:rsidR="00D945C6" w:rsidRPr="002C6847">
        <w:rPr>
          <w:rFonts w:ascii="Times New Roman" w:hAnsi="Times New Roman" w:cs="Times New Roman"/>
          <w:sz w:val="24"/>
          <w:szCs w:val="24"/>
        </w:rPr>
        <w:t>positively</w:t>
      </w:r>
      <w:r w:rsidRPr="002C6847">
        <w:rPr>
          <w:rFonts w:ascii="Times New Roman" w:hAnsi="Times New Roman" w:cs="Times New Roman"/>
          <w:sz w:val="24"/>
          <w:szCs w:val="24"/>
        </w:rPr>
        <w:t xml:space="preserve"> and statistically significant in explaining the variation in the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terracing and </w:t>
      </w:r>
      <w:r w:rsidR="00D945C6" w:rsidRPr="002C6847">
        <w:rPr>
          <w:rFonts w:ascii="Times New Roman" w:hAnsi="Times New Roman" w:cs="Times New Roman"/>
          <w:sz w:val="24"/>
          <w:szCs w:val="24"/>
        </w:rPr>
        <w:t>stone soil bund</w:t>
      </w:r>
      <w:r w:rsidRPr="002C6847">
        <w:rPr>
          <w:rFonts w:ascii="Times New Roman" w:hAnsi="Times New Roman" w:cs="Times New Roman"/>
          <w:sz w:val="24"/>
          <w:szCs w:val="24"/>
        </w:rPr>
        <w:t xml:space="preserve"> of SLMP. Farmers who have many years of farming have the propensity to increase their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450DD7">
        <w:rPr>
          <w:rFonts w:ascii="Times New Roman" w:hAnsi="Times New Roman" w:cs="Times New Roman"/>
          <w:sz w:val="24"/>
          <w:szCs w:val="24"/>
        </w:rPr>
        <w:t>SLM practices</w:t>
      </w:r>
      <w:r w:rsidRPr="002C6847">
        <w:rPr>
          <w:rFonts w:ascii="Times New Roman" w:hAnsi="Times New Roman" w:cs="Times New Roman"/>
          <w:sz w:val="24"/>
          <w:szCs w:val="24"/>
        </w:rPr>
        <w:t xml:space="preserve">. This reason is not farfetched from the fact that farming activities are presumed to be a vocation and farmers gain knowledge and improve their skills as the number of years in that vocation </w:t>
      </w:r>
      <w:r w:rsidR="006124C5" w:rsidRPr="002C6847">
        <w:rPr>
          <w:rFonts w:ascii="Times New Roman" w:hAnsi="Times New Roman" w:cs="Times New Roman"/>
          <w:sz w:val="24"/>
          <w:szCs w:val="24"/>
        </w:rPr>
        <w:t>increases. The</w:t>
      </w:r>
      <w:r w:rsidR="00E455B7">
        <w:rPr>
          <w:rFonts w:ascii="Times New Roman" w:hAnsi="Times New Roman" w:cs="Times New Roman"/>
          <w:sz w:val="24"/>
          <w:szCs w:val="24"/>
        </w:rPr>
        <w:t xml:space="preserve"> marginal effect value for f</w:t>
      </w:r>
      <w:r w:rsidRPr="002C6847">
        <w:rPr>
          <w:rFonts w:ascii="Times New Roman" w:hAnsi="Times New Roman" w:cs="Times New Roman"/>
          <w:sz w:val="24"/>
          <w:szCs w:val="24"/>
        </w:rPr>
        <w:t xml:space="preserve">arming experience of </w:t>
      </w:r>
      <w:r w:rsidR="00474461">
        <w:rPr>
          <w:rFonts w:ascii="Times New Roman" w:hAnsi="Times New Roman" w:cs="Times New Roman"/>
          <w:sz w:val="24"/>
          <w:szCs w:val="24"/>
        </w:rPr>
        <w:t xml:space="preserve">farmer </w:t>
      </w:r>
      <w:r w:rsidRPr="002C6847">
        <w:rPr>
          <w:rFonts w:ascii="Times New Roman" w:hAnsi="Times New Roman" w:cs="Times New Roman"/>
          <w:sz w:val="24"/>
          <w:szCs w:val="24"/>
        </w:rPr>
        <w:t xml:space="preserve">increases </w:t>
      </w:r>
      <w:r w:rsidR="00474461">
        <w:rPr>
          <w:rFonts w:ascii="Times New Roman" w:hAnsi="Times New Roman" w:cs="Times New Roman"/>
          <w:sz w:val="24"/>
          <w:szCs w:val="24"/>
        </w:rPr>
        <w:t>by</w:t>
      </w:r>
      <w:r w:rsidRPr="002C6847">
        <w:rPr>
          <w:rFonts w:ascii="Times New Roman" w:hAnsi="Times New Roman" w:cs="Times New Roman"/>
          <w:sz w:val="24"/>
          <w:szCs w:val="24"/>
        </w:rPr>
        <w:t xml:space="preserve"> probability of</w:t>
      </w:r>
      <w:r w:rsidR="00474461">
        <w:rPr>
          <w:rFonts w:ascii="Times New Roman" w:hAnsi="Times New Roman" w:cs="Times New Roman"/>
          <w:sz w:val="24"/>
          <w:szCs w:val="24"/>
        </w:rPr>
        <w:t xml:space="preserve"> year</w:t>
      </w:r>
      <w:r w:rsidRPr="002C6847">
        <w:rPr>
          <w:rFonts w:ascii="Times New Roman" w:hAnsi="Times New Roman" w:cs="Times New Roman"/>
          <w:sz w:val="24"/>
          <w:szCs w:val="24"/>
        </w:rPr>
        <w:t xml:space="preserve">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Pr="002C6847">
        <w:rPr>
          <w:rFonts w:ascii="Times New Roman" w:hAnsi="Times New Roman" w:cs="Times New Roman"/>
          <w:sz w:val="24"/>
          <w:szCs w:val="24"/>
        </w:rPr>
        <w:t xml:space="preserve"> by soil stone bond (</w:t>
      </w:r>
      <w:r w:rsidR="00D945C6" w:rsidRPr="002C6847">
        <w:rPr>
          <w:rFonts w:ascii="Times New Roman" w:hAnsi="Times New Roman" w:cs="Times New Roman"/>
          <w:sz w:val="24"/>
          <w:szCs w:val="24"/>
        </w:rPr>
        <w:t>0</w:t>
      </w:r>
      <w:r w:rsidR="009617DF" w:rsidRPr="002C6847">
        <w:rPr>
          <w:rFonts w:ascii="Times New Roman" w:eastAsia="Times New Roman" w:hAnsi="Times New Roman" w:cs="Times New Roman"/>
          <w:sz w:val="24"/>
          <w:szCs w:val="24"/>
        </w:rPr>
        <w:t>.079</w:t>
      </w:r>
      <w:r w:rsidRPr="002C6847">
        <w:rPr>
          <w:rFonts w:ascii="Times New Roman" w:hAnsi="Times New Roman" w:cs="Times New Roman"/>
          <w:sz w:val="24"/>
          <w:szCs w:val="24"/>
        </w:rPr>
        <w:t>)</w:t>
      </w:r>
      <w:r w:rsidR="00642C96" w:rsidRPr="002C6847">
        <w:rPr>
          <w:rFonts w:ascii="Times New Roman" w:hAnsi="Times New Roman" w:cs="Times New Roman"/>
          <w:sz w:val="24"/>
          <w:szCs w:val="24"/>
        </w:rPr>
        <w:t>,</w:t>
      </w:r>
      <w:r w:rsidRPr="002C6847">
        <w:rPr>
          <w:rFonts w:ascii="Times New Roman" w:hAnsi="Times New Roman" w:cs="Times New Roman"/>
          <w:sz w:val="24"/>
          <w:szCs w:val="24"/>
        </w:rPr>
        <w:t>terracing (</w:t>
      </w:r>
      <w:r w:rsidR="00D945C6" w:rsidRPr="002C6847">
        <w:rPr>
          <w:rFonts w:ascii="Times New Roman" w:hAnsi="Times New Roman" w:cs="Times New Roman"/>
          <w:sz w:val="24"/>
          <w:szCs w:val="24"/>
        </w:rPr>
        <w:t>0</w:t>
      </w:r>
      <w:r w:rsidR="009617DF" w:rsidRPr="002C6847">
        <w:rPr>
          <w:rFonts w:ascii="Times New Roman" w:eastAsia="Times New Roman" w:hAnsi="Times New Roman" w:cs="Times New Roman"/>
          <w:sz w:val="24"/>
          <w:szCs w:val="24"/>
        </w:rPr>
        <w:t>.155</w:t>
      </w:r>
      <w:r w:rsidR="00EF7134" w:rsidRPr="002C6847">
        <w:rPr>
          <w:rFonts w:ascii="Times New Roman" w:hAnsi="Times New Roman" w:cs="Times New Roman"/>
          <w:sz w:val="24"/>
          <w:szCs w:val="24"/>
        </w:rPr>
        <w:t>)</w:t>
      </w:r>
      <w:r w:rsidR="00C00034">
        <w:rPr>
          <w:rFonts w:ascii="Times New Roman" w:hAnsi="Times New Roman" w:cs="Times New Roman"/>
          <w:sz w:val="24"/>
          <w:szCs w:val="24"/>
        </w:rPr>
        <w:t xml:space="preserve"> </w:t>
      </w:r>
      <w:r w:rsidR="00642C96" w:rsidRPr="002C6847">
        <w:rPr>
          <w:rFonts w:ascii="Times New Roman" w:hAnsi="Times New Roman" w:cs="Times New Roman"/>
          <w:sz w:val="24"/>
          <w:szCs w:val="24"/>
        </w:rPr>
        <w:t xml:space="preserve">and </w:t>
      </w:r>
      <w:r w:rsidR="00642C96" w:rsidRPr="002C6847">
        <w:rPr>
          <w:rFonts w:ascii="Times New Roman" w:eastAsia="Arial" w:hAnsi="Times New Roman" w:cs="Times New Roman"/>
          <w:sz w:val="24"/>
          <w:szCs w:val="24"/>
        </w:rPr>
        <w:t xml:space="preserve">related to base outcome </w:t>
      </w:r>
      <w:r w:rsidR="00EF7134" w:rsidRPr="002C6847">
        <w:rPr>
          <w:rFonts w:ascii="Times New Roman" w:hAnsi="Times New Roman" w:cs="Times New Roman"/>
          <w:sz w:val="24"/>
          <w:szCs w:val="24"/>
        </w:rPr>
        <w:t>respectively</w:t>
      </w:r>
      <w:r w:rsidR="00D945C6" w:rsidRPr="002C6847">
        <w:rPr>
          <w:rFonts w:ascii="Times New Roman" w:hAnsi="Times New Roman" w:cs="Times New Roman"/>
          <w:sz w:val="24"/>
          <w:szCs w:val="24"/>
        </w:rPr>
        <w:t>.</w:t>
      </w:r>
    </w:p>
    <w:p w:rsidR="00B23FC9" w:rsidRDefault="00B23FC9" w:rsidP="007F1EAD">
      <w:pPr>
        <w:spacing w:line="360" w:lineRule="auto"/>
        <w:ind w:left="-5"/>
        <w:jc w:val="both"/>
        <w:rPr>
          <w:rFonts w:ascii="Times New Roman" w:hAnsi="Times New Roman" w:cs="Times New Roman"/>
          <w:sz w:val="24"/>
          <w:szCs w:val="24"/>
        </w:rPr>
      </w:pPr>
    </w:p>
    <w:p w:rsidR="00B23FC9" w:rsidRPr="00EF2524" w:rsidRDefault="00B23FC9" w:rsidP="007F1EAD">
      <w:pPr>
        <w:spacing w:line="360" w:lineRule="auto"/>
        <w:ind w:left="-5"/>
        <w:jc w:val="both"/>
        <w:rPr>
          <w:rFonts w:ascii="Times New Roman" w:hAnsi="Times New Roman" w:cs="Times New Roman"/>
          <w:sz w:val="24"/>
          <w:szCs w:val="24"/>
        </w:rPr>
      </w:pPr>
    </w:p>
    <w:p w:rsidR="00751897" w:rsidRPr="002C6847" w:rsidRDefault="00CB7335" w:rsidP="005C0945">
      <w:pPr>
        <w:spacing w:before="240" w:after="0" w:line="360" w:lineRule="auto"/>
        <w:ind w:left="10" w:hanging="10"/>
        <w:jc w:val="both"/>
        <w:rPr>
          <w:rFonts w:ascii="Times New Roman" w:hAnsi="Times New Roman" w:cs="Times New Roman"/>
          <w:sz w:val="24"/>
          <w:szCs w:val="24"/>
        </w:rPr>
      </w:pPr>
      <w:r w:rsidRPr="002C6847">
        <w:rPr>
          <w:rFonts w:ascii="Times New Roman" w:hAnsi="Times New Roman" w:cs="Times New Roman"/>
          <w:b/>
          <w:sz w:val="24"/>
          <w:szCs w:val="24"/>
        </w:rPr>
        <w:lastRenderedPageBreak/>
        <w:t xml:space="preserve">Slope of the farm plots (SLOP): </w:t>
      </w:r>
      <w:r w:rsidRPr="002C6847">
        <w:rPr>
          <w:rFonts w:ascii="Times New Roman" w:hAnsi="Times New Roman" w:cs="Times New Roman"/>
          <w:sz w:val="24"/>
          <w:szCs w:val="24"/>
        </w:rPr>
        <w:t>This var</w:t>
      </w:r>
      <w:r w:rsidR="00E45B92">
        <w:rPr>
          <w:rFonts w:ascii="Times New Roman" w:hAnsi="Times New Roman" w:cs="Times New Roman"/>
          <w:sz w:val="24"/>
          <w:szCs w:val="24"/>
        </w:rPr>
        <w:t xml:space="preserve">iable positively influenced the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2C6847">
        <w:rPr>
          <w:rFonts w:ascii="Times New Roman" w:hAnsi="Times New Roman" w:cs="Times New Roman"/>
          <w:sz w:val="24"/>
          <w:szCs w:val="24"/>
        </w:rPr>
        <w:t xml:space="preserve"> of SLM practices at less than p-value (0.05</w:t>
      </w:r>
      <w:r w:rsidR="006124C5" w:rsidRPr="002C6847">
        <w:rPr>
          <w:rFonts w:ascii="Times New Roman" w:hAnsi="Times New Roman" w:cs="Times New Roman"/>
          <w:sz w:val="24"/>
          <w:szCs w:val="24"/>
        </w:rPr>
        <w:t>) level</w:t>
      </w:r>
      <w:r w:rsidRPr="002C6847">
        <w:rPr>
          <w:rFonts w:ascii="Times New Roman" w:hAnsi="Times New Roman" w:cs="Times New Roman"/>
          <w:sz w:val="24"/>
          <w:szCs w:val="24"/>
        </w:rPr>
        <w:t xml:space="preserve"> of significance. The significant positive terms in </w:t>
      </w:r>
      <w:r w:rsidR="003B1B40" w:rsidRPr="002C6847">
        <w:rPr>
          <w:rFonts w:ascii="Times New Roman" w:hAnsi="Times New Roman" w:cs="Times New Roman"/>
          <w:sz w:val="24"/>
          <w:szCs w:val="24"/>
        </w:rPr>
        <w:t>choose</w:t>
      </w:r>
      <w:r w:rsidRPr="002C6847">
        <w:rPr>
          <w:rFonts w:ascii="Times New Roman" w:hAnsi="Times New Roman" w:cs="Times New Roman"/>
          <w:sz w:val="24"/>
          <w:szCs w:val="24"/>
        </w:rPr>
        <w:t xml:space="preserve"> of </w:t>
      </w:r>
      <w:r w:rsidR="00E45B92">
        <w:rPr>
          <w:rFonts w:ascii="Times New Roman" w:hAnsi="Times New Roman" w:cs="Times New Roman"/>
          <w:sz w:val="24"/>
          <w:szCs w:val="24"/>
        </w:rPr>
        <w:t>SLM</w:t>
      </w:r>
      <w:r w:rsidRPr="002C6847">
        <w:rPr>
          <w:rFonts w:ascii="Times New Roman" w:hAnsi="Times New Roman" w:cs="Times New Roman"/>
          <w:sz w:val="24"/>
          <w:szCs w:val="24"/>
        </w:rPr>
        <w:t xml:space="preserve"> practices indicate that farmers are inclined to invest in </w:t>
      </w:r>
      <w:r w:rsidR="00E45B92">
        <w:rPr>
          <w:rFonts w:ascii="Times New Roman" w:hAnsi="Times New Roman" w:cs="Times New Roman"/>
          <w:sz w:val="24"/>
          <w:szCs w:val="24"/>
        </w:rPr>
        <w:t>SLM</w:t>
      </w:r>
      <w:r w:rsidRPr="002C6847">
        <w:rPr>
          <w:rFonts w:ascii="Times New Roman" w:hAnsi="Times New Roman" w:cs="Times New Roman"/>
          <w:sz w:val="24"/>
          <w:szCs w:val="24"/>
        </w:rPr>
        <w:t xml:space="preserve"> practices where their farm plots are located on higher slopes. This goes with the perception that those plots can only be productive if protected by </w:t>
      </w:r>
      <w:r w:rsidR="00E45B92">
        <w:rPr>
          <w:rFonts w:ascii="Times New Roman" w:hAnsi="Times New Roman" w:cs="Times New Roman"/>
          <w:sz w:val="24"/>
          <w:szCs w:val="24"/>
        </w:rPr>
        <w:t>SLM practice</w:t>
      </w:r>
      <w:r w:rsidRPr="002C6847">
        <w:rPr>
          <w:rFonts w:ascii="Times New Roman" w:hAnsi="Times New Roman" w:cs="Times New Roman"/>
          <w:sz w:val="24"/>
          <w:szCs w:val="24"/>
        </w:rPr>
        <w:t xml:space="preserve"> structures. On the other hand, </w:t>
      </w:r>
      <w:proofErr w:type="spellStart"/>
      <w:r w:rsidRPr="002C6847">
        <w:rPr>
          <w:rFonts w:ascii="Times New Roman" w:hAnsi="Times New Roman" w:cs="Times New Roman"/>
          <w:sz w:val="24"/>
          <w:szCs w:val="24"/>
        </w:rPr>
        <w:t>Berhanu</w:t>
      </w:r>
      <w:proofErr w:type="spellEnd"/>
      <w:r w:rsidR="003B1B40" w:rsidRPr="002C6847">
        <w:rPr>
          <w:rFonts w:ascii="Times New Roman" w:hAnsi="Times New Roman" w:cs="Times New Roman"/>
          <w:sz w:val="24"/>
          <w:szCs w:val="24"/>
        </w:rPr>
        <w:t>,</w:t>
      </w:r>
      <w:r w:rsidR="008D3F6B">
        <w:rPr>
          <w:rFonts w:ascii="Times New Roman" w:hAnsi="Times New Roman" w:cs="Times New Roman"/>
          <w:sz w:val="24"/>
          <w:szCs w:val="24"/>
        </w:rPr>
        <w:t xml:space="preserve"> </w:t>
      </w:r>
      <w:proofErr w:type="spellStart"/>
      <w:r w:rsidR="003B1B40" w:rsidRPr="002C6847">
        <w:rPr>
          <w:rFonts w:ascii="Times New Roman" w:hAnsi="Times New Roman" w:cs="Times New Roman"/>
          <w:sz w:val="24"/>
          <w:szCs w:val="24"/>
        </w:rPr>
        <w:t>Tesfaye</w:t>
      </w:r>
      <w:proofErr w:type="spellEnd"/>
      <w:r w:rsidR="003B1B40" w:rsidRPr="002C6847">
        <w:rPr>
          <w:rFonts w:ascii="Times New Roman" w:hAnsi="Times New Roman" w:cs="Times New Roman"/>
          <w:sz w:val="24"/>
          <w:szCs w:val="24"/>
        </w:rPr>
        <w:t xml:space="preserve"> Samuel </w:t>
      </w:r>
      <w:proofErr w:type="spellStart"/>
      <w:r w:rsidR="003B1B40" w:rsidRPr="002C6847">
        <w:rPr>
          <w:rFonts w:ascii="Times New Roman" w:hAnsi="Times New Roman" w:cs="Times New Roman"/>
          <w:sz w:val="24"/>
          <w:szCs w:val="24"/>
        </w:rPr>
        <w:t>Saguye</w:t>
      </w:r>
      <w:proofErr w:type="spellEnd"/>
      <w:r w:rsidR="00C00034">
        <w:rPr>
          <w:rFonts w:ascii="Times New Roman" w:hAnsi="Times New Roman" w:cs="Times New Roman"/>
          <w:sz w:val="24"/>
          <w:szCs w:val="24"/>
        </w:rPr>
        <w:t xml:space="preserve"> </w:t>
      </w:r>
      <w:r w:rsidR="003B1B40" w:rsidRPr="002C6847">
        <w:rPr>
          <w:rFonts w:ascii="Times New Roman" w:hAnsi="Times New Roman" w:cs="Times New Roman"/>
          <w:sz w:val="24"/>
          <w:szCs w:val="24"/>
        </w:rPr>
        <w:t xml:space="preserve">(2017) </w:t>
      </w:r>
      <w:r w:rsidRPr="002C6847">
        <w:rPr>
          <w:rFonts w:ascii="Times New Roman" w:hAnsi="Times New Roman" w:cs="Times New Roman"/>
          <w:sz w:val="24"/>
          <w:szCs w:val="24"/>
        </w:rPr>
        <w:t xml:space="preserve">and </w:t>
      </w:r>
      <w:proofErr w:type="spellStart"/>
      <w:r w:rsidRPr="002C6847">
        <w:rPr>
          <w:rFonts w:ascii="Times New Roman" w:hAnsi="Times New Roman" w:cs="Times New Roman"/>
          <w:sz w:val="24"/>
          <w:szCs w:val="24"/>
        </w:rPr>
        <w:t>Swinton</w:t>
      </w:r>
      <w:proofErr w:type="spellEnd"/>
      <w:r w:rsidRPr="002C6847">
        <w:rPr>
          <w:rFonts w:ascii="Times New Roman" w:hAnsi="Times New Roman" w:cs="Times New Roman"/>
          <w:sz w:val="24"/>
          <w:szCs w:val="24"/>
        </w:rPr>
        <w:t xml:space="preserve"> (2003) have stated that an increase in the slope of the plots may create a disincentive to invest in</w:t>
      </w:r>
      <w:r w:rsidR="00E45B92">
        <w:rPr>
          <w:rFonts w:ascii="Times New Roman" w:hAnsi="Times New Roman" w:cs="Times New Roman"/>
          <w:sz w:val="24"/>
          <w:szCs w:val="24"/>
        </w:rPr>
        <w:t xml:space="preserve"> protects land degradationSLM</w:t>
      </w:r>
      <w:r w:rsidRPr="002C6847">
        <w:rPr>
          <w:rFonts w:ascii="Times New Roman" w:hAnsi="Times New Roman" w:cs="Times New Roman"/>
          <w:sz w:val="24"/>
          <w:szCs w:val="24"/>
        </w:rPr>
        <w:t xml:space="preserve"> practices as the slope of the plot increase the distance between two consecutive terraces will decrease because the structures of SLM measures occupy more area of land and will create inc</w:t>
      </w:r>
      <w:r w:rsidR="00D054F1" w:rsidRPr="002C6847">
        <w:rPr>
          <w:rFonts w:ascii="Times New Roman" w:hAnsi="Times New Roman" w:cs="Times New Roman"/>
          <w:sz w:val="24"/>
          <w:szCs w:val="24"/>
        </w:rPr>
        <w:t xml:space="preserve">onvenience for farm operation. </w:t>
      </w:r>
      <w:r w:rsidR="009617DF" w:rsidRPr="002C6847">
        <w:rPr>
          <w:rFonts w:ascii="Times New Roman" w:hAnsi="Times New Roman" w:cs="Times New Roman"/>
          <w:sz w:val="24"/>
          <w:szCs w:val="24"/>
        </w:rPr>
        <w:t xml:space="preserve">The marginal effect value for slop of the farm plot </w:t>
      </w:r>
      <w:r w:rsidR="00F1109C" w:rsidRPr="002C6847">
        <w:rPr>
          <w:rFonts w:ascii="Times New Roman" w:hAnsi="Times New Roman" w:cs="Times New Roman"/>
          <w:sz w:val="24"/>
          <w:szCs w:val="24"/>
        </w:rPr>
        <w:t>decrease</w:t>
      </w:r>
      <w:r w:rsidR="005F46F2">
        <w:rPr>
          <w:rFonts w:ascii="Times New Roman" w:hAnsi="Times New Roman" w:cs="Times New Roman"/>
          <w:sz w:val="24"/>
          <w:szCs w:val="24"/>
        </w:rPr>
        <w:t xml:space="preserve">d </w:t>
      </w:r>
      <w:r w:rsidR="008F15C3">
        <w:rPr>
          <w:rFonts w:ascii="Times New Roman" w:hAnsi="Times New Roman" w:cs="Times New Roman"/>
          <w:sz w:val="24"/>
          <w:szCs w:val="24"/>
        </w:rPr>
        <w:t xml:space="preserve">by </w:t>
      </w:r>
      <w:r w:rsidR="008F15C3" w:rsidRPr="002C6847">
        <w:rPr>
          <w:rFonts w:ascii="Times New Roman" w:hAnsi="Times New Roman" w:cs="Times New Roman"/>
          <w:sz w:val="24"/>
          <w:szCs w:val="24"/>
        </w:rPr>
        <w:t>the</w:t>
      </w:r>
      <w:r w:rsidR="009617DF" w:rsidRPr="002C6847">
        <w:rPr>
          <w:rFonts w:ascii="Times New Roman" w:hAnsi="Times New Roman" w:cs="Times New Roman"/>
          <w:sz w:val="24"/>
          <w:szCs w:val="24"/>
        </w:rPr>
        <w:t xml:space="preserve"> probability of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9617DF" w:rsidRPr="002C6847">
        <w:rPr>
          <w:rFonts w:ascii="Times New Roman" w:hAnsi="Times New Roman" w:cs="Times New Roman"/>
          <w:sz w:val="24"/>
          <w:szCs w:val="24"/>
        </w:rPr>
        <w:t xml:space="preserve"> by soil stone bond (0</w:t>
      </w:r>
      <w:r w:rsidR="009617DF" w:rsidRPr="002C6847">
        <w:rPr>
          <w:rFonts w:ascii="Times New Roman" w:eastAsia="Times New Roman" w:hAnsi="Times New Roman" w:cs="Times New Roman"/>
          <w:sz w:val="24"/>
          <w:szCs w:val="24"/>
        </w:rPr>
        <w:t>.204</w:t>
      </w:r>
      <w:r w:rsidR="004112B3" w:rsidRPr="002C6847">
        <w:rPr>
          <w:rFonts w:ascii="Times New Roman" w:hAnsi="Times New Roman" w:cs="Times New Roman"/>
          <w:sz w:val="24"/>
          <w:szCs w:val="24"/>
        </w:rPr>
        <w:t>),</w:t>
      </w:r>
      <w:r w:rsidR="009617DF" w:rsidRPr="002C6847">
        <w:rPr>
          <w:rFonts w:ascii="Times New Roman" w:hAnsi="Times New Roman" w:cs="Times New Roman"/>
          <w:sz w:val="24"/>
          <w:szCs w:val="24"/>
        </w:rPr>
        <w:t xml:space="preserve"> gabion check dam (0</w:t>
      </w:r>
      <w:r w:rsidR="009617DF" w:rsidRPr="002C6847">
        <w:rPr>
          <w:rFonts w:ascii="Times New Roman" w:eastAsia="Times New Roman" w:hAnsi="Times New Roman" w:cs="Times New Roman"/>
          <w:sz w:val="24"/>
          <w:szCs w:val="24"/>
        </w:rPr>
        <w:t>.076</w:t>
      </w:r>
      <w:r w:rsidR="0059766A" w:rsidRPr="002C6847">
        <w:rPr>
          <w:rFonts w:ascii="Times New Roman" w:hAnsi="Times New Roman" w:cs="Times New Roman"/>
          <w:sz w:val="24"/>
          <w:szCs w:val="24"/>
        </w:rPr>
        <w:t>) and</w:t>
      </w:r>
      <w:r w:rsidR="004666A4" w:rsidRPr="002C6847">
        <w:rPr>
          <w:rFonts w:ascii="Times New Roman" w:eastAsia="Arial" w:hAnsi="Times New Roman" w:cs="Times New Roman"/>
          <w:sz w:val="24"/>
          <w:szCs w:val="24"/>
        </w:rPr>
        <w:t>related to base outcome</w:t>
      </w:r>
      <w:r w:rsidR="004666A4" w:rsidRPr="002C6847">
        <w:rPr>
          <w:rFonts w:ascii="Times New Roman" w:hAnsi="Times New Roman" w:cs="Times New Roman"/>
          <w:sz w:val="24"/>
          <w:szCs w:val="24"/>
        </w:rPr>
        <w:t xml:space="preserve"> implies that keeping other factors constant, as the </w:t>
      </w:r>
      <w:r w:rsidR="000615EC">
        <w:rPr>
          <w:rFonts w:ascii="Times New Roman" w:hAnsi="Times New Roman" w:cs="Times New Roman"/>
          <w:sz w:val="24"/>
          <w:szCs w:val="24"/>
        </w:rPr>
        <w:t xml:space="preserve">land farm of </w:t>
      </w:r>
      <w:r w:rsidR="004666A4" w:rsidRPr="002C6847">
        <w:rPr>
          <w:rFonts w:ascii="Times New Roman" w:hAnsi="Times New Roman" w:cs="Times New Roman"/>
          <w:sz w:val="24"/>
          <w:szCs w:val="24"/>
        </w:rPr>
        <w:t xml:space="preserve">household head is being engaged in </w:t>
      </w:r>
      <w:r w:rsidR="001E1FC5" w:rsidRPr="002C6847">
        <w:rPr>
          <w:rFonts w:ascii="Times New Roman" w:hAnsi="Times New Roman" w:cs="Times New Roman"/>
          <w:sz w:val="24"/>
          <w:szCs w:val="24"/>
        </w:rPr>
        <w:t>slop of the farm plot</w:t>
      </w:r>
      <w:r w:rsidR="004666A4" w:rsidRPr="002C6847">
        <w:rPr>
          <w:rFonts w:ascii="Times New Roman" w:hAnsi="Times New Roman" w:cs="Times New Roman"/>
          <w:sz w:val="24"/>
          <w:szCs w:val="24"/>
        </w:rPr>
        <w:t xml:space="preserve">, the chance of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4666A4" w:rsidRPr="002C6847">
        <w:rPr>
          <w:rFonts w:ascii="Times New Roman" w:hAnsi="Times New Roman" w:cs="Times New Roman"/>
          <w:sz w:val="24"/>
          <w:szCs w:val="24"/>
        </w:rPr>
        <w:t xml:space="preserve"> sustainable land management practices are decreased by 0.</w:t>
      </w:r>
      <w:r w:rsidR="004666A4">
        <w:rPr>
          <w:rFonts w:ascii="Times New Roman" w:hAnsi="Times New Roman" w:cs="Times New Roman"/>
          <w:sz w:val="24"/>
          <w:szCs w:val="24"/>
        </w:rPr>
        <w:t>2</w:t>
      </w:r>
      <w:r w:rsidR="004666A4" w:rsidRPr="002C6847">
        <w:rPr>
          <w:rFonts w:ascii="Times New Roman" w:hAnsi="Times New Roman" w:cs="Times New Roman"/>
          <w:sz w:val="24"/>
          <w:szCs w:val="24"/>
        </w:rPr>
        <w:t>04, 0.</w:t>
      </w:r>
      <w:r w:rsidR="005F46F2">
        <w:rPr>
          <w:rFonts w:ascii="Times New Roman" w:hAnsi="Times New Roman" w:cs="Times New Roman"/>
          <w:sz w:val="24"/>
          <w:szCs w:val="24"/>
        </w:rPr>
        <w:t>076</w:t>
      </w:r>
      <w:r w:rsidR="004666A4" w:rsidRPr="002C6847">
        <w:rPr>
          <w:rFonts w:ascii="Times New Roman" w:hAnsi="Times New Roman" w:cs="Times New Roman"/>
          <w:sz w:val="24"/>
          <w:szCs w:val="24"/>
        </w:rPr>
        <w:t xml:space="preserve">and </w:t>
      </w:r>
      <w:r w:rsidR="00642C96" w:rsidRPr="002C6847">
        <w:rPr>
          <w:rFonts w:ascii="Times New Roman" w:eastAsia="Arial" w:hAnsi="Times New Roman" w:cs="Times New Roman"/>
          <w:sz w:val="24"/>
          <w:szCs w:val="24"/>
        </w:rPr>
        <w:t>related to base outcome</w:t>
      </w:r>
      <w:r w:rsidR="009617DF" w:rsidRPr="002C6847">
        <w:rPr>
          <w:rFonts w:ascii="Times New Roman" w:hAnsi="Times New Roman" w:cs="Times New Roman"/>
          <w:sz w:val="24"/>
          <w:szCs w:val="24"/>
        </w:rPr>
        <w:t>.</w:t>
      </w:r>
    </w:p>
    <w:p w:rsidR="003B1B40" w:rsidRPr="002C6847" w:rsidRDefault="00AE3621" w:rsidP="00AE45B3">
      <w:pPr>
        <w:spacing w:line="360" w:lineRule="auto"/>
        <w:ind w:left="-5"/>
        <w:jc w:val="both"/>
        <w:rPr>
          <w:rFonts w:ascii="Times New Roman" w:hAnsi="Times New Roman" w:cs="Times New Roman"/>
          <w:sz w:val="24"/>
          <w:szCs w:val="24"/>
        </w:rPr>
      </w:pPr>
      <w:r w:rsidRPr="002C6847">
        <w:rPr>
          <w:rFonts w:ascii="Times New Roman" w:hAnsi="Times New Roman" w:cs="Times New Roman"/>
          <w:b/>
          <w:color w:val="000000" w:themeColor="text1"/>
          <w:sz w:val="24"/>
          <w:szCs w:val="24"/>
        </w:rPr>
        <w:t xml:space="preserve">Frequency of </w:t>
      </w:r>
      <w:r w:rsidR="00266433" w:rsidRPr="002C6847">
        <w:rPr>
          <w:rFonts w:ascii="Times New Roman" w:hAnsi="Times New Roman" w:cs="Times New Roman"/>
          <w:b/>
          <w:color w:val="000000" w:themeColor="text1"/>
          <w:sz w:val="24"/>
          <w:szCs w:val="24"/>
        </w:rPr>
        <w:t>Extension contact:</w:t>
      </w:r>
      <w:r w:rsidR="00266433" w:rsidRPr="002C6847">
        <w:rPr>
          <w:rFonts w:ascii="Times New Roman" w:hAnsi="Times New Roman" w:cs="Times New Roman"/>
          <w:color w:val="000000" w:themeColor="text1"/>
          <w:sz w:val="24"/>
          <w:szCs w:val="24"/>
        </w:rPr>
        <w:t xml:space="preserve"> As hypothesized, frequency of extension contact is found to have a sig</w:t>
      </w:r>
      <w:r w:rsidR="0079086E" w:rsidRPr="002C6847">
        <w:rPr>
          <w:rFonts w:ascii="Times New Roman" w:hAnsi="Times New Roman" w:cs="Times New Roman"/>
          <w:color w:val="000000" w:themeColor="text1"/>
          <w:sz w:val="24"/>
          <w:szCs w:val="24"/>
        </w:rPr>
        <w:t xml:space="preserve">nificant </w:t>
      </w:r>
      <w:r w:rsidR="00D945C6" w:rsidRPr="002C6847">
        <w:rPr>
          <w:rFonts w:ascii="Times New Roman" w:hAnsi="Times New Roman" w:cs="Times New Roman"/>
          <w:color w:val="000000" w:themeColor="text1"/>
          <w:sz w:val="24"/>
          <w:szCs w:val="24"/>
        </w:rPr>
        <w:t xml:space="preserve">and </w:t>
      </w:r>
      <w:r w:rsidR="003F6E0B" w:rsidRPr="002C6847">
        <w:rPr>
          <w:rFonts w:ascii="Times New Roman" w:hAnsi="Times New Roman" w:cs="Times New Roman"/>
          <w:color w:val="000000" w:themeColor="text1"/>
          <w:sz w:val="24"/>
          <w:szCs w:val="24"/>
        </w:rPr>
        <w:t>negatively</w:t>
      </w:r>
      <w:r w:rsidR="0079086E" w:rsidRPr="002C6847">
        <w:rPr>
          <w:rFonts w:ascii="Times New Roman" w:hAnsi="Times New Roman" w:cs="Times New Roman"/>
          <w:color w:val="000000" w:themeColor="text1"/>
          <w:sz w:val="24"/>
          <w:szCs w:val="24"/>
        </w:rPr>
        <w:t xml:space="preserve"> e</w:t>
      </w:r>
      <w:r w:rsidR="003B117F" w:rsidRPr="002C6847">
        <w:rPr>
          <w:rFonts w:ascii="Times New Roman" w:hAnsi="Times New Roman" w:cs="Times New Roman"/>
          <w:color w:val="000000" w:themeColor="text1"/>
          <w:sz w:val="24"/>
          <w:szCs w:val="24"/>
        </w:rPr>
        <w:t xml:space="preserve">ffect on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2C6847">
        <w:rPr>
          <w:rFonts w:ascii="Times New Roman" w:hAnsi="Times New Roman" w:cs="Times New Roman"/>
          <w:color w:val="000000" w:themeColor="text1"/>
          <w:sz w:val="24"/>
          <w:szCs w:val="24"/>
        </w:rPr>
        <w:t xml:space="preserve"> of SLM </w:t>
      </w:r>
      <w:r w:rsidR="0079086E" w:rsidRPr="002C6847">
        <w:rPr>
          <w:rFonts w:ascii="Times New Roman" w:hAnsi="Times New Roman" w:cs="Times New Roman"/>
          <w:color w:val="000000" w:themeColor="text1"/>
          <w:sz w:val="24"/>
          <w:szCs w:val="24"/>
        </w:rPr>
        <w:t>Practices (</w:t>
      </w:r>
      <w:r w:rsidR="004112B3" w:rsidRPr="002C6847">
        <w:rPr>
          <w:rFonts w:ascii="Times New Roman" w:hAnsi="Times New Roman" w:cs="Times New Roman"/>
          <w:color w:val="000000" w:themeColor="text1"/>
          <w:sz w:val="24"/>
          <w:szCs w:val="24"/>
        </w:rPr>
        <w:t>terracing, soil</w:t>
      </w:r>
      <w:r w:rsidR="0079086E" w:rsidRPr="002C6847">
        <w:rPr>
          <w:rFonts w:ascii="Times New Roman" w:hAnsi="Times New Roman" w:cs="Times New Roman"/>
          <w:color w:val="000000" w:themeColor="text1"/>
          <w:sz w:val="24"/>
          <w:szCs w:val="24"/>
        </w:rPr>
        <w:t>-stone bonds</w:t>
      </w:r>
      <w:r w:rsidR="00642C96" w:rsidRPr="002C6847">
        <w:rPr>
          <w:rFonts w:ascii="Times New Roman" w:hAnsi="Times New Roman" w:cs="Times New Roman"/>
          <w:color w:val="000000" w:themeColor="text1"/>
          <w:sz w:val="24"/>
          <w:szCs w:val="24"/>
        </w:rPr>
        <w:t xml:space="preserve"> and </w:t>
      </w:r>
      <w:r w:rsidR="00642C96" w:rsidRPr="002C6847">
        <w:rPr>
          <w:rFonts w:ascii="Times New Roman" w:eastAsia="Arial" w:hAnsi="Times New Roman" w:cs="Times New Roman"/>
          <w:sz w:val="24"/>
          <w:szCs w:val="24"/>
        </w:rPr>
        <w:t>related to base outcome</w:t>
      </w:r>
      <w:r w:rsidR="0079086E" w:rsidRPr="002C6847">
        <w:rPr>
          <w:rFonts w:ascii="Times New Roman" w:hAnsi="Times New Roman" w:cs="Times New Roman"/>
          <w:color w:val="000000" w:themeColor="text1"/>
          <w:sz w:val="24"/>
          <w:szCs w:val="24"/>
        </w:rPr>
        <w:t>)</w:t>
      </w:r>
      <w:r w:rsidRPr="002C6847">
        <w:rPr>
          <w:rFonts w:ascii="Times New Roman" w:hAnsi="Times New Roman" w:cs="Times New Roman"/>
          <w:color w:val="000000" w:themeColor="text1"/>
          <w:sz w:val="24"/>
          <w:szCs w:val="24"/>
        </w:rPr>
        <w:t xml:space="preserve"> at 5</w:t>
      </w:r>
      <w:r w:rsidR="00266433" w:rsidRPr="002C6847">
        <w:rPr>
          <w:rFonts w:ascii="Times New Roman" w:hAnsi="Times New Roman" w:cs="Times New Roman"/>
          <w:color w:val="000000" w:themeColor="text1"/>
          <w:sz w:val="24"/>
          <w:szCs w:val="24"/>
        </w:rPr>
        <w:t xml:space="preserve">% probability </w:t>
      </w:r>
      <w:r w:rsidR="004112B3" w:rsidRPr="002C6847">
        <w:rPr>
          <w:rFonts w:ascii="Times New Roman" w:hAnsi="Times New Roman" w:cs="Times New Roman"/>
          <w:color w:val="000000" w:themeColor="text1"/>
          <w:sz w:val="24"/>
          <w:szCs w:val="24"/>
        </w:rPr>
        <w:t xml:space="preserve">level. </w:t>
      </w:r>
      <w:r w:rsidR="00266433" w:rsidRPr="002C6847">
        <w:rPr>
          <w:rFonts w:ascii="Times New Roman" w:hAnsi="Times New Roman" w:cs="Times New Roman"/>
          <w:color w:val="000000" w:themeColor="text1"/>
          <w:sz w:val="24"/>
          <w:szCs w:val="24"/>
        </w:rPr>
        <w:t xml:space="preserve">This may be explained by the fact that the message/contents that farmer gain from extension agents help them to initiate to use the newly introduced land management practices on their farm to protect their land from erosion and improve its fertility. Therefore, contact between a farmer and development agent and information gained accelerate the attitude of farmers towards SLM practices positively, and the </w:t>
      </w:r>
      <w:r w:rsidR="00F66B2B">
        <w:rPr>
          <w:rFonts w:ascii="Times New Roman" w:hAnsi="Times New Roman" w:cs="Times New Roman"/>
          <w:color w:val="000000" w:themeColor="text1"/>
          <w:sz w:val="24"/>
          <w:szCs w:val="24"/>
        </w:rPr>
        <w:t>determine</w:t>
      </w:r>
      <w:r w:rsidR="00266433" w:rsidRPr="002C6847">
        <w:rPr>
          <w:rFonts w:ascii="Times New Roman" w:hAnsi="Times New Roman" w:cs="Times New Roman"/>
          <w:color w:val="000000" w:themeColor="text1"/>
          <w:sz w:val="24"/>
          <w:szCs w:val="24"/>
        </w:rPr>
        <w:t xml:space="preserve"> of farmers to invest on SLM Practice on his/her land (</w:t>
      </w:r>
      <w:proofErr w:type="spellStart"/>
      <w:r w:rsidR="00266433" w:rsidRPr="002C6847">
        <w:rPr>
          <w:rFonts w:ascii="Times New Roman" w:hAnsi="Times New Roman" w:cs="Times New Roman"/>
          <w:color w:val="000000" w:themeColor="text1"/>
          <w:sz w:val="24"/>
          <w:szCs w:val="24"/>
        </w:rPr>
        <w:t>Tesfaye</w:t>
      </w:r>
      <w:proofErr w:type="spellEnd"/>
      <w:r w:rsidR="00266433" w:rsidRPr="002C6847">
        <w:rPr>
          <w:rFonts w:ascii="Times New Roman" w:hAnsi="Times New Roman" w:cs="Times New Roman"/>
          <w:color w:val="000000" w:themeColor="text1"/>
          <w:sz w:val="24"/>
          <w:szCs w:val="24"/>
        </w:rPr>
        <w:t xml:space="preserve"> 2006). </w:t>
      </w:r>
      <w:r w:rsidR="00266433" w:rsidRPr="002C6847">
        <w:rPr>
          <w:rFonts w:ascii="Times New Roman" w:hAnsi="Times New Roman" w:cs="Times New Roman"/>
          <w:sz w:val="24"/>
          <w:szCs w:val="24"/>
        </w:rPr>
        <w:t xml:space="preserve">The marginal effect value for </w:t>
      </w:r>
      <w:r w:rsidR="00721D31" w:rsidRPr="002C6847">
        <w:rPr>
          <w:rFonts w:ascii="Times New Roman" w:hAnsi="Times New Roman" w:cs="Times New Roman"/>
          <w:sz w:val="24"/>
          <w:szCs w:val="24"/>
        </w:rPr>
        <w:t xml:space="preserve">extension contact by one increases the probability of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BC1B02" w:rsidRPr="002C6847">
        <w:rPr>
          <w:rFonts w:ascii="Times New Roman" w:hAnsi="Times New Roman" w:cs="Times New Roman"/>
          <w:sz w:val="24"/>
          <w:szCs w:val="24"/>
        </w:rPr>
        <w:t xml:space="preserve">by </w:t>
      </w:r>
      <w:r w:rsidR="00642C96" w:rsidRPr="002C6847">
        <w:rPr>
          <w:rFonts w:ascii="Times New Roman" w:hAnsi="Times New Roman" w:cs="Times New Roman"/>
          <w:sz w:val="24"/>
          <w:szCs w:val="24"/>
        </w:rPr>
        <w:t>terracing</w:t>
      </w:r>
      <w:r w:rsidR="00D945C6" w:rsidRPr="002C6847">
        <w:rPr>
          <w:rFonts w:ascii="Times New Roman" w:hAnsi="Times New Roman" w:cs="Times New Roman"/>
          <w:sz w:val="24"/>
          <w:szCs w:val="24"/>
        </w:rPr>
        <w:t xml:space="preserve"> (0</w:t>
      </w:r>
      <w:r w:rsidR="009617DF" w:rsidRPr="002C6847">
        <w:rPr>
          <w:rFonts w:ascii="Times New Roman" w:eastAsia="Times New Roman" w:hAnsi="Times New Roman" w:cs="Times New Roman"/>
          <w:sz w:val="24"/>
          <w:szCs w:val="24"/>
        </w:rPr>
        <w:t>.12</w:t>
      </w:r>
      <w:r w:rsidR="00751897" w:rsidRPr="002C6847">
        <w:rPr>
          <w:rFonts w:ascii="Times New Roman" w:eastAsia="Times New Roman" w:hAnsi="Times New Roman" w:cs="Times New Roman"/>
          <w:sz w:val="24"/>
          <w:szCs w:val="24"/>
        </w:rPr>
        <w:t>3</w:t>
      </w:r>
      <w:r w:rsidR="00D945C6" w:rsidRPr="002C6847">
        <w:rPr>
          <w:rFonts w:ascii="Times New Roman" w:hAnsi="Times New Roman" w:cs="Times New Roman"/>
          <w:sz w:val="24"/>
          <w:szCs w:val="24"/>
        </w:rPr>
        <w:t xml:space="preserve">) and soil </w:t>
      </w:r>
      <w:r w:rsidR="00747FF3" w:rsidRPr="002C6847">
        <w:rPr>
          <w:rFonts w:ascii="Times New Roman" w:hAnsi="Times New Roman" w:cs="Times New Roman"/>
          <w:sz w:val="24"/>
          <w:szCs w:val="24"/>
        </w:rPr>
        <w:t>stone bond (</w:t>
      </w:r>
      <w:r w:rsidR="00D945C6" w:rsidRPr="002C6847">
        <w:rPr>
          <w:rFonts w:ascii="Times New Roman" w:hAnsi="Times New Roman" w:cs="Times New Roman"/>
          <w:sz w:val="24"/>
          <w:szCs w:val="24"/>
        </w:rPr>
        <w:t>0.</w:t>
      </w:r>
      <w:r w:rsidR="009617DF" w:rsidRPr="002C6847">
        <w:rPr>
          <w:rFonts w:ascii="Times New Roman" w:eastAsia="Times New Roman" w:hAnsi="Times New Roman" w:cs="Times New Roman"/>
          <w:sz w:val="24"/>
          <w:szCs w:val="24"/>
        </w:rPr>
        <w:t xml:space="preserve"> 09</w:t>
      </w:r>
      <w:r w:rsidR="00751897" w:rsidRPr="002C6847">
        <w:rPr>
          <w:rFonts w:ascii="Times New Roman" w:eastAsia="Times New Roman" w:hAnsi="Times New Roman" w:cs="Times New Roman"/>
          <w:sz w:val="24"/>
          <w:szCs w:val="24"/>
        </w:rPr>
        <w:t>9</w:t>
      </w:r>
      <w:r w:rsidR="003B1B40" w:rsidRPr="002C6847">
        <w:rPr>
          <w:rFonts w:ascii="Times New Roman" w:hAnsi="Times New Roman" w:cs="Times New Roman"/>
          <w:sz w:val="24"/>
          <w:szCs w:val="24"/>
        </w:rPr>
        <w:t>)</w:t>
      </w:r>
      <w:r w:rsidR="00A01F68" w:rsidRPr="002C6847">
        <w:rPr>
          <w:rFonts w:ascii="Times New Roman" w:hAnsi="Times New Roman" w:cs="Times New Roman"/>
          <w:sz w:val="24"/>
          <w:szCs w:val="24"/>
        </w:rPr>
        <w:t>and</w:t>
      </w:r>
      <w:r w:rsidR="00A01F68" w:rsidRPr="002C6847">
        <w:rPr>
          <w:rFonts w:ascii="Times New Roman" w:eastAsia="Arial" w:hAnsi="Times New Roman" w:cs="Times New Roman"/>
          <w:sz w:val="24"/>
          <w:szCs w:val="24"/>
        </w:rPr>
        <w:t xml:space="preserve"> related</w:t>
      </w:r>
      <w:r w:rsidR="0092741C" w:rsidRPr="002C6847">
        <w:rPr>
          <w:rFonts w:ascii="Times New Roman" w:eastAsia="Arial" w:hAnsi="Times New Roman" w:cs="Times New Roman"/>
          <w:sz w:val="24"/>
          <w:szCs w:val="24"/>
        </w:rPr>
        <w:t xml:space="preserve"> to base </w:t>
      </w:r>
      <w:r w:rsidR="0051413E" w:rsidRPr="002C6847">
        <w:rPr>
          <w:rFonts w:ascii="Times New Roman" w:eastAsia="Arial" w:hAnsi="Times New Roman" w:cs="Times New Roman"/>
          <w:sz w:val="24"/>
          <w:szCs w:val="24"/>
        </w:rPr>
        <w:t>out</w:t>
      </w:r>
      <w:r w:rsidR="0051413E">
        <w:rPr>
          <w:rFonts w:ascii="Times New Roman" w:eastAsia="Arial" w:hAnsi="Times New Roman" w:cs="Times New Roman"/>
          <w:sz w:val="24"/>
          <w:szCs w:val="24"/>
        </w:rPr>
        <w:t>c</w:t>
      </w:r>
      <w:r w:rsidR="0051413E" w:rsidRPr="002C6847">
        <w:rPr>
          <w:rFonts w:ascii="Times New Roman" w:eastAsia="Arial" w:hAnsi="Times New Roman" w:cs="Times New Roman"/>
          <w:sz w:val="24"/>
          <w:szCs w:val="24"/>
        </w:rPr>
        <w:t>ome</w:t>
      </w:r>
      <w:r w:rsidR="00A01F68" w:rsidRPr="002C6847">
        <w:rPr>
          <w:rFonts w:ascii="Times New Roman" w:hAnsi="Times New Roman" w:cs="Times New Roman"/>
          <w:sz w:val="24"/>
          <w:szCs w:val="24"/>
        </w:rPr>
        <w:t>respectively.</w:t>
      </w:r>
      <w:r w:rsidR="00A01F68" w:rsidRPr="002C6847">
        <w:rPr>
          <w:rFonts w:ascii="Times New Roman" w:hAnsi="Times New Roman" w:cs="Times New Roman"/>
          <w:color w:val="000000" w:themeColor="text1"/>
          <w:sz w:val="24"/>
          <w:szCs w:val="24"/>
        </w:rPr>
        <w:t xml:space="preserve"> Many</w:t>
      </w:r>
      <w:r w:rsidR="00C4710B" w:rsidRPr="002C6847">
        <w:rPr>
          <w:rFonts w:ascii="Times New Roman" w:hAnsi="Times New Roman" w:cs="Times New Roman"/>
          <w:color w:val="000000" w:themeColor="text1"/>
          <w:sz w:val="24"/>
          <w:szCs w:val="24"/>
        </w:rPr>
        <w:t xml:space="preserve"> other case studies too revealed that low adoption of rainwater harvesting technology were due to lack of extension services (Nasr, 1999; </w:t>
      </w:r>
      <w:proofErr w:type="spellStart"/>
      <w:r w:rsidR="00C4710B" w:rsidRPr="002C6847">
        <w:rPr>
          <w:rFonts w:ascii="Times New Roman" w:hAnsi="Times New Roman" w:cs="Times New Roman"/>
          <w:color w:val="000000" w:themeColor="text1"/>
          <w:sz w:val="24"/>
          <w:szCs w:val="24"/>
        </w:rPr>
        <w:t>Kihara</w:t>
      </w:r>
      <w:proofErr w:type="spellEnd"/>
      <w:r w:rsidR="00C4710B" w:rsidRPr="002C6847">
        <w:rPr>
          <w:rFonts w:ascii="Times New Roman" w:hAnsi="Times New Roman" w:cs="Times New Roman"/>
          <w:color w:val="000000" w:themeColor="text1"/>
          <w:sz w:val="24"/>
          <w:szCs w:val="24"/>
        </w:rPr>
        <w:t xml:space="preserve">, 2002; </w:t>
      </w:r>
      <w:proofErr w:type="spellStart"/>
      <w:r w:rsidR="00C4710B" w:rsidRPr="002C6847">
        <w:rPr>
          <w:rFonts w:ascii="Times New Roman" w:hAnsi="Times New Roman" w:cs="Times New Roman"/>
          <w:color w:val="000000" w:themeColor="text1"/>
          <w:sz w:val="24"/>
          <w:szCs w:val="24"/>
        </w:rPr>
        <w:t>Mitiku</w:t>
      </w:r>
      <w:proofErr w:type="spellEnd"/>
      <w:r w:rsidR="00C4710B" w:rsidRPr="002C6847">
        <w:rPr>
          <w:rFonts w:ascii="Times New Roman" w:hAnsi="Times New Roman" w:cs="Times New Roman"/>
          <w:color w:val="000000" w:themeColor="text1"/>
          <w:sz w:val="24"/>
          <w:szCs w:val="24"/>
        </w:rPr>
        <w:t xml:space="preserve"> and </w:t>
      </w:r>
      <w:proofErr w:type="spellStart"/>
      <w:r w:rsidR="00C4710B" w:rsidRPr="002C6847">
        <w:rPr>
          <w:rFonts w:ascii="Times New Roman" w:hAnsi="Times New Roman" w:cs="Times New Roman"/>
          <w:color w:val="000000" w:themeColor="text1"/>
          <w:sz w:val="24"/>
          <w:szCs w:val="24"/>
        </w:rPr>
        <w:t>Sorsa</w:t>
      </w:r>
      <w:proofErr w:type="spellEnd"/>
      <w:r w:rsidR="00C4710B" w:rsidRPr="002C6847">
        <w:rPr>
          <w:rFonts w:ascii="Times New Roman" w:hAnsi="Times New Roman" w:cs="Times New Roman"/>
          <w:color w:val="000000" w:themeColor="text1"/>
          <w:sz w:val="24"/>
          <w:szCs w:val="24"/>
        </w:rPr>
        <w:t xml:space="preserve">, 2002; </w:t>
      </w:r>
      <w:proofErr w:type="spellStart"/>
      <w:r w:rsidR="00C4710B" w:rsidRPr="002C6847">
        <w:rPr>
          <w:rFonts w:ascii="Times New Roman" w:hAnsi="Times New Roman" w:cs="Times New Roman"/>
          <w:color w:val="000000" w:themeColor="text1"/>
          <w:sz w:val="24"/>
          <w:szCs w:val="24"/>
        </w:rPr>
        <w:t>Ngigi</w:t>
      </w:r>
      <w:proofErr w:type="spellEnd"/>
      <w:r w:rsidR="00C4710B" w:rsidRPr="002C6847">
        <w:rPr>
          <w:rFonts w:ascii="Times New Roman" w:hAnsi="Times New Roman" w:cs="Times New Roman"/>
          <w:color w:val="000000" w:themeColor="text1"/>
          <w:sz w:val="24"/>
          <w:szCs w:val="24"/>
        </w:rPr>
        <w:t>, 2003).</w:t>
      </w: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B23FC9" w:rsidRDefault="00B23FC9" w:rsidP="002D0B11">
      <w:pPr>
        <w:spacing w:after="5" w:line="360" w:lineRule="auto"/>
        <w:ind w:left="-15" w:right="3" w:firstLine="180"/>
        <w:jc w:val="both"/>
        <w:rPr>
          <w:rFonts w:ascii="Times New Roman" w:hAnsi="Times New Roman" w:cs="Times New Roman"/>
          <w:b/>
          <w:color w:val="000000" w:themeColor="text1"/>
          <w:sz w:val="24"/>
          <w:szCs w:val="24"/>
        </w:rPr>
      </w:pPr>
    </w:p>
    <w:p w:rsidR="00A66B18" w:rsidRPr="00B23FC9" w:rsidRDefault="00747FF3" w:rsidP="00B23FC9">
      <w:pPr>
        <w:spacing w:after="5" w:line="360" w:lineRule="auto"/>
        <w:ind w:left="-15" w:right="3" w:firstLine="180"/>
        <w:jc w:val="both"/>
        <w:rPr>
          <w:rFonts w:ascii="Times New Roman" w:hAnsi="Times New Roman" w:cs="Times New Roman"/>
          <w:sz w:val="28"/>
        </w:rPr>
      </w:pPr>
      <w:r w:rsidRPr="002C6847">
        <w:rPr>
          <w:rFonts w:ascii="Times New Roman" w:hAnsi="Times New Roman" w:cs="Times New Roman"/>
          <w:b/>
          <w:color w:val="000000" w:themeColor="text1"/>
          <w:sz w:val="24"/>
          <w:szCs w:val="24"/>
        </w:rPr>
        <w:t xml:space="preserve">Soil erosion </w:t>
      </w:r>
      <w:r w:rsidR="00012B2C" w:rsidRPr="002C6847">
        <w:rPr>
          <w:rFonts w:ascii="Times New Roman" w:hAnsi="Times New Roman" w:cs="Times New Roman"/>
          <w:b/>
          <w:color w:val="000000" w:themeColor="text1"/>
          <w:sz w:val="24"/>
          <w:szCs w:val="24"/>
        </w:rPr>
        <w:t>hazard</w:t>
      </w:r>
      <w:r w:rsidR="002D0B11" w:rsidRPr="002C6847">
        <w:rPr>
          <w:rFonts w:ascii="Times New Roman" w:hAnsi="Times New Roman" w:cs="Times New Roman"/>
          <w:color w:val="000000" w:themeColor="text1"/>
          <w:sz w:val="24"/>
          <w:szCs w:val="24"/>
        </w:rPr>
        <w:t>: -</w:t>
      </w:r>
      <w:r w:rsidR="00CE3E89" w:rsidRPr="002D0B11">
        <w:rPr>
          <w:rFonts w:ascii="Times New Roman" w:hAnsi="Times New Roman" w:cs="Times New Roman"/>
          <w:sz w:val="24"/>
          <w:szCs w:val="24"/>
        </w:rPr>
        <w:t>As hypothesized, soil erosion hazard is found to have</w:t>
      </w:r>
      <w:r w:rsidR="004A4A72" w:rsidRPr="002D0B11">
        <w:rPr>
          <w:rFonts w:ascii="Times New Roman" w:hAnsi="Times New Roman" w:cs="Times New Roman"/>
          <w:sz w:val="24"/>
          <w:szCs w:val="24"/>
        </w:rPr>
        <w:t xml:space="preserve"> statistical</w:t>
      </w:r>
      <w:r w:rsidR="00CE3E89" w:rsidRPr="002D0B11">
        <w:rPr>
          <w:rFonts w:ascii="Times New Roman" w:hAnsi="Times New Roman" w:cs="Times New Roman"/>
          <w:sz w:val="24"/>
          <w:szCs w:val="24"/>
        </w:rPr>
        <w:t xml:space="preserve"> significant and negatively effect on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CE3E89" w:rsidRPr="002D0B11">
        <w:rPr>
          <w:rFonts w:ascii="Times New Roman" w:hAnsi="Times New Roman" w:cs="Times New Roman"/>
          <w:sz w:val="24"/>
          <w:szCs w:val="24"/>
        </w:rPr>
        <w:t xml:space="preserve"> of SLM Practices (terracing, soil-stone </w:t>
      </w:r>
      <w:r w:rsidR="004A4A72" w:rsidRPr="002D0B11">
        <w:rPr>
          <w:rFonts w:ascii="Times New Roman" w:hAnsi="Times New Roman" w:cs="Times New Roman"/>
          <w:sz w:val="24"/>
          <w:szCs w:val="24"/>
        </w:rPr>
        <w:t>bonds, gabion check dam</w:t>
      </w:r>
      <w:r w:rsidR="00CE3E89" w:rsidRPr="002D0B11">
        <w:rPr>
          <w:rFonts w:ascii="Times New Roman" w:hAnsi="Times New Roman" w:cs="Times New Roman"/>
          <w:sz w:val="24"/>
          <w:szCs w:val="24"/>
        </w:rPr>
        <w:t xml:space="preserve"> and </w:t>
      </w:r>
      <w:r w:rsidR="00CE3E89" w:rsidRPr="002D0B11">
        <w:rPr>
          <w:rFonts w:ascii="Times New Roman" w:eastAsia="Arial" w:hAnsi="Times New Roman" w:cs="Times New Roman"/>
          <w:sz w:val="24"/>
          <w:szCs w:val="24"/>
        </w:rPr>
        <w:t>related to base outcome</w:t>
      </w:r>
      <w:r w:rsidR="00CE3E89" w:rsidRPr="002D0B11">
        <w:rPr>
          <w:rFonts w:ascii="Times New Roman" w:hAnsi="Times New Roman" w:cs="Times New Roman"/>
          <w:sz w:val="24"/>
          <w:szCs w:val="24"/>
        </w:rPr>
        <w:t xml:space="preserve">) at 5% probability level. </w:t>
      </w:r>
      <w:r w:rsidR="004644F3" w:rsidRPr="002D0B11">
        <w:rPr>
          <w:rFonts w:ascii="Times New Roman" w:eastAsia="Arial" w:hAnsi="Times New Roman" w:cs="Times New Roman"/>
          <w:sz w:val="24"/>
        </w:rPr>
        <w:t>This implies that fa</w:t>
      </w:r>
      <w:r w:rsidR="007C06C2">
        <w:rPr>
          <w:rFonts w:ascii="Times New Roman" w:eastAsia="Arial" w:hAnsi="Times New Roman" w:cs="Times New Roman"/>
          <w:sz w:val="24"/>
        </w:rPr>
        <w:t>rmers who perceive soil erosion p</w:t>
      </w:r>
      <w:r w:rsidR="002D0B11">
        <w:rPr>
          <w:rFonts w:ascii="Times New Roman" w:eastAsia="Arial" w:hAnsi="Times New Roman" w:cs="Times New Roman"/>
          <w:sz w:val="24"/>
        </w:rPr>
        <w:t>roblem and its adverse effects on</w:t>
      </w:r>
      <w:r w:rsidR="004644F3" w:rsidRPr="002D0B11">
        <w:rPr>
          <w:rFonts w:ascii="Times New Roman" w:eastAsia="Arial" w:hAnsi="Times New Roman" w:cs="Times New Roman"/>
          <w:sz w:val="24"/>
        </w:rPr>
        <w:t xml:space="preserve"> the productive capacity of farming land are more likely to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4644F3" w:rsidRPr="002D0B11">
        <w:rPr>
          <w:rFonts w:ascii="Times New Roman" w:eastAsia="Arial" w:hAnsi="Times New Roman" w:cs="Times New Roman"/>
          <w:sz w:val="24"/>
        </w:rPr>
        <w:t xml:space="preserve"> the SLM practices. Consistent with this, </w:t>
      </w:r>
      <w:proofErr w:type="spellStart"/>
      <w:r w:rsidR="004644F3" w:rsidRPr="002D0B11">
        <w:rPr>
          <w:rFonts w:ascii="Times New Roman" w:eastAsia="Arial" w:hAnsi="Times New Roman" w:cs="Times New Roman"/>
          <w:sz w:val="24"/>
        </w:rPr>
        <w:t>Paulos</w:t>
      </w:r>
      <w:proofErr w:type="spellEnd"/>
      <w:r w:rsidR="004644F3" w:rsidRPr="002D0B11">
        <w:rPr>
          <w:rFonts w:ascii="Times New Roman" w:eastAsia="Arial" w:hAnsi="Times New Roman" w:cs="Times New Roman"/>
          <w:sz w:val="24"/>
        </w:rPr>
        <w:t xml:space="preserve"> and Belay (2017) found perception of erosion hazard has a positive effect on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4A6DD5">
        <w:rPr>
          <w:rFonts w:ascii="Times New Roman" w:eastAsia="Arial" w:hAnsi="Times New Roman" w:cs="Times New Roman"/>
          <w:sz w:val="24"/>
        </w:rPr>
        <w:t xml:space="preserve"> SLM</w:t>
      </w:r>
      <w:r w:rsidR="004644F3" w:rsidRPr="002D0B11">
        <w:rPr>
          <w:rFonts w:ascii="Times New Roman" w:eastAsia="Arial" w:hAnsi="Times New Roman" w:cs="Times New Roman"/>
          <w:sz w:val="24"/>
        </w:rPr>
        <w:t xml:space="preserve"> technologies.</w:t>
      </w:r>
      <w:r w:rsidR="004644F3" w:rsidRPr="002D0B11">
        <w:rPr>
          <w:rFonts w:ascii="Times New Roman" w:hAnsi="Times New Roman" w:cs="Times New Roman"/>
          <w:sz w:val="24"/>
          <w:szCs w:val="24"/>
        </w:rPr>
        <w:t xml:space="preserve"> The</w:t>
      </w:r>
      <w:r w:rsidR="006343DD" w:rsidRPr="002D0B11">
        <w:rPr>
          <w:rFonts w:ascii="Times New Roman" w:hAnsi="Times New Roman" w:cs="Times New Roman"/>
          <w:sz w:val="24"/>
          <w:szCs w:val="24"/>
        </w:rPr>
        <w:t xml:space="preserve"> marginal effect value for soil erosion hazard on SLM</w:t>
      </w:r>
      <w:r w:rsidR="00A01F68" w:rsidRPr="002D0B11">
        <w:rPr>
          <w:rFonts w:ascii="Times New Roman" w:hAnsi="Times New Roman" w:cs="Times New Roman"/>
          <w:sz w:val="24"/>
          <w:szCs w:val="24"/>
        </w:rPr>
        <w:t>practice decreasedby the</w:t>
      </w:r>
      <w:r w:rsidR="006343DD" w:rsidRPr="002D0B11">
        <w:rPr>
          <w:rFonts w:ascii="Times New Roman" w:hAnsi="Times New Roman" w:cs="Times New Roman"/>
          <w:sz w:val="24"/>
          <w:szCs w:val="24"/>
        </w:rPr>
        <w:t xml:space="preserve"> probability of 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384769" w:rsidRPr="002D0B11">
        <w:rPr>
          <w:rFonts w:ascii="Times New Roman" w:hAnsi="Times New Roman" w:cs="Times New Roman"/>
          <w:sz w:val="24"/>
          <w:szCs w:val="24"/>
        </w:rPr>
        <w:t>terracing</w:t>
      </w:r>
      <w:r w:rsidR="00D945C6" w:rsidRPr="002D0B11">
        <w:rPr>
          <w:rFonts w:ascii="Times New Roman" w:hAnsi="Times New Roman" w:cs="Times New Roman"/>
          <w:sz w:val="24"/>
          <w:szCs w:val="24"/>
        </w:rPr>
        <w:t xml:space="preserve"> (0.</w:t>
      </w:r>
      <w:r w:rsidR="004940A0" w:rsidRPr="002D0B11">
        <w:rPr>
          <w:rFonts w:ascii="Times New Roman" w:eastAsia="Times New Roman" w:hAnsi="Times New Roman" w:cs="Times New Roman"/>
          <w:sz w:val="24"/>
          <w:szCs w:val="24"/>
        </w:rPr>
        <w:t xml:space="preserve"> 2</w:t>
      </w:r>
      <w:r w:rsidR="00751897" w:rsidRPr="002D0B11">
        <w:rPr>
          <w:rFonts w:ascii="Times New Roman" w:eastAsia="Times New Roman" w:hAnsi="Times New Roman" w:cs="Times New Roman"/>
          <w:sz w:val="24"/>
          <w:szCs w:val="24"/>
        </w:rPr>
        <w:t>4</w:t>
      </w:r>
      <w:r w:rsidR="004940A0" w:rsidRPr="002D0B11">
        <w:rPr>
          <w:rFonts w:ascii="Times New Roman" w:hAnsi="Times New Roman" w:cs="Times New Roman"/>
          <w:sz w:val="24"/>
          <w:szCs w:val="24"/>
        </w:rPr>
        <w:t xml:space="preserve">), </w:t>
      </w:r>
      <w:r w:rsidR="006343DD" w:rsidRPr="002D0B11">
        <w:rPr>
          <w:rFonts w:ascii="Times New Roman" w:hAnsi="Times New Roman" w:cs="Times New Roman"/>
          <w:sz w:val="24"/>
          <w:szCs w:val="24"/>
        </w:rPr>
        <w:t>soil stone bond (</w:t>
      </w:r>
      <w:r w:rsidR="00D945C6" w:rsidRPr="002D0B11">
        <w:rPr>
          <w:rFonts w:ascii="Times New Roman" w:hAnsi="Times New Roman" w:cs="Times New Roman"/>
          <w:sz w:val="24"/>
          <w:szCs w:val="24"/>
        </w:rPr>
        <w:t>0.</w:t>
      </w:r>
      <w:r w:rsidR="004940A0" w:rsidRPr="002D0B11">
        <w:rPr>
          <w:rFonts w:ascii="Times New Roman" w:eastAsia="Times New Roman" w:hAnsi="Times New Roman" w:cs="Times New Roman"/>
          <w:sz w:val="24"/>
          <w:szCs w:val="24"/>
        </w:rPr>
        <w:t xml:space="preserve"> 0</w:t>
      </w:r>
      <w:r w:rsidR="00751897" w:rsidRPr="002D0B11">
        <w:rPr>
          <w:rFonts w:ascii="Times New Roman" w:eastAsia="Times New Roman" w:hAnsi="Times New Roman" w:cs="Times New Roman"/>
          <w:sz w:val="24"/>
          <w:szCs w:val="24"/>
        </w:rPr>
        <w:t>5</w:t>
      </w:r>
      <w:r w:rsidR="006343DD" w:rsidRPr="002D0B11">
        <w:rPr>
          <w:rFonts w:ascii="Times New Roman" w:hAnsi="Times New Roman" w:cs="Times New Roman"/>
          <w:sz w:val="24"/>
          <w:szCs w:val="24"/>
        </w:rPr>
        <w:t>)</w:t>
      </w:r>
      <w:r w:rsidR="004940A0" w:rsidRPr="002D0B11">
        <w:rPr>
          <w:rFonts w:ascii="Times New Roman" w:hAnsi="Times New Roman" w:cs="Times New Roman"/>
          <w:sz w:val="24"/>
          <w:szCs w:val="24"/>
        </w:rPr>
        <w:t xml:space="preserve"> and gabion check dam (0.</w:t>
      </w:r>
      <w:r w:rsidR="004940A0" w:rsidRPr="002D0B11">
        <w:rPr>
          <w:rFonts w:ascii="Times New Roman" w:eastAsia="Times New Roman" w:hAnsi="Times New Roman" w:cs="Times New Roman"/>
          <w:sz w:val="24"/>
          <w:szCs w:val="24"/>
        </w:rPr>
        <w:t>115</w:t>
      </w:r>
      <w:r w:rsidR="0092741C" w:rsidRPr="002D0B11">
        <w:rPr>
          <w:rFonts w:ascii="Times New Roman" w:hAnsi="Times New Roman" w:cs="Times New Roman"/>
          <w:sz w:val="24"/>
          <w:szCs w:val="24"/>
        </w:rPr>
        <w:t xml:space="preserve">) </w:t>
      </w:r>
      <w:r w:rsidR="00A01F68" w:rsidRPr="002D0B11">
        <w:rPr>
          <w:rFonts w:ascii="Times New Roman" w:hAnsi="Times New Roman" w:cs="Times New Roman"/>
          <w:sz w:val="24"/>
          <w:szCs w:val="24"/>
        </w:rPr>
        <w:t>and</w:t>
      </w:r>
      <w:r w:rsidR="00A01F68" w:rsidRPr="002D0B11">
        <w:rPr>
          <w:rFonts w:ascii="Times New Roman" w:eastAsia="Arial" w:hAnsi="Times New Roman" w:cs="Times New Roman"/>
          <w:sz w:val="24"/>
          <w:szCs w:val="24"/>
        </w:rPr>
        <w:t xml:space="preserve"> related</w:t>
      </w:r>
      <w:r w:rsidR="0092741C" w:rsidRPr="002D0B11">
        <w:rPr>
          <w:rFonts w:ascii="Times New Roman" w:eastAsia="Arial" w:hAnsi="Times New Roman" w:cs="Times New Roman"/>
          <w:sz w:val="24"/>
          <w:szCs w:val="24"/>
        </w:rPr>
        <w:t xml:space="preserve"> to base outcome</w:t>
      </w:r>
      <w:r w:rsidR="00A66B18" w:rsidRPr="002D0B11">
        <w:rPr>
          <w:rFonts w:ascii="Times New Roman" w:hAnsi="Times New Roman" w:cs="Times New Roman"/>
          <w:sz w:val="24"/>
          <w:szCs w:val="24"/>
        </w:rPr>
        <w:t>.</w:t>
      </w:r>
    </w:p>
    <w:p w:rsidR="00C4710B" w:rsidRPr="00C4710B" w:rsidRDefault="00266433" w:rsidP="00A66B18">
      <w:pPr>
        <w:spacing w:line="360" w:lineRule="auto"/>
        <w:ind w:left="-5"/>
        <w:jc w:val="both"/>
        <w:rPr>
          <w:rFonts w:ascii="Times New Roman" w:hAnsi="Times New Roman" w:cs="Times New Roman"/>
          <w:sz w:val="24"/>
          <w:szCs w:val="24"/>
        </w:rPr>
      </w:pPr>
      <w:r w:rsidRPr="002C6847">
        <w:rPr>
          <w:rFonts w:ascii="Times New Roman" w:hAnsi="Times New Roman" w:cs="Times New Roman"/>
          <w:b/>
          <w:color w:val="000000" w:themeColor="text1"/>
          <w:sz w:val="24"/>
          <w:szCs w:val="24"/>
        </w:rPr>
        <w:t xml:space="preserve">Farmers’ perception on </w:t>
      </w:r>
      <w:r w:rsidR="0079086E" w:rsidRPr="002C6847">
        <w:rPr>
          <w:rFonts w:ascii="Times New Roman" w:hAnsi="Times New Roman" w:cs="Times New Roman"/>
          <w:b/>
          <w:color w:val="000000" w:themeColor="text1"/>
          <w:sz w:val="24"/>
          <w:szCs w:val="24"/>
        </w:rPr>
        <w:t>choose SLM</w:t>
      </w:r>
      <w:r w:rsidRPr="002C6847">
        <w:rPr>
          <w:rFonts w:ascii="Times New Roman" w:hAnsi="Times New Roman" w:cs="Times New Roman"/>
          <w:b/>
          <w:color w:val="000000" w:themeColor="text1"/>
          <w:sz w:val="24"/>
          <w:szCs w:val="24"/>
        </w:rPr>
        <w:t xml:space="preserve"> practices: </w:t>
      </w:r>
      <w:r w:rsidR="00C117E3" w:rsidRPr="002C6847">
        <w:rPr>
          <w:rFonts w:ascii="Times New Roman" w:eastAsia="Arial" w:hAnsi="Times New Roman" w:cs="Times New Roman"/>
          <w:sz w:val="24"/>
          <w:szCs w:val="24"/>
        </w:rPr>
        <w:t xml:space="preserve">the perception of </w:t>
      </w:r>
      <w:r w:rsidR="004861FF">
        <w:rPr>
          <w:rFonts w:ascii="Times New Roman" w:eastAsia="Arial" w:hAnsi="Times New Roman" w:cs="Times New Roman"/>
          <w:sz w:val="24"/>
          <w:szCs w:val="24"/>
        </w:rPr>
        <w:t>farmer on SLM</w:t>
      </w:r>
      <w:r w:rsidR="00C117E3" w:rsidRPr="002C6847">
        <w:rPr>
          <w:rFonts w:ascii="Times New Roman" w:eastAsia="Arial" w:hAnsi="Times New Roman" w:cs="Times New Roman"/>
          <w:sz w:val="24"/>
          <w:szCs w:val="24"/>
        </w:rPr>
        <w:t xml:space="preserve"> has a </w:t>
      </w:r>
      <w:r w:rsidR="00A611E4" w:rsidRPr="002C6847">
        <w:rPr>
          <w:rFonts w:ascii="Times New Roman" w:eastAsia="Arial" w:hAnsi="Times New Roman" w:cs="Times New Roman"/>
          <w:sz w:val="24"/>
          <w:szCs w:val="24"/>
        </w:rPr>
        <w:t>negative</w:t>
      </w:r>
      <w:r w:rsidR="00012B2C" w:rsidRPr="002C6847">
        <w:rPr>
          <w:rFonts w:ascii="Times New Roman" w:eastAsia="Arial" w:hAnsi="Times New Roman" w:cs="Times New Roman"/>
          <w:sz w:val="24"/>
          <w:szCs w:val="24"/>
        </w:rPr>
        <w:t xml:space="preserve"> and</w:t>
      </w:r>
      <w:r w:rsidR="00C117E3" w:rsidRPr="002C6847">
        <w:rPr>
          <w:rFonts w:ascii="Times New Roman" w:eastAsia="Arial" w:hAnsi="Times New Roman" w:cs="Times New Roman"/>
          <w:sz w:val="24"/>
          <w:szCs w:val="24"/>
        </w:rPr>
        <w:t xml:space="preserve"> significant effect on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384769" w:rsidRPr="002C6847">
        <w:rPr>
          <w:rFonts w:ascii="Times New Roman" w:eastAsia="Arial" w:hAnsi="Times New Roman" w:cs="Times New Roman"/>
          <w:sz w:val="24"/>
          <w:szCs w:val="24"/>
        </w:rPr>
        <w:t xml:space="preserve"> of</w:t>
      </w:r>
      <w:r w:rsidR="00327BA3">
        <w:rPr>
          <w:rFonts w:ascii="Times New Roman" w:eastAsia="Arial" w:hAnsi="Times New Roman" w:cs="Times New Roman"/>
          <w:sz w:val="24"/>
          <w:szCs w:val="24"/>
        </w:rPr>
        <w:t xml:space="preserve">SLM practices </w:t>
      </w:r>
      <w:r w:rsidR="00012B2C" w:rsidRPr="002C6847">
        <w:rPr>
          <w:rFonts w:ascii="Times New Roman" w:eastAsia="Arial" w:hAnsi="Times New Roman" w:cs="Times New Roman"/>
          <w:sz w:val="24"/>
          <w:szCs w:val="24"/>
        </w:rPr>
        <w:t>terracing</w:t>
      </w:r>
      <w:r w:rsidR="0051413E">
        <w:rPr>
          <w:rFonts w:ascii="Times New Roman" w:eastAsia="Arial" w:hAnsi="Times New Roman" w:cs="Times New Roman"/>
          <w:sz w:val="24"/>
          <w:szCs w:val="24"/>
        </w:rPr>
        <w:t xml:space="preserve"> and soil-stone bund</w:t>
      </w:r>
      <w:r w:rsidR="00C117E3" w:rsidRPr="002C6847">
        <w:rPr>
          <w:rFonts w:ascii="Times New Roman" w:eastAsia="Arial" w:hAnsi="Times New Roman" w:cs="Times New Roman"/>
          <w:sz w:val="24"/>
          <w:szCs w:val="24"/>
        </w:rPr>
        <w:t xml:space="preserve">at </w:t>
      </w:r>
      <w:r w:rsidR="0051413E">
        <w:rPr>
          <w:rFonts w:ascii="Times New Roman" w:eastAsia="Arial" w:hAnsi="Times New Roman" w:cs="Times New Roman"/>
          <w:sz w:val="24"/>
          <w:szCs w:val="24"/>
        </w:rPr>
        <w:t>5% &amp; 1%</w:t>
      </w:r>
      <w:r w:rsidR="00C117E3" w:rsidRPr="002C6847">
        <w:rPr>
          <w:rFonts w:ascii="Times New Roman" w:eastAsia="Arial" w:hAnsi="Times New Roman" w:cs="Times New Roman"/>
          <w:sz w:val="24"/>
          <w:szCs w:val="24"/>
        </w:rPr>
        <w:t xml:space="preserve"> levels of significance. This implies that farmers who perceive </w:t>
      </w:r>
      <w:r w:rsidR="004861FF">
        <w:rPr>
          <w:rFonts w:ascii="Times New Roman" w:eastAsia="Arial" w:hAnsi="Times New Roman" w:cs="Times New Roman"/>
          <w:sz w:val="24"/>
          <w:szCs w:val="24"/>
        </w:rPr>
        <w:t>on SLM</w:t>
      </w:r>
      <w:r w:rsidR="00C117E3" w:rsidRPr="002C6847">
        <w:rPr>
          <w:rFonts w:ascii="Times New Roman" w:eastAsia="Arial" w:hAnsi="Times New Roman" w:cs="Times New Roman"/>
          <w:sz w:val="24"/>
          <w:szCs w:val="24"/>
        </w:rPr>
        <w:t xml:space="preserve"> and its adverse effects on the productive capacity of farming land are more likely to </w:t>
      </w:r>
      <w:r w:rsidR="006343DD" w:rsidRPr="002C6847">
        <w:rPr>
          <w:rFonts w:ascii="Times New Roman" w:eastAsia="Arial" w:hAnsi="Times New Roman" w:cs="Times New Roman"/>
          <w:sz w:val="24"/>
          <w:szCs w:val="24"/>
        </w:rPr>
        <w:t xml:space="preserve">choose </w:t>
      </w:r>
      <w:r w:rsidR="00384769" w:rsidRPr="002C6847">
        <w:rPr>
          <w:rFonts w:ascii="Times New Roman" w:eastAsia="Arial" w:hAnsi="Times New Roman" w:cs="Times New Roman"/>
          <w:sz w:val="24"/>
          <w:szCs w:val="24"/>
        </w:rPr>
        <w:t>the terracing</w:t>
      </w:r>
      <w:r w:rsidR="00642C96" w:rsidRPr="002C6847">
        <w:rPr>
          <w:rFonts w:ascii="Times New Roman" w:eastAsia="Arial" w:hAnsi="Times New Roman" w:cs="Times New Roman"/>
          <w:sz w:val="24"/>
          <w:szCs w:val="24"/>
        </w:rPr>
        <w:t xml:space="preserve"> and related to base outcome of SLM</w:t>
      </w:r>
      <w:r w:rsidR="00C117E3" w:rsidRPr="002C6847">
        <w:rPr>
          <w:rFonts w:ascii="Times New Roman" w:eastAsia="Arial" w:hAnsi="Times New Roman" w:cs="Times New Roman"/>
          <w:sz w:val="24"/>
          <w:szCs w:val="24"/>
        </w:rPr>
        <w:t xml:space="preserve"> practices than others. Consistent with this, </w:t>
      </w:r>
      <w:r w:rsidR="003B117F" w:rsidRPr="002C6847">
        <w:rPr>
          <w:rFonts w:ascii="Times New Roman" w:eastAsia="Arial" w:hAnsi="Times New Roman" w:cs="Times New Roman"/>
          <w:sz w:val="24"/>
          <w:szCs w:val="24"/>
        </w:rPr>
        <w:t>Paulo’s</w:t>
      </w:r>
      <w:r w:rsidR="00C117E3" w:rsidRPr="002C6847">
        <w:rPr>
          <w:rFonts w:ascii="Times New Roman" w:eastAsia="Arial" w:hAnsi="Times New Roman" w:cs="Times New Roman"/>
          <w:sz w:val="24"/>
          <w:szCs w:val="24"/>
        </w:rPr>
        <w:t xml:space="preserve"> and Belay (2017) found perception of erosion hazard has a positive effect on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4861FF">
        <w:rPr>
          <w:rFonts w:ascii="Times New Roman" w:eastAsia="Arial" w:hAnsi="Times New Roman" w:cs="Times New Roman"/>
          <w:sz w:val="24"/>
          <w:szCs w:val="24"/>
        </w:rPr>
        <w:t xml:space="preserve"> SLM</w:t>
      </w:r>
      <w:r w:rsidR="00C117E3" w:rsidRPr="002C6847">
        <w:rPr>
          <w:rFonts w:ascii="Times New Roman" w:eastAsia="Arial" w:hAnsi="Times New Roman" w:cs="Times New Roman"/>
          <w:sz w:val="24"/>
          <w:szCs w:val="24"/>
        </w:rPr>
        <w:t xml:space="preserve"> technologies.  </w:t>
      </w:r>
      <w:r w:rsidR="00C4710B" w:rsidRPr="002C6847">
        <w:rPr>
          <w:rFonts w:ascii="Times New Roman" w:hAnsi="Times New Roman" w:cs="Times New Roman"/>
          <w:sz w:val="24"/>
          <w:szCs w:val="24"/>
        </w:rPr>
        <w:t>The marginal effect value</w:t>
      </w:r>
      <w:r w:rsidR="00C4710B">
        <w:rPr>
          <w:rFonts w:ascii="Times New Roman" w:hAnsi="Times New Roman" w:cs="Times New Roman"/>
          <w:sz w:val="24"/>
          <w:szCs w:val="24"/>
        </w:rPr>
        <w:t xml:space="preserve"> indicate that as </w:t>
      </w:r>
      <w:r w:rsidR="00C4710B">
        <w:rPr>
          <w:rFonts w:ascii="Times New Roman" w:eastAsia="Arial" w:hAnsi="Times New Roman" w:cs="Times New Roman"/>
          <w:sz w:val="24"/>
          <w:szCs w:val="24"/>
        </w:rPr>
        <w:t>farmers</w:t>
      </w:r>
      <w:r w:rsidR="00C4710B" w:rsidRPr="002C6847">
        <w:rPr>
          <w:rFonts w:ascii="Times New Roman" w:eastAsia="Arial" w:hAnsi="Times New Roman" w:cs="Times New Roman"/>
          <w:sz w:val="24"/>
          <w:szCs w:val="24"/>
        </w:rPr>
        <w:t xml:space="preserve"> perceive</w:t>
      </w:r>
      <w:r w:rsidR="00C4710B" w:rsidRPr="007157F1">
        <w:rPr>
          <w:rFonts w:ascii="Times New Roman" w:hAnsi="Times New Roman" w:cs="Times New Roman"/>
          <w:color w:val="000000" w:themeColor="text1"/>
          <w:sz w:val="24"/>
          <w:szCs w:val="24"/>
        </w:rPr>
        <w:t>SLM practices</w:t>
      </w:r>
      <w:r w:rsidR="00C4710B">
        <w:rPr>
          <w:rFonts w:ascii="Times New Roman" w:eastAsia="Arial" w:hAnsi="Times New Roman" w:cs="Times New Roman"/>
          <w:sz w:val="24"/>
          <w:szCs w:val="24"/>
        </w:rPr>
        <w:t xml:space="preserve"> is very important in reducing land degradation</w:t>
      </w:r>
      <w:r w:rsidR="00C4710B" w:rsidRPr="002C6847">
        <w:rPr>
          <w:rFonts w:ascii="Times New Roman" w:hAnsi="Times New Roman" w:cs="Times New Roman"/>
          <w:sz w:val="24"/>
          <w:szCs w:val="24"/>
        </w:rPr>
        <w:t xml:space="preserve">SLM Practice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ices</w:t>
      </w:r>
      <w:r w:rsidR="00C4710B">
        <w:rPr>
          <w:rFonts w:ascii="Times New Roman" w:hAnsi="Times New Roman" w:cs="Times New Roman"/>
          <w:sz w:val="24"/>
          <w:szCs w:val="24"/>
        </w:rPr>
        <w:t xml:space="preserve">of </w:t>
      </w:r>
      <w:r w:rsidR="00C4710B" w:rsidRPr="002C6847">
        <w:rPr>
          <w:rFonts w:ascii="Times New Roman" w:hAnsi="Times New Roman" w:cs="Times New Roman"/>
          <w:sz w:val="24"/>
          <w:szCs w:val="24"/>
        </w:rPr>
        <w:t xml:space="preserve">terracing </w:t>
      </w:r>
      <w:r w:rsidR="00C4710B">
        <w:rPr>
          <w:rFonts w:ascii="Times New Roman" w:hAnsi="Times New Roman" w:cs="Times New Roman"/>
          <w:sz w:val="24"/>
          <w:szCs w:val="24"/>
        </w:rPr>
        <w:t xml:space="preserve"> and </w:t>
      </w:r>
      <w:r w:rsidR="0051413E">
        <w:rPr>
          <w:rFonts w:ascii="Times New Roman" w:hAnsi="Times New Roman" w:cs="Times New Roman"/>
          <w:sz w:val="24"/>
          <w:szCs w:val="24"/>
        </w:rPr>
        <w:t>soil-stone bunddecreased</w:t>
      </w:r>
      <w:r w:rsidR="00C4710B">
        <w:rPr>
          <w:rFonts w:ascii="Times New Roman" w:hAnsi="Times New Roman" w:cs="Times New Roman"/>
          <w:sz w:val="24"/>
          <w:szCs w:val="24"/>
        </w:rPr>
        <w:t xml:space="preserve"> by the probability of </w:t>
      </w:r>
      <w:r w:rsidR="00C4710B" w:rsidRPr="002C6847">
        <w:rPr>
          <w:rFonts w:ascii="Times New Roman" w:hAnsi="Times New Roman" w:cs="Times New Roman"/>
          <w:sz w:val="24"/>
          <w:szCs w:val="24"/>
        </w:rPr>
        <w:t>0</w:t>
      </w:r>
      <w:r w:rsidR="00C4710B" w:rsidRPr="002C6847">
        <w:rPr>
          <w:rFonts w:ascii="Times New Roman" w:eastAsia="Times New Roman" w:hAnsi="Times New Roman" w:cs="Times New Roman"/>
          <w:sz w:val="24"/>
          <w:szCs w:val="24"/>
        </w:rPr>
        <w:t>.154</w:t>
      </w:r>
      <w:r w:rsidR="00C4710B">
        <w:rPr>
          <w:rFonts w:ascii="Times New Roman" w:hAnsi="Times New Roman" w:cs="Times New Roman"/>
          <w:sz w:val="24"/>
          <w:szCs w:val="24"/>
        </w:rPr>
        <w:t xml:space="preserve"> and </w:t>
      </w:r>
      <w:r w:rsidR="0051413E">
        <w:rPr>
          <w:rFonts w:ascii="Times New Roman" w:eastAsia="Times New Roman" w:hAnsi="Times New Roman" w:cs="Times New Roman"/>
        </w:rPr>
        <w:t xml:space="preserve">0.0787 </w:t>
      </w:r>
      <w:r w:rsidR="00C4710B" w:rsidRPr="002C6847">
        <w:rPr>
          <w:rFonts w:ascii="Times New Roman" w:eastAsia="Arial" w:hAnsi="Times New Roman" w:cs="Times New Roman"/>
          <w:sz w:val="24"/>
          <w:szCs w:val="24"/>
        </w:rPr>
        <w:t>related to base outcome</w:t>
      </w:r>
      <w:r w:rsidR="00C4710B" w:rsidRPr="002C6847">
        <w:rPr>
          <w:rFonts w:ascii="Times New Roman" w:hAnsi="Times New Roman" w:cs="Times New Roman"/>
          <w:sz w:val="24"/>
          <w:szCs w:val="24"/>
        </w:rPr>
        <w:t>.</w:t>
      </w:r>
    </w:p>
    <w:p w:rsidR="005C0945" w:rsidRDefault="005C0945" w:rsidP="00C4710B">
      <w:pPr>
        <w:spacing w:line="360" w:lineRule="auto"/>
        <w:ind w:left="-5"/>
        <w:jc w:val="both"/>
      </w:pPr>
    </w:p>
    <w:p w:rsidR="002A0A6A" w:rsidRDefault="002A0A6A" w:rsidP="00C4710B">
      <w:pPr>
        <w:spacing w:line="360" w:lineRule="auto"/>
        <w:ind w:left="-5"/>
        <w:jc w:val="both"/>
      </w:pPr>
    </w:p>
    <w:p w:rsidR="002A0A6A" w:rsidRDefault="002A0A6A" w:rsidP="00C4710B">
      <w:pPr>
        <w:spacing w:line="360" w:lineRule="auto"/>
        <w:ind w:left="-5"/>
        <w:jc w:val="both"/>
      </w:pPr>
    </w:p>
    <w:p w:rsidR="002A0A6A" w:rsidRDefault="002A0A6A" w:rsidP="00C4710B">
      <w:pPr>
        <w:spacing w:line="360" w:lineRule="auto"/>
        <w:ind w:left="-5"/>
        <w:jc w:val="both"/>
      </w:pPr>
    </w:p>
    <w:p w:rsidR="002A0A6A" w:rsidRDefault="002A0A6A" w:rsidP="00C4710B">
      <w:pPr>
        <w:spacing w:line="360" w:lineRule="auto"/>
        <w:ind w:left="-5"/>
        <w:jc w:val="both"/>
      </w:pPr>
    </w:p>
    <w:p w:rsidR="002A0A6A" w:rsidRDefault="002A0A6A" w:rsidP="00C4710B">
      <w:pPr>
        <w:spacing w:line="360" w:lineRule="auto"/>
        <w:ind w:left="-5"/>
        <w:jc w:val="both"/>
      </w:pPr>
    </w:p>
    <w:p w:rsidR="002A0A6A" w:rsidRPr="005C0945" w:rsidRDefault="002A0A6A" w:rsidP="00BD6421">
      <w:pPr>
        <w:spacing w:line="360" w:lineRule="auto"/>
        <w:jc w:val="both"/>
      </w:pPr>
    </w:p>
    <w:p w:rsidR="00802301" w:rsidRPr="002C6847" w:rsidRDefault="00DB12B1" w:rsidP="00AE45B3">
      <w:pPr>
        <w:pStyle w:val="Heading1"/>
        <w:spacing w:line="360" w:lineRule="auto"/>
        <w:jc w:val="center"/>
        <w:rPr>
          <w:rFonts w:ascii="Times New Roman" w:hAnsi="Times New Roman" w:cs="Times New Roman"/>
          <w:b/>
          <w:color w:val="auto"/>
        </w:rPr>
      </w:pPr>
      <w:bookmarkStart w:id="173" w:name="_Toc103339362"/>
      <w:r w:rsidRPr="002C6847">
        <w:rPr>
          <w:rFonts w:ascii="Times New Roman" w:hAnsi="Times New Roman" w:cs="Times New Roman"/>
          <w:b/>
          <w:color w:val="auto"/>
        </w:rPr>
        <w:lastRenderedPageBreak/>
        <w:t>CHAPTER</w:t>
      </w:r>
      <w:r w:rsidR="00D47E25" w:rsidRPr="002C6847">
        <w:rPr>
          <w:rFonts w:ascii="Times New Roman" w:hAnsi="Times New Roman" w:cs="Times New Roman"/>
          <w:b/>
          <w:color w:val="auto"/>
        </w:rPr>
        <w:t xml:space="preserve"> 5</w:t>
      </w:r>
      <w:bookmarkEnd w:id="173"/>
    </w:p>
    <w:p w:rsidR="00D054F1" w:rsidRPr="002C6847" w:rsidRDefault="00775B3A" w:rsidP="00AE45B3">
      <w:pPr>
        <w:pStyle w:val="Heading1"/>
        <w:spacing w:line="360" w:lineRule="auto"/>
        <w:jc w:val="center"/>
        <w:rPr>
          <w:rFonts w:ascii="Times New Roman" w:hAnsi="Times New Roman" w:cs="Times New Roman"/>
          <w:b/>
          <w:color w:val="auto"/>
        </w:rPr>
      </w:pPr>
      <w:bookmarkStart w:id="174" w:name="_Toc103339363"/>
      <w:r w:rsidRPr="002C6847">
        <w:rPr>
          <w:rFonts w:ascii="Times New Roman" w:hAnsi="Times New Roman" w:cs="Times New Roman"/>
          <w:b/>
          <w:color w:val="auto"/>
        </w:rPr>
        <w:t>CONCLUSION AND RECOMMENDATION</w:t>
      </w:r>
      <w:r w:rsidR="00E3251B">
        <w:rPr>
          <w:rFonts w:ascii="Times New Roman" w:hAnsi="Times New Roman" w:cs="Times New Roman"/>
          <w:b/>
          <w:color w:val="auto"/>
        </w:rPr>
        <w:t>S</w:t>
      </w:r>
      <w:bookmarkEnd w:id="174"/>
    </w:p>
    <w:p w:rsidR="00A02967" w:rsidRPr="002C6847" w:rsidRDefault="00A02967" w:rsidP="00AE45B3">
      <w:pPr>
        <w:pStyle w:val="Heading1"/>
        <w:numPr>
          <w:ilvl w:val="1"/>
          <w:numId w:val="21"/>
        </w:numPr>
        <w:spacing w:line="360" w:lineRule="auto"/>
        <w:rPr>
          <w:rFonts w:ascii="Times New Roman" w:hAnsi="Times New Roman" w:cs="Times New Roman"/>
          <w:b/>
          <w:color w:val="auto"/>
        </w:rPr>
      </w:pPr>
      <w:bookmarkStart w:id="175" w:name="_Toc103339364"/>
      <w:r w:rsidRPr="002C6847">
        <w:rPr>
          <w:rFonts w:ascii="Times New Roman" w:hAnsi="Times New Roman" w:cs="Times New Roman"/>
          <w:b/>
          <w:color w:val="auto"/>
        </w:rPr>
        <w:t>Conclusion</w:t>
      </w:r>
      <w:bookmarkEnd w:id="175"/>
    </w:p>
    <w:p w:rsidR="002C0C0D" w:rsidRDefault="002C0C0D" w:rsidP="002C0C0D">
      <w:pPr>
        <w:spacing w:after="4" w:line="360" w:lineRule="auto"/>
        <w:ind w:left="17" w:hanging="10"/>
        <w:jc w:val="both"/>
      </w:pPr>
      <w:r w:rsidRPr="008C581C">
        <w:rPr>
          <w:rFonts w:ascii="Times New Roman" w:hAnsi="Times New Roman" w:cs="Times New Roman"/>
          <w:sz w:val="24"/>
        </w:rPr>
        <w:t xml:space="preserve">Understanding the determinants of a household’s </w:t>
      </w:r>
      <w:r w:rsidR="00F66B2B">
        <w:rPr>
          <w:rFonts w:ascii="Times New Roman" w:hAnsi="Times New Roman" w:cs="Times New Roman"/>
          <w:sz w:val="24"/>
        </w:rPr>
        <w:t>determine</w:t>
      </w:r>
      <w:r w:rsidRPr="008C581C">
        <w:rPr>
          <w:rFonts w:ascii="Times New Roman" w:hAnsi="Times New Roman" w:cs="Times New Roman"/>
          <w:sz w:val="24"/>
        </w:rPr>
        <w:t xml:space="preserve"> to </w:t>
      </w:r>
      <w:r>
        <w:rPr>
          <w:rFonts w:ascii="Times New Roman" w:hAnsi="Times New Roman" w:cs="Times New Roman"/>
          <w:sz w:val="24"/>
        </w:rPr>
        <w:t>cho</w:t>
      </w:r>
      <w:r w:rsidR="00832A41">
        <w:rPr>
          <w:rFonts w:ascii="Times New Roman" w:hAnsi="Times New Roman" w:cs="Times New Roman"/>
          <w:sz w:val="24"/>
        </w:rPr>
        <w:t>ic</w:t>
      </w:r>
      <w:r>
        <w:rPr>
          <w:rFonts w:ascii="Times New Roman" w:hAnsi="Times New Roman" w:cs="Times New Roman"/>
          <w:sz w:val="24"/>
        </w:rPr>
        <w:t>e</w:t>
      </w:r>
      <w:r w:rsidRPr="008C581C">
        <w:rPr>
          <w:rFonts w:ascii="Times New Roman" w:hAnsi="Times New Roman" w:cs="Times New Roman"/>
          <w:sz w:val="24"/>
        </w:rPr>
        <w:t xml:space="preserve"> various</w:t>
      </w:r>
      <w:r w:rsidR="005E6801">
        <w:rPr>
          <w:rFonts w:ascii="Times New Roman" w:hAnsi="Times New Roman" w:cs="Times New Roman"/>
          <w:sz w:val="24"/>
        </w:rPr>
        <w:t xml:space="preserve"> sustainable</w:t>
      </w:r>
      <w:r w:rsidRPr="008C581C">
        <w:rPr>
          <w:rFonts w:ascii="Times New Roman" w:hAnsi="Times New Roman" w:cs="Times New Roman"/>
          <w:sz w:val="24"/>
        </w:rPr>
        <w:t xml:space="preserve"> land management </w:t>
      </w:r>
      <w:r>
        <w:rPr>
          <w:rFonts w:ascii="Times New Roman" w:hAnsi="Times New Roman" w:cs="Times New Roman"/>
          <w:sz w:val="24"/>
        </w:rPr>
        <w:t>practices</w:t>
      </w:r>
      <w:r w:rsidRPr="008C581C">
        <w:rPr>
          <w:rFonts w:ascii="Times New Roman" w:hAnsi="Times New Roman" w:cs="Times New Roman"/>
          <w:sz w:val="24"/>
        </w:rPr>
        <w:t xml:space="preserve"> is critical to prevent land degradation and improve rural livelihoods</w:t>
      </w:r>
      <w:r>
        <w:rPr>
          <w:rFonts w:ascii="Times New Roman" w:hAnsi="Times New Roman" w:cs="Times New Roman"/>
          <w:sz w:val="24"/>
        </w:rPr>
        <w:t xml:space="preserve">. </w:t>
      </w:r>
      <w:r w:rsidRPr="002C6847">
        <w:rPr>
          <w:rFonts w:ascii="Times New Roman" w:hAnsi="Times New Roman" w:cs="Times New Roman"/>
          <w:sz w:val="24"/>
          <w:szCs w:val="24"/>
        </w:rPr>
        <w:t>This study was conducted to access</w:t>
      </w:r>
      <w:r w:rsidRPr="002C6847">
        <w:rPr>
          <w:rFonts w:ascii="Times New Roman" w:eastAsia="Times New Roman" w:hAnsi="Times New Roman" w:cs="Times New Roman"/>
          <w:sz w:val="24"/>
          <w:szCs w:val="24"/>
        </w:rPr>
        <w:t xml:space="preserve"> choices of sustainable land management (SLM) practice and its determinants among smallholder farmers’</w:t>
      </w:r>
      <w:r w:rsidRPr="002C6847">
        <w:rPr>
          <w:rFonts w:ascii="Times New Roman" w:hAnsi="Times New Roman" w:cs="Times New Roman"/>
          <w:sz w:val="24"/>
          <w:szCs w:val="24"/>
        </w:rPr>
        <w:t xml:space="preserve"> in </w:t>
      </w:r>
      <w:r>
        <w:rPr>
          <w:rFonts w:ascii="Times New Roman" w:hAnsi="Times New Roman" w:cs="Times New Roman"/>
          <w:sz w:val="24"/>
          <w:szCs w:val="24"/>
        </w:rPr>
        <w:t xml:space="preserve">land degradation </w:t>
      </w:r>
      <w:r w:rsidRPr="002C6847">
        <w:rPr>
          <w:rFonts w:ascii="Times New Roman" w:hAnsi="Times New Roman" w:cs="Times New Roman"/>
          <w:sz w:val="24"/>
          <w:szCs w:val="24"/>
        </w:rPr>
        <w:t xml:space="preserve">areas of the </w:t>
      </w:r>
      <w:proofErr w:type="spellStart"/>
      <w:r w:rsidRPr="002C6847">
        <w:rPr>
          <w:rFonts w:ascii="Times New Roman" w:eastAsia="Times New Roman" w:hAnsi="Times New Roman" w:cs="Times New Roman"/>
          <w:sz w:val="24"/>
          <w:szCs w:val="24"/>
        </w:rPr>
        <w:t>Dendi</w:t>
      </w:r>
      <w:proofErr w:type="spellEnd"/>
      <w:r w:rsidR="008D3F6B">
        <w:rPr>
          <w:rFonts w:ascii="Times New Roman" w:eastAsia="Times New Roman" w:hAnsi="Times New Roman" w:cs="Times New Roman"/>
          <w:sz w:val="24"/>
          <w:szCs w:val="24"/>
        </w:rPr>
        <w:t xml:space="preserve"> </w:t>
      </w:r>
      <w:r w:rsidR="00380227" w:rsidRPr="002C6847">
        <w:rPr>
          <w:rFonts w:ascii="Times New Roman" w:eastAsia="Times New Roman" w:hAnsi="Times New Roman" w:cs="Times New Roman"/>
          <w:sz w:val="24"/>
          <w:szCs w:val="24"/>
        </w:rPr>
        <w:t>District</w:t>
      </w:r>
      <w:r w:rsidR="00380227">
        <w:rPr>
          <w:rFonts w:ascii="Times New Roman" w:eastAsia="Times New Roman" w:hAnsi="Times New Roman" w:cs="Times New Roman"/>
          <w:sz w:val="24"/>
          <w:szCs w:val="24"/>
        </w:rPr>
        <w:t>.</w:t>
      </w:r>
      <w:r w:rsidR="00380227">
        <w:rPr>
          <w:rFonts w:ascii="Times New Roman" w:hAnsi="Times New Roman" w:cs="Times New Roman"/>
          <w:sz w:val="24"/>
        </w:rPr>
        <w:t xml:space="preserve"> The</w:t>
      </w:r>
      <w:r>
        <w:rPr>
          <w:rFonts w:ascii="Times New Roman" w:hAnsi="Times New Roman" w:cs="Times New Roman"/>
          <w:sz w:val="24"/>
        </w:rPr>
        <w:t xml:space="preserve"> primary data was collected from</w:t>
      </w:r>
      <w:r w:rsidRPr="002C6847">
        <w:rPr>
          <w:rFonts w:ascii="Times New Roman" w:hAnsi="Times New Roman" w:cs="Times New Roman"/>
          <w:sz w:val="24"/>
          <w:szCs w:val="24"/>
        </w:rPr>
        <w:t xml:space="preserve"> 168 sample households </w:t>
      </w:r>
      <w:r>
        <w:rPr>
          <w:rFonts w:ascii="Times New Roman" w:hAnsi="Times New Roman" w:cs="Times New Roman"/>
          <w:sz w:val="24"/>
          <w:szCs w:val="24"/>
        </w:rPr>
        <w:t xml:space="preserve">using structured questioners. </w:t>
      </w:r>
      <w:r w:rsidRPr="006F6775">
        <w:rPr>
          <w:rFonts w:ascii="Times New Roman" w:hAnsi="Times New Roman" w:cs="Times New Roman"/>
          <w:sz w:val="24"/>
        </w:rPr>
        <w:t>Descriptive statistics and econometric models were applied to analyze the quantitative data, while the content analysis method was applied to quantitative data</w:t>
      </w:r>
      <w:r>
        <w:t>.</w:t>
      </w:r>
    </w:p>
    <w:p w:rsidR="00907712" w:rsidRDefault="006F6775" w:rsidP="005A062D">
      <w:pPr>
        <w:spacing w:after="4" w:line="360" w:lineRule="auto"/>
        <w:ind w:left="17" w:hanging="10"/>
        <w:jc w:val="both"/>
        <w:rPr>
          <w:rFonts w:ascii="Times New Roman" w:hAnsi="Times New Roman" w:cs="Times New Roman"/>
          <w:sz w:val="24"/>
          <w:szCs w:val="24"/>
        </w:rPr>
      </w:pPr>
      <w:r w:rsidRPr="006F6775">
        <w:rPr>
          <w:rFonts w:ascii="Times New Roman" w:hAnsi="Times New Roman" w:cs="Times New Roman"/>
          <w:sz w:val="24"/>
          <w:szCs w:val="24"/>
        </w:rPr>
        <w:t>The finding shows that 9</w:t>
      </w:r>
      <w:r w:rsidR="00907712">
        <w:rPr>
          <w:rFonts w:ascii="Times New Roman" w:hAnsi="Times New Roman" w:cs="Times New Roman"/>
          <w:sz w:val="24"/>
          <w:szCs w:val="24"/>
        </w:rPr>
        <w:t>5</w:t>
      </w:r>
      <w:r w:rsidRPr="006F6775">
        <w:rPr>
          <w:rFonts w:ascii="Times New Roman" w:hAnsi="Times New Roman" w:cs="Times New Roman"/>
          <w:sz w:val="24"/>
          <w:szCs w:val="24"/>
        </w:rPr>
        <w:t xml:space="preserve">% of respondents reported </w:t>
      </w:r>
      <w:r w:rsidR="00AC5F64">
        <w:rPr>
          <w:rFonts w:ascii="Times New Roman" w:hAnsi="Times New Roman" w:cs="Times New Roman"/>
          <w:sz w:val="24"/>
          <w:szCs w:val="24"/>
        </w:rPr>
        <w:t>choosing</w:t>
      </w:r>
      <w:r w:rsidRPr="006F6775">
        <w:rPr>
          <w:rFonts w:ascii="Times New Roman" w:hAnsi="Times New Roman" w:cs="Times New Roman"/>
          <w:sz w:val="24"/>
          <w:szCs w:val="24"/>
        </w:rPr>
        <w:t xml:space="preserve"> at least one type of SLM </w:t>
      </w:r>
      <w:r w:rsidR="00907712">
        <w:rPr>
          <w:rFonts w:ascii="Times New Roman" w:hAnsi="Times New Roman" w:cs="Times New Roman"/>
          <w:sz w:val="24"/>
          <w:szCs w:val="24"/>
        </w:rPr>
        <w:t>practice</w:t>
      </w:r>
      <w:r w:rsidRPr="006F6775">
        <w:rPr>
          <w:rFonts w:ascii="Times New Roman" w:hAnsi="Times New Roman" w:cs="Times New Roman"/>
          <w:sz w:val="24"/>
          <w:szCs w:val="24"/>
        </w:rPr>
        <w:t xml:space="preserve"> on one plot of land. The most widely used SLM </w:t>
      </w:r>
      <w:r w:rsidR="008B2CB9">
        <w:rPr>
          <w:rFonts w:ascii="Times New Roman" w:hAnsi="Times New Roman" w:cs="Times New Roman"/>
          <w:sz w:val="24"/>
          <w:szCs w:val="24"/>
        </w:rPr>
        <w:t xml:space="preserve">practices </w:t>
      </w:r>
      <w:r w:rsidRPr="006F6775">
        <w:rPr>
          <w:rFonts w:ascii="Times New Roman" w:hAnsi="Times New Roman" w:cs="Times New Roman"/>
          <w:sz w:val="24"/>
          <w:szCs w:val="24"/>
        </w:rPr>
        <w:t xml:space="preserve">measures were </w:t>
      </w:r>
      <w:r w:rsidR="001A6ACD">
        <w:rPr>
          <w:rFonts w:ascii="Times New Roman" w:hAnsi="Times New Roman" w:cs="Times New Roman"/>
          <w:sz w:val="24"/>
          <w:szCs w:val="24"/>
        </w:rPr>
        <w:t>trees planting(26.19%), soil &amp;</w:t>
      </w:r>
      <w:r w:rsidR="001A6ACD" w:rsidRPr="006F6775">
        <w:rPr>
          <w:rFonts w:ascii="Times New Roman" w:hAnsi="Times New Roman" w:cs="Times New Roman"/>
          <w:sz w:val="24"/>
          <w:szCs w:val="24"/>
        </w:rPr>
        <w:t>stone bunds (</w:t>
      </w:r>
      <w:r w:rsidR="001A6ACD">
        <w:rPr>
          <w:rFonts w:ascii="Times New Roman" w:hAnsi="Times New Roman" w:cs="Times New Roman"/>
          <w:sz w:val="24"/>
          <w:szCs w:val="24"/>
        </w:rPr>
        <w:t>25</w:t>
      </w:r>
      <w:r w:rsidR="001A6ACD" w:rsidRPr="006F6775">
        <w:rPr>
          <w:rFonts w:ascii="Times New Roman" w:hAnsi="Times New Roman" w:cs="Times New Roman"/>
          <w:sz w:val="24"/>
          <w:szCs w:val="24"/>
        </w:rPr>
        <w:t>%),</w:t>
      </w:r>
      <w:r>
        <w:rPr>
          <w:rFonts w:ascii="Times New Roman" w:hAnsi="Times New Roman" w:cs="Times New Roman"/>
          <w:sz w:val="24"/>
          <w:szCs w:val="24"/>
        </w:rPr>
        <w:t>terracing</w:t>
      </w:r>
      <w:r w:rsidRPr="006F6775">
        <w:rPr>
          <w:rFonts w:ascii="Times New Roman" w:hAnsi="Times New Roman" w:cs="Times New Roman"/>
          <w:sz w:val="24"/>
          <w:szCs w:val="24"/>
        </w:rPr>
        <w:t xml:space="preserve"> (</w:t>
      </w:r>
      <w:r w:rsidR="001A6ACD">
        <w:rPr>
          <w:rFonts w:ascii="Times New Roman" w:hAnsi="Times New Roman" w:cs="Times New Roman"/>
          <w:sz w:val="24"/>
          <w:szCs w:val="24"/>
        </w:rPr>
        <w:t>24.4</w:t>
      </w:r>
      <w:r w:rsidRPr="006F6775">
        <w:rPr>
          <w:rFonts w:ascii="Times New Roman" w:hAnsi="Times New Roman" w:cs="Times New Roman"/>
          <w:sz w:val="24"/>
          <w:szCs w:val="24"/>
        </w:rPr>
        <w:t xml:space="preserve">%), and </w:t>
      </w:r>
      <w:r>
        <w:rPr>
          <w:rFonts w:ascii="Times New Roman" w:hAnsi="Times New Roman" w:cs="Times New Roman"/>
          <w:sz w:val="24"/>
          <w:szCs w:val="24"/>
        </w:rPr>
        <w:t>gabion check dam</w:t>
      </w:r>
      <w:r w:rsidRPr="006F6775">
        <w:rPr>
          <w:rFonts w:ascii="Times New Roman" w:hAnsi="Times New Roman" w:cs="Times New Roman"/>
          <w:sz w:val="24"/>
          <w:szCs w:val="24"/>
        </w:rPr>
        <w:t xml:space="preserve"> (</w:t>
      </w:r>
      <w:r w:rsidR="001A6ACD">
        <w:rPr>
          <w:rFonts w:ascii="Times New Roman" w:hAnsi="Times New Roman" w:cs="Times New Roman"/>
          <w:sz w:val="24"/>
          <w:szCs w:val="24"/>
        </w:rPr>
        <w:t>24.4</w:t>
      </w:r>
      <w:r w:rsidRPr="006F6775">
        <w:rPr>
          <w:rFonts w:ascii="Times New Roman" w:hAnsi="Times New Roman" w:cs="Times New Roman"/>
          <w:sz w:val="24"/>
          <w:szCs w:val="24"/>
        </w:rPr>
        <w:t xml:space="preserve">%) </w:t>
      </w:r>
      <w:r w:rsidR="00631544" w:rsidRPr="006F6775">
        <w:rPr>
          <w:rFonts w:ascii="Times New Roman" w:hAnsi="Times New Roman" w:cs="Times New Roman"/>
          <w:sz w:val="24"/>
          <w:szCs w:val="24"/>
        </w:rPr>
        <w:t>based</w:t>
      </w:r>
      <w:r w:rsidR="00631544" w:rsidRPr="002C6847">
        <w:rPr>
          <w:rFonts w:ascii="Times New Roman" w:hAnsi="Times New Roman" w:cs="Times New Roman"/>
          <w:sz w:val="24"/>
          <w:szCs w:val="24"/>
        </w:rPr>
        <w:t xml:space="preserve">on the information of the key informants and focus group discussants other land management practices practiced on the study </w:t>
      </w:r>
      <w:proofErr w:type="spellStart"/>
      <w:r w:rsidR="00631544" w:rsidRPr="002C6847">
        <w:rPr>
          <w:rFonts w:ascii="Times New Roman" w:hAnsi="Times New Roman" w:cs="Times New Roman"/>
          <w:sz w:val="24"/>
          <w:szCs w:val="24"/>
        </w:rPr>
        <w:t>kebeles</w:t>
      </w:r>
      <w:proofErr w:type="spellEnd"/>
      <w:r w:rsidR="00631544" w:rsidRPr="002C6847">
        <w:rPr>
          <w:rFonts w:ascii="Times New Roman" w:hAnsi="Times New Roman" w:cs="Times New Roman"/>
          <w:sz w:val="24"/>
          <w:szCs w:val="24"/>
        </w:rPr>
        <w:t xml:space="preserve"> to protect the agricultural land from degradation and soil erosion.  </w:t>
      </w:r>
    </w:p>
    <w:p w:rsidR="00DE177C" w:rsidRDefault="00DE177C" w:rsidP="002551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results of </w:t>
      </w:r>
      <w:r w:rsidRPr="002C6847">
        <w:rPr>
          <w:rFonts w:ascii="Times New Roman" w:hAnsi="Times New Roman" w:cs="Times New Roman"/>
          <w:sz w:val="24"/>
          <w:szCs w:val="24"/>
        </w:rPr>
        <w:t>multinomial logistic (MNL) regression model</w:t>
      </w:r>
      <w:r w:rsidRPr="0025532B">
        <w:rPr>
          <w:rFonts w:ascii="Times New Roman" w:hAnsi="Times New Roman" w:cs="Times New Roman"/>
          <w:sz w:val="24"/>
          <w:szCs w:val="24"/>
        </w:rPr>
        <w:t xml:space="preserve">revealed that </w:t>
      </w:r>
      <w:r w:rsidRPr="00DE177C">
        <w:rPr>
          <w:rFonts w:ascii="Times New Roman" w:hAnsi="Times New Roman" w:cs="Times New Roman"/>
          <w:sz w:val="24"/>
        </w:rPr>
        <w:t xml:space="preserve">sex of household head, family size, education level household head, household experience, and slop of farm plot positively and significantly affect at least one SLM practice while farmers’ perception on SLM, Household occupation, marital status, farmer status, soil erosion hazard and frequency of extension contact, were negatively and significantly associated with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DE177C">
        <w:rPr>
          <w:rFonts w:ascii="Times New Roman" w:hAnsi="Times New Roman" w:cs="Times New Roman"/>
          <w:sz w:val="24"/>
        </w:rPr>
        <w:t xml:space="preserve"> SLM practices.</w:t>
      </w:r>
    </w:p>
    <w:p w:rsidR="00992562" w:rsidRDefault="008B0F3C" w:rsidP="007C4C1E">
      <w:pPr>
        <w:spacing w:after="4" w:line="360" w:lineRule="auto"/>
        <w:ind w:left="17" w:hanging="10"/>
        <w:jc w:val="both"/>
        <w:rPr>
          <w:rFonts w:ascii="Times New Roman" w:hAnsi="Times New Roman" w:cs="Times New Roman"/>
          <w:sz w:val="24"/>
          <w:szCs w:val="24"/>
        </w:rPr>
      </w:pPr>
      <w:r w:rsidRPr="00D45F2D">
        <w:rPr>
          <w:rFonts w:ascii="Times New Roman" w:hAnsi="Times New Roman" w:cs="Times New Roman"/>
          <w:sz w:val="24"/>
          <w:szCs w:val="24"/>
        </w:rPr>
        <w:t xml:space="preserve">The </w:t>
      </w:r>
      <w:r w:rsidR="004130C5" w:rsidRPr="00D45F2D">
        <w:rPr>
          <w:rFonts w:ascii="Times New Roman" w:hAnsi="Times New Roman" w:cs="Times New Roman"/>
          <w:sz w:val="24"/>
          <w:szCs w:val="24"/>
        </w:rPr>
        <w:t xml:space="preserve">marginal effect </w:t>
      </w:r>
      <w:r w:rsidRPr="00D45F2D">
        <w:rPr>
          <w:rFonts w:ascii="Times New Roman" w:hAnsi="Times New Roman" w:cs="Times New Roman"/>
          <w:sz w:val="24"/>
          <w:szCs w:val="24"/>
        </w:rPr>
        <w:t xml:space="preserve">of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Pr="00D45F2D">
        <w:rPr>
          <w:rFonts w:ascii="Times New Roman" w:hAnsi="Times New Roman" w:cs="Times New Roman"/>
          <w:sz w:val="24"/>
          <w:szCs w:val="24"/>
        </w:rPr>
        <w:t xml:space="preserve"> of </w:t>
      </w:r>
      <w:r w:rsidR="00FF4389" w:rsidRPr="00D45F2D">
        <w:rPr>
          <w:rFonts w:ascii="Times New Roman" w:hAnsi="Times New Roman" w:cs="Times New Roman"/>
          <w:sz w:val="24"/>
          <w:szCs w:val="24"/>
        </w:rPr>
        <w:t>SLM practices</w:t>
      </w:r>
      <w:r w:rsidRPr="00D45F2D">
        <w:rPr>
          <w:rFonts w:ascii="Times New Roman" w:hAnsi="Times New Roman" w:cs="Times New Roman"/>
          <w:sz w:val="24"/>
          <w:szCs w:val="24"/>
        </w:rPr>
        <w:t xml:space="preserve"> was observed to be higher with increase the level of edu</w:t>
      </w:r>
      <w:r w:rsidR="00D45F2D" w:rsidRPr="00D45F2D">
        <w:rPr>
          <w:rFonts w:ascii="Times New Roman" w:hAnsi="Times New Roman" w:cs="Times New Roman"/>
          <w:sz w:val="24"/>
          <w:szCs w:val="24"/>
        </w:rPr>
        <w:t>cation, increase in family size andfrequency</w:t>
      </w:r>
      <w:r w:rsidRPr="00D45F2D">
        <w:rPr>
          <w:rFonts w:ascii="Times New Roman" w:hAnsi="Times New Roman" w:cs="Times New Roman"/>
          <w:sz w:val="24"/>
          <w:szCs w:val="24"/>
        </w:rPr>
        <w:t xml:space="preserve"> to extension </w:t>
      </w:r>
      <w:r w:rsidR="00D45F2D" w:rsidRPr="00D45F2D">
        <w:rPr>
          <w:rFonts w:ascii="Times New Roman" w:hAnsi="Times New Roman" w:cs="Times New Roman"/>
          <w:sz w:val="24"/>
          <w:szCs w:val="24"/>
        </w:rPr>
        <w:t>contact</w:t>
      </w:r>
      <w:r w:rsidRPr="00D45F2D">
        <w:rPr>
          <w:rFonts w:ascii="Times New Roman" w:hAnsi="Times New Roman" w:cs="Times New Roman"/>
          <w:sz w:val="24"/>
          <w:szCs w:val="24"/>
        </w:rPr>
        <w:t xml:space="preserve">. </w:t>
      </w:r>
      <w:r w:rsidR="004130C5" w:rsidRPr="00D45F2D">
        <w:rPr>
          <w:rFonts w:ascii="Times New Roman" w:hAnsi="Times New Roman" w:cs="Times New Roman"/>
          <w:sz w:val="24"/>
          <w:szCs w:val="24"/>
        </w:rPr>
        <w:t>A male farmer chooses</w:t>
      </w:r>
      <w:r w:rsidRPr="00D45F2D">
        <w:rPr>
          <w:rFonts w:ascii="Times New Roman" w:hAnsi="Times New Roman" w:cs="Times New Roman"/>
          <w:sz w:val="24"/>
          <w:szCs w:val="24"/>
        </w:rPr>
        <w:t xml:space="preserve">SLM practices more than female </w:t>
      </w:r>
      <w:r w:rsidR="00552C26" w:rsidRPr="00D45F2D">
        <w:rPr>
          <w:rFonts w:ascii="Times New Roman" w:hAnsi="Times New Roman" w:cs="Times New Roman"/>
          <w:sz w:val="24"/>
          <w:szCs w:val="24"/>
        </w:rPr>
        <w:t>farmers. Theprobabilities of a household choose</w:t>
      </w:r>
      <w:r w:rsidR="003B3CC8" w:rsidRPr="00D45F2D">
        <w:rPr>
          <w:rFonts w:ascii="Times New Roman" w:hAnsi="Times New Roman" w:cs="Times New Roman"/>
          <w:sz w:val="24"/>
          <w:szCs w:val="24"/>
        </w:rPr>
        <w:t xml:space="preserve"> multiple SLM measures </w:t>
      </w:r>
      <w:r w:rsidR="00552C26" w:rsidRPr="00D45F2D">
        <w:rPr>
          <w:rFonts w:ascii="Times New Roman" w:hAnsi="Times New Roman" w:cs="Times New Roman"/>
          <w:sz w:val="24"/>
          <w:szCs w:val="24"/>
        </w:rPr>
        <w:t>were</w:t>
      </w:r>
      <w:r w:rsidR="003B3CC8" w:rsidRPr="00D45F2D">
        <w:rPr>
          <w:rFonts w:ascii="Times New Roman" w:hAnsi="Times New Roman" w:cs="Times New Roman"/>
          <w:sz w:val="24"/>
          <w:szCs w:val="24"/>
        </w:rPr>
        <w:t xml:space="preserve"> higher for larger family size, </w:t>
      </w:r>
      <w:r w:rsidR="006D08F0" w:rsidRPr="00D45F2D">
        <w:rPr>
          <w:rFonts w:ascii="Times New Roman" w:hAnsi="Times New Roman" w:cs="Times New Roman"/>
          <w:sz w:val="24"/>
          <w:szCs w:val="24"/>
        </w:rPr>
        <w:t xml:space="preserve">sex of </w:t>
      </w:r>
      <w:proofErr w:type="spellStart"/>
      <w:proofErr w:type="gramStart"/>
      <w:r w:rsidR="006D08F0" w:rsidRPr="00D45F2D">
        <w:rPr>
          <w:rFonts w:ascii="Times New Roman" w:hAnsi="Times New Roman" w:cs="Times New Roman"/>
          <w:sz w:val="24"/>
          <w:szCs w:val="24"/>
        </w:rPr>
        <w:t>Hhs</w:t>
      </w:r>
      <w:proofErr w:type="spellEnd"/>
      <w:proofErr w:type="gramEnd"/>
      <w:r w:rsidR="006D08F0" w:rsidRPr="00D45F2D">
        <w:rPr>
          <w:rFonts w:ascii="Times New Roman" w:hAnsi="Times New Roman" w:cs="Times New Roman"/>
          <w:sz w:val="24"/>
          <w:szCs w:val="24"/>
        </w:rPr>
        <w:t xml:space="preserve"> head</w:t>
      </w:r>
      <w:r w:rsidR="003B3CC8" w:rsidRPr="00D45F2D">
        <w:rPr>
          <w:rFonts w:ascii="Times New Roman" w:hAnsi="Times New Roman" w:cs="Times New Roman"/>
          <w:sz w:val="24"/>
          <w:szCs w:val="24"/>
        </w:rPr>
        <w:t xml:space="preserve">, </w:t>
      </w:r>
      <w:r w:rsidR="006D08F0" w:rsidRPr="00D45F2D">
        <w:rPr>
          <w:rFonts w:ascii="Times New Roman" w:hAnsi="Times New Roman" w:cs="Times New Roman"/>
          <w:sz w:val="24"/>
          <w:szCs w:val="24"/>
        </w:rPr>
        <w:t>Household experience</w:t>
      </w:r>
      <w:r w:rsidR="003B3CC8" w:rsidRPr="00D45F2D">
        <w:rPr>
          <w:rFonts w:ascii="Times New Roman" w:hAnsi="Times New Roman" w:cs="Times New Roman"/>
          <w:sz w:val="24"/>
          <w:szCs w:val="24"/>
        </w:rPr>
        <w:t xml:space="preserve">, and </w:t>
      </w:r>
      <w:r w:rsidR="006D08F0" w:rsidRPr="00D45F2D">
        <w:rPr>
          <w:rFonts w:ascii="Times New Roman" w:hAnsi="Times New Roman" w:cs="Times New Roman"/>
          <w:sz w:val="24"/>
          <w:szCs w:val="24"/>
        </w:rPr>
        <w:t>farmer status</w:t>
      </w:r>
      <w:r w:rsidR="003B3CC8" w:rsidRPr="00D45F2D">
        <w:rPr>
          <w:rFonts w:ascii="Times New Roman" w:hAnsi="Times New Roman" w:cs="Times New Roman"/>
          <w:sz w:val="24"/>
          <w:szCs w:val="24"/>
        </w:rPr>
        <w:t xml:space="preserve">. </w:t>
      </w:r>
      <w:r w:rsidR="006D08F0" w:rsidRPr="00D45F2D">
        <w:rPr>
          <w:rFonts w:ascii="Times New Roman" w:hAnsi="Times New Roman" w:cs="Times New Roman"/>
          <w:sz w:val="24"/>
          <w:szCs w:val="24"/>
        </w:rPr>
        <w:t xml:space="preserve">Farmers’ </w:t>
      </w:r>
      <w:r w:rsidR="00F67B9B" w:rsidRPr="00D45F2D">
        <w:rPr>
          <w:rFonts w:ascii="Times New Roman" w:hAnsi="Times New Roman" w:cs="Times New Roman"/>
          <w:sz w:val="24"/>
          <w:szCs w:val="24"/>
        </w:rPr>
        <w:t>perceptions on SLM</w:t>
      </w:r>
      <w:r w:rsidR="00293C07">
        <w:rPr>
          <w:rFonts w:ascii="Times New Roman" w:hAnsi="Times New Roman" w:cs="Times New Roman"/>
          <w:sz w:val="24"/>
          <w:szCs w:val="24"/>
        </w:rPr>
        <w:t>, marital status</w:t>
      </w:r>
      <w:r w:rsidR="00F67B9B" w:rsidRPr="00D45F2D">
        <w:rPr>
          <w:rFonts w:ascii="Times New Roman" w:hAnsi="Times New Roman" w:cs="Times New Roman"/>
          <w:sz w:val="24"/>
          <w:szCs w:val="24"/>
        </w:rPr>
        <w:t xml:space="preserve"> and soil erosion hazard were</w:t>
      </w:r>
      <w:r w:rsidR="003B3CC8" w:rsidRPr="00D45F2D">
        <w:rPr>
          <w:rFonts w:ascii="Times New Roman" w:hAnsi="Times New Roman" w:cs="Times New Roman"/>
          <w:sz w:val="24"/>
          <w:szCs w:val="24"/>
        </w:rPr>
        <w:t xml:space="preserve"> associated with decreased </w:t>
      </w:r>
      <w:r w:rsidR="006B5109" w:rsidRPr="00D45F2D">
        <w:rPr>
          <w:rFonts w:ascii="Times New Roman" w:hAnsi="Times New Roman" w:cs="Times New Roman"/>
          <w:sz w:val="24"/>
          <w:szCs w:val="24"/>
        </w:rPr>
        <w:t xml:space="preserve">probabilities of marginal effect </w:t>
      </w:r>
      <w:r w:rsidR="003B3CC8" w:rsidRPr="00D45F2D">
        <w:rPr>
          <w:rFonts w:ascii="Times New Roman" w:hAnsi="Times New Roman" w:cs="Times New Roman"/>
          <w:sz w:val="24"/>
          <w:szCs w:val="24"/>
        </w:rPr>
        <w:t xml:space="preserve">to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sidR="003B3CC8" w:rsidRPr="00D45F2D">
        <w:rPr>
          <w:rFonts w:ascii="Times New Roman" w:hAnsi="Times New Roman" w:cs="Times New Roman"/>
          <w:sz w:val="24"/>
          <w:szCs w:val="24"/>
        </w:rPr>
        <w:t xml:space="preserve"> SLM </w:t>
      </w:r>
      <w:r w:rsidR="00F65A6C" w:rsidRPr="00D45F2D">
        <w:rPr>
          <w:rFonts w:ascii="Times New Roman" w:hAnsi="Times New Roman" w:cs="Times New Roman"/>
          <w:sz w:val="24"/>
          <w:szCs w:val="24"/>
        </w:rPr>
        <w:t>practices</w:t>
      </w:r>
      <w:r w:rsidR="003B3CC8" w:rsidRPr="00D45F2D">
        <w:rPr>
          <w:rFonts w:ascii="Times New Roman" w:hAnsi="Times New Roman" w:cs="Times New Roman"/>
          <w:sz w:val="24"/>
          <w:szCs w:val="24"/>
        </w:rPr>
        <w:t>.</w:t>
      </w:r>
    </w:p>
    <w:p w:rsidR="008D3F6B" w:rsidRPr="00D45F2D" w:rsidRDefault="008D3F6B" w:rsidP="007C4C1E">
      <w:pPr>
        <w:spacing w:after="4" w:line="360" w:lineRule="auto"/>
        <w:ind w:left="17" w:hanging="10"/>
        <w:jc w:val="both"/>
        <w:rPr>
          <w:rFonts w:ascii="Times New Roman" w:hAnsi="Times New Roman" w:cs="Times New Roman"/>
          <w:sz w:val="24"/>
          <w:szCs w:val="24"/>
        </w:rPr>
      </w:pPr>
    </w:p>
    <w:p w:rsidR="0070590D" w:rsidRPr="002C6847" w:rsidRDefault="0070590D" w:rsidP="00AE45B3">
      <w:pPr>
        <w:pStyle w:val="Heading1"/>
        <w:numPr>
          <w:ilvl w:val="1"/>
          <w:numId w:val="21"/>
        </w:numPr>
        <w:spacing w:line="360" w:lineRule="auto"/>
        <w:rPr>
          <w:rFonts w:ascii="Times New Roman" w:hAnsi="Times New Roman" w:cs="Times New Roman"/>
          <w:b/>
          <w:color w:val="auto"/>
        </w:rPr>
      </w:pPr>
      <w:bookmarkStart w:id="176" w:name="_Toc103339365"/>
      <w:r w:rsidRPr="002C6847">
        <w:rPr>
          <w:rFonts w:ascii="Times New Roman" w:hAnsi="Times New Roman" w:cs="Times New Roman"/>
          <w:b/>
          <w:color w:val="auto"/>
        </w:rPr>
        <w:lastRenderedPageBreak/>
        <w:t>Recommendation</w:t>
      </w:r>
      <w:r w:rsidR="00DB281C">
        <w:rPr>
          <w:rFonts w:ascii="Times New Roman" w:hAnsi="Times New Roman" w:cs="Times New Roman"/>
          <w:b/>
          <w:color w:val="auto"/>
        </w:rPr>
        <w:t>s</w:t>
      </w:r>
      <w:bookmarkEnd w:id="176"/>
    </w:p>
    <w:p w:rsidR="00CD408B" w:rsidRDefault="00CD408B" w:rsidP="00CD408B">
      <w:pPr>
        <w:pStyle w:val="CommentText"/>
        <w:ind w:left="480"/>
      </w:pPr>
      <w:r>
        <w:rPr>
          <w:rFonts w:ascii="Times New Roman" w:hAnsi="Times New Roman" w:cs="Times New Roman"/>
          <w:sz w:val="24"/>
        </w:rPr>
        <w:t>Based on the findings of the</w:t>
      </w:r>
      <w:r w:rsidRPr="002C6847">
        <w:rPr>
          <w:rFonts w:ascii="Times New Roman" w:hAnsi="Times New Roman" w:cs="Times New Roman"/>
          <w:sz w:val="24"/>
        </w:rPr>
        <w:t xml:space="preserve"> study the following recommendations</w:t>
      </w:r>
      <w:r>
        <w:rPr>
          <w:rFonts w:ascii="Times New Roman" w:hAnsi="Times New Roman" w:cs="Times New Roman"/>
          <w:sz w:val="24"/>
        </w:rPr>
        <w:t xml:space="preserve"> are given:</w:t>
      </w:r>
    </w:p>
    <w:p w:rsidR="00897E9C" w:rsidRPr="00897E9C" w:rsidRDefault="00897E9C" w:rsidP="00AE45B3">
      <w:pPr>
        <w:numPr>
          <w:ilvl w:val="0"/>
          <w:numId w:val="15"/>
        </w:numPr>
        <w:spacing w:after="22" w:line="360" w:lineRule="auto"/>
        <w:ind w:hanging="360"/>
        <w:jc w:val="both"/>
        <w:rPr>
          <w:rFonts w:ascii="Times New Roman" w:hAnsi="Times New Roman" w:cs="Times New Roman"/>
          <w:sz w:val="28"/>
        </w:rPr>
      </w:pPr>
      <w:r w:rsidRPr="00897E9C">
        <w:rPr>
          <w:rFonts w:ascii="Times New Roman" w:hAnsi="Times New Roman" w:cs="Times New Roman"/>
          <w:sz w:val="24"/>
        </w:rPr>
        <w:t xml:space="preserve">First, Planners and policy makers should formulate appropriate policies and programs considering the farmers’ interest, capacity, and limitation in promoting improved </w:t>
      </w:r>
      <w:r w:rsidR="00F330D7">
        <w:rPr>
          <w:rFonts w:ascii="Times New Roman" w:hAnsi="Times New Roman" w:cs="Times New Roman"/>
          <w:sz w:val="24"/>
        </w:rPr>
        <w:t>land degradation by</w:t>
      </w:r>
      <w:r>
        <w:rPr>
          <w:rFonts w:ascii="Times New Roman" w:hAnsi="Times New Roman" w:cs="Times New Roman"/>
          <w:sz w:val="24"/>
        </w:rPr>
        <w:t xml:space="preserve">SLM practice </w:t>
      </w:r>
      <w:r w:rsidRPr="00897E9C">
        <w:rPr>
          <w:rFonts w:ascii="Times New Roman" w:hAnsi="Times New Roman" w:cs="Times New Roman"/>
          <w:sz w:val="24"/>
        </w:rPr>
        <w:t xml:space="preserve">for greater acceptance and </w:t>
      </w:r>
      <w:r w:rsidR="00C56A54" w:rsidRPr="002C6847">
        <w:rPr>
          <w:rFonts w:ascii="Times New Roman" w:eastAsia="Arial" w:hAnsi="Times New Roman" w:cs="Times New Roman"/>
          <w:sz w:val="24"/>
          <w:szCs w:val="24"/>
        </w:rPr>
        <w:t>cho</w:t>
      </w:r>
      <w:r w:rsidR="00C56A54">
        <w:rPr>
          <w:rFonts w:ascii="Times New Roman" w:eastAsia="Arial" w:hAnsi="Times New Roman" w:cs="Times New Roman"/>
          <w:sz w:val="24"/>
          <w:szCs w:val="24"/>
        </w:rPr>
        <w:t>ice</w:t>
      </w:r>
      <w:r>
        <w:rPr>
          <w:rFonts w:ascii="Times New Roman" w:hAnsi="Times New Roman" w:cs="Times New Roman"/>
          <w:sz w:val="24"/>
        </w:rPr>
        <w:t xml:space="preserve"> of SLM practice</w:t>
      </w:r>
      <w:r w:rsidRPr="00897E9C">
        <w:rPr>
          <w:rFonts w:ascii="Times New Roman" w:hAnsi="Times New Roman" w:cs="Times New Roman"/>
          <w:sz w:val="24"/>
        </w:rPr>
        <w:t xml:space="preserve"> by the farmers</w:t>
      </w:r>
      <w:r w:rsidR="00C56A54">
        <w:rPr>
          <w:rFonts w:ascii="Times New Roman" w:hAnsi="Times New Roman" w:cs="Times New Roman"/>
          <w:sz w:val="24"/>
        </w:rPr>
        <w:t xml:space="preserve"> of study area</w:t>
      </w:r>
      <w:r w:rsidRPr="00897E9C">
        <w:rPr>
          <w:rFonts w:ascii="Times New Roman" w:hAnsi="Times New Roman" w:cs="Times New Roman"/>
          <w:sz w:val="24"/>
        </w:rPr>
        <w:t xml:space="preserve">. In order to achieve the social benefits of natural resource conservation, there is a need for aggressive programs to tackle the problem of low level of education, poor </w:t>
      </w:r>
      <w:r w:rsidR="00634808">
        <w:rPr>
          <w:rFonts w:ascii="Times New Roman" w:hAnsi="Times New Roman" w:cs="Times New Roman"/>
          <w:sz w:val="24"/>
        </w:rPr>
        <w:t>perception on SLM practice</w:t>
      </w:r>
      <w:r w:rsidRPr="00897E9C">
        <w:rPr>
          <w:rFonts w:ascii="Times New Roman" w:hAnsi="Times New Roman" w:cs="Times New Roman"/>
          <w:sz w:val="24"/>
        </w:rPr>
        <w:t xml:space="preserve"> in community organizations and government initiated soil conservation programs.  </w:t>
      </w:r>
    </w:p>
    <w:p w:rsidR="00897E9C" w:rsidRPr="00897E9C" w:rsidRDefault="00897E9C" w:rsidP="00563205">
      <w:pPr>
        <w:numPr>
          <w:ilvl w:val="0"/>
          <w:numId w:val="15"/>
        </w:numPr>
        <w:spacing w:after="22"/>
        <w:ind w:hanging="360"/>
        <w:jc w:val="both"/>
        <w:rPr>
          <w:rFonts w:ascii="Times New Roman" w:hAnsi="Times New Roman" w:cs="Times New Roman"/>
          <w:sz w:val="32"/>
        </w:rPr>
      </w:pPr>
      <w:r w:rsidRPr="00897E9C">
        <w:rPr>
          <w:rFonts w:ascii="Times New Roman" w:hAnsi="Times New Roman" w:cs="Times New Roman"/>
          <w:sz w:val="24"/>
        </w:rPr>
        <w:t xml:space="preserve">Second, for sustainable land management, despite the fact that sustainable land management is multifaceted and seems to require formal knowledge </w:t>
      </w:r>
      <w:r w:rsidR="00552C26">
        <w:rPr>
          <w:rFonts w:ascii="Times New Roman" w:hAnsi="Times New Roman" w:cs="Times New Roman"/>
          <w:sz w:val="24"/>
        </w:rPr>
        <w:t xml:space="preserve">and </w:t>
      </w:r>
      <w:r w:rsidR="00552C26" w:rsidRPr="00897E9C">
        <w:rPr>
          <w:rFonts w:ascii="Times New Roman" w:hAnsi="Times New Roman" w:cs="Times New Roman"/>
          <w:sz w:val="24"/>
        </w:rPr>
        <w:t>guidance</w:t>
      </w:r>
      <w:r w:rsidRPr="00897E9C">
        <w:rPr>
          <w:rFonts w:ascii="Times New Roman" w:hAnsi="Times New Roman" w:cs="Times New Roman"/>
          <w:sz w:val="24"/>
        </w:rPr>
        <w:t xml:space="preserve"> from extension providers to farmers</w:t>
      </w:r>
      <w:r w:rsidR="00C56A54">
        <w:rPr>
          <w:rFonts w:ascii="Times New Roman" w:hAnsi="Times New Roman" w:cs="Times New Roman"/>
          <w:sz w:val="24"/>
        </w:rPr>
        <w:t xml:space="preserve"> of study area</w:t>
      </w:r>
      <w:r w:rsidRPr="00897E9C">
        <w:rPr>
          <w:rFonts w:ascii="Times New Roman" w:hAnsi="Times New Roman" w:cs="Times New Roman"/>
          <w:sz w:val="24"/>
        </w:rPr>
        <w:t xml:space="preserve">. For this reason, government and policy makers should focus on improving skill of extension staff in-line with increasing their number and their availability for well-organized and useful dissemination of </w:t>
      </w:r>
      <w:r w:rsidR="00E923FE">
        <w:rPr>
          <w:rFonts w:ascii="Times New Roman" w:hAnsi="Times New Roman" w:cs="Times New Roman"/>
          <w:sz w:val="24"/>
        </w:rPr>
        <w:t>SLM practice.</w:t>
      </w:r>
    </w:p>
    <w:p w:rsidR="00897E9C" w:rsidRPr="00897E9C" w:rsidRDefault="00E923FE" w:rsidP="00563205">
      <w:pPr>
        <w:numPr>
          <w:ilvl w:val="0"/>
          <w:numId w:val="15"/>
        </w:numPr>
        <w:spacing w:after="22"/>
        <w:ind w:hanging="360"/>
        <w:jc w:val="both"/>
        <w:rPr>
          <w:rFonts w:ascii="Times New Roman" w:hAnsi="Times New Roman" w:cs="Times New Roman"/>
          <w:sz w:val="32"/>
        </w:rPr>
      </w:pPr>
      <w:r>
        <w:rPr>
          <w:rFonts w:ascii="Times New Roman" w:hAnsi="Times New Roman" w:cs="Times New Roman"/>
          <w:sz w:val="24"/>
        </w:rPr>
        <w:t>Third</w:t>
      </w:r>
      <w:r w:rsidR="00897E9C" w:rsidRPr="00897E9C">
        <w:rPr>
          <w:rFonts w:ascii="Times New Roman" w:hAnsi="Times New Roman" w:cs="Times New Roman"/>
          <w:sz w:val="24"/>
        </w:rPr>
        <w:t>, more educational institutions with continuing education programs might be opened besides adult education centers</w:t>
      </w:r>
      <w:r w:rsidR="00563205">
        <w:rPr>
          <w:rFonts w:ascii="Times New Roman" w:hAnsi="Times New Roman" w:cs="Times New Roman"/>
          <w:sz w:val="24"/>
        </w:rPr>
        <w:t xml:space="preserve"> at study areas</w:t>
      </w:r>
      <w:r w:rsidR="00897E9C" w:rsidRPr="00897E9C">
        <w:rPr>
          <w:rFonts w:ascii="Times New Roman" w:hAnsi="Times New Roman" w:cs="Times New Roman"/>
          <w:sz w:val="24"/>
        </w:rPr>
        <w:t>. This eventually enhances the educational qualification of the farmers in the study area enabling them to become</w:t>
      </w:r>
      <w:r w:rsidR="00563205" w:rsidRPr="002C6847">
        <w:rPr>
          <w:rFonts w:ascii="Times New Roman" w:eastAsia="Arial" w:hAnsi="Times New Roman" w:cs="Times New Roman"/>
          <w:sz w:val="24"/>
          <w:szCs w:val="24"/>
        </w:rPr>
        <w:t>cho</w:t>
      </w:r>
      <w:r w:rsidR="00563205">
        <w:rPr>
          <w:rFonts w:ascii="Times New Roman" w:eastAsia="Arial" w:hAnsi="Times New Roman" w:cs="Times New Roman"/>
          <w:sz w:val="24"/>
          <w:szCs w:val="24"/>
        </w:rPr>
        <w:t>icer</w:t>
      </w:r>
      <w:r w:rsidR="00897E9C" w:rsidRPr="00897E9C">
        <w:rPr>
          <w:rFonts w:ascii="Times New Roman" w:hAnsi="Times New Roman" w:cs="Times New Roman"/>
          <w:sz w:val="24"/>
        </w:rPr>
        <w:t xml:space="preserve"> of SLM practices. </w:t>
      </w:r>
    </w:p>
    <w:p w:rsidR="00897E9C" w:rsidRPr="00907712" w:rsidRDefault="00E923FE" w:rsidP="00907712">
      <w:pPr>
        <w:numPr>
          <w:ilvl w:val="0"/>
          <w:numId w:val="15"/>
        </w:numPr>
        <w:spacing w:after="22" w:line="360" w:lineRule="auto"/>
        <w:ind w:hanging="360"/>
        <w:jc w:val="both"/>
        <w:rPr>
          <w:rFonts w:ascii="Times New Roman" w:hAnsi="Times New Roman" w:cs="Times New Roman"/>
          <w:sz w:val="32"/>
        </w:rPr>
      </w:pPr>
      <w:r>
        <w:rPr>
          <w:rFonts w:ascii="Times New Roman" w:hAnsi="Times New Roman" w:cs="Times New Roman"/>
          <w:sz w:val="24"/>
        </w:rPr>
        <w:t>Four</w:t>
      </w:r>
      <w:r w:rsidR="00897E9C" w:rsidRPr="00897E9C">
        <w:rPr>
          <w:rFonts w:ascii="Times New Roman" w:hAnsi="Times New Roman" w:cs="Times New Roman"/>
          <w:sz w:val="24"/>
        </w:rPr>
        <w:t xml:space="preserve">th, positive awareness creation and changing any negative perception of the farmers on the </w:t>
      </w:r>
      <w:r>
        <w:rPr>
          <w:rFonts w:ascii="Times New Roman" w:hAnsi="Times New Roman" w:cs="Times New Roman"/>
          <w:sz w:val="24"/>
        </w:rPr>
        <w:t>choose</w:t>
      </w:r>
      <w:r w:rsidR="00897E9C" w:rsidRPr="00897E9C">
        <w:rPr>
          <w:rFonts w:ascii="Times New Roman" w:hAnsi="Times New Roman" w:cs="Times New Roman"/>
          <w:sz w:val="24"/>
        </w:rPr>
        <w:t xml:space="preserve"> of SLM practices through FTCs, periodical workshops and seminars and lecturing on the positive of SLM practices during farmers’ day celebration would achieve the desired goals with regard to </w:t>
      </w:r>
      <w:r w:rsidR="00563205" w:rsidRPr="002C6847">
        <w:rPr>
          <w:rFonts w:ascii="Times New Roman" w:eastAsia="Arial" w:hAnsi="Times New Roman" w:cs="Times New Roman"/>
          <w:sz w:val="24"/>
          <w:szCs w:val="24"/>
        </w:rPr>
        <w:t>cho</w:t>
      </w:r>
      <w:r w:rsidR="00563205">
        <w:rPr>
          <w:rFonts w:ascii="Times New Roman" w:eastAsia="Arial" w:hAnsi="Times New Roman" w:cs="Times New Roman"/>
          <w:sz w:val="24"/>
          <w:szCs w:val="24"/>
        </w:rPr>
        <w:t>ice</w:t>
      </w:r>
      <w:r w:rsidR="00897E9C" w:rsidRPr="00897E9C">
        <w:rPr>
          <w:rFonts w:ascii="Times New Roman" w:hAnsi="Times New Roman" w:cs="Times New Roman"/>
          <w:sz w:val="24"/>
        </w:rPr>
        <w:t xml:space="preserve">SLM practices </w:t>
      </w:r>
      <w:r w:rsidR="00563205">
        <w:rPr>
          <w:rFonts w:ascii="Times New Roman" w:hAnsi="Times New Roman" w:cs="Times New Roman"/>
          <w:sz w:val="24"/>
        </w:rPr>
        <w:t>on study are</w:t>
      </w:r>
      <w:r w:rsidR="00897E9C" w:rsidRPr="00897E9C">
        <w:rPr>
          <w:rFonts w:ascii="Times New Roman" w:hAnsi="Times New Roman" w:cs="Times New Roman"/>
          <w:sz w:val="24"/>
        </w:rPr>
        <w:t xml:space="preserve">. </w:t>
      </w:r>
    </w:p>
    <w:p w:rsidR="006220D4" w:rsidRPr="003150B8" w:rsidRDefault="00E923FE" w:rsidP="00563205">
      <w:pPr>
        <w:numPr>
          <w:ilvl w:val="0"/>
          <w:numId w:val="15"/>
        </w:numPr>
        <w:spacing w:after="22"/>
        <w:ind w:hanging="360"/>
        <w:jc w:val="both"/>
        <w:rPr>
          <w:rFonts w:ascii="Times New Roman" w:hAnsi="Times New Roman" w:cs="Times New Roman"/>
          <w:sz w:val="24"/>
        </w:rPr>
      </w:pPr>
      <w:r w:rsidRPr="003150B8">
        <w:rPr>
          <w:rFonts w:ascii="Times New Roman" w:hAnsi="Times New Roman" w:cs="Times New Roman"/>
          <w:sz w:val="24"/>
        </w:rPr>
        <w:t xml:space="preserve">Any future land management efforts should give a due attention to genuinely involve farmers in entire process of </w:t>
      </w:r>
      <w:r w:rsidR="003150B8">
        <w:rPr>
          <w:rFonts w:ascii="Times New Roman" w:hAnsi="Times New Roman" w:cs="Times New Roman"/>
          <w:sz w:val="24"/>
        </w:rPr>
        <w:t>SLM practice based on the</w:t>
      </w:r>
      <w:r w:rsidR="00563205" w:rsidRPr="002C6847">
        <w:rPr>
          <w:rFonts w:ascii="Times New Roman" w:eastAsia="Arial" w:hAnsi="Times New Roman" w:cs="Times New Roman"/>
          <w:sz w:val="24"/>
          <w:szCs w:val="24"/>
        </w:rPr>
        <w:t>cho</w:t>
      </w:r>
      <w:r w:rsidR="00563205">
        <w:rPr>
          <w:rFonts w:ascii="Times New Roman" w:eastAsia="Arial" w:hAnsi="Times New Roman" w:cs="Times New Roman"/>
          <w:sz w:val="24"/>
          <w:szCs w:val="24"/>
        </w:rPr>
        <w:t>ice</w:t>
      </w:r>
      <w:r w:rsidR="003150B8">
        <w:rPr>
          <w:rFonts w:ascii="Times New Roman" w:hAnsi="Times New Roman" w:cs="Times New Roman"/>
          <w:sz w:val="24"/>
        </w:rPr>
        <w:t xml:space="preserve">and its </w:t>
      </w:r>
      <w:r w:rsidR="00A01F68">
        <w:rPr>
          <w:rFonts w:ascii="Times New Roman" w:hAnsi="Times New Roman" w:cs="Times New Roman"/>
          <w:sz w:val="24"/>
        </w:rPr>
        <w:t>determinants</w:t>
      </w:r>
      <w:r w:rsidR="00563205">
        <w:rPr>
          <w:rFonts w:ascii="Times New Roman" w:hAnsi="Times New Roman" w:cs="Times New Roman"/>
          <w:sz w:val="24"/>
        </w:rPr>
        <w:t xml:space="preserve"> at the study area</w:t>
      </w:r>
      <w:r w:rsidR="00A01F68">
        <w:rPr>
          <w:rFonts w:ascii="Times New Roman" w:hAnsi="Times New Roman" w:cs="Times New Roman"/>
          <w:sz w:val="24"/>
        </w:rPr>
        <w:t>.</w:t>
      </w:r>
      <w:r w:rsidR="00A01F68" w:rsidRPr="003150B8">
        <w:rPr>
          <w:rFonts w:ascii="Times New Roman" w:hAnsi="Times New Roman" w:cs="Times New Roman"/>
          <w:sz w:val="24"/>
        </w:rPr>
        <w:t xml:space="preserve"> The</w:t>
      </w:r>
      <w:r w:rsidR="00631544" w:rsidRPr="003150B8">
        <w:rPr>
          <w:rFonts w:ascii="Times New Roman" w:hAnsi="Times New Roman" w:cs="Times New Roman"/>
          <w:sz w:val="24"/>
        </w:rPr>
        <w:t xml:space="preserve"> government and Non-governmental organization that support </w:t>
      </w:r>
      <w:r w:rsidR="00A01F68" w:rsidRPr="003150B8">
        <w:rPr>
          <w:rFonts w:ascii="Times New Roman" w:hAnsi="Times New Roman" w:cs="Times New Roman"/>
          <w:sz w:val="24"/>
        </w:rPr>
        <w:t>farmers such</w:t>
      </w:r>
      <w:r w:rsidR="004739D3" w:rsidRPr="003150B8">
        <w:rPr>
          <w:rFonts w:ascii="Times New Roman" w:hAnsi="Times New Roman" w:cs="Times New Roman"/>
          <w:sz w:val="24"/>
        </w:rPr>
        <w:t xml:space="preserve"> like SLM and AGP program </w:t>
      </w:r>
      <w:r w:rsidR="00631544" w:rsidRPr="003150B8">
        <w:rPr>
          <w:rFonts w:ascii="Times New Roman" w:hAnsi="Times New Roman" w:cs="Times New Roman"/>
          <w:sz w:val="24"/>
        </w:rPr>
        <w:t xml:space="preserve">should extend their activities to cover land management practice issues and also integrates their activities in land management with the help of the government.  </w:t>
      </w:r>
    </w:p>
    <w:p w:rsidR="00AE5B54" w:rsidRPr="00BD52DA" w:rsidRDefault="00516C57" w:rsidP="00AE5B54">
      <w:pPr>
        <w:numPr>
          <w:ilvl w:val="0"/>
          <w:numId w:val="15"/>
        </w:numPr>
        <w:spacing w:after="22"/>
        <w:ind w:hanging="360"/>
        <w:jc w:val="both"/>
        <w:rPr>
          <w:rFonts w:ascii="Times New Roman" w:hAnsi="Times New Roman" w:cs="Times New Roman"/>
          <w:sz w:val="32"/>
        </w:rPr>
      </w:pPr>
      <w:r>
        <w:rPr>
          <w:rFonts w:ascii="Times New Roman" w:eastAsia="Arial" w:hAnsi="Times New Roman" w:cs="Times New Roman"/>
          <w:sz w:val="24"/>
        </w:rPr>
        <w:t>Finally</w:t>
      </w:r>
      <w:r w:rsidR="0095382C" w:rsidRPr="002C6847">
        <w:rPr>
          <w:rFonts w:ascii="Times New Roman" w:eastAsia="Arial" w:hAnsi="Times New Roman" w:cs="Times New Roman"/>
          <w:sz w:val="24"/>
        </w:rPr>
        <w:t>, the study recommended the local and regional government should design s</w:t>
      </w:r>
      <w:r w:rsidR="00E37D71" w:rsidRPr="002C6847">
        <w:rPr>
          <w:rFonts w:ascii="Times New Roman" w:eastAsia="Arial" w:hAnsi="Times New Roman" w:cs="Times New Roman"/>
          <w:sz w:val="24"/>
        </w:rPr>
        <w:t xml:space="preserve">pecific programs of solving </w:t>
      </w:r>
      <w:r w:rsidR="009833F9" w:rsidRPr="002C6847">
        <w:rPr>
          <w:rFonts w:ascii="Times New Roman" w:eastAsia="Arial" w:hAnsi="Times New Roman" w:cs="Times New Roman"/>
          <w:sz w:val="24"/>
        </w:rPr>
        <w:t>constrain</w:t>
      </w:r>
      <w:r w:rsidR="0095382C" w:rsidRPr="002C6847">
        <w:rPr>
          <w:rFonts w:ascii="Times New Roman" w:eastAsia="Arial" w:hAnsi="Times New Roman" w:cs="Times New Roman"/>
          <w:sz w:val="24"/>
        </w:rPr>
        <w:t xml:space="preserve"> and thereby </w:t>
      </w:r>
      <w:r w:rsidR="009833F9" w:rsidRPr="002C6847">
        <w:rPr>
          <w:rFonts w:ascii="Times New Roman" w:eastAsia="Arial" w:hAnsi="Times New Roman" w:cs="Times New Roman"/>
          <w:sz w:val="24"/>
        </w:rPr>
        <w:t>scale up and foster chooses</w:t>
      </w:r>
      <w:r w:rsidR="0095382C" w:rsidRPr="002C6847">
        <w:rPr>
          <w:rFonts w:ascii="Times New Roman" w:eastAsia="Arial" w:hAnsi="Times New Roman" w:cs="Times New Roman"/>
          <w:sz w:val="24"/>
        </w:rPr>
        <w:t xml:space="preserve"> of SLM practices</w:t>
      </w:r>
      <w:r w:rsidR="009435B2">
        <w:rPr>
          <w:rFonts w:ascii="Times New Roman" w:eastAsia="Arial" w:hAnsi="Times New Roman" w:cs="Times New Roman"/>
          <w:sz w:val="24"/>
        </w:rPr>
        <w:t xml:space="preserve"> and </w:t>
      </w:r>
      <w:r w:rsidR="00F66B2B">
        <w:rPr>
          <w:rFonts w:ascii="Times New Roman" w:hAnsi="Times New Roman" w:cs="Times New Roman"/>
          <w:sz w:val="24"/>
        </w:rPr>
        <w:t>determine</w:t>
      </w:r>
      <w:r w:rsidR="009435B2" w:rsidRPr="002238EA">
        <w:rPr>
          <w:rFonts w:ascii="Times New Roman" w:hAnsi="Times New Roman" w:cs="Times New Roman"/>
          <w:sz w:val="24"/>
        </w:rPr>
        <w:t xml:space="preserve">-making about land management and land degradation should encompasses factors that may be biophysical (slop of farm land plot, soil erosion hazard), economic (occupation Households, Households experience), social (marital status, sex, education level, </w:t>
      </w:r>
      <w:r w:rsidR="009435B2" w:rsidRPr="002238EA">
        <w:rPr>
          <w:rFonts w:ascii="Times New Roman" w:hAnsi="Times New Roman" w:cs="Times New Roman"/>
          <w:sz w:val="24"/>
          <w:szCs w:val="24"/>
        </w:rPr>
        <w:t>frequency of extension contact,</w:t>
      </w:r>
      <w:r w:rsidR="009435B2" w:rsidRPr="002238EA">
        <w:rPr>
          <w:rFonts w:ascii="Times New Roman" w:hAnsi="Times New Roman" w:cs="Times New Roman"/>
          <w:sz w:val="24"/>
        </w:rPr>
        <w:t xml:space="preserve"> farmer status and farmer perception)</w:t>
      </w:r>
      <w:r w:rsidR="00563205">
        <w:rPr>
          <w:rFonts w:ascii="Times New Roman" w:hAnsi="Times New Roman" w:cs="Times New Roman"/>
          <w:sz w:val="24"/>
        </w:rPr>
        <w:t xml:space="preserve"> o</w:t>
      </w:r>
      <w:r w:rsidR="00265551">
        <w:rPr>
          <w:rFonts w:ascii="Times New Roman" w:hAnsi="Times New Roman" w:cs="Times New Roman"/>
          <w:sz w:val="24"/>
        </w:rPr>
        <w:t>n</w:t>
      </w:r>
      <w:r w:rsidR="00563205">
        <w:rPr>
          <w:rFonts w:ascii="Times New Roman" w:hAnsi="Times New Roman" w:cs="Times New Roman"/>
          <w:sz w:val="24"/>
        </w:rPr>
        <w:t xml:space="preserve"> the study area</w:t>
      </w:r>
      <w:r w:rsidR="009435B2" w:rsidRPr="002238EA">
        <w:rPr>
          <w:rFonts w:ascii="Times New Roman" w:hAnsi="Times New Roman" w:cs="Times New Roman"/>
          <w:sz w:val="24"/>
        </w:rPr>
        <w:t>.</w:t>
      </w:r>
    </w:p>
    <w:p w:rsidR="00C0260B" w:rsidRPr="00A353DA" w:rsidRDefault="00A353DA" w:rsidP="00A353DA">
      <w:pPr>
        <w:pStyle w:val="Heading1"/>
        <w:spacing w:line="360" w:lineRule="auto"/>
        <w:jc w:val="center"/>
        <w:rPr>
          <w:rFonts w:ascii="Times New Roman" w:eastAsia="Times New Roman" w:hAnsi="Times New Roman" w:cs="Times New Roman"/>
          <w:color w:val="auto"/>
          <w:sz w:val="36"/>
          <w:szCs w:val="36"/>
        </w:rPr>
      </w:pPr>
      <w:bookmarkStart w:id="177" w:name="_Toc103339366"/>
      <w:r w:rsidRPr="00A353DA">
        <w:rPr>
          <w:rFonts w:ascii="Times New Roman" w:eastAsia="Times New Roman" w:hAnsi="Times New Roman" w:cs="Times New Roman"/>
          <w:color w:val="auto"/>
          <w:sz w:val="36"/>
          <w:szCs w:val="36"/>
        </w:rPr>
        <w:lastRenderedPageBreak/>
        <w:t>REFERENCES</w:t>
      </w:r>
      <w:bookmarkEnd w:id="177"/>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Babalola</w:t>
      </w:r>
      <w:proofErr w:type="spellEnd"/>
      <w:r w:rsidRPr="00542201">
        <w:rPr>
          <w:rFonts w:ascii="Times New Roman" w:eastAsia="Times New Roman" w:hAnsi="Times New Roman" w:cs="Times New Roman"/>
          <w:sz w:val="24"/>
          <w:szCs w:val="24"/>
        </w:rPr>
        <w:t xml:space="preserve">, D.A., and </w:t>
      </w:r>
      <w:proofErr w:type="spellStart"/>
      <w:r w:rsidRPr="00542201">
        <w:rPr>
          <w:rFonts w:ascii="Times New Roman" w:eastAsia="Times New Roman" w:hAnsi="Times New Roman" w:cs="Times New Roman"/>
          <w:sz w:val="24"/>
          <w:szCs w:val="24"/>
        </w:rPr>
        <w:t>Olayemi</w:t>
      </w:r>
      <w:proofErr w:type="gramStart"/>
      <w:r w:rsidRPr="00542201">
        <w:rPr>
          <w:rFonts w:ascii="Times New Roman" w:eastAsia="Times New Roman" w:hAnsi="Times New Roman" w:cs="Times New Roman"/>
          <w:sz w:val="24"/>
          <w:szCs w:val="24"/>
        </w:rPr>
        <w:t>,J.K</w:t>
      </w:r>
      <w:proofErr w:type="spellEnd"/>
      <w:proofErr w:type="gramEnd"/>
      <w:r w:rsidRPr="00542201">
        <w:rPr>
          <w:rFonts w:ascii="Times New Roman" w:eastAsia="Times New Roman" w:hAnsi="Times New Roman" w:cs="Times New Roman"/>
          <w:sz w:val="24"/>
          <w:szCs w:val="24"/>
        </w:rPr>
        <w:t xml:space="preserve">. (2013). Determinants of farmers preference for sustainable land management practices for maize and cassava production in Ogun state, Nigeria. pp 1-19.  </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Belay, T. (2000a). “Integrating Indigenous and Modern Agricultural Technologies in the Drought-prone Areas of Ethiopia”.</w:t>
      </w:r>
      <w:r w:rsidR="008D3F6B">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Zenebework</w:t>
      </w:r>
      <w:proofErr w:type="spellEnd"/>
      <w:r w:rsidR="008D3F6B">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Tadesse</w:t>
      </w:r>
      <w:proofErr w:type="spellEnd"/>
      <w:r w:rsidRPr="00542201">
        <w:rPr>
          <w:rFonts w:ascii="Times New Roman" w:eastAsia="Times New Roman" w:hAnsi="Times New Roman" w:cs="Times New Roman"/>
          <w:sz w:val="24"/>
          <w:szCs w:val="24"/>
        </w:rPr>
        <w:t xml:space="preserve"> (ed.) Issues in Rural Development: Proceedings of the Inaugural Workshop of the Forum for Social Science Studies, 18 Sep. 1998, Addis Ababa, Forum for Social Science Studies.</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Bouna</w:t>
      </w:r>
      <w:proofErr w:type="spellEnd"/>
      <w:r w:rsidRPr="00542201">
        <w:rPr>
          <w:rFonts w:ascii="Times New Roman" w:eastAsia="Times New Roman" w:hAnsi="Times New Roman" w:cs="Times New Roman"/>
          <w:sz w:val="24"/>
          <w:szCs w:val="24"/>
        </w:rPr>
        <w:t>, J. (1997). The land use system approach to planning sustainable land management at several s</w:t>
      </w:r>
      <w:r w:rsidR="003914B7">
        <w:rPr>
          <w:rFonts w:ascii="Times New Roman" w:eastAsia="Times New Roman" w:hAnsi="Times New Roman" w:cs="Times New Roman"/>
          <w:sz w:val="24"/>
          <w:szCs w:val="24"/>
        </w:rPr>
        <w:t xml:space="preserve">cale, ITC journal 3/4, </w:t>
      </w:r>
      <w:proofErr w:type="spellStart"/>
      <w:r w:rsidR="003914B7">
        <w:rPr>
          <w:rFonts w:ascii="Times New Roman" w:eastAsia="Times New Roman" w:hAnsi="Times New Roman" w:cs="Times New Roman"/>
          <w:sz w:val="24"/>
          <w:szCs w:val="24"/>
        </w:rPr>
        <w:t>Enschded</w:t>
      </w:r>
      <w:proofErr w:type="spellEnd"/>
      <w:r w:rsidRPr="00542201">
        <w:rPr>
          <w:rFonts w:ascii="Times New Roman" w:eastAsia="Times New Roman" w:hAnsi="Times New Roman" w:cs="Times New Roman"/>
          <w:sz w:val="24"/>
          <w:szCs w:val="24"/>
        </w:rPr>
        <w:t xml:space="preserve">, the Netherlands, pp. 237-242.  </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Chomba</w:t>
      </w:r>
      <w:proofErr w:type="spellEnd"/>
      <w:r w:rsidRPr="00542201">
        <w:rPr>
          <w:rFonts w:ascii="Times New Roman" w:eastAsia="Times New Roman" w:hAnsi="Times New Roman" w:cs="Times New Roman"/>
          <w:sz w:val="24"/>
          <w:szCs w:val="24"/>
        </w:rPr>
        <w:t xml:space="preserve"> GN (2004). Factors affecting smallholder farmers adoption of soil and water conservation practices in Zambia. M.Sc. Thesis, Michigan State University, Michigan </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Case Study; National Conservation Strategy Secretariat, Ministry of Planning and Economic Development, Transitional Government of Ethiopia, Addis Ababa, Ethiopia.</w:t>
      </w:r>
    </w:p>
    <w:p w:rsidR="00C0260B" w:rsidRPr="00542201" w:rsidRDefault="00C0260B" w:rsidP="00AE45B3">
      <w:pPr>
        <w:spacing w:line="360" w:lineRule="auto"/>
        <w:ind w:hanging="720"/>
        <w:jc w:val="both"/>
        <w:rPr>
          <w:rFonts w:ascii="Times New Roman" w:eastAsia="Times New Roman" w:hAnsi="Times New Roman" w:cs="Times New Roman"/>
          <w:sz w:val="24"/>
          <w:szCs w:val="24"/>
        </w:rPr>
      </w:pPr>
      <w:r w:rsidRPr="00542201">
        <w:rPr>
          <w:rFonts w:ascii="Times New Roman" w:eastAsia="Times New Roman" w:hAnsi="Times New Roman" w:cs="Times New Roman"/>
          <w:sz w:val="24"/>
          <w:szCs w:val="24"/>
        </w:rPr>
        <w:t xml:space="preserve">Daniel, D. (2010). Sustainable land management technologies and approaches in Ethiopia. Natural resource management sector, </w:t>
      </w:r>
      <w:proofErr w:type="spellStart"/>
      <w:r w:rsidRPr="00542201">
        <w:rPr>
          <w:rFonts w:ascii="Times New Roman" w:eastAsia="Times New Roman" w:hAnsi="Times New Roman" w:cs="Times New Roman"/>
          <w:sz w:val="24"/>
          <w:szCs w:val="24"/>
        </w:rPr>
        <w:t>MoARD</w:t>
      </w:r>
      <w:proofErr w:type="spellEnd"/>
      <w:r w:rsidRPr="00542201">
        <w:rPr>
          <w:rFonts w:ascii="Times New Roman" w:eastAsia="Times New Roman" w:hAnsi="Times New Roman" w:cs="Times New Roman"/>
          <w:sz w:val="24"/>
          <w:szCs w:val="24"/>
        </w:rPr>
        <w:t>, Addis Ababa, Ethiopia.Pp.1-321.</w:t>
      </w:r>
    </w:p>
    <w:p w:rsidR="00E61638" w:rsidRPr="00542201" w:rsidRDefault="00E61638" w:rsidP="00542201">
      <w:pPr>
        <w:spacing w:after="0" w:line="360" w:lineRule="auto"/>
        <w:ind w:left="45" w:right="91" w:hanging="720"/>
        <w:jc w:val="both"/>
        <w:rPr>
          <w:rFonts w:ascii="Times New Roman" w:hAnsi="Times New Roman" w:cs="Times New Roman"/>
          <w:sz w:val="24"/>
          <w:szCs w:val="24"/>
        </w:rPr>
      </w:pPr>
      <w:proofErr w:type="spellStart"/>
      <w:r w:rsidRPr="00542201">
        <w:rPr>
          <w:rFonts w:ascii="Times New Roman" w:hAnsi="Times New Roman" w:cs="Times New Roman"/>
          <w:sz w:val="24"/>
          <w:szCs w:val="24"/>
        </w:rPr>
        <w:t>Desta</w:t>
      </w:r>
      <w:proofErr w:type="spellEnd"/>
      <w:r w:rsidR="00436AFA">
        <w:rPr>
          <w:rFonts w:ascii="Times New Roman" w:hAnsi="Times New Roman" w:cs="Times New Roman"/>
          <w:sz w:val="24"/>
          <w:szCs w:val="24"/>
        </w:rPr>
        <w:t xml:space="preserve"> </w:t>
      </w:r>
      <w:proofErr w:type="spellStart"/>
      <w:r w:rsidRPr="00542201">
        <w:rPr>
          <w:rFonts w:ascii="Times New Roman" w:hAnsi="Times New Roman" w:cs="Times New Roman"/>
          <w:sz w:val="24"/>
          <w:szCs w:val="24"/>
        </w:rPr>
        <w:t>Damena</w:t>
      </w:r>
      <w:proofErr w:type="spellEnd"/>
      <w:r w:rsidR="00436AFA">
        <w:rPr>
          <w:rFonts w:ascii="Times New Roman" w:hAnsi="Times New Roman" w:cs="Times New Roman"/>
          <w:sz w:val="24"/>
          <w:szCs w:val="24"/>
        </w:rPr>
        <w:t xml:space="preserve"> </w:t>
      </w:r>
      <w:proofErr w:type="spellStart"/>
      <w:r w:rsidRPr="00542201">
        <w:rPr>
          <w:rFonts w:ascii="Times New Roman" w:hAnsi="Times New Roman" w:cs="Times New Roman"/>
          <w:sz w:val="24"/>
          <w:szCs w:val="24"/>
        </w:rPr>
        <w:t>Heyi</w:t>
      </w:r>
      <w:proofErr w:type="spellEnd"/>
      <w:r w:rsidRPr="00542201">
        <w:rPr>
          <w:rFonts w:ascii="Times New Roman" w:hAnsi="Times New Roman" w:cs="Times New Roman"/>
          <w:sz w:val="24"/>
          <w:szCs w:val="24"/>
        </w:rPr>
        <w:t xml:space="preserve">. (2012).Determinants of Farmers’ Land Management Practices: The Case of </w:t>
      </w:r>
      <w:r w:rsidR="00C83636" w:rsidRPr="00542201">
        <w:rPr>
          <w:rFonts w:ascii="Times New Roman" w:hAnsi="Times New Roman" w:cs="Times New Roman"/>
          <w:sz w:val="24"/>
          <w:szCs w:val="24"/>
        </w:rPr>
        <w:t xml:space="preserve">Tole </w:t>
      </w:r>
      <w:r w:rsidR="00C83636">
        <w:rPr>
          <w:rFonts w:ascii="Times New Roman" w:hAnsi="Times New Roman" w:cs="Times New Roman"/>
          <w:sz w:val="24"/>
          <w:szCs w:val="24"/>
        </w:rPr>
        <w:t>District</w:t>
      </w:r>
      <w:r w:rsidRPr="00542201">
        <w:rPr>
          <w:rFonts w:ascii="Times New Roman" w:hAnsi="Times New Roman" w:cs="Times New Roman"/>
          <w:sz w:val="24"/>
          <w:szCs w:val="24"/>
        </w:rPr>
        <w:t xml:space="preserve">, South West </w:t>
      </w:r>
      <w:proofErr w:type="spellStart"/>
      <w:r w:rsidRPr="00542201">
        <w:rPr>
          <w:rFonts w:ascii="Times New Roman" w:hAnsi="Times New Roman" w:cs="Times New Roman"/>
          <w:sz w:val="24"/>
          <w:szCs w:val="24"/>
        </w:rPr>
        <w:t>Shewa</w:t>
      </w:r>
      <w:proofErr w:type="spellEnd"/>
      <w:r w:rsidRPr="00542201">
        <w:rPr>
          <w:rFonts w:ascii="Times New Roman" w:hAnsi="Times New Roman" w:cs="Times New Roman"/>
          <w:sz w:val="24"/>
          <w:szCs w:val="24"/>
        </w:rPr>
        <w:t xml:space="preserve"> Zone, </w:t>
      </w:r>
      <w:proofErr w:type="spellStart"/>
      <w:r w:rsidRPr="00542201">
        <w:rPr>
          <w:rFonts w:ascii="Times New Roman" w:hAnsi="Times New Roman" w:cs="Times New Roman"/>
          <w:sz w:val="24"/>
          <w:szCs w:val="24"/>
        </w:rPr>
        <w:t>Oromia</w:t>
      </w:r>
      <w:proofErr w:type="spellEnd"/>
      <w:r w:rsidRPr="00542201">
        <w:rPr>
          <w:rFonts w:ascii="Times New Roman" w:hAnsi="Times New Roman" w:cs="Times New Roman"/>
          <w:sz w:val="24"/>
          <w:szCs w:val="24"/>
        </w:rPr>
        <w:t xml:space="preserve"> National Regional State, Ethiopia. Journal of Sustainable Development in Africa (Volume 14, No.1, 2012). Bindura University of Science Education, Zimbabwe.</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Ethiopian land policy</w:t>
      </w:r>
      <w:r w:rsidR="003B6066">
        <w:rPr>
          <w:rFonts w:ascii="Times New Roman" w:eastAsia="Times New Roman" w:hAnsi="Times New Roman" w:cs="Times New Roman"/>
          <w:sz w:val="24"/>
          <w:szCs w:val="24"/>
        </w:rPr>
        <w:t xml:space="preserve"> and administration assessment</w:t>
      </w:r>
      <w:r w:rsidR="00EC2909">
        <w:rPr>
          <w:rFonts w:ascii="Times New Roman" w:eastAsia="Times New Roman" w:hAnsi="Times New Roman" w:cs="Times New Roman"/>
          <w:sz w:val="24"/>
          <w:szCs w:val="24"/>
        </w:rPr>
        <w:t>,</w:t>
      </w:r>
      <w:r w:rsidR="00EC2909" w:rsidRPr="00542201">
        <w:rPr>
          <w:rFonts w:ascii="Times New Roman" w:eastAsia="Times New Roman" w:hAnsi="Times New Roman" w:cs="Times New Roman"/>
          <w:sz w:val="24"/>
          <w:szCs w:val="24"/>
        </w:rPr>
        <w:t xml:space="preserve"> 2004</w:t>
      </w:r>
      <w:r w:rsidRPr="00542201">
        <w:rPr>
          <w:rFonts w:ascii="Times New Roman" w:eastAsia="Times New Roman" w:hAnsi="Times New Roman" w:cs="Times New Roman"/>
          <w:sz w:val="24"/>
          <w:szCs w:val="24"/>
        </w:rPr>
        <w:t xml:space="preserve">. Www. Ardinc.com site visited on Nov 20/2017 at 4:27pm. </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FAO (2008).</w:t>
      </w:r>
      <w:proofErr w:type="spellStart"/>
      <w:r w:rsidRPr="00542201">
        <w:rPr>
          <w:rFonts w:ascii="Times New Roman" w:eastAsia="Times New Roman" w:hAnsi="Times New Roman" w:cs="Times New Roman"/>
          <w:sz w:val="24"/>
          <w:szCs w:val="24"/>
        </w:rPr>
        <w:t>Terr</w:t>
      </w:r>
      <w:proofErr w:type="spellEnd"/>
      <w:r w:rsidRPr="00542201">
        <w:rPr>
          <w:rFonts w:ascii="Times New Roman" w:eastAsia="Times New Roman" w:hAnsi="Times New Roman" w:cs="Times New Roman"/>
          <w:sz w:val="24"/>
          <w:szCs w:val="24"/>
        </w:rPr>
        <w:t xml:space="preserve"> Africa – a vision paper for sustainable land management in sub-Saharan Africa.FAO, Rome, Italy.</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Gujarati, D</w:t>
      </w:r>
      <w:proofErr w:type="gramStart"/>
      <w:r w:rsidRPr="00542201">
        <w:rPr>
          <w:rFonts w:ascii="Times New Roman" w:eastAsia="Times New Roman" w:hAnsi="Times New Roman" w:cs="Times New Roman"/>
          <w:sz w:val="24"/>
          <w:szCs w:val="24"/>
        </w:rPr>
        <w:t>.(</w:t>
      </w:r>
      <w:proofErr w:type="gramEnd"/>
      <w:r w:rsidRPr="00542201">
        <w:rPr>
          <w:rFonts w:ascii="Times New Roman" w:eastAsia="Times New Roman" w:hAnsi="Times New Roman" w:cs="Times New Roman"/>
          <w:sz w:val="24"/>
          <w:szCs w:val="24"/>
        </w:rPr>
        <w:t xml:space="preserve">2004). Basic Econometrics, Fourth Edition. Topics in Econometrics 15.Qualitative Response Regression </w:t>
      </w:r>
      <w:r w:rsidR="003B6066" w:rsidRPr="00542201">
        <w:rPr>
          <w:rFonts w:ascii="Times New Roman" w:eastAsia="Times New Roman" w:hAnsi="Times New Roman" w:cs="Times New Roman"/>
          <w:sz w:val="24"/>
          <w:szCs w:val="24"/>
        </w:rPr>
        <w:t>Models. The</w:t>
      </w:r>
      <w:r w:rsidRPr="00542201">
        <w:rPr>
          <w:rFonts w:ascii="Times New Roman" w:eastAsia="Times New Roman" w:hAnsi="Times New Roman" w:cs="Times New Roman"/>
          <w:sz w:val="24"/>
          <w:szCs w:val="24"/>
        </w:rPr>
        <w:t xml:space="preserve"> McGraw−Hill Companies.</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lastRenderedPageBreak/>
        <w:t xml:space="preserve">GWPD, (2009).Sustainability of natural resource management, panel discussion, </w:t>
      </w:r>
      <w:proofErr w:type="spellStart"/>
      <w:r w:rsidRPr="00542201">
        <w:rPr>
          <w:rFonts w:ascii="Times New Roman" w:eastAsia="Times New Roman" w:hAnsi="Times New Roman" w:cs="Times New Roman"/>
          <w:sz w:val="24"/>
          <w:szCs w:val="24"/>
        </w:rPr>
        <w:t>Debre</w:t>
      </w:r>
      <w:proofErr w:type="spellEnd"/>
      <w:r w:rsidR="00FA377F">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Markos</w:t>
      </w:r>
      <w:proofErr w:type="spellEnd"/>
      <w:r w:rsidRPr="00542201">
        <w:rPr>
          <w:rFonts w:ascii="Times New Roman" w:eastAsia="Times New Roman" w:hAnsi="Times New Roman" w:cs="Times New Roman"/>
          <w:sz w:val="24"/>
          <w:szCs w:val="24"/>
        </w:rPr>
        <w:t>, Ethiopia.</w:t>
      </w:r>
    </w:p>
    <w:p w:rsidR="00C0260B" w:rsidRPr="00542201" w:rsidRDefault="00C0260B" w:rsidP="00AE45B3">
      <w:pPr>
        <w:spacing w:line="360" w:lineRule="auto"/>
        <w:ind w:hanging="720"/>
        <w:jc w:val="both"/>
        <w:rPr>
          <w:rFonts w:ascii="Times New Roman" w:eastAsia="Times New Roman" w:hAnsi="Times New Roman" w:cs="Times New Roman"/>
          <w:sz w:val="24"/>
          <w:szCs w:val="24"/>
        </w:rPr>
      </w:pPr>
      <w:proofErr w:type="spellStart"/>
      <w:r w:rsidRPr="00542201">
        <w:rPr>
          <w:rFonts w:ascii="Times New Roman" w:eastAsia="Times New Roman" w:hAnsi="Times New Roman" w:cs="Times New Roman"/>
          <w:sz w:val="24"/>
          <w:szCs w:val="24"/>
        </w:rPr>
        <w:t>Habtamu</w:t>
      </w:r>
      <w:proofErr w:type="spellEnd"/>
      <w:r w:rsidRPr="00542201">
        <w:rPr>
          <w:rFonts w:ascii="Times New Roman" w:eastAsia="Times New Roman" w:hAnsi="Times New Roman" w:cs="Times New Roman"/>
          <w:sz w:val="24"/>
          <w:szCs w:val="24"/>
        </w:rPr>
        <w:t>, E. (2006).  Adoption of Physical Soil and Water Conservation Structures in Anna Watershed, Hadiya Zone, Ethiopia</w:t>
      </w:r>
      <w:r w:rsidR="008F1C89" w:rsidRPr="00542201">
        <w:rPr>
          <w:rFonts w:ascii="Times New Roman" w:eastAsia="Times New Roman" w:hAnsi="Times New Roman" w:cs="Times New Roman"/>
          <w:sz w:val="24"/>
          <w:szCs w:val="24"/>
        </w:rPr>
        <w:t>. (Master’s</w:t>
      </w:r>
      <w:r w:rsidRPr="00542201">
        <w:rPr>
          <w:rFonts w:ascii="Times New Roman" w:eastAsia="Times New Roman" w:hAnsi="Times New Roman" w:cs="Times New Roman"/>
          <w:sz w:val="24"/>
          <w:szCs w:val="24"/>
        </w:rPr>
        <w:t xml:space="preserve">ThesisAddis Ababa University, 2006). </w:t>
      </w:r>
    </w:p>
    <w:p w:rsidR="00E61638" w:rsidRPr="00542201" w:rsidRDefault="00E61638" w:rsidP="000A5C59">
      <w:pPr>
        <w:spacing w:after="0" w:line="360" w:lineRule="auto"/>
        <w:ind w:left="45" w:right="91" w:hanging="720"/>
        <w:jc w:val="both"/>
        <w:rPr>
          <w:rFonts w:ascii="Times New Roman" w:hAnsi="Times New Roman" w:cs="Times New Roman"/>
          <w:sz w:val="24"/>
          <w:szCs w:val="24"/>
        </w:rPr>
      </w:pPr>
      <w:proofErr w:type="spellStart"/>
      <w:r w:rsidRPr="00542201">
        <w:rPr>
          <w:rFonts w:ascii="Times New Roman" w:hAnsi="Times New Roman" w:cs="Times New Roman"/>
          <w:sz w:val="24"/>
          <w:szCs w:val="24"/>
        </w:rPr>
        <w:t>Haymanot</w:t>
      </w:r>
      <w:proofErr w:type="spellEnd"/>
      <w:r w:rsidR="00436AFA">
        <w:rPr>
          <w:rFonts w:ascii="Times New Roman" w:hAnsi="Times New Roman" w:cs="Times New Roman"/>
          <w:sz w:val="24"/>
          <w:szCs w:val="24"/>
        </w:rPr>
        <w:t xml:space="preserve"> </w:t>
      </w:r>
      <w:proofErr w:type="spellStart"/>
      <w:r w:rsidRPr="00542201">
        <w:rPr>
          <w:rFonts w:ascii="Times New Roman" w:hAnsi="Times New Roman" w:cs="Times New Roman"/>
          <w:sz w:val="24"/>
          <w:szCs w:val="24"/>
        </w:rPr>
        <w:t>Eshetia</w:t>
      </w:r>
      <w:proofErr w:type="spellEnd"/>
      <w:r w:rsidRPr="00542201">
        <w:rPr>
          <w:rFonts w:ascii="Times New Roman" w:hAnsi="Times New Roman" w:cs="Times New Roman"/>
          <w:sz w:val="24"/>
          <w:szCs w:val="24"/>
        </w:rPr>
        <w:t xml:space="preserve">. (2018). Factors Influencing Farmers‟ </w:t>
      </w:r>
      <w:r w:rsidR="00F66B2B">
        <w:rPr>
          <w:rFonts w:ascii="Times New Roman" w:hAnsi="Times New Roman" w:cs="Times New Roman"/>
          <w:sz w:val="24"/>
          <w:szCs w:val="24"/>
        </w:rPr>
        <w:t>Determine</w:t>
      </w:r>
      <w:r w:rsidRPr="00542201">
        <w:rPr>
          <w:rFonts w:ascii="Times New Roman" w:hAnsi="Times New Roman" w:cs="Times New Roman"/>
          <w:sz w:val="24"/>
          <w:szCs w:val="24"/>
        </w:rPr>
        <w:t xml:space="preserve"> in implementing Sustainable Land Management Practices in Erosion- prone Areas of East </w:t>
      </w:r>
      <w:proofErr w:type="spellStart"/>
      <w:r w:rsidRPr="00542201">
        <w:rPr>
          <w:rFonts w:ascii="Times New Roman" w:hAnsi="Times New Roman" w:cs="Times New Roman"/>
          <w:sz w:val="24"/>
          <w:szCs w:val="24"/>
        </w:rPr>
        <w:t>Gojjam</w:t>
      </w:r>
      <w:proofErr w:type="spellEnd"/>
      <w:r w:rsidRPr="00542201">
        <w:rPr>
          <w:rFonts w:ascii="Times New Roman" w:hAnsi="Times New Roman" w:cs="Times New Roman"/>
          <w:sz w:val="24"/>
          <w:szCs w:val="24"/>
        </w:rPr>
        <w:t xml:space="preserve"> Zone, </w:t>
      </w:r>
      <w:r w:rsidR="008F1C89" w:rsidRPr="00542201">
        <w:rPr>
          <w:rFonts w:ascii="Times New Roman" w:hAnsi="Times New Roman" w:cs="Times New Roman"/>
          <w:sz w:val="24"/>
          <w:szCs w:val="24"/>
        </w:rPr>
        <w:t>Ethiopia,</w:t>
      </w:r>
      <w:r w:rsidR="008F1C89" w:rsidRPr="00542201">
        <w:rPr>
          <w:rFonts w:ascii="Times New Roman" w:eastAsia="Times New Roman" w:hAnsi="Times New Roman" w:cs="Times New Roman"/>
          <w:sz w:val="24"/>
          <w:szCs w:val="24"/>
        </w:rPr>
        <w:t xml:space="preserve"> thesis</w:t>
      </w:r>
      <w:r w:rsidRPr="00542201">
        <w:rPr>
          <w:rFonts w:ascii="Times New Roman" w:eastAsia="Times New Roman" w:hAnsi="Times New Roman" w:cs="Times New Roman"/>
          <w:sz w:val="24"/>
          <w:szCs w:val="24"/>
        </w:rPr>
        <w:t xml:space="preserve">, Addis Ababa University. </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Hurni</w:t>
      </w:r>
      <w:proofErr w:type="spellEnd"/>
      <w:r w:rsidRPr="00542201">
        <w:rPr>
          <w:rFonts w:ascii="Times New Roman" w:eastAsia="Times New Roman" w:hAnsi="Times New Roman" w:cs="Times New Roman"/>
          <w:sz w:val="24"/>
          <w:szCs w:val="24"/>
        </w:rPr>
        <w:t>, H. (1996). (With the assistance of an international group of contributors). Precious earth: from soil and water conservation to sustainable land management. International soil conservation organization (ISCO) and center for environment and development (CED), Berne</w:t>
      </w:r>
      <w:r w:rsidR="008F1C89" w:rsidRPr="00542201">
        <w:rPr>
          <w:rFonts w:ascii="Times New Roman" w:eastAsia="Times New Roman" w:hAnsi="Times New Roman" w:cs="Times New Roman"/>
          <w:sz w:val="24"/>
          <w:szCs w:val="24"/>
        </w:rPr>
        <w:t>, 89</w:t>
      </w:r>
      <w:r w:rsidRPr="00542201">
        <w:rPr>
          <w:rFonts w:ascii="Times New Roman" w:eastAsia="Times New Roman" w:hAnsi="Times New Roman" w:cs="Times New Roman"/>
          <w:sz w:val="24"/>
          <w:szCs w:val="24"/>
        </w:rPr>
        <w:t xml:space="preserve"> pp.  </w:t>
      </w:r>
    </w:p>
    <w:p w:rsidR="00C0260B" w:rsidRPr="00542201" w:rsidRDefault="008F1C89" w:rsidP="00AE45B3">
      <w:pPr>
        <w:spacing w:line="360" w:lineRule="auto"/>
        <w:ind w:hanging="720"/>
        <w:jc w:val="both"/>
        <w:rPr>
          <w:rFonts w:ascii="Times New Roman" w:hAnsi="Times New Roman" w:cs="Times New Roman"/>
          <w:sz w:val="24"/>
          <w:szCs w:val="24"/>
        </w:rPr>
      </w:pPr>
      <w:r>
        <w:rPr>
          <w:rFonts w:ascii="Times New Roman" w:eastAsia="Times New Roman" w:hAnsi="Times New Roman" w:cs="Times New Roman"/>
          <w:sz w:val="24"/>
          <w:szCs w:val="24"/>
        </w:rPr>
        <w:t xml:space="preserve">Kruger, H., </w:t>
      </w:r>
      <w:proofErr w:type="spellStart"/>
      <w:r w:rsidR="00C0260B" w:rsidRPr="00542201">
        <w:rPr>
          <w:rFonts w:ascii="Times New Roman" w:eastAsia="Times New Roman" w:hAnsi="Times New Roman" w:cs="Times New Roman"/>
          <w:sz w:val="24"/>
          <w:szCs w:val="24"/>
        </w:rPr>
        <w:t>Berhanu</w:t>
      </w:r>
      <w:proofErr w:type="spellEnd"/>
      <w:r w:rsidR="00C0260B" w:rsidRPr="00542201">
        <w:rPr>
          <w:rFonts w:ascii="Times New Roman" w:eastAsia="Times New Roman" w:hAnsi="Times New Roman" w:cs="Times New Roman"/>
          <w:sz w:val="24"/>
          <w:szCs w:val="24"/>
        </w:rPr>
        <w:t xml:space="preserve">, F., </w:t>
      </w:r>
      <w:proofErr w:type="spellStart"/>
      <w:r w:rsidR="00C0260B" w:rsidRPr="00542201">
        <w:rPr>
          <w:rFonts w:ascii="Times New Roman" w:eastAsia="Times New Roman" w:hAnsi="Times New Roman" w:cs="Times New Roman"/>
          <w:sz w:val="24"/>
          <w:szCs w:val="24"/>
        </w:rPr>
        <w:t>Yohannes</w:t>
      </w:r>
      <w:proofErr w:type="spellEnd"/>
      <w:r w:rsidR="00C0260B" w:rsidRPr="00542201">
        <w:rPr>
          <w:rFonts w:ascii="Times New Roman" w:eastAsia="Times New Roman" w:hAnsi="Times New Roman" w:cs="Times New Roman"/>
          <w:sz w:val="24"/>
          <w:szCs w:val="24"/>
        </w:rPr>
        <w:t xml:space="preserve">, G., M and </w:t>
      </w:r>
      <w:proofErr w:type="spellStart"/>
      <w:r w:rsidR="00C0260B" w:rsidRPr="00542201">
        <w:rPr>
          <w:rFonts w:ascii="Times New Roman" w:eastAsia="Times New Roman" w:hAnsi="Times New Roman" w:cs="Times New Roman"/>
          <w:sz w:val="24"/>
          <w:szCs w:val="24"/>
        </w:rPr>
        <w:t>Kefeni</w:t>
      </w:r>
      <w:proofErr w:type="spellEnd"/>
      <w:r w:rsidR="00C0260B" w:rsidRPr="00542201">
        <w:rPr>
          <w:rFonts w:ascii="Times New Roman" w:eastAsia="Times New Roman" w:hAnsi="Times New Roman" w:cs="Times New Roman"/>
          <w:sz w:val="24"/>
          <w:szCs w:val="24"/>
        </w:rPr>
        <w:t>, K</w:t>
      </w:r>
      <w:proofErr w:type="gramStart"/>
      <w:r w:rsidR="00C0260B" w:rsidRPr="00542201">
        <w:rPr>
          <w:rFonts w:ascii="Times New Roman" w:eastAsia="Times New Roman" w:hAnsi="Times New Roman" w:cs="Times New Roman"/>
          <w:sz w:val="24"/>
          <w:szCs w:val="24"/>
        </w:rPr>
        <w:t>.(</w:t>
      </w:r>
      <w:proofErr w:type="gramEnd"/>
      <w:r w:rsidR="00C0260B" w:rsidRPr="00542201">
        <w:rPr>
          <w:rFonts w:ascii="Times New Roman" w:eastAsia="Times New Roman" w:hAnsi="Times New Roman" w:cs="Times New Roman"/>
          <w:sz w:val="24"/>
          <w:szCs w:val="24"/>
        </w:rPr>
        <w:t>1997). Inventory of Indigenous Soil and Water Conservation Measures on Selected Sites in the Ethiopian highlands, University of Bern, Center Development and Environment, Switzerland.</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Kurukulasuriya</w:t>
      </w:r>
      <w:proofErr w:type="spellEnd"/>
      <w:r w:rsidRPr="00542201">
        <w:rPr>
          <w:rFonts w:ascii="Times New Roman" w:eastAsia="Times New Roman" w:hAnsi="Times New Roman" w:cs="Times New Roman"/>
          <w:sz w:val="24"/>
          <w:szCs w:val="24"/>
        </w:rPr>
        <w:t xml:space="preserve">, P &amp; Rosenthal, S, (2003).Climate change and agriculture: A review of impacts and adaptations. Paper No. 91 in Climate Change Series, Agriculture and Rural Development Department and Environment Department, World Bank, Washington, DC.  </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Liniger</w:t>
      </w:r>
      <w:proofErr w:type="spellEnd"/>
      <w:r w:rsidRPr="00542201">
        <w:rPr>
          <w:rFonts w:ascii="Times New Roman" w:eastAsia="Times New Roman" w:hAnsi="Times New Roman" w:cs="Times New Roman"/>
          <w:sz w:val="24"/>
          <w:szCs w:val="24"/>
        </w:rPr>
        <w:t xml:space="preserve">, H.P., R. </w:t>
      </w:r>
      <w:proofErr w:type="spellStart"/>
      <w:r w:rsidRPr="00542201">
        <w:rPr>
          <w:rFonts w:ascii="Times New Roman" w:eastAsia="Times New Roman" w:hAnsi="Times New Roman" w:cs="Times New Roman"/>
          <w:sz w:val="24"/>
          <w:szCs w:val="24"/>
        </w:rPr>
        <w:t>Mekdaschi</w:t>
      </w:r>
      <w:proofErr w:type="spellEnd"/>
      <w:r w:rsidR="00436AFA">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Studer</w:t>
      </w:r>
      <w:proofErr w:type="spellEnd"/>
      <w:r w:rsidRPr="00542201">
        <w:rPr>
          <w:rFonts w:ascii="Times New Roman" w:eastAsia="Times New Roman" w:hAnsi="Times New Roman" w:cs="Times New Roman"/>
          <w:sz w:val="24"/>
          <w:szCs w:val="24"/>
        </w:rPr>
        <w:t xml:space="preserve">, C. </w:t>
      </w:r>
      <w:proofErr w:type="spellStart"/>
      <w:r w:rsidRPr="00542201">
        <w:rPr>
          <w:rFonts w:ascii="Times New Roman" w:eastAsia="Times New Roman" w:hAnsi="Times New Roman" w:cs="Times New Roman"/>
          <w:sz w:val="24"/>
          <w:szCs w:val="24"/>
        </w:rPr>
        <w:t>Hauertand</w:t>
      </w:r>
      <w:proofErr w:type="spellEnd"/>
      <w:r w:rsidRPr="00542201">
        <w:rPr>
          <w:rFonts w:ascii="Times New Roman" w:eastAsia="Times New Roman" w:hAnsi="Times New Roman" w:cs="Times New Roman"/>
          <w:sz w:val="24"/>
          <w:szCs w:val="24"/>
        </w:rPr>
        <w:t xml:space="preserve"> M. </w:t>
      </w:r>
      <w:proofErr w:type="spellStart"/>
      <w:r w:rsidRPr="00542201">
        <w:rPr>
          <w:rFonts w:ascii="Times New Roman" w:eastAsia="Times New Roman" w:hAnsi="Times New Roman" w:cs="Times New Roman"/>
          <w:sz w:val="24"/>
          <w:szCs w:val="24"/>
        </w:rPr>
        <w:t>Gurtner</w:t>
      </w:r>
      <w:proofErr w:type="spellEnd"/>
      <w:r w:rsidRPr="00542201">
        <w:rPr>
          <w:rFonts w:ascii="Times New Roman" w:eastAsia="Times New Roman" w:hAnsi="Times New Roman" w:cs="Times New Roman"/>
          <w:sz w:val="24"/>
          <w:szCs w:val="24"/>
        </w:rPr>
        <w:t xml:space="preserve">. 2011. Sustainable Land </w:t>
      </w:r>
      <w:r w:rsidR="00E37D71" w:rsidRPr="00542201">
        <w:rPr>
          <w:rFonts w:ascii="Times New Roman" w:eastAsia="Times New Roman" w:hAnsi="Times New Roman" w:cs="Times New Roman"/>
          <w:sz w:val="24"/>
          <w:szCs w:val="24"/>
        </w:rPr>
        <w:t>Management in</w:t>
      </w:r>
      <w:r w:rsidRPr="00542201">
        <w:rPr>
          <w:rFonts w:ascii="Times New Roman" w:eastAsia="Times New Roman" w:hAnsi="Times New Roman" w:cs="Times New Roman"/>
          <w:sz w:val="24"/>
          <w:szCs w:val="24"/>
        </w:rPr>
        <w:t xml:space="preserve"> Practice – Guidelines and Best Practices for Sub-Saharan Africa. </w:t>
      </w:r>
      <w:proofErr w:type="spellStart"/>
      <w:r w:rsidRPr="00542201">
        <w:rPr>
          <w:rFonts w:ascii="Times New Roman" w:eastAsia="Times New Roman" w:hAnsi="Times New Roman" w:cs="Times New Roman"/>
          <w:sz w:val="24"/>
          <w:szCs w:val="24"/>
        </w:rPr>
        <w:t>TerrAfrica</w:t>
      </w:r>
      <w:proofErr w:type="spellEnd"/>
      <w:r w:rsidRPr="00542201">
        <w:rPr>
          <w:rFonts w:ascii="Times New Roman" w:eastAsia="Times New Roman" w:hAnsi="Times New Roman" w:cs="Times New Roman"/>
          <w:sz w:val="24"/>
          <w:szCs w:val="24"/>
        </w:rPr>
        <w:t>, World Overview of</w:t>
      </w:r>
      <w:r w:rsidR="00FA377F">
        <w:rPr>
          <w:rFonts w:ascii="Times New Roman" w:eastAsia="Times New Roman" w:hAnsi="Times New Roman" w:cs="Times New Roman"/>
          <w:sz w:val="24"/>
          <w:szCs w:val="24"/>
        </w:rPr>
        <w:t xml:space="preserve"> </w:t>
      </w:r>
      <w:r w:rsidRPr="00542201">
        <w:rPr>
          <w:rFonts w:ascii="Times New Roman" w:eastAsia="Times New Roman" w:hAnsi="Times New Roman" w:cs="Times New Roman"/>
          <w:sz w:val="24"/>
          <w:szCs w:val="24"/>
        </w:rPr>
        <w:t>Conservation</w:t>
      </w:r>
      <w:r w:rsidR="00FA377F">
        <w:rPr>
          <w:rFonts w:ascii="Times New Roman" w:eastAsia="Times New Roman" w:hAnsi="Times New Roman" w:cs="Times New Roman"/>
          <w:sz w:val="24"/>
          <w:szCs w:val="24"/>
        </w:rPr>
        <w:t xml:space="preserve"> </w:t>
      </w:r>
      <w:r w:rsidRPr="00542201">
        <w:rPr>
          <w:rFonts w:ascii="Times New Roman" w:eastAsia="Times New Roman" w:hAnsi="Times New Roman" w:cs="Times New Roman"/>
          <w:sz w:val="24"/>
          <w:szCs w:val="24"/>
        </w:rPr>
        <w:t xml:space="preserve">Approaches and Technologies (WOCAT) and Food and Agriculture Organization of the United Nations (FAO) </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Mamuye</w:t>
      </w:r>
      <w:proofErr w:type="spellEnd"/>
      <w:r w:rsidRPr="00542201">
        <w:rPr>
          <w:rFonts w:ascii="Times New Roman" w:eastAsia="Times New Roman" w:hAnsi="Times New Roman" w:cs="Times New Roman"/>
          <w:sz w:val="24"/>
          <w:szCs w:val="24"/>
        </w:rPr>
        <w:t xml:space="preserve">, T. (2014). Factors affecting sustainable land use management: the case of </w:t>
      </w:r>
      <w:proofErr w:type="spellStart"/>
      <w:r w:rsidRPr="00542201">
        <w:rPr>
          <w:rFonts w:ascii="Times New Roman" w:eastAsia="Times New Roman" w:hAnsi="Times New Roman" w:cs="Times New Roman"/>
          <w:sz w:val="24"/>
          <w:szCs w:val="24"/>
        </w:rPr>
        <w:t>Warra</w:t>
      </w:r>
      <w:proofErr w:type="spellEnd"/>
      <w:r w:rsidR="00436AFA">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Jarso</w:t>
      </w:r>
      <w:proofErr w:type="spellEnd"/>
      <w:r w:rsidR="00436AFA">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Woreda</w:t>
      </w:r>
      <w:proofErr w:type="spellEnd"/>
      <w:r w:rsidRPr="00542201">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Oromiya</w:t>
      </w:r>
      <w:proofErr w:type="spellEnd"/>
      <w:r w:rsidRPr="00542201">
        <w:rPr>
          <w:rFonts w:ascii="Times New Roman" w:eastAsia="Times New Roman" w:hAnsi="Times New Roman" w:cs="Times New Roman"/>
          <w:sz w:val="24"/>
          <w:szCs w:val="24"/>
        </w:rPr>
        <w:t xml:space="preserve">, Ethiopia, and thesis Addis Ababa University. </w:t>
      </w:r>
    </w:p>
    <w:p w:rsidR="00C0260B" w:rsidRPr="00542201" w:rsidRDefault="00C0260B" w:rsidP="00AE45B3">
      <w:pPr>
        <w:spacing w:line="360" w:lineRule="auto"/>
        <w:ind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Mihertu</w:t>
      </w:r>
      <w:proofErr w:type="gramStart"/>
      <w:r w:rsidRPr="00542201">
        <w:rPr>
          <w:rFonts w:ascii="Times New Roman" w:eastAsia="Times New Roman" w:hAnsi="Times New Roman" w:cs="Times New Roman"/>
          <w:sz w:val="24"/>
          <w:szCs w:val="24"/>
        </w:rPr>
        <w:t>,B.A</w:t>
      </w:r>
      <w:proofErr w:type="spellEnd"/>
      <w:proofErr w:type="gramEnd"/>
      <w:r w:rsidRPr="00542201">
        <w:rPr>
          <w:rFonts w:ascii="Times New Roman" w:eastAsia="Times New Roman" w:hAnsi="Times New Roman" w:cs="Times New Roman"/>
          <w:sz w:val="24"/>
          <w:szCs w:val="24"/>
        </w:rPr>
        <w:t xml:space="preserve">., and </w:t>
      </w:r>
      <w:proofErr w:type="spellStart"/>
      <w:r w:rsidRPr="00542201">
        <w:rPr>
          <w:rFonts w:ascii="Times New Roman" w:eastAsia="Times New Roman" w:hAnsi="Times New Roman" w:cs="Times New Roman"/>
          <w:sz w:val="24"/>
          <w:szCs w:val="24"/>
        </w:rPr>
        <w:t>Yimer</w:t>
      </w:r>
      <w:proofErr w:type="spellEnd"/>
      <w:r w:rsidRPr="00542201">
        <w:rPr>
          <w:rFonts w:ascii="Times New Roman" w:eastAsia="Times New Roman" w:hAnsi="Times New Roman" w:cs="Times New Roman"/>
          <w:sz w:val="24"/>
          <w:szCs w:val="24"/>
        </w:rPr>
        <w:t xml:space="preserve">, A.(2017). Determinates of farmers adoption of land management practice in </w:t>
      </w:r>
      <w:proofErr w:type="spellStart"/>
      <w:r w:rsidRPr="00542201">
        <w:rPr>
          <w:rFonts w:ascii="Times New Roman" w:eastAsia="Times New Roman" w:hAnsi="Times New Roman" w:cs="Times New Roman"/>
          <w:sz w:val="24"/>
          <w:szCs w:val="24"/>
        </w:rPr>
        <w:t>Gelana</w:t>
      </w:r>
      <w:proofErr w:type="spellEnd"/>
      <w:r w:rsidR="00436AFA">
        <w:rPr>
          <w:rFonts w:ascii="Times New Roman" w:eastAsia="Times New Roman" w:hAnsi="Times New Roman" w:cs="Times New Roman"/>
          <w:sz w:val="24"/>
          <w:szCs w:val="24"/>
        </w:rPr>
        <w:t xml:space="preserve"> </w:t>
      </w:r>
      <w:r w:rsidRPr="00542201">
        <w:rPr>
          <w:rFonts w:ascii="Times New Roman" w:eastAsia="Times New Roman" w:hAnsi="Times New Roman" w:cs="Times New Roman"/>
          <w:sz w:val="24"/>
          <w:szCs w:val="24"/>
        </w:rPr>
        <w:t>sub-watershed of northern highlands of Ethiopia.doi 10.1186/513717017-0085-5.</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 xml:space="preserve">Ministry of agriculture and rural development. (2010).Sustainable land Management Technologies and Approaches in </w:t>
      </w:r>
      <w:r w:rsidR="00D906DB" w:rsidRPr="00542201">
        <w:rPr>
          <w:rFonts w:ascii="Times New Roman" w:eastAsia="Times New Roman" w:hAnsi="Times New Roman" w:cs="Times New Roman"/>
          <w:sz w:val="24"/>
          <w:szCs w:val="24"/>
        </w:rPr>
        <w:t>Ethiopia. Report</w:t>
      </w:r>
      <w:r w:rsidRPr="00542201">
        <w:rPr>
          <w:rFonts w:ascii="Times New Roman" w:eastAsia="Times New Roman" w:hAnsi="Times New Roman" w:cs="Times New Roman"/>
          <w:sz w:val="24"/>
          <w:szCs w:val="24"/>
        </w:rPr>
        <w:t xml:space="preserve"> paper by SLMP and natural resource management sector, Addis Ababa, Ethiopia. </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lastRenderedPageBreak/>
        <w:t>Ministry of agriculture. (2014). Sustainable land management (1). (Project completion report). Addis Ababa, Ethiopia: pp.1-122.</w:t>
      </w:r>
    </w:p>
    <w:p w:rsidR="00E61638" w:rsidRPr="00542201" w:rsidRDefault="00C0260B" w:rsidP="00AE45B3">
      <w:pPr>
        <w:spacing w:after="0" w:line="360" w:lineRule="auto"/>
        <w:ind w:left="45" w:right="91" w:hanging="720"/>
        <w:jc w:val="both"/>
        <w:rPr>
          <w:rFonts w:ascii="Times New Roman" w:hAnsi="Times New Roman" w:cs="Times New Roman"/>
          <w:sz w:val="24"/>
          <w:szCs w:val="24"/>
        </w:rPr>
      </w:pPr>
      <w:proofErr w:type="spellStart"/>
      <w:r w:rsidRPr="00542201">
        <w:rPr>
          <w:rFonts w:ascii="Times New Roman" w:eastAsia="Times New Roman" w:hAnsi="Times New Roman" w:cs="Times New Roman"/>
          <w:sz w:val="24"/>
          <w:szCs w:val="24"/>
        </w:rPr>
        <w:t>Motuma</w:t>
      </w:r>
      <w:proofErr w:type="gramStart"/>
      <w:r w:rsidRPr="00542201">
        <w:rPr>
          <w:rFonts w:ascii="Times New Roman" w:eastAsia="Times New Roman" w:hAnsi="Times New Roman" w:cs="Times New Roman"/>
          <w:sz w:val="24"/>
          <w:szCs w:val="24"/>
        </w:rPr>
        <w:t>,D</w:t>
      </w:r>
      <w:proofErr w:type="spellEnd"/>
      <w:proofErr w:type="gramEnd"/>
      <w:r w:rsidRPr="00542201">
        <w:rPr>
          <w:rFonts w:ascii="Times New Roman" w:eastAsia="Times New Roman" w:hAnsi="Times New Roman" w:cs="Times New Roman"/>
          <w:sz w:val="24"/>
          <w:szCs w:val="24"/>
        </w:rPr>
        <w:t xml:space="preserve">.(2017). Assessment of the current status of land management practice in </w:t>
      </w:r>
      <w:proofErr w:type="spellStart"/>
      <w:r w:rsidRPr="00542201">
        <w:rPr>
          <w:rFonts w:ascii="Times New Roman" w:eastAsia="Times New Roman" w:hAnsi="Times New Roman" w:cs="Times New Roman"/>
          <w:sz w:val="24"/>
          <w:szCs w:val="24"/>
        </w:rPr>
        <w:t>Girar</w:t>
      </w:r>
      <w:proofErr w:type="spellEnd"/>
      <w:r w:rsidR="00436AFA">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Jarso</w:t>
      </w:r>
      <w:proofErr w:type="spellEnd"/>
      <w:r w:rsidR="00436AFA">
        <w:rPr>
          <w:rFonts w:ascii="Times New Roman" w:eastAsia="Times New Roman" w:hAnsi="Times New Roman" w:cs="Times New Roman"/>
          <w:sz w:val="24"/>
          <w:szCs w:val="24"/>
        </w:rPr>
        <w:t xml:space="preserve"> </w:t>
      </w:r>
      <w:proofErr w:type="spellStart"/>
      <w:r w:rsidR="00530857" w:rsidRPr="00542201">
        <w:rPr>
          <w:rFonts w:ascii="Times New Roman" w:eastAsia="Times New Roman" w:hAnsi="Times New Roman" w:cs="Times New Roman"/>
          <w:sz w:val="24"/>
          <w:szCs w:val="24"/>
        </w:rPr>
        <w:t>woreda</w:t>
      </w:r>
      <w:proofErr w:type="spellEnd"/>
      <w:r w:rsidR="00530857" w:rsidRPr="00542201">
        <w:rPr>
          <w:rFonts w:ascii="Times New Roman" w:eastAsia="Times New Roman" w:hAnsi="Times New Roman" w:cs="Times New Roman"/>
          <w:sz w:val="24"/>
          <w:szCs w:val="24"/>
        </w:rPr>
        <w:t xml:space="preserve">, central Ethiopia </w:t>
      </w:r>
      <w:proofErr w:type="spellStart"/>
      <w:r w:rsidRPr="00542201">
        <w:rPr>
          <w:rFonts w:ascii="Times New Roman" w:eastAsia="Times New Roman" w:hAnsi="Times New Roman" w:cs="Times New Roman"/>
          <w:sz w:val="24"/>
          <w:szCs w:val="24"/>
        </w:rPr>
        <w:t>Oromia</w:t>
      </w:r>
      <w:proofErr w:type="spellEnd"/>
      <w:r w:rsidR="00436AFA">
        <w:rPr>
          <w:rFonts w:ascii="Times New Roman" w:eastAsia="Times New Roman" w:hAnsi="Times New Roman" w:cs="Times New Roman"/>
          <w:sz w:val="24"/>
          <w:szCs w:val="24"/>
        </w:rPr>
        <w:t xml:space="preserve"> </w:t>
      </w:r>
      <w:r w:rsidR="00A11FAE" w:rsidRPr="00542201">
        <w:rPr>
          <w:rFonts w:ascii="Times New Roman" w:eastAsia="Times New Roman" w:hAnsi="Times New Roman" w:cs="Times New Roman"/>
          <w:sz w:val="24"/>
          <w:szCs w:val="24"/>
        </w:rPr>
        <w:t>Region.</w:t>
      </w:r>
      <w:r w:rsidR="00A11FAE">
        <w:rPr>
          <w:rFonts w:ascii="Times New Roman" w:eastAsia="Times New Roman" w:hAnsi="Times New Roman" w:cs="Times New Roman"/>
          <w:sz w:val="24"/>
          <w:szCs w:val="24"/>
        </w:rPr>
        <w:t xml:space="preserve"> Thesis</w:t>
      </w:r>
      <w:r w:rsidR="003F4936">
        <w:rPr>
          <w:rFonts w:ascii="Times New Roman" w:eastAsia="Times New Roman" w:hAnsi="Times New Roman" w:cs="Times New Roman"/>
          <w:sz w:val="24"/>
          <w:szCs w:val="24"/>
        </w:rPr>
        <w:t>,</w:t>
      </w:r>
      <w:r w:rsidR="003F4936" w:rsidRPr="00542201">
        <w:rPr>
          <w:rFonts w:ascii="Times New Roman" w:eastAsia="Times New Roman" w:hAnsi="Times New Roman" w:cs="Times New Roman"/>
          <w:sz w:val="24"/>
          <w:szCs w:val="24"/>
        </w:rPr>
        <w:t xml:space="preserve"> University</w:t>
      </w:r>
      <w:r w:rsidR="009D2DE6">
        <w:rPr>
          <w:rFonts w:ascii="Times New Roman" w:eastAsia="Times New Roman" w:hAnsi="Times New Roman" w:cs="Times New Roman"/>
          <w:sz w:val="24"/>
          <w:szCs w:val="24"/>
        </w:rPr>
        <w:t xml:space="preserve"> o</w:t>
      </w:r>
      <w:r w:rsidRPr="00542201">
        <w:rPr>
          <w:rFonts w:ascii="Times New Roman" w:eastAsia="Times New Roman" w:hAnsi="Times New Roman" w:cs="Times New Roman"/>
          <w:sz w:val="24"/>
          <w:szCs w:val="24"/>
        </w:rPr>
        <w:t>f South Africa.</w:t>
      </w:r>
    </w:p>
    <w:p w:rsidR="00E61638" w:rsidRPr="00542201" w:rsidRDefault="00E61638" w:rsidP="00AE45B3">
      <w:pPr>
        <w:spacing w:after="0" w:line="360" w:lineRule="auto"/>
        <w:ind w:left="45" w:right="91" w:hanging="720"/>
        <w:jc w:val="both"/>
        <w:rPr>
          <w:rFonts w:ascii="Times New Roman" w:hAnsi="Times New Roman" w:cs="Times New Roman"/>
          <w:sz w:val="24"/>
          <w:szCs w:val="24"/>
        </w:rPr>
      </w:pPr>
    </w:p>
    <w:p w:rsidR="00E61638" w:rsidRPr="00542201" w:rsidRDefault="00E61638" w:rsidP="00CB41DE">
      <w:pPr>
        <w:spacing w:after="0" w:line="360" w:lineRule="auto"/>
        <w:ind w:left="45" w:right="91" w:hanging="720"/>
        <w:jc w:val="both"/>
        <w:rPr>
          <w:rFonts w:ascii="Times New Roman" w:hAnsi="Times New Roman" w:cs="Times New Roman"/>
          <w:sz w:val="24"/>
          <w:szCs w:val="24"/>
        </w:rPr>
      </w:pPr>
      <w:proofErr w:type="spellStart"/>
      <w:r w:rsidRPr="00542201">
        <w:rPr>
          <w:rFonts w:ascii="Times New Roman" w:hAnsi="Times New Roman" w:cs="Times New Roman"/>
          <w:sz w:val="24"/>
          <w:szCs w:val="24"/>
        </w:rPr>
        <w:t>Negessa</w:t>
      </w:r>
      <w:proofErr w:type="spellEnd"/>
      <w:r w:rsidR="00436AFA">
        <w:rPr>
          <w:rFonts w:ascii="Times New Roman" w:hAnsi="Times New Roman" w:cs="Times New Roman"/>
          <w:sz w:val="24"/>
          <w:szCs w:val="24"/>
        </w:rPr>
        <w:t xml:space="preserve"> </w:t>
      </w:r>
      <w:proofErr w:type="spellStart"/>
      <w:r w:rsidRPr="00542201">
        <w:rPr>
          <w:rFonts w:ascii="Times New Roman" w:hAnsi="Times New Roman" w:cs="Times New Roman"/>
          <w:sz w:val="24"/>
          <w:szCs w:val="24"/>
        </w:rPr>
        <w:t>Gadisa</w:t>
      </w:r>
      <w:proofErr w:type="spellEnd"/>
      <w:r w:rsidRPr="00542201">
        <w:rPr>
          <w:rFonts w:ascii="Times New Roman" w:hAnsi="Times New Roman" w:cs="Times New Roman"/>
          <w:sz w:val="24"/>
          <w:szCs w:val="24"/>
        </w:rPr>
        <w:t>. (2021).</w:t>
      </w:r>
      <w:r w:rsidRPr="00542201">
        <w:rPr>
          <w:rFonts w:ascii="Times New Roman" w:eastAsia="Times New Roman" w:hAnsi="Times New Roman" w:cs="Times New Roman"/>
          <w:sz w:val="24"/>
          <w:szCs w:val="24"/>
        </w:rPr>
        <w:t>Soil and Water Conservation Measures in Ethiopia: Importance and Adoption Challenges Review (</w:t>
      </w:r>
      <w:r w:rsidRPr="00542201">
        <w:rPr>
          <w:rFonts w:ascii="Times New Roman" w:hAnsi="Times New Roman" w:cs="Times New Roman"/>
          <w:sz w:val="24"/>
          <w:szCs w:val="24"/>
        </w:rPr>
        <w:t xml:space="preserve">Ethiopian Institute of Agricultural Research, </w:t>
      </w:r>
      <w:proofErr w:type="spellStart"/>
      <w:r w:rsidRPr="00542201">
        <w:rPr>
          <w:rFonts w:ascii="Times New Roman" w:hAnsi="Times New Roman" w:cs="Times New Roman"/>
          <w:sz w:val="24"/>
          <w:szCs w:val="24"/>
        </w:rPr>
        <w:t>Holeta</w:t>
      </w:r>
      <w:proofErr w:type="spellEnd"/>
      <w:r w:rsidRPr="00542201">
        <w:rPr>
          <w:rFonts w:ascii="Times New Roman" w:hAnsi="Times New Roman" w:cs="Times New Roman"/>
          <w:sz w:val="24"/>
          <w:szCs w:val="24"/>
        </w:rPr>
        <w:t xml:space="preserve"> Agricultural Research Center).</w:t>
      </w:r>
      <w:r w:rsidRPr="00542201">
        <w:rPr>
          <w:rFonts w:ascii="Times New Roman" w:hAnsi="Times New Roman" w:cs="Times New Roman"/>
          <w:color w:val="333333"/>
          <w:sz w:val="24"/>
          <w:szCs w:val="24"/>
        </w:rPr>
        <w:t xml:space="preserve"> January</w:t>
      </w:r>
      <w:r w:rsidRPr="00542201">
        <w:rPr>
          <w:rFonts w:ascii="Times New Roman" w:hAnsi="Times New Roman" w:cs="Times New Roman"/>
          <w:sz w:val="24"/>
          <w:szCs w:val="24"/>
        </w:rPr>
        <w:t xml:space="preserve"> 31</w:t>
      </w:r>
      <w:r w:rsidRPr="00542201">
        <w:rPr>
          <w:rFonts w:ascii="Times New Roman" w:hAnsi="Times New Roman" w:cs="Times New Roman"/>
          <w:sz w:val="24"/>
          <w:szCs w:val="24"/>
          <w:vertAlign w:val="superscript"/>
        </w:rPr>
        <w:t>st</w:t>
      </w:r>
      <w:r w:rsidRPr="00542201">
        <w:rPr>
          <w:rFonts w:ascii="Times New Roman" w:hAnsi="Times New Roman" w:cs="Times New Roman"/>
          <w:sz w:val="24"/>
          <w:szCs w:val="24"/>
        </w:rPr>
        <w:t xml:space="preserve"> 2021</w:t>
      </w:r>
    </w:p>
    <w:p w:rsidR="00C0260B" w:rsidRPr="00542201" w:rsidRDefault="00C0260B" w:rsidP="00AE45B3">
      <w:pPr>
        <w:spacing w:line="360" w:lineRule="auto"/>
        <w:ind w:hanging="720"/>
        <w:jc w:val="both"/>
        <w:rPr>
          <w:rFonts w:ascii="Times New Roman" w:hAnsi="Times New Roman" w:cs="Times New Roman"/>
          <w:sz w:val="24"/>
          <w:szCs w:val="24"/>
        </w:rPr>
      </w:pPr>
      <w:r w:rsidRPr="00542201">
        <w:rPr>
          <w:rFonts w:ascii="Times New Roman" w:eastAsia="Times New Roman" w:hAnsi="Times New Roman" w:cs="Times New Roman"/>
          <w:sz w:val="24"/>
          <w:szCs w:val="24"/>
        </w:rPr>
        <w:t xml:space="preserve">Paulus, N. (2015). Factors influencing sustainable subsistence farmers‟ adoption of sustainable land management practices in </w:t>
      </w:r>
      <w:proofErr w:type="spellStart"/>
      <w:r w:rsidRPr="00542201">
        <w:rPr>
          <w:rFonts w:ascii="Times New Roman" w:eastAsia="Times New Roman" w:hAnsi="Times New Roman" w:cs="Times New Roman"/>
          <w:sz w:val="24"/>
          <w:szCs w:val="24"/>
        </w:rPr>
        <w:t>Oshikoto</w:t>
      </w:r>
      <w:proofErr w:type="spellEnd"/>
      <w:r w:rsidRPr="00542201">
        <w:rPr>
          <w:rFonts w:ascii="Times New Roman" w:eastAsia="Times New Roman" w:hAnsi="Times New Roman" w:cs="Times New Roman"/>
          <w:sz w:val="24"/>
          <w:szCs w:val="24"/>
        </w:rPr>
        <w:t xml:space="preserve"> region, Namibia. United Nations University Land Restoration Training Program [final project] http:// www.unulrt.is/static/fel lows/document/Paulus2015.pdf </w:t>
      </w:r>
    </w:p>
    <w:p w:rsidR="00CA41A5" w:rsidRPr="00542201" w:rsidRDefault="00C0260B" w:rsidP="00AE45B3">
      <w:pPr>
        <w:spacing w:line="360" w:lineRule="auto"/>
        <w:ind w:hanging="720"/>
        <w:jc w:val="both"/>
        <w:rPr>
          <w:rFonts w:ascii="Times New Roman" w:eastAsia="Times New Roman" w:hAnsi="Times New Roman" w:cs="Times New Roman"/>
          <w:sz w:val="24"/>
          <w:szCs w:val="24"/>
        </w:rPr>
      </w:pPr>
      <w:proofErr w:type="spellStart"/>
      <w:r w:rsidRPr="00542201">
        <w:rPr>
          <w:rFonts w:ascii="Times New Roman" w:eastAsia="Times New Roman" w:hAnsi="Times New Roman" w:cs="Times New Roman"/>
          <w:sz w:val="24"/>
          <w:szCs w:val="24"/>
        </w:rPr>
        <w:t>Tegegn</w:t>
      </w:r>
      <w:proofErr w:type="gramStart"/>
      <w:r w:rsidRPr="00542201">
        <w:rPr>
          <w:rFonts w:ascii="Times New Roman" w:eastAsia="Times New Roman" w:hAnsi="Times New Roman" w:cs="Times New Roman"/>
          <w:sz w:val="24"/>
          <w:szCs w:val="24"/>
        </w:rPr>
        <w:t>,S</w:t>
      </w:r>
      <w:proofErr w:type="spellEnd"/>
      <w:proofErr w:type="gramEnd"/>
      <w:r w:rsidRPr="00542201">
        <w:rPr>
          <w:rFonts w:ascii="Times New Roman" w:eastAsia="Times New Roman" w:hAnsi="Times New Roman" w:cs="Times New Roman"/>
          <w:sz w:val="24"/>
          <w:szCs w:val="24"/>
        </w:rPr>
        <w:t xml:space="preserve">. (2014). An assessment of the current land management practices of </w:t>
      </w:r>
      <w:proofErr w:type="spellStart"/>
      <w:r w:rsidRPr="00542201">
        <w:rPr>
          <w:rFonts w:ascii="Times New Roman" w:eastAsia="Times New Roman" w:hAnsi="Times New Roman" w:cs="Times New Roman"/>
          <w:sz w:val="24"/>
          <w:szCs w:val="24"/>
        </w:rPr>
        <w:t>Nono</w:t>
      </w:r>
      <w:proofErr w:type="spellEnd"/>
      <w:r w:rsidR="00436AFA">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woreda</w:t>
      </w:r>
      <w:proofErr w:type="spellEnd"/>
      <w:r w:rsidRPr="00542201">
        <w:rPr>
          <w:rFonts w:ascii="Times New Roman" w:eastAsia="Times New Roman" w:hAnsi="Times New Roman" w:cs="Times New Roman"/>
          <w:sz w:val="24"/>
          <w:szCs w:val="24"/>
        </w:rPr>
        <w:t xml:space="preserve">, </w:t>
      </w:r>
      <w:proofErr w:type="spellStart"/>
      <w:r w:rsidRPr="00542201">
        <w:rPr>
          <w:rFonts w:ascii="Times New Roman" w:eastAsia="Times New Roman" w:hAnsi="Times New Roman" w:cs="Times New Roman"/>
          <w:sz w:val="24"/>
          <w:szCs w:val="24"/>
        </w:rPr>
        <w:t>Oromia</w:t>
      </w:r>
      <w:proofErr w:type="spellEnd"/>
      <w:r w:rsidRPr="00542201">
        <w:rPr>
          <w:rFonts w:ascii="Times New Roman" w:eastAsia="Times New Roman" w:hAnsi="Times New Roman" w:cs="Times New Roman"/>
          <w:sz w:val="24"/>
          <w:szCs w:val="24"/>
        </w:rPr>
        <w:t xml:space="preserve"> region, Ethiopia, thesis, Addis Ababa University. </w:t>
      </w:r>
    </w:p>
    <w:p w:rsidR="00E61638" w:rsidRPr="00542201" w:rsidRDefault="00E61638" w:rsidP="00742F07">
      <w:pPr>
        <w:spacing w:line="360" w:lineRule="auto"/>
        <w:ind w:left="108" w:hanging="720"/>
        <w:rPr>
          <w:rFonts w:ascii="Times New Roman" w:eastAsia="Century Gothic" w:hAnsi="Times New Roman" w:cs="Times New Roman"/>
          <w:sz w:val="24"/>
          <w:szCs w:val="24"/>
        </w:rPr>
      </w:pPr>
      <w:proofErr w:type="spellStart"/>
      <w:r w:rsidRPr="00542201">
        <w:rPr>
          <w:rFonts w:ascii="Times New Roman" w:hAnsi="Times New Roman" w:cs="Times New Roman"/>
          <w:sz w:val="24"/>
          <w:szCs w:val="24"/>
        </w:rPr>
        <w:t>Tesfaye</w:t>
      </w:r>
      <w:proofErr w:type="spellEnd"/>
      <w:r w:rsidRPr="00542201">
        <w:rPr>
          <w:rFonts w:ascii="Times New Roman" w:hAnsi="Times New Roman" w:cs="Times New Roman"/>
          <w:sz w:val="24"/>
          <w:szCs w:val="24"/>
        </w:rPr>
        <w:t xml:space="preserve"> Samuel .S. (2017).Determinants of Adoption of Sustainable Land Management (SLM) Practices among Smallholder Farmers’ in </w:t>
      </w:r>
      <w:proofErr w:type="spellStart"/>
      <w:r w:rsidRPr="00542201">
        <w:rPr>
          <w:rFonts w:ascii="Times New Roman" w:hAnsi="Times New Roman" w:cs="Times New Roman"/>
          <w:sz w:val="24"/>
          <w:szCs w:val="24"/>
        </w:rPr>
        <w:t>Jeldu</w:t>
      </w:r>
      <w:proofErr w:type="spellEnd"/>
      <w:r w:rsidRPr="00542201">
        <w:rPr>
          <w:rFonts w:ascii="Times New Roman" w:hAnsi="Times New Roman" w:cs="Times New Roman"/>
          <w:sz w:val="24"/>
          <w:szCs w:val="24"/>
        </w:rPr>
        <w:t xml:space="preserve"> District, West </w:t>
      </w:r>
      <w:proofErr w:type="spellStart"/>
      <w:r w:rsidRPr="00542201">
        <w:rPr>
          <w:rFonts w:ascii="Times New Roman" w:hAnsi="Times New Roman" w:cs="Times New Roman"/>
          <w:sz w:val="24"/>
          <w:szCs w:val="24"/>
        </w:rPr>
        <w:t>Shewa</w:t>
      </w:r>
      <w:proofErr w:type="spellEnd"/>
      <w:r w:rsidRPr="00542201">
        <w:rPr>
          <w:rFonts w:ascii="Times New Roman" w:hAnsi="Times New Roman" w:cs="Times New Roman"/>
          <w:sz w:val="24"/>
          <w:szCs w:val="24"/>
        </w:rPr>
        <w:t xml:space="preserve"> Zone, Oromia Region, Ethiopia. Journal</w:t>
      </w:r>
      <w:r w:rsidR="00492B4B">
        <w:rPr>
          <w:rFonts w:ascii="Times New Roman" w:hAnsi="Times New Roman" w:cs="Times New Roman"/>
          <w:sz w:val="24"/>
          <w:szCs w:val="24"/>
        </w:rPr>
        <w:t xml:space="preserve"> of Natural Sciences Research </w:t>
      </w:r>
      <w:r w:rsidRPr="00542201">
        <w:rPr>
          <w:rFonts w:ascii="Times New Roman" w:hAnsi="Times New Roman" w:cs="Times New Roman"/>
          <w:sz w:val="24"/>
          <w:szCs w:val="24"/>
        </w:rPr>
        <w:t>Vol.7, No.8, 2017, Ambo University.</w:t>
      </w:r>
    </w:p>
    <w:p w:rsidR="00E61638" w:rsidRPr="00542201" w:rsidRDefault="00C0260B" w:rsidP="00AE45B3">
      <w:pPr>
        <w:spacing w:line="360" w:lineRule="auto"/>
        <w:ind w:hanging="720"/>
        <w:jc w:val="both"/>
        <w:rPr>
          <w:rFonts w:ascii="Times New Roman" w:eastAsia="Times New Roman" w:hAnsi="Times New Roman" w:cs="Times New Roman"/>
          <w:sz w:val="24"/>
          <w:szCs w:val="24"/>
        </w:rPr>
      </w:pPr>
      <w:proofErr w:type="spellStart"/>
      <w:r w:rsidRPr="00542201">
        <w:rPr>
          <w:rFonts w:ascii="Times New Roman" w:eastAsia="Times New Roman" w:hAnsi="Times New Roman" w:cs="Times New Roman"/>
          <w:sz w:val="24"/>
          <w:szCs w:val="24"/>
        </w:rPr>
        <w:t>Todaro</w:t>
      </w:r>
      <w:proofErr w:type="spellEnd"/>
      <w:r w:rsidRPr="00542201">
        <w:rPr>
          <w:rFonts w:ascii="Times New Roman" w:eastAsia="Times New Roman" w:hAnsi="Times New Roman" w:cs="Times New Roman"/>
          <w:sz w:val="24"/>
          <w:szCs w:val="24"/>
        </w:rPr>
        <w:t xml:space="preserve">, M., &amp; Smith, S. (2009). Economic development (10th Ed.). Boston: Addison </w:t>
      </w:r>
      <w:r w:rsidR="00492B4B">
        <w:rPr>
          <w:rFonts w:ascii="Times New Roman" w:eastAsia="Times New Roman" w:hAnsi="Times New Roman" w:cs="Times New Roman"/>
          <w:sz w:val="24"/>
          <w:szCs w:val="24"/>
        </w:rPr>
        <w:t>Wesley. United Nations</w:t>
      </w:r>
      <w:proofErr w:type="gramStart"/>
      <w:r w:rsidR="00492B4B">
        <w:rPr>
          <w:rFonts w:ascii="Times New Roman" w:eastAsia="Times New Roman" w:hAnsi="Times New Roman" w:cs="Times New Roman"/>
          <w:sz w:val="24"/>
          <w:szCs w:val="24"/>
        </w:rPr>
        <w:t>.</w:t>
      </w:r>
      <w:r w:rsidR="006259A6" w:rsidRPr="00542201">
        <w:rPr>
          <w:rFonts w:ascii="Times New Roman" w:eastAsia="Times New Roman" w:hAnsi="Times New Roman" w:cs="Times New Roman"/>
          <w:sz w:val="24"/>
          <w:szCs w:val="24"/>
        </w:rPr>
        <w:t>(</w:t>
      </w:r>
      <w:proofErr w:type="gramEnd"/>
      <w:r w:rsidR="006259A6" w:rsidRPr="00542201">
        <w:rPr>
          <w:rFonts w:ascii="Times New Roman" w:eastAsia="Times New Roman" w:hAnsi="Times New Roman" w:cs="Times New Roman"/>
          <w:sz w:val="24"/>
          <w:szCs w:val="24"/>
        </w:rPr>
        <w:t>2011</w:t>
      </w:r>
      <w:r w:rsidR="00492B4B">
        <w:rPr>
          <w:rFonts w:ascii="Times New Roman" w:eastAsia="Times New Roman" w:hAnsi="Times New Roman" w:cs="Times New Roman"/>
          <w:sz w:val="24"/>
          <w:szCs w:val="24"/>
        </w:rPr>
        <w:t xml:space="preserve">).Millennium </w:t>
      </w:r>
      <w:r w:rsidR="006259A6" w:rsidRPr="00542201">
        <w:rPr>
          <w:rFonts w:ascii="Times New Roman" w:eastAsia="Times New Roman" w:hAnsi="Times New Roman" w:cs="Times New Roman"/>
          <w:sz w:val="24"/>
          <w:szCs w:val="24"/>
        </w:rPr>
        <w:t>goals.</w:t>
      </w:r>
      <w:r w:rsidR="000944F0" w:rsidRPr="00542201">
        <w:rPr>
          <w:rFonts w:ascii="Times New Roman" w:eastAsia="Times New Roman" w:hAnsi="Times New Roman" w:cs="Times New Roman"/>
          <w:sz w:val="24"/>
          <w:szCs w:val="24"/>
        </w:rPr>
        <w:t xml:space="preserve"> Retrieved August 15th, 2011</w:t>
      </w:r>
      <w:r w:rsidR="00A11FAE" w:rsidRPr="00542201">
        <w:rPr>
          <w:rFonts w:ascii="Times New Roman" w:eastAsia="Times New Roman" w:hAnsi="Times New Roman" w:cs="Times New Roman"/>
          <w:sz w:val="24"/>
          <w:szCs w:val="24"/>
        </w:rPr>
        <w:t>, from</w:t>
      </w:r>
      <w:hyperlink r:id="rId25" w:history="1">
        <w:r w:rsidR="006259A6" w:rsidRPr="00447794">
          <w:rPr>
            <w:rStyle w:val="Hyperlink"/>
            <w:rFonts w:ascii="Times New Roman" w:eastAsia="Times New Roman" w:hAnsi="Times New Roman" w:cs="Times New Roman"/>
            <w:color w:val="auto"/>
            <w:sz w:val="24"/>
            <w:szCs w:val="24"/>
            <w:u w:val="none"/>
          </w:rPr>
          <w:t>http://www.un.org/ millennium goals/bkgd.shtml</w:t>
        </w:r>
      </w:hyperlink>
      <w:hyperlink r:id="rId26">
        <w:r w:rsidRPr="00447794">
          <w:rPr>
            <w:rFonts w:ascii="Times New Roman" w:eastAsia="Times New Roman" w:hAnsi="Times New Roman" w:cs="Times New Roman"/>
            <w:sz w:val="24"/>
            <w:szCs w:val="24"/>
          </w:rPr>
          <w:t>.</w:t>
        </w:r>
      </w:hyperlink>
    </w:p>
    <w:p w:rsidR="00863FD8" w:rsidRPr="00542201" w:rsidRDefault="00C0260B" w:rsidP="00AE45B3">
      <w:pPr>
        <w:spacing w:line="360" w:lineRule="auto"/>
        <w:ind w:hanging="720"/>
        <w:jc w:val="both"/>
        <w:rPr>
          <w:rFonts w:ascii="Times New Roman" w:eastAsia="Times New Roman" w:hAnsi="Times New Roman" w:cs="Times New Roman"/>
          <w:sz w:val="24"/>
          <w:szCs w:val="24"/>
        </w:rPr>
      </w:pPr>
      <w:r w:rsidRPr="00542201">
        <w:rPr>
          <w:rFonts w:ascii="Times New Roman" w:eastAsia="Times New Roman" w:hAnsi="Times New Roman" w:cs="Times New Roman"/>
          <w:sz w:val="24"/>
          <w:szCs w:val="24"/>
        </w:rPr>
        <w:t>UNCCD and FAO. (2009).policy and financing for sustainable land management in sub-Saharan Africa. (Www. Ittr.arizona.edu) site visited on 20/11/2017 at 10:41am</w:t>
      </w:r>
    </w:p>
    <w:p w:rsidR="00470087" w:rsidRDefault="00CA41A5" w:rsidP="00470087">
      <w:pPr>
        <w:spacing w:line="360" w:lineRule="auto"/>
        <w:ind w:left="108" w:hanging="720"/>
        <w:rPr>
          <w:rFonts w:ascii="Times New Roman" w:eastAsia="Arial" w:hAnsi="Times New Roman" w:cs="Times New Roman"/>
          <w:sz w:val="24"/>
          <w:szCs w:val="24"/>
        </w:rPr>
      </w:pPr>
      <w:proofErr w:type="spellStart"/>
      <w:r w:rsidRPr="00542201">
        <w:rPr>
          <w:rFonts w:ascii="Times New Roman" w:eastAsia="Arial" w:hAnsi="Times New Roman" w:cs="Times New Roman"/>
          <w:sz w:val="24"/>
          <w:szCs w:val="24"/>
        </w:rPr>
        <w:t>Wondimu</w:t>
      </w:r>
      <w:proofErr w:type="spellEnd"/>
      <w:r w:rsidRPr="00542201">
        <w:rPr>
          <w:rFonts w:ascii="Times New Roman" w:eastAsia="Arial" w:hAnsi="Times New Roman" w:cs="Times New Roman"/>
          <w:sz w:val="24"/>
          <w:szCs w:val="24"/>
        </w:rPr>
        <w:t xml:space="preserve"> Lagasse. (2020).Determinants of adoption of sustainable land management practice choices among smallholder farmers in</w:t>
      </w:r>
      <w:r w:rsidR="00F23681">
        <w:rPr>
          <w:rFonts w:ascii="Times New Roman" w:eastAsia="Arial" w:hAnsi="Times New Roman" w:cs="Times New Roman"/>
          <w:sz w:val="24"/>
          <w:szCs w:val="24"/>
        </w:rPr>
        <w:t xml:space="preserve"> </w:t>
      </w:r>
      <w:proofErr w:type="spellStart"/>
      <w:r w:rsidRPr="00542201">
        <w:rPr>
          <w:rFonts w:ascii="Times New Roman" w:eastAsia="Arial" w:hAnsi="Times New Roman" w:cs="Times New Roman"/>
          <w:sz w:val="24"/>
          <w:szCs w:val="24"/>
        </w:rPr>
        <w:t>Abay</w:t>
      </w:r>
      <w:proofErr w:type="spellEnd"/>
      <w:r w:rsidRPr="00542201">
        <w:rPr>
          <w:rFonts w:ascii="Times New Roman" w:eastAsia="Arial" w:hAnsi="Times New Roman" w:cs="Times New Roman"/>
          <w:sz w:val="24"/>
          <w:szCs w:val="24"/>
        </w:rPr>
        <w:t xml:space="preserve"> Basin of </w:t>
      </w:r>
      <w:proofErr w:type="spellStart"/>
      <w:r w:rsidRPr="00542201">
        <w:rPr>
          <w:rFonts w:ascii="Times New Roman" w:eastAsia="Arial" w:hAnsi="Times New Roman" w:cs="Times New Roman"/>
          <w:sz w:val="24"/>
          <w:szCs w:val="24"/>
        </w:rPr>
        <w:t>Oromia</w:t>
      </w:r>
      <w:proofErr w:type="spellEnd"/>
      <w:r w:rsidRPr="00542201">
        <w:rPr>
          <w:rFonts w:ascii="Times New Roman" w:eastAsia="Arial" w:hAnsi="Times New Roman" w:cs="Times New Roman"/>
          <w:sz w:val="24"/>
          <w:szCs w:val="24"/>
        </w:rPr>
        <w:t xml:space="preserve">, </w:t>
      </w:r>
      <w:r w:rsidR="00A7248C" w:rsidRPr="00542201">
        <w:rPr>
          <w:rFonts w:ascii="Times New Roman" w:eastAsia="Arial" w:hAnsi="Times New Roman" w:cs="Times New Roman"/>
          <w:sz w:val="24"/>
          <w:szCs w:val="24"/>
        </w:rPr>
        <w:t>Ethiopia.</w:t>
      </w:r>
      <w:r w:rsidR="00A7248C" w:rsidRPr="00542201">
        <w:rPr>
          <w:rFonts w:ascii="Times New Roman" w:eastAsia="Arial" w:hAnsi="Times New Roman" w:cs="Times New Roman"/>
          <w:i/>
          <w:sz w:val="24"/>
          <w:szCs w:val="24"/>
        </w:rPr>
        <w:t xml:space="preserve"> Journal</w:t>
      </w:r>
      <w:r w:rsidRPr="00542201">
        <w:rPr>
          <w:rFonts w:ascii="Times New Roman" w:eastAsia="Arial" w:hAnsi="Times New Roman" w:cs="Times New Roman"/>
          <w:i/>
          <w:sz w:val="24"/>
          <w:szCs w:val="24"/>
        </w:rPr>
        <w:t xml:space="preserve"> of Development and Agricultural Economics</w:t>
      </w:r>
      <w:r w:rsidR="00EF3C00" w:rsidRPr="00542201">
        <w:rPr>
          <w:rFonts w:ascii="Times New Roman" w:eastAsia="Arial" w:hAnsi="Times New Roman" w:cs="Times New Roman"/>
          <w:i/>
          <w:sz w:val="24"/>
          <w:szCs w:val="24"/>
        </w:rPr>
        <w:t>,</w:t>
      </w:r>
      <w:r w:rsidR="00EF3C00" w:rsidRPr="00542201">
        <w:rPr>
          <w:rFonts w:ascii="Times New Roman" w:eastAsia="Century Gothic" w:hAnsi="Times New Roman" w:cs="Times New Roman"/>
          <w:i/>
          <w:sz w:val="24"/>
          <w:szCs w:val="24"/>
        </w:rPr>
        <w:t xml:space="preserve"> Vol</w:t>
      </w:r>
      <w:r w:rsidRPr="00542201">
        <w:rPr>
          <w:rFonts w:ascii="Times New Roman" w:eastAsia="Century Gothic" w:hAnsi="Times New Roman" w:cs="Times New Roman"/>
          <w:i/>
          <w:sz w:val="24"/>
          <w:szCs w:val="24"/>
        </w:rPr>
        <w:t>.</w:t>
      </w:r>
      <w:r w:rsidRPr="00542201">
        <w:rPr>
          <w:rFonts w:ascii="Times New Roman" w:eastAsia="Century Gothic" w:hAnsi="Times New Roman" w:cs="Times New Roman"/>
          <w:sz w:val="24"/>
          <w:szCs w:val="24"/>
        </w:rPr>
        <w:t xml:space="preserve"> 13(</w:t>
      </w:r>
      <w:r w:rsidR="00987C35" w:rsidRPr="00542201">
        <w:rPr>
          <w:rFonts w:ascii="Times New Roman" w:eastAsia="Century Gothic" w:hAnsi="Times New Roman" w:cs="Times New Roman"/>
          <w:sz w:val="24"/>
          <w:szCs w:val="24"/>
        </w:rPr>
        <w:t>1), pp. 1-9, January-March 2021</w:t>
      </w:r>
      <w:r w:rsidR="00FA377F" w:rsidRPr="00542201">
        <w:rPr>
          <w:rFonts w:ascii="Times New Roman" w:eastAsia="Century Gothic" w:hAnsi="Times New Roman" w:cs="Times New Roman"/>
          <w:sz w:val="24"/>
          <w:szCs w:val="24"/>
        </w:rPr>
        <w:t>,</w:t>
      </w:r>
      <w:r w:rsidR="00FA377F" w:rsidRPr="00542201">
        <w:rPr>
          <w:rFonts w:ascii="Times New Roman" w:eastAsia="Arial" w:hAnsi="Times New Roman" w:cs="Times New Roman"/>
          <w:sz w:val="24"/>
          <w:szCs w:val="24"/>
        </w:rPr>
        <w:t xml:space="preserve"> Haramaya</w:t>
      </w:r>
      <w:r w:rsidR="00987C35" w:rsidRPr="00542201">
        <w:rPr>
          <w:rFonts w:ascii="Times New Roman" w:eastAsia="Arial" w:hAnsi="Times New Roman" w:cs="Times New Roman"/>
          <w:sz w:val="24"/>
          <w:szCs w:val="24"/>
        </w:rPr>
        <w:t xml:space="preserve"> University.</w:t>
      </w:r>
      <w:bookmarkStart w:id="178" w:name="_Toc99518892"/>
      <w:bookmarkStart w:id="179" w:name="_Toc101608462"/>
      <w:bookmarkStart w:id="180" w:name="_Toc101775595"/>
      <w:bookmarkStart w:id="181" w:name="_Toc103336284"/>
      <w:bookmarkStart w:id="182" w:name="_Toc103338391"/>
      <w:bookmarkStart w:id="183" w:name="_Toc103338944"/>
      <w:bookmarkStart w:id="184" w:name="_Toc103339367"/>
    </w:p>
    <w:p w:rsidR="009972A1" w:rsidRPr="00257A48" w:rsidRDefault="00470087" w:rsidP="00257A48">
      <w:pPr>
        <w:spacing w:line="360" w:lineRule="auto"/>
        <w:ind w:left="108" w:hanging="720"/>
        <w:rPr>
          <w:rFonts w:ascii="Times New Roman" w:eastAsia="Arial" w:hAnsi="Times New Roman" w:cs="Times New Roman"/>
          <w:sz w:val="24"/>
          <w:szCs w:val="24"/>
        </w:rPr>
      </w:pPr>
      <w:proofErr w:type="spellStart"/>
      <w:r w:rsidRPr="00470087">
        <w:rPr>
          <w:rFonts w:ascii="Times New Roman" w:hAnsi="Times New Roman" w:cs="Times New Roman"/>
          <w:sz w:val="24"/>
        </w:rPr>
        <w:t>Zuazo</w:t>
      </w:r>
      <w:proofErr w:type="spellEnd"/>
      <w:r w:rsidRPr="00470087">
        <w:rPr>
          <w:rFonts w:ascii="Times New Roman" w:hAnsi="Times New Roman" w:cs="Times New Roman"/>
          <w:sz w:val="24"/>
        </w:rPr>
        <w:t>, V.H.D.; Ruiz, J.A.; Raya, A.M. &amp;</w:t>
      </w:r>
      <w:r w:rsidR="00F23681">
        <w:rPr>
          <w:rFonts w:ascii="Times New Roman" w:hAnsi="Times New Roman" w:cs="Times New Roman"/>
          <w:sz w:val="24"/>
        </w:rPr>
        <w:t xml:space="preserve"> </w:t>
      </w:r>
      <w:proofErr w:type="spellStart"/>
      <w:r w:rsidRPr="00470087">
        <w:rPr>
          <w:rFonts w:ascii="Times New Roman" w:hAnsi="Times New Roman" w:cs="Times New Roman"/>
          <w:sz w:val="24"/>
        </w:rPr>
        <w:t>Tarifa</w:t>
      </w:r>
      <w:proofErr w:type="spellEnd"/>
      <w:r w:rsidRPr="00470087">
        <w:rPr>
          <w:rFonts w:ascii="Times New Roman" w:hAnsi="Times New Roman" w:cs="Times New Roman"/>
          <w:sz w:val="24"/>
        </w:rPr>
        <w:t>, D.F. (2005).Impact of erosion in taluses of subtropical orchard terraces.</w:t>
      </w:r>
      <w:r w:rsidRPr="00470087">
        <w:rPr>
          <w:rFonts w:ascii="Times New Roman" w:hAnsi="Times New Roman" w:cs="Times New Roman"/>
          <w:i/>
          <w:sz w:val="24"/>
        </w:rPr>
        <w:t xml:space="preserve"> Agriculture, Ecosystems ad Environment </w:t>
      </w:r>
      <w:r w:rsidRPr="00470087">
        <w:rPr>
          <w:rFonts w:ascii="Times New Roman" w:hAnsi="Times New Roman" w:cs="Times New Roman"/>
          <w:sz w:val="24"/>
        </w:rPr>
        <w:t xml:space="preserve">107, pp. 199-210. </w:t>
      </w:r>
    </w:p>
    <w:p w:rsidR="00635BE9" w:rsidRPr="002C6847" w:rsidRDefault="00635BE9" w:rsidP="00AE45B3">
      <w:pPr>
        <w:pStyle w:val="Heading2"/>
        <w:spacing w:line="360" w:lineRule="auto"/>
        <w:jc w:val="left"/>
      </w:pPr>
      <w:r w:rsidRPr="002C6847">
        <w:lastRenderedPageBreak/>
        <w:t>Appendix1.Finally results of MNL regression Model on STATA</w:t>
      </w:r>
      <w:bookmarkEnd w:id="178"/>
      <w:bookmarkEnd w:id="179"/>
      <w:bookmarkEnd w:id="180"/>
      <w:bookmarkEnd w:id="181"/>
      <w:bookmarkEnd w:id="182"/>
      <w:bookmarkEnd w:id="183"/>
      <w:bookmarkEnd w:id="184"/>
    </w:p>
    <w:tbl>
      <w:tblPr>
        <w:tblW w:w="10800" w:type="dxa"/>
        <w:tblCellSpacing w:w="15" w:type="dxa"/>
        <w:tblInd w:w="-750"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1301"/>
        <w:gridCol w:w="30"/>
        <w:gridCol w:w="30"/>
        <w:gridCol w:w="1148"/>
        <w:gridCol w:w="43"/>
        <w:gridCol w:w="1052"/>
        <w:gridCol w:w="424"/>
        <w:gridCol w:w="43"/>
        <w:gridCol w:w="885"/>
        <w:gridCol w:w="983"/>
        <w:gridCol w:w="30"/>
        <w:gridCol w:w="1316"/>
        <w:gridCol w:w="1107"/>
        <w:gridCol w:w="77"/>
        <w:gridCol w:w="773"/>
        <w:gridCol w:w="1558"/>
      </w:tblGrid>
      <w:tr w:rsidR="00635BE9" w:rsidRPr="002C6847" w:rsidTr="00635BE9">
        <w:trPr>
          <w:gridAfter w:val="1"/>
          <w:wAfter w:w="1513" w:type="dxa"/>
          <w:tblCellSpacing w:w="15" w:type="dxa"/>
        </w:trPr>
        <w:tc>
          <w:tcPr>
            <w:tcW w:w="3559" w:type="dxa"/>
            <w:gridSpan w:val="6"/>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Multinomial logistic regression</w:t>
            </w:r>
          </w:p>
        </w:tc>
        <w:tc>
          <w:tcPr>
            <w:tcW w:w="5608" w:type="dxa"/>
            <w:gridSpan w:val="9"/>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Number of </w:t>
            </w:r>
            <w:proofErr w:type="spellStart"/>
            <w:r w:rsidRPr="002C6847">
              <w:rPr>
                <w:rFonts w:ascii="Times New Roman" w:eastAsia="Times New Roman" w:hAnsi="Times New Roman" w:cs="Times New Roman"/>
                <w:szCs w:val="24"/>
              </w:rPr>
              <w:t>obs</w:t>
            </w:r>
            <w:proofErr w:type="spellEnd"/>
            <w:r w:rsidRPr="002C6847">
              <w:rPr>
                <w:rFonts w:ascii="Times New Roman" w:eastAsia="Times New Roman" w:hAnsi="Times New Roman" w:cs="Times New Roman"/>
                <w:szCs w:val="24"/>
              </w:rPr>
              <w:t xml:space="preserve"> =168</w:t>
            </w:r>
          </w:p>
        </w:tc>
      </w:tr>
      <w:tr w:rsidR="00635BE9" w:rsidRPr="002C6847" w:rsidTr="00635BE9">
        <w:trPr>
          <w:gridAfter w:val="1"/>
          <w:wAfter w:w="1513" w:type="dxa"/>
          <w:tblCellSpacing w:w="15" w:type="dxa"/>
        </w:trPr>
        <w:tc>
          <w:tcPr>
            <w:tcW w:w="3559" w:type="dxa"/>
            <w:gridSpan w:val="6"/>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5608" w:type="dxa"/>
            <w:gridSpan w:val="9"/>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LR chi2(48) =96.23</w:t>
            </w:r>
          </w:p>
        </w:tc>
      </w:tr>
      <w:tr w:rsidR="00635BE9" w:rsidRPr="002C6847" w:rsidTr="00635BE9">
        <w:trPr>
          <w:gridAfter w:val="1"/>
          <w:wAfter w:w="1513" w:type="dxa"/>
          <w:tblCellSpacing w:w="15" w:type="dxa"/>
        </w:trPr>
        <w:tc>
          <w:tcPr>
            <w:tcW w:w="3559" w:type="dxa"/>
            <w:gridSpan w:val="6"/>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5608" w:type="dxa"/>
            <w:gridSpan w:val="9"/>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Prob</w:t>
            </w:r>
            <w:proofErr w:type="spellEnd"/>
            <w:r w:rsidRPr="002C6847">
              <w:rPr>
                <w:rFonts w:ascii="Times New Roman" w:eastAsia="Times New Roman" w:hAnsi="Times New Roman" w:cs="Times New Roman"/>
                <w:szCs w:val="24"/>
              </w:rPr>
              <w:t>&gt; chi2 =0.0000</w:t>
            </w:r>
          </w:p>
        </w:tc>
      </w:tr>
      <w:tr w:rsidR="00635BE9" w:rsidRPr="002C6847" w:rsidTr="00635BE9">
        <w:trPr>
          <w:gridAfter w:val="1"/>
          <w:wAfter w:w="1513" w:type="dxa"/>
          <w:tblCellSpacing w:w="15" w:type="dxa"/>
        </w:trPr>
        <w:tc>
          <w:tcPr>
            <w:tcW w:w="3559" w:type="dxa"/>
            <w:gridSpan w:val="6"/>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Log likelihood = -184.70999</w:t>
            </w:r>
          </w:p>
        </w:tc>
        <w:tc>
          <w:tcPr>
            <w:tcW w:w="5608" w:type="dxa"/>
            <w:gridSpan w:val="9"/>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Pseudo R2 =0.2067</w:t>
            </w:r>
          </w:p>
        </w:tc>
      </w:tr>
      <w:tr w:rsidR="00635BE9" w:rsidRPr="002C6847" w:rsidTr="00635BE9">
        <w:trPr>
          <w:gridAfter w:val="1"/>
          <w:wAfter w:w="1513" w:type="dxa"/>
          <w:tblCellSpacing w:w="15" w:type="dxa"/>
        </w:trPr>
        <w:tc>
          <w:tcPr>
            <w:tcW w:w="4911" w:type="dxa"/>
            <w:gridSpan w:val="9"/>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4256" w:type="dxa"/>
            <w:gridSpan w:val="6"/>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316"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Slm</w:t>
            </w:r>
            <w:proofErr w:type="spellEnd"/>
            <w:r w:rsidRPr="002C6847">
              <w:rPr>
                <w:rFonts w:ascii="Times New Roman" w:eastAsia="Times New Roman" w:hAnsi="Times New Roman" w:cs="Times New Roman"/>
                <w:szCs w:val="24"/>
              </w:rPr>
              <w:t xml:space="preserve"> practice </w:t>
            </w:r>
          </w:p>
        </w:tc>
        <w:tc>
          <w:tcPr>
            <w:tcW w:w="1161"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Coef</w:t>
            </w:r>
            <w:proofErr w:type="spellEnd"/>
            <w:r w:rsidRPr="002C6847">
              <w:rPr>
                <w:rFonts w:ascii="Times New Roman" w:eastAsia="Times New Roman" w:hAnsi="Times New Roman" w:cs="Times New Roman"/>
                <w:szCs w:val="24"/>
              </w:rPr>
              <w:t>.</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Std. Err.</w:t>
            </w:r>
          </w:p>
        </w:tc>
        <w:tc>
          <w:tcPr>
            <w:tcW w:w="855" w:type="dxa"/>
            <w:tcBorders>
              <w:top w:val="outset" w:sz="6" w:space="0" w:color="auto"/>
              <w:left w:val="outset" w:sz="6" w:space="0" w:color="auto"/>
              <w:bottom w:val="outset" w:sz="6" w:space="0" w:color="auto"/>
              <w:right w:val="outset" w:sz="6" w:space="0" w:color="auto"/>
            </w:tcBorders>
            <w:vAlign w:val="center"/>
          </w:tcPr>
          <w:p w:rsidR="00635BE9" w:rsidRPr="002C6847" w:rsidRDefault="001B70A9" w:rsidP="00AE45B3">
            <w:pPr>
              <w:spacing w:after="0" w:line="360" w:lineRule="auto"/>
              <w:ind w:left="480"/>
              <w:rPr>
                <w:rFonts w:ascii="Times New Roman" w:eastAsia="Times New Roman" w:hAnsi="Times New Roman" w:cs="Times New Roman"/>
                <w:szCs w:val="24"/>
              </w:rPr>
            </w:pPr>
            <w:r w:rsidRPr="002C6847">
              <w:rPr>
                <w:rFonts w:ascii="Times New Roman" w:eastAsia="Times New Roman" w:hAnsi="Times New Roman" w:cs="Times New Roman"/>
                <w:szCs w:val="24"/>
              </w:rPr>
              <w:t>Z</w:t>
            </w:r>
          </w:p>
        </w:tc>
        <w:tc>
          <w:tcPr>
            <w:tcW w:w="3406" w:type="dxa"/>
            <w:gridSpan w:val="4"/>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P&gt;z               [95% </w:t>
            </w:r>
            <w:proofErr w:type="spellStart"/>
            <w:r w:rsidRPr="002C6847">
              <w:rPr>
                <w:rFonts w:ascii="Times New Roman" w:eastAsia="Times New Roman" w:hAnsi="Times New Roman" w:cs="Times New Roman"/>
                <w:szCs w:val="24"/>
              </w:rPr>
              <w:t>Conf.Interval</w:t>
            </w:r>
            <w:proofErr w:type="spellEnd"/>
            <w:r w:rsidRPr="002C6847">
              <w:rPr>
                <w:rFonts w:ascii="Times New Roman" w:eastAsia="Times New Roman" w:hAnsi="Times New Roman" w:cs="Times New Roman"/>
                <w:szCs w:val="24"/>
              </w:rPr>
              <w:t>]</w:t>
            </w:r>
          </w:p>
        </w:tc>
        <w:tc>
          <w:tcPr>
            <w:tcW w:w="2363" w:type="dxa"/>
            <w:gridSpan w:val="3"/>
            <w:tcBorders>
              <w:top w:val="outset" w:sz="6" w:space="0" w:color="auto"/>
              <w:left w:val="outset" w:sz="6" w:space="0" w:color="auto"/>
              <w:bottom w:val="outset" w:sz="6" w:space="0" w:color="auto"/>
              <w:right w:val="outset" w:sz="6" w:space="0" w:color="A0A0A0"/>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Marginal effect(</w:t>
            </w: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w:t>
            </w:r>
          </w:p>
        </w:tc>
      </w:tr>
      <w:tr w:rsidR="00635BE9" w:rsidRPr="002C6847" w:rsidTr="00635BE9">
        <w:trPr>
          <w:tblCellSpacing w:w="15" w:type="dxa"/>
        </w:trPr>
        <w:tc>
          <w:tcPr>
            <w:tcW w:w="10740" w:type="dxa"/>
            <w:gridSpan w:val="16"/>
            <w:tcBorders>
              <w:top w:val="outset" w:sz="6" w:space="0" w:color="auto"/>
              <w:left w:val="outset" w:sz="6" w:space="0" w:color="auto"/>
              <w:bottom w:val="nil"/>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327FE7" w:rsidRPr="002C6847" w:rsidTr="00327FE7">
        <w:trPr>
          <w:tblCellSpacing w:w="15" w:type="dxa"/>
        </w:trPr>
        <w:tc>
          <w:tcPr>
            <w:tcW w:w="10740" w:type="dxa"/>
            <w:gridSpan w:val="16"/>
            <w:tcBorders>
              <w:top w:val="outset" w:sz="6" w:space="0" w:color="auto"/>
              <w:left w:val="outset" w:sz="6" w:space="0" w:color="auto"/>
              <w:bottom w:val="outset" w:sz="6" w:space="0" w:color="auto"/>
              <w:right w:val="outset" w:sz="6" w:space="0" w:color="A0A0A0"/>
            </w:tcBorders>
            <w:vAlign w:val="center"/>
            <w:hideMark/>
          </w:tcPr>
          <w:p w:rsidR="00327FE7" w:rsidRPr="002C6847" w:rsidRDefault="00327FE7"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1 </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Sx</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6.731824</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1.611473</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4.18</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3.573395</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9.890253</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.299967</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Agcnt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-.0054848</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.0189378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-0.29</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0.772</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-.0426023</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.0316327</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-.0001139</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Fmlycnt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.3483707</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.1953114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1.78</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0.074</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-.0344327</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.731174</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.0290701</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Mstat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-.5866283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.2697936</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-2.17</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0.030</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-1.115414</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-.0578426</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-.0208793</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Edu</w:t>
            </w:r>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45"/>
              <w:rPr>
                <w:rFonts w:ascii="Times New Roman" w:eastAsia="Times New Roman" w:hAnsi="Times New Roman" w:cs="Times New Roman"/>
                <w:szCs w:val="24"/>
              </w:rPr>
            </w:pPr>
            <w:r w:rsidRPr="002C6847">
              <w:rPr>
                <w:rFonts w:ascii="Times New Roman" w:eastAsia="Times New Roman" w:hAnsi="Times New Roman" w:cs="Times New Roman"/>
                <w:szCs w:val="24"/>
              </w:rPr>
              <w:t>-1.005797</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.4117522</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-2.44</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0.015</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-1.812817</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-.198778</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-.1173575</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Hhocc</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30"/>
              <w:rPr>
                <w:rFonts w:ascii="Times New Roman" w:eastAsia="Times New Roman" w:hAnsi="Times New Roman" w:cs="Times New Roman"/>
                <w:szCs w:val="24"/>
              </w:rPr>
            </w:pPr>
            <w:r w:rsidRPr="002C6847">
              <w:rPr>
                <w:rFonts w:ascii="Times New Roman" w:eastAsia="Times New Roman" w:hAnsi="Times New Roman" w:cs="Times New Roman"/>
                <w:szCs w:val="24"/>
              </w:rPr>
              <w:t>-1.620465</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.6283303</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-2.58</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0.010</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-2.851969</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-.3889598</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-.0401573</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Fstat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-1.369539</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.627954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-2.18</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0.029</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-2.600306</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-.1387716</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-.1788087</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incomehh</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.0020677</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1.042684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0.998</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-2.041555</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2.04569</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-.0637431</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Landsize</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.0552045</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.3748171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0.15</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0.883</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-.6794235</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.7898325</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.030263</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-.0708178</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.5849995</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-0.12</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0.904</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-1.217396</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1.07576</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.045915</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Slop</w:t>
            </w:r>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.7880617</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.604162</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1.30</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0.192</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-.3960741</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1.972197</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-.0720607</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Hhexp</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1.526892</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.5472139</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2.79</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0.005</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.4543723</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2.599411</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.155275</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Freqext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-1.159039</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.2945913</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-3.93</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-1.736428</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-.5816508</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-.1227717</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Soilhzrd</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-4.83244</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1.526118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-3.17</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0.002</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-7.823577</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-1.841304</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-.2364944</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Fpercp</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-1.179963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.5052458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-2.34</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0.020</w:t>
            </w:r>
            <w:r w:rsidR="004049C0">
              <w:rPr>
                <w:rFonts w:ascii="Times New Roman" w:hAnsi="Times New Roman" w:cs="Times New Roman"/>
                <w:szCs w:val="24"/>
              </w:rPr>
              <w:t>*</w:t>
            </w:r>
            <w:r w:rsidRPr="002C6847">
              <w:rPr>
                <w:rFonts w:ascii="Times New Roman" w:hAnsi="Times New Roman" w:cs="Times New Roman"/>
                <w:szCs w:val="24"/>
              </w:rPr>
              <w:t>*</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-2.170227</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-.1896996</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-.1542008</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Lvstkcnt</w:t>
            </w:r>
            <w:proofErr w:type="spellEnd"/>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-1.037583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.9287057</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-1.12</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0.264</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-2.857813</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.7826466</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-.0916564</w:t>
            </w:r>
          </w:p>
        </w:tc>
      </w:tr>
      <w:tr w:rsidR="00635BE9" w:rsidRPr="002C6847" w:rsidTr="00635BE9">
        <w:trPr>
          <w:tblCellSpacing w:w="15" w:type="dxa"/>
        </w:trPr>
        <w:tc>
          <w:tcPr>
            <w:tcW w:w="1286"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_cons         </w:t>
            </w:r>
          </w:p>
        </w:tc>
        <w:tc>
          <w:tcPr>
            <w:tcW w:w="1148"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7.399703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5"/>
              <w:rPr>
                <w:rFonts w:ascii="Times New Roman" w:eastAsia="Times New Roman" w:hAnsi="Times New Roman" w:cs="Times New Roman"/>
                <w:szCs w:val="24"/>
              </w:rPr>
            </w:pPr>
            <w:r w:rsidRPr="002C6847">
              <w:rPr>
                <w:rFonts w:ascii="Times New Roman" w:eastAsia="Times New Roman" w:hAnsi="Times New Roman" w:cs="Times New Roman"/>
                <w:szCs w:val="24"/>
              </w:rPr>
              <w:t>2.568489</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2.88</w:t>
            </w:r>
          </w:p>
        </w:tc>
        <w:tc>
          <w:tcPr>
            <w:tcW w:w="95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0.004</w:t>
            </w:r>
          </w:p>
        </w:tc>
        <w:tc>
          <w:tcPr>
            <w:tcW w:w="131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2.365558</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12.43385</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740" w:type="dxa"/>
            <w:gridSpan w:val="16"/>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740" w:type="dxa"/>
            <w:gridSpan w:val="16"/>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2 </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Sx</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5.080391</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1.380058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3.68</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2.375527</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7.785255</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.2738854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lastRenderedPageBreak/>
              <w:t>Agcnt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-.0181815</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.0191391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-0.95</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0.342</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-.0556934</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.0193305</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-.0037614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Fmlycnt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.3488947</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.1912411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1.82</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0.068</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-.0259309</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.7237203</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.0355973</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Mstat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-.7723129</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.2672547</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-2.89</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0.004</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-1.296122</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-.2485033</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-.0784385</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Edu</w:t>
            </w:r>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-.528382</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.3937082</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-1.34</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0.180</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-1.300036</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.243272</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-.0068908</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Hhocc</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-2.141639</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.6215725</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-3.45</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0.001</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-3.359899</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-.9233794</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-.1976661</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Fstat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-1.266303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.6076305</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-2.08</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0.037</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-2.457237</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-.0753691</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-.1885826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incomehh</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.1891566</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1.091801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0.17</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0.862</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-1.950735</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2.329048</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-.0243484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Landsize</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-.1673495</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.3676624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-0.46</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0.649</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-.8879546</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.5532555</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-.0265955</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-.6221235</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.5586571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-1.11</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0.265</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-1.717071</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.4728243</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-.1017925</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Slop</w:t>
            </w:r>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1.811353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285"/>
              <w:rPr>
                <w:rFonts w:ascii="Times New Roman" w:eastAsia="Times New Roman" w:hAnsi="Times New Roman" w:cs="Times New Roman"/>
                <w:szCs w:val="24"/>
              </w:rPr>
            </w:pPr>
            <w:r w:rsidRPr="002C6847">
              <w:rPr>
                <w:rFonts w:ascii="Times New Roman" w:eastAsia="Times New Roman" w:hAnsi="Times New Roman" w:cs="Times New Roman"/>
                <w:szCs w:val="24"/>
              </w:rPr>
              <w:t>.593924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3.05</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0.002</w:t>
            </w:r>
            <w:r w:rsidR="004049C0">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.6472836</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2.975423</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.20409</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Hhexp</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1.140932</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05"/>
              <w:rPr>
                <w:rFonts w:ascii="Times New Roman" w:eastAsia="Times New Roman" w:hAnsi="Times New Roman" w:cs="Times New Roman"/>
                <w:szCs w:val="24"/>
              </w:rPr>
            </w:pPr>
            <w:r w:rsidRPr="002C6847">
              <w:rPr>
                <w:rFonts w:ascii="Times New Roman" w:eastAsia="Times New Roman" w:hAnsi="Times New Roman" w:cs="Times New Roman"/>
                <w:szCs w:val="24"/>
              </w:rPr>
              <w:t>.5494404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2.08</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0.038</w:t>
            </w:r>
            <w:r w:rsidR="004049C0">
              <w:rPr>
                <w:rFonts w:ascii="Times New Roman" w:hAnsi="Times New Roman" w:cs="Times New Roman"/>
                <w:szCs w:val="24"/>
              </w:rPr>
              <w:t>*</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.0640483</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2.217815</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.0792206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Freqext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-.9801986</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240"/>
              <w:rPr>
                <w:rFonts w:ascii="Times New Roman" w:eastAsia="Times New Roman" w:hAnsi="Times New Roman" w:cs="Times New Roman"/>
                <w:szCs w:val="24"/>
              </w:rPr>
            </w:pPr>
            <w:r w:rsidRPr="002C6847">
              <w:rPr>
                <w:rFonts w:ascii="Times New Roman" w:eastAsia="Times New Roman" w:hAnsi="Times New Roman" w:cs="Times New Roman"/>
                <w:szCs w:val="24"/>
              </w:rPr>
              <w:t>.280075</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-3.50</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r w:rsidR="004049C0">
              <w:rPr>
                <w:rFonts w:ascii="Times New Roman" w:hAnsi="Times New Roman" w:cs="Times New Roman"/>
                <w:szCs w:val="24"/>
              </w:rPr>
              <w:t>*</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-1.529136</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-.4312617</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-.0986806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Soilhzrd</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-3.7992</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1.423634</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-2.67</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0.008</w:t>
            </w:r>
            <w:r w:rsidR="004049C0">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-6.589471</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-1.008929</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.0494972</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Fpercp</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-.7971075</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80"/>
              <w:rPr>
                <w:rFonts w:ascii="Times New Roman" w:eastAsia="Times New Roman" w:hAnsi="Times New Roman" w:cs="Times New Roman"/>
                <w:szCs w:val="24"/>
              </w:rPr>
            </w:pPr>
            <w:r w:rsidRPr="002C6847">
              <w:rPr>
                <w:rFonts w:ascii="Times New Roman" w:eastAsia="Times New Roman" w:hAnsi="Times New Roman" w:cs="Times New Roman"/>
                <w:szCs w:val="24"/>
              </w:rPr>
              <w:t>.468468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-1.70</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0.089</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-1.715288</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.121073</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-.0787966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Lvstkcnt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-.391801</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.9189466</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-0.43</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0.670</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-2.192903</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1.409301</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.0724862</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_cons</w:t>
            </w:r>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5.618013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2.427499</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2.31</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0.021</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.8602022</w:t>
            </w:r>
          </w:p>
        </w:tc>
        <w:tc>
          <w:tcPr>
            <w:tcW w:w="1077"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10.37582</w:t>
            </w:r>
          </w:p>
        </w:tc>
        <w:tc>
          <w:tcPr>
            <w:tcW w:w="236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4911" w:type="dxa"/>
            <w:gridSpan w:val="9"/>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299" w:type="dxa"/>
            <w:gridSpan w:val="3"/>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3470" w:type="dxa"/>
            <w:gridSpan w:val="4"/>
            <w:tcBorders>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740" w:type="dxa"/>
            <w:gridSpan w:val="16"/>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 (base outcome)</w:t>
            </w:r>
          </w:p>
        </w:tc>
      </w:tr>
      <w:tr w:rsidR="00635BE9" w:rsidRPr="002C6847" w:rsidTr="00635BE9">
        <w:trPr>
          <w:tblCellSpacing w:w="15" w:type="dxa"/>
        </w:trPr>
        <w:tc>
          <w:tcPr>
            <w:tcW w:w="10740" w:type="dxa"/>
            <w:gridSpan w:val="16"/>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740" w:type="dxa"/>
            <w:gridSpan w:val="16"/>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4 </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Sx</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5.346056</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1.580273</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3.38</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0.001</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2.248779</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8.443334</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.2945885</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Agcnt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.0050636</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05"/>
              <w:rPr>
                <w:rFonts w:ascii="Times New Roman" w:eastAsia="Times New Roman" w:hAnsi="Times New Roman" w:cs="Times New Roman"/>
                <w:szCs w:val="24"/>
              </w:rPr>
            </w:pPr>
            <w:r w:rsidRPr="002C6847">
              <w:rPr>
                <w:rFonts w:ascii="Times New Roman" w:eastAsia="Times New Roman" w:hAnsi="Times New Roman" w:cs="Times New Roman"/>
                <w:szCs w:val="24"/>
              </w:rPr>
              <w:t>.0167142</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0.30</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0.762</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-.0276956</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.0378228</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.0029264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Fmlycnt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.1480924</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.1737036</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0.85</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0.394</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-.1923604</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.4885452</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-.0221153</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Mstat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-.4805986</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.2418826</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-1.99</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0.047</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-.9546799</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-.0065174</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.0048848</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Edu</w:t>
            </w:r>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-.4061813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.3585797</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-1.13</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0.257</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-1.108985</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.2966219</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.0285174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Hhocc</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-1.576901</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.6116421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-2.58</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0.010</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-2.775697</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-.3781042</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-.0372466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Fstat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.2626881</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.5978611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0.44</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0.660</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-.9090981</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1.434474</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.2524643</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incomehh</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.7565538</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1.008305</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0.75</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0.453</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-1.219689</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2.732796</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.1402059</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Landsize</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-.1351372</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.3516511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-0.38</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0.701</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-.8243607</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.5540863</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-.0177424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lastRenderedPageBreak/>
              <w:t>Landt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-.2509428</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.5357361</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-0.47</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0.639</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-1.300966</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.7990806</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.0054416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Slop</w:t>
            </w:r>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1.357546</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.5875958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2.31</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0.021</w:t>
            </w:r>
            <w:r w:rsidR="004049C0">
              <w:rPr>
                <w:rFonts w:ascii="Times New Roman" w:hAnsi="Times New Roman" w:cs="Times New Roman"/>
                <w:szCs w:val="24"/>
              </w:rPr>
              <w:t>*</w:t>
            </w:r>
            <w:r w:rsidRPr="002C6847">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.2058793</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2.509213</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.0760593</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Hhexp</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.6205371</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.5326257</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0.244</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-.4233901</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1.664464</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-.0705988</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Freqext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-.2870013</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.2387466</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-1.20</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0.229</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-.754936</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.1809334</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.1010208</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Soilhzrd</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-4.392777</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1.565283</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-2.81</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0.005</w:t>
            </w:r>
            <w:r w:rsidR="004049C0">
              <w:rPr>
                <w:rFonts w:ascii="Times New Roman" w:hAnsi="Times New Roman" w:cs="Times New Roman"/>
                <w:szCs w:val="24"/>
              </w:rPr>
              <w:t>**</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-7.460675</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-1.324879</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-.1150076</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Fpercp</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-.059884</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.4414275</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-0.14</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0.892</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-.925066</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.805298</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.1340954</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Lvstkcnt</w:t>
            </w:r>
            <w:proofErr w:type="spellEnd"/>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-1.00154</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20"/>
              <w:rPr>
                <w:rFonts w:ascii="Times New Roman" w:eastAsia="Times New Roman" w:hAnsi="Times New Roman" w:cs="Times New Roman"/>
                <w:szCs w:val="24"/>
              </w:rPr>
            </w:pPr>
            <w:r w:rsidRPr="002C6847">
              <w:rPr>
                <w:rFonts w:ascii="Times New Roman" w:eastAsia="Times New Roman" w:hAnsi="Times New Roman" w:cs="Times New Roman"/>
                <w:szCs w:val="24"/>
              </w:rPr>
              <w:t>.8392222</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-1.19</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0.233</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-2.646385</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.6433055</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-.1034495</w:t>
            </w:r>
          </w:p>
        </w:tc>
      </w:tr>
      <w:tr w:rsidR="00635BE9" w:rsidRPr="002C6847" w:rsidTr="00635BE9">
        <w:trPr>
          <w:tblCellSpacing w:w="15" w:type="dxa"/>
        </w:trPr>
        <w:tc>
          <w:tcPr>
            <w:tcW w:w="1256"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_cons</w:t>
            </w:r>
          </w:p>
        </w:tc>
        <w:tc>
          <w:tcPr>
            <w:tcW w:w="1178"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.762374</w:t>
            </w:r>
          </w:p>
        </w:tc>
        <w:tc>
          <w:tcPr>
            <w:tcW w:w="148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65"/>
              <w:rPr>
                <w:rFonts w:ascii="Times New Roman" w:eastAsia="Times New Roman" w:hAnsi="Times New Roman" w:cs="Times New Roman"/>
                <w:szCs w:val="24"/>
              </w:rPr>
            </w:pPr>
            <w:r w:rsidRPr="002C6847">
              <w:rPr>
                <w:rFonts w:ascii="Times New Roman" w:eastAsia="Times New Roman" w:hAnsi="Times New Roman" w:cs="Times New Roman"/>
                <w:szCs w:val="24"/>
              </w:rPr>
              <w:t>2.269408</w:t>
            </w:r>
          </w:p>
        </w:tc>
        <w:tc>
          <w:tcPr>
            <w:tcW w:w="898"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0.34</w:t>
            </w:r>
          </w:p>
        </w:tc>
        <w:tc>
          <w:tcPr>
            <w:tcW w:w="983"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0.737</w:t>
            </w:r>
          </w:p>
        </w:tc>
        <w:tc>
          <w:tcPr>
            <w:tcW w:w="1286"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-3.685584</w:t>
            </w:r>
          </w:p>
        </w:tc>
        <w:tc>
          <w:tcPr>
            <w:tcW w:w="115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5.210332</w:t>
            </w:r>
          </w:p>
        </w:tc>
        <w:tc>
          <w:tcPr>
            <w:tcW w:w="2286"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p>
        </w:tc>
      </w:tr>
    </w:tbl>
    <w:p w:rsidR="00635BE9" w:rsidRPr="002C6847" w:rsidRDefault="00635BE9" w:rsidP="00AE45B3">
      <w:pPr>
        <w:pStyle w:val="Heading2"/>
        <w:spacing w:line="360" w:lineRule="auto"/>
        <w:ind w:left="0" w:firstLine="0"/>
        <w:jc w:val="left"/>
      </w:pPr>
      <w:bookmarkStart w:id="185" w:name="_Toc99518893"/>
      <w:bookmarkStart w:id="186" w:name="_Toc101608463"/>
      <w:bookmarkStart w:id="187" w:name="_Toc101775596"/>
      <w:bookmarkStart w:id="188" w:name="_Toc103336285"/>
      <w:bookmarkStart w:id="189" w:name="_Toc103338392"/>
      <w:bookmarkStart w:id="190" w:name="_Toc103338945"/>
      <w:bookmarkStart w:id="191" w:name="_Toc103339368"/>
      <w:r w:rsidRPr="002C6847">
        <w:t>Appendix.2:- Goodness-of-fit test</w:t>
      </w:r>
      <w:bookmarkEnd w:id="185"/>
      <w:bookmarkEnd w:id="186"/>
      <w:bookmarkEnd w:id="187"/>
      <w:bookmarkEnd w:id="188"/>
      <w:bookmarkEnd w:id="189"/>
      <w:bookmarkEnd w:id="190"/>
      <w:bookmarkEnd w:id="191"/>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460"/>
        <w:gridCol w:w="30"/>
        <w:gridCol w:w="2019"/>
        <w:gridCol w:w="228"/>
      </w:tblGrid>
      <w:tr w:rsidR="00635BE9" w:rsidRPr="002C6847" w:rsidTr="00635BE9">
        <w:trPr>
          <w:gridAfter w:val="3"/>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Mlogitgof</w:t>
            </w:r>
            <w:proofErr w:type="spellEnd"/>
          </w:p>
        </w:tc>
      </w:tr>
      <w:tr w:rsidR="00635BE9" w:rsidRPr="002C6847" w:rsidTr="00635BE9">
        <w:trPr>
          <w:tblCellSpacing w:w="15" w:type="dxa"/>
        </w:trPr>
        <w:tc>
          <w:tcPr>
            <w:tcW w:w="0" w:type="auto"/>
            <w:gridSpan w:val="4"/>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Goodness-of-fit test for a multinomial logistic regression model</w:t>
            </w:r>
          </w:p>
        </w:tc>
      </w:tr>
      <w:tr w:rsidR="00635BE9" w:rsidRPr="002C6847" w:rsidTr="00635BE9">
        <w:trPr>
          <w:tblCellSpacing w:w="15" w:type="dxa"/>
        </w:trPr>
        <w:tc>
          <w:tcPr>
            <w:tcW w:w="0" w:type="auto"/>
            <w:gridSpan w:val="3"/>
            <w:tcBorders>
              <w:top w:val="outset" w:sz="6" w:space="0" w:color="auto"/>
              <w:left w:val="outset" w:sz="6" w:space="0" w:color="auto"/>
              <w:bottom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Dependent variable:   choose of SLM practice</w:t>
            </w:r>
          </w:p>
        </w:tc>
        <w:tc>
          <w:tcPr>
            <w:tcW w:w="0" w:type="auto"/>
            <w:vMerge w:val="restart"/>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number of observations</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168</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number of outcome values</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base outcome value</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number of groups</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chi-squared statistic</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9.853</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degrees of freedom</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Prob</w:t>
            </w:r>
            <w:proofErr w:type="spellEnd"/>
            <w:r w:rsidRPr="002C6847">
              <w:rPr>
                <w:rFonts w:ascii="Times New Roman" w:eastAsia="Times New Roman" w:hAnsi="Times New Roman" w:cs="Times New Roman"/>
                <w:szCs w:val="24"/>
              </w:rPr>
              <w:t>&gt; chi-squared</w:t>
            </w:r>
          </w:p>
        </w:tc>
        <w:tc>
          <w:tcPr>
            <w:tcW w:w="0" w:type="auto"/>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0.995</w:t>
            </w:r>
          </w:p>
        </w:tc>
        <w:tc>
          <w:tcPr>
            <w:tcW w:w="0" w:type="auto"/>
            <w:vMerge/>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bl>
    <w:p w:rsidR="00635BE9" w:rsidRDefault="00635BE9" w:rsidP="00AE45B3">
      <w:pPr>
        <w:spacing w:line="360" w:lineRule="auto"/>
        <w:rPr>
          <w:rFonts w:ascii="Times New Roman" w:hAnsi="Times New Roman" w:cs="Times New Roman"/>
          <w:szCs w:val="24"/>
        </w:rPr>
      </w:pPr>
    </w:p>
    <w:p w:rsidR="002E6624" w:rsidRDefault="002E6624" w:rsidP="00AE45B3">
      <w:pPr>
        <w:spacing w:line="360" w:lineRule="auto"/>
        <w:rPr>
          <w:rFonts w:ascii="Times New Roman" w:hAnsi="Times New Roman" w:cs="Times New Roman"/>
          <w:szCs w:val="24"/>
        </w:rPr>
      </w:pPr>
    </w:p>
    <w:p w:rsidR="002E6624" w:rsidRDefault="002E6624" w:rsidP="00AE45B3">
      <w:pPr>
        <w:spacing w:line="360" w:lineRule="auto"/>
        <w:rPr>
          <w:rFonts w:ascii="Times New Roman" w:hAnsi="Times New Roman" w:cs="Times New Roman"/>
          <w:szCs w:val="24"/>
        </w:rPr>
      </w:pPr>
    </w:p>
    <w:p w:rsidR="002E6624" w:rsidRDefault="002E6624" w:rsidP="00AE45B3">
      <w:pPr>
        <w:spacing w:line="360" w:lineRule="auto"/>
        <w:rPr>
          <w:rFonts w:ascii="Times New Roman" w:hAnsi="Times New Roman" w:cs="Times New Roman"/>
          <w:szCs w:val="24"/>
        </w:rPr>
      </w:pPr>
    </w:p>
    <w:p w:rsidR="002E6624" w:rsidRDefault="002E6624" w:rsidP="00AE45B3">
      <w:pPr>
        <w:spacing w:line="360" w:lineRule="auto"/>
        <w:rPr>
          <w:rFonts w:ascii="Times New Roman" w:hAnsi="Times New Roman" w:cs="Times New Roman"/>
          <w:szCs w:val="24"/>
        </w:rPr>
      </w:pPr>
    </w:p>
    <w:p w:rsidR="002E6624" w:rsidRPr="002C6847" w:rsidRDefault="002E6624" w:rsidP="00AE45B3">
      <w:pPr>
        <w:spacing w:line="360" w:lineRule="auto"/>
        <w:rPr>
          <w:rFonts w:ascii="Times New Roman" w:hAnsi="Times New Roman" w:cs="Times New Roman"/>
          <w:szCs w:val="24"/>
        </w:rPr>
      </w:pPr>
    </w:p>
    <w:p w:rsidR="00635BE9" w:rsidRPr="002C6847" w:rsidRDefault="00635BE9" w:rsidP="00AE45B3">
      <w:pPr>
        <w:pStyle w:val="Heading2"/>
        <w:spacing w:line="360" w:lineRule="auto"/>
        <w:jc w:val="left"/>
      </w:pPr>
      <w:bookmarkStart w:id="192" w:name="_Toc99518894"/>
      <w:bookmarkStart w:id="193" w:name="_Toc101608464"/>
      <w:bookmarkStart w:id="194" w:name="_Toc101775597"/>
      <w:bookmarkStart w:id="195" w:name="_Toc103336286"/>
      <w:bookmarkStart w:id="196" w:name="_Toc103338393"/>
      <w:bookmarkStart w:id="197" w:name="_Toc103338946"/>
      <w:bookmarkStart w:id="198" w:name="_Toc103339369"/>
      <w:r w:rsidRPr="002C6847">
        <w:lastRenderedPageBreak/>
        <w:t xml:space="preserve">Appendix.3:- Results of marginal </w:t>
      </w:r>
      <w:r w:rsidR="001B70A9" w:rsidRPr="002C6847">
        <w:t>effect (</w:t>
      </w:r>
      <w:r w:rsidRPr="002C6847">
        <w:t>dx/</w:t>
      </w:r>
      <w:proofErr w:type="spellStart"/>
      <w:r w:rsidRPr="002C6847">
        <w:t>dy</w:t>
      </w:r>
      <w:proofErr w:type="spellEnd"/>
      <w:r w:rsidRPr="002C6847">
        <w:t>)</w:t>
      </w:r>
      <w:bookmarkEnd w:id="192"/>
      <w:bookmarkEnd w:id="193"/>
      <w:bookmarkEnd w:id="194"/>
      <w:bookmarkEnd w:id="195"/>
      <w:bookmarkEnd w:id="196"/>
      <w:bookmarkEnd w:id="197"/>
      <w:bookmarkEnd w:id="198"/>
    </w:p>
    <w:tbl>
      <w:tblPr>
        <w:tblW w:w="0" w:type="auto"/>
        <w:tblCellSpacing w:w="15" w:type="dxa"/>
        <w:tblInd w:w="-75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5"/>
        <w:gridCol w:w="62"/>
        <w:gridCol w:w="80"/>
        <w:gridCol w:w="1057"/>
        <w:gridCol w:w="143"/>
        <w:gridCol w:w="791"/>
        <w:gridCol w:w="139"/>
        <w:gridCol w:w="661"/>
        <w:gridCol w:w="30"/>
        <w:gridCol w:w="73"/>
        <w:gridCol w:w="614"/>
        <w:gridCol w:w="783"/>
        <w:gridCol w:w="1055"/>
        <w:gridCol w:w="79"/>
        <w:gridCol w:w="723"/>
        <w:gridCol w:w="1007"/>
        <w:gridCol w:w="1868"/>
      </w:tblGrid>
      <w:tr w:rsidR="00635BE9" w:rsidRPr="002C6847" w:rsidTr="00635BE9">
        <w:trPr>
          <w:gridAfter w:val="6"/>
          <w:wAfter w:w="5470" w:type="dxa"/>
          <w:tblCellSpacing w:w="15" w:type="dxa"/>
        </w:trPr>
        <w:tc>
          <w:tcPr>
            <w:tcW w:w="4670" w:type="dxa"/>
            <w:gridSpan w:val="11"/>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mfx,predict</w:t>
            </w:r>
            <w:proofErr w:type="spellEnd"/>
            <w:r w:rsidRPr="002C6847">
              <w:rPr>
                <w:rFonts w:ascii="Times New Roman" w:eastAsia="Times New Roman" w:hAnsi="Times New Roman" w:cs="Times New Roman"/>
                <w:szCs w:val="24"/>
              </w:rPr>
              <w:t>(</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 xml:space="preserve"> outcome(1))</w:t>
            </w:r>
          </w:p>
        </w:tc>
      </w:tr>
      <w:tr w:rsidR="00635BE9" w:rsidRPr="002C6847" w:rsidTr="00635BE9">
        <w:trPr>
          <w:gridAfter w:val="6"/>
          <w:wAfter w:w="5470" w:type="dxa"/>
          <w:tblCellSpacing w:w="15" w:type="dxa"/>
        </w:trPr>
        <w:tc>
          <w:tcPr>
            <w:tcW w:w="4670" w:type="dxa"/>
            <w:gridSpan w:val="11"/>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Marginal effects after </w:t>
            </w:r>
            <w:proofErr w:type="spellStart"/>
            <w:r w:rsidRPr="002C6847">
              <w:rPr>
                <w:rFonts w:ascii="Times New Roman" w:eastAsia="Times New Roman" w:hAnsi="Times New Roman" w:cs="Times New Roman"/>
                <w:szCs w:val="24"/>
              </w:rPr>
              <w:t>mlogit</w:t>
            </w:r>
            <w:proofErr w:type="spellEnd"/>
          </w:p>
        </w:tc>
      </w:tr>
      <w:tr w:rsidR="00635BE9" w:rsidRPr="002C6847" w:rsidTr="00635BE9">
        <w:trPr>
          <w:gridAfter w:val="6"/>
          <w:wAfter w:w="5470" w:type="dxa"/>
          <w:tblCellSpacing w:w="15" w:type="dxa"/>
        </w:trPr>
        <w:tc>
          <w:tcPr>
            <w:tcW w:w="4670" w:type="dxa"/>
            <w:gridSpan w:val="11"/>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y = </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w:t>
            </w:r>
            <w:proofErr w:type="spellStart"/>
            <w:r w:rsidRPr="002C6847">
              <w:rPr>
                <w:rFonts w:ascii="Times New Roman" w:eastAsia="Times New Roman" w:hAnsi="Times New Roman" w:cs="Times New Roman"/>
                <w:szCs w:val="24"/>
              </w:rPr>
              <w:t>slm</w:t>
            </w:r>
            <w:proofErr w:type="spellEnd"/>
            <w:r w:rsidRPr="002C6847">
              <w:rPr>
                <w:rFonts w:ascii="Times New Roman" w:eastAsia="Times New Roman" w:hAnsi="Times New Roman" w:cs="Times New Roman"/>
                <w:szCs w:val="24"/>
              </w:rPr>
              <w:t xml:space="preserve">==1) (predict, </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 xml:space="preserve"> outcome(1))</w:t>
            </w:r>
          </w:p>
        </w:tc>
      </w:tr>
      <w:tr w:rsidR="00635BE9" w:rsidRPr="002C6847" w:rsidTr="00635BE9">
        <w:trPr>
          <w:gridAfter w:val="6"/>
          <w:wAfter w:w="5470" w:type="dxa"/>
          <w:tblCellSpacing w:w="15" w:type="dxa"/>
        </w:trPr>
        <w:tc>
          <w:tcPr>
            <w:tcW w:w="4670" w:type="dxa"/>
            <w:gridSpan w:val="11"/>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.23398157</w:t>
            </w:r>
          </w:p>
        </w:tc>
      </w:tr>
      <w:tr w:rsidR="00635BE9" w:rsidRPr="002C6847" w:rsidTr="00635BE9">
        <w:trPr>
          <w:gridAfter w:val="6"/>
          <w:wAfter w:w="5470" w:type="dxa"/>
          <w:tblCellSpacing w:w="15" w:type="dxa"/>
        </w:trPr>
        <w:tc>
          <w:tcPr>
            <w:tcW w:w="4670" w:type="dxa"/>
            <w:gridSpan w:val="11"/>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Variable</w:t>
            </w:r>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450"/>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45"/>
              <w:rPr>
                <w:rFonts w:ascii="Times New Roman" w:eastAsia="Times New Roman" w:hAnsi="Times New Roman" w:cs="Times New Roman"/>
                <w:szCs w:val="24"/>
              </w:rPr>
            </w:pPr>
            <w:r w:rsidRPr="002C6847">
              <w:rPr>
                <w:rFonts w:ascii="Times New Roman" w:eastAsia="Times New Roman" w:hAnsi="Times New Roman" w:cs="Times New Roman"/>
                <w:szCs w:val="24"/>
              </w:rPr>
              <w:t>Std. Err.</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240"/>
              <w:rPr>
                <w:rFonts w:ascii="Times New Roman" w:eastAsia="Times New Roman" w:hAnsi="Times New Roman" w:cs="Times New Roman"/>
                <w:szCs w:val="24"/>
              </w:rPr>
            </w:pPr>
            <w:r w:rsidRPr="002C6847">
              <w:rPr>
                <w:rFonts w:ascii="Times New Roman" w:eastAsia="Times New Roman" w:hAnsi="Times New Roman" w:cs="Times New Roman"/>
                <w:szCs w:val="24"/>
              </w:rPr>
              <w:t>Z</w:t>
            </w:r>
          </w:p>
        </w:tc>
        <w:tc>
          <w:tcPr>
            <w:tcW w:w="4231" w:type="dxa"/>
            <w:gridSpan w:val="6"/>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285"/>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P&gt;z                      </w:t>
            </w:r>
            <w:proofErr w:type="gramStart"/>
            <w:r w:rsidRPr="002C6847">
              <w:rPr>
                <w:rFonts w:ascii="Times New Roman" w:eastAsia="Times New Roman" w:hAnsi="Times New Roman" w:cs="Times New Roman"/>
                <w:szCs w:val="24"/>
              </w:rPr>
              <w:t>[ 95</w:t>
            </w:r>
            <w:proofErr w:type="gramEnd"/>
            <w:r w:rsidRPr="002C6847">
              <w:rPr>
                <w:rFonts w:ascii="Times New Roman" w:eastAsia="Times New Roman" w:hAnsi="Times New Roman" w:cs="Times New Roman"/>
                <w:szCs w:val="24"/>
              </w:rPr>
              <w:t>% C.I. ]</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X</w:t>
            </w:r>
          </w:p>
        </w:tc>
      </w:tr>
      <w:tr w:rsidR="00635BE9" w:rsidRPr="002C6847" w:rsidTr="00635BE9">
        <w:trPr>
          <w:tblCellSpacing w:w="15" w:type="dxa"/>
        </w:trPr>
        <w:tc>
          <w:tcPr>
            <w:tcW w:w="10170" w:type="dxa"/>
            <w:gridSpan w:val="17"/>
            <w:tcBorders>
              <w:top w:val="outset" w:sz="6" w:space="0" w:color="auto"/>
              <w:left w:val="outset" w:sz="6" w:space="0" w:color="auto"/>
              <w:bottom w:val="outset" w:sz="6" w:space="0" w:color="auto"/>
              <w:right w:val="outset" w:sz="6" w:space="0" w:color="A0A0A0"/>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sx</w:t>
            </w:r>
            <w:proofErr w:type="spellEnd"/>
            <w:r w:rsidRPr="002C6847">
              <w:rPr>
                <w:rFonts w:ascii="Times New Roman" w:eastAsia="Times New Roman" w:hAnsi="Times New Roman" w:cs="Times New Roman"/>
                <w:szCs w:val="24"/>
              </w:rPr>
              <w:t>*</w:t>
            </w:r>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.299967</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.0524</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5.72</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.197272</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.402662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.857143</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Agcnt</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-.0001139</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.00266</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-0.04</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0.966</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-.005327</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38.881</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Fmlycnt</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.0290701</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.02629</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1.11</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0.269</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-.022461</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.080602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3.09226</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Mstat</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-.0208793</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.03722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-0.56</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0.575</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-.093833</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.052074</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1.96429</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Edu</w:t>
            </w:r>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-.1173575</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.05621</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-2.09</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0.037</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-.22752</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-.007195</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1.80952</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Hhocc</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-.0401573</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.06829</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-0.59</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0.557</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-.174009</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.093695</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2.22024</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Fstat</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-.1788087</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.08204</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-2.18</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0.029</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-.339599</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-.018018</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1.64881</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Incomehh</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-.0637431</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.1482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-0.43</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0.667</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-.354202</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.226716</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1.98214</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Landsize</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.030263</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.05042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0.60</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0.548</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-.068554</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.12908</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.833333</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landt</w:t>
            </w:r>
            <w:proofErr w:type="spellEnd"/>
            <w:r w:rsidRPr="002C6847">
              <w:rPr>
                <w:rFonts w:ascii="Times New Roman" w:eastAsia="Times New Roman" w:hAnsi="Times New Roman" w:cs="Times New Roman"/>
                <w:szCs w:val="24"/>
              </w:rPr>
              <w:t>*</w:t>
            </w:r>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.045915</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.07704</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0.60</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0.551</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-.105083</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.196913</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.541667</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Slop</w:t>
            </w:r>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-.0720607</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.06982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-1.03</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0.302</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-.208897</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.064776</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2.24405</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Hhexp</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.155275</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.06776</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2.29</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0.022</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.022459</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.28809</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2.04762</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Freqext</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-.1227717</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.03953</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-3.11</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0.002</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-.200246</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-.045297</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2.00595</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soilhzrd</w:t>
            </w:r>
            <w:proofErr w:type="spellEnd"/>
            <w:r w:rsidRPr="002C6847">
              <w:rPr>
                <w:rFonts w:ascii="Times New Roman" w:eastAsia="Times New Roman" w:hAnsi="Times New Roman" w:cs="Times New Roman"/>
                <w:szCs w:val="24"/>
              </w:rPr>
              <w:t>*</w:t>
            </w:r>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-.2364944</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.17071</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-1.39</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0.166</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-.571071</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.098082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.85119</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Fpercp</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-.1542008</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.07183</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-2.15</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0.032</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-.29498</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-.013422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1.17262</w:t>
            </w:r>
          </w:p>
        </w:tc>
      </w:tr>
      <w:tr w:rsidR="00635BE9" w:rsidRPr="002C6847" w:rsidTr="00635BE9">
        <w:trPr>
          <w:tblCellSpacing w:w="15" w:type="dxa"/>
        </w:trPr>
        <w:tc>
          <w:tcPr>
            <w:tcW w:w="1162"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Lvstkcnt</w:t>
            </w:r>
            <w:proofErr w:type="spellEnd"/>
          </w:p>
        </w:tc>
        <w:tc>
          <w:tcPr>
            <w:tcW w:w="11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-.0916564</w:t>
            </w:r>
          </w:p>
        </w:tc>
        <w:tc>
          <w:tcPr>
            <w:tcW w:w="9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.13785</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-0.66</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0.506</w:t>
            </w:r>
          </w:p>
        </w:tc>
        <w:tc>
          <w:tcPr>
            <w:tcW w:w="1827" w:type="dxa"/>
            <w:gridSpan w:val="3"/>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-.36184</w:t>
            </w:r>
          </w:p>
        </w:tc>
        <w:tc>
          <w:tcPr>
            <w:tcW w:w="977" w:type="dxa"/>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.178527</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2.00595</w:t>
            </w: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 </w:t>
            </w: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 is for discrete change of dummy variable</w:t>
            </w:r>
          </w:p>
        </w:tc>
        <w:tc>
          <w:tcPr>
            <w:tcW w:w="2834" w:type="dxa"/>
            <w:gridSpan w:val="4"/>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from 0 to 1</w:t>
            </w: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rHeight w:val="35"/>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 </w:t>
            </w:r>
            <w:proofErr w:type="spellStart"/>
            <w:r w:rsidRPr="002C6847">
              <w:rPr>
                <w:rFonts w:ascii="Times New Roman" w:eastAsia="Times New Roman" w:hAnsi="Times New Roman" w:cs="Times New Roman"/>
                <w:szCs w:val="24"/>
              </w:rPr>
              <w:t>mfx,predict</w:t>
            </w:r>
            <w:proofErr w:type="spellEnd"/>
            <w:r w:rsidRPr="002C6847">
              <w:rPr>
                <w:rFonts w:ascii="Times New Roman" w:eastAsia="Times New Roman" w:hAnsi="Times New Roman" w:cs="Times New Roman"/>
                <w:szCs w:val="24"/>
              </w:rPr>
              <w:t>(</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 xml:space="preserve"> outcome(2))</w:t>
            </w: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Marginal effects after </w:t>
            </w:r>
            <w:proofErr w:type="spellStart"/>
            <w:r w:rsidRPr="002C6847">
              <w:rPr>
                <w:rFonts w:ascii="Times New Roman" w:eastAsia="Times New Roman" w:hAnsi="Times New Roman" w:cs="Times New Roman"/>
                <w:szCs w:val="24"/>
              </w:rPr>
              <w:t>mlogit</w:t>
            </w:r>
            <w:proofErr w:type="spellEnd"/>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y = </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w:t>
            </w:r>
            <w:proofErr w:type="spellStart"/>
            <w:r w:rsidRPr="002C6847">
              <w:rPr>
                <w:rFonts w:ascii="Times New Roman" w:eastAsia="Times New Roman" w:hAnsi="Times New Roman" w:cs="Times New Roman"/>
                <w:szCs w:val="24"/>
              </w:rPr>
              <w:t>slm</w:t>
            </w:r>
            <w:proofErr w:type="spellEnd"/>
            <w:r w:rsidRPr="002C6847">
              <w:rPr>
                <w:rFonts w:ascii="Times New Roman" w:eastAsia="Times New Roman" w:hAnsi="Times New Roman" w:cs="Times New Roman"/>
                <w:szCs w:val="24"/>
              </w:rPr>
              <w:t xml:space="preserve">==2) (predict, </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 xml:space="preserve"> outcome(2))</w:t>
            </w: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lastRenderedPageBreak/>
              <w:t>= .28531455</w:t>
            </w: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Variable</w:t>
            </w:r>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35"/>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Std. Err.</w:t>
            </w:r>
          </w:p>
        </w:tc>
        <w:tc>
          <w:tcPr>
            <w:tcW w:w="800"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95"/>
              <w:rPr>
                <w:rFonts w:ascii="Times New Roman" w:eastAsia="Times New Roman" w:hAnsi="Times New Roman" w:cs="Times New Roman"/>
                <w:szCs w:val="24"/>
              </w:rPr>
            </w:pPr>
            <w:r w:rsidRPr="002C6847">
              <w:rPr>
                <w:rFonts w:ascii="Times New Roman" w:eastAsia="Times New Roman" w:hAnsi="Times New Roman" w:cs="Times New Roman"/>
                <w:szCs w:val="24"/>
              </w:rPr>
              <w:t>z</w:t>
            </w:r>
          </w:p>
        </w:tc>
        <w:tc>
          <w:tcPr>
            <w:tcW w:w="1440"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P&gt;z</w:t>
            </w:r>
          </w:p>
        </w:tc>
        <w:tc>
          <w:tcPr>
            <w:tcW w:w="2834" w:type="dxa"/>
            <w:gridSpan w:val="4"/>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gramStart"/>
            <w:r w:rsidRPr="002C6847">
              <w:rPr>
                <w:rFonts w:ascii="Times New Roman" w:eastAsia="Times New Roman" w:hAnsi="Times New Roman" w:cs="Times New Roman"/>
                <w:szCs w:val="24"/>
              </w:rPr>
              <w:t>[ 95</w:t>
            </w:r>
            <w:proofErr w:type="gramEnd"/>
            <w:r w:rsidRPr="002C6847">
              <w:rPr>
                <w:rFonts w:ascii="Times New Roman" w:eastAsia="Times New Roman" w:hAnsi="Times New Roman" w:cs="Times New Roman"/>
                <w:szCs w:val="24"/>
              </w:rPr>
              <w:t>%  C.I. ]</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X</w:t>
            </w: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sx</w:t>
            </w:r>
            <w:proofErr w:type="spellEnd"/>
            <w:r w:rsidRPr="002C6847">
              <w:rPr>
                <w:rFonts w:ascii="Times New Roman" w:eastAsia="Times New Roman" w:hAnsi="Times New Roman" w:cs="Times New Roman"/>
                <w:szCs w:val="24"/>
              </w:rPr>
              <w:t>*</w:t>
            </w:r>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.2738854</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.05545</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4.94</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.165211</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.38256</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.857143</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Agcnt</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-.0037614</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.00306</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-1.23</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0.219</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-.009763</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.002241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38.881</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Fmlycnt</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.0355973</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.02908</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1.22</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0.221</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-.021407</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.092601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3.09226</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Mstat</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-.0784385</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.04152</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-1.89</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0.059</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-.159809</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.002932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1.96429</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Edu</w:t>
            </w:r>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-.0068908</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.06101</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-0.11</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0.910</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-.126464</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.112682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1.80952</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Hhocc</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-.1976661</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.07097</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-2.79</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0.005</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-.336758</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-.058574</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2.22024</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Fstat</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-.1885826</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.09042</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-2.09</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0.037</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-.365803</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-.011363</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1.64881</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incomehh</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-.0243484</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.18042</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-0.13</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0.893</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-.377965</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.329268</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1.98214</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Landsize</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-.0265955</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.05665</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-0.47</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0.639</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-.137625</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.084434</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.833333</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landt</w:t>
            </w:r>
            <w:proofErr w:type="spellEnd"/>
            <w:r w:rsidRPr="002C6847">
              <w:rPr>
                <w:rFonts w:ascii="Times New Roman" w:eastAsia="Times New Roman" w:hAnsi="Times New Roman" w:cs="Times New Roman"/>
                <w:szCs w:val="24"/>
              </w:rPr>
              <w:t>*</w:t>
            </w:r>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-.1017925</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.08536</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-1.19</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0.233</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-.269101</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.065516</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.541667</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Slop</w:t>
            </w:r>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.20409</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.07371</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2.77</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0.006</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.059621</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.348559</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2.24405</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Hhexp</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.0792206</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.07924</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1.00</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0.317</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-.076084</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.234525</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2.04762</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Freqext</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-.0986806</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.04332</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-2.28</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0.023</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-.18359</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-.013772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2.00595</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soilhzrd</w:t>
            </w:r>
            <w:proofErr w:type="spellEnd"/>
            <w:r w:rsidRPr="002C6847">
              <w:rPr>
                <w:rFonts w:ascii="Times New Roman" w:eastAsia="Times New Roman" w:hAnsi="Times New Roman" w:cs="Times New Roman"/>
                <w:szCs w:val="24"/>
              </w:rPr>
              <w:t>*</w:t>
            </w:r>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.0494972</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.13492</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0.37</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0.714</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-.214948</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.313943</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.85119</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Fpercp</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-.0787966</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.07564</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-1.04</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0.298</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-.22705</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.069457</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1.17262</w:t>
            </w:r>
          </w:p>
        </w:tc>
      </w:tr>
      <w:tr w:rsidR="00635BE9" w:rsidRPr="002C6847" w:rsidTr="00635BE9">
        <w:trPr>
          <w:tblCellSpacing w:w="15" w:type="dxa"/>
        </w:trPr>
        <w:tc>
          <w:tcPr>
            <w:tcW w:w="1082"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Lvstkcnt</w:t>
            </w:r>
            <w:proofErr w:type="spellEnd"/>
          </w:p>
        </w:tc>
        <w:tc>
          <w:tcPr>
            <w:tcW w:w="110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.0724862</w:t>
            </w:r>
          </w:p>
        </w:tc>
        <w:tc>
          <w:tcPr>
            <w:tcW w:w="904"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.15951</w:t>
            </w:r>
          </w:p>
        </w:tc>
        <w:tc>
          <w:tcPr>
            <w:tcW w:w="77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0.45</w:t>
            </w:r>
          </w:p>
        </w:tc>
        <w:tc>
          <w:tcPr>
            <w:tcW w:w="1470" w:type="dxa"/>
            <w:gridSpan w:val="4"/>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0.650</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-.240148</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.385121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2.00595</w:t>
            </w: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 </w:t>
            </w: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 is for discrete change of dummy variable</w:t>
            </w:r>
          </w:p>
        </w:tc>
        <w:tc>
          <w:tcPr>
            <w:tcW w:w="2834" w:type="dxa"/>
            <w:gridSpan w:val="4"/>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from 0 to 1</w:t>
            </w: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 </w:t>
            </w:r>
            <w:proofErr w:type="spellStart"/>
            <w:r w:rsidRPr="002C6847">
              <w:rPr>
                <w:rFonts w:ascii="Times New Roman" w:eastAsia="Times New Roman" w:hAnsi="Times New Roman" w:cs="Times New Roman"/>
                <w:szCs w:val="24"/>
              </w:rPr>
              <w:t>mfx,predict</w:t>
            </w:r>
            <w:proofErr w:type="spellEnd"/>
            <w:r w:rsidRPr="002C6847">
              <w:rPr>
                <w:rFonts w:ascii="Times New Roman" w:eastAsia="Times New Roman" w:hAnsi="Times New Roman" w:cs="Times New Roman"/>
                <w:szCs w:val="24"/>
              </w:rPr>
              <w:t>(</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 xml:space="preserve"> outcome(4))</w:t>
            </w: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Marginal effects after </w:t>
            </w:r>
            <w:proofErr w:type="spellStart"/>
            <w:r w:rsidRPr="002C6847">
              <w:rPr>
                <w:rFonts w:ascii="Times New Roman" w:eastAsia="Times New Roman" w:hAnsi="Times New Roman" w:cs="Times New Roman"/>
                <w:szCs w:val="24"/>
              </w:rPr>
              <w:t>mlogit</w:t>
            </w:r>
            <w:proofErr w:type="spellEnd"/>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y = </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w:t>
            </w:r>
            <w:proofErr w:type="spellStart"/>
            <w:r w:rsidRPr="002C6847">
              <w:rPr>
                <w:rFonts w:ascii="Times New Roman" w:eastAsia="Times New Roman" w:hAnsi="Times New Roman" w:cs="Times New Roman"/>
                <w:szCs w:val="24"/>
              </w:rPr>
              <w:t>slm</w:t>
            </w:r>
            <w:proofErr w:type="spellEnd"/>
            <w:r w:rsidRPr="002C6847">
              <w:rPr>
                <w:rFonts w:ascii="Times New Roman" w:eastAsia="Times New Roman" w:hAnsi="Times New Roman" w:cs="Times New Roman"/>
                <w:szCs w:val="24"/>
              </w:rPr>
              <w:t xml:space="preserve">==4) (predict, </w:t>
            </w:r>
            <w:proofErr w:type="spellStart"/>
            <w:r w:rsidRPr="002C6847">
              <w:rPr>
                <w:rFonts w:ascii="Times New Roman" w:eastAsia="Times New Roman" w:hAnsi="Times New Roman" w:cs="Times New Roman"/>
                <w:szCs w:val="24"/>
              </w:rPr>
              <w:t>pr</w:t>
            </w:r>
            <w:proofErr w:type="spellEnd"/>
            <w:r w:rsidRPr="002C6847">
              <w:rPr>
                <w:rFonts w:ascii="Times New Roman" w:eastAsia="Times New Roman" w:hAnsi="Times New Roman" w:cs="Times New Roman"/>
                <w:szCs w:val="24"/>
              </w:rPr>
              <w:t xml:space="preserve"> outcome(4))</w:t>
            </w: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.2908484</w:t>
            </w: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Variable</w:t>
            </w:r>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180"/>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Std. Err.</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225"/>
              <w:rPr>
                <w:rFonts w:ascii="Times New Roman" w:eastAsia="Times New Roman" w:hAnsi="Times New Roman" w:cs="Times New Roman"/>
                <w:szCs w:val="24"/>
              </w:rPr>
            </w:pPr>
            <w:r w:rsidRPr="002C6847">
              <w:rPr>
                <w:rFonts w:ascii="Times New Roman" w:eastAsia="Times New Roman" w:hAnsi="Times New Roman" w:cs="Times New Roman"/>
                <w:szCs w:val="24"/>
              </w:rPr>
              <w:t>z</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ind w:left="630"/>
              <w:rPr>
                <w:rFonts w:ascii="Times New Roman" w:eastAsia="Times New Roman" w:hAnsi="Times New Roman" w:cs="Times New Roman"/>
                <w:szCs w:val="24"/>
              </w:rPr>
            </w:pPr>
            <w:r w:rsidRPr="002C6847">
              <w:rPr>
                <w:rFonts w:ascii="Times New Roman" w:eastAsia="Times New Roman" w:hAnsi="Times New Roman" w:cs="Times New Roman"/>
                <w:szCs w:val="24"/>
              </w:rPr>
              <w:t>P&gt;z</w:t>
            </w:r>
          </w:p>
        </w:tc>
        <w:tc>
          <w:tcPr>
            <w:tcW w:w="2834" w:type="dxa"/>
            <w:gridSpan w:val="4"/>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gramStart"/>
            <w:r w:rsidRPr="002C6847">
              <w:rPr>
                <w:rFonts w:ascii="Times New Roman" w:eastAsia="Times New Roman" w:hAnsi="Times New Roman" w:cs="Times New Roman"/>
                <w:szCs w:val="24"/>
              </w:rPr>
              <w:t>[ 95</w:t>
            </w:r>
            <w:proofErr w:type="gramEnd"/>
            <w:r w:rsidRPr="002C6847">
              <w:rPr>
                <w:rFonts w:ascii="Times New Roman" w:eastAsia="Times New Roman" w:hAnsi="Times New Roman" w:cs="Times New Roman"/>
                <w:szCs w:val="24"/>
              </w:rPr>
              <w:t>% C.I. ]</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X</w:t>
            </w: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sx</w:t>
            </w:r>
            <w:proofErr w:type="spellEnd"/>
            <w:r w:rsidRPr="002C6847">
              <w:rPr>
                <w:rFonts w:ascii="Times New Roman" w:eastAsia="Times New Roman" w:hAnsi="Times New Roman" w:cs="Times New Roman"/>
                <w:szCs w:val="24"/>
              </w:rPr>
              <w:t>*</w:t>
            </w:r>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.2945885</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.05925</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4.97</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0.000</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.178453</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.410725</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.857143</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Agcnt</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.0029264</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.00282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1.04</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0.300</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-.002605</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.008458</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38.881</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lastRenderedPageBreak/>
              <w:t>Fmlycnt</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-.0221153</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.02844</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-0.78</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0.437</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-.077861</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.033631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3.09226</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Mstat</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.0048848</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.0416</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0.12</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0.907</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-.076643</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.086412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1.96429</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Edu</w:t>
            </w:r>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.0285174</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.05951</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0.48</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0.632</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-.088129</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.145164</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1.80952</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Hhocc</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-.0372466</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.07767</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-0.48</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0.632</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-.18948</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.114986</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2.22024</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Fstat</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.2524643</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.10031</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2.52</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0.012</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.055857</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.449071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1.64881</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Incomehh</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.1402059</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.16621</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0.84</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0.399</w:t>
            </w:r>
          </w:p>
        </w:tc>
        <w:tc>
          <w:tcPr>
            <w:tcW w:w="1104" w:type="dxa"/>
            <w:gridSpan w:val="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-.185562</w:t>
            </w:r>
          </w:p>
        </w:tc>
        <w:tc>
          <w:tcPr>
            <w:tcW w:w="1700"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.465974</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1.98214</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Landsize</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-.0177424</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.05722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-0.31</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0.757</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-.1299</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.094415</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.833333</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landt</w:t>
            </w:r>
            <w:proofErr w:type="spellEnd"/>
            <w:r w:rsidRPr="002C6847">
              <w:rPr>
                <w:rFonts w:ascii="Times New Roman" w:eastAsia="Times New Roman" w:hAnsi="Times New Roman" w:cs="Times New Roman"/>
                <w:szCs w:val="24"/>
              </w:rPr>
              <w:t>*</w:t>
            </w:r>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.0054416</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.08713</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0.06</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0.950</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-.165339</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.176222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.541667</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Slop</w:t>
            </w:r>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.0760593</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.07969</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0.95</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0.340</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-.080137</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.232256</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2.24405</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Hhexp</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-.0705988</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.08344</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-0.85</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0.397</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-.234129</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.092931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2.04762</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Freqext</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.1010208</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.04086</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2.47</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0.013</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.020942</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.1811</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2.00595</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soilhzrd</w:t>
            </w:r>
            <w:proofErr w:type="spellEnd"/>
            <w:r w:rsidRPr="002C6847">
              <w:rPr>
                <w:rFonts w:ascii="Times New Roman" w:eastAsia="Times New Roman" w:hAnsi="Times New Roman" w:cs="Times New Roman"/>
                <w:szCs w:val="24"/>
              </w:rPr>
              <w:t>*</w:t>
            </w:r>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-.1150076</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.18863</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-0.61</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0.542</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-.484718</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.254702</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.85119</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Fpercp</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.1340954</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.07599</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1.76</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0.078</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-.014836</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.283027</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1.17262</w:t>
            </w:r>
          </w:p>
        </w:tc>
      </w:tr>
      <w:tr w:rsidR="00635BE9" w:rsidRPr="002C6847" w:rsidTr="00635BE9">
        <w:trPr>
          <w:tblCellSpacing w:w="15" w:type="dxa"/>
        </w:trPr>
        <w:tc>
          <w:tcPr>
            <w:tcW w:w="1020"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roofErr w:type="spellStart"/>
            <w:r w:rsidRPr="002C6847">
              <w:rPr>
                <w:rFonts w:ascii="Times New Roman" w:eastAsia="Times New Roman" w:hAnsi="Times New Roman" w:cs="Times New Roman"/>
                <w:szCs w:val="24"/>
              </w:rPr>
              <w:t>Lvstkcnt</w:t>
            </w:r>
            <w:proofErr w:type="spellEnd"/>
          </w:p>
        </w:tc>
        <w:tc>
          <w:tcPr>
            <w:tcW w:w="116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-.1034495</w:t>
            </w:r>
          </w:p>
        </w:tc>
        <w:tc>
          <w:tcPr>
            <w:tcW w:w="1043"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.14382</w:t>
            </w:r>
          </w:p>
        </w:tc>
        <w:tc>
          <w:tcPr>
            <w:tcW w:w="734"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-0.72</w:t>
            </w:r>
          </w:p>
        </w:tc>
        <w:tc>
          <w:tcPr>
            <w:tcW w:w="1367" w:type="dxa"/>
            <w:gridSpan w:val="2"/>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0.472</w:t>
            </w:r>
          </w:p>
        </w:tc>
        <w:tc>
          <w:tcPr>
            <w:tcW w:w="1025"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-.385326</w:t>
            </w:r>
          </w:p>
        </w:tc>
        <w:tc>
          <w:tcPr>
            <w:tcW w:w="1779" w:type="dxa"/>
            <w:gridSpan w:val="3"/>
            <w:tcBorders>
              <w:top w:val="outset" w:sz="6" w:space="0" w:color="auto"/>
              <w:left w:val="outset" w:sz="6" w:space="0" w:color="auto"/>
              <w:bottom w:val="outset" w:sz="6" w:space="0" w:color="auto"/>
              <w:right w:val="outset" w:sz="6" w:space="0" w:color="auto"/>
            </w:tcBorders>
            <w:vAlign w:val="center"/>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.178427</w:t>
            </w:r>
          </w:p>
        </w:tc>
        <w:tc>
          <w:tcPr>
            <w:tcW w:w="1823" w:type="dxa"/>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2.00595</w:t>
            </w: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 xml:space="preserve">(*) </w:t>
            </w:r>
            <w:proofErr w:type="spellStart"/>
            <w:r w:rsidRPr="002C6847">
              <w:rPr>
                <w:rFonts w:ascii="Times New Roman" w:eastAsia="Times New Roman" w:hAnsi="Times New Roman" w:cs="Times New Roman"/>
                <w:szCs w:val="24"/>
              </w:rPr>
              <w:t>dy</w:t>
            </w:r>
            <w:proofErr w:type="spellEnd"/>
            <w:r w:rsidRPr="002C6847">
              <w:rPr>
                <w:rFonts w:ascii="Times New Roman" w:eastAsia="Times New Roman" w:hAnsi="Times New Roman" w:cs="Times New Roman"/>
                <w:szCs w:val="24"/>
              </w:rPr>
              <w:t>/dx is for discrete change of dummy variable</w:t>
            </w:r>
          </w:p>
        </w:tc>
        <w:tc>
          <w:tcPr>
            <w:tcW w:w="2834" w:type="dxa"/>
            <w:gridSpan w:val="4"/>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r w:rsidRPr="002C6847">
              <w:rPr>
                <w:rFonts w:ascii="Times New Roman" w:eastAsia="Times New Roman" w:hAnsi="Times New Roman" w:cs="Times New Roman"/>
                <w:szCs w:val="24"/>
              </w:rPr>
              <w:t>from 0 to 1</w:t>
            </w: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r w:rsidR="00635BE9" w:rsidRPr="002C6847" w:rsidTr="00635BE9">
        <w:trPr>
          <w:tblCellSpacing w:w="15" w:type="dxa"/>
        </w:trPr>
        <w:tc>
          <w:tcPr>
            <w:tcW w:w="5453" w:type="dxa"/>
            <w:gridSpan w:val="12"/>
            <w:tcBorders>
              <w:top w:val="outset" w:sz="6" w:space="0" w:color="auto"/>
              <w:left w:val="outset" w:sz="6" w:space="0" w:color="auto"/>
              <w:bottom w:val="outset" w:sz="6" w:space="0" w:color="auto"/>
              <w:right w:val="outset" w:sz="6" w:space="0" w:color="auto"/>
            </w:tcBorders>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2834" w:type="dxa"/>
            <w:gridSpan w:val="4"/>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c>
          <w:tcPr>
            <w:tcW w:w="1823" w:type="dxa"/>
            <w:vAlign w:val="center"/>
            <w:hideMark/>
          </w:tcPr>
          <w:p w:rsidR="00635BE9" w:rsidRPr="002C6847" w:rsidRDefault="00635BE9" w:rsidP="00AE45B3">
            <w:pPr>
              <w:spacing w:after="0" w:line="360" w:lineRule="auto"/>
              <w:rPr>
                <w:rFonts w:ascii="Times New Roman" w:eastAsia="Times New Roman" w:hAnsi="Times New Roman" w:cs="Times New Roman"/>
                <w:szCs w:val="24"/>
              </w:rPr>
            </w:pPr>
          </w:p>
        </w:tc>
      </w:tr>
    </w:tbl>
    <w:p w:rsidR="00B74F41" w:rsidRDefault="00B74F41" w:rsidP="00AE45B3">
      <w:pPr>
        <w:pStyle w:val="Heading2"/>
        <w:spacing w:line="360" w:lineRule="auto"/>
        <w:ind w:left="0" w:firstLine="0"/>
        <w:jc w:val="left"/>
        <w:rPr>
          <w:rFonts w:eastAsiaTheme="minorHAnsi"/>
          <w:b w:val="0"/>
          <w:color w:val="auto"/>
          <w:sz w:val="22"/>
          <w:szCs w:val="24"/>
        </w:rPr>
      </w:pPr>
      <w:bookmarkStart w:id="199" w:name="_Toc99518895"/>
      <w:bookmarkStart w:id="200" w:name="_Toc101608465"/>
    </w:p>
    <w:p w:rsidR="003E5526" w:rsidRDefault="003E5526" w:rsidP="00AE45B3">
      <w:pPr>
        <w:spacing w:line="360" w:lineRule="auto"/>
      </w:pPr>
    </w:p>
    <w:p w:rsidR="002E6624" w:rsidRDefault="002E6624" w:rsidP="00AE45B3">
      <w:pPr>
        <w:spacing w:line="360" w:lineRule="auto"/>
      </w:pPr>
    </w:p>
    <w:p w:rsidR="002E6624" w:rsidRDefault="002E6624" w:rsidP="00AE45B3">
      <w:pPr>
        <w:spacing w:line="360" w:lineRule="auto"/>
      </w:pPr>
    </w:p>
    <w:p w:rsidR="002E6624" w:rsidRDefault="002E6624" w:rsidP="00AE45B3">
      <w:pPr>
        <w:spacing w:line="360" w:lineRule="auto"/>
      </w:pPr>
    </w:p>
    <w:p w:rsidR="002E6624" w:rsidRDefault="002E6624" w:rsidP="00AE45B3">
      <w:pPr>
        <w:spacing w:line="360" w:lineRule="auto"/>
      </w:pPr>
    </w:p>
    <w:p w:rsidR="002E6624" w:rsidRDefault="002E6624" w:rsidP="00AE45B3">
      <w:pPr>
        <w:spacing w:line="360" w:lineRule="auto"/>
      </w:pPr>
    </w:p>
    <w:p w:rsidR="002E6624" w:rsidRDefault="002E6624" w:rsidP="00AE45B3">
      <w:pPr>
        <w:spacing w:line="360" w:lineRule="auto"/>
      </w:pPr>
    </w:p>
    <w:p w:rsidR="003E5526" w:rsidRPr="003E5526" w:rsidRDefault="003E5526" w:rsidP="00AE45B3">
      <w:pPr>
        <w:spacing w:line="360" w:lineRule="auto"/>
      </w:pPr>
    </w:p>
    <w:p w:rsidR="00635BE9" w:rsidRPr="00AA78B4" w:rsidRDefault="00AC0C7E" w:rsidP="00AA78B4">
      <w:pPr>
        <w:pStyle w:val="Heading2"/>
        <w:spacing w:line="276" w:lineRule="auto"/>
        <w:ind w:left="0" w:firstLine="0"/>
        <w:jc w:val="left"/>
        <w:rPr>
          <w:sz w:val="24"/>
        </w:rPr>
      </w:pPr>
      <w:bookmarkStart w:id="201" w:name="_Toc101775598"/>
      <w:bookmarkStart w:id="202" w:name="_Toc103336287"/>
      <w:bookmarkStart w:id="203" w:name="_Toc103338394"/>
      <w:bookmarkStart w:id="204" w:name="_Toc103338947"/>
      <w:bookmarkStart w:id="205" w:name="_Toc103339370"/>
      <w:r w:rsidRPr="00AA78B4">
        <w:rPr>
          <w:sz w:val="24"/>
        </w:rPr>
        <w:lastRenderedPageBreak/>
        <w:t xml:space="preserve">Appendix.4:- Results of MNL regression on </w:t>
      </w:r>
      <w:r w:rsidR="00635BE9" w:rsidRPr="00AA78B4">
        <w:rPr>
          <w:sz w:val="24"/>
        </w:rPr>
        <w:t>SPSS out put</w:t>
      </w:r>
      <w:bookmarkEnd w:id="199"/>
      <w:bookmarkEnd w:id="200"/>
      <w:bookmarkEnd w:id="201"/>
      <w:bookmarkEnd w:id="202"/>
      <w:bookmarkEnd w:id="203"/>
      <w:bookmarkEnd w:id="204"/>
      <w:bookmarkEnd w:id="205"/>
    </w:p>
    <w:tbl>
      <w:tblPr>
        <w:tblStyle w:val="TableGrid"/>
        <w:tblW w:w="10530" w:type="dxa"/>
        <w:tblInd w:w="-810" w:type="dxa"/>
        <w:tblLayout w:type="fixed"/>
        <w:tblCellMar>
          <w:top w:w="23" w:type="dxa"/>
          <w:bottom w:w="11" w:type="dxa"/>
          <w:right w:w="40" w:type="dxa"/>
        </w:tblCellMar>
        <w:tblLook w:val="04A0" w:firstRow="1" w:lastRow="0" w:firstColumn="1" w:lastColumn="0" w:noHBand="0" w:noVBand="1"/>
      </w:tblPr>
      <w:tblGrid>
        <w:gridCol w:w="3553"/>
        <w:gridCol w:w="1487"/>
        <w:gridCol w:w="2010"/>
        <w:gridCol w:w="1590"/>
        <w:gridCol w:w="1291"/>
        <w:gridCol w:w="599"/>
      </w:tblGrid>
      <w:tr w:rsidR="00635BE9" w:rsidRPr="00AA78B4" w:rsidTr="00635BE9">
        <w:trPr>
          <w:trHeight w:val="263"/>
        </w:trPr>
        <w:tc>
          <w:tcPr>
            <w:tcW w:w="3553" w:type="dxa"/>
            <w:tcBorders>
              <w:top w:val="single" w:sz="6" w:space="0" w:color="000000"/>
              <w:left w:val="nil"/>
              <w:bottom w:val="single" w:sz="6" w:space="0" w:color="000000"/>
              <w:right w:val="nil"/>
            </w:tcBorders>
            <w:vAlign w:val="center"/>
          </w:tcPr>
          <w:p w:rsidR="00635BE9" w:rsidRPr="00AA78B4" w:rsidRDefault="00635BE9" w:rsidP="00AA78B4">
            <w:pPr>
              <w:spacing w:line="276" w:lineRule="auto"/>
              <w:ind w:left="108"/>
              <w:rPr>
                <w:rFonts w:ascii="Times New Roman" w:hAnsi="Times New Roman" w:cs="Times New Roman"/>
                <w:sz w:val="20"/>
                <w:szCs w:val="24"/>
              </w:rPr>
            </w:pPr>
            <w:r w:rsidRPr="00AA78B4">
              <w:rPr>
                <w:rFonts w:ascii="Times New Roman" w:eastAsia="Arial" w:hAnsi="Times New Roman" w:cs="Times New Roman"/>
                <w:b/>
                <w:sz w:val="20"/>
                <w:szCs w:val="24"/>
              </w:rPr>
              <w:t xml:space="preserve">Variables  </w:t>
            </w:r>
          </w:p>
        </w:tc>
        <w:tc>
          <w:tcPr>
            <w:tcW w:w="1487" w:type="dxa"/>
            <w:tcBorders>
              <w:top w:val="single" w:sz="6" w:space="0" w:color="000000"/>
              <w:left w:val="nil"/>
              <w:bottom w:val="single" w:sz="6" w:space="0" w:color="000000"/>
              <w:right w:val="nil"/>
            </w:tcBorders>
          </w:tcPr>
          <w:p w:rsidR="00635BE9" w:rsidRPr="00AA78B4" w:rsidRDefault="00635BE9" w:rsidP="00AA78B4">
            <w:pPr>
              <w:spacing w:line="276" w:lineRule="auto"/>
              <w:rPr>
                <w:rFonts w:ascii="Times New Roman" w:hAnsi="Times New Roman" w:cs="Times New Roman"/>
                <w:sz w:val="20"/>
                <w:szCs w:val="24"/>
              </w:rPr>
            </w:pPr>
          </w:p>
        </w:tc>
        <w:tc>
          <w:tcPr>
            <w:tcW w:w="3600" w:type="dxa"/>
            <w:gridSpan w:val="2"/>
            <w:tcBorders>
              <w:top w:val="single" w:sz="6" w:space="0" w:color="000000"/>
              <w:left w:val="nil"/>
              <w:bottom w:val="single" w:sz="6" w:space="0" w:color="000000"/>
              <w:right w:val="nil"/>
            </w:tcBorders>
          </w:tcPr>
          <w:p w:rsidR="00635BE9" w:rsidRPr="00AA78B4" w:rsidRDefault="00635BE9" w:rsidP="00AA78B4">
            <w:pPr>
              <w:spacing w:line="276" w:lineRule="auto"/>
              <w:ind w:left="904"/>
              <w:rPr>
                <w:rFonts w:ascii="Times New Roman" w:hAnsi="Times New Roman" w:cs="Times New Roman"/>
                <w:sz w:val="20"/>
                <w:szCs w:val="24"/>
              </w:rPr>
            </w:pPr>
            <w:r w:rsidRPr="00AA78B4">
              <w:rPr>
                <w:rFonts w:ascii="Times New Roman" w:eastAsia="Arial" w:hAnsi="Times New Roman" w:cs="Times New Roman"/>
                <w:b/>
                <w:sz w:val="20"/>
                <w:szCs w:val="24"/>
              </w:rPr>
              <w:t xml:space="preserve">Coefficients (Equations) </w:t>
            </w:r>
          </w:p>
        </w:tc>
        <w:tc>
          <w:tcPr>
            <w:tcW w:w="1291" w:type="dxa"/>
            <w:tcBorders>
              <w:top w:val="single" w:sz="6" w:space="0" w:color="000000"/>
              <w:left w:val="nil"/>
              <w:bottom w:val="single" w:sz="6" w:space="0" w:color="000000"/>
              <w:right w:val="nil"/>
            </w:tcBorders>
          </w:tcPr>
          <w:p w:rsidR="00635BE9" w:rsidRPr="00AA78B4" w:rsidRDefault="00635BE9" w:rsidP="00AA78B4">
            <w:pPr>
              <w:spacing w:line="276" w:lineRule="auto"/>
              <w:rPr>
                <w:rFonts w:ascii="Times New Roman" w:hAnsi="Times New Roman" w:cs="Times New Roman"/>
                <w:sz w:val="20"/>
                <w:szCs w:val="24"/>
              </w:rPr>
            </w:pPr>
          </w:p>
        </w:tc>
        <w:tc>
          <w:tcPr>
            <w:tcW w:w="599" w:type="dxa"/>
            <w:tcBorders>
              <w:top w:val="single" w:sz="6" w:space="0" w:color="000000"/>
              <w:left w:val="nil"/>
              <w:bottom w:val="single" w:sz="6" w:space="0" w:color="000000"/>
              <w:right w:val="nil"/>
            </w:tcBorders>
          </w:tcPr>
          <w:p w:rsidR="00635BE9" w:rsidRPr="00AA78B4" w:rsidRDefault="00635BE9" w:rsidP="00AA78B4">
            <w:pPr>
              <w:spacing w:line="276" w:lineRule="auto"/>
              <w:rPr>
                <w:rFonts w:ascii="Times New Roman" w:hAnsi="Times New Roman" w:cs="Times New Roman"/>
                <w:sz w:val="20"/>
                <w:szCs w:val="24"/>
              </w:rPr>
            </w:pPr>
          </w:p>
        </w:tc>
      </w:tr>
      <w:tr w:rsidR="00635BE9" w:rsidRPr="00AA78B4" w:rsidTr="00635BE9">
        <w:trPr>
          <w:trHeight w:val="509"/>
        </w:trPr>
        <w:tc>
          <w:tcPr>
            <w:tcW w:w="3553" w:type="dxa"/>
            <w:tcBorders>
              <w:top w:val="nil"/>
              <w:left w:val="nil"/>
              <w:bottom w:val="single" w:sz="6" w:space="0" w:color="000000"/>
              <w:right w:val="nil"/>
            </w:tcBorders>
          </w:tcPr>
          <w:p w:rsidR="00635BE9" w:rsidRPr="00AA78B4" w:rsidRDefault="00635BE9" w:rsidP="00AA78B4">
            <w:pPr>
              <w:spacing w:line="276" w:lineRule="auto"/>
              <w:rPr>
                <w:rFonts w:ascii="Times New Roman" w:hAnsi="Times New Roman" w:cs="Times New Roman"/>
                <w:b/>
                <w:sz w:val="20"/>
                <w:szCs w:val="24"/>
              </w:rPr>
            </w:pPr>
          </w:p>
        </w:tc>
        <w:tc>
          <w:tcPr>
            <w:tcW w:w="1487" w:type="dxa"/>
            <w:tcBorders>
              <w:top w:val="single" w:sz="6" w:space="0" w:color="000000"/>
              <w:left w:val="nil"/>
              <w:bottom w:val="single" w:sz="6" w:space="0" w:color="000000"/>
              <w:right w:val="nil"/>
            </w:tcBorders>
          </w:tcPr>
          <w:p w:rsidR="00635BE9" w:rsidRPr="00AA78B4" w:rsidRDefault="00635BE9" w:rsidP="00AA78B4">
            <w:pPr>
              <w:spacing w:line="276" w:lineRule="auto"/>
              <w:rPr>
                <w:rFonts w:ascii="Times New Roman" w:hAnsi="Times New Roman" w:cs="Times New Roman"/>
                <w:b/>
                <w:color w:val="000000"/>
                <w:sz w:val="20"/>
                <w:szCs w:val="24"/>
              </w:rPr>
            </w:pPr>
            <w:r w:rsidRPr="00AA78B4">
              <w:rPr>
                <w:rFonts w:ascii="Times New Roman" w:hAnsi="Times New Roman" w:cs="Times New Roman"/>
                <w:b/>
                <w:color w:val="000000"/>
                <w:sz w:val="20"/>
                <w:szCs w:val="24"/>
              </w:rPr>
              <w:t xml:space="preserve">Terracing </w:t>
            </w:r>
          </w:p>
          <w:p w:rsidR="00635BE9" w:rsidRPr="00AA78B4" w:rsidRDefault="00635BE9" w:rsidP="00AA78B4">
            <w:pPr>
              <w:spacing w:line="276" w:lineRule="auto"/>
              <w:ind w:left="265"/>
              <w:rPr>
                <w:rFonts w:ascii="Times New Roman" w:hAnsi="Times New Roman" w:cs="Times New Roman"/>
                <w:b/>
                <w:sz w:val="20"/>
                <w:szCs w:val="24"/>
              </w:rPr>
            </w:pPr>
            <w:r w:rsidRPr="00AA78B4">
              <w:rPr>
                <w:rFonts w:ascii="Times New Roman" w:eastAsia="Arial" w:hAnsi="Times New Roman" w:cs="Times New Roman"/>
                <w:b/>
                <w:sz w:val="20"/>
                <w:szCs w:val="24"/>
              </w:rPr>
              <w:t xml:space="preserve">(1) </w:t>
            </w:r>
          </w:p>
        </w:tc>
        <w:tc>
          <w:tcPr>
            <w:tcW w:w="2010" w:type="dxa"/>
            <w:tcBorders>
              <w:top w:val="single" w:sz="6" w:space="0" w:color="000000"/>
              <w:left w:val="nil"/>
              <w:bottom w:val="single" w:sz="6" w:space="0" w:color="000000"/>
              <w:right w:val="nil"/>
            </w:tcBorders>
          </w:tcPr>
          <w:p w:rsidR="00635BE9" w:rsidRPr="00AA78B4" w:rsidRDefault="00635BE9" w:rsidP="00AA78B4">
            <w:pPr>
              <w:spacing w:after="24" w:line="276" w:lineRule="auto"/>
              <w:rPr>
                <w:rFonts w:ascii="Times New Roman" w:hAnsi="Times New Roman" w:cs="Times New Roman"/>
                <w:sz w:val="20"/>
                <w:szCs w:val="24"/>
              </w:rPr>
            </w:pPr>
            <w:r w:rsidRPr="00AA78B4">
              <w:rPr>
                <w:rFonts w:ascii="Times New Roman" w:eastAsia="Arial" w:hAnsi="Times New Roman" w:cs="Times New Roman"/>
                <w:b/>
                <w:sz w:val="20"/>
                <w:szCs w:val="24"/>
              </w:rPr>
              <w:t xml:space="preserve">Soil and stone bund </w:t>
            </w:r>
          </w:p>
          <w:p w:rsidR="00635BE9" w:rsidRPr="00AA78B4" w:rsidRDefault="00635BE9" w:rsidP="00AA78B4">
            <w:pPr>
              <w:spacing w:line="276" w:lineRule="auto"/>
              <w:ind w:left="464"/>
              <w:rPr>
                <w:rFonts w:ascii="Times New Roman" w:hAnsi="Times New Roman" w:cs="Times New Roman"/>
                <w:sz w:val="20"/>
                <w:szCs w:val="24"/>
              </w:rPr>
            </w:pPr>
            <w:r w:rsidRPr="00AA78B4">
              <w:rPr>
                <w:rFonts w:ascii="Times New Roman" w:eastAsia="Arial" w:hAnsi="Times New Roman" w:cs="Times New Roman"/>
                <w:b/>
                <w:sz w:val="20"/>
                <w:szCs w:val="24"/>
              </w:rPr>
              <w:t xml:space="preserve"> (2) </w:t>
            </w:r>
          </w:p>
        </w:tc>
        <w:tc>
          <w:tcPr>
            <w:tcW w:w="1590" w:type="dxa"/>
            <w:tcBorders>
              <w:top w:val="single" w:sz="6" w:space="0" w:color="000000"/>
              <w:left w:val="nil"/>
              <w:bottom w:val="single" w:sz="6" w:space="0" w:color="000000"/>
              <w:right w:val="nil"/>
            </w:tcBorders>
          </w:tcPr>
          <w:p w:rsidR="00635BE9" w:rsidRPr="00AA78B4" w:rsidRDefault="00635BE9" w:rsidP="00AA78B4">
            <w:pPr>
              <w:spacing w:after="24" w:line="276" w:lineRule="auto"/>
              <w:rPr>
                <w:rFonts w:ascii="Times New Roman" w:hAnsi="Times New Roman" w:cs="Times New Roman"/>
                <w:sz w:val="20"/>
                <w:szCs w:val="24"/>
              </w:rPr>
            </w:pPr>
            <w:r w:rsidRPr="00AA78B4">
              <w:rPr>
                <w:rFonts w:ascii="Times New Roman" w:eastAsia="Arial" w:hAnsi="Times New Roman" w:cs="Times New Roman"/>
                <w:b/>
                <w:sz w:val="20"/>
                <w:szCs w:val="24"/>
              </w:rPr>
              <w:t xml:space="preserve">Tree planting </w:t>
            </w:r>
          </w:p>
          <w:p w:rsidR="00635BE9" w:rsidRPr="00AA78B4" w:rsidRDefault="00635BE9" w:rsidP="00AA78B4">
            <w:pPr>
              <w:spacing w:line="276" w:lineRule="auto"/>
              <w:ind w:left="271"/>
              <w:rPr>
                <w:rFonts w:ascii="Times New Roman" w:hAnsi="Times New Roman" w:cs="Times New Roman"/>
                <w:sz w:val="20"/>
                <w:szCs w:val="24"/>
              </w:rPr>
            </w:pPr>
            <w:r w:rsidRPr="00AA78B4">
              <w:rPr>
                <w:rFonts w:ascii="Times New Roman" w:eastAsia="Arial" w:hAnsi="Times New Roman" w:cs="Times New Roman"/>
                <w:b/>
                <w:sz w:val="20"/>
                <w:szCs w:val="24"/>
              </w:rPr>
              <w:t xml:space="preserve">(3) </w:t>
            </w:r>
          </w:p>
        </w:tc>
        <w:tc>
          <w:tcPr>
            <w:tcW w:w="1291" w:type="dxa"/>
            <w:tcBorders>
              <w:top w:val="single" w:sz="6" w:space="0" w:color="000000"/>
              <w:left w:val="nil"/>
              <w:bottom w:val="single" w:sz="6" w:space="0" w:color="000000"/>
              <w:right w:val="nil"/>
            </w:tcBorders>
          </w:tcPr>
          <w:p w:rsidR="00635BE9" w:rsidRPr="00AA78B4" w:rsidRDefault="00635BE9" w:rsidP="00AA78B4">
            <w:pPr>
              <w:spacing w:line="276" w:lineRule="auto"/>
              <w:rPr>
                <w:rFonts w:ascii="Times New Roman" w:eastAsia="Arial" w:hAnsi="Times New Roman" w:cs="Times New Roman"/>
                <w:b/>
                <w:sz w:val="20"/>
                <w:szCs w:val="24"/>
              </w:rPr>
            </w:pPr>
            <w:r w:rsidRPr="00AA78B4">
              <w:rPr>
                <w:rFonts w:ascii="Times New Roman" w:eastAsia="Arial" w:hAnsi="Times New Roman" w:cs="Times New Roman"/>
                <w:b/>
                <w:sz w:val="20"/>
                <w:szCs w:val="24"/>
              </w:rPr>
              <w:t>Gabion check dam</w:t>
            </w:r>
          </w:p>
          <w:p w:rsidR="00635BE9" w:rsidRPr="00AA78B4" w:rsidRDefault="00635BE9" w:rsidP="00AA78B4">
            <w:pPr>
              <w:spacing w:line="276" w:lineRule="auto"/>
              <w:ind w:left="305"/>
              <w:rPr>
                <w:rFonts w:ascii="Times New Roman" w:hAnsi="Times New Roman" w:cs="Times New Roman"/>
                <w:sz w:val="20"/>
                <w:szCs w:val="24"/>
              </w:rPr>
            </w:pPr>
            <w:r w:rsidRPr="00AA78B4">
              <w:rPr>
                <w:rFonts w:ascii="Times New Roman" w:eastAsia="Arial" w:hAnsi="Times New Roman" w:cs="Times New Roman"/>
                <w:b/>
                <w:sz w:val="20"/>
                <w:szCs w:val="24"/>
              </w:rPr>
              <w:t xml:space="preserve"> (4) </w:t>
            </w:r>
          </w:p>
        </w:tc>
        <w:tc>
          <w:tcPr>
            <w:tcW w:w="599" w:type="dxa"/>
            <w:tcBorders>
              <w:top w:val="single" w:sz="6" w:space="0" w:color="000000"/>
              <w:left w:val="nil"/>
              <w:bottom w:val="single" w:sz="6" w:space="0" w:color="000000"/>
              <w:right w:val="nil"/>
            </w:tcBorders>
          </w:tcPr>
          <w:p w:rsidR="00635BE9" w:rsidRPr="00AA78B4" w:rsidRDefault="00635BE9" w:rsidP="00AA78B4">
            <w:pPr>
              <w:spacing w:line="276" w:lineRule="auto"/>
              <w:ind w:left="456"/>
              <w:rPr>
                <w:rFonts w:ascii="Times New Roman" w:hAnsi="Times New Roman" w:cs="Times New Roman"/>
                <w:sz w:val="20"/>
                <w:szCs w:val="24"/>
              </w:rPr>
            </w:pPr>
          </w:p>
        </w:tc>
      </w:tr>
    </w:tbl>
    <w:tbl>
      <w:tblPr>
        <w:tblpPr w:leftFromText="180" w:rightFromText="180" w:vertAnchor="text" w:horzAnchor="margin" w:tblpX="-880" w:tblpY="151"/>
        <w:tblOverlap w:val="never"/>
        <w:tblW w:w="10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48"/>
        <w:gridCol w:w="979"/>
        <w:gridCol w:w="442"/>
        <w:gridCol w:w="366"/>
        <w:gridCol w:w="808"/>
        <w:gridCol w:w="291"/>
        <w:gridCol w:w="427"/>
        <w:gridCol w:w="808"/>
        <w:gridCol w:w="16"/>
        <w:gridCol w:w="40"/>
        <w:gridCol w:w="585"/>
        <w:gridCol w:w="720"/>
        <w:gridCol w:w="659"/>
        <w:gridCol w:w="691"/>
        <w:gridCol w:w="990"/>
        <w:gridCol w:w="970"/>
      </w:tblGrid>
      <w:tr w:rsidR="00635BE9" w:rsidRPr="002C6847" w:rsidTr="00635BE9">
        <w:trPr>
          <w:cantSplit/>
          <w:trHeight w:val="300"/>
        </w:trPr>
        <w:tc>
          <w:tcPr>
            <w:tcW w:w="2627" w:type="dxa"/>
            <w:gridSpan w:val="2"/>
            <w:vMerge w:val="restart"/>
            <w:tcBorders>
              <w:top w:val="single" w:sz="4" w:space="0" w:color="auto"/>
              <w:left w:val="single" w:sz="16" w:space="0" w:color="000000"/>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age.cont</w:t>
            </w:r>
            <w:proofErr w:type="spellEnd"/>
          </w:p>
        </w:tc>
        <w:tc>
          <w:tcPr>
            <w:tcW w:w="808" w:type="dxa"/>
            <w:gridSpan w:val="2"/>
            <w:tcBorders>
              <w:top w:val="single" w:sz="4" w:space="0" w:color="auto"/>
              <w:bottom w:val="single" w:sz="4" w:space="0" w:color="auto"/>
              <w:righ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χ2</w:t>
            </w:r>
          </w:p>
        </w:tc>
        <w:tc>
          <w:tcPr>
            <w:tcW w:w="808" w:type="dxa"/>
            <w:tcBorders>
              <w:top w:val="single" w:sz="4" w:space="0" w:color="auto"/>
              <w:left w:val="single" w:sz="4" w:space="0" w:color="auto"/>
              <w:bottom w:val="single" w:sz="4" w:space="0" w:color="auto"/>
              <w:righ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β</w:t>
            </w:r>
          </w:p>
        </w:tc>
        <w:tc>
          <w:tcPr>
            <w:tcW w:w="718" w:type="dxa"/>
            <w:gridSpan w:val="2"/>
            <w:tcBorders>
              <w:left w:val="single" w:sz="4" w:space="0" w:color="auto"/>
              <w:bottom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p-value</w:t>
            </w:r>
          </w:p>
        </w:tc>
        <w:tc>
          <w:tcPr>
            <w:tcW w:w="808" w:type="dxa"/>
            <w:tcBorders>
              <w:bottom w:val="single" w:sz="4" w:space="0" w:color="auto"/>
              <w:righ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β</w:t>
            </w:r>
          </w:p>
        </w:tc>
        <w:tc>
          <w:tcPr>
            <w:tcW w:w="641" w:type="dxa"/>
            <w:gridSpan w:val="3"/>
            <w:tcBorders>
              <w:left w:val="single" w:sz="4" w:space="0" w:color="auto"/>
              <w:bottom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p-value</w:t>
            </w:r>
          </w:p>
        </w:tc>
        <w:tc>
          <w:tcPr>
            <w:tcW w:w="720" w:type="dxa"/>
            <w:tcBorders>
              <w:bottom w:val="single" w:sz="4" w:space="0" w:color="auto"/>
              <w:righ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β</w:t>
            </w:r>
          </w:p>
        </w:tc>
        <w:tc>
          <w:tcPr>
            <w:tcW w:w="1350" w:type="dxa"/>
            <w:gridSpan w:val="2"/>
            <w:tcBorders>
              <w:left w:val="single" w:sz="4" w:space="0" w:color="auto"/>
              <w:bottom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p-value</w:t>
            </w:r>
          </w:p>
        </w:tc>
        <w:tc>
          <w:tcPr>
            <w:tcW w:w="990" w:type="dxa"/>
            <w:tcBorders>
              <w:top w:val="single" w:sz="4" w:space="0" w:color="auto"/>
              <w:bottom w:val="single" w:sz="4" w:space="0" w:color="auto"/>
              <w:righ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β</w:t>
            </w:r>
          </w:p>
        </w:tc>
        <w:tc>
          <w:tcPr>
            <w:tcW w:w="970" w:type="dxa"/>
            <w:tcBorders>
              <w:top w:val="single" w:sz="4" w:space="0" w:color="auto"/>
              <w:left w:val="single" w:sz="4" w:space="0" w:color="auto"/>
              <w:bottom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p-value</w:t>
            </w:r>
          </w:p>
        </w:tc>
      </w:tr>
      <w:tr w:rsidR="00635BE9" w:rsidRPr="002C6847" w:rsidTr="00635BE9">
        <w:trPr>
          <w:cantSplit/>
          <w:trHeight w:val="637"/>
        </w:trPr>
        <w:tc>
          <w:tcPr>
            <w:tcW w:w="2627" w:type="dxa"/>
            <w:gridSpan w:val="2"/>
            <w:vMerge/>
            <w:tcBorders>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
        </w:tc>
        <w:tc>
          <w:tcPr>
            <w:tcW w:w="808" w:type="dxa"/>
            <w:gridSpan w:val="2"/>
            <w:tcBorders>
              <w:top w:val="single" w:sz="4" w:space="0" w:color="auto"/>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5.093</w:t>
            </w:r>
          </w:p>
        </w:tc>
        <w:tc>
          <w:tcPr>
            <w:tcW w:w="808" w:type="dxa"/>
            <w:tcBorders>
              <w:top w:val="single" w:sz="4" w:space="0" w:color="auto"/>
              <w:left w:val="single" w:sz="4" w:space="0" w:color="auto"/>
              <w:right w:val="single" w:sz="4" w:space="0" w:color="auto"/>
            </w:tcBorders>
            <w:vAlign w:val="center"/>
          </w:tcPr>
          <w:p w:rsidR="00635BE9" w:rsidRPr="002C6847" w:rsidRDefault="00635BE9" w:rsidP="00AA78B4">
            <w:pPr>
              <w:autoSpaceDE w:val="0"/>
              <w:autoSpaceDN w:val="0"/>
              <w:adjustRightInd w:val="0"/>
              <w:spacing w:after="0"/>
              <w:ind w:right="60"/>
              <w:rPr>
                <w:rFonts w:ascii="Times New Roman" w:hAnsi="Times New Roman" w:cs="Times New Roman"/>
                <w:color w:val="000000"/>
                <w:szCs w:val="24"/>
              </w:rPr>
            </w:pPr>
            <w:r w:rsidRPr="002C6847">
              <w:rPr>
                <w:rFonts w:ascii="Times New Roman" w:hAnsi="Times New Roman" w:cs="Times New Roman"/>
                <w:color w:val="000000"/>
                <w:szCs w:val="24"/>
              </w:rPr>
              <w:t>.031</w:t>
            </w:r>
          </w:p>
        </w:tc>
        <w:tc>
          <w:tcPr>
            <w:tcW w:w="718" w:type="dxa"/>
            <w:gridSpan w:val="2"/>
            <w:tcBorders>
              <w:top w:val="single" w:sz="4" w:space="0" w:color="auto"/>
              <w:left w:val="single" w:sz="4" w:space="0" w:color="auto"/>
            </w:tcBorders>
            <w:vAlign w:val="center"/>
          </w:tcPr>
          <w:p w:rsidR="00635BE9" w:rsidRPr="002C6847" w:rsidRDefault="00635BE9" w:rsidP="00AA78B4">
            <w:pPr>
              <w:rPr>
                <w:rFonts w:ascii="Times New Roman" w:hAnsi="Times New Roman" w:cs="Times New Roman"/>
                <w:color w:val="000000"/>
                <w:szCs w:val="24"/>
              </w:rPr>
            </w:pPr>
            <w:r w:rsidRPr="002C6847">
              <w:rPr>
                <w:rFonts w:ascii="Times New Roman" w:hAnsi="Times New Roman" w:cs="Times New Roman"/>
                <w:color w:val="000000"/>
                <w:szCs w:val="24"/>
              </w:rPr>
              <w:t>0.114</w:t>
            </w:r>
          </w:p>
        </w:tc>
        <w:tc>
          <w:tcPr>
            <w:tcW w:w="808" w:type="dxa"/>
            <w:tcBorders>
              <w:top w:val="single" w:sz="4" w:space="0" w:color="auto"/>
              <w:right w:val="single" w:sz="4" w:space="0" w:color="auto"/>
            </w:tcBorders>
            <w:vAlign w:val="center"/>
          </w:tcPr>
          <w:p w:rsidR="00635BE9" w:rsidRPr="002C6847" w:rsidRDefault="00635BE9" w:rsidP="00AA78B4">
            <w:pPr>
              <w:autoSpaceDE w:val="0"/>
              <w:autoSpaceDN w:val="0"/>
              <w:adjustRightInd w:val="0"/>
              <w:spacing w:after="0"/>
              <w:ind w:right="60"/>
              <w:jc w:val="center"/>
              <w:rPr>
                <w:rFonts w:ascii="Times New Roman" w:hAnsi="Times New Roman" w:cs="Times New Roman"/>
                <w:color w:val="000000"/>
                <w:szCs w:val="24"/>
              </w:rPr>
            </w:pPr>
            <w:r w:rsidRPr="002C6847">
              <w:rPr>
                <w:rFonts w:ascii="Times New Roman" w:hAnsi="Times New Roman" w:cs="Times New Roman"/>
                <w:color w:val="000000"/>
                <w:szCs w:val="24"/>
              </w:rPr>
              <w:t>-.036</w:t>
            </w:r>
          </w:p>
        </w:tc>
        <w:tc>
          <w:tcPr>
            <w:tcW w:w="641" w:type="dxa"/>
            <w:gridSpan w:val="3"/>
            <w:tcBorders>
              <w:top w:val="single" w:sz="4" w:space="0" w:color="auto"/>
              <w:lef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.066</w:t>
            </w:r>
          </w:p>
        </w:tc>
        <w:tc>
          <w:tcPr>
            <w:tcW w:w="720" w:type="dxa"/>
            <w:tcBorders>
              <w:top w:val="single" w:sz="4" w:space="0" w:color="auto"/>
              <w:righ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-0.001</w:t>
            </w:r>
          </w:p>
        </w:tc>
        <w:tc>
          <w:tcPr>
            <w:tcW w:w="1350" w:type="dxa"/>
            <w:gridSpan w:val="2"/>
            <w:tcBorders>
              <w:top w:val="single" w:sz="4" w:space="0" w:color="auto"/>
              <w:left w:val="single" w:sz="4" w:space="0" w:color="auto"/>
            </w:tcBorders>
            <w:vAlign w:val="center"/>
          </w:tcPr>
          <w:p w:rsidR="00635BE9" w:rsidRPr="002C6847" w:rsidRDefault="00635BE9" w:rsidP="00AA78B4">
            <w:pPr>
              <w:jc w:val="center"/>
              <w:rPr>
                <w:rFonts w:ascii="Times New Roman" w:hAnsi="Times New Roman" w:cs="Times New Roman"/>
                <w:color w:val="000000"/>
                <w:szCs w:val="24"/>
              </w:rPr>
            </w:pPr>
            <w:r w:rsidRPr="002C6847">
              <w:rPr>
                <w:rFonts w:ascii="Times New Roman" w:hAnsi="Times New Roman" w:cs="Times New Roman"/>
                <w:color w:val="000000"/>
                <w:szCs w:val="24"/>
              </w:rPr>
              <w:t>.957</w:t>
            </w:r>
          </w:p>
        </w:tc>
        <w:tc>
          <w:tcPr>
            <w:tcW w:w="990" w:type="dxa"/>
            <w:tcBorders>
              <w:top w:val="single" w:sz="4" w:space="0" w:color="auto"/>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5.346056</w:t>
            </w:r>
          </w:p>
        </w:tc>
        <w:tc>
          <w:tcPr>
            <w:tcW w:w="970" w:type="dxa"/>
            <w:tcBorders>
              <w:top w:val="single" w:sz="4" w:space="0" w:color="auto"/>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0.001</w:t>
            </w:r>
            <w:r w:rsidR="004049C0">
              <w:rPr>
                <w:rFonts w:ascii="Times New Roman" w:hAnsi="Times New Roman" w:cs="Times New Roman"/>
                <w:szCs w:val="24"/>
              </w:rPr>
              <w:t>**</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familysize.cont</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7.392</w:t>
            </w:r>
          </w:p>
        </w:tc>
        <w:tc>
          <w:tcPr>
            <w:tcW w:w="808" w:type="dxa"/>
            <w:tcBorders>
              <w:left w:val="single" w:sz="4" w:space="0" w:color="auto"/>
              <w:right w:val="single" w:sz="4" w:space="0" w:color="auto"/>
            </w:tcBorders>
            <w:vAlign w:val="center"/>
          </w:tcPr>
          <w:p w:rsidR="00635BE9" w:rsidRPr="002C6847" w:rsidRDefault="00635BE9" w:rsidP="00AA78B4">
            <w:pPr>
              <w:autoSpaceDE w:val="0"/>
              <w:autoSpaceDN w:val="0"/>
              <w:adjustRightInd w:val="0"/>
              <w:spacing w:after="0"/>
              <w:ind w:right="60"/>
              <w:jc w:val="right"/>
              <w:rPr>
                <w:rFonts w:ascii="Times New Roman" w:hAnsi="Times New Roman" w:cs="Times New Roman"/>
                <w:color w:val="000000"/>
                <w:szCs w:val="24"/>
              </w:rPr>
            </w:pPr>
            <w:r w:rsidRPr="002C6847">
              <w:rPr>
                <w:rFonts w:ascii="Times New Roman" w:hAnsi="Times New Roman" w:cs="Times New Roman"/>
                <w:color w:val="000000"/>
                <w:szCs w:val="24"/>
              </w:rPr>
              <w:t>.213</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0.320</w:t>
            </w:r>
          </w:p>
        </w:tc>
        <w:tc>
          <w:tcPr>
            <w:tcW w:w="808" w:type="dxa"/>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.387</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.088</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-.230</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.279</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.0050636</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0.762</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livestock.cont</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1.055</w:t>
            </w:r>
          </w:p>
        </w:tc>
        <w:tc>
          <w:tcPr>
            <w:tcW w:w="808" w:type="dxa"/>
            <w:tcBorders>
              <w:left w:val="single" w:sz="4" w:space="0" w:color="auto"/>
              <w:right w:val="single" w:sz="4" w:space="0" w:color="auto"/>
            </w:tcBorders>
            <w:vAlign w:val="center"/>
          </w:tcPr>
          <w:p w:rsidR="00635BE9" w:rsidRPr="002C6847" w:rsidRDefault="00635BE9" w:rsidP="00AA78B4">
            <w:pPr>
              <w:autoSpaceDE w:val="0"/>
              <w:autoSpaceDN w:val="0"/>
              <w:adjustRightInd w:val="0"/>
              <w:spacing w:after="0"/>
              <w:ind w:right="60"/>
              <w:jc w:val="right"/>
              <w:rPr>
                <w:rFonts w:ascii="Times New Roman" w:hAnsi="Times New Roman" w:cs="Times New Roman"/>
                <w:color w:val="000000"/>
                <w:szCs w:val="24"/>
              </w:rPr>
            </w:pPr>
            <w:r w:rsidRPr="002C6847">
              <w:rPr>
                <w:rFonts w:ascii="Times New Roman" w:hAnsi="Times New Roman" w:cs="Times New Roman"/>
                <w:color w:val="000000"/>
                <w:szCs w:val="24"/>
              </w:rPr>
              <w:t>-.949</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0.380</w:t>
            </w:r>
          </w:p>
        </w:tc>
        <w:tc>
          <w:tcPr>
            <w:tcW w:w="808" w:type="dxa"/>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-.347</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.744</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.164</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.901</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.1480924</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0.394</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Sex</w:t>
            </w:r>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32.658</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-1.053</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0.490</w:t>
            </w:r>
          </w:p>
        </w:tc>
        <w:tc>
          <w:tcPr>
            <w:tcW w:w="808" w:type="dxa"/>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.740</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.641</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5.948</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.001</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-.4805986</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0.047</w:t>
            </w:r>
            <w:r w:rsidR="004049C0">
              <w:rPr>
                <w:rFonts w:ascii="Times New Roman" w:hAnsi="Times New Roman" w:cs="Times New Roman"/>
                <w:szCs w:val="24"/>
              </w:rPr>
              <w:t>**</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m.status</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27.010</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3.879</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0.003</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2.039</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.038</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-1.046</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.228</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-.4061813</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0.257</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edu.level</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3.265</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.871</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0.382</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1.167</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.286</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-.605</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.522</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-1.576901</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0.010</w:t>
            </w:r>
            <w:r w:rsidR="004049C0">
              <w:rPr>
                <w:rFonts w:ascii="Times New Roman" w:hAnsi="Times New Roman" w:cs="Times New Roman"/>
                <w:szCs w:val="24"/>
              </w:rPr>
              <w:t>**</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HHoccupation</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20.988</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-20.192</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0.000</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35.044</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0.000</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-19.372</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.2626881</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0.660</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F.status</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14.944</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1.320</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0.045</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2.175</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.002</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-.238</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.737</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.7565538</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0.453</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incomehhsAnual</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23.854</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-1.532</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0.319</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-20.939</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.994</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.708</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.680</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-.1351372</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0.701</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Landtenure</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1.406</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-.147</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0.818</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.468</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.465</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-.185</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.773</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-.2509428</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0.639</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Farmlandsize</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6.126</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-1.596</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0.077</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-1.115</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.217</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-.711</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.453</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1.357546</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0.021</w:t>
            </w:r>
            <w:r w:rsidR="004049C0">
              <w:rPr>
                <w:rFonts w:ascii="Times New Roman" w:hAnsi="Times New Roman" w:cs="Times New Roman"/>
                <w:szCs w:val="24"/>
              </w:rPr>
              <w:t>**</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Sloplandfarmplot</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17.387</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20.950</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0.000</w:t>
            </w:r>
          </w:p>
        </w:tc>
        <w:tc>
          <w:tcPr>
            <w:tcW w:w="808" w:type="dxa"/>
            <w:tcBorders>
              <w:right w:val="single" w:sz="4" w:space="0" w:color="auto"/>
            </w:tcBorders>
          </w:tcPr>
          <w:p w:rsidR="00635BE9" w:rsidRPr="002C6847" w:rsidRDefault="00635BE9" w:rsidP="00AA78B4">
            <w:pPr>
              <w:rPr>
                <w:rFonts w:ascii="Times New Roman" w:hAnsi="Times New Roman" w:cs="Times New Roman"/>
                <w:szCs w:val="24"/>
              </w:rPr>
            </w:pPr>
            <w:r w:rsidRPr="002C6847">
              <w:rPr>
                <w:rFonts w:ascii="Times New Roman" w:hAnsi="Times New Roman" w:cs="Times New Roman"/>
                <w:color w:val="000000"/>
                <w:szCs w:val="24"/>
              </w:rPr>
              <w:t>-35.075</w:t>
            </w:r>
          </w:p>
        </w:tc>
        <w:tc>
          <w:tcPr>
            <w:tcW w:w="641" w:type="dxa"/>
            <w:gridSpan w:val="3"/>
            <w:tcBorders>
              <w:left w:val="single" w:sz="4" w:space="0" w:color="auto"/>
            </w:tcBorders>
          </w:tcPr>
          <w:p w:rsidR="00635BE9" w:rsidRPr="002C6847" w:rsidRDefault="00635BE9" w:rsidP="00AA78B4">
            <w:pPr>
              <w:ind w:left="15"/>
              <w:rPr>
                <w:rFonts w:ascii="Times New Roman" w:hAnsi="Times New Roman" w:cs="Times New Roman"/>
                <w:szCs w:val="24"/>
              </w:rPr>
            </w:pPr>
            <w:r w:rsidRPr="002C6847">
              <w:rPr>
                <w:rFonts w:ascii="Times New Roman" w:hAnsi="Times New Roman" w:cs="Times New Roman"/>
                <w:color w:val="000000"/>
                <w:szCs w:val="24"/>
              </w:rPr>
              <w:t>0.000</w:t>
            </w:r>
          </w:p>
        </w:tc>
        <w:tc>
          <w:tcPr>
            <w:tcW w:w="720" w:type="dxa"/>
            <w:tcBorders>
              <w:right w:val="single" w:sz="4" w:space="0" w:color="auto"/>
            </w:tcBorders>
          </w:tcPr>
          <w:p w:rsidR="00635BE9" w:rsidRPr="002C6847" w:rsidRDefault="00635BE9" w:rsidP="00AA78B4">
            <w:pPr>
              <w:rPr>
                <w:rFonts w:ascii="Times New Roman" w:hAnsi="Times New Roman" w:cs="Times New Roman"/>
                <w:szCs w:val="24"/>
              </w:rPr>
            </w:pPr>
            <w:r w:rsidRPr="002C6847">
              <w:rPr>
                <w:rFonts w:ascii="Times New Roman" w:hAnsi="Times New Roman" w:cs="Times New Roman"/>
                <w:color w:val="000000"/>
                <w:szCs w:val="24"/>
              </w:rPr>
              <w:t>19.125</w:t>
            </w:r>
          </w:p>
        </w:tc>
        <w:tc>
          <w:tcPr>
            <w:tcW w:w="1350" w:type="dxa"/>
            <w:gridSpan w:val="2"/>
            <w:tcBorders>
              <w:left w:val="single" w:sz="4" w:space="0" w:color="auto"/>
            </w:tcBorders>
          </w:tcPr>
          <w:p w:rsidR="00635BE9" w:rsidRPr="002C6847" w:rsidRDefault="00635BE9" w:rsidP="00AA78B4">
            <w:pPr>
              <w:rPr>
                <w:rFonts w:ascii="Times New Roman" w:hAnsi="Times New Roman" w:cs="Times New Roman"/>
                <w:szCs w:val="24"/>
              </w:rPr>
            </w:pPr>
            <w:r w:rsidRPr="002C6847">
              <w:rPr>
                <w:rFonts w:ascii="Times New Roman" w:hAnsi="Times New Roman" w:cs="Times New Roman"/>
                <w:szCs w:val="24"/>
              </w:rPr>
              <w:t xml:space="preserve"> 0.000</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.6205371</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0.244</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distance.offarmland</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8.685</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-2.060</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0.044</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-2.098</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.040</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-.307</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.740</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-.2870013</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0.229</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HH.experience</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19.440</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-2.157</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0.069</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19.179</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.995</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.522</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.592</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-4.392777</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0.005</w:t>
            </w:r>
            <w:r w:rsidR="004049C0">
              <w:rPr>
                <w:rFonts w:ascii="Times New Roman" w:hAnsi="Times New Roman" w:cs="Times New Roman"/>
                <w:szCs w:val="24"/>
              </w:rPr>
              <w:t>**</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Useorgetcredit</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1.259</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.213</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0.750</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.205</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.773</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.710</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.277</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-.059884</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0.892</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E1707E"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w:t>
            </w:r>
            <w:r w:rsidR="00635BE9" w:rsidRPr="002C6847">
              <w:rPr>
                <w:rFonts w:ascii="Times New Roman" w:hAnsi="Times New Roman" w:cs="Times New Roman"/>
                <w:color w:val="000000"/>
                <w:szCs w:val="24"/>
              </w:rPr>
              <w:t>reqofE.adviceprogram</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31.734</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3.329</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0.003</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2.639</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.008</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-2.107</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.063</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-1.00154</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0.233</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F.perceptionSLM</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right="60"/>
              <w:rPr>
                <w:rFonts w:ascii="Times New Roman" w:hAnsi="Times New Roman" w:cs="Times New Roman"/>
                <w:color w:val="000000"/>
                <w:szCs w:val="24"/>
              </w:rPr>
            </w:pPr>
            <w:r w:rsidRPr="002C6847">
              <w:rPr>
                <w:rFonts w:ascii="Times New Roman" w:hAnsi="Times New Roman" w:cs="Times New Roman"/>
                <w:color w:val="000000"/>
                <w:szCs w:val="24"/>
              </w:rPr>
              <w:t>18.795</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2.339</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0.002</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2.137</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.006</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1.105</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.133</w:t>
            </w:r>
          </w:p>
        </w:tc>
        <w:tc>
          <w:tcPr>
            <w:tcW w:w="990" w:type="dxa"/>
            <w:tcBorders>
              <w:righ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.762374</w:t>
            </w:r>
          </w:p>
        </w:tc>
        <w:tc>
          <w:tcPr>
            <w:tcW w:w="970" w:type="dxa"/>
            <w:tcBorders>
              <w:left w:val="single" w:sz="4" w:space="0" w:color="auto"/>
            </w:tcBorders>
            <w:vAlign w:val="center"/>
          </w:tcPr>
          <w:p w:rsidR="00635BE9" w:rsidRPr="002C6847" w:rsidRDefault="00635BE9" w:rsidP="00AA78B4">
            <w:pPr>
              <w:spacing w:after="0"/>
              <w:rPr>
                <w:rFonts w:ascii="Times New Roman" w:eastAsia="Times New Roman" w:hAnsi="Times New Roman" w:cs="Times New Roman"/>
                <w:szCs w:val="24"/>
              </w:rPr>
            </w:pPr>
            <w:r w:rsidRPr="002C6847">
              <w:rPr>
                <w:rFonts w:ascii="Times New Roman" w:eastAsia="Times New Roman" w:hAnsi="Times New Roman" w:cs="Times New Roman"/>
                <w:szCs w:val="24"/>
              </w:rPr>
              <w:t>0.737</w:t>
            </w:r>
          </w:p>
        </w:tc>
      </w:tr>
      <w:tr w:rsidR="00635BE9" w:rsidRPr="002C6847" w:rsidTr="00635BE9">
        <w:trPr>
          <w:cantSplit/>
        </w:trPr>
        <w:tc>
          <w:tcPr>
            <w:tcW w:w="2627" w:type="dxa"/>
            <w:gridSpan w:val="2"/>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havesoilerosiononfarmland</w:t>
            </w:r>
            <w:proofErr w:type="spellEnd"/>
          </w:p>
        </w:tc>
        <w:tc>
          <w:tcPr>
            <w:tcW w:w="808" w:type="dxa"/>
            <w:gridSpan w:val="2"/>
            <w:tcBorders>
              <w:right w:val="single" w:sz="4" w:space="0" w:color="auto"/>
            </w:tcBorders>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14.684</w:t>
            </w:r>
          </w:p>
        </w:tc>
        <w:tc>
          <w:tcPr>
            <w:tcW w:w="808" w:type="dxa"/>
            <w:tcBorders>
              <w:left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.330</w:t>
            </w:r>
          </w:p>
        </w:tc>
        <w:tc>
          <w:tcPr>
            <w:tcW w:w="718"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0.769</w:t>
            </w:r>
          </w:p>
        </w:tc>
        <w:tc>
          <w:tcPr>
            <w:tcW w:w="808"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-1.597</w:t>
            </w:r>
          </w:p>
        </w:tc>
        <w:tc>
          <w:tcPr>
            <w:tcW w:w="641" w:type="dxa"/>
            <w:gridSpan w:val="3"/>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.254</w:t>
            </w:r>
          </w:p>
        </w:tc>
        <w:tc>
          <w:tcPr>
            <w:tcW w:w="72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4.452</w:t>
            </w:r>
          </w:p>
        </w:tc>
        <w:tc>
          <w:tcPr>
            <w:tcW w:w="1350" w:type="dxa"/>
            <w:gridSpan w:val="2"/>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.010</w:t>
            </w:r>
          </w:p>
        </w:tc>
        <w:tc>
          <w:tcPr>
            <w:tcW w:w="990" w:type="dxa"/>
            <w:tcBorders>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p>
        </w:tc>
        <w:tc>
          <w:tcPr>
            <w:tcW w:w="970" w:type="dxa"/>
            <w:tcBorders>
              <w:lef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p>
        </w:tc>
      </w:tr>
      <w:tr w:rsidR="00635BE9" w:rsidRPr="002C6847" w:rsidTr="00635BE9">
        <w:trPr>
          <w:cantSplit/>
          <w:trHeight w:val="315"/>
        </w:trPr>
        <w:tc>
          <w:tcPr>
            <w:tcW w:w="2627" w:type="dxa"/>
            <w:gridSpan w:val="2"/>
            <w:tcBorders>
              <w:top w:val="nil"/>
              <w:left w:val="single" w:sz="16" w:space="0" w:color="000000"/>
              <w:bottom w:val="single" w:sz="4" w:space="0" w:color="auto"/>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Intercept/constant</w:t>
            </w:r>
          </w:p>
        </w:tc>
        <w:tc>
          <w:tcPr>
            <w:tcW w:w="808" w:type="dxa"/>
            <w:gridSpan w:val="2"/>
            <w:tcBorders>
              <w:bottom w:val="single" w:sz="4" w:space="0" w:color="auto"/>
              <w:right w:val="single" w:sz="4" w:space="0" w:color="auto"/>
            </w:tcBorders>
            <w:vAlign w:val="center"/>
          </w:tcPr>
          <w:p w:rsidR="00635BE9" w:rsidRPr="002C6847" w:rsidRDefault="00635BE9" w:rsidP="00AA78B4">
            <w:pPr>
              <w:rPr>
                <w:rFonts w:ascii="Times New Roman" w:hAnsi="Times New Roman" w:cs="Times New Roman"/>
                <w:color w:val="000000"/>
                <w:szCs w:val="24"/>
              </w:rPr>
            </w:pPr>
            <w:r w:rsidRPr="002C6847">
              <w:rPr>
                <w:rFonts w:ascii="Times New Roman" w:hAnsi="Times New Roman" w:cs="Times New Roman"/>
                <w:color w:val="000000"/>
                <w:szCs w:val="24"/>
              </w:rPr>
              <w:t>0.00</w:t>
            </w:r>
          </w:p>
        </w:tc>
        <w:tc>
          <w:tcPr>
            <w:tcW w:w="808" w:type="dxa"/>
            <w:tcBorders>
              <w:left w:val="single" w:sz="4" w:space="0" w:color="auto"/>
              <w:bottom w:val="single" w:sz="4" w:space="0" w:color="auto"/>
              <w:right w:val="single" w:sz="4" w:space="0" w:color="auto"/>
            </w:tcBorders>
            <w:vAlign w:val="center"/>
          </w:tcPr>
          <w:p w:rsidR="00635BE9" w:rsidRPr="002C6847" w:rsidRDefault="00635BE9" w:rsidP="00AA78B4">
            <w:pPr>
              <w:rPr>
                <w:rFonts w:ascii="Times New Roman" w:hAnsi="Times New Roman" w:cs="Times New Roman"/>
                <w:color w:val="000000"/>
                <w:szCs w:val="24"/>
              </w:rPr>
            </w:pPr>
            <w:r w:rsidRPr="002C6847">
              <w:rPr>
                <w:rFonts w:ascii="Times New Roman" w:hAnsi="Times New Roman" w:cs="Times New Roman"/>
                <w:color w:val="000000"/>
                <w:szCs w:val="24"/>
              </w:rPr>
              <w:t>-2.868</w:t>
            </w:r>
          </w:p>
        </w:tc>
        <w:tc>
          <w:tcPr>
            <w:tcW w:w="718" w:type="dxa"/>
            <w:gridSpan w:val="2"/>
            <w:tcBorders>
              <w:left w:val="single" w:sz="4" w:space="0" w:color="auto"/>
              <w:bottom w:val="single" w:sz="4" w:space="0" w:color="auto"/>
            </w:tcBorders>
            <w:vAlign w:val="center"/>
          </w:tcPr>
          <w:p w:rsidR="00635BE9" w:rsidRPr="002C6847" w:rsidRDefault="00635BE9" w:rsidP="00AA78B4">
            <w:pPr>
              <w:ind w:left="30"/>
              <w:rPr>
                <w:rFonts w:ascii="Times New Roman" w:hAnsi="Times New Roman" w:cs="Times New Roman"/>
                <w:color w:val="000000"/>
                <w:szCs w:val="24"/>
              </w:rPr>
            </w:pPr>
            <w:r w:rsidRPr="002C6847">
              <w:rPr>
                <w:rFonts w:ascii="Times New Roman" w:hAnsi="Times New Roman" w:cs="Times New Roman"/>
                <w:color w:val="000000"/>
                <w:szCs w:val="24"/>
              </w:rPr>
              <w:t>0.000</w:t>
            </w:r>
          </w:p>
        </w:tc>
        <w:tc>
          <w:tcPr>
            <w:tcW w:w="808" w:type="dxa"/>
            <w:tcBorders>
              <w:bottom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-2.432</w:t>
            </w:r>
          </w:p>
        </w:tc>
        <w:tc>
          <w:tcPr>
            <w:tcW w:w="641" w:type="dxa"/>
            <w:gridSpan w:val="3"/>
            <w:tcBorders>
              <w:left w:val="single" w:sz="4" w:space="0" w:color="auto"/>
              <w:bottom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.523</w:t>
            </w:r>
          </w:p>
        </w:tc>
        <w:tc>
          <w:tcPr>
            <w:tcW w:w="720" w:type="dxa"/>
            <w:tcBorders>
              <w:bottom w:val="single" w:sz="4" w:space="0" w:color="auto"/>
              <w:right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-.108</w:t>
            </w:r>
          </w:p>
        </w:tc>
        <w:tc>
          <w:tcPr>
            <w:tcW w:w="1350" w:type="dxa"/>
            <w:gridSpan w:val="2"/>
            <w:tcBorders>
              <w:left w:val="single" w:sz="4" w:space="0" w:color="auto"/>
              <w:bottom w:val="single" w:sz="4" w:space="0" w:color="auto"/>
            </w:tcBorders>
            <w:vAlign w:val="center"/>
          </w:tcPr>
          <w:p w:rsidR="00635BE9" w:rsidRPr="002C6847" w:rsidRDefault="00635BE9" w:rsidP="00AA78B4">
            <w:pPr>
              <w:jc w:val="right"/>
              <w:rPr>
                <w:rFonts w:ascii="Times New Roman" w:hAnsi="Times New Roman" w:cs="Times New Roman"/>
                <w:color w:val="000000"/>
                <w:szCs w:val="24"/>
              </w:rPr>
            </w:pPr>
            <w:r w:rsidRPr="002C6847">
              <w:rPr>
                <w:rFonts w:ascii="Times New Roman" w:hAnsi="Times New Roman" w:cs="Times New Roman"/>
                <w:color w:val="000000"/>
                <w:szCs w:val="24"/>
              </w:rPr>
              <w:t>.980</w:t>
            </w:r>
          </w:p>
        </w:tc>
        <w:tc>
          <w:tcPr>
            <w:tcW w:w="990" w:type="dxa"/>
            <w:tcBorders>
              <w:bottom w:val="single" w:sz="4" w:space="0" w:color="auto"/>
              <w:right w:val="single" w:sz="4" w:space="0" w:color="auto"/>
            </w:tcBorders>
            <w:vAlign w:val="center"/>
          </w:tcPr>
          <w:p w:rsidR="00635BE9" w:rsidRPr="002C6847" w:rsidRDefault="00635BE9" w:rsidP="00AA78B4">
            <w:pPr>
              <w:rPr>
                <w:rFonts w:ascii="Times New Roman" w:hAnsi="Times New Roman" w:cs="Times New Roman"/>
                <w:color w:val="000000"/>
                <w:szCs w:val="24"/>
              </w:rPr>
            </w:pPr>
          </w:p>
        </w:tc>
        <w:tc>
          <w:tcPr>
            <w:tcW w:w="970" w:type="dxa"/>
            <w:tcBorders>
              <w:left w:val="single" w:sz="4" w:space="0" w:color="auto"/>
              <w:bottom w:val="single" w:sz="4" w:space="0" w:color="auto"/>
            </w:tcBorders>
            <w:vAlign w:val="center"/>
          </w:tcPr>
          <w:p w:rsidR="00635BE9" w:rsidRPr="002C6847" w:rsidRDefault="00635BE9" w:rsidP="00AA78B4">
            <w:pPr>
              <w:rPr>
                <w:rFonts w:ascii="Times New Roman" w:hAnsi="Times New Roman" w:cs="Times New Roman"/>
                <w:color w:val="000000"/>
                <w:szCs w:val="24"/>
              </w:rPr>
            </w:pPr>
          </w:p>
        </w:tc>
      </w:tr>
      <w:tr w:rsidR="00635BE9" w:rsidRPr="002C6847" w:rsidTr="00635BE9">
        <w:trPr>
          <w:gridBefore w:val="1"/>
          <w:gridAfter w:val="3"/>
          <w:wBefore w:w="1648" w:type="dxa"/>
          <w:wAfter w:w="2651" w:type="dxa"/>
          <w:cantSplit/>
        </w:trPr>
        <w:tc>
          <w:tcPr>
            <w:tcW w:w="6141" w:type="dxa"/>
            <w:gridSpan w:val="12"/>
            <w:tcBorders>
              <w:top w:val="nil"/>
              <w:left w:val="nil"/>
              <w:bottom w:val="nil"/>
              <w:right w:val="nil"/>
            </w:tcBorders>
            <w:shd w:val="clear" w:color="auto" w:fill="FFFFFF"/>
            <w:vAlign w:val="center"/>
          </w:tcPr>
          <w:p w:rsidR="00635BE9" w:rsidRPr="002C6847" w:rsidRDefault="00635BE9" w:rsidP="00AA78B4">
            <w:pPr>
              <w:autoSpaceDE w:val="0"/>
              <w:autoSpaceDN w:val="0"/>
              <w:adjustRightInd w:val="0"/>
              <w:spacing w:after="0"/>
              <w:ind w:right="60"/>
              <w:rPr>
                <w:rFonts w:ascii="Times New Roman" w:hAnsi="Times New Roman" w:cs="Times New Roman"/>
                <w:b/>
                <w:bCs/>
                <w:color w:val="000000"/>
                <w:szCs w:val="24"/>
              </w:rPr>
            </w:pPr>
          </w:p>
          <w:p w:rsidR="00635BE9" w:rsidRPr="002C6847" w:rsidRDefault="00AC0C7E" w:rsidP="00AA78B4">
            <w:pPr>
              <w:pStyle w:val="Heading2"/>
              <w:spacing w:line="276" w:lineRule="auto"/>
            </w:pPr>
            <w:bookmarkStart w:id="206" w:name="_Toc99518896"/>
            <w:bookmarkStart w:id="207" w:name="_Toc101608466"/>
            <w:bookmarkStart w:id="208" w:name="_Toc101775599"/>
            <w:bookmarkStart w:id="209" w:name="_Toc103336288"/>
            <w:bookmarkStart w:id="210" w:name="_Toc103338395"/>
            <w:bookmarkStart w:id="211" w:name="_Toc103338948"/>
            <w:bookmarkStart w:id="212" w:name="_Toc103339371"/>
            <w:r w:rsidRPr="002C6847">
              <w:t>Appendix.5:-</w:t>
            </w:r>
            <w:r w:rsidR="00635BE9" w:rsidRPr="002C6847">
              <w:t>Model Fitting Information</w:t>
            </w:r>
            <w:bookmarkEnd w:id="206"/>
            <w:bookmarkEnd w:id="207"/>
            <w:bookmarkEnd w:id="208"/>
            <w:bookmarkEnd w:id="209"/>
            <w:bookmarkEnd w:id="210"/>
            <w:bookmarkEnd w:id="211"/>
            <w:bookmarkEnd w:id="212"/>
          </w:p>
        </w:tc>
      </w:tr>
      <w:tr w:rsidR="00635BE9" w:rsidRPr="002C6847" w:rsidTr="00635BE9">
        <w:trPr>
          <w:gridBefore w:val="1"/>
          <w:gridAfter w:val="3"/>
          <w:wBefore w:w="1648" w:type="dxa"/>
          <w:wAfter w:w="2651" w:type="dxa"/>
          <w:cantSplit/>
        </w:trPr>
        <w:tc>
          <w:tcPr>
            <w:tcW w:w="1421" w:type="dxa"/>
            <w:gridSpan w:val="2"/>
            <w:vMerge w:val="restart"/>
            <w:tcBorders>
              <w:top w:val="single" w:sz="16" w:space="0" w:color="000000"/>
              <w:left w:val="single" w:sz="16" w:space="0" w:color="000000"/>
              <w:bottom w:val="nil"/>
              <w:righ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Model</w:t>
            </w:r>
          </w:p>
        </w:tc>
        <w:tc>
          <w:tcPr>
            <w:tcW w:w="1465" w:type="dxa"/>
            <w:gridSpan w:val="3"/>
            <w:tcBorders>
              <w:top w:val="single" w:sz="16" w:space="0" w:color="000000"/>
              <w:lef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Model Fitting Criteria</w:t>
            </w:r>
          </w:p>
        </w:tc>
        <w:tc>
          <w:tcPr>
            <w:tcW w:w="3255" w:type="dxa"/>
            <w:gridSpan w:val="7"/>
            <w:tcBorders>
              <w:top w:val="single" w:sz="16" w:space="0" w:color="000000"/>
              <w:righ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Likelihood Ratio Tests</w:t>
            </w:r>
          </w:p>
        </w:tc>
      </w:tr>
      <w:tr w:rsidR="00635BE9" w:rsidRPr="002C6847" w:rsidTr="00635BE9">
        <w:trPr>
          <w:gridBefore w:val="1"/>
          <w:gridAfter w:val="3"/>
          <w:wBefore w:w="1648" w:type="dxa"/>
          <w:wAfter w:w="2651" w:type="dxa"/>
          <w:cantSplit/>
        </w:trPr>
        <w:tc>
          <w:tcPr>
            <w:tcW w:w="1421" w:type="dxa"/>
            <w:gridSpan w:val="2"/>
            <w:vMerge/>
            <w:tcBorders>
              <w:top w:val="single" w:sz="16" w:space="0" w:color="000000"/>
              <w:left w:val="single" w:sz="16" w:space="0" w:color="000000"/>
              <w:bottom w:val="nil"/>
              <w:right w:val="single" w:sz="16" w:space="0" w:color="000000"/>
            </w:tcBorders>
            <w:shd w:val="clear" w:color="auto" w:fill="FFFFFF"/>
            <w:vAlign w:val="bottom"/>
          </w:tcPr>
          <w:p w:rsidR="00635BE9" w:rsidRPr="002C6847" w:rsidRDefault="00635BE9" w:rsidP="00AA78B4">
            <w:pPr>
              <w:autoSpaceDE w:val="0"/>
              <w:autoSpaceDN w:val="0"/>
              <w:adjustRightInd w:val="0"/>
              <w:spacing w:after="0"/>
              <w:rPr>
                <w:rFonts w:ascii="Times New Roman" w:hAnsi="Times New Roman" w:cs="Times New Roman"/>
                <w:color w:val="000000"/>
                <w:szCs w:val="24"/>
              </w:rPr>
            </w:pPr>
          </w:p>
        </w:tc>
        <w:tc>
          <w:tcPr>
            <w:tcW w:w="1465" w:type="dxa"/>
            <w:gridSpan w:val="3"/>
            <w:tcBorders>
              <w:left w:val="single" w:sz="16" w:space="0" w:color="000000"/>
              <w:bottom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-2 Log Likelihood</w:t>
            </w:r>
          </w:p>
        </w:tc>
        <w:tc>
          <w:tcPr>
            <w:tcW w:w="1251" w:type="dxa"/>
            <w:gridSpan w:val="3"/>
            <w:tcBorders>
              <w:bottom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Chi-Square</w:t>
            </w:r>
          </w:p>
        </w:tc>
        <w:tc>
          <w:tcPr>
            <w:tcW w:w="40" w:type="dxa"/>
            <w:tcBorders>
              <w:bottom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proofErr w:type="spellStart"/>
            <w:r w:rsidRPr="002C6847">
              <w:rPr>
                <w:rFonts w:ascii="Times New Roman" w:hAnsi="Times New Roman" w:cs="Times New Roman"/>
                <w:color w:val="000000"/>
                <w:szCs w:val="24"/>
              </w:rPr>
              <w:t>df</w:t>
            </w:r>
            <w:proofErr w:type="spellEnd"/>
          </w:p>
        </w:tc>
        <w:tc>
          <w:tcPr>
            <w:tcW w:w="1964" w:type="dxa"/>
            <w:gridSpan w:val="3"/>
            <w:tcBorders>
              <w:bottom w:val="single" w:sz="16" w:space="0" w:color="000000"/>
              <w:righ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Sig.</w:t>
            </w:r>
          </w:p>
        </w:tc>
      </w:tr>
      <w:tr w:rsidR="00635BE9" w:rsidRPr="002C6847" w:rsidTr="00635BE9">
        <w:trPr>
          <w:gridBefore w:val="1"/>
          <w:gridAfter w:val="3"/>
          <w:wBefore w:w="1648" w:type="dxa"/>
          <w:wAfter w:w="2651" w:type="dxa"/>
          <w:cantSplit/>
        </w:trPr>
        <w:tc>
          <w:tcPr>
            <w:tcW w:w="1421" w:type="dxa"/>
            <w:gridSpan w:val="2"/>
            <w:tcBorders>
              <w:top w:val="single" w:sz="16" w:space="0" w:color="000000"/>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Intercept Only</w:t>
            </w:r>
          </w:p>
        </w:tc>
        <w:tc>
          <w:tcPr>
            <w:tcW w:w="1465" w:type="dxa"/>
            <w:gridSpan w:val="3"/>
            <w:tcBorders>
              <w:top w:val="single" w:sz="16" w:space="0" w:color="000000"/>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465.232</w:t>
            </w:r>
          </w:p>
        </w:tc>
        <w:tc>
          <w:tcPr>
            <w:tcW w:w="1251" w:type="dxa"/>
            <w:gridSpan w:val="3"/>
            <w:tcBorders>
              <w:top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rPr>
                <w:rFonts w:ascii="Times New Roman" w:hAnsi="Times New Roman" w:cs="Times New Roman"/>
                <w:szCs w:val="24"/>
              </w:rPr>
            </w:pPr>
          </w:p>
        </w:tc>
        <w:tc>
          <w:tcPr>
            <w:tcW w:w="40" w:type="dxa"/>
            <w:tcBorders>
              <w:top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rPr>
                <w:rFonts w:ascii="Times New Roman" w:hAnsi="Times New Roman" w:cs="Times New Roman"/>
                <w:szCs w:val="24"/>
              </w:rPr>
            </w:pPr>
          </w:p>
        </w:tc>
        <w:tc>
          <w:tcPr>
            <w:tcW w:w="1964" w:type="dxa"/>
            <w:gridSpan w:val="3"/>
            <w:tcBorders>
              <w:top w:val="single" w:sz="16" w:space="0" w:color="000000"/>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rPr>
                <w:rFonts w:ascii="Times New Roman" w:hAnsi="Times New Roman" w:cs="Times New Roman"/>
                <w:szCs w:val="24"/>
              </w:rPr>
            </w:pPr>
          </w:p>
        </w:tc>
      </w:tr>
      <w:tr w:rsidR="00635BE9" w:rsidRPr="002C6847" w:rsidTr="00635BE9">
        <w:trPr>
          <w:gridBefore w:val="1"/>
          <w:gridAfter w:val="3"/>
          <w:wBefore w:w="1648" w:type="dxa"/>
          <w:wAfter w:w="2651" w:type="dxa"/>
          <w:cantSplit/>
        </w:trPr>
        <w:tc>
          <w:tcPr>
            <w:tcW w:w="1421" w:type="dxa"/>
            <w:gridSpan w:val="2"/>
            <w:tcBorders>
              <w:top w:val="nil"/>
              <w:left w:val="single" w:sz="16" w:space="0" w:color="000000"/>
              <w:bottom w:val="single" w:sz="16" w:space="0" w:color="000000"/>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Final</w:t>
            </w:r>
          </w:p>
        </w:tc>
        <w:tc>
          <w:tcPr>
            <w:tcW w:w="1465" w:type="dxa"/>
            <w:gridSpan w:val="3"/>
            <w:tcBorders>
              <w:top w:val="nil"/>
              <w:left w:val="single" w:sz="16" w:space="0" w:color="000000"/>
              <w:bottom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304.608</w:t>
            </w:r>
          </w:p>
        </w:tc>
        <w:tc>
          <w:tcPr>
            <w:tcW w:w="1251" w:type="dxa"/>
            <w:gridSpan w:val="3"/>
            <w:tcBorders>
              <w:top w:val="nil"/>
              <w:bottom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160.624</w:t>
            </w:r>
          </w:p>
        </w:tc>
        <w:tc>
          <w:tcPr>
            <w:tcW w:w="40" w:type="dxa"/>
            <w:tcBorders>
              <w:top w:val="nil"/>
              <w:bottom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87</w:t>
            </w:r>
          </w:p>
        </w:tc>
        <w:tc>
          <w:tcPr>
            <w:tcW w:w="1964" w:type="dxa"/>
            <w:gridSpan w:val="3"/>
            <w:tcBorders>
              <w:top w:val="nil"/>
              <w:bottom w:val="single" w:sz="16" w:space="0" w:color="000000"/>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.000</w:t>
            </w:r>
          </w:p>
        </w:tc>
      </w:tr>
    </w:tbl>
    <w:p w:rsidR="002E465A" w:rsidRPr="002C6847" w:rsidRDefault="002E465A" w:rsidP="00AA78B4">
      <w:pPr>
        <w:pStyle w:val="Heading2"/>
        <w:spacing w:line="276" w:lineRule="auto"/>
        <w:ind w:left="0" w:firstLine="0"/>
        <w:jc w:val="left"/>
      </w:pPr>
      <w:bookmarkStart w:id="213" w:name="_Toc99518897"/>
    </w:p>
    <w:p w:rsidR="002E465A" w:rsidRPr="002C6847" w:rsidRDefault="002E465A" w:rsidP="00AA78B4">
      <w:pPr>
        <w:pStyle w:val="Heading2"/>
        <w:spacing w:line="276" w:lineRule="auto"/>
        <w:jc w:val="left"/>
      </w:pPr>
    </w:p>
    <w:p w:rsidR="002E465A" w:rsidRPr="002C6847" w:rsidRDefault="002E465A" w:rsidP="00AA78B4">
      <w:pPr>
        <w:pStyle w:val="Heading2"/>
        <w:spacing w:line="276" w:lineRule="auto"/>
        <w:jc w:val="left"/>
      </w:pPr>
    </w:p>
    <w:p w:rsidR="002E465A" w:rsidRPr="002C6847" w:rsidRDefault="002E465A" w:rsidP="00AA78B4">
      <w:pPr>
        <w:pStyle w:val="Heading2"/>
        <w:spacing w:line="276" w:lineRule="auto"/>
        <w:jc w:val="left"/>
      </w:pPr>
    </w:p>
    <w:p w:rsidR="002E465A" w:rsidRPr="002C6847" w:rsidRDefault="002E465A" w:rsidP="00AA78B4">
      <w:pPr>
        <w:pStyle w:val="Heading2"/>
        <w:spacing w:line="276" w:lineRule="auto"/>
        <w:jc w:val="left"/>
      </w:pPr>
    </w:p>
    <w:p w:rsidR="002E465A" w:rsidRPr="002C6847" w:rsidRDefault="002E465A" w:rsidP="00AA78B4">
      <w:pPr>
        <w:pStyle w:val="Heading2"/>
        <w:spacing w:line="276" w:lineRule="auto"/>
        <w:jc w:val="left"/>
      </w:pPr>
    </w:p>
    <w:p w:rsidR="002E465A" w:rsidRPr="002C6847" w:rsidRDefault="002E465A" w:rsidP="00AA78B4">
      <w:pPr>
        <w:pStyle w:val="Heading2"/>
        <w:spacing w:line="276" w:lineRule="auto"/>
        <w:jc w:val="left"/>
      </w:pPr>
    </w:p>
    <w:p w:rsidR="002E6624" w:rsidRPr="002E6624" w:rsidRDefault="002E6624" w:rsidP="00AA78B4"/>
    <w:p w:rsidR="00635BE9" w:rsidRPr="002C6847" w:rsidRDefault="00AC0C7E" w:rsidP="00AA78B4">
      <w:pPr>
        <w:pStyle w:val="Heading2"/>
        <w:spacing w:line="276" w:lineRule="auto"/>
        <w:jc w:val="left"/>
      </w:pPr>
      <w:bookmarkStart w:id="214" w:name="_Toc101608467"/>
      <w:bookmarkStart w:id="215" w:name="_Toc101775600"/>
      <w:bookmarkStart w:id="216" w:name="_Toc103336289"/>
      <w:bookmarkStart w:id="217" w:name="_Toc103338396"/>
      <w:bookmarkStart w:id="218" w:name="_Toc103338949"/>
      <w:bookmarkStart w:id="219" w:name="_Toc103339372"/>
      <w:r w:rsidRPr="002C6847">
        <w:t xml:space="preserve">Appendix.6:- </w:t>
      </w:r>
      <w:r w:rsidR="00635BE9" w:rsidRPr="002C6847">
        <w:t>Summary SPSS</w:t>
      </w:r>
      <w:bookmarkEnd w:id="213"/>
      <w:bookmarkEnd w:id="214"/>
      <w:bookmarkEnd w:id="215"/>
      <w:bookmarkEnd w:id="216"/>
      <w:bookmarkEnd w:id="217"/>
      <w:bookmarkEnd w:id="218"/>
      <w:bookmarkEnd w:id="219"/>
    </w:p>
    <w:tbl>
      <w:tblPr>
        <w:tblW w:w="7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10"/>
        <w:gridCol w:w="1307"/>
        <w:gridCol w:w="1254"/>
        <w:gridCol w:w="1009"/>
        <w:gridCol w:w="1009"/>
      </w:tblGrid>
      <w:tr w:rsidR="00635BE9" w:rsidRPr="002C6847" w:rsidTr="00635BE9">
        <w:trPr>
          <w:cantSplit/>
        </w:trPr>
        <w:tc>
          <w:tcPr>
            <w:tcW w:w="7189" w:type="dxa"/>
            <w:gridSpan w:val="5"/>
            <w:tcBorders>
              <w:top w:val="nil"/>
              <w:left w:val="nil"/>
              <w:bottom w:val="nil"/>
              <w:right w:val="nil"/>
            </w:tcBorders>
            <w:shd w:val="clear" w:color="auto" w:fill="FFFFFF"/>
            <w:vAlign w:val="center"/>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b/>
                <w:bCs/>
                <w:color w:val="000000"/>
                <w:szCs w:val="24"/>
              </w:rPr>
              <w:t>Likelihood Ratio Tests</w:t>
            </w:r>
          </w:p>
        </w:tc>
      </w:tr>
      <w:tr w:rsidR="00635BE9" w:rsidRPr="002C6847" w:rsidTr="00747BF1">
        <w:trPr>
          <w:cantSplit/>
        </w:trPr>
        <w:tc>
          <w:tcPr>
            <w:tcW w:w="2610" w:type="dxa"/>
            <w:vMerge w:val="restart"/>
            <w:tcBorders>
              <w:top w:val="single" w:sz="16" w:space="0" w:color="000000"/>
              <w:left w:val="single" w:sz="16" w:space="0" w:color="000000"/>
              <w:bottom w:val="nil"/>
              <w:righ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Effect</w:t>
            </w:r>
          </w:p>
        </w:tc>
        <w:tc>
          <w:tcPr>
            <w:tcW w:w="1307" w:type="dxa"/>
            <w:tcBorders>
              <w:top w:val="single" w:sz="16" w:space="0" w:color="000000"/>
              <w:lef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Model Fitting Criteria</w:t>
            </w:r>
          </w:p>
        </w:tc>
        <w:tc>
          <w:tcPr>
            <w:tcW w:w="3272" w:type="dxa"/>
            <w:gridSpan w:val="3"/>
            <w:tcBorders>
              <w:top w:val="single" w:sz="16" w:space="0" w:color="000000"/>
              <w:righ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Likelihood Ratio Tests</w:t>
            </w:r>
          </w:p>
        </w:tc>
      </w:tr>
      <w:tr w:rsidR="00635BE9" w:rsidRPr="002C6847" w:rsidTr="00747BF1">
        <w:trPr>
          <w:cantSplit/>
        </w:trPr>
        <w:tc>
          <w:tcPr>
            <w:tcW w:w="2610" w:type="dxa"/>
            <w:vMerge/>
            <w:tcBorders>
              <w:top w:val="single" w:sz="16" w:space="0" w:color="000000"/>
              <w:left w:val="single" w:sz="16" w:space="0" w:color="000000"/>
              <w:bottom w:val="nil"/>
              <w:right w:val="single" w:sz="16" w:space="0" w:color="000000"/>
            </w:tcBorders>
            <w:shd w:val="clear" w:color="auto" w:fill="FFFFFF"/>
            <w:vAlign w:val="bottom"/>
          </w:tcPr>
          <w:p w:rsidR="00635BE9" w:rsidRPr="002C6847" w:rsidRDefault="00635BE9" w:rsidP="00AA78B4">
            <w:pPr>
              <w:autoSpaceDE w:val="0"/>
              <w:autoSpaceDN w:val="0"/>
              <w:adjustRightInd w:val="0"/>
              <w:spacing w:after="0"/>
              <w:rPr>
                <w:rFonts w:ascii="Times New Roman" w:hAnsi="Times New Roman" w:cs="Times New Roman"/>
                <w:color w:val="000000"/>
                <w:szCs w:val="24"/>
              </w:rPr>
            </w:pPr>
          </w:p>
        </w:tc>
        <w:tc>
          <w:tcPr>
            <w:tcW w:w="1307" w:type="dxa"/>
            <w:tcBorders>
              <w:left w:val="single" w:sz="16" w:space="0" w:color="000000"/>
              <w:bottom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-2 Log Likelihood of Reduced Model</w:t>
            </w:r>
          </w:p>
        </w:tc>
        <w:tc>
          <w:tcPr>
            <w:tcW w:w="1254" w:type="dxa"/>
            <w:tcBorders>
              <w:bottom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Chi-Square</w:t>
            </w:r>
          </w:p>
        </w:tc>
        <w:tc>
          <w:tcPr>
            <w:tcW w:w="1009" w:type="dxa"/>
            <w:tcBorders>
              <w:bottom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proofErr w:type="spellStart"/>
            <w:r w:rsidRPr="002C6847">
              <w:rPr>
                <w:rFonts w:ascii="Times New Roman" w:hAnsi="Times New Roman" w:cs="Times New Roman"/>
                <w:color w:val="000000"/>
                <w:szCs w:val="24"/>
              </w:rPr>
              <w:t>df</w:t>
            </w:r>
            <w:proofErr w:type="spellEnd"/>
          </w:p>
        </w:tc>
        <w:tc>
          <w:tcPr>
            <w:tcW w:w="1009" w:type="dxa"/>
            <w:tcBorders>
              <w:bottom w:val="single" w:sz="16" w:space="0" w:color="000000"/>
              <w:right w:val="single" w:sz="16" w:space="0" w:color="000000"/>
            </w:tcBorders>
            <w:shd w:val="clear" w:color="auto" w:fill="FFFFFF"/>
            <w:vAlign w:val="bottom"/>
          </w:tcPr>
          <w:p w:rsidR="00635BE9" w:rsidRPr="002C6847" w:rsidRDefault="00635BE9" w:rsidP="00AA78B4">
            <w:pPr>
              <w:autoSpaceDE w:val="0"/>
              <w:autoSpaceDN w:val="0"/>
              <w:adjustRightInd w:val="0"/>
              <w:spacing w:after="0"/>
              <w:ind w:left="60" w:right="60"/>
              <w:jc w:val="center"/>
              <w:rPr>
                <w:rFonts w:ascii="Times New Roman" w:hAnsi="Times New Roman" w:cs="Times New Roman"/>
                <w:color w:val="000000"/>
                <w:szCs w:val="24"/>
              </w:rPr>
            </w:pPr>
            <w:r w:rsidRPr="002C6847">
              <w:rPr>
                <w:rFonts w:ascii="Times New Roman" w:hAnsi="Times New Roman" w:cs="Times New Roman"/>
                <w:color w:val="000000"/>
                <w:szCs w:val="24"/>
              </w:rPr>
              <w:t>Sig.</w:t>
            </w:r>
          </w:p>
        </w:tc>
      </w:tr>
      <w:tr w:rsidR="00635BE9" w:rsidRPr="002C6847" w:rsidTr="00747BF1">
        <w:trPr>
          <w:cantSplit/>
        </w:trPr>
        <w:tc>
          <w:tcPr>
            <w:tcW w:w="2610" w:type="dxa"/>
            <w:tcBorders>
              <w:top w:val="single" w:sz="16" w:space="0" w:color="000000"/>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Intercept</w:t>
            </w:r>
          </w:p>
        </w:tc>
        <w:tc>
          <w:tcPr>
            <w:tcW w:w="1307" w:type="dxa"/>
            <w:tcBorders>
              <w:top w:val="single" w:sz="16" w:space="0" w:color="000000"/>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304.608</w:t>
            </w:r>
          </w:p>
        </w:tc>
        <w:tc>
          <w:tcPr>
            <w:tcW w:w="1254" w:type="dxa"/>
            <w:tcBorders>
              <w:top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.000</w:t>
            </w:r>
          </w:p>
        </w:tc>
        <w:tc>
          <w:tcPr>
            <w:tcW w:w="1009" w:type="dxa"/>
            <w:tcBorders>
              <w:top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w:t>
            </w:r>
          </w:p>
        </w:tc>
        <w:tc>
          <w:tcPr>
            <w:tcW w:w="1009" w:type="dxa"/>
            <w:tcBorders>
              <w:top w:val="single" w:sz="16" w:space="0" w:color="000000"/>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age.cont</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309.702</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5.093</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.165</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familysize.cont</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312.000</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7.392</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.060</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livestock.cont</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305.663</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1.055</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.788</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r w:rsidRPr="002C6847">
              <w:rPr>
                <w:rFonts w:ascii="Times New Roman" w:hAnsi="Times New Roman" w:cs="Times New Roman"/>
                <w:color w:val="000000"/>
                <w:szCs w:val="24"/>
              </w:rPr>
              <w:t>Sex</w:t>
            </w:r>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337.266</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32.658</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.000</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m.status</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331.618</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27.010</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9</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.001</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edu.level</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307.873</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3.265</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.775</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HHoccupation</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325.596</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20.988</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.000</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F.status</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319.552</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14.944</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.002</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incomehhsAnual</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328.462</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23.854</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.001</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Landtenure</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306.014</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1.406</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.704</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Farmlandsize</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310.734</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6.126</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.409</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Sloplandfarmplot</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321.996</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17.387</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.001</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distance.offarmland</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313.293</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8.685</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.192</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HH.experience</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324.048</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19.440</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.003</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Useorgetcredit</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305.867</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1.259</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.739</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freqofE.adviceprogram</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336.342</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31.734</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9</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.000</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nil"/>
              <w:right w:val="single" w:sz="16" w:space="0" w:color="000000"/>
            </w:tcBorders>
            <w:shd w:val="clear" w:color="auto" w:fill="FFFFFF"/>
          </w:tcPr>
          <w:p w:rsidR="00635BE9" w:rsidRPr="002C6847" w:rsidRDefault="00635BE9"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F.perceptionSLM</w:t>
            </w:r>
            <w:proofErr w:type="spellEnd"/>
          </w:p>
        </w:tc>
        <w:tc>
          <w:tcPr>
            <w:tcW w:w="1307" w:type="dxa"/>
            <w:tcBorders>
              <w:top w:val="nil"/>
              <w:left w:val="single" w:sz="16" w:space="0" w:color="000000"/>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323.403</w:t>
            </w:r>
          </w:p>
        </w:tc>
        <w:tc>
          <w:tcPr>
            <w:tcW w:w="1254"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18.795</w:t>
            </w:r>
          </w:p>
        </w:tc>
        <w:tc>
          <w:tcPr>
            <w:tcW w:w="1009" w:type="dxa"/>
            <w:tcBorders>
              <w:top w:val="nil"/>
              <w:bottom w:val="nil"/>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6</w:t>
            </w:r>
          </w:p>
        </w:tc>
        <w:tc>
          <w:tcPr>
            <w:tcW w:w="1009" w:type="dxa"/>
            <w:tcBorders>
              <w:top w:val="nil"/>
              <w:bottom w:val="nil"/>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vertAlign w:val="superscript"/>
              </w:rPr>
            </w:pPr>
            <w:r w:rsidRPr="002C6847">
              <w:rPr>
                <w:rFonts w:ascii="Times New Roman" w:hAnsi="Times New Roman" w:cs="Times New Roman"/>
                <w:color w:val="000000"/>
                <w:szCs w:val="24"/>
              </w:rPr>
              <w:t>.005</w:t>
            </w:r>
            <w:r w:rsidRPr="002C6847">
              <w:rPr>
                <w:rFonts w:ascii="Times New Roman" w:hAnsi="Times New Roman" w:cs="Times New Roman"/>
                <w:color w:val="000000"/>
                <w:szCs w:val="24"/>
                <w:vertAlign w:val="superscript"/>
              </w:rPr>
              <w:t>**</w:t>
            </w:r>
          </w:p>
        </w:tc>
      </w:tr>
      <w:tr w:rsidR="00635BE9" w:rsidRPr="002C6847" w:rsidTr="00747BF1">
        <w:trPr>
          <w:cantSplit/>
        </w:trPr>
        <w:tc>
          <w:tcPr>
            <w:tcW w:w="2610" w:type="dxa"/>
            <w:tcBorders>
              <w:top w:val="nil"/>
              <w:left w:val="single" w:sz="16" w:space="0" w:color="000000"/>
              <w:bottom w:val="single" w:sz="16" w:space="0" w:color="000000"/>
              <w:right w:val="single" w:sz="16" w:space="0" w:color="000000"/>
            </w:tcBorders>
            <w:shd w:val="clear" w:color="auto" w:fill="FFFFFF"/>
          </w:tcPr>
          <w:p w:rsidR="00635BE9" w:rsidRPr="002C6847" w:rsidRDefault="00AC0C7E" w:rsidP="00AA78B4">
            <w:pPr>
              <w:autoSpaceDE w:val="0"/>
              <w:autoSpaceDN w:val="0"/>
              <w:adjustRightInd w:val="0"/>
              <w:spacing w:after="0"/>
              <w:ind w:left="60" w:right="60"/>
              <w:rPr>
                <w:rFonts w:ascii="Times New Roman" w:hAnsi="Times New Roman" w:cs="Times New Roman"/>
                <w:color w:val="000000"/>
                <w:szCs w:val="24"/>
              </w:rPr>
            </w:pPr>
            <w:proofErr w:type="spellStart"/>
            <w:r w:rsidRPr="002C6847">
              <w:rPr>
                <w:rFonts w:ascii="Times New Roman" w:hAnsi="Times New Roman" w:cs="Times New Roman"/>
                <w:color w:val="000000"/>
                <w:szCs w:val="24"/>
              </w:rPr>
              <w:t>H</w:t>
            </w:r>
            <w:r w:rsidR="00635BE9" w:rsidRPr="002C6847">
              <w:rPr>
                <w:rFonts w:ascii="Times New Roman" w:hAnsi="Times New Roman" w:cs="Times New Roman"/>
                <w:color w:val="000000"/>
                <w:szCs w:val="24"/>
              </w:rPr>
              <w:t>avesoilerosiononfarmland</w:t>
            </w:r>
            <w:proofErr w:type="spellEnd"/>
          </w:p>
        </w:tc>
        <w:tc>
          <w:tcPr>
            <w:tcW w:w="1307" w:type="dxa"/>
            <w:tcBorders>
              <w:top w:val="nil"/>
              <w:left w:val="single" w:sz="16" w:space="0" w:color="000000"/>
              <w:bottom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319.292</w:t>
            </w:r>
          </w:p>
        </w:tc>
        <w:tc>
          <w:tcPr>
            <w:tcW w:w="1254" w:type="dxa"/>
            <w:tcBorders>
              <w:top w:val="nil"/>
              <w:bottom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14.684</w:t>
            </w:r>
          </w:p>
        </w:tc>
        <w:tc>
          <w:tcPr>
            <w:tcW w:w="1009" w:type="dxa"/>
            <w:tcBorders>
              <w:top w:val="nil"/>
              <w:bottom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rPr>
            </w:pPr>
            <w:r w:rsidRPr="002C6847">
              <w:rPr>
                <w:rFonts w:ascii="Times New Roman" w:hAnsi="Times New Roman" w:cs="Times New Roman"/>
                <w:color w:val="000000"/>
                <w:szCs w:val="24"/>
              </w:rPr>
              <w:t>3</w:t>
            </w:r>
          </w:p>
        </w:tc>
        <w:tc>
          <w:tcPr>
            <w:tcW w:w="1009" w:type="dxa"/>
            <w:tcBorders>
              <w:top w:val="nil"/>
              <w:bottom w:val="single" w:sz="16" w:space="0" w:color="000000"/>
              <w:right w:val="single" w:sz="16" w:space="0" w:color="000000"/>
            </w:tcBorders>
            <w:shd w:val="clear" w:color="auto" w:fill="FFFFFF"/>
            <w:vAlign w:val="center"/>
          </w:tcPr>
          <w:p w:rsidR="00635BE9" w:rsidRPr="002C6847" w:rsidRDefault="00635BE9" w:rsidP="00AA78B4">
            <w:pPr>
              <w:autoSpaceDE w:val="0"/>
              <w:autoSpaceDN w:val="0"/>
              <w:adjustRightInd w:val="0"/>
              <w:spacing w:after="0"/>
              <w:ind w:left="60" w:right="60"/>
              <w:jc w:val="right"/>
              <w:rPr>
                <w:rFonts w:ascii="Times New Roman" w:hAnsi="Times New Roman" w:cs="Times New Roman"/>
                <w:color w:val="000000"/>
                <w:szCs w:val="24"/>
                <w:vertAlign w:val="superscript"/>
              </w:rPr>
            </w:pPr>
            <w:r w:rsidRPr="002C6847">
              <w:rPr>
                <w:rFonts w:ascii="Times New Roman" w:hAnsi="Times New Roman" w:cs="Times New Roman"/>
                <w:color w:val="000000"/>
                <w:szCs w:val="24"/>
              </w:rPr>
              <w:t>.002</w:t>
            </w:r>
            <w:r w:rsidRPr="002C6847">
              <w:rPr>
                <w:rFonts w:ascii="Times New Roman" w:hAnsi="Times New Roman" w:cs="Times New Roman"/>
                <w:color w:val="000000"/>
                <w:szCs w:val="24"/>
                <w:vertAlign w:val="superscript"/>
              </w:rPr>
              <w:t>**</w:t>
            </w:r>
          </w:p>
        </w:tc>
      </w:tr>
      <w:tr w:rsidR="00635BE9" w:rsidRPr="002C6847" w:rsidTr="00635BE9">
        <w:trPr>
          <w:cantSplit/>
        </w:trPr>
        <w:tc>
          <w:tcPr>
            <w:tcW w:w="7189" w:type="dxa"/>
            <w:gridSpan w:val="5"/>
            <w:tcBorders>
              <w:top w:val="nil"/>
              <w:left w:val="nil"/>
              <w:bottom w:val="nil"/>
              <w:right w:val="nil"/>
            </w:tcBorders>
            <w:shd w:val="clear" w:color="auto" w:fill="FFFFFF"/>
          </w:tcPr>
          <w:p w:rsidR="00635BE9" w:rsidRPr="002C6847" w:rsidRDefault="00635BE9" w:rsidP="00AE45B3">
            <w:pPr>
              <w:autoSpaceDE w:val="0"/>
              <w:autoSpaceDN w:val="0"/>
              <w:adjustRightInd w:val="0"/>
              <w:spacing w:after="0" w:line="360" w:lineRule="auto"/>
              <w:ind w:left="60" w:right="60"/>
              <w:rPr>
                <w:rFonts w:ascii="Times New Roman" w:hAnsi="Times New Roman" w:cs="Times New Roman"/>
                <w:color w:val="000000"/>
                <w:szCs w:val="24"/>
              </w:rPr>
            </w:pPr>
          </w:p>
          <w:p w:rsidR="00AC0C7E" w:rsidRPr="002C6847" w:rsidRDefault="00AC0C7E" w:rsidP="00AE45B3">
            <w:pPr>
              <w:pStyle w:val="Heading2"/>
              <w:spacing w:line="360" w:lineRule="auto"/>
              <w:jc w:val="left"/>
            </w:pPr>
            <w:bookmarkStart w:id="220" w:name="_Toc99518898"/>
            <w:bookmarkStart w:id="221" w:name="_Toc101608468"/>
            <w:bookmarkStart w:id="222" w:name="_Toc101775601"/>
            <w:bookmarkStart w:id="223" w:name="_Toc103336290"/>
            <w:bookmarkStart w:id="224" w:name="_Toc103338397"/>
            <w:bookmarkStart w:id="225" w:name="_Toc103338950"/>
            <w:bookmarkStart w:id="226" w:name="_Toc103339373"/>
            <w:r w:rsidRPr="002C6847">
              <w:t xml:space="preserve">Appendix.7:- Results for </w:t>
            </w:r>
            <w:r w:rsidRPr="002C6847">
              <w:rPr>
                <w:bCs/>
              </w:rPr>
              <w:t>R-Square</w:t>
            </w:r>
            <w:bookmarkEnd w:id="220"/>
            <w:bookmarkEnd w:id="221"/>
            <w:bookmarkEnd w:id="222"/>
            <w:bookmarkEnd w:id="223"/>
            <w:bookmarkEnd w:id="224"/>
            <w:bookmarkEnd w:id="225"/>
            <w:bookmarkEnd w:id="226"/>
          </w:p>
          <w:tbl>
            <w:tblPr>
              <w:tblW w:w="4495" w:type="dxa"/>
              <w:tblLayout w:type="fixed"/>
              <w:tblLook w:val="04A0" w:firstRow="1" w:lastRow="0" w:firstColumn="1" w:lastColumn="0" w:noHBand="0" w:noVBand="1"/>
            </w:tblPr>
            <w:tblGrid>
              <w:gridCol w:w="1525"/>
              <w:gridCol w:w="2970"/>
            </w:tblGrid>
            <w:tr w:rsidR="00AC0C7E" w:rsidRPr="002C6847" w:rsidTr="00AC0C7E">
              <w:trPr>
                <w:trHeight w:val="300"/>
              </w:trPr>
              <w:tc>
                <w:tcPr>
                  <w:tcW w:w="449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C0C7E" w:rsidRPr="002C6847" w:rsidRDefault="00AC0C7E" w:rsidP="00AE45B3">
                  <w:pPr>
                    <w:spacing w:after="0" w:line="360" w:lineRule="auto"/>
                    <w:jc w:val="center"/>
                    <w:rPr>
                      <w:rFonts w:ascii="Times New Roman" w:eastAsia="Times New Roman" w:hAnsi="Times New Roman" w:cs="Times New Roman"/>
                      <w:b/>
                      <w:bCs/>
                      <w:color w:val="000000"/>
                      <w:sz w:val="18"/>
                      <w:szCs w:val="18"/>
                    </w:rPr>
                  </w:pPr>
                  <w:r w:rsidRPr="002C6847">
                    <w:rPr>
                      <w:rFonts w:ascii="Times New Roman" w:eastAsia="Times New Roman" w:hAnsi="Times New Roman" w:cs="Times New Roman"/>
                      <w:b/>
                      <w:bCs/>
                      <w:color w:val="000000"/>
                      <w:sz w:val="18"/>
                      <w:szCs w:val="18"/>
                    </w:rPr>
                    <w:t>Pseudo R-Square</w:t>
                  </w:r>
                </w:p>
              </w:tc>
            </w:tr>
            <w:tr w:rsidR="00AC0C7E" w:rsidRPr="002C6847" w:rsidTr="00AC0C7E">
              <w:trPr>
                <w:trHeight w:val="480"/>
              </w:trPr>
              <w:tc>
                <w:tcPr>
                  <w:tcW w:w="1525" w:type="dxa"/>
                  <w:tcBorders>
                    <w:top w:val="nil"/>
                    <w:left w:val="single" w:sz="4" w:space="0" w:color="auto"/>
                    <w:bottom w:val="single" w:sz="4" w:space="0" w:color="auto"/>
                    <w:right w:val="single" w:sz="4" w:space="0" w:color="auto"/>
                  </w:tcBorders>
                  <w:shd w:val="clear" w:color="auto" w:fill="auto"/>
                  <w:hideMark/>
                </w:tcPr>
                <w:p w:rsidR="00AC0C7E" w:rsidRPr="002C6847" w:rsidRDefault="00AC0C7E" w:rsidP="00AE45B3">
                  <w:pPr>
                    <w:spacing w:after="0" w:line="360" w:lineRule="auto"/>
                    <w:rPr>
                      <w:rFonts w:ascii="Times New Roman" w:eastAsia="Times New Roman" w:hAnsi="Times New Roman" w:cs="Times New Roman"/>
                      <w:color w:val="000000"/>
                      <w:sz w:val="18"/>
                      <w:szCs w:val="18"/>
                    </w:rPr>
                  </w:pPr>
                  <w:r w:rsidRPr="002C6847">
                    <w:rPr>
                      <w:rFonts w:ascii="Times New Roman" w:eastAsia="Times New Roman" w:hAnsi="Times New Roman" w:cs="Times New Roman"/>
                      <w:color w:val="000000"/>
                      <w:sz w:val="18"/>
                      <w:szCs w:val="18"/>
                    </w:rPr>
                    <w:t>Cox and Snell</w:t>
                  </w:r>
                </w:p>
              </w:tc>
              <w:tc>
                <w:tcPr>
                  <w:tcW w:w="2970" w:type="dxa"/>
                  <w:tcBorders>
                    <w:top w:val="nil"/>
                    <w:left w:val="nil"/>
                    <w:bottom w:val="single" w:sz="4" w:space="0" w:color="auto"/>
                    <w:right w:val="single" w:sz="4" w:space="0" w:color="auto"/>
                  </w:tcBorders>
                  <w:shd w:val="clear" w:color="auto" w:fill="auto"/>
                  <w:noWrap/>
                  <w:vAlign w:val="center"/>
                  <w:hideMark/>
                </w:tcPr>
                <w:p w:rsidR="00AC0C7E" w:rsidRPr="002C6847" w:rsidRDefault="00AC0C7E" w:rsidP="00AE45B3">
                  <w:pPr>
                    <w:spacing w:after="0" w:line="360" w:lineRule="auto"/>
                    <w:jc w:val="right"/>
                    <w:rPr>
                      <w:rFonts w:ascii="Times New Roman" w:eastAsia="Times New Roman" w:hAnsi="Times New Roman" w:cs="Times New Roman"/>
                      <w:color w:val="000000"/>
                      <w:sz w:val="18"/>
                      <w:szCs w:val="18"/>
                    </w:rPr>
                  </w:pPr>
                  <w:r w:rsidRPr="002C6847">
                    <w:rPr>
                      <w:rFonts w:ascii="Times New Roman" w:eastAsia="Times New Roman" w:hAnsi="Times New Roman" w:cs="Times New Roman"/>
                      <w:color w:val="000000"/>
                      <w:sz w:val="18"/>
                      <w:szCs w:val="18"/>
                    </w:rPr>
                    <w:t>.616</w:t>
                  </w:r>
                </w:p>
              </w:tc>
            </w:tr>
            <w:tr w:rsidR="00AC0C7E" w:rsidRPr="002C6847" w:rsidTr="00AC0C7E">
              <w:trPr>
                <w:trHeight w:val="480"/>
              </w:trPr>
              <w:tc>
                <w:tcPr>
                  <w:tcW w:w="1525" w:type="dxa"/>
                  <w:tcBorders>
                    <w:top w:val="nil"/>
                    <w:left w:val="single" w:sz="4" w:space="0" w:color="auto"/>
                    <w:bottom w:val="single" w:sz="4" w:space="0" w:color="auto"/>
                    <w:right w:val="single" w:sz="4" w:space="0" w:color="auto"/>
                  </w:tcBorders>
                  <w:shd w:val="clear" w:color="auto" w:fill="auto"/>
                  <w:hideMark/>
                </w:tcPr>
                <w:p w:rsidR="00AC0C7E" w:rsidRPr="002C6847" w:rsidRDefault="00AC0C7E" w:rsidP="00AE45B3">
                  <w:pPr>
                    <w:spacing w:after="0" w:line="360" w:lineRule="auto"/>
                    <w:rPr>
                      <w:rFonts w:ascii="Times New Roman" w:eastAsia="Times New Roman" w:hAnsi="Times New Roman" w:cs="Times New Roman"/>
                      <w:color w:val="000000"/>
                      <w:sz w:val="18"/>
                      <w:szCs w:val="18"/>
                    </w:rPr>
                  </w:pPr>
                  <w:proofErr w:type="spellStart"/>
                  <w:r w:rsidRPr="002C6847">
                    <w:rPr>
                      <w:rFonts w:ascii="Times New Roman" w:eastAsia="Times New Roman" w:hAnsi="Times New Roman" w:cs="Times New Roman"/>
                      <w:color w:val="000000"/>
                      <w:sz w:val="18"/>
                      <w:szCs w:val="18"/>
                    </w:rPr>
                    <w:t>Nagelkerke</w:t>
                  </w:r>
                  <w:proofErr w:type="spellEnd"/>
                </w:p>
              </w:tc>
              <w:tc>
                <w:tcPr>
                  <w:tcW w:w="2970" w:type="dxa"/>
                  <w:tcBorders>
                    <w:top w:val="nil"/>
                    <w:left w:val="nil"/>
                    <w:bottom w:val="single" w:sz="4" w:space="0" w:color="auto"/>
                    <w:right w:val="single" w:sz="4" w:space="0" w:color="auto"/>
                  </w:tcBorders>
                  <w:shd w:val="clear" w:color="auto" w:fill="auto"/>
                  <w:noWrap/>
                  <w:vAlign w:val="center"/>
                  <w:hideMark/>
                </w:tcPr>
                <w:p w:rsidR="00AC0C7E" w:rsidRPr="002C6847" w:rsidRDefault="00AC0C7E" w:rsidP="00AE45B3">
                  <w:pPr>
                    <w:spacing w:after="0" w:line="360" w:lineRule="auto"/>
                    <w:jc w:val="right"/>
                    <w:rPr>
                      <w:rFonts w:ascii="Times New Roman" w:eastAsia="Times New Roman" w:hAnsi="Times New Roman" w:cs="Times New Roman"/>
                      <w:color w:val="000000"/>
                      <w:sz w:val="18"/>
                      <w:szCs w:val="18"/>
                    </w:rPr>
                  </w:pPr>
                  <w:r w:rsidRPr="002C6847">
                    <w:rPr>
                      <w:rFonts w:ascii="Times New Roman" w:eastAsia="Times New Roman" w:hAnsi="Times New Roman" w:cs="Times New Roman"/>
                      <w:color w:val="000000"/>
                      <w:sz w:val="18"/>
                      <w:szCs w:val="18"/>
                    </w:rPr>
                    <w:t>.657</w:t>
                  </w:r>
                </w:p>
              </w:tc>
            </w:tr>
            <w:tr w:rsidR="00AC0C7E" w:rsidRPr="002C6847" w:rsidTr="00AC0C7E">
              <w:trPr>
                <w:trHeight w:val="300"/>
              </w:trPr>
              <w:tc>
                <w:tcPr>
                  <w:tcW w:w="1525" w:type="dxa"/>
                  <w:tcBorders>
                    <w:top w:val="nil"/>
                    <w:left w:val="single" w:sz="4" w:space="0" w:color="auto"/>
                    <w:bottom w:val="single" w:sz="4" w:space="0" w:color="auto"/>
                    <w:right w:val="single" w:sz="4" w:space="0" w:color="auto"/>
                  </w:tcBorders>
                  <w:shd w:val="clear" w:color="auto" w:fill="auto"/>
                  <w:hideMark/>
                </w:tcPr>
                <w:p w:rsidR="00AC0C7E" w:rsidRPr="002C6847" w:rsidRDefault="00AC0C7E" w:rsidP="00AE45B3">
                  <w:pPr>
                    <w:spacing w:after="0" w:line="360" w:lineRule="auto"/>
                    <w:rPr>
                      <w:rFonts w:ascii="Times New Roman" w:eastAsia="Times New Roman" w:hAnsi="Times New Roman" w:cs="Times New Roman"/>
                      <w:color w:val="000000"/>
                      <w:sz w:val="18"/>
                      <w:szCs w:val="18"/>
                    </w:rPr>
                  </w:pPr>
                  <w:r w:rsidRPr="002C6847">
                    <w:rPr>
                      <w:rFonts w:ascii="Times New Roman" w:eastAsia="Times New Roman" w:hAnsi="Times New Roman" w:cs="Times New Roman"/>
                      <w:color w:val="000000"/>
                      <w:sz w:val="18"/>
                      <w:szCs w:val="18"/>
                    </w:rPr>
                    <w:t>McFadden</w:t>
                  </w:r>
                </w:p>
              </w:tc>
              <w:tc>
                <w:tcPr>
                  <w:tcW w:w="2970" w:type="dxa"/>
                  <w:tcBorders>
                    <w:top w:val="nil"/>
                    <w:left w:val="nil"/>
                    <w:bottom w:val="single" w:sz="4" w:space="0" w:color="auto"/>
                    <w:right w:val="single" w:sz="4" w:space="0" w:color="auto"/>
                  </w:tcBorders>
                  <w:shd w:val="clear" w:color="auto" w:fill="auto"/>
                  <w:noWrap/>
                  <w:vAlign w:val="center"/>
                  <w:hideMark/>
                </w:tcPr>
                <w:p w:rsidR="00AC0C7E" w:rsidRPr="002C6847" w:rsidRDefault="00AC0C7E" w:rsidP="00AE45B3">
                  <w:pPr>
                    <w:spacing w:after="0" w:line="360" w:lineRule="auto"/>
                    <w:jc w:val="right"/>
                    <w:rPr>
                      <w:rFonts w:ascii="Times New Roman" w:eastAsia="Times New Roman" w:hAnsi="Times New Roman" w:cs="Times New Roman"/>
                      <w:color w:val="000000"/>
                      <w:sz w:val="18"/>
                      <w:szCs w:val="18"/>
                    </w:rPr>
                  </w:pPr>
                  <w:r w:rsidRPr="002C6847">
                    <w:rPr>
                      <w:rFonts w:ascii="Times New Roman" w:eastAsia="Times New Roman" w:hAnsi="Times New Roman" w:cs="Times New Roman"/>
                      <w:color w:val="000000"/>
                      <w:sz w:val="18"/>
                      <w:szCs w:val="18"/>
                    </w:rPr>
                    <w:t>.345</w:t>
                  </w:r>
                </w:p>
              </w:tc>
            </w:tr>
          </w:tbl>
          <w:p w:rsidR="00AC0C7E" w:rsidRPr="002C6847" w:rsidRDefault="00AC0C7E" w:rsidP="00AE45B3">
            <w:pPr>
              <w:autoSpaceDE w:val="0"/>
              <w:autoSpaceDN w:val="0"/>
              <w:adjustRightInd w:val="0"/>
              <w:spacing w:after="0" w:line="360" w:lineRule="auto"/>
              <w:ind w:left="60" w:right="60"/>
              <w:rPr>
                <w:rFonts w:ascii="Times New Roman" w:hAnsi="Times New Roman" w:cs="Times New Roman"/>
                <w:color w:val="000000"/>
                <w:szCs w:val="24"/>
              </w:rPr>
            </w:pPr>
          </w:p>
        </w:tc>
      </w:tr>
    </w:tbl>
    <w:p w:rsidR="00FC77FE" w:rsidRPr="002C6847" w:rsidRDefault="00FC77FE" w:rsidP="00AE45B3">
      <w:pPr>
        <w:spacing w:line="360" w:lineRule="auto"/>
        <w:rPr>
          <w:rFonts w:ascii="Times New Roman" w:hAnsi="Times New Roman" w:cs="Times New Roman"/>
          <w:color w:val="000000" w:themeColor="text1"/>
          <w:szCs w:val="24"/>
        </w:rPr>
      </w:pPr>
    </w:p>
    <w:p w:rsidR="00635BE9" w:rsidRPr="00E25A4F" w:rsidRDefault="00FC77FE" w:rsidP="00AE45B3">
      <w:pPr>
        <w:spacing w:line="360" w:lineRule="auto"/>
        <w:rPr>
          <w:rFonts w:ascii="Times New Roman" w:hAnsi="Times New Roman" w:cs="Times New Roman"/>
          <w:color w:val="000000" w:themeColor="text1"/>
          <w:szCs w:val="24"/>
        </w:rPr>
      </w:pPr>
      <w:r w:rsidRPr="002C6847">
        <w:rPr>
          <w:rFonts w:ascii="Times New Roman" w:hAnsi="Times New Roman" w:cs="Times New Roman"/>
          <w:color w:val="000000" w:themeColor="text1"/>
          <w:szCs w:val="24"/>
        </w:rPr>
        <w:t>===========================//================================</w:t>
      </w:r>
    </w:p>
    <w:p w:rsidR="0052517A" w:rsidRPr="002C6847" w:rsidRDefault="00986950" w:rsidP="00C52D0B">
      <w:pPr>
        <w:pStyle w:val="Heading2"/>
        <w:spacing w:line="360" w:lineRule="auto"/>
        <w:ind w:left="0" w:firstLine="0"/>
      </w:pPr>
      <w:bookmarkStart w:id="227" w:name="_Toc101608469"/>
      <w:bookmarkStart w:id="228" w:name="_Toc101775602"/>
      <w:bookmarkStart w:id="229" w:name="_Toc103336291"/>
      <w:bookmarkStart w:id="230" w:name="_Toc103338398"/>
      <w:bookmarkStart w:id="231" w:name="_Toc103338951"/>
      <w:bookmarkStart w:id="232" w:name="_Toc103339374"/>
      <w:r w:rsidRPr="002C6847">
        <w:t>Appendix.8:- Collinearity</w:t>
      </w:r>
      <w:bookmarkEnd w:id="227"/>
      <w:bookmarkEnd w:id="228"/>
      <w:bookmarkEnd w:id="229"/>
      <w:bookmarkEnd w:id="230"/>
      <w:bookmarkEnd w:id="231"/>
      <w:bookmarkEnd w:id="232"/>
    </w:p>
    <w:p w:rsidR="007B4F72" w:rsidRDefault="003B0BDB" w:rsidP="00420090">
      <w:pPr>
        <w:spacing w:line="360" w:lineRule="auto"/>
        <w:jc w:val="both"/>
        <w:rPr>
          <w:rFonts w:ascii="Times New Roman" w:hAnsi="Times New Roman" w:cs="Times New Roman"/>
        </w:rPr>
      </w:pPr>
      <w:r w:rsidRPr="002C6847">
        <w:rPr>
          <w:rFonts w:ascii="Times New Roman" w:hAnsi="Times New Roman" w:cs="Times New Roman"/>
          <w:noProof/>
          <w:lang w:val="en-GB" w:eastAsia="en-GB"/>
        </w:rPr>
        <w:drawing>
          <wp:inline distT="0" distB="0" distL="0" distR="0">
            <wp:extent cx="6728903" cy="554984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752032" cy="5568919"/>
                    </a:xfrm>
                    <a:prstGeom prst="rect">
                      <a:avLst/>
                    </a:prstGeom>
                  </pic:spPr>
                </pic:pic>
              </a:graphicData>
            </a:graphic>
          </wp:inline>
        </w:drawing>
      </w:r>
    </w:p>
    <w:p w:rsidR="007B4F72" w:rsidRPr="00BF60A1" w:rsidRDefault="00BF60A1" w:rsidP="00950458">
      <w:pPr>
        <w:pStyle w:val="Heading2"/>
      </w:pPr>
      <w:bookmarkStart w:id="233" w:name="_Toc103336292"/>
      <w:bookmarkStart w:id="234" w:name="_Toc103338399"/>
      <w:bookmarkStart w:id="235" w:name="_Toc103338952"/>
      <w:bookmarkStart w:id="236" w:name="_Toc103339375"/>
      <w:r w:rsidRPr="00BF60A1">
        <w:lastRenderedPageBreak/>
        <w:t>Appendix.</w:t>
      </w:r>
      <w:r w:rsidR="00897EA2">
        <w:t xml:space="preserve">9:- </w:t>
      </w:r>
      <w:r w:rsidR="004D60E9">
        <w:t>pictures of FGC and some of SLM practices</w:t>
      </w:r>
      <w:bookmarkEnd w:id="233"/>
      <w:bookmarkEnd w:id="234"/>
      <w:bookmarkEnd w:id="235"/>
      <w:bookmarkEnd w:id="236"/>
    </w:p>
    <w:p w:rsidR="00454484" w:rsidRDefault="007B4F72" w:rsidP="00AE45B3">
      <w:pPr>
        <w:spacing w:line="360" w:lineRule="auto"/>
        <w:rPr>
          <w:rFonts w:ascii="Times New Roman" w:hAnsi="Times New Roman" w:cs="Times New Roman"/>
        </w:rPr>
      </w:pPr>
      <w:r w:rsidRPr="006A5BF1">
        <w:rPr>
          <w:rFonts w:ascii="Times New Roman" w:hAnsi="Times New Roman" w:cs="Times New Roman"/>
          <w:noProof/>
          <w:lang w:val="en-GB" w:eastAsia="en-GB"/>
        </w:rPr>
        <w:drawing>
          <wp:inline distT="0" distB="0" distL="0" distR="0">
            <wp:extent cx="5936717" cy="2307265"/>
            <wp:effectExtent l="19050" t="0" r="6883" b="0"/>
            <wp:docPr id="26" name="Picture 7" descr="H:\Sorsa\DSC055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Sorsa\DSC05598.JPG"/>
                    <pic:cNvPicPr>
                      <a:picLocks noChangeAspect="1" noChangeArrowheads="1"/>
                    </pic:cNvPicPr>
                  </pic:nvPicPr>
                  <pic:blipFill>
                    <a:blip r:embed="rId28" cstate="print"/>
                    <a:srcRect/>
                    <a:stretch>
                      <a:fillRect/>
                    </a:stretch>
                  </pic:blipFill>
                  <pic:spPr bwMode="auto">
                    <a:xfrm>
                      <a:off x="0" y="0"/>
                      <a:ext cx="5943600" cy="2309940"/>
                    </a:xfrm>
                    <a:prstGeom prst="rect">
                      <a:avLst/>
                    </a:prstGeom>
                    <a:noFill/>
                    <a:ln w="9525">
                      <a:noFill/>
                      <a:miter lim="800000"/>
                      <a:headEnd/>
                      <a:tailEnd/>
                    </a:ln>
                  </pic:spPr>
                </pic:pic>
              </a:graphicData>
            </a:graphic>
          </wp:inline>
        </w:drawing>
      </w:r>
      <w:r w:rsidR="006E0FB6">
        <w:rPr>
          <w:rFonts w:ascii="Times New Roman" w:hAnsi="Times New Roman" w:cs="Times New Roman"/>
          <w:noProof/>
          <w:lang w:val="en-GB" w:eastAsia="en-GB"/>
        </w:rPr>
        <w:drawing>
          <wp:inline distT="0" distB="0" distL="0" distR="0">
            <wp:extent cx="5943232" cy="2328530"/>
            <wp:effectExtent l="19050" t="0" r="368" b="0"/>
            <wp:docPr id="20" name="Picture 3" descr="H:\Sorsa\DSC05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orsa\DSC05524.JPG"/>
                    <pic:cNvPicPr>
                      <a:picLocks noChangeAspect="1" noChangeArrowheads="1"/>
                    </pic:cNvPicPr>
                  </pic:nvPicPr>
                  <pic:blipFill>
                    <a:blip r:embed="rId29" cstate="print"/>
                    <a:srcRect/>
                    <a:stretch>
                      <a:fillRect/>
                    </a:stretch>
                  </pic:blipFill>
                  <pic:spPr bwMode="auto">
                    <a:xfrm>
                      <a:off x="0" y="0"/>
                      <a:ext cx="5943600" cy="2328674"/>
                    </a:xfrm>
                    <a:prstGeom prst="rect">
                      <a:avLst/>
                    </a:prstGeom>
                    <a:noFill/>
                    <a:ln w="9525">
                      <a:noFill/>
                      <a:miter lim="800000"/>
                      <a:headEnd/>
                      <a:tailEnd/>
                    </a:ln>
                  </pic:spPr>
                </pic:pic>
              </a:graphicData>
            </a:graphic>
          </wp:inline>
        </w:drawing>
      </w:r>
      <w:r w:rsidR="00454484">
        <w:rPr>
          <w:rFonts w:ascii="Times New Roman" w:hAnsi="Times New Roman" w:cs="Times New Roman"/>
        </w:rPr>
        <w:t>Pic. Focus group discuss</w:t>
      </w:r>
    </w:p>
    <w:p w:rsidR="005F4315" w:rsidRDefault="006E0FB6" w:rsidP="00AE45B3">
      <w:pPr>
        <w:spacing w:line="360" w:lineRule="auto"/>
        <w:rPr>
          <w:rFonts w:ascii="Times New Roman" w:hAnsi="Times New Roman" w:cs="Times New Roman"/>
        </w:rPr>
      </w:pPr>
      <w:r>
        <w:rPr>
          <w:rFonts w:ascii="Times New Roman" w:hAnsi="Times New Roman" w:cs="Times New Roman"/>
          <w:noProof/>
          <w:lang w:val="en-GB" w:eastAsia="en-GB"/>
        </w:rPr>
        <w:drawing>
          <wp:inline distT="0" distB="0" distL="0" distR="0">
            <wp:extent cx="5940056" cy="2413591"/>
            <wp:effectExtent l="19050" t="0" r="3544" b="0"/>
            <wp:docPr id="19" name="Picture 3" descr="H:\Sorsa\20170803_055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orsa\20170803_055154.jpg"/>
                    <pic:cNvPicPr>
                      <a:picLocks noChangeAspect="1" noChangeArrowheads="1"/>
                    </pic:cNvPicPr>
                  </pic:nvPicPr>
                  <pic:blipFill>
                    <a:blip r:embed="rId30" cstate="print"/>
                    <a:srcRect/>
                    <a:stretch>
                      <a:fillRect/>
                    </a:stretch>
                  </pic:blipFill>
                  <pic:spPr bwMode="auto">
                    <a:xfrm>
                      <a:off x="0" y="0"/>
                      <a:ext cx="5943600" cy="2415031"/>
                    </a:xfrm>
                    <a:prstGeom prst="rect">
                      <a:avLst/>
                    </a:prstGeom>
                    <a:noFill/>
                    <a:ln w="9525">
                      <a:noFill/>
                      <a:miter lim="800000"/>
                      <a:headEnd/>
                      <a:tailEnd/>
                    </a:ln>
                  </pic:spPr>
                </pic:pic>
              </a:graphicData>
            </a:graphic>
          </wp:inline>
        </w:drawing>
      </w:r>
    </w:p>
    <w:p w:rsidR="00454484" w:rsidRDefault="00454484" w:rsidP="00AE45B3">
      <w:pPr>
        <w:spacing w:line="360" w:lineRule="auto"/>
        <w:rPr>
          <w:rFonts w:ascii="Times New Roman" w:hAnsi="Times New Roman" w:cs="Times New Roman"/>
        </w:rPr>
      </w:pPr>
      <w:r>
        <w:rPr>
          <w:rFonts w:ascii="Times New Roman" w:hAnsi="Times New Roman" w:cs="Times New Roman"/>
        </w:rPr>
        <w:t>Pic. Gabion check dam</w:t>
      </w:r>
    </w:p>
    <w:p w:rsidR="00B508C7" w:rsidRDefault="00197324" w:rsidP="00AE45B3">
      <w:pPr>
        <w:spacing w:line="360" w:lineRule="auto"/>
        <w:rPr>
          <w:rFonts w:ascii="Times New Roman" w:hAnsi="Times New Roman" w:cs="Times New Roman"/>
        </w:rPr>
      </w:pPr>
      <w:r w:rsidRPr="00464EEA">
        <w:rPr>
          <w:rFonts w:ascii="Times New Roman" w:hAnsi="Times New Roman" w:cs="Times New Roman"/>
          <w:noProof/>
          <w:lang w:val="en-GB" w:eastAsia="en-GB"/>
        </w:rPr>
        <w:lastRenderedPageBreak/>
        <w:drawing>
          <wp:inline distT="0" distB="0" distL="0" distR="0">
            <wp:extent cx="5943233" cy="2371061"/>
            <wp:effectExtent l="19050" t="0" r="367" b="0"/>
            <wp:docPr id="8" name="Picture 2" descr="H:\Sorsa\DSC055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orsa\DSC05522.JPG"/>
                    <pic:cNvPicPr>
                      <a:picLocks noChangeAspect="1" noChangeArrowheads="1"/>
                    </pic:cNvPicPr>
                  </pic:nvPicPr>
                  <pic:blipFill>
                    <a:blip r:embed="rId31" cstate="print"/>
                    <a:srcRect/>
                    <a:stretch>
                      <a:fillRect/>
                    </a:stretch>
                  </pic:blipFill>
                  <pic:spPr bwMode="auto">
                    <a:xfrm>
                      <a:off x="0" y="0"/>
                      <a:ext cx="5943600" cy="2371207"/>
                    </a:xfrm>
                    <a:prstGeom prst="rect">
                      <a:avLst/>
                    </a:prstGeom>
                    <a:noFill/>
                    <a:ln w="9525">
                      <a:noFill/>
                      <a:miter lim="800000"/>
                      <a:headEnd/>
                      <a:tailEnd/>
                    </a:ln>
                  </pic:spPr>
                </pic:pic>
              </a:graphicData>
            </a:graphic>
          </wp:inline>
        </w:drawing>
      </w:r>
      <w:r w:rsidR="00755F65">
        <w:rPr>
          <w:rFonts w:ascii="Times New Roman" w:hAnsi="Times New Roman" w:cs="Times New Roman"/>
          <w:noProof/>
          <w:lang w:val="en-GB" w:eastAsia="en-GB"/>
        </w:rPr>
        <w:drawing>
          <wp:inline distT="0" distB="0" distL="0" distR="0">
            <wp:extent cx="5940055" cy="2222204"/>
            <wp:effectExtent l="19050" t="0" r="3545" b="0"/>
            <wp:docPr id="17" name="Picture 2" descr="H:\Sorsa\20170803_064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orsa\20170803_064437.jpg"/>
                    <pic:cNvPicPr>
                      <a:picLocks noChangeAspect="1" noChangeArrowheads="1"/>
                    </pic:cNvPicPr>
                  </pic:nvPicPr>
                  <pic:blipFill>
                    <a:blip r:embed="rId32" cstate="print"/>
                    <a:srcRect/>
                    <a:stretch>
                      <a:fillRect/>
                    </a:stretch>
                  </pic:blipFill>
                  <pic:spPr bwMode="auto">
                    <a:xfrm>
                      <a:off x="0" y="0"/>
                      <a:ext cx="5943600" cy="2223530"/>
                    </a:xfrm>
                    <a:prstGeom prst="rect">
                      <a:avLst/>
                    </a:prstGeom>
                    <a:noFill/>
                    <a:ln w="9525">
                      <a:noFill/>
                      <a:miter lim="800000"/>
                      <a:headEnd/>
                      <a:tailEnd/>
                    </a:ln>
                  </pic:spPr>
                </pic:pic>
              </a:graphicData>
            </a:graphic>
          </wp:inline>
        </w:drawing>
      </w:r>
      <w:r w:rsidR="00BF60A1">
        <w:rPr>
          <w:rFonts w:ascii="Times New Roman" w:hAnsi="Times New Roman" w:cs="Times New Roman"/>
          <w:noProof/>
          <w:lang w:val="en-GB" w:eastAsia="en-GB"/>
        </w:rPr>
        <w:drawing>
          <wp:inline distT="0" distB="0" distL="0" distR="0">
            <wp:extent cx="5943236" cy="2764465"/>
            <wp:effectExtent l="19050" t="0" r="364" b="0"/>
            <wp:docPr id="30" name="Picture 4" descr="H:\Sorsa\DSC05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Sorsa\DSC05531.JPG"/>
                    <pic:cNvPicPr>
                      <a:picLocks noChangeAspect="1" noChangeArrowheads="1"/>
                    </pic:cNvPicPr>
                  </pic:nvPicPr>
                  <pic:blipFill>
                    <a:blip r:embed="rId33" cstate="print"/>
                    <a:srcRect/>
                    <a:stretch>
                      <a:fillRect/>
                    </a:stretch>
                  </pic:blipFill>
                  <pic:spPr bwMode="auto">
                    <a:xfrm>
                      <a:off x="0" y="0"/>
                      <a:ext cx="5943600" cy="2764634"/>
                    </a:xfrm>
                    <a:prstGeom prst="rect">
                      <a:avLst/>
                    </a:prstGeom>
                    <a:noFill/>
                    <a:ln w="9525">
                      <a:noFill/>
                      <a:miter lim="800000"/>
                      <a:headEnd/>
                      <a:tailEnd/>
                    </a:ln>
                  </pic:spPr>
                </pic:pic>
              </a:graphicData>
            </a:graphic>
          </wp:inline>
        </w:drawing>
      </w:r>
    </w:p>
    <w:p w:rsidR="00B508C7" w:rsidRDefault="00527642" w:rsidP="00AE45B3">
      <w:pPr>
        <w:spacing w:line="360" w:lineRule="auto"/>
        <w:rPr>
          <w:rFonts w:ascii="Times New Roman" w:hAnsi="Times New Roman" w:cs="Times New Roman"/>
        </w:rPr>
      </w:pPr>
      <w:r>
        <w:rPr>
          <w:rFonts w:ascii="Times New Roman" w:hAnsi="Times New Roman" w:cs="Times New Roman"/>
        </w:rPr>
        <w:t>Pic.</w:t>
      </w:r>
      <w:r w:rsidR="009E41B5">
        <w:rPr>
          <w:rFonts w:ascii="Times New Roman" w:hAnsi="Times New Roman" w:cs="Times New Roman"/>
        </w:rPr>
        <w:t xml:space="preserve"> Terracing,</w:t>
      </w:r>
      <w:r>
        <w:rPr>
          <w:rFonts w:ascii="Times New Roman" w:hAnsi="Times New Roman" w:cs="Times New Roman"/>
        </w:rPr>
        <w:t xml:space="preserve"> Soil and ston</w:t>
      </w:r>
      <w:r w:rsidR="009E41B5">
        <w:rPr>
          <w:rFonts w:ascii="Times New Roman" w:hAnsi="Times New Roman" w:cs="Times New Roman"/>
        </w:rPr>
        <w:t>e</w:t>
      </w:r>
      <w:r>
        <w:rPr>
          <w:rFonts w:ascii="Times New Roman" w:hAnsi="Times New Roman" w:cs="Times New Roman"/>
        </w:rPr>
        <w:t xml:space="preserve"> bund</w:t>
      </w:r>
    </w:p>
    <w:p w:rsidR="00B508C7" w:rsidRDefault="00B508C7" w:rsidP="00AE45B3">
      <w:pPr>
        <w:spacing w:line="360" w:lineRule="auto"/>
        <w:rPr>
          <w:rFonts w:ascii="Times New Roman" w:hAnsi="Times New Roman" w:cs="Times New Roman"/>
        </w:rPr>
      </w:pPr>
    </w:p>
    <w:p w:rsidR="00B508C7" w:rsidRDefault="00D3028A" w:rsidP="00AE45B3">
      <w:pPr>
        <w:spacing w:line="360" w:lineRule="auto"/>
        <w:rPr>
          <w:rFonts w:ascii="Times New Roman" w:hAnsi="Times New Roman" w:cs="Times New Roman"/>
        </w:rPr>
      </w:pPr>
      <w:r>
        <w:rPr>
          <w:rFonts w:ascii="Times New Roman" w:hAnsi="Times New Roman" w:cs="Times New Roman"/>
          <w:noProof/>
          <w:lang w:val="en-GB" w:eastAsia="en-GB"/>
        </w:rPr>
        <w:lastRenderedPageBreak/>
        <w:drawing>
          <wp:inline distT="0" distB="0" distL="0" distR="0">
            <wp:extent cx="5943233" cy="2753833"/>
            <wp:effectExtent l="19050" t="0" r="367" b="0"/>
            <wp:docPr id="22" name="Picture 6" descr="H:\Sorsa\DSC055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Sorsa\DSC05581.JPG"/>
                    <pic:cNvPicPr>
                      <a:picLocks noChangeAspect="1" noChangeArrowheads="1"/>
                    </pic:cNvPicPr>
                  </pic:nvPicPr>
                  <pic:blipFill>
                    <a:blip r:embed="rId34" cstate="print"/>
                    <a:srcRect/>
                    <a:stretch>
                      <a:fillRect/>
                    </a:stretch>
                  </pic:blipFill>
                  <pic:spPr bwMode="auto">
                    <a:xfrm>
                      <a:off x="0" y="0"/>
                      <a:ext cx="5943600" cy="2754003"/>
                    </a:xfrm>
                    <a:prstGeom prst="rect">
                      <a:avLst/>
                    </a:prstGeom>
                    <a:noFill/>
                    <a:ln w="9525">
                      <a:noFill/>
                      <a:miter lim="800000"/>
                      <a:headEnd/>
                      <a:tailEnd/>
                    </a:ln>
                  </pic:spPr>
                </pic:pic>
              </a:graphicData>
            </a:graphic>
          </wp:inline>
        </w:drawing>
      </w:r>
      <w:r w:rsidR="009D2E43">
        <w:rPr>
          <w:rFonts w:ascii="Times New Roman" w:hAnsi="Times New Roman" w:cs="Times New Roman"/>
          <w:noProof/>
          <w:lang w:val="en-GB" w:eastAsia="en-GB"/>
        </w:rPr>
        <w:drawing>
          <wp:inline distT="0" distB="0" distL="0" distR="0">
            <wp:extent cx="5943232" cy="2913321"/>
            <wp:effectExtent l="19050" t="0" r="368" b="0"/>
            <wp:docPr id="4" name="Picture 5" descr="H:\Sorsa\DSC05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Sorsa\DSC05550.JPG"/>
                    <pic:cNvPicPr>
                      <a:picLocks noChangeAspect="1" noChangeArrowheads="1"/>
                    </pic:cNvPicPr>
                  </pic:nvPicPr>
                  <pic:blipFill>
                    <a:blip r:embed="rId35" cstate="print"/>
                    <a:srcRect/>
                    <a:stretch>
                      <a:fillRect/>
                    </a:stretch>
                  </pic:blipFill>
                  <pic:spPr bwMode="auto">
                    <a:xfrm>
                      <a:off x="0" y="0"/>
                      <a:ext cx="5943600" cy="2913501"/>
                    </a:xfrm>
                    <a:prstGeom prst="rect">
                      <a:avLst/>
                    </a:prstGeom>
                    <a:noFill/>
                    <a:ln w="9525">
                      <a:noFill/>
                      <a:miter lim="800000"/>
                      <a:headEnd/>
                      <a:tailEnd/>
                    </a:ln>
                  </pic:spPr>
                </pic:pic>
              </a:graphicData>
            </a:graphic>
          </wp:inline>
        </w:drawing>
      </w:r>
      <w:r w:rsidR="00FC2029">
        <w:rPr>
          <w:rFonts w:ascii="Times New Roman" w:hAnsi="Times New Roman" w:cs="Times New Roman"/>
          <w:noProof/>
          <w:lang w:val="en-GB" w:eastAsia="en-GB"/>
        </w:rPr>
        <w:drawing>
          <wp:inline distT="0" distB="0" distL="0" distR="0">
            <wp:extent cx="5943231" cy="2169042"/>
            <wp:effectExtent l="19050" t="0" r="369" b="0"/>
            <wp:docPr id="25" name="Picture 8" descr="H:\Sorsa\DSC05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Sorsa\DSC05546.JPG"/>
                    <pic:cNvPicPr>
                      <a:picLocks noChangeAspect="1" noChangeArrowheads="1"/>
                    </pic:cNvPicPr>
                  </pic:nvPicPr>
                  <pic:blipFill>
                    <a:blip r:embed="rId36" cstate="print"/>
                    <a:srcRect/>
                    <a:stretch>
                      <a:fillRect/>
                    </a:stretch>
                  </pic:blipFill>
                  <pic:spPr bwMode="auto">
                    <a:xfrm>
                      <a:off x="0" y="0"/>
                      <a:ext cx="5943600" cy="2169177"/>
                    </a:xfrm>
                    <a:prstGeom prst="rect">
                      <a:avLst/>
                    </a:prstGeom>
                    <a:noFill/>
                    <a:ln w="9525">
                      <a:noFill/>
                      <a:miter lim="800000"/>
                      <a:headEnd/>
                      <a:tailEnd/>
                    </a:ln>
                  </pic:spPr>
                </pic:pic>
              </a:graphicData>
            </a:graphic>
          </wp:inline>
        </w:drawing>
      </w:r>
    </w:p>
    <w:p w:rsidR="00B508C7" w:rsidRPr="002C6847" w:rsidRDefault="00286177" w:rsidP="00AE45B3">
      <w:pPr>
        <w:spacing w:line="360" w:lineRule="auto"/>
        <w:rPr>
          <w:rFonts w:ascii="Times New Roman" w:hAnsi="Times New Roman" w:cs="Times New Roman"/>
        </w:rPr>
      </w:pPr>
      <w:r>
        <w:rPr>
          <w:rFonts w:ascii="Times New Roman" w:hAnsi="Times New Roman" w:cs="Times New Roman"/>
        </w:rPr>
        <w:t xml:space="preserve">Figure. Made up of </w:t>
      </w:r>
      <w:r w:rsidR="00257A48">
        <w:rPr>
          <w:rFonts w:ascii="Times New Roman" w:hAnsi="Times New Roman" w:cs="Times New Roman"/>
        </w:rPr>
        <w:t>planting</w:t>
      </w:r>
      <w:r w:rsidR="004D60E9">
        <w:rPr>
          <w:rFonts w:ascii="Times New Roman" w:hAnsi="Times New Roman" w:cs="Times New Roman"/>
        </w:rPr>
        <w:t xml:space="preserve"> tress</w:t>
      </w:r>
    </w:p>
    <w:p w:rsidR="00CF3975" w:rsidRPr="002C6847" w:rsidRDefault="00986950" w:rsidP="00905DA5">
      <w:pPr>
        <w:pStyle w:val="Heading2"/>
      </w:pPr>
      <w:bookmarkStart w:id="237" w:name="_Toc101608470"/>
      <w:bookmarkStart w:id="238" w:name="_Toc101775603"/>
      <w:bookmarkStart w:id="239" w:name="_Toc103336293"/>
      <w:bookmarkStart w:id="240" w:name="_Toc103338400"/>
      <w:bookmarkStart w:id="241" w:name="_Toc103338953"/>
      <w:bookmarkStart w:id="242" w:name="_Toc103339376"/>
      <w:r w:rsidRPr="002C6847">
        <w:lastRenderedPageBreak/>
        <w:t>Appendix.</w:t>
      </w:r>
      <w:r w:rsidR="00BF60A1">
        <w:t>10</w:t>
      </w:r>
      <w:r w:rsidR="00CF3975" w:rsidRPr="002C6847">
        <w:t>:- Questionnaires of survey data collection</w:t>
      </w:r>
      <w:bookmarkEnd w:id="237"/>
      <w:bookmarkEnd w:id="238"/>
      <w:bookmarkEnd w:id="239"/>
      <w:bookmarkEnd w:id="240"/>
      <w:bookmarkEnd w:id="241"/>
      <w:bookmarkEnd w:id="242"/>
    </w:p>
    <w:p w:rsidR="00CF3975" w:rsidRPr="002C6847" w:rsidRDefault="00CF3975" w:rsidP="003801A3">
      <w:pPr>
        <w:spacing w:after="321"/>
        <w:ind w:left="-5" w:right="455"/>
        <w:rPr>
          <w:rFonts w:ascii="Times New Roman" w:hAnsi="Times New Roman" w:cs="Times New Roman"/>
          <w:szCs w:val="24"/>
        </w:rPr>
      </w:pPr>
      <w:r w:rsidRPr="002C6847">
        <w:rPr>
          <w:rFonts w:ascii="Times New Roman" w:hAnsi="Times New Roman" w:cs="Times New Roman"/>
          <w:b/>
          <w:szCs w:val="24"/>
        </w:rPr>
        <w:t xml:space="preserve">Key informant discussion questions given for </w:t>
      </w:r>
      <w:proofErr w:type="spellStart"/>
      <w:r w:rsidRPr="002C6847">
        <w:rPr>
          <w:rFonts w:ascii="Times New Roman" w:hAnsi="Times New Roman" w:cs="Times New Roman"/>
          <w:b/>
          <w:szCs w:val="24"/>
        </w:rPr>
        <w:t>woreda</w:t>
      </w:r>
      <w:proofErr w:type="spellEnd"/>
      <w:r w:rsidRPr="002C6847">
        <w:rPr>
          <w:rFonts w:ascii="Times New Roman" w:hAnsi="Times New Roman" w:cs="Times New Roman"/>
          <w:b/>
          <w:szCs w:val="24"/>
        </w:rPr>
        <w:t xml:space="preserve"> SLM coordinator </w:t>
      </w:r>
    </w:p>
    <w:p w:rsidR="00CF3975" w:rsidRPr="002C6847" w:rsidRDefault="00CF3975" w:rsidP="003801A3">
      <w:pPr>
        <w:spacing w:after="321"/>
        <w:ind w:left="-5" w:right="455"/>
        <w:rPr>
          <w:rFonts w:ascii="Times New Roman" w:hAnsi="Times New Roman" w:cs="Times New Roman"/>
          <w:b/>
          <w:szCs w:val="24"/>
        </w:rPr>
      </w:pPr>
      <w:r w:rsidRPr="002C6847">
        <w:rPr>
          <w:rFonts w:ascii="Times New Roman" w:hAnsi="Times New Roman" w:cs="Times New Roman"/>
          <w:b/>
          <w:szCs w:val="24"/>
        </w:rPr>
        <w:t xml:space="preserve">Dear key informants,  </w:t>
      </w:r>
    </w:p>
    <w:p w:rsidR="00CF3975" w:rsidRPr="002C6847" w:rsidRDefault="00CF3975" w:rsidP="003801A3">
      <w:pPr>
        <w:jc w:val="both"/>
        <w:rPr>
          <w:rFonts w:ascii="Times New Roman" w:hAnsi="Times New Roman" w:cs="Times New Roman"/>
          <w:sz w:val="24"/>
          <w:szCs w:val="24"/>
        </w:rPr>
      </w:pPr>
      <w:r w:rsidRPr="002C6847">
        <w:rPr>
          <w:rFonts w:ascii="Times New Roman" w:hAnsi="Times New Roman" w:cs="Times New Roman"/>
          <w:szCs w:val="24"/>
        </w:rPr>
        <w:t xml:space="preserve">My name is </w:t>
      </w:r>
      <w:proofErr w:type="spellStart"/>
      <w:r w:rsidRPr="002C6847">
        <w:rPr>
          <w:rFonts w:ascii="Times New Roman" w:hAnsi="Times New Roman" w:cs="Times New Roman"/>
          <w:szCs w:val="24"/>
        </w:rPr>
        <w:t>Sorsa</w:t>
      </w:r>
      <w:proofErr w:type="spellEnd"/>
      <w:r w:rsidR="00F23681">
        <w:rPr>
          <w:rFonts w:ascii="Times New Roman" w:hAnsi="Times New Roman" w:cs="Times New Roman"/>
          <w:szCs w:val="24"/>
        </w:rPr>
        <w:t xml:space="preserve"> </w:t>
      </w:r>
      <w:proofErr w:type="spellStart"/>
      <w:r w:rsidRPr="002C6847">
        <w:rPr>
          <w:rFonts w:ascii="Times New Roman" w:hAnsi="Times New Roman" w:cs="Times New Roman"/>
          <w:szCs w:val="24"/>
        </w:rPr>
        <w:t>Abdisa</w:t>
      </w:r>
      <w:proofErr w:type="spellEnd"/>
      <w:r w:rsidRPr="002C6847">
        <w:rPr>
          <w:rFonts w:ascii="Times New Roman" w:hAnsi="Times New Roman" w:cs="Times New Roman"/>
          <w:szCs w:val="24"/>
        </w:rPr>
        <w:t xml:space="preserve">, </w:t>
      </w:r>
      <w:r w:rsidR="009C1CAF" w:rsidRPr="002C6847">
        <w:rPr>
          <w:rFonts w:ascii="Times New Roman" w:hAnsi="Times New Roman" w:cs="Times New Roman"/>
          <w:szCs w:val="24"/>
        </w:rPr>
        <w:t>as</w:t>
      </w:r>
      <w:r w:rsidRPr="002C6847">
        <w:rPr>
          <w:rFonts w:ascii="Times New Roman" w:hAnsi="Times New Roman" w:cs="Times New Roman"/>
          <w:szCs w:val="24"/>
        </w:rPr>
        <w:t xml:space="preserve"> a master student at Ambo University, college of Business and Economics, Center for Economics in specialization of Development Economi</w:t>
      </w:r>
      <w:r w:rsidR="009C1CAF">
        <w:rPr>
          <w:rFonts w:ascii="Times New Roman" w:hAnsi="Times New Roman" w:cs="Times New Roman"/>
          <w:szCs w:val="24"/>
        </w:rPr>
        <w:t xml:space="preserve">cs I conduct research on Choice </w:t>
      </w:r>
      <w:r w:rsidR="009C1CAF" w:rsidRPr="002C6847">
        <w:rPr>
          <w:rFonts w:ascii="Times New Roman" w:hAnsi="Times New Roman" w:cs="Times New Roman"/>
          <w:szCs w:val="24"/>
        </w:rPr>
        <w:t>of Sustainable land management (SLM) practices</w:t>
      </w:r>
      <w:r w:rsidRPr="002C6847">
        <w:rPr>
          <w:rFonts w:ascii="Times New Roman" w:hAnsi="Times New Roman" w:cs="Times New Roman"/>
          <w:szCs w:val="24"/>
        </w:rPr>
        <w:t xml:space="preserve"> and </w:t>
      </w:r>
      <w:r w:rsidR="009C1CAF" w:rsidRPr="002C6847">
        <w:rPr>
          <w:rFonts w:ascii="Times New Roman" w:hAnsi="Times New Roman" w:cs="Times New Roman"/>
          <w:szCs w:val="24"/>
        </w:rPr>
        <w:t>it’s</w:t>
      </w:r>
      <w:r w:rsidRPr="002C6847">
        <w:rPr>
          <w:rFonts w:ascii="Times New Roman" w:hAnsi="Times New Roman" w:cs="Times New Roman"/>
          <w:szCs w:val="24"/>
        </w:rPr>
        <w:t xml:space="preserve"> Determinant</w:t>
      </w:r>
      <w:r w:rsidR="009C1CAF">
        <w:rPr>
          <w:rFonts w:ascii="Times New Roman" w:hAnsi="Times New Roman" w:cs="Times New Roman"/>
          <w:szCs w:val="24"/>
        </w:rPr>
        <w:t xml:space="preserve"> among small holder farmer</w:t>
      </w:r>
      <w:r w:rsidRPr="002C6847">
        <w:rPr>
          <w:rFonts w:ascii="Times New Roman" w:hAnsi="Times New Roman" w:cs="Times New Roman"/>
          <w:szCs w:val="24"/>
        </w:rPr>
        <w:t xml:space="preserve"> in the selected study areas. The survey may take about 30 minutes of your time to complete, but your answer will play a crucial role to the study I am conducting. I would like to declare that the information collected through this questioner will be used only for academic research purpose; confidentiality of personal data is assured.  I highly appreciate your cooperation and I thank you in advance for taking your time to fill in this survey! </w:t>
      </w:r>
    </w:p>
    <w:p w:rsidR="00CF3975" w:rsidRPr="002C6847" w:rsidRDefault="00CF3975" w:rsidP="003801A3">
      <w:pPr>
        <w:spacing w:after="312"/>
        <w:ind w:left="-5" w:right="881"/>
        <w:rPr>
          <w:rFonts w:ascii="Times New Roman" w:hAnsi="Times New Roman" w:cs="Times New Roman"/>
          <w:szCs w:val="24"/>
        </w:rPr>
      </w:pPr>
      <w:r w:rsidRPr="002C6847">
        <w:rPr>
          <w:rFonts w:ascii="Times New Roman" w:hAnsi="Times New Roman" w:cs="Times New Roman"/>
          <w:szCs w:val="24"/>
        </w:rPr>
        <w:t xml:space="preserve">Date of discussion _____________________ </w:t>
      </w:r>
    </w:p>
    <w:p w:rsidR="00CF3975" w:rsidRPr="002C6847" w:rsidRDefault="00CF3975" w:rsidP="003801A3">
      <w:pPr>
        <w:spacing w:after="317"/>
        <w:ind w:left="-5" w:right="881"/>
        <w:rPr>
          <w:rFonts w:ascii="Times New Roman" w:hAnsi="Times New Roman" w:cs="Times New Roman"/>
          <w:szCs w:val="24"/>
        </w:rPr>
      </w:pPr>
      <w:proofErr w:type="spellStart"/>
      <w:r w:rsidRPr="002C6847">
        <w:rPr>
          <w:rFonts w:ascii="Times New Roman" w:hAnsi="Times New Roman" w:cs="Times New Roman"/>
          <w:szCs w:val="24"/>
        </w:rPr>
        <w:t>Woreda</w:t>
      </w:r>
      <w:proofErr w:type="spellEnd"/>
      <w:r w:rsidRPr="002C6847">
        <w:rPr>
          <w:rFonts w:ascii="Times New Roman" w:hAnsi="Times New Roman" w:cs="Times New Roman"/>
          <w:szCs w:val="24"/>
        </w:rPr>
        <w:t xml:space="preserve"> _______________________________ </w:t>
      </w:r>
    </w:p>
    <w:p w:rsidR="00CF3975" w:rsidRPr="002C6847" w:rsidRDefault="00CF3975" w:rsidP="003801A3">
      <w:pPr>
        <w:pStyle w:val="ListParagraph"/>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When was the sustainable land management practice introduced in this </w:t>
      </w:r>
      <w:proofErr w:type="spellStart"/>
      <w:r w:rsidRPr="002C6847">
        <w:rPr>
          <w:rFonts w:ascii="Times New Roman" w:hAnsi="Times New Roman" w:cs="Times New Roman"/>
          <w:szCs w:val="24"/>
        </w:rPr>
        <w:t>woreda</w:t>
      </w:r>
      <w:proofErr w:type="spellEnd"/>
      <w:r w:rsidRPr="002C6847">
        <w:rPr>
          <w:rFonts w:ascii="Times New Roman" w:hAnsi="Times New Roman" w:cs="Times New Roman"/>
          <w:szCs w:val="24"/>
        </w:rPr>
        <w:t>?</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Which type of practice is dominantly practice in this </w:t>
      </w:r>
      <w:proofErr w:type="spellStart"/>
      <w:r w:rsidRPr="002C6847">
        <w:rPr>
          <w:rFonts w:ascii="Times New Roman" w:hAnsi="Times New Roman" w:cs="Times New Roman"/>
          <w:szCs w:val="24"/>
        </w:rPr>
        <w:t>woreda</w:t>
      </w:r>
      <w:proofErr w:type="spellEnd"/>
      <w:r w:rsidRPr="002C6847">
        <w:rPr>
          <w:rFonts w:ascii="Times New Roman" w:hAnsi="Times New Roman" w:cs="Times New Roman"/>
          <w:szCs w:val="24"/>
        </w:rPr>
        <w:t xml:space="preserve">?  </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What are the best practices practiced currently in this </w:t>
      </w:r>
      <w:proofErr w:type="spellStart"/>
      <w:r w:rsidRPr="002C6847">
        <w:rPr>
          <w:rFonts w:ascii="Times New Roman" w:hAnsi="Times New Roman" w:cs="Times New Roman"/>
          <w:szCs w:val="24"/>
        </w:rPr>
        <w:t>kebele</w:t>
      </w:r>
      <w:proofErr w:type="spellEnd"/>
      <w:r w:rsidRPr="002C6847">
        <w:rPr>
          <w:rFonts w:ascii="Times New Roman" w:hAnsi="Times New Roman" w:cs="Times New Roman"/>
          <w:szCs w:val="24"/>
        </w:rPr>
        <w:t xml:space="preserve">? </w:t>
      </w:r>
    </w:p>
    <w:p w:rsidR="00CF3975" w:rsidRPr="002C6847" w:rsidRDefault="00CF3975" w:rsidP="003801A3">
      <w:pPr>
        <w:numPr>
          <w:ilvl w:val="0"/>
          <w:numId w:val="22"/>
        </w:numPr>
        <w:spacing w:after="34"/>
        <w:ind w:right="881"/>
        <w:rPr>
          <w:rFonts w:ascii="Times New Roman" w:hAnsi="Times New Roman" w:cs="Times New Roman"/>
          <w:szCs w:val="24"/>
        </w:rPr>
      </w:pPr>
      <w:r w:rsidRPr="002C6847">
        <w:rPr>
          <w:rFonts w:ascii="Times New Roman" w:hAnsi="Times New Roman" w:cs="Times New Roman"/>
          <w:szCs w:val="24"/>
        </w:rPr>
        <w:t xml:space="preserve">How much is the current coverage of sustainable land management practice in this </w:t>
      </w:r>
      <w:proofErr w:type="spellStart"/>
      <w:r w:rsidRPr="002C6847">
        <w:rPr>
          <w:rFonts w:ascii="Times New Roman" w:hAnsi="Times New Roman" w:cs="Times New Roman"/>
          <w:szCs w:val="24"/>
        </w:rPr>
        <w:t>woreda</w:t>
      </w:r>
      <w:proofErr w:type="spellEnd"/>
      <w:r w:rsidRPr="002C6847">
        <w:rPr>
          <w:rFonts w:ascii="Times New Roman" w:hAnsi="Times New Roman" w:cs="Times New Roman"/>
          <w:szCs w:val="24"/>
        </w:rPr>
        <w:t xml:space="preserve"> as well as in this </w:t>
      </w:r>
      <w:proofErr w:type="spellStart"/>
      <w:r w:rsidRPr="002C6847">
        <w:rPr>
          <w:rFonts w:ascii="Times New Roman" w:hAnsi="Times New Roman" w:cs="Times New Roman"/>
          <w:szCs w:val="24"/>
        </w:rPr>
        <w:t>kebele</w:t>
      </w:r>
      <w:proofErr w:type="spellEnd"/>
      <w:r w:rsidRPr="002C6847">
        <w:rPr>
          <w:rFonts w:ascii="Times New Roman" w:hAnsi="Times New Roman" w:cs="Times New Roman"/>
          <w:szCs w:val="24"/>
        </w:rPr>
        <w:t xml:space="preserve">?  </w:t>
      </w:r>
    </w:p>
    <w:p w:rsidR="00CF3975" w:rsidRPr="002C6847" w:rsidRDefault="00CF3975" w:rsidP="003801A3">
      <w:pPr>
        <w:numPr>
          <w:ilvl w:val="0"/>
          <w:numId w:val="22"/>
        </w:numPr>
        <w:spacing w:after="10"/>
        <w:ind w:right="881"/>
        <w:rPr>
          <w:rFonts w:ascii="Times New Roman" w:hAnsi="Times New Roman" w:cs="Times New Roman"/>
          <w:szCs w:val="24"/>
        </w:rPr>
      </w:pPr>
      <w:r w:rsidRPr="002C6847">
        <w:rPr>
          <w:rFonts w:ascii="Times New Roman" w:hAnsi="Times New Roman" w:cs="Times New Roman"/>
          <w:szCs w:val="24"/>
        </w:rPr>
        <w:t xml:space="preserve">What are the factors affecting farmer’s </w:t>
      </w:r>
      <w:r w:rsidR="00F66B2B">
        <w:rPr>
          <w:rFonts w:ascii="Times New Roman" w:hAnsi="Times New Roman" w:cs="Times New Roman"/>
          <w:szCs w:val="24"/>
        </w:rPr>
        <w:t>determine</w:t>
      </w:r>
      <w:r w:rsidRPr="002C6847">
        <w:rPr>
          <w:rFonts w:ascii="Times New Roman" w:hAnsi="Times New Roman" w:cs="Times New Roman"/>
          <w:szCs w:val="24"/>
        </w:rPr>
        <w:t xml:space="preserve"> to practice sustainable land management practice in this </w:t>
      </w:r>
      <w:proofErr w:type="spellStart"/>
      <w:r w:rsidRPr="002C6847">
        <w:rPr>
          <w:rFonts w:ascii="Times New Roman" w:hAnsi="Times New Roman" w:cs="Times New Roman"/>
          <w:szCs w:val="24"/>
        </w:rPr>
        <w:t>kebele</w:t>
      </w:r>
      <w:proofErr w:type="spellEnd"/>
      <w:r w:rsidRPr="002C6847">
        <w:rPr>
          <w:rFonts w:ascii="Times New Roman" w:hAnsi="Times New Roman" w:cs="Times New Roman"/>
          <w:szCs w:val="24"/>
        </w:rPr>
        <w:t xml:space="preserve">? </w:t>
      </w:r>
    </w:p>
    <w:p w:rsidR="00CF3975" w:rsidRPr="002C6847" w:rsidRDefault="00CF3975" w:rsidP="003801A3">
      <w:pPr>
        <w:numPr>
          <w:ilvl w:val="0"/>
          <w:numId w:val="22"/>
        </w:numPr>
        <w:spacing w:after="6"/>
        <w:ind w:right="881"/>
        <w:rPr>
          <w:rFonts w:ascii="Times New Roman" w:hAnsi="Times New Roman" w:cs="Times New Roman"/>
          <w:szCs w:val="24"/>
        </w:rPr>
      </w:pPr>
      <w:r w:rsidRPr="002C6847">
        <w:rPr>
          <w:rFonts w:ascii="Times New Roman" w:hAnsi="Times New Roman" w:cs="Times New Roman"/>
          <w:szCs w:val="24"/>
        </w:rPr>
        <w:t xml:space="preserve">What are the major (potential) factors affecting the farmers‟ </w:t>
      </w:r>
      <w:r w:rsidR="00F66B2B">
        <w:rPr>
          <w:rFonts w:ascii="Times New Roman" w:hAnsi="Times New Roman" w:cs="Times New Roman"/>
          <w:szCs w:val="24"/>
        </w:rPr>
        <w:t>determine</w:t>
      </w:r>
      <w:r w:rsidRPr="002C6847">
        <w:rPr>
          <w:rFonts w:ascii="Times New Roman" w:hAnsi="Times New Roman" w:cs="Times New Roman"/>
          <w:szCs w:val="24"/>
        </w:rPr>
        <w:t xml:space="preserve"> to practice SLM practices? </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What are the benefits of farmers getting from practicing sustainable land management practices? </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What do you think about the benefits obtained from sustainable land management practices? </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What are the losses those farmers facing because of don’t practicing SLM practices?  </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Are there any efforts done to sustainable land management practices in collaboration with extension services and farmers in the </w:t>
      </w:r>
      <w:proofErr w:type="spellStart"/>
      <w:r w:rsidRPr="002C6847">
        <w:rPr>
          <w:rFonts w:ascii="Times New Roman" w:hAnsi="Times New Roman" w:cs="Times New Roman"/>
          <w:szCs w:val="24"/>
        </w:rPr>
        <w:t>woreda</w:t>
      </w:r>
      <w:proofErr w:type="spellEnd"/>
      <w:r w:rsidRPr="002C6847">
        <w:rPr>
          <w:rFonts w:ascii="Times New Roman" w:hAnsi="Times New Roman" w:cs="Times New Roman"/>
          <w:szCs w:val="24"/>
        </w:rPr>
        <w:t xml:space="preserve">? </w:t>
      </w:r>
    </w:p>
    <w:p w:rsidR="00CF3975" w:rsidRPr="002C6847" w:rsidRDefault="00CF3975" w:rsidP="003801A3">
      <w:pPr>
        <w:numPr>
          <w:ilvl w:val="0"/>
          <w:numId w:val="22"/>
        </w:numPr>
        <w:spacing w:after="5"/>
        <w:ind w:right="881"/>
        <w:rPr>
          <w:rFonts w:ascii="Times New Roman" w:hAnsi="Times New Roman" w:cs="Times New Roman"/>
          <w:szCs w:val="24"/>
        </w:rPr>
      </w:pPr>
      <w:r w:rsidRPr="002C6847">
        <w:rPr>
          <w:rFonts w:ascii="Times New Roman" w:hAnsi="Times New Roman" w:cs="Times New Roman"/>
          <w:szCs w:val="24"/>
        </w:rPr>
        <w:t xml:space="preserve">How much time the extension workers give the information about SLM practices to the farmers (in a week or in a month)? </w:t>
      </w:r>
    </w:p>
    <w:p w:rsidR="00CF3975" w:rsidRPr="002C6847" w:rsidRDefault="00CF3975" w:rsidP="003801A3">
      <w:pPr>
        <w:numPr>
          <w:ilvl w:val="0"/>
          <w:numId w:val="22"/>
        </w:numPr>
        <w:spacing w:after="116"/>
        <w:ind w:right="881"/>
        <w:rPr>
          <w:rFonts w:ascii="Times New Roman" w:hAnsi="Times New Roman" w:cs="Times New Roman"/>
          <w:szCs w:val="24"/>
        </w:rPr>
      </w:pPr>
      <w:r w:rsidRPr="002C6847">
        <w:rPr>
          <w:rFonts w:ascii="Times New Roman" w:hAnsi="Times New Roman" w:cs="Times New Roman"/>
          <w:szCs w:val="24"/>
        </w:rPr>
        <w:t xml:space="preserve">What is the advantage and disadvantage of giving land to share </w:t>
      </w:r>
    </w:p>
    <w:p w:rsidR="00E93D04" w:rsidRPr="00F27332" w:rsidRDefault="00CF3975" w:rsidP="00E93D04">
      <w:pPr>
        <w:numPr>
          <w:ilvl w:val="0"/>
          <w:numId w:val="22"/>
        </w:numPr>
        <w:spacing w:after="202"/>
        <w:ind w:right="881"/>
        <w:jc w:val="both"/>
        <w:rPr>
          <w:rFonts w:ascii="Times New Roman" w:hAnsi="Times New Roman" w:cs="Times New Roman"/>
          <w:szCs w:val="24"/>
        </w:rPr>
      </w:pPr>
      <w:r w:rsidRPr="002C6847">
        <w:rPr>
          <w:rFonts w:ascii="Times New Roman" w:hAnsi="Times New Roman" w:cs="Times New Roman"/>
          <w:szCs w:val="24"/>
        </w:rPr>
        <w:t xml:space="preserve">What measure do you suggest for current and future practice of sustainable land management to be sustained? </w:t>
      </w:r>
    </w:p>
    <w:p w:rsidR="00CF3975" w:rsidRPr="002C6847" w:rsidRDefault="00CF3975" w:rsidP="003801A3">
      <w:pPr>
        <w:spacing w:after="321"/>
        <w:ind w:left="-5" w:right="455"/>
        <w:rPr>
          <w:rFonts w:ascii="Times New Roman" w:hAnsi="Times New Roman" w:cs="Times New Roman"/>
          <w:szCs w:val="24"/>
        </w:rPr>
      </w:pPr>
      <w:r w:rsidRPr="002C6847">
        <w:rPr>
          <w:rFonts w:ascii="Times New Roman" w:hAnsi="Times New Roman" w:cs="Times New Roman"/>
          <w:b/>
          <w:szCs w:val="24"/>
        </w:rPr>
        <w:lastRenderedPageBreak/>
        <w:t xml:space="preserve">Focus group discussion questions  </w:t>
      </w:r>
    </w:p>
    <w:p w:rsidR="00CF3975" w:rsidRPr="002C6847" w:rsidRDefault="00CF3975" w:rsidP="003801A3">
      <w:pPr>
        <w:spacing w:after="321"/>
        <w:ind w:left="-5" w:right="455"/>
        <w:rPr>
          <w:rFonts w:ascii="Times New Roman" w:hAnsi="Times New Roman" w:cs="Times New Roman"/>
          <w:b/>
          <w:szCs w:val="24"/>
        </w:rPr>
      </w:pPr>
      <w:r w:rsidRPr="002C6847">
        <w:rPr>
          <w:rFonts w:ascii="Times New Roman" w:hAnsi="Times New Roman" w:cs="Times New Roman"/>
          <w:b/>
          <w:szCs w:val="24"/>
        </w:rPr>
        <w:t xml:space="preserve">Dear discussion participants, </w:t>
      </w:r>
    </w:p>
    <w:p w:rsidR="00D10B98" w:rsidRDefault="00CF3975" w:rsidP="00F27332">
      <w:pPr>
        <w:jc w:val="both"/>
        <w:rPr>
          <w:rFonts w:ascii="Times New Roman" w:hAnsi="Times New Roman" w:cs="Times New Roman"/>
          <w:sz w:val="24"/>
          <w:szCs w:val="24"/>
        </w:rPr>
      </w:pPr>
      <w:r w:rsidRPr="00F27332">
        <w:rPr>
          <w:rFonts w:ascii="Times New Roman" w:hAnsi="Times New Roman" w:cs="Times New Roman"/>
          <w:sz w:val="24"/>
          <w:szCs w:val="24"/>
        </w:rPr>
        <w:t xml:space="preserve">My name </w:t>
      </w:r>
      <w:proofErr w:type="spellStart"/>
      <w:r w:rsidRPr="00F27332">
        <w:rPr>
          <w:rFonts w:ascii="Times New Roman" w:hAnsi="Times New Roman" w:cs="Times New Roman"/>
          <w:sz w:val="24"/>
          <w:szCs w:val="24"/>
        </w:rPr>
        <w:t>Sorsa</w:t>
      </w:r>
      <w:proofErr w:type="spellEnd"/>
      <w:r w:rsidR="00F23681">
        <w:rPr>
          <w:rFonts w:ascii="Times New Roman" w:hAnsi="Times New Roman" w:cs="Times New Roman"/>
          <w:sz w:val="24"/>
          <w:szCs w:val="24"/>
        </w:rPr>
        <w:t xml:space="preserve"> </w:t>
      </w:r>
      <w:proofErr w:type="spellStart"/>
      <w:r w:rsidRPr="00F27332">
        <w:rPr>
          <w:rFonts w:ascii="Times New Roman" w:hAnsi="Times New Roman" w:cs="Times New Roman"/>
          <w:sz w:val="24"/>
          <w:szCs w:val="24"/>
        </w:rPr>
        <w:t>Abdisa,As</w:t>
      </w:r>
      <w:proofErr w:type="spellEnd"/>
      <w:r w:rsidRPr="00F27332">
        <w:rPr>
          <w:rFonts w:ascii="Times New Roman" w:hAnsi="Times New Roman" w:cs="Times New Roman"/>
          <w:sz w:val="24"/>
          <w:szCs w:val="24"/>
        </w:rPr>
        <w:t xml:space="preserve"> a master student at Ambo University, college of Business and Economics, Center for Economics in specialization of Development Economics I conduct research on </w:t>
      </w:r>
      <w:r w:rsidR="009C1CAF" w:rsidRPr="00F27332">
        <w:rPr>
          <w:rFonts w:ascii="Times New Roman" w:hAnsi="Times New Roman" w:cs="Times New Roman"/>
          <w:sz w:val="24"/>
          <w:szCs w:val="24"/>
        </w:rPr>
        <w:t>Choice of Sustainable land management (SLM) practices and it’s Determinant among small holder farmer</w:t>
      </w:r>
      <w:r w:rsidRPr="00F27332">
        <w:rPr>
          <w:rFonts w:ascii="Times New Roman" w:hAnsi="Times New Roman" w:cs="Times New Roman"/>
          <w:sz w:val="24"/>
          <w:szCs w:val="24"/>
        </w:rPr>
        <w:t xml:space="preserve"> in the selected study areas.   The survey may take about </w:t>
      </w:r>
      <w:r w:rsidRPr="00F27332">
        <w:rPr>
          <w:rFonts w:ascii="Times New Roman" w:hAnsi="Times New Roman" w:cs="Times New Roman"/>
          <w:sz w:val="24"/>
          <w:szCs w:val="24"/>
          <w:u w:val="single"/>
        </w:rPr>
        <w:t>30</w:t>
      </w:r>
      <w:r w:rsidRPr="00F27332">
        <w:rPr>
          <w:rFonts w:ascii="Times New Roman" w:hAnsi="Times New Roman" w:cs="Times New Roman"/>
          <w:sz w:val="24"/>
          <w:szCs w:val="24"/>
        </w:rPr>
        <w:t xml:space="preserve"> minutes of your time to complete, but your answer will play a crucial role to the study I am conducting. I would like to declare that the information collected through this questioner will be used only for academic research purpose; confidentiality of personal data is assured.  I highly appreciate your cooperation and I thank you in advance for taking your time to fill in this survey! </w:t>
      </w:r>
    </w:p>
    <w:p w:rsidR="00F27332" w:rsidRDefault="00CF3975" w:rsidP="00F27332">
      <w:pPr>
        <w:jc w:val="both"/>
        <w:rPr>
          <w:rFonts w:ascii="Times New Roman" w:hAnsi="Times New Roman" w:cs="Times New Roman"/>
          <w:sz w:val="24"/>
          <w:szCs w:val="24"/>
        </w:rPr>
      </w:pPr>
      <w:r w:rsidRPr="00F27332">
        <w:rPr>
          <w:rFonts w:ascii="Times New Roman" w:hAnsi="Times New Roman" w:cs="Times New Roman"/>
          <w:sz w:val="24"/>
          <w:szCs w:val="24"/>
        </w:rPr>
        <w:t xml:space="preserve">Date of discussion ___________________ </w:t>
      </w:r>
      <w:proofErr w:type="spellStart"/>
      <w:r w:rsidRPr="00F27332">
        <w:rPr>
          <w:rFonts w:ascii="Times New Roman" w:hAnsi="Times New Roman" w:cs="Times New Roman"/>
          <w:sz w:val="24"/>
          <w:szCs w:val="24"/>
        </w:rPr>
        <w:t>Kebele</w:t>
      </w:r>
      <w:proofErr w:type="spellEnd"/>
      <w:r w:rsidRPr="00F27332">
        <w:rPr>
          <w:rFonts w:ascii="Times New Roman" w:hAnsi="Times New Roman" w:cs="Times New Roman"/>
          <w:sz w:val="24"/>
          <w:szCs w:val="24"/>
        </w:rPr>
        <w:t xml:space="preserve"> / village ______________________ </w:t>
      </w:r>
    </w:p>
    <w:p w:rsidR="00CF3975" w:rsidRPr="00F27332" w:rsidRDefault="00CF3975" w:rsidP="00F27332">
      <w:pPr>
        <w:pStyle w:val="ListParagraph"/>
        <w:numPr>
          <w:ilvl w:val="0"/>
          <w:numId w:val="23"/>
        </w:numPr>
        <w:jc w:val="both"/>
        <w:rPr>
          <w:rFonts w:ascii="Times New Roman" w:hAnsi="Times New Roman" w:cs="Times New Roman"/>
          <w:sz w:val="28"/>
          <w:szCs w:val="24"/>
        </w:rPr>
      </w:pPr>
      <w:r w:rsidRPr="00F27332">
        <w:rPr>
          <w:rFonts w:ascii="Times New Roman" w:hAnsi="Times New Roman" w:cs="Times New Roman"/>
          <w:sz w:val="24"/>
          <w:szCs w:val="24"/>
        </w:rPr>
        <w:t xml:space="preserve">When sustainable land management practice was started at </w:t>
      </w:r>
      <w:proofErr w:type="spellStart"/>
      <w:r w:rsidRPr="00F27332">
        <w:rPr>
          <w:rFonts w:ascii="Times New Roman" w:hAnsi="Times New Roman" w:cs="Times New Roman"/>
          <w:sz w:val="24"/>
          <w:szCs w:val="24"/>
        </w:rPr>
        <w:t>kebele</w:t>
      </w:r>
      <w:proofErr w:type="spellEnd"/>
      <w:r w:rsidRPr="00F27332">
        <w:rPr>
          <w:rFonts w:ascii="Times New Roman" w:hAnsi="Times New Roman" w:cs="Times New Roman"/>
          <w:sz w:val="24"/>
          <w:szCs w:val="24"/>
        </w:rPr>
        <w:t xml:space="preserve">? </w:t>
      </w:r>
    </w:p>
    <w:p w:rsidR="00CF3975" w:rsidRPr="00F27332" w:rsidRDefault="00CF3975" w:rsidP="00F27332">
      <w:pPr>
        <w:numPr>
          <w:ilvl w:val="0"/>
          <w:numId w:val="23"/>
        </w:numPr>
        <w:spacing w:after="11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How many types of choice sustainable land management practice do you know? </w:t>
      </w:r>
    </w:p>
    <w:p w:rsidR="00CF3975" w:rsidRPr="00F27332" w:rsidRDefault="00CF3975" w:rsidP="00F27332">
      <w:pPr>
        <w:numPr>
          <w:ilvl w:val="0"/>
          <w:numId w:val="23"/>
        </w:numPr>
        <w:spacing w:after="11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Which choice sustainable land management practice do you practice?  </w:t>
      </w:r>
    </w:p>
    <w:p w:rsidR="00CF3975" w:rsidRPr="00F27332" w:rsidRDefault="00CF3975" w:rsidP="00F27332">
      <w:pPr>
        <w:pStyle w:val="ListParagraph"/>
        <w:numPr>
          <w:ilvl w:val="0"/>
          <w:numId w:val="23"/>
        </w:numPr>
        <w:spacing w:after="11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What is your benefit after practicing choice sustainable land management practices?  </w:t>
      </w:r>
    </w:p>
    <w:p w:rsidR="00CF3975" w:rsidRPr="00F27332" w:rsidRDefault="00CF3975" w:rsidP="00F27332">
      <w:pPr>
        <w:numPr>
          <w:ilvl w:val="0"/>
          <w:numId w:val="23"/>
        </w:numPr>
        <w:spacing w:after="1"/>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Are there any loses you face because of don’t practicing choice of SLM practices? </w:t>
      </w:r>
    </w:p>
    <w:p w:rsidR="00CF3975" w:rsidRPr="00F27332" w:rsidRDefault="00CF3975" w:rsidP="00F27332">
      <w:pPr>
        <w:spacing w:after="1"/>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Which loses you face? </w:t>
      </w:r>
    </w:p>
    <w:p w:rsidR="00CF3975" w:rsidRPr="00F27332" w:rsidRDefault="00CF3975" w:rsidP="00F27332">
      <w:pPr>
        <w:numPr>
          <w:ilvl w:val="0"/>
          <w:numId w:val="23"/>
        </w:numPr>
        <w:spacing w:after="11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Did you get information about sustainable land management practices? </w:t>
      </w:r>
    </w:p>
    <w:p w:rsidR="00CF3975" w:rsidRPr="00F27332" w:rsidRDefault="00CF3975" w:rsidP="00F27332">
      <w:pPr>
        <w:numPr>
          <w:ilvl w:val="0"/>
          <w:numId w:val="23"/>
        </w:numPr>
        <w:spacing w:after="11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From where you get the information about the choice of sustainable land management </w:t>
      </w:r>
      <w:r w:rsidR="005E74BB" w:rsidRPr="00F27332">
        <w:rPr>
          <w:rFonts w:ascii="Times New Roman" w:hAnsi="Times New Roman" w:cs="Times New Roman"/>
          <w:sz w:val="24"/>
          <w:szCs w:val="24"/>
        </w:rPr>
        <w:t xml:space="preserve">practices? </w:t>
      </w:r>
    </w:p>
    <w:p w:rsidR="00CF3975" w:rsidRPr="00F27332" w:rsidRDefault="00CF3975" w:rsidP="00F27332">
      <w:pPr>
        <w:numPr>
          <w:ilvl w:val="0"/>
          <w:numId w:val="23"/>
        </w:numPr>
        <w:spacing w:after="116" w:line="240" w:lineRule="auto"/>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Which person is responsible to practice sustainable land management practices for shared lands? </w:t>
      </w:r>
    </w:p>
    <w:p w:rsidR="00CF3975" w:rsidRPr="00F27332" w:rsidRDefault="00CF3975" w:rsidP="00F27332">
      <w:pPr>
        <w:numPr>
          <w:ilvl w:val="0"/>
          <w:numId w:val="23"/>
        </w:numPr>
        <w:spacing w:after="1" w:line="240" w:lineRule="auto"/>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What is the determinant factors affecting your </w:t>
      </w:r>
      <w:r w:rsidR="00F66B2B" w:rsidRPr="00F27332">
        <w:rPr>
          <w:rFonts w:ascii="Times New Roman" w:hAnsi="Times New Roman" w:cs="Times New Roman"/>
          <w:sz w:val="24"/>
          <w:szCs w:val="24"/>
        </w:rPr>
        <w:t>determine</w:t>
      </w:r>
      <w:r w:rsidRPr="00F27332">
        <w:rPr>
          <w:rFonts w:ascii="Times New Roman" w:hAnsi="Times New Roman" w:cs="Times New Roman"/>
          <w:sz w:val="24"/>
          <w:szCs w:val="24"/>
        </w:rPr>
        <w:t xml:space="preserve"> to choice of sustainable land management practices? </w:t>
      </w:r>
    </w:p>
    <w:p w:rsidR="00CF3975" w:rsidRPr="00F27332" w:rsidRDefault="00CF3975" w:rsidP="00F27332">
      <w:pPr>
        <w:numPr>
          <w:ilvl w:val="0"/>
          <w:numId w:val="23"/>
        </w:numPr>
        <w:spacing w:after="116" w:line="240" w:lineRule="auto"/>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What are the major challenges of practicing choice sustainable land management practices? </w:t>
      </w:r>
    </w:p>
    <w:p w:rsidR="00CF3975" w:rsidRPr="00F27332" w:rsidRDefault="00CF3975" w:rsidP="00F27332">
      <w:pPr>
        <w:numPr>
          <w:ilvl w:val="0"/>
          <w:numId w:val="23"/>
        </w:numPr>
        <w:spacing w:after="5" w:line="240" w:lineRule="auto"/>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What facility and support you need from government and concerned bodies to manage your farmlands? </w:t>
      </w:r>
    </w:p>
    <w:p w:rsidR="00CF3975" w:rsidRPr="00F27332" w:rsidRDefault="00CF3975" w:rsidP="00F27332">
      <w:pPr>
        <w:numPr>
          <w:ilvl w:val="0"/>
          <w:numId w:val="23"/>
        </w:numPr>
        <w:spacing w:after="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What would be your suggestion to improve, promote and SLM practice in an effective manner in your </w:t>
      </w:r>
      <w:proofErr w:type="spellStart"/>
      <w:r w:rsidRPr="00F27332">
        <w:rPr>
          <w:rFonts w:ascii="Times New Roman" w:hAnsi="Times New Roman" w:cs="Times New Roman"/>
          <w:sz w:val="24"/>
          <w:szCs w:val="24"/>
        </w:rPr>
        <w:t>kebele</w:t>
      </w:r>
      <w:proofErr w:type="spellEnd"/>
      <w:r w:rsidRPr="00F27332">
        <w:rPr>
          <w:rFonts w:ascii="Times New Roman" w:hAnsi="Times New Roman" w:cs="Times New Roman"/>
          <w:sz w:val="24"/>
          <w:szCs w:val="24"/>
        </w:rPr>
        <w:t xml:space="preserve">? </w:t>
      </w:r>
    </w:p>
    <w:p w:rsidR="00CF3975" w:rsidRPr="00F27332" w:rsidRDefault="00CF3975" w:rsidP="00F27332">
      <w:pPr>
        <w:numPr>
          <w:ilvl w:val="0"/>
          <w:numId w:val="23"/>
        </w:numPr>
        <w:spacing w:after="6"/>
        <w:ind w:right="881"/>
        <w:jc w:val="both"/>
        <w:rPr>
          <w:rFonts w:ascii="Times New Roman" w:hAnsi="Times New Roman" w:cs="Times New Roman"/>
          <w:sz w:val="24"/>
          <w:szCs w:val="24"/>
        </w:rPr>
      </w:pPr>
      <w:r w:rsidRPr="00F27332">
        <w:rPr>
          <w:rFonts w:ascii="Times New Roman" w:hAnsi="Times New Roman" w:cs="Times New Roman"/>
          <w:sz w:val="24"/>
          <w:szCs w:val="24"/>
        </w:rPr>
        <w:t xml:space="preserve">What did you say about future to sustain best choice SLM practices? </w:t>
      </w:r>
    </w:p>
    <w:p w:rsidR="005378FF" w:rsidRPr="002C6847" w:rsidRDefault="005378FF" w:rsidP="003801A3">
      <w:pPr>
        <w:spacing w:after="321" w:line="360" w:lineRule="auto"/>
        <w:ind w:right="455"/>
        <w:rPr>
          <w:rFonts w:ascii="Times New Roman" w:hAnsi="Times New Roman" w:cs="Times New Roman"/>
          <w:b/>
          <w:sz w:val="24"/>
          <w:szCs w:val="24"/>
        </w:rPr>
      </w:pPr>
    </w:p>
    <w:p w:rsidR="00CF3975" w:rsidRPr="002C6847" w:rsidRDefault="00CF3975" w:rsidP="00AE45B3">
      <w:pPr>
        <w:spacing w:after="321" w:line="360" w:lineRule="auto"/>
        <w:ind w:left="-5" w:right="455"/>
        <w:rPr>
          <w:rFonts w:ascii="Times New Roman" w:hAnsi="Times New Roman" w:cs="Times New Roman"/>
          <w:sz w:val="24"/>
          <w:szCs w:val="24"/>
        </w:rPr>
      </w:pPr>
      <w:r w:rsidRPr="002C6847">
        <w:rPr>
          <w:rFonts w:ascii="Times New Roman" w:hAnsi="Times New Roman" w:cs="Times New Roman"/>
          <w:b/>
          <w:sz w:val="24"/>
          <w:szCs w:val="24"/>
        </w:rPr>
        <w:lastRenderedPageBreak/>
        <w:t xml:space="preserve">General information  </w:t>
      </w:r>
    </w:p>
    <w:p w:rsidR="00CF3975" w:rsidRPr="002C6847" w:rsidRDefault="00CF3975" w:rsidP="00AE45B3">
      <w:pPr>
        <w:numPr>
          <w:ilvl w:val="0"/>
          <w:numId w:val="24"/>
        </w:num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Question no. _______________ </w:t>
      </w:r>
    </w:p>
    <w:p w:rsidR="00CF3975" w:rsidRPr="002C6847" w:rsidRDefault="00CF3975" w:rsidP="00AE45B3">
      <w:pPr>
        <w:numPr>
          <w:ilvl w:val="0"/>
          <w:numId w:val="24"/>
        </w:num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Date of interview_____________________ </w:t>
      </w:r>
    </w:p>
    <w:p w:rsidR="00CF3975" w:rsidRPr="002C6847" w:rsidRDefault="00CF3975" w:rsidP="00AE45B3">
      <w:pPr>
        <w:numPr>
          <w:ilvl w:val="0"/>
          <w:numId w:val="24"/>
        </w:num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Enumerators name ____________________ sign.__________ </w:t>
      </w:r>
    </w:p>
    <w:p w:rsidR="00CF3975" w:rsidRPr="002C6847" w:rsidRDefault="00CF3975" w:rsidP="00AE45B3">
      <w:pPr>
        <w:numPr>
          <w:ilvl w:val="0"/>
          <w:numId w:val="24"/>
        </w:numPr>
        <w:spacing w:after="319"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Checked by ______________________ sign.____________ </w:t>
      </w:r>
    </w:p>
    <w:p w:rsidR="00CF3975" w:rsidRPr="002C6847" w:rsidRDefault="00CF3975" w:rsidP="00AE45B3">
      <w:pPr>
        <w:spacing w:after="319" w:line="360" w:lineRule="auto"/>
        <w:ind w:right="881"/>
        <w:rPr>
          <w:rFonts w:ascii="Times New Roman" w:hAnsi="Times New Roman" w:cs="Times New Roman"/>
          <w:sz w:val="24"/>
          <w:szCs w:val="24"/>
        </w:rPr>
      </w:pPr>
      <w:r w:rsidRPr="002C6847">
        <w:rPr>
          <w:rFonts w:ascii="Times New Roman" w:hAnsi="Times New Roman" w:cs="Times New Roman"/>
          <w:b/>
          <w:sz w:val="24"/>
          <w:szCs w:val="24"/>
        </w:rPr>
        <w:t>Demographic characteristics</w:t>
      </w:r>
    </w:p>
    <w:p w:rsidR="00CF3975" w:rsidRPr="002C6847" w:rsidRDefault="00CF3975" w:rsidP="00AE45B3">
      <w:pPr>
        <w:numPr>
          <w:ilvl w:val="0"/>
          <w:numId w:val="25"/>
        </w:num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Sex of respondent?  </w:t>
      </w:r>
    </w:p>
    <w:p w:rsidR="00CF3975" w:rsidRPr="002C6847" w:rsidRDefault="00CF3975" w:rsidP="00AE45B3">
      <w:pPr>
        <w:spacing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      0=Male                      1=Female</w:t>
      </w:r>
    </w:p>
    <w:p w:rsidR="00CF3975" w:rsidRPr="002C6847" w:rsidRDefault="00CF3975" w:rsidP="00AE45B3">
      <w:pPr>
        <w:numPr>
          <w:ilvl w:val="0"/>
          <w:numId w:val="25"/>
        </w:num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Age of respondent? (______________)years</w:t>
      </w:r>
    </w:p>
    <w:tbl>
      <w:tblPr>
        <w:tblStyle w:val="TableGrid0"/>
        <w:tblW w:w="9378" w:type="dxa"/>
        <w:tblLook w:val="04A0" w:firstRow="1" w:lastRow="0" w:firstColumn="1" w:lastColumn="0" w:noHBand="0" w:noVBand="1"/>
      </w:tblPr>
      <w:tblGrid>
        <w:gridCol w:w="3095"/>
        <w:gridCol w:w="3097"/>
        <w:gridCol w:w="3186"/>
      </w:tblGrid>
      <w:tr w:rsidR="00CF3975" w:rsidRPr="002C6847" w:rsidTr="00C32E73">
        <w:trPr>
          <w:trHeight w:val="150"/>
        </w:trPr>
        <w:tc>
          <w:tcPr>
            <w:tcW w:w="3095" w:type="dxa"/>
            <w:vMerge w:val="restart"/>
            <w:hideMark/>
          </w:tcPr>
          <w:p w:rsidR="00CF3975" w:rsidRPr="002C6847" w:rsidRDefault="00CF3975" w:rsidP="00AE45B3">
            <w:pPr>
              <w:pStyle w:val="ListParagraph"/>
              <w:spacing w:line="360" w:lineRule="auto"/>
              <w:ind w:left="0"/>
              <w:rPr>
                <w:rFonts w:ascii="Times New Roman" w:hAnsi="Times New Roman" w:cs="Times New Roman"/>
                <w:szCs w:val="24"/>
              </w:rPr>
            </w:pPr>
            <w:r w:rsidRPr="002C6847">
              <w:rPr>
                <w:rFonts w:ascii="Times New Roman" w:hAnsi="Times New Roman" w:cs="Times New Roman"/>
                <w:szCs w:val="24"/>
              </w:rPr>
              <w:t>Age category (years)</w:t>
            </w:r>
          </w:p>
        </w:tc>
        <w:tc>
          <w:tcPr>
            <w:tcW w:w="6283" w:type="dxa"/>
            <w:gridSpan w:val="2"/>
            <w:hideMark/>
          </w:tcPr>
          <w:p w:rsidR="00CF3975" w:rsidRPr="002C6847" w:rsidRDefault="00CF3975" w:rsidP="00AE45B3">
            <w:pPr>
              <w:spacing w:line="360" w:lineRule="auto"/>
              <w:jc w:val="center"/>
              <w:rPr>
                <w:rFonts w:ascii="Times New Roman" w:hAnsi="Times New Roman" w:cs="Times New Roman"/>
                <w:bCs/>
                <w:sz w:val="24"/>
                <w:szCs w:val="24"/>
              </w:rPr>
            </w:pPr>
            <w:r w:rsidRPr="002C6847">
              <w:rPr>
                <w:rFonts w:ascii="Times New Roman" w:hAnsi="Times New Roman" w:cs="Times New Roman"/>
                <w:b/>
                <w:sz w:val="24"/>
                <w:szCs w:val="24"/>
              </w:rPr>
              <w:t>Adult equivalent</w:t>
            </w:r>
          </w:p>
        </w:tc>
      </w:tr>
      <w:tr w:rsidR="00CF3975" w:rsidRPr="002C6847" w:rsidTr="00C32E73">
        <w:trPr>
          <w:trHeight w:val="214"/>
        </w:trPr>
        <w:tc>
          <w:tcPr>
            <w:tcW w:w="0" w:type="auto"/>
            <w:vMerge/>
            <w:hideMark/>
          </w:tcPr>
          <w:p w:rsidR="00CF3975" w:rsidRPr="002C6847" w:rsidRDefault="00CF3975" w:rsidP="00AE45B3">
            <w:pPr>
              <w:spacing w:line="360" w:lineRule="auto"/>
              <w:rPr>
                <w:rFonts w:ascii="Times New Roman" w:hAnsi="Times New Roman" w:cs="Times New Roman"/>
                <w:szCs w:val="24"/>
              </w:rPr>
            </w:pPr>
          </w:p>
        </w:tc>
        <w:tc>
          <w:tcPr>
            <w:tcW w:w="3097" w:type="dxa"/>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Male</w:t>
            </w:r>
          </w:p>
        </w:tc>
        <w:tc>
          <w:tcPr>
            <w:tcW w:w="3186" w:type="dxa"/>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Female</w:t>
            </w:r>
          </w:p>
        </w:tc>
      </w:tr>
      <w:tr w:rsidR="00CF3975" w:rsidRPr="002C6847" w:rsidTr="00C32E73">
        <w:trPr>
          <w:trHeight w:val="349"/>
        </w:trPr>
        <w:tc>
          <w:tcPr>
            <w:tcW w:w="3095" w:type="dxa"/>
            <w:hideMark/>
          </w:tcPr>
          <w:p w:rsidR="00CF3975" w:rsidRPr="002C6847" w:rsidRDefault="00CF3975" w:rsidP="00AE45B3">
            <w:pPr>
              <w:spacing w:line="360" w:lineRule="auto"/>
              <w:rPr>
                <w:rFonts w:ascii="Times New Roman" w:hAnsi="Times New Roman" w:cs="Times New Roman"/>
                <w:b/>
                <w:sz w:val="24"/>
                <w:szCs w:val="24"/>
              </w:rPr>
            </w:pPr>
            <w:r w:rsidRPr="002C6847">
              <w:rPr>
                <w:rFonts w:ascii="Times New Roman" w:hAnsi="Times New Roman" w:cs="Times New Roman"/>
                <w:b/>
                <w:sz w:val="24"/>
                <w:szCs w:val="24"/>
              </w:rPr>
              <w:t>18-30</w:t>
            </w:r>
          </w:p>
        </w:tc>
        <w:tc>
          <w:tcPr>
            <w:tcW w:w="3097" w:type="dxa"/>
          </w:tcPr>
          <w:p w:rsidR="00CF3975" w:rsidRPr="002C6847" w:rsidRDefault="00CF3975" w:rsidP="00AE45B3">
            <w:pPr>
              <w:spacing w:line="360" w:lineRule="auto"/>
              <w:jc w:val="center"/>
              <w:rPr>
                <w:rFonts w:ascii="Times New Roman" w:hAnsi="Times New Roman" w:cs="Times New Roman"/>
                <w:sz w:val="24"/>
                <w:szCs w:val="24"/>
              </w:rPr>
            </w:pPr>
          </w:p>
        </w:tc>
        <w:tc>
          <w:tcPr>
            <w:tcW w:w="3186" w:type="dxa"/>
          </w:tcPr>
          <w:p w:rsidR="00CF3975" w:rsidRPr="002C6847" w:rsidRDefault="00CF3975" w:rsidP="00AE45B3">
            <w:pPr>
              <w:spacing w:line="360" w:lineRule="auto"/>
              <w:jc w:val="center"/>
              <w:rPr>
                <w:rFonts w:ascii="Times New Roman" w:hAnsi="Times New Roman" w:cs="Times New Roman"/>
                <w:sz w:val="24"/>
                <w:szCs w:val="24"/>
              </w:rPr>
            </w:pPr>
          </w:p>
        </w:tc>
      </w:tr>
      <w:tr w:rsidR="00CF3975" w:rsidRPr="002C6847" w:rsidTr="00C32E73">
        <w:tc>
          <w:tcPr>
            <w:tcW w:w="3095" w:type="dxa"/>
            <w:hideMark/>
          </w:tcPr>
          <w:p w:rsidR="00CF3975" w:rsidRPr="002C6847" w:rsidRDefault="00CF3975" w:rsidP="00AE45B3">
            <w:pPr>
              <w:spacing w:line="360" w:lineRule="auto"/>
              <w:rPr>
                <w:rFonts w:ascii="Times New Roman" w:hAnsi="Times New Roman" w:cs="Times New Roman"/>
                <w:b/>
                <w:sz w:val="24"/>
                <w:szCs w:val="24"/>
              </w:rPr>
            </w:pPr>
            <w:r w:rsidRPr="002C6847">
              <w:rPr>
                <w:rFonts w:ascii="Times New Roman" w:hAnsi="Times New Roman" w:cs="Times New Roman"/>
                <w:b/>
                <w:sz w:val="24"/>
                <w:szCs w:val="24"/>
              </w:rPr>
              <w:t>31-64</w:t>
            </w:r>
          </w:p>
        </w:tc>
        <w:tc>
          <w:tcPr>
            <w:tcW w:w="3097" w:type="dxa"/>
          </w:tcPr>
          <w:p w:rsidR="00CF3975" w:rsidRPr="002C6847" w:rsidRDefault="00CF3975" w:rsidP="00AE45B3">
            <w:pPr>
              <w:spacing w:line="360" w:lineRule="auto"/>
              <w:jc w:val="center"/>
              <w:rPr>
                <w:rFonts w:ascii="Times New Roman" w:hAnsi="Times New Roman" w:cs="Times New Roman"/>
                <w:sz w:val="24"/>
                <w:szCs w:val="24"/>
              </w:rPr>
            </w:pPr>
          </w:p>
        </w:tc>
        <w:tc>
          <w:tcPr>
            <w:tcW w:w="3186" w:type="dxa"/>
          </w:tcPr>
          <w:p w:rsidR="00CF3975" w:rsidRPr="002C6847" w:rsidRDefault="00CF3975" w:rsidP="00AE45B3">
            <w:pPr>
              <w:spacing w:line="360" w:lineRule="auto"/>
              <w:jc w:val="center"/>
              <w:rPr>
                <w:rFonts w:ascii="Times New Roman" w:hAnsi="Times New Roman" w:cs="Times New Roman"/>
                <w:sz w:val="24"/>
                <w:szCs w:val="24"/>
              </w:rPr>
            </w:pPr>
          </w:p>
        </w:tc>
      </w:tr>
      <w:tr w:rsidR="00CF3975" w:rsidRPr="002C6847" w:rsidTr="00C32E73">
        <w:tc>
          <w:tcPr>
            <w:tcW w:w="3095" w:type="dxa"/>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65+</w:t>
            </w:r>
          </w:p>
        </w:tc>
        <w:tc>
          <w:tcPr>
            <w:tcW w:w="3097" w:type="dxa"/>
          </w:tcPr>
          <w:p w:rsidR="00CF3975" w:rsidRPr="002C6847" w:rsidRDefault="00CF3975" w:rsidP="00AE45B3">
            <w:pPr>
              <w:spacing w:line="360" w:lineRule="auto"/>
              <w:jc w:val="center"/>
              <w:rPr>
                <w:rFonts w:ascii="Times New Roman" w:hAnsi="Times New Roman" w:cs="Times New Roman"/>
                <w:sz w:val="24"/>
                <w:szCs w:val="24"/>
              </w:rPr>
            </w:pPr>
          </w:p>
        </w:tc>
        <w:tc>
          <w:tcPr>
            <w:tcW w:w="3186" w:type="dxa"/>
          </w:tcPr>
          <w:p w:rsidR="00CF3975" w:rsidRPr="002C6847" w:rsidRDefault="00CF3975" w:rsidP="00AE45B3">
            <w:pPr>
              <w:spacing w:line="360" w:lineRule="auto"/>
              <w:jc w:val="center"/>
              <w:rPr>
                <w:rFonts w:ascii="Times New Roman" w:hAnsi="Times New Roman" w:cs="Times New Roman"/>
                <w:sz w:val="24"/>
                <w:szCs w:val="24"/>
              </w:rPr>
            </w:pPr>
          </w:p>
        </w:tc>
      </w:tr>
    </w:tbl>
    <w:p w:rsidR="00CF3975" w:rsidRPr="002C6847" w:rsidRDefault="00CF3975" w:rsidP="00AE45B3">
      <w:pPr>
        <w:spacing w:after="116" w:line="360" w:lineRule="auto"/>
        <w:ind w:right="881"/>
        <w:rPr>
          <w:rFonts w:ascii="Times New Roman" w:hAnsi="Times New Roman" w:cs="Times New Roman"/>
          <w:sz w:val="24"/>
          <w:szCs w:val="24"/>
        </w:rPr>
      </w:pPr>
    </w:p>
    <w:p w:rsidR="00CF3975" w:rsidRPr="002C6847" w:rsidRDefault="00CF3975" w:rsidP="00AE45B3">
      <w:pPr>
        <w:numPr>
          <w:ilvl w:val="0"/>
          <w:numId w:val="25"/>
        </w:num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Family size ___________? </w:t>
      </w:r>
    </w:p>
    <w:tbl>
      <w:tblPr>
        <w:tblStyle w:val="TableGrid0"/>
        <w:tblW w:w="0" w:type="auto"/>
        <w:tblLook w:val="04A0" w:firstRow="1" w:lastRow="0" w:firstColumn="1" w:lastColumn="0" w:noHBand="0" w:noVBand="1"/>
      </w:tblPr>
      <w:tblGrid>
        <w:gridCol w:w="3246"/>
        <w:gridCol w:w="3151"/>
        <w:gridCol w:w="3179"/>
      </w:tblGrid>
      <w:tr w:rsidR="00CF3975" w:rsidRPr="002C6847" w:rsidTr="00CF3975">
        <w:tc>
          <w:tcPr>
            <w:tcW w:w="33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Age group(years)</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Male </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Female </w:t>
            </w:r>
          </w:p>
        </w:tc>
      </w:tr>
      <w:tr w:rsidR="00CF3975" w:rsidRPr="002C6847" w:rsidTr="00CF3975">
        <w:tc>
          <w:tcPr>
            <w:tcW w:w="33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&lt;10</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r>
      <w:tr w:rsidR="00CF3975" w:rsidRPr="002C6847" w:rsidTr="00CF3975">
        <w:tc>
          <w:tcPr>
            <w:tcW w:w="33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10-13</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r>
      <w:tr w:rsidR="00CF3975" w:rsidRPr="002C6847" w:rsidTr="00CF3975">
        <w:tc>
          <w:tcPr>
            <w:tcW w:w="33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14-16</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r>
      <w:tr w:rsidR="00CF3975" w:rsidRPr="002C6847" w:rsidTr="00CF3975">
        <w:tc>
          <w:tcPr>
            <w:tcW w:w="33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17-50</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r>
      <w:tr w:rsidR="00CF3975" w:rsidRPr="002C6847" w:rsidTr="00CF3975">
        <w:tc>
          <w:tcPr>
            <w:tcW w:w="33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F3975" w:rsidRPr="002C6847" w:rsidRDefault="00CF3975" w:rsidP="00AE45B3">
            <w:pPr>
              <w:spacing w:after="116" w:line="360" w:lineRule="auto"/>
              <w:ind w:right="881"/>
              <w:rPr>
                <w:rFonts w:ascii="Times New Roman" w:hAnsi="Times New Roman" w:cs="Times New Roman"/>
                <w:sz w:val="24"/>
                <w:szCs w:val="24"/>
              </w:rPr>
            </w:pPr>
            <w:r w:rsidRPr="002C6847">
              <w:rPr>
                <w:rFonts w:ascii="Times New Roman" w:hAnsi="Times New Roman" w:cs="Times New Roman"/>
                <w:sz w:val="24"/>
                <w:szCs w:val="24"/>
              </w:rPr>
              <w:t>&gt;50</w:t>
            </w: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c>
          <w:tcPr>
            <w:tcW w:w="33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3975" w:rsidRPr="002C6847" w:rsidRDefault="00CF3975" w:rsidP="00AE45B3">
            <w:pPr>
              <w:spacing w:after="116" w:line="360" w:lineRule="auto"/>
              <w:ind w:right="881"/>
              <w:rPr>
                <w:rFonts w:ascii="Times New Roman" w:hAnsi="Times New Roman" w:cs="Times New Roman"/>
                <w:sz w:val="24"/>
                <w:szCs w:val="24"/>
              </w:rPr>
            </w:pPr>
          </w:p>
        </w:tc>
      </w:tr>
    </w:tbl>
    <w:p w:rsidR="00CF3975" w:rsidRPr="002C6847" w:rsidRDefault="00CF3975" w:rsidP="00AE45B3">
      <w:pPr>
        <w:numPr>
          <w:ilvl w:val="0"/>
          <w:numId w:val="25"/>
        </w:numPr>
        <w:spacing w:after="314"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Marital status head of households [______]  </w:t>
      </w:r>
    </w:p>
    <w:p w:rsidR="00CF3975" w:rsidRPr="002C6847" w:rsidRDefault="00CF3975" w:rsidP="00AE45B3">
      <w:pPr>
        <w:spacing w:after="314" w:line="360" w:lineRule="auto"/>
        <w:ind w:right="881"/>
        <w:rPr>
          <w:rFonts w:ascii="Times New Roman" w:hAnsi="Times New Roman" w:cs="Times New Roman"/>
          <w:sz w:val="24"/>
          <w:szCs w:val="24"/>
        </w:rPr>
      </w:pPr>
      <w:r w:rsidRPr="002C6847">
        <w:rPr>
          <w:rFonts w:ascii="Times New Roman" w:hAnsi="Times New Roman" w:cs="Times New Roman"/>
          <w:sz w:val="24"/>
          <w:szCs w:val="24"/>
        </w:rPr>
        <w:t>(Married=1</w:t>
      </w:r>
      <w:r w:rsidR="00111A7D" w:rsidRPr="002C6847">
        <w:rPr>
          <w:rFonts w:ascii="Times New Roman" w:hAnsi="Times New Roman" w:cs="Times New Roman"/>
          <w:sz w:val="24"/>
          <w:szCs w:val="24"/>
        </w:rPr>
        <w:t>, Single</w:t>
      </w:r>
      <w:r w:rsidRPr="002C6847">
        <w:rPr>
          <w:rFonts w:ascii="Times New Roman" w:hAnsi="Times New Roman" w:cs="Times New Roman"/>
          <w:sz w:val="24"/>
          <w:szCs w:val="24"/>
        </w:rPr>
        <w:t>=2,     Divorced=3,    Widowed=4)</w:t>
      </w:r>
    </w:p>
    <w:p w:rsidR="00CF3975" w:rsidRPr="002C6847" w:rsidRDefault="00CF3975" w:rsidP="00D10B98">
      <w:pPr>
        <w:numPr>
          <w:ilvl w:val="0"/>
          <w:numId w:val="25"/>
        </w:numPr>
        <w:spacing w:after="314" w:line="360" w:lineRule="auto"/>
        <w:ind w:right="881"/>
        <w:jc w:val="both"/>
        <w:rPr>
          <w:rFonts w:ascii="Times New Roman" w:hAnsi="Times New Roman" w:cs="Times New Roman"/>
          <w:sz w:val="24"/>
          <w:szCs w:val="24"/>
        </w:rPr>
      </w:pPr>
      <w:r w:rsidRPr="002C6847">
        <w:rPr>
          <w:rFonts w:ascii="Times New Roman" w:hAnsi="Times New Roman" w:cs="Times New Roman"/>
          <w:sz w:val="24"/>
          <w:szCs w:val="24"/>
        </w:rPr>
        <w:lastRenderedPageBreak/>
        <w:t>Educational level of household heads: what is your year of schooling? [_____] years</w:t>
      </w:r>
    </w:p>
    <w:p w:rsidR="00CF3975" w:rsidRPr="002C6847" w:rsidRDefault="00CF3975" w:rsidP="00AE45B3">
      <w:pPr>
        <w:spacing w:after="318"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    (Illiterate=1,      </w:t>
      </w:r>
      <w:proofErr w:type="gramStart"/>
      <w:r w:rsidRPr="002C6847">
        <w:rPr>
          <w:rFonts w:ascii="Times New Roman" w:hAnsi="Times New Roman" w:cs="Times New Roman"/>
          <w:sz w:val="24"/>
          <w:szCs w:val="24"/>
        </w:rPr>
        <w:t>From</w:t>
      </w:r>
      <w:proofErr w:type="gramEnd"/>
      <w:r w:rsidRPr="002C6847">
        <w:rPr>
          <w:rFonts w:ascii="Times New Roman" w:hAnsi="Times New Roman" w:cs="Times New Roman"/>
          <w:sz w:val="24"/>
          <w:szCs w:val="24"/>
        </w:rPr>
        <w:t xml:space="preserve"> 1-12 =</w:t>
      </w:r>
      <w:r w:rsidR="005744E4" w:rsidRPr="002C6847">
        <w:rPr>
          <w:rFonts w:ascii="Times New Roman" w:hAnsi="Times New Roman" w:cs="Times New Roman"/>
          <w:sz w:val="24"/>
          <w:szCs w:val="24"/>
        </w:rPr>
        <w:t>2, Above</w:t>
      </w:r>
      <w:r w:rsidRPr="002C6847">
        <w:rPr>
          <w:rFonts w:ascii="Times New Roman" w:hAnsi="Times New Roman" w:cs="Times New Roman"/>
          <w:sz w:val="24"/>
          <w:szCs w:val="24"/>
        </w:rPr>
        <w:t xml:space="preserve"> 12=3,    Other (specify) _____________)</w:t>
      </w:r>
    </w:p>
    <w:p w:rsidR="00CF3975" w:rsidRPr="002C6847" w:rsidRDefault="00CF3975" w:rsidP="00AE45B3">
      <w:pPr>
        <w:numPr>
          <w:ilvl w:val="0"/>
          <w:numId w:val="25"/>
        </w:numPr>
        <w:spacing w:after="49"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Main occupation of the household head? </w:t>
      </w:r>
    </w:p>
    <w:tbl>
      <w:tblPr>
        <w:tblStyle w:val="TableGrid"/>
        <w:tblW w:w="4969" w:type="dxa"/>
        <w:tblInd w:w="0" w:type="dxa"/>
        <w:tblCellMar>
          <w:top w:w="9" w:type="dxa"/>
          <w:left w:w="108" w:type="dxa"/>
          <w:right w:w="31" w:type="dxa"/>
        </w:tblCellMar>
        <w:tblLook w:val="04A0" w:firstRow="1" w:lastRow="0" w:firstColumn="1" w:lastColumn="0" w:noHBand="0" w:noVBand="1"/>
      </w:tblPr>
      <w:tblGrid>
        <w:gridCol w:w="1267"/>
        <w:gridCol w:w="1858"/>
        <w:gridCol w:w="1844"/>
      </w:tblGrid>
      <w:tr w:rsidR="00CF3975" w:rsidRPr="002C6847" w:rsidTr="00CF3975">
        <w:trPr>
          <w:trHeight w:val="719"/>
        </w:trPr>
        <w:tc>
          <w:tcPr>
            <w:tcW w:w="126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 xml:space="preserve">1. farming  </w:t>
            </w:r>
          </w:p>
        </w:tc>
        <w:tc>
          <w:tcPr>
            <w:tcW w:w="1858"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pStyle w:val="CommentText"/>
              <w:spacing w:line="360" w:lineRule="auto"/>
              <w:rPr>
                <w:rFonts w:ascii="Times New Roman" w:hAnsi="Times New Roman" w:cs="Times New Roman"/>
                <w:sz w:val="24"/>
                <w:szCs w:val="24"/>
              </w:rPr>
            </w:pPr>
            <w:r w:rsidRPr="002C6847">
              <w:rPr>
                <w:rFonts w:ascii="Times New Roman" w:hAnsi="Times New Roman" w:cs="Times New Roman"/>
                <w:sz w:val="24"/>
                <w:szCs w:val="24"/>
              </w:rPr>
              <w:t>2.Off farm</w:t>
            </w:r>
          </w:p>
          <w:p w:rsidR="00CF3975" w:rsidRPr="002C6847" w:rsidRDefault="00CF3975" w:rsidP="00AE45B3">
            <w:pPr>
              <w:spacing w:line="360" w:lineRule="auto"/>
              <w:rPr>
                <w:rFonts w:ascii="Times New Roman" w:hAnsi="Times New Roman" w:cs="Times New Roman"/>
                <w:sz w:val="24"/>
                <w:szCs w:val="24"/>
              </w:rPr>
            </w:pPr>
          </w:p>
        </w:tc>
        <w:tc>
          <w:tcPr>
            <w:tcW w:w="1844"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3.Non-farm</w:t>
            </w:r>
          </w:p>
        </w:tc>
      </w:tr>
      <w:tr w:rsidR="00CF3975" w:rsidRPr="002C6847" w:rsidTr="00CF3975">
        <w:trPr>
          <w:trHeight w:val="71"/>
        </w:trPr>
        <w:tc>
          <w:tcPr>
            <w:tcW w:w="1267"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1858"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1844"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r>
      <w:tr w:rsidR="00CF3975" w:rsidRPr="002C6847" w:rsidTr="00CF3975">
        <w:trPr>
          <w:trHeight w:val="161"/>
        </w:trPr>
        <w:tc>
          <w:tcPr>
            <w:tcW w:w="1267"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1858"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1844"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r>
    </w:tbl>
    <w:p w:rsidR="00CF3975" w:rsidRPr="002C6847" w:rsidRDefault="00CF3975" w:rsidP="00AE45B3">
      <w:pPr>
        <w:pStyle w:val="ListParagraph"/>
        <w:spacing w:after="314" w:line="360" w:lineRule="auto"/>
        <w:ind w:left="0" w:right="881"/>
        <w:rPr>
          <w:rFonts w:ascii="Times New Roman" w:eastAsiaTheme="minorEastAsia" w:hAnsi="Times New Roman" w:cs="Times New Roman"/>
          <w:szCs w:val="24"/>
        </w:rPr>
      </w:pPr>
    </w:p>
    <w:p w:rsidR="00CF3975" w:rsidRPr="002C6847" w:rsidRDefault="00CF3975" w:rsidP="00AE45B3">
      <w:pPr>
        <w:numPr>
          <w:ilvl w:val="0"/>
          <w:numId w:val="25"/>
        </w:numPr>
        <w:spacing w:after="319"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What is your status in your locality </w:t>
      </w:r>
    </w:p>
    <w:p w:rsidR="00CF3975" w:rsidRPr="002C6847" w:rsidRDefault="00CF3975" w:rsidP="00AE45B3">
      <w:pPr>
        <w:spacing w:after="319" w:line="360" w:lineRule="auto"/>
        <w:ind w:left="240" w:right="881"/>
        <w:rPr>
          <w:rFonts w:ascii="Times New Roman" w:hAnsi="Times New Roman" w:cs="Times New Roman"/>
          <w:sz w:val="24"/>
          <w:szCs w:val="24"/>
        </w:rPr>
      </w:pPr>
      <w:r w:rsidRPr="002C6847">
        <w:rPr>
          <w:rFonts w:ascii="Times New Roman" w:hAnsi="Times New Roman" w:cs="Times New Roman"/>
          <w:sz w:val="24"/>
          <w:szCs w:val="24"/>
        </w:rPr>
        <w:t xml:space="preserve">1. Model farmer     2. Ordinary farmer  </w:t>
      </w:r>
    </w:p>
    <w:p w:rsidR="00CF3975" w:rsidRPr="002C6847" w:rsidRDefault="00CF3975" w:rsidP="00AE45B3">
      <w:pPr>
        <w:spacing w:after="321" w:line="360" w:lineRule="auto"/>
        <w:ind w:left="-5" w:right="455"/>
        <w:rPr>
          <w:rFonts w:ascii="Times New Roman" w:hAnsi="Times New Roman" w:cs="Times New Roman"/>
          <w:sz w:val="24"/>
          <w:szCs w:val="24"/>
        </w:rPr>
      </w:pPr>
      <w:r w:rsidRPr="002C6847">
        <w:rPr>
          <w:rFonts w:ascii="Times New Roman" w:hAnsi="Times New Roman" w:cs="Times New Roman"/>
          <w:b/>
          <w:sz w:val="24"/>
          <w:szCs w:val="24"/>
        </w:rPr>
        <w:t xml:space="preserve">House Hold Socio-economic factors  </w:t>
      </w:r>
    </w:p>
    <w:p w:rsidR="00CF3975" w:rsidRPr="002C6847" w:rsidRDefault="00CF3975" w:rsidP="00AE45B3">
      <w:pPr>
        <w:spacing w:after="321" w:line="360" w:lineRule="auto"/>
        <w:ind w:left="-5" w:right="455"/>
        <w:rPr>
          <w:rFonts w:ascii="Times New Roman" w:hAnsi="Times New Roman" w:cs="Times New Roman"/>
          <w:b/>
          <w:sz w:val="24"/>
          <w:szCs w:val="24"/>
        </w:rPr>
      </w:pPr>
      <w:r w:rsidRPr="002C6847">
        <w:rPr>
          <w:rFonts w:ascii="Times New Roman" w:hAnsi="Times New Roman" w:cs="Times New Roman"/>
          <w:b/>
          <w:sz w:val="24"/>
          <w:szCs w:val="24"/>
          <w:lang w:val="en-GB"/>
        </w:rPr>
        <w:t>Source and estimated household annual cash income</w:t>
      </w:r>
    </w:p>
    <w:tbl>
      <w:tblPr>
        <w:tblStyle w:val="TableGrid0"/>
        <w:tblW w:w="9378" w:type="dxa"/>
        <w:tblLayout w:type="fixed"/>
        <w:tblLook w:val="04A0" w:firstRow="1" w:lastRow="0" w:firstColumn="1" w:lastColumn="0" w:noHBand="0" w:noVBand="1"/>
      </w:tblPr>
      <w:tblGrid>
        <w:gridCol w:w="558"/>
        <w:gridCol w:w="4590"/>
        <w:gridCol w:w="1800"/>
        <w:gridCol w:w="2430"/>
      </w:tblGrid>
      <w:tr w:rsidR="00CF3975" w:rsidRPr="002C6847" w:rsidTr="00E451AC">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No</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Income source</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Is</w:t>
            </w:r>
            <w:r w:rsidR="00810509" w:rsidRPr="002C6847">
              <w:rPr>
                <w:rFonts w:ascii="Times New Roman" w:hAnsi="Times New Roman" w:cs="Times New Roman"/>
                <w:sz w:val="24"/>
                <w:szCs w:val="24"/>
              </w:rPr>
              <w:t>in</w:t>
            </w:r>
            <w:r w:rsidR="00810509">
              <w:rPr>
                <w:rFonts w:ascii="Times New Roman" w:hAnsi="Times New Roman" w:cs="Times New Roman"/>
                <w:sz w:val="24"/>
                <w:szCs w:val="24"/>
              </w:rPr>
              <w:t>c</w:t>
            </w:r>
            <w:r w:rsidR="00810509" w:rsidRPr="002C6847">
              <w:rPr>
                <w:rFonts w:ascii="Times New Roman" w:hAnsi="Times New Roman" w:cs="Times New Roman"/>
                <w:sz w:val="24"/>
                <w:szCs w:val="24"/>
              </w:rPr>
              <w:t>ome</w:t>
            </w:r>
            <w:r w:rsidRPr="002C6847">
              <w:rPr>
                <w:rFonts w:ascii="Times New Roman" w:hAnsi="Times New Roman" w:cs="Times New Roman"/>
                <w:sz w:val="24"/>
                <w:szCs w:val="24"/>
              </w:rPr>
              <w:t xml:space="preserve"> sources</w:t>
            </w:r>
          </w:p>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Yes=1</w:t>
            </w:r>
          </w:p>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No=0</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Annual estimated income in Birr</w:t>
            </w:r>
          </w:p>
        </w:tc>
      </w:tr>
      <w:tr w:rsidR="00CF3975" w:rsidRPr="002C6847" w:rsidTr="00E451AC">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1</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Crop sale</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r>
      <w:tr w:rsidR="00CF3975" w:rsidRPr="002C6847" w:rsidTr="00E451AC">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2</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Livestock sale</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r>
      <w:tr w:rsidR="00CF3975" w:rsidRPr="002C6847" w:rsidTr="00E451AC">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3</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Livestock product sale</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r>
      <w:tr w:rsidR="00CF3975" w:rsidRPr="002C6847" w:rsidTr="00E451AC">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4</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 xml:space="preserve">Off-farm income (causal labor, renting of animal, fishing </w:t>
            </w:r>
            <w:proofErr w:type="spellStart"/>
            <w:r w:rsidRPr="002C6847">
              <w:rPr>
                <w:rFonts w:ascii="Times New Roman" w:hAnsi="Times New Roman" w:cs="Times New Roman"/>
                <w:sz w:val="24"/>
                <w:szCs w:val="24"/>
              </w:rPr>
              <w:t>e.t.c</w:t>
            </w:r>
            <w:proofErr w:type="spellEnd"/>
            <w:r w:rsidRPr="002C6847">
              <w:rPr>
                <w:rFonts w:ascii="Times New Roman" w:hAnsi="Times New Roman" w:cs="Times New Roman"/>
                <w:sz w:val="24"/>
                <w:szCs w:val="24"/>
              </w:rPr>
              <w:t>.)</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r>
      <w:tr w:rsidR="00CF3975" w:rsidRPr="002C6847" w:rsidTr="00E451AC">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jc w:val="center"/>
              <w:rPr>
                <w:rFonts w:ascii="Times New Roman" w:hAnsi="Times New Roman" w:cs="Times New Roman"/>
                <w:sz w:val="24"/>
                <w:szCs w:val="24"/>
              </w:rPr>
            </w:pPr>
            <w:r w:rsidRPr="002C6847">
              <w:rPr>
                <w:rFonts w:ascii="Times New Roman" w:hAnsi="Times New Roman" w:cs="Times New Roman"/>
                <w:sz w:val="24"/>
                <w:szCs w:val="24"/>
              </w:rPr>
              <w:t>5</w:t>
            </w: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Non-farm income (petty tra</w:t>
            </w:r>
            <w:r w:rsidR="0059594D">
              <w:rPr>
                <w:rFonts w:ascii="Times New Roman" w:hAnsi="Times New Roman" w:cs="Times New Roman"/>
                <w:sz w:val="24"/>
                <w:szCs w:val="24"/>
              </w:rPr>
              <w:t xml:space="preserve">de, remittance, gift, sand sale </w:t>
            </w:r>
            <w:proofErr w:type="spellStart"/>
            <w:r w:rsidR="0059594D">
              <w:rPr>
                <w:rFonts w:ascii="Times New Roman" w:hAnsi="Times New Roman" w:cs="Times New Roman"/>
                <w:sz w:val="24"/>
                <w:szCs w:val="24"/>
              </w:rPr>
              <w:t>e</w:t>
            </w:r>
            <w:r w:rsidRPr="002C6847">
              <w:rPr>
                <w:rFonts w:ascii="Times New Roman" w:hAnsi="Times New Roman" w:cs="Times New Roman"/>
                <w:sz w:val="24"/>
                <w:szCs w:val="24"/>
              </w:rPr>
              <w:t>.t.c</w:t>
            </w:r>
            <w:proofErr w:type="spellEnd"/>
            <w:r w:rsidRPr="002C6847">
              <w:rPr>
                <w:rFonts w:ascii="Times New Roman" w:hAnsi="Times New Roman" w:cs="Times New Roman"/>
                <w:sz w:val="24"/>
                <w:szCs w:val="24"/>
              </w:rPr>
              <w:t>.)</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3975" w:rsidRPr="002C6847" w:rsidRDefault="00CF3975" w:rsidP="00AE45B3">
            <w:pPr>
              <w:spacing w:line="360" w:lineRule="auto"/>
              <w:jc w:val="center"/>
              <w:rPr>
                <w:rFonts w:ascii="Times New Roman" w:hAnsi="Times New Roman" w:cs="Times New Roman"/>
                <w:sz w:val="24"/>
                <w:szCs w:val="24"/>
              </w:rPr>
            </w:pPr>
          </w:p>
        </w:tc>
      </w:tr>
    </w:tbl>
    <w:p w:rsidR="00CF3975" w:rsidRPr="00424B92" w:rsidRDefault="00CF3975" w:rsidP="00AE45B3">
      <w:pPr>
        <w:pStyle w:val="ListParagraph"/>
        <w:numPr>
          <w:ilvl w:val="0"/>
          <w:numId w:val="26"/>
        </w:numPr>
        <w:spacing w:after="314" w:line="360" w:lineRule="auto"/>
        <w:ind w:right="881"/>
        <w:rPr>
          <w:rFonts w:ascii="Times New Roman" w:hAnsi="Times New Roman" w:cs="Times New Roman"/>
          <w:sz w:val="24"/>
          <w:szCs w:val="24"/>
        </w:rPr>
      </w:pPr>
      <w:r w:rsidRPr="00424B92">
        <w:rPr>
          <w:rFonts w:ascii="Times New Roman" w:hAnsi="Times New Roman" w:cs="Times New Roman"/>
          <w:sz w:val="24"/>
          <w:szCs w:val="24"/>
        </w:rPr>
        <w:lastRenderedPageBreak/>
        <w:t xml:space="preserve">If you get income from non-farm activity is yes for question no. , from which activity do you get income? </w:t>
      </w:r>
    </w:p>
    <w:p w:rsidR="00CF3975" w:rsidRPr="00424B92" w:rsidRDefault="00CF3975" w:rsidP="00AE45B3">
      <w:pPr>
        <w:pStyle w:val="ListParagraph"/>
        <w:spacing w:line="360" w:lineRule="auto"/>
        <w:ind w:left="360" w:right="881"/>
        <w:rPr>
          <w:rFonts w:ascii="Times New Roman" w:hAnsi="Times New Roman" w:cs="Times New Roman"/>
          <w:sz w:val="24"/>
          <w:szCs w:val="24"/>
        </w:rPr>
      </w:pPr>
      <w:r w:rsidRPr="00424B92">
        <w:rPr>
          <w:rFonts w:ascii="Times New Roman" w:hAnsi="Times New Roman" w:cs="Times New Roman"/>
          <w:sz w:val="24"/>
          <w:szCs w:val="24"/>
        </w:rPr>
        <w:t xml:space="preserve">1. Trade        2. Military     3.Daily labor 4.Handcraft 5.Carpentry    6.Masonry            </w:t>
      </w:r>
    </w:p>
    <w:p w:rsidR="00CF3975" w:rsidRPr="00424B92" w:rsidRDefault="00CF3975" w:rsidP="00AE45B3">
      <w:pPr>
        <w:pStyle w:val="ListParagraph"/>
        <w:spacing w:after="317" w:line="360" w:lineRule="auto"/>
        <w:ind w:left="360" w:right="881"/>
        <w:rPr>
          <w:rFonts w:ascii="Times New Roman" w:hAnsi="Times New Roman" w:cs="Times New Roman"/>
          <w:sz w:val="24"/>
          <w:szCs w:val="24"/>
        </w:rPr>
      </w:pPr>
      <w:r w:rsidRPr="00424B92">
        <w:rPr>
          <w:rFonts w:ascii="Times New Roman" w:hAnsi="Times New Roman" w:cs="Times New Roman"/>
          <w:sz w:val="24"/>
          <w:szCs w:val="24"/>
        </w:rPr>
        <w:t xml:space="preserve">7. Others (specify)            </w:t>
      </w:r>
    </w:p>
    <w:p w:rsidR="00CF3975" w:rsidRPr="00424B92" w:rsidRDefault="00CF3975" w:rsidP="00AE45B3">
      <w:pPr>
        <w:pStyle w:val="ListParagraph"/>
        <w:numPr>
          <w:ilvl w:val="0"/>
          <w:numId w:val="26"/>
        </w:numPr>
        <w:spacing w:after="321" w:line="360" w:lineRule="auto"/>
        <w:ind w:left="-5" w:right="455"/>
        <w:rPr>
          <w:rFonts w:ascii="Times New Roman" w:hAnsi="Times New Roman" w:cs="Times New Roman"/>
          <w:sz w:val="24"/>
          <w:szCs w:val="24"/>
        </w:rPr>
      </w:pPr>
      <w:r w:rsidRPr="00424B92">
        <w:rPr>
          <w:rFonts w:ascii="Times New Roman" w:hAnsi="Times New Roman" w:cs="Times New Roman"/>
          <w:sz w:val="24"/>
          <w:szCs w:val="24"/>
        </w:rPr>
        <w:t xml:space="preserve">Do you think that the availability of non-farm income affect your </w:t>
      </w:r>
      <w:r w:rsidR="00F66B2B">
        <w:rPr>
          <w:rFonts w:ascii="Times New Roman" w:hAnsi="Times New Roman" w:cs="Times New Roman"/>
          <w:sz w:val="24"/>
          <w:szCs w:val="24"/>
        </w:rPr>
        <w:t>determine</w:t>
      </w:r>
      <w:r w:rsidRPr="00424B92">
        <w:rPr>
          <w:rFonts w:ascii="Times New Roman" w:hAnsi="Times New Roman" w:cs="Times New Roman"/>
          <w:sz w:val="24"/>
          <w:szCs w:val="24"/>
        </w:rPr>
        <w:t xml:space="preserve"> to practice SLM practices?       No=0       Yes=1</w:t>
      </w:r>
    </w:p>
    <w:p w:rsidR="00CF3975" w:rsidRPr="00424B92" w:rsidRDefault="00CF3975" w:rsidP="00AE45B3">
      <w:pPr>
        <w:pStyle w:val="ListParagraph"/>
        <w:spacing w:after="321" w:line="360" w:lineRule="auto"/>
        <w:ind w:left="-5" w:right="455"/>
        <w:rPr>
          <w:rFonts w:ascii="Times New Roman" w:hAnsi="Times New Roman" w:cs="Times New Roman"/>
          <w:b/>
          <w:sz w:val="24"/>
          <w:szCs w:val="24"/>
        </w:rPr>
      </w:pPr>
    </w:p>
    <w:p w:rsidR="00CF3975" w:rsidRPr="00424B92" w:rsidRDefault="00CF3975" w:rsidP="00AE45B3">
      <w:pPr>
        <w:pStyle w:val="ListParagraph"/>
        <w:spacing w:after="321" w:line="360" w:lineRule="auto"/>
        <w:ind w:left="-5" w:right="455"/>
        <w:rPr>
          <w:rFonts w:ascii="Times New Roman" w:hAnsi="Times New Roman" w:cs="Times New Roman"/>
          <w:sz w:val="24"/>
          <w:szCs w:val="24"/>
        </w:rPr>
      </w:pPr>
      <w:r w:rsidRPr="00424B92">
        <w:rPr>
          <w:rFonts w:ascii="Times New Roman" w:hAnsi="Times New Roman" w:cs="Times New Roman"/>
          <w:b/>
          <w:sz w:val="24"/>
          <w:szCs w:val="24"/>
        </w:rPr>
        <w:t xml:space="preserve">Land resource  </w:t>
      </w:r>
    </w:p>
    <w:p w:rsidR="00CF3975" w:rsidRPr="00424B92" w:rsidRDefault="00CF3975" w:rsidP="00AE45B3">
      <w:pPr>
        <w:pStyle w:val="ListParagraph"/>
        <w:numPr>
          <w:ilvl w:val="0"/>
          <w:numId w:val="27"/>
        </w:numPr>
        <w:spacing w:after="321" w:line="360" w:lineRule="auto"/>
        <w:ind w:right="455"/>
        <w:jc w:val="both"/>
        <w:rPr>
          <w:rFonts w:ascii="Times New Roman" w:hAnsi="Times New Roman" w:cs="Times New Roman"/>
          <w:sz w:val="24"/>
          <w:szCs w:val="24"/>
        </w:rPr>
      </w:pPr>
      <w:r w:rsidRPr="00424B92">
        <w:rPr>
          <w:rFonts w:ascii="Times New Roman" w:hAnsi="Times New Roman" w:cs="Times New Roman"/>
          <w:sz w:val="24"/>
          <w:szCs w:val="24"/>
        </w:rPr>
        <w:t>Do you have your own lands?    No=0       Yes=1</w:t>
      </w:r>
    </w:p>
    <w:p w:rsidR="00CF3975" w:rsidRPr="00424B92" w:rsidRDefault="00CF3975" w:rsidP="00AE45B3">
      <w:pPr>
        <w:numPr>
          <w:ilvl w:val="0"/>
          <w:numId w:val="27"/>
        </w:numPr>
        <w:spacing w:after="0" w:line="360" w:lineRule="auto"/>
        <w:ind w:right="881"/>
        <w:rPr>
          <w:rFonts w:ascii="Times New Roman" w:hAnsi="Times New Roman" w:cs="Times New Roman"/>
          <w:sz w:val="28"/>
          <w:szCs w:val="24"/>
        </w:rPr>
      </w:pPr>
      <w:r w:rsidRPr="00424B92">
        <w:rPr>
          <w:rFonts w:ascii="Times New Roman" w:hAnsi="Times New Roman" w:cs="Times New Roman"/>
          <w:sz w:val="28"/>
          <w:szCs w:val="24"/>
        </w:rPr>
        <w:t>What is the total size of your land (in ha)? _____________</w:t>
      </w:r>
    </w:p>
    <w:p w:rsidR="00CF3975" w:rsidRPr="00424B92" w:rsidRDefault="00CF3975" w:rsidP="00AE45B3">
      <w:pPr>
        <w:pStyle w:val="ListParagraph"/>
        <w:spacing w:after="312" w:line="360" w:lineRule="auto"/>
        <w:ind w:left="360" w:right="881"/>
        <w:rPr>
          <w:rFonts w:ascii="Times New Roman" w:hAnsi="Times New Roman" w:cs="Times New Roman"/>
          <w:sz w:val="24"/>
          <w:szCs w:val="24"/>
        </w:rPr>
      </w:pPr>
    </w:p>
    <w:p w:rsidR="00CF3975" w:rsidRPr="00424B92" w:rsidRDefault="00CF3975" w:rsidP="00AE45B3">
      <w:pPr>
        <w:pStyle w:val="ListParagraph"/>
        <w:numPr>
          <w:ilvl w:val="0"/>
          <w:numId w:val="27"/>
        </w:numPr>
        <w:spacing w:after="314" w:line="360" w:lineRule="auto"/>
        <w:ind w:right="881"/>
        <w:jc w:val="both"/>
        <w:rPr>
          <w:rFonts w:ascii="Times New Roman" w:hAnsi="Times New Roman" w:cs="Times New Roman"/>
          <w:sz w:val="24"/>
          <w:szCs w:val="24"/>
        </w:rPr>
      </w:pPr>
      <w:r w:rsidRPr="00424B92">
        <w:rPr>
          <w:rFonts w:ascii="Times New Roman" w:hAnsi="Times New Roman" w:cs="Times New Roman"/>
          <w:sz w:val="24"/>
          <w:szCs w:val="24"/>
        </w:rPr>
        <w:t xml:space="preserve">If your answer for Q1 is yes, what is the landform of your plot? </w:t>
      </w:r>
    </w:p>
    <w:p w:rsidR="00CF3975" w:rsidRPr="00424B92" w:rsidRDefault="00CF3975" w:rsidP="00AE45B3">
      <w:pPr>
        <w:pStyle w:val="ListParagraph"/>
        <w:spacing w:line="360" w:lineRule="auto"/>
        <w:rPr>
          <w:rFonts w:ascii="Times New Roman" w:hAnsi="Times New Roman" w:cs="Times New Roman"/>
          <w:sz w:val="24"/>
          <w:szCs w:val="24"/>
        </w:rPr>
      </w:pPr>
    </w:p>
    <w:p w:rsidR="00CF3975" w:rsidRPr="00424B92" w:rsidRDefault="00CF3975" w:rsidP="00AE45B3">
      <w:pPr>
        <w:pStyle w:val="ListParagraph"/>
        <w:spacing w:after="314" w:line="360" w:lineRule="auto"/>
        <w:ind w:left="360" w:right="881"/>
        <w:rPr>
          <w:rFonts w:ascii="Times New Roman" w:hAnsi="Times New Roman" w:cs="Times New Roman"/>
          <w:sz w:val="24"/>
          <w:szCs w:val="24"/>
        </w:rPr>
      </w:pPr>
      <w:r w:rsidRPr="00424B92">
        <w:rPr>
          <w:rFonts w:ascii="Times New Roman" w:hAnsi="Times New Roman" w:cs="Times New Roman"/>
          <w:sz w:val="24"/>
          <w:szCs w:val="24"/>
        </w:rPr>
        <w:t>1. Flat     2. Rugged     3.Steep slope 4.Other (specify</w:t>
      </w:r>
    </w:p>
    <w:p w:rsidR="00CF3975" w:rsidRPr="00424B92" w:rsidRDefault="00CF3975" w:rsidP="00AE45B3">
      <w:pPr>
        <w:pStyle w:val="ListParagraph"/>
        <w:spacing w:line="360" w:lineRule="auto"/>
        <w:rPr>
          <w:rFonts w:ascii="Times New Roman" w:hAnsi="Times New Roman" w:cs="Times New Roman"/>
          <w:sz w:val="24"/>
          <w:szCs w:val="24"/>
        </w:rPr>
      </w:pPr>
    </w:p>
    <w:p w:rsidR="00CF3975" w:rsidRPr="00424B92" w:rsidRDefault="00CF3975" w:rsidP="00AE45B3">
      <w:pPr>
        <w:pStyle w:val="ListParagraph"/>
        <w:numPr>
          <w:ilvl w:val="0"/>
          <w:numId w:val="27"/>
        </w:numPr>
        <w:spacing w:after="314" w:line="360" w:lineRule="auto"/>
        <w:ind w:right="881"/>
        <w:jc w:val="both"/>
        <w:rPr>
          <w:rFonts w:ascii="Times New Roman" w:hAnsi="Times New Roman" w:cs="Times New Roman"/>
          <w:sz w:val="24"/>
          <w:szCs w:val="24"/>
        </w:rPr>
      </w:pPr>
      <w:r w:rsidRPr="00424B92">
        <w:rPr>
          <w:rFonts w:ascii="Times New Roman" w:hAnsi="Times New Roman" w:cs="Times New Roman"/>
          <w:sz w:val="24"/>
          <w:szCs w:val="24"/>
        </w:rPr>
        <w:t>Do you think that the land form has any implication whether to choose SLM Practices?         No=0       Yes=1</w:t>
      </w:r>
    </w:p>
    <w:p w:rsidR="00CF3975" w:rsidRPr="00424B92" w:rsidRDefault="00CF3975" w:rsidP="00AE45B3">
      <w:pPr>
        <w:pStyle w:val="ListParagraph"/>
        <w:numPr>
          <w:ilvl w:val="0"/>
          <w:numId w:val="27"/>
        </w:numPr>
        <w:spacing w:after="314" w:line="360" w:lineRule="auto"/>
        <w:ind w:right="881"/>
        <w:jc w:val="both"/>
        <w:rPr>
          <w:rFonts w:ascii="Times New Roman" w:hAnsi="Times New Roman" w:cs="Times New Roman"/>
          <w:sz w:val="24"/>
          <w:szCs w:val="24"/>
        </w:rPr>
      </w:pPr>
      <w:r w:rsidRPr="00424B92">
        <w:rPr>
          <w:rFonts w:ascii="Times New Roman" w:hAnsi="Times New Roman" w:cs="Times New Roman"/>
          <w:sz w:val="24"/>
          <w:szCs w:val="24"/>
        </w:rPr>
        <w:t xml:space="preserve">What type of crop do you cultivate on your land?    </w:t>
      </w:r>
    </w:p>
    <w:p w:rsidR="00CF3975" w:rsidRPr="00424B92" w:rsidRDefault="00CF3975" w:rsidP="00AE45B3">
      <w:pPr>
        <w:pStyle w:val="ListParagraph"/>
        <w:numPr>
          <w:ilvl w:val="0"/>
          <w:numId w:val="28"/>
        </w:numPr>
        <w:spacing w:after="314" w:line="360" w:lineRule="auto"/>
        <w:ind w:right="881"/>
        <w:jc w:val="both"/>
        <w:rPr>
          <w:rFonts w:ascii="Times New Roman" w:hAnsi="Times New Roman" w:cs="Times New Roman"/>
          <w:sz w:val="24"/>
          <w:szCs w:val="24"/>
        </w:rPr>
      </w:pPr>
      <w:r w:rsidRPr="00424B92">
        <w:rPr>
          <w:rFonts w:ascii="Times New Roman" w:hAnsi="Times New Roman" w:cs="Times New Roman"/>
          <w:sz w:val="24"/>
          <w:szCs w:val="24"/>
        </w:rPr>
        <w:t>Pulses 2.  Vegetables 3. Fruit 4. Cereals</w:t>
      </w:r>
    </w:p>
    <w:p w:rsidR="00CF3975" w:rsidRPr="00424B92" w:rsidRDefault="00CF3975" w:rsidP="00AE45B3">
      <w:pPr>
        <w:pStyle w:val="ListParagraph"/>
        <w:numPr>
          <w:ilvl w:val="0"/>
          <w:numId w:val="27"/>
        </w:numPr>
        <w:spacing w:after="321" w:line="360" w:lineRule="auto"/>
        <w:ind w:right="455"/>
        <w:jc w:val="both"/>
        <w:rPr>
          <w:rFonts w:ascii="Times New Roman" w:hAnsi="Times New Roman" w:cs="Times New Roman"/>
          <w:sz w:val="24"/>
          <w:szCs w:val="24"/>
        </w:rPr>
      </w:pPr>
      <w:r w:rsidRPr="00424B92">
        <w:rPr>
          <w:rFonts w:ascii="Times New Roman" w:hAnsi="Times New Roman" w:cs="Times New Roman"/>
          <w:sz w:val="24"/>
          <w:szCs w:val="24"/>
        </w:rPr>
        <w:t xml:space="preserve">Do you think the type of crop one produces has anything to do with the </w:t>
      </w:r>
      <w:r w:rsidR="00F66B2B">
        <w:rPr>
          <w:rFonts w:ascii="Times New Roman" w:hAnsi="Times New Roman" w:cs="Times New Roman"/>
          <w:sz w:val="24"/>
          <w:szCs w:val="24"/>
        </w:rPr>
        <w:t>determine</w:t>
      </w:r>
      <w:r w:rsidRPr="00424B92">
        <w:rPr>
          <w:rFonts w:ascii="Times New Roman" w:hAnsi="Times New Roman" w:cs="Times New Roman"/>
          <w:sz w:val="24"/>
          <w:szCs w:val="24"/>
        </w:rPr>
        <w:t xml:space="preserve"> to practice sustainable land management?   No=0       Yes=1</w:t>
      </w:r>
    </w:p>
    <w:p w:rsidR="00CF3975" w:rsidRPr="00424B92" w:rsidRDefault="00CF3975" w:rsidP="00AE45B3">
      <w:pPr>
        <w:pStyle w:val="ListParagraph"/>
        <w:numPr>
          <w:ilvl w:val="0"/>
          <w:numId w:val="27"/>
        </w:numPr>
        <w:spacing w:after="314" w:line="360" w:lineRule="auto"/>
        <w:ind w:right="881"/>
        <w:jc w:val="both"/>
        <w:rPr>
          <w:rFonts w:ascii="Times New Roman" w:hAnsi="Times New Roman" w:cs="Times New Roman"/>
          <w:sz w:val="24"/>
          <w:szCs w:val="24"/>
        </w:rPr>
      </w:pPr>
      <w:r w:rsidRPr="00424B92">
        <w:rPr>
          <w:rFonts w:ascii="Times New Roman" w:hAnsi="Times New Roman" w:cs="Times New Roman"/>
          <w:sz w:val="24"/>
          <w:szCs w:val="24"/>
        </w:rPr>
        <w:t xml:space="preserve">How many times do you cultivate your land in a year?       </w:t>
      </w:r>
    </w:p>
    <w:p w:rsidR="00CF3975" w:rsidRPr="00424B92" w:rsidRDefault="00CF3975" w:rsidP="00AE45B3">
      <w:pPr>
        <w:pStyle w:val="ListParagraph"/>
        <w:spacing w:after="314" w:line="360" w:lineRule="auto"/>
        <w:ind w:left="360" w:right="881"/>
        <w:rPr>
          <w:rFonts w:ascii="Times New Roman" w:hAnsi="Times New Roman" w:cs="Times New Roman"/>
          <w:sz w:val="24"/>
          <w:szCs w:val="24"/>
        </w:rPr>
      </w:pPr>
      <w:r w:rsidRPr="00424B92">
        <w:rPr>
          <w:rFonts w:ascii="Times New Roman" w:hAnsi="Times New Roman" w:cs="Times New Roman"/>
          <w:sz w:val="24"/>
          <w:szCs w:val="24"/>
        </w:rPr>
        <w:t xml:space="preserve">     a. 1      b. 2    c. 3    d. more than 3</w:t>
      </w:r>
    </w:p>
    <w:p w:rsidR="00CF3975" w:rsidRPr="00424B92" w:rsidRDefault="00CF3975" w:rsidP="00AE45B3">
      <w:pPr>
        <w:pStyle w:val="ListParagraph"/>
        <w:numPr>
          <w:ilvl w:val="0"/>
          <w:numId w:val="27"/>
        </w:numPr>
        <w:spacing w:after="314" w:line="360" w:lineRule="auto"/>
        <w:ind w:right="881"/>
        <w:jc w:val="both"/>
        <w:rPr>
          <w:rFonts w:ascii="Times New Roman" w:hAnsi="Times New Roman" w:cs="Times New Roman"/>
          <w:sz w:val="24"/>
          <w:szCs w:val="24"/>
        </w:rPr>
      </w:pPr>
      <w:r w:rsidRPr="00424B92">
        <w:rPr>
          <w:rFonts w:ascii="Times New Roman" w:hAnsi="Times New Roman" w:cs="Times New Roman"/>
          <w:sz w:val="24"/>
          <w:szCs w:val="24"/>
        </w:rPr>
        <w:t xml:space="preserve">Do you think that there are some reasons that the frequency of cultivation in a year has any relation to the </w:t>
      </w:r>
      <w:r w:rsidR="00F66B2B">
        <w:rPr>
          <w:rFonts w:ascii="Times New Roman" w:hAnsi="Times New Roman" w:cs="Times New Roman"/>
          <w:sz w:val="24"/>
          <w:szCs w:val="24"/>
        </w:rPr>
        <w:t>determine</w:t>
      </w:r>
      <w:r w:rsidRPr="00424B92">
        <w:rPr>
          <w:rFonts w:ascii="Times New Roman" w:hAnsi="Times New Roman" w:cs="Times New Roman"/>
          <w:sz w:val="24"/>
          <w:szCs w:val="24"/>
        </w:rPr>
        <w:t xml:space="preserve"> of land management practice?   No=0       Yes=1</w:t>
      </w:r>
    </w:p>
    <w:p w:rsidR="006165D5" w:rsidRDefault="006165D5" w:rsidP="006165D5">
      <w:pPr>
        <w:spacing w:after="314" w:line="360" w:lineRule="auto"/>
        <w:ind w:right="881"/>
        <w:jc w:val="both"/>
        <w:rPr>
          <w:rFonts w:ascii="Times New Roman" w:hAnsi="Times New Roman" w:cs="Times New Roman"/>
          <w:szCs w:val="24"/>
        </w:rPr>
      </w:pPr>
    </w:p>
    <w:p w:rsidR="006165D5" w:rsidRDefault="006165D5" w:rsidP="006165D5">
      <w:pPr>
        <w:spacing w:after="314" w:line="360" w:lineRule="auto"/>
        <w:ind w:right="881"/>
        <w:jc w:val="both"/>
        <w:rPr>
          <w:rFonts w:ascii="Times New Roman" w:hAnsi="Times New Roman" w:cs="Times New Roman"/>
          <w:szCs w:val="24"/>
        </w:rPr>
      </w:pPr>
    </w:p>
    <w:p w:rsidR="006165D5" w:rsidRPr="006165D5" w:rsidRDefault="006165D5" w:rsidP="006165D5">
      <w:pPr>
        <w:spacing w:after="314" w:line="360" w:lineRule="auto"/>
        <w:ind w:right="881"/>
        <w:jc w:val="both"/>
        <w:rPr>
          <w:rFonts w:ascii="Times New Roman" w:hAnsi="Times New Roman" w:cs="Times New Roman"/>
          <w:szCs w:val="24"/>
        </w:rPr>
      </w:pPr>
    </w:p>
    <w:p w:rsidR="00CF3975" w:rsidRPr="002C6847" w:rsidRDefault="00CF3975" w:rsidP="00AE45B3">
      <w:pPr>
        <w:spacing w:after="321" w:line="360" w:lineRule="auto"/>
        <w:ind w:left="-5" w:right="455"/>
        <w:rPr>
          <w:rFonts w:ascii="Times New Roman" w:hAnsi="Times New Roman" w:cs="Times New Roman"/>
          <w:sz w:val="24"/>
          <w:szCs w:val="24"/>
        </w:rPr>
      </w:pPr>
      <w:r w:rsidRPr="002C6847">
        <w:rPr>
          <w:rFonts w:ascii="Times New Roman" w:hAnsi="Times New Roman" w:cs="Times New Roman"/>
          <w:b/>
          <w:sz w:val="24"/>
          <w:szCs w:val="24"/>
        </w:rPr>
        <w:lastRenderedPageBreak/>
        <w:t xml:space="preserve">Distance of farm land from home  </w:t>
      </w:r>
    </w:p>
    <w:p w:rsidR="00CF3975" w:rsidRPr="002C6847" w:rsidRDefault="00CF3975" w:rsidP="00AE45B3">
      <w:pPr>
        <w:numPr>
          <w:ilvl w:val="0"/>
          <w:numId w:val="29"/>
        </w:numPr>
        <w:spacing w:after="314" w:line="360" w:lineRule="auto"/>
        <w:ind w:right="881"/>
        <w:rPr>
          <w:rFonts w:ascii="Times New Roman" w:hAnsi="Times New Roman" w:cs="Times New Roman"/>
          <w:sz w:val="24"/>
          <w:szCs w:val="24"/>
        </w:rPr>
      </w:pPr>
      <w:r w:rsidRPr="002C6847">
        <w:rPr>
          <w:rFonts w:ascii="Times New Roman" w:hAnsi="Times New Roman" w:cs="Times New Roman"/>
          <w:sz w:val="24"/>
          <w:szCs w:val="24"/>
        </w:rPr>
        <w:t xml:space="preserve">How far is your farm land from your home? ( either m or km) _____ </w:t>
      </w:r>
    </w:p>
    <w:p w:rsidR="00CF3975" w:rsidRPr="002C6847" w:rsidRDefault="00CF3975" w:rsidP="00AE45B3">
      <w:pPr>
        <w:numPr>
          <w:ilvl w:val="0"/>
          <w:numId w:val="29"/>
        </w:numPr>
        <w:spacing w:after="321" w:line="360" w:lineRule="auto"/>
        <w:ind w:left="-5" w:right="455"/>
        <w:rPr>
          <w:rFonts w:ascii="Times New Roman" w:hAnsi="Times New Roman" w:cs="Times New Roman"/>
          <w:b/>
          <w:sz w:val="24"/>
          <w:szCs w:val="24"/>
        </w:rPr>
      </w:pPr>
      <w:r w:rsidRPr="002C6847">
        <w:rPr>
          <w:rFonts w:ascii="Times New Roman" w:hAnsi="Times New Roman" w:cs="Times New Roman"/>
          <w:sz w:val="24"/>
          <w:szCs w:val="24"/>
        </w:rPr>
        <w:t xml:space="preserve">Do you think that the distance of your farm land from your home affect </w:t>
      </w:r>
      <w:proofErr w:type="gramStart"/>
      <w:r w:rsidRPr="002C6847">
        <w:rPr>
          <w:rFonts w:ascii="Times New Roman" w:hAnsi="Times New Roman" w:cs="Times New Roman"/>
          <w:sz w:val="24"/>
          <w:szCs w:val="24"/>
        </w:rPr>
        <w:t xml:space="preserve">your </w:t>
      </w:r>
      <w:r w:rsidR="00F66B2B">
        <w:rPr>
          <w:rFonts w:ascii="Times New Roman" w:hAnsi="Times New Roman" w:cs="Times New Roman"/>
          <w:sz w:val="24"/>
          <w:szCs w:val="24"/>
        </w:rPr>
        <w:t>determine</w:t>
      </w:r>
      <w:proofErr w:type="gramEnd"/>
      <w:r w:rsidRPr="002C6847">
        <w:rPr>
          <w:rFonts w:ascii="Times New Roman" w:hAnsi="Times New Roman" w:cs="Times New Roman"/>
          <w:sz w:val="24"/>
          <w:szCs w:val="24"/>
        </w:rPr>
        <w:t xml:space="preserve"> to practice the SLM practices?     </w:t>
      </w:r>
      <w:r w:rsidRPr="002C6847">
        <w:rPr>
          <w:rFonts w:ascii="Times New Roman" w:hAnsi="Times New Roman" w:cs="Times New Roman"/>
          <w:szCs w:val="24"/>
        </w:rPr>
        <w:t>Yes=1   No=0</w:t>
      </w:r>
    </w:p>
    <w:p w:rsidR="00CF3975" w:rsidRPr="002C6847" w:rsidRDefault="00CF3975" w:rsidP="00AE45B3">
      <w:pPr>
        <w:spacing w:after="321" w:line="360" w:lineRule="auto"/>
        <w:ind w:left="-5" w:right="455"/>
        <w:rPr>
          <w:rFonts w:ascii="Times New Roman" w:hAnsi="Times New Roman" w:cs="Times New Roman"/>
          <w:sz w:val="24"/>
          <w:szCs w:val="24"/>
        </w:rPr>
      </w:pPr>
      <w:r w:rsidRPr="002C6847">
        <w:rPr>
          <w:rFonts w:ascii="Times New Roman" w:hAnsi="Times New Roman" w:cs="Times New Roman"/>
          <w:b/>
          <w:sz w:val="24"/>
          <w:szCs w:val="24"/>
        </w:rPr>
        <w:t xml:space="preserve">Farming experience  </w:t>
      </w:r>
    </w:p>
    <w:p w:rsidR="00CF3975" w:rsidRPr="002C6847" w:rsidRDefault="00CF3975" w:rsidP="00AE45B3">
      <w:pPr>
        <w:pStyle w:val="ListParagraph"/>
        <w:numPr>
          <w:ilvl w:val="0"/>
          <w:numId w:val="30"/>
        </w:numPr>
        <w:spacing w:after="321" w:line="360" w:lineRule="auto"/>
        <w:ind w:right="455"/>
        <w:rPr>
          <w:rFonts w:ascii="Times New Roman" w:hAnsi="Times New Roman" w:cs="Times New Roman"/>
          <w:szCs w:val="24"/>
        </w:rPr>
      </w:pPr>
      <w:r w:rsidRPr="002C6847">
        <w:rPr>
          <w:rFonts w:ascii="Times New Roman" w:hAnsi="Times New Roman" w:cs="Times New Roman"/>
          <w:szCs w:val="24"/>
        </w:rPr>
        <w:t>Household experience in farming [_________] year</w:t>
      </w:r>
    </w:p>
    <w:p w:rsidR="00CF3975" w:rsidRPr="002C6847" w:rsidRDefault="00CF3975" w:rsidP="00AE45B3">
      <w:pPr>
        <w:pStyle w:val="CommentText"/>
        <w:spacing w:line="360" w:lineRule="auto"/>
        <w:rPr>
          <w:rFonts w:ascii="Times New Roman" w:hAnsi="Times New Roman" w:cs="Times New Roman"/>
          <w:sz w:val="24"/>
          <w:szCs w:val="24"/>
        </w:rPr>
      </w:pPr>
      <w:r w:rsidRPr="002C6847">
        <w:rPr>
          <w:rFonts w:ascii="Times New Roman" w:hAnsi="Times New Roman" w:cs="Times New Roman"/>
          <w:b/>
          <w:bCs/>
          <w:sz w:val="24"/>
          <w:szCs w:val="24"/>
        </w:rPr>
        <w:t>Livestock ownership</w:t>
      </w:r>
    </w:p>
    <w:tbl>
      <w:tblPr>
        <w:tblStyle w:val="TableGrid"/>
        <w:tblW w:w="8858" w:type="dxa"/>
        <w:tblInd w:w="612" w:type="dxa"/>
        <w:tblCellMar>
          <w:top w:w="9" w:type="dxa"/>
          <w:left w:w="106" w:type="dxa"/>
          <w:right w:w="115" w:type="dxa"/>
        </w:tblCellMar>
        <w:tblLook w:val="04A0" w:firstRow="1" w:lastRow="0" w:firstColumn="1" w:lastColumn="0" w:noHBand="0" w:noVBand="1"/>
      </w:tblPr>
      <w:tblGrid>
        <w:gridCol w:w="787"/>
        <w:gridCol w:w="2459"/>
        <w:gridCol w:w="2719"/>
        <w:gridCol w:w="2893"/>
      </w:tblGrid>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No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Type  </w:t>
            </w:r>
          </w:p>
        </w:tc>
        <w:tc>
          <w:tcPr>
            <w:tcW w:w="271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rPr>
                <w:rFonts w:ascii="Times New Roman" w:hAnsi="Times New Roman" w:cs="Times New Roman"/>
                <w:sz w:val="24"/>
                <w:szCs w:val="24"/>
              </w:rPr>
            </w:pPr>
            <w:r w:rsidRPr="002C6847">
              <w:rPr>
                <w:rFonts w:ascii="Times New Roman" w:hAnsi="Times New Roman" w:cs="Times New Roman"/>
                <w:sz w:val="24"/>
                <w:szCs w:val="24"/>
              </w:rPr>
              <w:t xml:space="preserve">Number </w:t>
            </w:r>
          </w:p>
        </w:tc>
        <w:tc>
          <w:tcPr>
            <w:tcW w:w="2893"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Purpose of keeping</w:t>
            </w:r>
          </w:p>
        </w:tc>
      </w:tr>
      <w:tr w:rsidR="00CF3975" w:rsidRPr="002C6847" w:rsidTr="00CF3975">
        <w:trPr>
          <w:trHeight w:val="422"/>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1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Ox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2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Cow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3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Calves</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4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Heifers</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5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Donkey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6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Horse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3"/>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7 </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Bull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8</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Sheep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5"/>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9</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 xml:space="preserve">Goat </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r w:rsidR="00CF3975" w:rsidRPr="002C6847" w:rsidTr="00CF3975">
        <w:trPr>
          <w:trHeight w:val="422"/>
        </w:trPr>
        <w:tc>
          <w:tcPr>
            <w:tcW w:w="787"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10</w:t>
            </w:r>
          </w:p>
        </w:tc>
        <w:tc>
          <w:tcPr>
            <w:tcW w:w="2459" w:type="dxa"/>
            <w:tcBorders>
              <w:top w:val="single" w:sz="4" w:space="0" w:color="000000"/>
              <w:left w:val="single" w:sz="4" w:space="0" w:color="000000"/>
              <w:bottom w:val="single" w:sz="4" w:space="0" w:color="000000"/>
              <w:right w:val="single" w:sz="4" w:space="0" w:color="000000"/>
            </w:tcBorders>
            <w:hideMark/>
          </w:tcPr>
          <w:p w:rsidR="00CF3975" w:rsidRPr="002C6847" w:rsidRDefault="00CF3975" w:rsidP="00AE45B3">
            <w:pPr>
              <w:spacing w:line="360" w:lineRule="auto"/>
              <w:ind w:left="2"/>
              <w:rPr>
                <w:rFonts w:ascii="Times New Roman" w:hAnsi="Times New Roman" w:cs="Times New Roman"/>
                <w:sz w:val="24"/>
                <w:szCs w:val="24"/>
              </w:rPr>
            </w:pPr>
            <w:r w:rsidRPr="002C6847">
              <w:rPr>
                <w:rFonts w:ascii="Times New Roman" w:hAnsi="Times New Roman" w:cs="Times New Roman"/>
                <w:sz w:val="24"/>
                <w:szCs w:val="24"/>
              </w:rPr>
              <w:t>Chicken</w:t>
            </w:r>
          </w:p>
        </w:tc>
        <w:tc>
          <w:tcPr>
            <w:tcW w:w="2719"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rPr>
                <w:rFonts w:ascii="Times New Roman" w:hAnsi="Times New Roman" w:cs="Times New Roman"/>
                <w:sz w:val="24"/>
                <w:szCs w:val="24"/>
              </w:rPr>
            </w:pPr>
          </w:p>
        </w:tc>
        <w:tc>
          <w:tcPr>
            <w:tcW w:w="2893" w:type="dxa"/>
            <w:tcBorders>
              <w:top w:val="single" w:sz="4" w:space="0" w:color="000000"/>
              <w:left w:val="single" w:sz="4" w:space="0" w:color="000000"/>
              <w:bottom w:val="single" w:sz="4" w:space="0" w:color="000000"/>
              <w:right w:val="single" w:sz="4" w:space="0" w:color="000000"/>
            </w:tcBorders>
          </w:tcPr>
          <w:p w:rsidR="00CF3975" w:rsidRPr="002C6847" w:rsidRDefault="00CF3975" w:rsidP="00AE45B3">
            <w:pPr>
              <w:spacing w:line="360" w:lineRule="auto"/>
              <w:ind w:left="2"/>
              <w:rPr>
                <w:rFonts w:ascii="Times New Roman" w:hAnsi="Times New Roman" w:cs="Times New Roman"/>
                <w:sz w:val="24"/>
                <w:szCs w:val="24"/>
              </w:rPr>
            </w:pPr>
          </w:p>
        </w:tc>
      </w:tr>
    </w:tbl>
    <w:p w:rsidR="00CF3975" w:rsidRPr="0059594D" w:rsidRDefault="00CF3975" w:rsidP="00AE45B3">
      <w:pPr>
        <w:spacing w:after="321" w:line="360" w:lineRule="auto"/>
        <w:ind w:right="455"/>
        <w:rPr>
          <w:rFonts w:ascii="Times New Roman" w:hAnsi="Times New Roman" w:cs="Times New Roman"/>
          <w:b/>
          <w:sz w:val="24"/>
          <w:szCs w:val="24"/>
        </w:rPr>
      </w:pPr>
    </w:p>
    <w:p w:rsidR="00CF3975" w:rsidRPr="0059594D" w:rsidRDefault="00CF3975" w:rsidP="00AE45B3">
      <w:pPr>
        <w:pStyle w:val="ListParagraph"/>
        <w:numPr>
          <w:ilvl w:val="0"/>
          <w:numId w:val="31"/>
        </w:numPr>
        <w:spacing w:after="321" w:line="360" w:lineRule="auto"/>
        <w:ind w:right="455"/>
        <w:jc w:val="both"/>
        <w:rPr>
          <w:rFonts w:ascii="Times New Roman" w:hAnsi="Times New Roman" w:cs="Times New Roman"/>
          <w:b/>
          <w:sz w:val="24"/>
          <w:szCs w:val="24"/>
        </w:rPr>
      </w:pPr>
      <w:r w:rsidRPr="0059594D">
        <w:rPr>
          <w:rFonts w:ascii="Times New Roman" w:hAnsi="Times New Roman" w:cs="Times New Roman"/>
          <w:b/>
          <w:sz w:val="24"/>
          <w:szCs w:val="24"/>
        </w:rPr>
        <w:t xml:space="preserve">SLM Practices and its constraints </w:t>
      </w:r>
    </w:p>
    <w:p w:rsidR="00CF3975" w:rsidRPr="0059594D" w:rsidRDefault="00CF3975" w:rsidP="00AE45B3">
      <w:pPr>
        <w:pStyle w:val="ListParagraph"/>
        <w:numPr>
          <w:ilvl w:val="0"/>
          <w:numId w:val="32"/>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Do you believe that soil degradation can be controlled?       Yes=1   No=0</w:t>
      </w:r>
    </w:p>
    <w:p w:rsidR="00CF3975" w:rsidRPr="0059594D" w:rsidRDefault="00CF3975" w:rsidP="00AE45B3">
      <w:pPr>
        <w:pStyle w:val="ListParagraph"/>
        <w:numPr>
          <w:ilvl w:val="0"/>
          <w:numId w:val="32"/>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Are your choice of SLM practices effectively control </w:t>
      </w:r>
      <w:r w:rsidR="009407ED" w:rsidRPr="0059594D">
        <w:rPr>
          <w:rFonts w:ascii="Times New Roman" w:hAnsi="Times New Roman" w:cs="Times New Roman"/>
          <w:sz w:val="24"/>
          <w:szCs w:val="24"/>
        </w:rPr>
        <w:t>land degradation</w:t>
      </w:r>
      <w:r w:rsidRPr="0059594D">
        <w:rPr>
          <w:rFonts w:ascii="Times New Roman" w:hAnsi="Times New Roman" w:cs="Times New Roman"/>
          <w:sz w:val="24"/>
          <w:szCs w:val="24"/>
        </w:rPr>
        <w:t>? Yes=1   No=0</w:t>
      </w:r>
    </w:p>
    <w:p w:rsidR="00CF3975" w:rsidRPr="0059594D" w:rsidRDefault="009407ED" w:rsidP="00AE45B3">
      <w:pPr>
        <w:pStyle w:val="ListParagraph"/>
        <w:numPr>
          <w:ilvl w:val="0"/>
          <w:numId w:val="32"/>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Which choice of SLM practice do you practice? (Multiple answer is possible</w:t>
      </w:r>
      <w:r w:rsidR="00CF3975" w:rsidRPr="0059594D">
        <w:rPr>
          <w:rFonts w:ascii="Times New Roman" w:hAnsi="Times New Roman" w:cs="Times New Roman"/>
          <w:sz w:val="24"/>
          <w:szCs w:val="24"/>
        </w:rPr>
        <w:t xml:space="preserve">?  </w:t>
      </w:r>
    </w:p>
    <w:p w:rsidR="00CF3975" w:rsidRPr="0059594D" w:rsidRDefault="00CF3975" w:rsidP="00AE45B3">
      <w:pPr>
        <w:pStyle w:val="ListParagraph"/>
        <w:spacing w:line="360" w:lineRule="auto"/>
        <w:ind w:left="360" w:right="881"/>
        <w:rPr>
          <w:rFonts w:ascii="Times New Roman" w:hAnsi="Times New Roman" w:cs="Times New Roman"/>
          <w:sz w:val="24"/>
          <w:szCs w:val="24"/>
        </w:rPr>
      </w:pPr>
      <w:r w:rsidRPr="0059594D">
        <w:rPr>
          <w:rFonts w:ascii="Times New Roman" w:hAnsi="Times New Roman" w:cs="Times New Roman"/>
          <w:sz w:val="24"/>
          <w:szCs w:val="24"/>
        </w:rPr>
        <w:t>1= Terracing2= strip cropping   3= contour farming 4= shallow farming 5=Gabion check dam 6=other (specify) ______________________</w:t>
      </w:r>
    </w:p>
    <w:p w:rsidR="00876CEC" w:rsidRPr="0059594D" w:rsidRDefault="00876CEC" w:rsidP="00AE45B3">
      <w:pPr>
        <w:pStyle w:val="ListParagraph"/>
        <w:spacing w:line="360" w:lineRule="auto"/>
        <w:ind w:left="360" w:right="881"/>
        <w:rPr>
          <w:rFonts w:ascii="Times New Roman" w:hAnsi="Times New Roman" w:cs="Times New Roman"/>
          <w:sz w:val="24"/>
          <w:szCs w:val="24"/>
        </w:rPr>
      </w:pPr>
    </w:p>
    <w:p w:rsidR="00CF3975" w:rsidRPr="0059594D" w:rsidRDefault="009407ED" w:rsidP="00AE45B3">
      <w:pPr>
        <w:pStyle w:val="ListParagraph"/>
        <w:numPr>
          <w:ilvl w:val="0"/>
          <w:numId w:val="32"/>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8"/>
        </w:rPr>
        <w:t>How you use experience</w:t>
      </w:r>
      <w:r w:rsidRPr="0059594D">
        <w:rPr>
          <w:rFonts w:ascii="Times New Roman" w:hAnsi="Times New Roman" w:cs="Times New Roman"/>
          <w:sz w:val="24"/>
          <w:szCs w:val="24"/>
        </w:rPr>
        <w:t>SLM practice</w:t>
      </w:r>
      <w:r w:rsidR="00CF3975" w:rsidRPr="0059594D">
        <w:rPr>
          <w:rFonts w:ascii="Times New Roman" w:hAnsi="Times New Roman" w:cs="Times New Roman"/>
          <w:sz w:val="24"/>
          <w:szCs w:val="24"/>
        </w:rPr>
        <w:t>?</w:t>
      </w:r>
    </w:p>
    <w:p w:rsidR="00CF3975" w:rsidRPr="0059594D" w:rsidRDefault="00CF3975" w:rsidP="00AE45B3">
      <w:pPr>
        <w:pStyle w:val="ListParagraph"/>
        <w:spacing w:after="117" w:line="360" w:lineRule="auto"/>
        <w:ind w:left="360" w:right="924"/>
        <w:rPr>
          <w:rFonts w:ascii="Times New Roman" w:hAnsi="Times New Roman" w:cs="Times New Roman"/>
          <w:sz w:val="24"/>
          <w:szCs w:val="24"/>
        </w:rPr>
      </w:pPr>
      <w:r w:rsidRPr="0059594D">
        <w:rPr>
          <w:rFonts w:ascii="Times New Roman" w:hAnsi="Times New Roman" w:cs="Times New Roman"/>
          <w:sz w:val="24"/>
          <w:szCs w:val="24"/>
        </w:rPr>
        <w:t xml:space="preserve">1=before 5 years              2=before 10 years       3=&gt; 15 years       4=others </w:t>
      </w:r>
    </w:p>
    <w:p w:rsidR="00CF3975" w:rsidRPr="0059594D" w:rsidRDefault="00CF3975" w:rsidP="00AE45B3">
      <w:pPr>
        <w:numPr>
          <w:ilvl w:val="0"/>
          <w:numId w:val="32"/>
        </w:numPr>
        <w:spacing w:after="116" w:line="360" w:lineRule="auto"/>
        <w:ind w:right="881"/>
        <w:rPr>
          <w:rFonts w:ascii="Times New Roman" w:hAnsi="Times New Roman" w:cs="Times New Roman"/>
          <w:sz w:val="28"/>
          <w:szCs w:val="24"/>
        </w:rPr>
      </w:pPr>
      <w:r w:rsidRPr="0059594D">
        <w:rPr>
          <w:rFonts w:ascii="Times New Roman" w:hAnsi="Times New Roman" w:cs="Times New Roman"/>
          <w:sz w:val="28"/>
          <w:szCs w:val="24"/>
        </w:rPr>
        <w:t xml:space="preserve">How many times do you choice of SLM practices?  </w:t>
      </w:r>
    </w:p>
    <w:p w:rsidR="00CF3975" w:rsidRPr="0059594D" w:rsidRDefault="00CF3975" w:rsidP="00AE45B3">
      <w:pPr>
        <w:pStyle w:val="ListParagraph"/>
        <w:spacing w:line="360" w:lineRule="auto"/>
        <w:ind w:left="360" w:right="881"/>
        <w:rPr>
          <w:rFonts w:ascii="Times New Roman" w:hAnsi="Times New Roman" w:cs="Times New Roman"/>
          <w:sz w:val="24"/>
          <w:szCs w:val="24"/>
        </w:rPr>
      </w:pPr>
      <w:r w:rsidRPr="0059594D">
        <w:rPr>
          <w:rFonts w:ascii="Times New Roman" w:hAnsi="Times New Roman" w:cs="Times New Roman"/>
          <w:sz w:val="24"/>
          <w:szCs w:val="24"/>
        </w:rPr>
        <w:t>a.1     b. 2   c. 3    d. more than 3</w:t>
      </w:r>
    </w:p>
    <w:p w:rsidR="00CF3975" w:rsidRPr="0059594D" w:rsidRDefault="00CF3975" w:rsidP="00AE45B3">
      <w:pPr>
        <w:numPr>
          <w:ilvl w:val="0"/>
          <w:numId w:val="32"/>
        </w:numPr>
        <w:spacing w:after="0" w:line="360" w:lineRule="auto"/>
        <w:ind w:right="881"/>
        <w:rPr>
          <w:rFonts w:ascii="Times New Roman" w:hAnsi="Times New Roman" w:cs="Times New Roman"/>
          <w:sz w:val="28"/>
          <w:szCs w:val="24"/>
        </w:rPr>
      </w:pPr>
      <w:r w:rsidRPr="0059594D">
        <w:rPr>
          <w:rFonts w:ascii="Times New Roman" w:hAnsi="Times New Roman" w:cs="Times New Roman"/>
          <w:sz w:val="28"/>
          <w:szCs w:val="24"/>
        </w:rPr>
        <w:t>Do you believe that practicing choice of SLM practices have their own benefits?</w:t>
      </w:r>
    </w:p>
    <w:p w:rsidR="00CF3975" w:rsidRPr="0059594D" w:rsidRDefault="00CF3975" w:rsidP="00AE45B3">
      <w:pPr>
        <w:spacing w:after="0" w:line="360" w:lineRule="auto"/>
        <w:ind w:left="360" w:right="881"/>
        <w:rPr>
          <w:rFonts w:ascii="Times New Roman" w:hAnsi="Times New Roman" w:cs="Times New Roman"/>
          <w:sz w:val="28"/>
          <w:szCs w:val="24"/>
        </w:rPr>
      </w:pPr>
      <w:r w:rsidRPr="0059594D">
        <w:rPr>
          <w:rFonts w:ascii="Times New Roman" w:hAnsi="Times New Roman" w:cs="Times New Roman"/>
          <w:sz w:val="28"/>
          <w:szCs w:val="24"/>
        </w:rPr>
        <w:t xml:space="preserve">                Yes=1   No=0</w:t>
      </w:r>
    </w:p>
    <w:p w:rsidR="00CF3975" w:rsidRPr="0059594D" w:rsidRDefault="00CF3975" w:rsidP="00AE45B3">
      <w:pPr>
        <w:numPr>
          <w:ilvl w:val="0"/>
          <w:numId w:val="32"/>
        </w:numPr>
        <w:spacing w:after="116" w:line="360" w:lineRule="auto"/>
        <w:ind w:right="881"/>
        <w:rPr>
          <w:rFonts w:ascii="Times New Roman" w:hAnsi="Times New Roman" w:cs="Times New Roman"/>
          <w:sz w:val="28"/>
          <w:szCs w:val="24"/>
        </w:rPr>
      </w:pPr>
      <w:r w:rsidRPr="0059594D">
        <w:rPr>
          <w:rFonts w:ascii="Times New Roman" w:hAnsi="Times New Roman" w:cs="Times New Roman"/>
          <w:sz w:val="28"/>
          <w:szCs w:val="24"/>
        </w:rPr>
        <w:t xml:space="preserve">Do you think that you get the benefit because of practicing choice of SLM practices? </w:t>
      </w:r>
    </w:p>
    <w:p w:rsidR="00CF3975" w:rsidRPr="0059594D" w:rsidRDefault="00CF3975" w:rsidP="00AE45B3">
      <w:pPr>
        <w:spacing w:after="116" w:line="360" w:lineRule="auto"/>
        <w:ind w:left="360" w:right="881"/>
        <w:rPr>
          <w:rFonts w:ascii="Times New Roman" w:hAnsi="Times New Roman" w:cs="Times New Roman"/>
          <w:sz w:val="28"/>
          <w:szCs w:val="24"/>
        </w:rPr>
      </w:pPr>
      <w:r w:rsidRPr="0059594D">
        <w:rPr>
          <w:rFonts w:ascii="Times New Roman" w:hAnsi="Times New Roman" w:cs="Times New Roman"/>
          <w:sz w:val="28"/>
          <w:szCs w:val="24"/>
        </w:rPr>
        <w:t xml:space="preserve">                Yes=1   No=0</w:t>
      </w:r>
    </w:p>
    <w:p w:rsidR="00CF3975" w:rsidRPr="0059594D" w:rsidRDefault="00CF3975" w:rsidP="00AE45B3">
      <w:pPr>
        <w:numPr>
          <w:ilvl w:val="0"/>
          <w:numId w:val="32"/>
        </w:numPr>
        <w:spacing w:after="116" w:line="360" w:lineRule="auto"/>
        <w:ind w:right="881"/>
        <w:rPr>
          <w:rFonts w:ascii="Times New Roman" w:hAnsi="Times New Roman" w:cs="Times New Roman"/>
          <w:sz w:val="28"/>
          <w:szCs w:val="24"/>
        </w:rPr>
      </w:pPr>
      <w:r w:rsidRPr="0059594D">
        <w:rPr>
          <w:rFonts w:ascii="Times New Roman" w:hAnsi="Times New Roman" w:cs="Times New Roman"/>
          <w:sz w:val="28"/>
          <w:szCs w:val="24"/>
        </w:rPr>
        <w:t xml:space="preserve">If your answer for Q7 is yes, which benefit you get from that? </w:t>
      </w:r>
    </w:p>
    <w:p w:rsidR="00CF3975" w:rsidRPr="0059594D" w:rsidRDefault="00CF3975" w:rsidP="00AE45B3">
      <w:pPr>
        <w:spacing w:after="116" w:line="360" w:lineRule="auto"/>
        <w:ind w:left="360" w:right="881"/>
        <w:rPr>
          <w:rFonts w:ascii="Times New Roman" w:hAnsi="Times New Roman" w:cs="Times New Roman"/>
          <w:sz w:val="28"/>
          <w:szCs w:val="24"/>
        </w:rPr>
      </w:pPr>
      <w:r w:rsidRPr="0059594D">
        <w:rPr>
          <w:rFonts w:ascii="Times New Roman" w:hAnsi="Times New Roman" w:cs="Times New Roman"/>
          <w:sz w:val="28"/>
          <w:szCs w:val="24"/>
        </w:rPr>
        <w:t xml:space="preserve">  1=Crop productivity increases 2=Soil fertility 3=Degrada</w:t>
      </w:r>
      <w:r w:rsidR="009407ED" w:rsidRPr="0059594D">
        <w:rPr>
          <w:rFonts w:ascii="Times New Roman" w:hAnsi="Times New Roman" w:cs="Times New Roman"/>
          <w:sz w:val="28"/>
          <w:szCs w:val="24"/>
        </w:rPr>
        <w:t>tion of farmland decreases 5</w:t>
      </w:r>
      <w:r w:rsidRPr="0059594D">
        <w:rPr>
          <w:rFonts w:ascii="Times New Roman" w:hAnsi="Times New Roman" w:cs="Times New Roman"/>
          <w:sz w:val="28"/>
          <w:szCs w:val="24"/>
        </w:rPr>
        <w:t>=Decrease financial problems 6=other</w:t>
      </w:r>
      <w:r w:rsidR="009407ED" w:rsidRPr="0059594D">
        <w:rPr>
          <w:rFonts w:ascii="Times New Roman" w:hAnsi="Times New Roman" w:cs="Times New Roman"/>
          <w:sz w:val="28"/>
          <w:szCs w:val="24"/>
        </w:rPr>
        <w:t>s (specify) __________________</w:t>
      </w:r>
    </w:p>
    <w:p w:rsidR="00CF3975" w:rsidRPr="0059594D" w:rsidRDefault="00CF3975" w:rsidP="00AE45B3">
      <w:pPr>
        <w:pStyle w:val="ListParagraph"/>
        <w:numPr>
          <w:ilvl w:val="0"/>
          <w:numId w:val="32"/>
        </w:numPr>
        <w:spacing w:after="1"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If your answer for Q7 is No, what is your reason for choice of SLM practices?  </w:t>
      </w:r>
    </w:p>
    <w:p w:rsidR="00CF3975" w:rsidRPr="0059594D" w:rsidRDefault="00CF3975" w:rsidP="00AE45B3">
      <w:pPr>
        <w:spacing w:after="116" w:line="360" w:lineRule="auto"/>
        <w:ind w:left="360" w:right="881"/>
        <w:rPr>
          <w:rFonts w:ascii="Times New Roman" w:hAnsi="Times New Roman" w:cs="Times New Roman"/>
          <w:sz w:val="28"/>
          <w:szCs w:val="24"/>
        </w:rPr>
      </w:pPr>
      <w:r w:rsidRPr="0059594D">
        <w:rPr>
          <w:rFonts w:ascii="Times New Roman" w:hAnsi="Times New Roman" w:cs="Times New Roman"/>
          <w:sz w:val="28"/>
          <w:szCs w:val="24"/>
        </w:rPr>
        <w:t>1=Lack of information 2=lack of access to credit   3=lack of extension services 4=characteristics     of land forms 5=The Distance of farmland to home 6</w:t>
      </w:r>
      <w:r w:rsidR="00502FFB" w:rsidRPr="0059594D">
        <w:rPr>
          <w:rFonts w:ascii="Times New Roman" w:hAnsi="Times New Roman" w:cs="Times New Roman"/>
          <w:sz w:val="28"/>
          <w:szCs w:val="24"/>
        </w:rPr>
        <w:t>=Availability of nonfarm income</w:t>
      </w:r>
      <w:r w:rsidRPr="0059594D">
        <w:rPr>
          <w:rFonts w:ascii="Times New Roman" w:hAnsi="Times New Roman" w:cs="Times New Roman"/>
          <w:sz w:val="28"/>
          <w:szCs w:val="24"/>
        </w:rPr>
        <w:t xml:space="preserve">    7=Farm   experience 8=No need of practicing land management9=other </w:t>
      </w:r>
    </w:p>
    <w:p w:rsidR="00CF3975" w:rsidRPr="0059594D" w:rsidRDefault="00CF3975" w:rsidP="00AE45B3">
      <w:pPr>
        <w:pStyle w:val="ListParagraph"/>
        <w:numPr>
          <w:ilvl w:val="0"/>
          <w:numId w:val="32"/>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Have you destroyed/avoided some of your SLM practices? 0= Yes  1= No</w:t>
      </w:r>
    </w:p>
    <w:p w:rsidR="00CF3975" w:rsidRPr="0059594D" w:rsidRDefault="00CF3975" w:rsidP="00AE45B3">
      <w:pPr>
        <w:pStyle w:val="ListParagraph"/>
        <w:numPr>
          <w:ilvl w:val="0"/>
          <w:numId w:val="32"/>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If yes for Q11, would you please tell me the reason (multiple responses are possible)? </w:t>
      </w:r>
    </w:p>
    <w:p w:rsidR="00CF3975" w:rsidRPr="0059594D" w:rsidRDefault="00CF3975" w:rsidP="00AE45B3">
      <w:pPr>
        <w:pStyle w:val="ListParagraph"/>
        <w:spacing w:line="360" w:lineRule="auto"/>
        <w:ind w:left="360"/>
        <w:rPr>
          <w:rFonts w:ascii="Times New Roman" w:hAnsi="Times New Roman" w:cs="Times New Roman"/>
          <w:sz w:val="24"/>
          <w:szCs w:val="24"/>
        </w:rPr>
      </w:pPr>
    </w:p>
    <w:p w:rsidR="00CF3975" w:rsidRPr="0059594D" w:rsidRDefault="00CF3975" w:rsidP="00AE45B3">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1=Lack of clear standard/design 2= Lack of actual profitability 3= Shortage of farm land</w:t>
      </w:r>
    </w:p>
    <w:p w:rsidR="00CF3975" w:rsidRPr="0059594D" w:rsidRDefault="00CF3975" w:rsidP="00AE45B3">
      <w:pPr>
        <w:pStyle w:val="ListParagraph"/>
        <w:spacing w:line="360" w:lineRule="auto"/>
        <w:ind w:left="0"/>
        <w:rPr>
          <w:rFonts w:ascii="Times New Roman" w:hAnsi="Times New Roman" w:cs="Times New Roman"/>
          <w:sz w:val="24"/>
          <w:szCs w:val="24"/>
        </w:rPr>
      </w:pPr>
      <w:r w:rsidRPr="0059594D">
        <w:rPr>
          <w:rFonts w:ascii="Times New Roman" w:hAnsi="Times New Roman" w:cs="Times New Roman"/>
          <w:sz w:val="24"/>
          <w:szCs w:val="24"/>
        </w:rPr>
        <w:t xml:space="preserve">       4=Harboring of rodents/birds 5= Hindering farming practice 6=</w:t>
      </w:r>
      <w:r w:rsidR="00502FFB" w:rsidRPr="0059594D">
        <w:rPr>
          <w:rFonts w:ascii="Times New Roman" w:hAnsi="Times New Roman" w:cs="Times New Roman"/>
          <w:sz w:val="24"/>
          <w:szCs w:val="24"/>
        </w:rPr>
        <w:t>for</w:t>
      </w:r>
      <w:r w:rsidRPr="0059594D">
        <w:rPr>
          <w:rFonts w:ascii="Times New Roman" w:hAnsi="Times New Roman" w:cs="Times New Roman"/>
          <w:sz w:val="24"/>
          <w:szCs w:val="24"/>
        </w:rPr>
        <w:t xml:space="preserve"> source of cash</w:t>
      </w:r>
    </w:p>
    <w:p w:rsidR="00CF3975" w:rsidRPr="0059594D" w:rsidRDefault="00CF3975" w:rsidP="00AE45B3">
      <w:pPr>
        <w:pStyle w:val="ListParagraph"/>
        <w:numPr>
          <w:ilvl w:val="0"/>
          <w:numId w:val="32"/>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Are there any losses you faced because of SLM practices? 0= Yes , 1= No</w:t>
      </w:r>
    </w:p>
    <w:p w:rsidR="00CF3975" w:rsidRPr="0059594D" w:rsidRDefault="00CF3975" w:rsidP="00AE45B3">
      <w:pPr>
        <w:pStyle w:val="ListParagraph"/>
        <w:numPr>
          <w:ilvl w:val="0"/>
          <w:numId w:val="32"/>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lastRenderedPageBreak/>
        <w:t xml:space="preserve">If you say yes, which losses you face? </w:t>
      </w:r>
    </w:p>
    <w:p w:rsidR="005378FF" w:rsidRPr="0059594D" w:rsidRDefault="00CF3975" w:rsidP="0059594D">
      <w:pPr>
        <w:pStyle w:val="ListParagraph"/>
        <w:spacing w:line="360" w:lineRule="auto"/>
        <w:ind w:left="360" w:right="881"/>
        <w:rPr>
          <w:rFonts w:ascii="Times New Roman" w:hAnsi="Times New Roman" w:cs="Times New Roman"/>
          <w:sz w:val="24"/>
          <w:szCs w:val="24"/>
        </w:rPr>
      </w:pPr>
      <w:r w:rsidRPr="0059594D">
        <w:rPr>
          <w:rFonts w:ascii="Times New Roman" w:hAnsi="Times New Roman" w:cs="Times New Roman"/>
          <w:sz w:val="24"/>
          <w:szCs w:val="24"/>
        </w:rPr>
        <w:t>1=Decrease crop production 2=Loss of soil fertility 3=Increase of land degradation 4=Financial problems 5=</w:t>
      </w:r>
      <w:r w:rsidR="00502FFB" w:rsidRPr="0059594D">
        <w:rPr>
          <w:rFonts w:ascii="Times New Roman" w:hAnsi="Times New Roman" w:cs="Times New Roman"/>
          <w:sz w:val="24"/>
          <w:szCs w:val="24"/>
        </w:rPr>
        <w:t>others (</w:t>
      </w:r>
      <w:r w:rsidR="0059594D">
        <w:rPr>
          <w:rFonts w:ascii="Times New Roman" w:hAnsi="Times New Roman" w:cs="Times New Roman"/>
          <w:sz w:val="24"/>
          <w:szCs w:val="24"/>
        </w:rPr>
        <w:t>specify) _________________</w:t>
      </w:r>
    </w:p>
    <w:p w:rsidR="00CF3975" w:rsidRPr="0059594D" w:rsidRDefault="00CF3975" w:rsidP="0059594D">
      <w:pPr>
        <w:spacing w:after="321" w:line="360" w:lineRule="auto"/>
        <w:ind w:right="455"/>
        <w:rPr>
          <w:rFonts w:ascii="Times New Roman" w:hAnsi="Times New Roman" w:cs="Times New Roman"/>
          <w:sz w:val="24"/>
          <w:szCs w:val="24"/>
        </w:rPr>
      </w:pPr>
      <w:r w:rsidRPr="0059594D">
        <w:rPr>
          <w:rFonts w:ascii="Times New Roman" w:hAnsi="Times New Roman" w:cs="Times New Roman"/>
          <w:b/>
          <w:sz w:val="24"/>
          <w:szCs w:val="24"/>
        </w:rPr>
        <w:t>Institutional factors</w:t>
      </w:r>
    </w:p>
    <w:p w:rsidR="00CF3975" w:rsidRPr="0059594D" w:rsidRDefault="00CF3975" w:rsidP="0059594D">
      <w:pPr>
        <w:spacing w:after="321" w:line="360" w:lineRule="auto"/>
        <w:ind w:left="-5" w:right="455"/>
        <w:rPr>
          <w:rFonts w:ascii="Times New Roman" w:hAnsi="Times New Roman" w:cs="Times New Roman"/>
          <w:sz w:val="24"/>
          <w:szCs w:val="24"/>
        </w:rPr>
      </w:pPr>
      <w:r w:rsidRPr="0059594D">
        <w:rPr>
          <w:rFonts w:ascii="Times New Roman" w:hAnsi="Times New Roman" w:cs="Times New Roman"/>
          <w:b/>
          <w:sz w:val="24"/>
          <w:szCs w:val="24"/>
        </w:rPr>
        <w:t xml:space="preserve"> Lack of credit </w:t>
      </w:r>
    </w:p>
    <w:p w:rsidR="00CF3975" w:rsidRPr="0059594D" w:rsidRDefault="00CF3975" w:rsidP="0059594D">
      <w:pPr>
        <w:pStyle w:val="ListParagraph"/>
        <w:numPr>
          <w:ilvl w:val="0"/>
          <w:numId w:val="33"/>
        </w:numPr>
        <w:spacing w:after="312"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Have you got any chance for you to get credit?  Yes=1   No=0</w:t>
      </w:r>
    </w:p>
    <w:p w:rsidR="00CF3975" w:rsidRPr="0059594D" w:rsidRDefault="00CF3975" w:rsidP="0059594D">
      <w:pPr>
        <w:pStyle w:val="ListParagraph"/>
        <w:numPr>
          <w:ilvl w:val="0"/>
          <w:numId w:val="33"/>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Have you received any type of credit in 2-3 years? Yes=1   No=0</w:t>
      </w:r>
    </w:p>
    <w:p w:rsidR="00CF3975" w:rsidRPr="0059594D" w:rsidRDefault="00CF3975" w:rsidP="0059594D">
      <w:pPr>
        <w:pStyle w:val="ListParagraph"/>
        <w:numPr>
          <w:ilvl w:val="0"/>
          <w:numId w:val="33"/>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If yesQ1, from where you get credit? </w:t>
      </w:r>
    </w:p>
    <w:p w:rsidR="00CF3975" w:rsidRPr="0059594D" w:rsidRDefault="00CF3975" w:rsidP="0059594D">
      <w:pPr>
        <w:spacing w:after="116" w:line="360" w:lineRule="auto"/>
        <w:ind w:left="360" w:right="881"/>
        <w:rPr>
          <w:rFonts w:ascii="Times New Roman" w:hAnsi="Times New Roman" w:cs="Times New Roman"/>
          <w:sz w:val="24"/>
          <w:szCs w:val="24"/>
        </w:rPr>
      </w:pPr>
      <w:r w:rsidRPr="0059594D">
        <w:rPr>
          <w:rFonts w:ascii="Times New Roman" w:hAnsi="Times New Roman" w:cs="Times New Roman"/>
          <w:sz w:val="24"/>
          <w:szCs w:val="24"/>
        </w:rPr>
        <w:t>1=from bank     2=from credit and saving institution 3=from rich farmers 4=from pawnbroker 5=others</w:t>
      </w:r>
    </w:p>
    <w:p w:rsidR="00CF3975" w:rsidRPr="0059594D" w:rsidRDefault="00CF3975" w:rsidP="0059594D">
      <w:pPr>
        <w:pStyle w:val="ListParagraph"/>
        <w:numPr>
          <w:ilvl w:val="0"/>
          <w:numId w:val="33"/>
        </w:numPr>
        <w:spacing w:after="161"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If yesQ2, for what purpose did you receive credit?  </w:t>
      </w:r>
    </w:p>
    <w:p w:rsidR="00CF3975" w:rsidRPr="0059594D" w:rsidRDefault="00CF3975" w:rsidP="0059594D">
      <w:pPr>
        <w:spacing w:after="116" w:line="360" w:lineRule="auto"/>
        <w:ind w:left="1080" w:right="881"/>
        <w:rPr>
          <w:rFonts w:ascii="Times New Roman" w:hAnsi="Times New Roman" w:cs="Times New Roman"/>
          <w:sz w:val="24"/>
          <w:szCs w:val="24"/>
        </w:rPr>
      </w:pPr>
      <w:r w:rsidRPr="0059594D">
        <w:rPr>
          <w:rFonts w:ascii="Times New Roman" w:hAnsi="Times New Roman" w:cs="Times New Roman"/>
          <w:sz w:val="24"/>
          <w:szCs w:val="24"/>
        </w:rPr>
        <w:t>1=</w:t>
      </w:r>
      <w:proofErr w:type="gramStart"/>
      <w:r w:rsidRPr="0059594D">
        <w:rPr>
          <w:rFonts w:ascii="Times New Roman" w:hAnsi="Times New Roman" w:cs="Times New Roman"/>
          <w:sz w:val="24"/>
          <w:szCs w:val="24"/>
        </w:rPr>
        <w:t>To</w:t>
      </w:r>
      <w:proofErr w:type="gramEnd"/>
      <w:r w:rsidRPr="0059594D">
        <w:rPr>
          <w:rFonts w:ascii="Times New Roman" w:hAnsi="Times New Roman" w:cs="Times New Roman"/>
          <w:sz w:val="24"/>
          <w:szCs w:val="24"/>
        </w:rPr>
        <w:t xml:space="preserve"> purchase livestock’s    2=To purchase farm equipment’s</w:t>
      </w:r>
    </w:p>
    <w:p w:rsidR="00CF3975" w:rsidRPr="0059594D" w:rsidRDefault="00CF3975" w:rsidP="0059594D">
      <w:pPr>
        <w:spacing w:after="116" w:line="360" w:lineRule="auto"/>
        <w:ind w:left="1080" w:right="881"/>
        <w:rPr>
          <w:rFonts w:ascii="Times New Roman" w:hAnsi="Times New Roman" w:cs="Times New Roman"/>
          <w:sz w:val="24"/>
          <w:szCs w:val="24"/>
        </w:rPr>
      </w:pPr>
      <w:r w:rsidRPr="0059594D">
        <w:rPr>
          <w:rFonts w:ascii="Times New Roman" w:hAnsi="Times New Roman" w:cs="Times New Roman"/>
          <w:sz w:val="24"/>
          <w:szCs w:val="24"/>
        </w:rPr>
        <w:t>3=</w:t>
      </w:r>
      <w:proofErr w:type="gramStart"/>
      <w:r w:rsidRPr="0059594D">
        <w:rPr>
          <w:rFonts w:ascii="Times New Roman" w:hAnsi="Times New Roman" w:cs="Times New Roman"/>
          <w:sz w:val="24"/>
          <w:szCs w:val="24"/>
        </w:rPr>
        <w:t>To</w:t>
      </w:r>
      <w:proofErr w:type="gramEnd"/>
      <w:r w:rsidRPr="0059594D">
        <w:rPr>
          <w:rFonts w:ascii="Times New Roman" w:hAnsi="Times New Roman" w:cs="Times New Roman"/>
          <w:sz w:val="24"/>
          <w:szCs w:val="24"/>
        </w:rPr>
        <w:t xml:space="preserve"> purchase fertilizers and </w:t>
      </w:r>
      <w:r w:rsidR="00502FFB" w:rsidRPr="0059594D">
        <w:rPr>
          <w:rFonts w:ascii="Times New Roman" w:hAnsi="Times New Roman" w:cs="Times New Roman"/>
          <w:sz w:val="24"/>
          <w:szCs w:val="24"/>
        </w:rPr>
        <w:t>pesticides 4</w:t>
      </w:r>
      <w:r w:rsidRPr="0059594D">
        <w:rPr>
          <w:rFonts w:ascii="Times New Roman" w:hAnsi="Times New Roman" w:cs="Times New Roman"/>
          <w:sz w:val="24"/>
          <w:szCs w:val="24"/>
        </w:rPr>
        <w:t xml:space="preserve">=To purchase grain for food </w:t>
      </w:r>
    </w:p>
    <w:p w:rsidR="00CF3975" w:rsidRPr="0059594D" w:rsidRDefault="00CF3975" w:rsidP="0059594D">
      <w:pPr>
        <w:spacing w:after="116" w:line="360" w:lineRule="auto"/>
        <w:ind w:left="1080" w:right="881"/>
        <w:rPr>
          <w:rFonts w:ascii="Times New Roman" w:hAnsi="Times New Roman" w:cs="Times New Roman"/>
          <w:sz w:val="24"/>
          <w:szCs w:val="24"/>
        </w:rPr>
      </w:pPr>
      <w:r w:rsidRPr="0059594D">
        <w:rPr>
          <w:rFonts w:ascii="Times New Roman" w:hAnsi="Times New Roman" w:cs="Times New Roman"/>
          <w:sz w:val="24"/>
          <w:szCs w:val="24"/>
        </w:rPr>
        <w:t>5=</w:t>
      </w:r>
      <w:r w:rsidR="00502FFB" w:rsidRPr="0059594D">
        <w:rPr>
          <w:rFonts w:ascii="Times New Roman" w:hAnsi="Times New Roman" w:cs="Times New Roman"/>
          <w:sz w:val="24"/>
          <w:szCs w:val="24"/>
        </w:rPr>
        <w:t>others</w:t>
      </w:r>
      <w:r w:rsidRPr="0059594D">
        <w:rPr>
          <w:rFonts w:ascii="Times New Roman" w:hAnsi="Times New Roman" w:cs="Times New Roman"/>
          <w:sz w:val="24"/>
          <w:szCs w:val="24"/>
        </w:rPr>
        <w:t xml:space="preserve"> (specify) </w:t>
      </w:r>
    </w:p>
    <w:p w:rsidR="00CF3975" w:rsidRPr="0059594D" w:rsidRDefault="00CF3975" w:rsidP="0059594D">
      <w:pPr>
        <w:pStyle w:val="ListParagraph"/>
        <w:numPr>
          <w:ilvl w:val="0"/>
          <w:numId w:val="33"/>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If no, for Q2 why? Multiple answer is possible  </w:t>
      </w:r>
    </w:p>
    <w:p w:rsidR="00CF3975" w:rsidRPr="0059594D" w:rsidRDefault="00CF3975" w:rsidP="0059594D">
      <w:pPr>
        <w:spacing w:after="116" w:line="360" w:lineRule="auto"/>
        <w:ind w:left="1080" w:right="881"/>
        <w:rPr>
          <w:rFonts w:ascii="Times New Roman" w:hAnsi="Times New Roman" w:cs="Times New Roman"/>
          <w:sz w:val="24"/>
          <w:szCs w:val="24"/>
        </w:rPr>
      </w:pPr>
      <w:r w:rsidRPr="0059594D">
        <w:rPr>
          <w:rFonts w:ascii="Times New Roman" w:hAnsi="Times New Roman" w:cs="Times New Roman"/>
          <w:sz w:val="24"/>
          <w:szCs w:val="24"/>
        </w:rPr>
        <w:t xml:space="preserve">1=No one to give </w:t>
      </w:r>
      <w:r w:rsidR="00502FFB" w:rsidRPr="0059594D">
        <w:rPr>
          <w:rFonts w:ascii="Times New Roman" w:hAnsi="Times New Roman" w:cs="Times New Roman"/>
          <w:sz w:val="24"/>
          <w:szCs w:val="24"/>
        </w:rPr>
        <w:t>credit 2</w:t>
      </w:r>
      <w:r w:rsidRPr="0059594D">
        <w:rPr>
          <w:rFonts w:ascii="Times New Roman" w:hAnsi="Times New Roman" w:cs="Times New Roman"/>
          <w:sz w:val="24"/>
          <w:szCs w:val="24"/>
        </w:rPr>
        <w:t xml:space="preserve">=Fear of inability to pay </w:t>
      </w:r>
    </w:p>
    <w:p w:rsidR="00CF3975" w:rsidRPr="0059594D" w:rsidRDefault="00CF3975" w:rsidP="0059594D">
      <w:pPr>
        <w:spacing w:after="116" w:line="360" w:lineRule="auto"/>
        <w:ind w:left="1080" w:right="881"/>
        <w:rPr>
          <w:rFonts w:ascii="Times New Roman" w:hAnsi="Times New Roman" w:cs="Times New Roman"/>
          <w:sz w:val="24"/>
          <w:szCs w:val="24"/>
        </w:rPr>
      </w:pPr>
      <w:r w:rsidRPr="0059594D">
        <w:rPr>
          <w:rFonts w:ascii="Times New Roman" w:hAnsi="Times New Roman" w:cs="Times New Roman"/>
          <w:sz w:val="24"/>
          <w:szCs w:val="24"/>
        </w:rPr>
        <w:t xml:space="preserve">3=High interest </w:t>
      </w:r>
      <w:r w:rsidR="00502FFB" w:rsidRPr="0059594D">
        <w:rPr>
          <w:rFonts w:ascii="Times New Roman" w:hAnsi="Times New Roman" w:cs="Times New Roman"/>
          <w:sz w:val="24"/>
          <w:szCs w:val="24"/>
        </w:rPr>
        <w:t>rate 4</w:t>
      </w:r>
      <w:r w:rsidRPr="0059594D">
        <w:rPr>
          <w:rFonts w:ascii="Times New Roman" w:hAnsi="Times New Roman" w:cs="Times New Roman"/>
          <w:sz w:val="24"/>
          <w:szCs w:val="24"/>
        </w:rPr>
        <w:t xml:space="preserve">=No need of </w:t>
      </w:r>
      <w:r w:rsidR="00502FFB" w:rsidRPr="0059594D">
        <w:rPr>
          <w:rFonts w:ascii="Times New Roman" w:hAnsi="Times New Roman" w:cs="Times New Roman"/>
          <w:sz w:val="24"/>
          <w:szCs w:val="24"/>
        </w:rPr>
        <w:t>credit 5</w:t>
      </w:r>
      <w:r w:rsidRPr="0059594D">
        <w:rPr>
          <w:rFonts w:ascii="Times New Roman" w:hAnsi="Times New Roman" w:cs="Times New Roman"/>
          <w:sz w:val="24"/>
          <w:szCs w:val="24"/>
        </w:rPr>
        <w:t>=</w:t>
      </w:r>
      <w:r w:rsidR="00502FFB" w:rsidRPr="0059594D">
        <w:rPr>
          <w:rFonts w:ascii="Times New Roman" w:hAnsi="Times New Roman" w:cs="Times New Roman"/>
          <w:sz w:val="24"/>
          <w:szCs w:val="24"/>
        </w:rPr>
        <w:t>others</w:t>
      </w:r>
      <w:r w:rsidRPr="0059594D">
        <w:rPr>
          <w:rFonts w:ascii="Times New Roman" w:hAnsi="Times New Roman" w:cs="Times New Roman"/>
          <w:sz w:val="24"/>
          <w:szCs w:val="24"/>
        </w:rPr>
        <w:t xml:space="preserve"> (specify)</w:t>
      </w:r>
    </w:p>
    <w:p w:rsidR="00CF3975" w:rsidRPr="0059594D" w:rsidRDefault="00CF3975" w:rsidP="0059594D">
      <w:pPr>
        <w:spacing w:after="319" w:line="360" w:lineRule="auto"/>
        <w:ind w:right="881"/>
        <w:rPr>
          <w:rFonts w:ascii="Times New Roman" w:hAnsi="Times New Roman" w:cs="Times New Roman"/>
          <w:sz w:val="24"/>
          <w:szCs w:val="24"/>
        </w:rPr>
      </w:pPr>
      <w:r w:rsidRPr="0059594D">
        <w:rPr>
          <w:rFonts w:ascii="Times New Roman" w:hAnsi="Times New Roman" w:cs="Times New Roman"/>
          <w:b/>
          <w:sz w:val="24"/>
          <w:szCs w:val="24"/>
        </w:rPr>
        <w:t xml:space="preserve">Extension services  </w:t>
      </w:r>
    </w:p>
    <w:p w:rsidR="00CF3975" w:rsidRPr="0059594D" w:rsidRDefault="00CF3975" w:rsidP="0059594D">
      <w:pPr>
        <w:pStyle w:val="ListParagraph"/>
        <w:numPr>
          <w:ilvl w:val="0"/>
          <w:numId w:val="34"/>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Have you got advice about SLM activities from extension services?  1= Yes         0= No</w:t>
      </w:r>
    </w:p>
    <w:p w:rsidR="00CF3975" w:rsidRPr="0059594D" w:rsidRDefault="00CF3975" w:rsidP="0059594D">
      <w:pPr>
        <w:pStyle w:val="ListParagraph"/>
        <w:numPr>
          <w:ilvl w:val="0"/>
          <w:numId w:val="34"/>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If yes, who has given you the advice? Multiple choices is possible  </w:t>
      </w:r>
    </w:p>
    <w:p w:rsidR="00CF3975" w:rsidRPr="0059594D" w:rsidRDefault="00CF3975" w:rsidP="0059594D">
      <w:pPr>
        <w:spacing w:after="116" w:line="360" w:lineRule="auto"/>
        <w:ind w:left="1800" w:right="881"/>
        <w:rPr>
          <w:rFonts w:ascii="Times New Roman" w:hAnsi="Times New Roman" w:cs="Times New Roman"/>
          <w:sz w:val="24"/>
          <w:szCs w:val="24"/>
        </w:rPr>
      </w:pPr>
      <w:r w:rsidRPr="0059594D">
        <w:rPr>
          <w:rFonts w:ascii="Times New Roman" w:hAnsi="Times New Roman" w:cs="Times New Roman"/>
          <w:sz w:val="24"/>
          <w:szCs w:val="24"/>
        </w:rPr>
        <w:t xml:space="preserve">1=Government extension officers   2=Association of Farmers  </w:t>
      </w:r>
    </w:p>
    <w:p w:rsidR="00CF3975" w:rsidRPr="0059594D" w:rsidRDefault="00CF3975" w:rsidP="0059594D">
      <w:pPr>
        <w:spacing w:after="116" w:line="360" w:lineRule="auto"/>
        <w:ind w:left="1800" w:right="881"/>
        <w:rPr>
          <w:rFonts w:ascii="Times New Roman" w:hAnsi="Times New Roman" w:cs="Times New Roman"/>
          <w:sz w:val="24"/>
          <w:szCs w:val="24"/>
        </w:rPr>
      </w:pPr>
      <w:r w:rsidRPr="0059594D">
        <w:rPr>
          <w:rFonts w:ascii="Times New Roman" w:hAnsi="Times New Roman" w:cs="Times New Roman"/>
          <w:sz w:val="24"/>
          <w:szCs w:val="24"/>
        </w:rPr>
        <w:t>3=NGOs (specify)      4=</w:t>
      </w:r>
      <w:r w:rsidR="00502FFB" w:rsidRPr="0059594D">
        <w:rPr>
          <w:rFonts w:ascii="Times New Roman" w:hAnsi="Times New Roman" w:cs="Times New Roman"/>
          <w:sz w:val="24"/>
          <w:szCs w:val="24"/>
        </w:rPr>
        <w:t>others</w:t>
      </w:r>
      <w:r w:rsidRPr="0059594D">
        <w:rPr>
          <w:rFonts w:ascii="Times New Roman" w:hAnsi="Times New Roman" w:cs="Times New Roman"/>
          <w:sz w:val="24"/>
          <w:szCs w:val="24"/>
        </w:rPr>
        <w:t xml:space="preserve"> (</w:t>
      </w:r>
      <w:r w:rsidR="00A41AD0" w:rsidRPr="0059594D">
        <w:rPr>
          <w:rFonts w:ascii="Times New Roman" w:hAnsi="Times New Roman" w:cs="Times New Roman"/>
          <w:sz w:val="24"/>
          <w:szCs w:val="24"/>
        </w:rPr>
        <w:t>specify) ______________________</w:t>
      </w:r>
    </w:p>
    <w:p w:rsidR="00CF3975" w:rsidRPr="0059594D" w:rsidRDefault="00CF3975" w:rsidP="0059594D">
      <w:pPr>
        <w:pStyle w:val="ListParagraph"/>
        <w:numPr>
          <w:ilvl w:val="0"/>
          <w:numId w:val="34"/>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On what issue did the advice focus on? </w:t>
      </w:r>
    </w:p>
    <w:p w:rsidR="00CF3975" w:rsidRPr="0059594D" w:rsidRDefault="00CF3975" w:rsidP="0059594D">
      <w:pPr>
        <w:spacing w:after="116" w:line="360" w:lineRule="auto"/>
        <w:ind w:left="1800" w:right="881"/>
        <w:rPr>
          <w:rFonts w:ascii="Times New Roman" w:hAnsi="Times New Roman" w:cs="Times New Roman"/>
          <w:sz w:val="24"/>
          <w:szCs w:val="24"/>
        </w:rPr>
      </w:pPr>
      <w:r w:rsidRPr="0059594D">
        <w:rPr>
          <w:rFonts w:ascii="Times New Roman" w:hAnsi="Times New Roman" w:cs="Times New Roman"/>
          <w:sz w:val="24"/>
          <w:szCs w:val="24"/>
        </w:rPr>
        <w:t xml:space="preserve">1=SLM practices      2=Crop diversification  </w:t>
      </w:r>
    </w:p>
    <w:p w:rsidR="00CF3975" w:rsidRPr="0059594D" w:rsidRDefault="00CF3975" w:rsidP="0059594D">
      <w:pPr>
        <w:spacing w:after="116" w:line="360" w:lineRule="auto"/>
        <w:ind w:left="1800" w:right="881"/>
        <w:rPr>
          <w:rFonts w:ascii="Times New Roman" w:hAnsi="Times New Roman" w:cs="Times New Roman"/>
          <w:sz w:val="24"/>
          <w:szCs w:val="24"/>
        </w:rPr>
      </w:pPr>
      <w:r w:rsidRPr="0059594D">
        <w:rPr>
          <w:rFonts w:ascii="Times New Roman" w:hAnsi="Times New Roman" w:cs="Times New Roman"/>
          <w:sz w:val="24"/>
          <w:szCs w:val="24"/>
        </w:rPr>
        <w:lastRenderedPageBreak/>
        <w:t>3=Animal husbandry 4=</w:t>
      </w:r>
      <w:r w:rsidR="00502FFB" w:rsidRPr="0059594D">
        <w:rPr>
          <w:rFonts w:ascii="Times New Roman" w:hAnsi="Times New Roman" w:cs="Times New Roman"/>
          <w:sz w:val="24"/>
          <w:szCs w:val="24"/>
        </w:rPr>
        <w:t>others</w:t>
      </w:r>
      <w:r w:rsidRPr="0059594D">
        <w:rPr>
          <w:rFonts w:ascii="Times New Roman" w:hAnsi="Times New Roman" w:cs="Times New Roman"/>
          <w:sz w:val="24"/>
          <w:szCs w:val="24"/>
        </w:rPr>
        <w:t xml:space="preserve"> (specify) </w:t>
      </w:r>
    </w:p>
    <w:p w:rsidR="00CF3975" w:rsidRPr="0059594D" w:rsidRDefault="00CF3975" w:rsidP="0059594D">
      <w:pPr>
        <w:pStyle w:val="ListParagraph"/>
        <w:numPr>
          <w:ilvl w:val="0"/>
          <w:numId w:val="34"/>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How often do you get advice? </w:t>
      </w:r>
    </w:p>
    <w:p w:rsidR="00CF3975" w:rsidRPr="0059594D" w:rsidRDefault="00CF3975" w:rsidP="0059594D">
      <w:pPr>
        <w:spacing w:after="116" w:line="360" w:lineRule="auto"/>
        <w:ind w:right="881"/>
        <w:rPr>
          <w:rFonts w:ascii="Times New Roman" w:hAnsi="Times New Roman" w:cs="Times New Roman"/>
          <w:sz w:val="24"/>
          <w:szCs w:val="24"/>
        </w:rPr>
      </w:pPr>
      <w:r w:rsidRPr="0059594D">
        <w:rPr>
          <w:rFonts w:ascii="Times New Roman" w:hAnsi="Times New Roman" w:cs="Times New Roman"/>
          <w:sz w:val="24"/>
          <w:szCs w:val="24"/>
        </w:rPr>
        <w:t xml:space="preserve">            1=Once a week   2=</w:t>
      </w:r>
      <w:r w:rsidR="000C221D" w:rsidRPr="0059594D">
        <w:rPr>
          <w:rFonts w:ascii="Times New Roman" w:hAnsi="Times New Roman" w:cs="Times New Roman"/>
          <w:sz w:val="24"/>
          <w:szCs w:val="24"/>
        </w:rPr>
        <w:t>every</w:t>
      </w:r>
      <w:r w:rsidRPr="0059594D">
        <w:rPr>
          <w:rFonts w:ascii="Times New Roman" w:hAnsi="Times New Roman" w:cs="Times New Roman"/>
          <w:sz w:val="24"/>
          <w:szCs w:val="24"/>
        </w:rPr>
        <w:t xml:space="preserve"> 15 days   3=Once a month      4=Once in three month  </w:t>
      </w:r>
    </w:p>
    <w:p w:rsidR="00CF3975" w:rsidRPr="0059594D" w:rsidRDefault="00CF3975" w:rsidP="0059594D">
      <w:pPr>
        <w:spacing w:after="116" w:line="360" w:lineRule="auto"/>
        <w:ind w:left="1800" w:right="881"/>
        <w:rPr>
          <w:rFonts w:ascii="Times New Roman" w:hAnsi="Times New Roman" w:cs="Times New Roman"/>
          <w:sz w:val="24"/>
          <w:szCs w:val="24"/>
        </w:rPr>
      </w:pPr>
      <w:r w:rsidRPr="0059594D">
        <w:rPr>
          <w:rFonts w:ascii="Times New Roman" w:hAnsi="Times New Roman" w:cs="Times New Roman"/>
          <w:sz w:val="24"/>
          <w:szCs w:val="24"/>
        </w:rPr>
        <w:t>5=Once in season    6=</w:t>
      </w:r>
      <w:r w:rsidR="00502FFB" w:rsidRPr="0059594D">
        <w:rPr>
          <w:rFonts w:ascii="Times New Roman" w:hAnsi="Times New Roman" w:cs="Times New Roman"/>
          <w:sz w:val="24"/>
          <w:szCs w:val="24"/>
        </w:rPr>
        <w:t>others</w:t>
      </w:r>
      <w:r w:rsidRPr="0059594D">
        <w:rPr>
          <w:rFonts w:ascii="Times New Roman" w:hAnsi="Times New Roman" w:cs="Times New Roman"/>
          <w:sz w:val="24"/>
          <w:szCs w:val="24"/>
        </w:rPr>
        <w:t xml:space="preserve"> (specify) </w:t>
      </w:r>
    </w:p>
    <w:p w:rsidR="00CF3975" w:rsidRPr="0059594D" w:rsidRDefault="00CF3975" w:rsidP="0059594D">
      <w:pPr>
        <w:pStyle w:val="ListParagraph"/>
        <w:numPr>
          <w:ilvl w:val="0"/>
          <w:numId w:val="34"/>
        </w:numPr>
        <w:spacing w:after="116"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 xml:space="preserve">From where did you get information about SLM practices? </w:t>
      </w:r>
    </w:p>
    <w:p w:rsidR="00CF3975" w:rsidRPr="0059594D" w:rsidRDefault="00CF3975" w:rsidP="0059594D">
      <w:pPr>
        <w:spacing w:after="116" w:line="360" w:lineRule="auto"/>
        <w:ind w:left="1860" w:right="881"/>
        <w:rPr>
          <w:rFonts w:ascii="Times New Roman" w:hAnsi="Times New Roman" w:cs="Times New Roman"/>
          <w:sz w:val="24"/>
          <w:szCs w:val="24"/>
        </w:rPr>
      </w:pPr>
      <w:r w:rsidRPr="0059594D">
        <w:rPr>
          <w:rFonts w:ascii="Times New Roman" w:hAnsi="Times New Roman" w:cs="Times New Roman"/>
          <w:sz w:val="24"/>
          <w:szCs w:val="24"/>
        </w:rPr>
        <w:t>0=</w:t>
      </w:r>
      <w:proofErr w:type="gramStart"/>
      <w:r w:rsidRPr="0059594D">
        <w:rPr>
          <w:rFonts w:ascii="Times New Roman" w:hAnsi="Times New Roman" w:cs="Times New Roman"/>
          <w:sz w:val="24"/>
          <w:szCs w:val="24"/>
        </w:rPr>
        <w:t>From</w:t>
      </w:r>
      <w:proofErr w:type="gramEnd"/>
      <w:r w:rsidRPr="0059594D">
        <w:rPr>
          <w:rFonts w:ascii="Times New Roman" w:hAnsi="Times New Roman" w:cs="Times New Roman"/>
          <w:sz w:val="24"/>
          <w:szCs w:val="24"/>
        </w:rPr>
        <w:t xml:space="preserve"> extension services   1=From neighbors </w:t>
      </w:r>
    </w:p>
    <w:p w:rsidR="00CF3975" w:rsidRPr="0059594D" w:rsidRDefault="00CF3975" w:rsidP="0059594D">
      <w:pPr>
        <w:spacing w:after="116" w:line="360" w:lineRule="auto"/>
        <w:ind w:left="1860" w:right="881"/>
        <w:rPr>
          <w:rFonts w:ascii="Times New Roman" w:hAnsi="Times New Roman" w:cs="Times New Roman"/>
          <w:sz w:val="24"/>
          <w:szCs w:val="24"/>
        </w:rPr>
      </w:pPr>
      <w:r w:rsidRPr="0059594D">
        <w:rPr>
          <w:rFonts w:ascii="Times New Roman" w:hAnsi="Times New Roman" w:cs="Times New Roman"/>
          <w:sz w:val="24"/>
          <w:szCs w:val="24"/>
        </w:rPr>
        <w:t>2=</w:t>
      </w:r>
      <w:proofErr w:type="gramStart"/>
      <w:r w:rsidRPr="0059594D">
        <w:rPr>
          <w:rFonts w:ascii="Times New Roman" w:hAnsi="Times New Roman" w:cs="Times New Roman"/>
          <w:sz w:val="24"/>
          <w:szCs w:val="24"/>
        </w:rPr>
        <w:t>From</w:t>
      </w:r>
      <w:proofErr w:type="gramEnd"/>
      <w:r w:rsidRPr="0059594D">
        <w:rPr>
          <w:rFonts w:ascii="Times New Roman" w:hAnsi="Times New Roman" w:cs="Times New Roman"/>
          <w:sz w:val="24"/>
          <w:szCs w:val="24"/>
        </w:rPr>
        <w:t xml:space="preserve"> research center   3=Others (specify) </w:t>
      </w:r>
    </w:p>
    <w:p w:rsidR="00CF3975" w:rsidRPr="0059594D" w:rsidRDefault="00CF3975" w:rsidP="0059594D">
      <w:pPr>
        <w:pStyle w:val="ListParagraph"/>
        <w:numPr>
          <w:ilvl w:val="0"/>
          <w:numId w:val="34"/>
        </w:numPr>
        <w:spacing w:after="1" w:line="360" w:lineRule="auto"/>
        <w:ind w:right="881"/>
        <w:jc w:val="both"/>
        <w:rPr>
          <w:rFonts w:ascii="Times New Roman" w:hAnsi="Times New Roman" w:cs="Times New Roman"/>
          <w:sz w:val="24"/>
          <w:szCs w:val="24"/>
        </w:rPr>
      </w:pPr>
      <w:r w:rsidRPr="0059594D">
        <w:rPr>
          <w:rFonts w:ascii="Times New Roman" w:hAnsi="Times New Roman" w:cs="Times New Roman"/>
          <w:sz w:val="24"/>
          <w:szCs w:val="24"/>
        </w:rPr>
        <w:t>Did you believe that the information that you get about SLM activities help you to practice SLM activities? 1= Yes         0= No</w:t>
      </w:r>
    </w:p>
    <w:p w:rsidR="00CF3975" w:rsidRPr="0059594D" w:rsidRDefault="00CF3975" w:rsidP="0059594D">
      <w:pPr>
        <w:pStyle w:val="ListParagraph"/>
        <w:spacing w:after="1" w:line="360" w:lineRule="auto"/>
        <w:ind w:left="360" w:right="881"/>
        <w:rPr>
          <w:rFonts w:ascii="Times New Roman" w:hAnsi="Times New Roman" w:cs="Times New Roman"/>
          <w:sz w:val="24"/>
          <w:szCs w:val="24"/>
        </w:rPr>
      </w:pPr>
    </w:p>
    <w:p w:rsidR="00CF3975" w:rsidRPr="0059594D" w:rsidRDefault="00CF3975" w:rsidP="0059594D">
      <w:pPr>
        <w:spacing w:after="321" w:line="360" w:lineRule="auto"/>
        <w:ind w:left="-5" w:right="455"/>
        <w:rPr>
          <w:rFonts w:ascii="Times New Roman" w:hAnsi="Times New Roman" w:cs="Times New Roman"/>
          <w:sz w:val="24"/>
          <w:szCs w:val="24"/>
        </w:rPr>
      </w:pPr>
      <w:r w:rsidRPr="0059594D">
        <w:rPr>
          <w:rFonts w:ascii="Times New Roman" w:hAnsi="Times New Roman" w:cs="Times New Roman"/>
          <w:b/>
          <w:sz w:val="24"/>
          <w:szCs w:val="24"/>
        </w:rPr>
        <w:t xml:space="preserve">Land tenure/ ownership  </w:t>
      </w:r>
    </w:p>
    <w:p w:rsidR="00CF3975" w:rsidRPr="0059594D" w:rsidRDefault="00CF3975" w:rsidP="0059594D">
      <w:pPr>
        <w:numPr>
          <w:ilvl w:val="0"/>
          <w:numId w:val="35"/>
        </w:numPr>
        <w:spacing w:after="116" w:line="360" w:lineRule="auto"/>
        <w:ind w:right="881"/>
        <w:rPr>
          <w:rFonts w:ascii="Times New Roman" w:hAnsi="Times New Roman" w:cs="Times New Roman"/>
          <w:sz w:val="24"/>
          <w:szCs w:val="24"/>
        </w:rPr>
      </w:pPr>
      <w:r w:rsidRPr="0059594D">
        <w:rPr>
          <w:rFonts w:ascii="Times New Roman" w:hAnsi="Times New Roman" w:cs="Times New Roman"/>
          <w:sz w:val="24"/>
          <w:szCs w:val="24"/>
        </w:rPr>
        <w:t>Have you ever witnessed land redistribution (reform) in your area? 1= Yes         0= No</w:t>
      </w:r>
    </w:p>
    <w:p w:rsidR="00CF3975" w:rsidRPr="0059594D" w:rsidRDefault="00CF3975" w:rsidP="0059594D">
      <w:pPr>
        <w:numPr>
          <w:ilvl w:val="0"/>
          <w:numId w:val="35"/>
        </w:numPr>
        <w:spacing w:after="197" w:line="360" w:lineRule="auto"/>
        <w:ind w:right="881"/>
        <w:rPr>
          <w:rFonts w:ascii="Times New Roman" w:hAnsi="Times New Roman" w:cs="Times New Roman"/>
          <w:sz w:val="24"/>
          <w:szCs w:val="24"/>
        </w:rPr>
      </w:pPr>
      <w:r w:rsidRPr="0059594D">
        <w:rPr>
          <w:rFonts w:ascii="Times New Roman" w:hAnsi="Times New Roman" w:cs="Times New Roman"/>
          <w:sz w:val="24"/>
          <w:szCs w:val="24"/>
        </w:rPr>
        <w:t xml:space="preserve">If your answer for question 1 above is yes, do you think that this has any effect on </w:t>
      </w:r>
      <w:r w:rsidR="00F66B2B" w:rsidRPr="0059594D">
        <w:rPr>
          <w:rFonts w:ascii="Times New Roman" w:hAnsi="Times New Roman" w:cs="Times New Roman"/>
          <w:sz w:val="24"/>
          <w:szCs w:val="24"/>
        </w:rPr>
        <w:t>determine</w:t>
      </w:r>
      <w:r w:rsidRPr="0059594D">
        <w:rPr>
          <w:rFonts w:ascii="Times New Roman" w:hAnsi="Times New Roman" w:cs="Times New Roman"/>
          <w:sz w:val="24"/>
          <w:szCs w:val="24"/>
        </w:rPr>
        <w:t xml:space="preserve">   of practicing sustainable land management practices? 1= Yes         0= </w:t>
      </w:r>
      <w:proofErr w:type="gramStart"/>
      <w:r w:rsidRPr="0059594D">
        <w:rPr>
          <w:rFonts w:ascii="Times New Roman" w:hAnsi="Times New Roman" w:cs="Times New Roman"/>
          <w:sz w:val="24"/>
          <w:szCs w:val="24"/>
        </w:rPr>
        <w:t>No  3</w:t>
      </w:r>
      <w:proofErr w:type="gramEnd"/>
      <w:r w:rsidRPr="0059594D">
        <w:rPr>
          <w:rFonts w:ascii="Times New Roman" w:hAnsi="Times New Roman" w:cs="Times New Roman"/>
          <w:sz w:val="24"/>
          <w:szCs w:val="24"/>
        </w:rPr>
        <w:t xml:space="preserve">. No idea    </w:t>
      </w:r>
    </w:p>
    <w:p w:rsidR="00CF3975" w:rsidRPr="0059594D" w:rsidRDefault="00CF3975" w:rsidP="0059594D">
      <w:pPr>
        <w:numPr>
          <w:ilvl w:val="0"/>
          <w:numId w:val="35"/>
        </w:numPr>
        <w:spacing w:after="202" w:line="360" w:lineRule="auto"/>
        <w:ind w:right="881"/>
        <w:rPr>
          <w:rFonts w:ascii="Times New Roman" w:hAnsi="Times New Roman" w:cs="Times New Roman"/>
          <w:sz w:val="24"/>
          <w:szCs w:val="24"/>
        </w:rPr>
      </w:pPr>
      <w:r w:rsidRPr="0059594D">
        <w:rPr>
          <w:rFonts w:ascii="Times New Roman" w:hAnsi="Times New Roman" w:cs="Times New Roman"/>
          <w:sz w:val="24"/>
          <w:szCs w:val="24"/>
        </w:rPr>
        <w:t>Do you think that the reason you give for question 2 has any relation with land tenure or ownership?       1= Yes         0= No</w:t>
      </w:r>
    </w:p>
    <w:p w:rsidR="00CF3975" w:rsidRPr="0059594D" w:rsidRDefault="00CF3975" w:rsidP="0059594D">
      <w:pPr>
        <w:spacing w:after="312" w:line="360" w:lineRule="auto"/>
        <w:rPr>
          <w:rFonts w:ascii="Times New Roman" w:hAnsi="Times New Roman" w:cs="Times New Roman"/>
          <w:b/>
          <w:sz w:val="24"/>
          <w:szCs w:val="24"/>
        </w:rPr>
      </w:pPr>
      <w:r w:rsidRPr="0059594D">
        <w:rPr>
          <w:rFonts w:ascii="Times New Roman" w:hAnsi="Times New Roman" w:cs="Times New Roman"/>
          <w:b/>
          <w:sz w:val="24"/>
          <w:szCs w:val="24"/>
        </w:rPr>
        <w:t>Agro Ecological Factors</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What are the main environmental problems in your </w:t>
      </w:r>
      <w:proofErr w:type="spellStart"/>
      <w:r w:rsidRPr="0059594D">
        <w:rPr>
          <w:rFonts w:ascii="Times New Roman" w:hAnsi="Times New Roman" w:cs="Times New Roman"/>
          <w:sz w:val="24"/>
          <w:szCs w:val="24"/>
        </w:rPr>
        <w:t>Kebele</w:t>
      </w:r>
      <w:proofErr w:type="spellEnd"/>
      <w:r w:rsidRPr="0059594D">
        <w:rPr>
          <w:rFonts w:ascii="Times New Roman" w:hAnsi="Times New Roman" w:cs="Times New Roman"/>
          <w:sz w:val="24"/>
          <w:szCs w:val="24"/>
        </w:rPr>
        <w:t xml:space="preserve"> (multiple responses are possible)?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          1. Land degradation 3. Soil erosion 4. Deforestation 5. Other_____________________________</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Is soil erosion a problem on your farm land?       1= Yes         0= No</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If yes for Q2, which indicators have you observed (multiple responses are possible)?</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1. Rills are observed 2. Gullies are observed 3. Increased stone cover 4. Yield reduction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lastRenderedPageBreak/>
        <w:t xml:space="preserve">5. Exposed plant roots 6. Decline in depth of top soil 7. Stream </w:t>
      </w:r>
      <w:r w:rsidR="00502FFB" w:rsidRPr="0059594D">
        <w:rPr>
          <w:rFonts w:ascii="Times New Roman" w:hAnsi="Times New Roman" w:cs="Times New Roman"/>
          <w:sz w:val="24"/>
          <w:szCs w:val="24"/>
        </w:rPr>
        <w:t>color</w:t>
      </w:r>
      <w:r w:rsidRPr="0059594D">
        <w:rPr>
          <w:rFonts w:ascii="Times New Roman" w:hAnsi="Times New Roman" w:cs="Times New Roman"/>
          <w:sz w:val="24"/>
          <w:szCs w:val="24"/>
        </w:rPr>
        <w:t xml:space="preserve"> changed 8. Soil </w:t>
      </w:r>
      <w:r w:rsidR="00502FFB" w:rsidRPr="0059594D">
        <w:rPr>
          <w:rFonts w:ascii="Times New Roman" w:hAnsi="Times New Roman" w:cs="Times New Roman"/>
          <w:sz w:val="24"/>
          <w:szCs w:val="24"/>
        </w:rPr>
        <w:t>color</w:t>
      </w:r>
      <w:r w:rsidRPr="0059594D">
        <w:rPr>
          <w:rFonts w:ascii="Times New Roman" w:hAnsi="Times New Roman" w:cs="Times New Roman"/>
          <w:sz w:val="24"/>
          <w:szCs w:val="24"/>
        </w:rPr>
        <w:t xml:space="preserve"> changed 9. Soil accumulations found in foot hills 10. Other______________________________________</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I f yes for Q2, which erosion forms are appearing on your farm plots (multiple responses arc possible)?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       1. Sheet erosion 2. Rill erosion 3. Gully erosion 4. All are observed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       5.0ther, _________________________</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If yes for Q2, would you tell me the trend of soil erosion on your farm plots for the last 10 years?                         1.   Increasing 2. Decreasing 3. No change</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If increasing for Q5, how do you retail extent?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           1. Very severe 2. Severe   3. Moderate    4. Low 5. Very low</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Which natural factors you think triggers soil erosion (multiple responses are possible)?</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         1. Type of rain fall 2. Erodible soil type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         3. Type of topography 4. Other________________________</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I f your answer is type of topography for Q7. What are the common slope types of your farm plot?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1. Steep s lope 2. Moderately steep slope 3. Gentle slope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4.0ther________________________________</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Which human factors you think aggravates soil erosion (multiple responses are possible)?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1. over grazing 2. Deforestation 3. Over cultivation 4. Population growth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5. Other</w:t>
      </w:r>
      <w:proofErr w:type="gramStart"/>
      <w:r w:rsidRPr="0059594D">
        <w:rPr>
          <w:rFonts w:ascii="Times New Roman" w:hAnsi="Times New Roman" w:cs="Times New Roman"/>
          <w:sz w:val="24"/>
          <w:szCs w:val="24"/>
        </w:rPr>
        <w:t>,_</w:t>
      </w:r>
      <w:proofErr w:type="gramEnd"/>
      <w:r w:rsidRPr="0059594D">
        <w:rPr>
          <w:rFonts w:ascii="Times New Roman" w:hAnsi="Times New Roman" w:cs="Times New Roman"/>
          <w:sz w:val="24"/>
          <w:szCs w:val="24"/>
        </w:rPr>
        <w:t>__________________________</w:t>
      </w:r>
    </w:p>
    <w:p w:rsidR="00CF3975" w:rsidRPr="0059594D" w:rsidRDefault="00CF3975" w:rsidP="0059594D">
      <w:pPr>
        <w:pStyle w:val="ListParagraph"/>
        <w:numPr>
          <w:ilvl w:val="0"/>
          <w:numId w:val="36"/>
        </w:numPr>
        <w:spacing w:after="116" w:line="360" w:lineRule="auto"/>
        <w:jc w:val="both"/>
        <w:rPr>
          <w:rFonts w:ascii="Times New Roman" w:hAnsi="Times New Roman" w:cs="Times New Roman"/>
          <w:sz w:val="24"/>
          <w:szCs w:val="24"/>
        </w:rPr>
      </w:pPr>
      <w:r w:rsidRPr="0059594D">
        <w:rPr>
          <w:rFonts w:ascii="Times New Roman" w:hAnsi="Times New Roman" w:cs="Times New Roman"/>
          <w:sz w:val="24"/>
          <w:szCs w:val="24"/>
        </w:rPr>
        <w:t xml:space="preserve">What is your opinion on the final consequence of soil erosion (multiple responses are possible)? </w:t>
      </w:r>
    </w:p>
    <w:p w:rsidR="00CF3975" w:rsidRPr="0059594D"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 xml:space="preserve">1. Famine 2.0ut-migration 3.Conflict over resources </w:t>
      </w:r>
    </w:p>
    <w:p w:rsidR="00CF3975" w:rsidRDefault="00CF3975" w:rsidP="0059594D">
      <w:pPr>
        <w:pStyle w:val="ListParagraph"/>
        <w:spacing w:line="360" w:lineRule="auto"/>
        <w:ind w:left="360"/>
        <w:rPr>
          <w:rFonts w:ascii="Times New Roman" w:hAnsi="Times New Roman" w:cs="Times New Roman"/>
          <w:sz w:val="24"/>
          <w:szCs w:val="24"/>
        </w:rPr>
      </w:pPr>
      <w:r w:rsidRPr="0059594D">
        <w:rPr>
          <w:rFonts w:ascii="Times New Roman" w:hAnsi="Times New Roman" w:cs="Times New Roman"/>
          <w:sz w:val="24"/>
          <w:szCs w:val="24"/>
        </w:rPr>
        <w:t>4. Impoverishment          5.0ther___________________</w:t>
      </w:r>
    </w:p>
    <w:p w:rsidR="0059594D" w:rsidRDefault="0059594D" w:rsidP="0059594D">
      <w:pPr>
        <w:pStyle w:val="ListParagraph"/>
        <w:spacing w:line="360" w:lineRule="auto"/>
        <w:ind w:left="360"/>
        <w:rPr>
          <w:rFonts w:ascii="Times New Roman" w:hAnsi="Times New Roman" w:cs="Times New Roman"/>
          <w:sz w:val="24"/>
          <w:szCs w:val="24"/>
        </w:rPr>
      </w:pPr>
    </w:p>
    <w:p w:rsidR="0059594D" w:rsidRDefault="0059594D" w:rsidP="0059594D">
      <w:pPr>
        <w:pStyle w:val="ListParagraph"/>
        <w:spacing w:line="360" w:lineRule="auto"/>
        <w:ind w:left="360"/>
        <w:rPr>
          <w:rFonts w:ascii="Times New Roman" w:hAnsi="Times New Roman" w:cs="Times New Roman"/>
          <w:sz w:val="24"/>
          <w:szCs w:val="24"/>
        </w:rPr>
      </w:pPr>
    </w:p>
    <w:p w:rsidR="0059594D" w:rsidRDefault="0059594D" w:rsidP="0059594D">
      <w:pPr>
        <w:pStyle w:val="ListParagraph"/>
        <w:spacing w:line="360" w:lineRule="auto"/>
        <w:ind w:left="360"/>
        <w:rPr>
          <w:rFonts w:ascii="Times New Roman" w:hAnsi="Times New Roman" w:cs="Times New Roman"/>
          <w:sz w:val="24"/>
          <w:szCs w:val="24"/>
        </w:rPr>
      </w:pPr>
    </w:p>
    <w:p w:rsidR="0059594D" w:rsidRDefault="0059594D" w:rsidP="0059594D">
      <w:pPr>
        <w:pStyle w:val="ListParagraph"/>
        <w:spacing w:line="360" w:lineRule="auto"/>
        <w:ind w:left="360"/>
        <w:rPr>
          <w:rFonts w:ascii="Times New Roman" w:hAnsi="Times New Roman" w:cs="Times New Roman"/>
          <w:sz w:val="24"/>
          <w:szCs w:val="24"/>
        </w:rPr>
      </w:pPr>
    </w:p>
    <w:p w:rsidR="0059594D" w:rsidRPr="0059594D" w:rsidRDefault="0059594D" w:rsidP="0059594D">
      <w:pPr>
        <w:pStyle w:val="ListParagraph"/>
        <w:spacing w:line="360" w:lineRule="auto"/>
        <w:ind w:left="360"/>
        <w:rPr>
          <w:rFonts w:ascii="Times New Roman" w:hAnsi="Times New Roman" w:cs="Times New Roman"/>
          <w:sz w:val="24"/>
          <w:szCs w:val="24"/>
        </w:rPr>
      </w:pPr>
    </w:p>
    <w:p w:rsidR="00CF3975" w:rsidRPr="0059594D" w:rsidRDefault="00CF3975" w:rsidP="0059594D">
      <w:pPr>
        <w:spacing w:after="105" w:line="360" w:lineRule="auto"/>
        <w:ind w:left="-5"/>
        <w:rPr>
          <w:rFonts w:ascii="Times New Roman" w:hAnsi="Times New Roman" w:cs="Times New Roman"/>
          <w:sz w:val="24"/>
          <w:szCs w:val="24"/>
        </w:rPr>
      </w:pPr>
      <w:r w:rsidRPr="0059594D">
        <w:rPr>
          <w:rFonts w:ascii="Times New Roman" w:hAnsi="Times New Roman" w:cs="Times New Roman"/>
          <w:b/>
          <w:sz w:val="24"/>
          <w:szCs w:val="24"/>
        </w:rPr>
        <w:lastRenderedPageBreak/>
        <w:t xml:space="preserve">II. PERCEPTION OF FARMERS ON CHOICE OF SLMP PRACTICE AND ITS DETERMINANTES </w:t>
      </w:r>
    </w:p>
    <w:p w:rsidR="00CF3975" w:rsidRPr="0059594D" w:rsidRDefault="00CF3975" w:rsidP="0059594D">
      <w:pPr>
        <w:pStyle w:val="ListParagraph"/>
        <w:numPr>
          <w:ilvl w:val="0"/>
          <w:numId w:val="37"/>
        </w:numPr>
        <w:spacing w:after="116"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What is the extent perception of choice of SLM practices? </w:t>
      </w:r>
    </w:p>
    <w:p w:rsidR="00CF3975" w:rsidRPr="0059594D" w:rsidRDefault="00CF3975" w:rsidP="0059594D">
      <w:p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0=Increase 1= Decrease    2= No differences </w:t>
      </w:r>
    </w:p>
    <w:p w:rsidR="00CF3975" w:rsidRPr="0059594D" w:rsidRDefault="00CF3975" w:rsidP="0059594D">
      <w:pPr>
        <w:pStyle w:val="ListParagraph"/>
        <w:numPr>
          <w:ilvl w:val="0"/>
          <w:numId w:val="37"/>
        </w:numPr>
        <w:spacing w:after="116"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What do you think the severity of choice of SLM practices of your farm? </w:t>
      </w:r>
    </w:p>
    <w:p w:rsidR="00CF3975" w:rsidRPr="0059594D" w:rsidRDefault="00CF3975" w:rsidP="0059594D">
      <w:p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0=Low 1=Moderate 2=High 3=Extreme </w:t>
      </w:r>
    </w:p>
    <w:p w:rsidR="00CF3975" w:rsidRPr="0059594D" w:rsidRDefault="00CF3975" w:rsidP="0059594D">
      <w:pPr>
        <w:pStyle w:val="ListParagraph"/>
        <w:numPr>
          <w:ilvl w:val="0"/>
          <w:numId w:val="37"/>
        </w:num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Do you think use choice of SLM practices is to prevent soil erosion?   Yes=1   No=0</w:t>
      </w:r>
    </w:p>
    <w:p w:rsidR="00CF3975" w:rsidRPr="0059594D" w:rsidRDefault="00CF3975" w:rsidP="0059594D">
      <w:pPr>
        <w:numPr>
          <w:ilvl w:val="0"/>
          <w:numId w:val="37"/>
        </w:numPr>
        <w:tabs>
          <w:tab w:val="center" w:pos="5037"/>
        </w:tabs>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If the answer Q 3 is yes, do you implement choice of SLM practices are to prevent soil erosion and land degradation?        Yes=1   No=0</w:t>
      </w:r>
    </w:p>
    <w:p w:rsidR="00CF3975" w:rsidRPr="0059594D" w:rsidRDefault="00CF3975" w:rsidP="0059594D">
      <w:pPr>
        <w:numPr>
          <w:ilvl w:val="0"/>
          <w:numId w:val="37"/>
        </w:numPr>
        <w:tabs>
          <w:tab w:val="center" w:pos="5037"/>
        </w:tabs>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If the answer Q 4 is yes, what the major soil erosion conserved choice of SLM practices is to apply?  (More than one answer are possible)</w:t>
      </w:r>
    </w:p>
    <w:p w:rsidR="00CF3975" w:rsidRPr="0059594D" w:rsidRDefault="00CF3975" w:rsidP="0059594D">
      <w:p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1=Terracing 2=Soil and stone bund 3=Gabion Check Dams 4= Planting Trees</w:t>
      </w:r>
    </w:p>
    <w:p w:rsidR="00CF3975" w:rsidRPr="0059594D" w:rsidRDefault="00CF3975" w:rsidP="0059594D">
      <w:pPr>
        <w:pStyle w:val="ListParagraph"/>
        <w:numPr>
          <w:ilvl w:val="0"/>
          <w:numId w:val="37"/>
        </w:num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Do you think about doing soil erosion conservation methods by SLM practice are profitable?          0=Yes     1=No </w:t>
      </w:r>
    </w:p>
    <w:p w:rsidR="00CF3975" w:rsidRPr="0059594D" w:rsidRDefault="00CF3975" w:rsidP="0059594D">
      <w:pPr>
        <w:pStyle w:val="ListParagraph"/>
        <w:numPr>
          <w:ilvl w:val="0"/>
          <w:numId w:val="37"/>
        </w:numPr>
        <w:spacing w:after="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If the answer Q6 is yes, how the result of profit ability is expressed soil erosion conservation methods? (More than one answer is possible) </w:t>
      </w:r>
    </w:p>
    <w:p w:rsidR="00CF3975" w:rsidRPr="0059594D" w:rsidRDefault="00CF3975" w:rsidP="0059594D">
      <w:p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1= </w:t>
      </w:r>
      <w:proofErr w:type="gramStart"/>
      <w:r w:rsidRPr="0059594D">
        <w:rPr>
          <w:rFonts w:ascii="Times New Roman" w:hAnsi="Times New Roman" w:cs="Times New Roman"/>
          <w:sz w:val="24"/>
          <w:szCs w:val="24"/>
        </w:rPr>
        <w:t>To</w:t>
      </w:r>
      <w:proofErr w:type="gramEnd"/>
      <w:r w:rsidRPr="0059594D">
        <w:rPr>
          <w:rFonts w:ascii="Times New Roman" w:hAnsi="Times New Roman" w:cs="Times New Roman"/>
          <w:sz w:val="24"/>
          <w:szCs w:val="24"/>
        </w:rPr>
        <w:t xml:space="preserve"> prevents soil erosion 2=Improve land productivity 3=Improve soil fertility of farm   4= To increase moisture retention 5=Other, specify _________________</w:t>
      </w:r>
    </w:p>
    <w:p w:rsidR="00CF3975" w:rsidRPr="0059594D" w:rsidRDefault="00CF3975" w:rsidP="0059594D">
      <w:pPr>
        <w:pStyle w:val="ListParagraph"/>
        <w:numPr>
          <w:ilvl w:val="0"/>
          <w:numId w:val="37"/>
        </w:numPr>
        <w:spacing w:after="2"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If the answer Q4 is No, what are the disadvantages of soil erosion conservation measures do not apply in your farm? (More than one response are possible)</w:t>
      </w:r>
    </w:p>
    <w:p w:rsidR="00CF3975" w:rsidRPr="0059594D" w:rsidRDefault="00CF3975" w:rsidP="0059594D">
      <w:pPr>
        <w:spacing w:after="2" w:line="360" w:lineRule="auto"/>
        <w:ind w:right="90"/>
        <w:rPr>
          <w:rFonts w:ascii="Times New Roman" w:hAnsi="Times New Roman" w:cs="Times New Roman"/>
          <w:sz w:val="24"/>
          <w:szCs w:val="24"/>
        </w:rPr>
      </w:pPr>
      <w:r w:rsidRPr="0059594D">
        <w:rPr>
          <w:rFonts w:ascii="Times New Roman" w:hAnsi="Times New Roman" w:cs="Times New Roman"/>
          <w:sz w:val="24"/>
          <w:szCs w:val="24"/>
        </w:rPr>
        <w:t xml:space="preserve">   1= Reduction of crop productivity 2=Loss soil of crop land 3=Diff</w:t>
      </w:r>
      <w:r w:rsidR="00502FFB" w:rsidRPr="0059594D">
        <w:rPr>
          <w:rFonts w:ascii="Times New Roman" w:hAnsi="Times New Roman" w:cs="Times New Roman"/>
          <w:sz w:val="24"/>
          <w:szCs w:val="24"/>
        </w:rPr>
        <w:t xml:space="preserve">icult to </w:t>
      </w:r>
      <w:r w:rsidR="000C221D" w:rsidRPr="0059594D">
        <w:rPr>
          <w:rFonts w:ascii="Times New Roman" w:hAnsi="Times New Roman" w:cs="Times New Roman"/>
          <w:sz w:val="24"/>
          <w:szCs w:val="24"/>
        </w:rPr>
        <w:t>cultivates simply</w:t>
      </w:r>
      <w:r w:rsidRPr="0059594D">
        <w:rPr>
          <w:rFonts w:ascii="Times New Roman" w:hAnsi="Times New Roman" w:cs="Times New Roman"/>
          <w:sz w:val="24"/>
          <w:szCs w:val="24"/>
        </w:rPr>
        <w:t xml:space="preserve">    4=Consume to more labor     5=</w:t>
      </w:r>
      <w:r w:rsidR="00502FFB" w:rsidRPr="0059594D">
        <w:rPr>
          <w:rFonts w:ascii="Times New Roman" w:hAnsi="Times New Roman" w:cs="Times New Roman"/>
          <w:sz w:val="24"/>
          <w:szCs w:val="24"/>
        </w:rPr>
        <w:t xml:space="preserve">other is </w:t>
      </w:r>
      <w:r w:rsidRPr="0059594D">
        <w:rPr>
          <w:rFonts w:ascii="Times New Roman" w:hAnsi="Times New Roman" w:cs="Times New Roman"/>
          <w:sz w:val="24"/>
          <w:szCs w:val="24"/>
        </w:rPr>
        <w:t>specify____________</w:t>
      </w:r>
    </w:p>
    <w:p w:rsidR="00502AE0" w:rsidRPr="0059594D" w:rsidRDefault="00CF3975" w:rsidP="0059594D">
      <w:pPr>
        <w:pStyle w:val="ListParagraph"/>
        <w:numPr>
          <w:ilvl w:val="0"/>
          <w:numId w:val="37"/>
        </w:numPr>
        <w:spacing w:after="2"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 xml:space="preserve"> If the answer Q4 is No, what are the major constraints to implement conservation technologies? (more than one answer are possible ) </w:t>
      </w:r>
    </w:p>
    <w:p w:rsidR="00502AE0" w:rsidRPr="0059594D" w:rsidRDefault="00CF3975" w:rsidP="0059594D">
      <w:pPr>
        <w:pStyle w:val="ListParagraph"/>
        <w:spacing w:after="2" w:line="360" w:lineRule="auto"/>
        <w:ind w:left="355" w:right="90"/>
        <w:jc w:val="both"/>
        <w:rPr>
          <w:rFonts w:ascii="Times New Roman" w:hAnsi="Times New Roman" w:cs="Times New Roman"/>
          <w:sz w:val="24"/>
          <w:szCs w:val="24"/>
        </w:rPr>
      </w:pPr>
      <w:r w:rsidRPr="0059594D">
        <w:rPr>
          <w:rFonts w:ascii="Times New Roman" w:hAnsi="Times New Roman" w:cs="Times New Roman"/>
          <w:sz w:val="24"/>
          <w:szCs w:val="24"/>
        </w:rPr>
        <w:t xml:space="preserve"> 1=Do not understand of advantages conservation   2=Di</w:t>
      </w:r>
      <w:r w:rsidR="00502FFB" w:rsidRPr="0059594D">
        <w:rPr>
          <w:rFonts w:ascii="Times New Roman" w:hAnsi="Times New Roman" w:cs="Times New Roman"/>
          <w:sz w:val="24"/>
          <w:szCs w:val="24"/>
        </w:rPr>
        <w:t>fficult implement technologies</w:t>
      </w:r>
      <w:r w:rsidRPr="0059594D">
        <w:rPr>
          <w:rFonts w:ascii="Times New Roman" w:hAnsi="Times New Roman" w:cs="Times New Roman"/>
          <w:sz w:val="24"/>
          <w:szCs w:val="24"/>
        </w:rPr>
        <w:t xml:space="preserve">   3=</w:t>
      </w:r>
      <w:r w:rsidR="00502FFB" w:rsidRPr="0059594D">
        <w:rPr>
          <w:rFonts w:ascii="Times New Roman" w:hAnsi="Times New Roman" w:cs="Times New Roman"/>
          <w:sz w:val="24"/>
          <w:szCs w:val="24"/>
        </w:rPr>
        <w:t>required</w:t>
      </w:r>
      <w:r w:rsidRPr="0059594D">
        <w:rPr>
          <w:rFonts w:ascii="Times New Roman" w:hAnsi="Times New Roman" w:cs="Times New Roman"/>
          <w:sz w:val="24"/>
          <w:szCs w:val="24"/>
        </w:rPr>
        <w:t xml:space="preserve"> too much labor to construct bund 4=Decrease </w:t>
      </w:r>
      <w:r w:rsidR="00502FFB" w:rsidRPr="0059594D">
        <w:rPr>
          <w:rFonts w:ascii="Times New Roman" w:hAnsi="Times New Roman" w:cs="Times New Roman"/>
          <w:sz w:val="24"/>
          <w:szCs w:val="24"/>
        </w:rPr>
        <w:t xml:space="preserve">farm land /difficult to plow   </w:t>
      </w:r>
    </w:p>
    <w:p w:rsidR="00502AE0" w:rsidRPr="0059594D" w:rsidRDefault="00CF3975" w:rsidP="0059594D">
      <w:p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5=Poor agricultural extension services 6=Not und</w:t>
      </w:r>
      <w:r w:rsidR="00502AE0" w:rsidRPr="0059594D">
        <w:rPr>
          <w:rFonts w:ascii="Times New Roman" w:hAnsi="Times New Roman" w:cs="Times New Roman"/>
          <w:sz w:val="24"/>
          <w:szCs w:val="24"/>
        </w:rPr>
        <w:t xml:space="preserve">erstand erosion impact on crop      </w:t>
      </w:r>
    </w:p>
    <w:p w:rsidR="00CF3975" w:rsidRPr="0059594D" w:rsidRDefault="00CF3975" w:rsidP="0059594D">
      <w:pPr>
        <w:spacing w:after="110" w:line="360" w:lineRule="auto"/>
        <w:ind w:right="90"/>
        <w:jc w:val="both"/>
        <w:rPr>
          <w:rFonts w:ascii="Times New Roman" w:hAnsi="Times New Roman" w:cs="Times New Roman"/>
          <w:sz w:val="24"/>
          <w:szCs w:val="24"/>
        </w:rPr>
      </w:pPr>
      <w:r w:rsidRPr="0059594D">
        <w:rPr>
          <w:rFonts w:ascii="Times New Roman" w:hAnsi="Times New Roman" w:cs="Times New Roman"/>
          <w:sz w:val="24"/>
          <w:szCs w:val="24"/>
        </w:rPr>
        <w:t>7=others, specify_____________</w:t>
      </w:r>
    </w:p>
    <w:sectPr w:rsidR="00CF3975" w:rsidRPr="0059594D" w:rsidSect="009B1AB4">
      <w:footerReference w:type="default" r:id="rId3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6487" w:rsidRDefault="00966487" w:rsidP="002D73DA">
      <w:pPr>
        <w:spacing w:after="0" w:line="240" w:lineRule="auto"/>
      </w:pPr>
      <w:r>
        <w:separator/>
      </w:r>
    </w:p>
  </w:endnote>
  <w:endnote w:type="continuationSeparator" w:id="0">
    <w:p w:rsidR="00966487" w:rsidRDefault="00966487" w:rsidP="002D7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w:panose1 w:val="00000000000000000000"/>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Ebrima">
    <w:panose1 w:val="02000000000000000000"/>
    <w:charset w:val="00"/>
    <w:family w:val="auto"/>
    <w:pitch w:val="variable"/>
    <w:sig w:usb0="A000005F" w:usb1="02000041" w:usb2="00000800" w:usb3="00000000" w:csb0="000000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468446"/>
      <w:docPartObj>
        <w:docPartGallery w:val="Page Numbers (Bottom of Page)"/>
        <w:docPartUnique/>
      </w:docPartObj>
    </w:sdtPr>
    <w:sdtEndPr>
      <w:rPr>
        <w:rFonts w:ascii="Times New Roman" w:hAnsi="Times New Roman" w:cs="Times New Roman"/>
        <w:noProof/>
        <w:sz w:val="24"/>
      </w:rPr>
    </w:sdtEndPr>
    <w:sdtContent>
      <w:p w:rsidR="007F199B" w:rsidRPr="00046DB5" w:rsidRDefault="007F199B">
        <w:pPr>
          <w:pStyle w:val="Footer"/>
          <w:jc w:val="center"/>
          <w:rPr>
            <w:rFonts w:ascii="Times New Roman" w:hAnsi="Times New Roman" w:cs="Times New Roman"/>
            <w:sz w:val="24"/>
          </w:rPr>
        </w:pPr>
        <w:r w:rsidRPr="00046DB5">
          <w:rPr>
            <w:rFonts w:ascii="Times New Roman" w:hAnsi="Times New Roman" w:cs="Times New Roman"/>
            <w:noProof/>
            <w:sz w:val="24"/>
          </w:rPr>
          <w:fldChar w:fldCharType="begin"/>
        </w:r>
        <w:r w:rsidRPr="00046DB5">
          <w:rPr>
            <w:rFonts w:ascii="Times New Roman" w:hAnsi="Times New Roman" w:cs="Times New Roman"/>
            <w:noProof/>
            <w:sz w:val="24"/>
          </w:rPr>
          <w:instrText xml:space="preserve"> PAGE   \* MERGEFORMAT </w:instrText>
        </w:r>
        <w:r w:rsidRPr="00046DB5">
          <w:rPr>
            <w:rFonts w:ascii="Times New Roman" w:hAnsi="Times New Roman" w:cs="Times New Roman"/>
            <w:noProof/>
            <w:sz w:val="24"/>
          </w:rPr>
          <w:fldChar w:fldCharType="separate"/>
        </w:r>
        <w:r w:rsidR="00352114">
          <w:rPr>
            <w:rFonts w:ascii="Times New Roman" w:hAnsi="Times New Roman" w:cs="Times New Roman"/>
            <w:noProof/>
            <w:sz w:val="24"/>
          </w:rPr>
          <w:t>ii</w:t>
        </w:r>
        <w:r w:rsidRPr="00046DB5">
          <w:rPr>
            <w:rFonts w:ascii="Times New Roman" w:hAnsi="Times New Roman" w:cs="Times New Roman"/>
            <w:noProof/>
            <w:sz w:val="24"/>
          </w:rPr>
          <w:fldChar w:fldCharType="end"/>
        </w:r>
      </w:p>
    </w:sdtContent>
  </w:sdt>
  <w:p w:rsidR="007F199B" w:rsidRDefault="007F19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99B" w:rsidRDefault="007F199B">
    <w:pPr>
      <w:pStyle w:val="Footer"/>
      <w:jc w:val="center"/>
    </w:pPr>
    <w:r>
      <w:rPr>
        <w:noProof/>
      </w:rPr>
      <w:fldChar w:fldCharType="begin"/>
    </w:r>
    <w:r>
      <w:rPr>
        <w:noProof/>
      </w:rPr>
      <w:instrText xml:space="preserve"> PAGE   \* MERGEFORMAT </w:instrText>
    </w:r>
    <w:r>
      <w:rPr>
        <w:noProof/>
      </w:rPr>
      <w:fldChar w:fldCharType="separate"/>
    </w:r>
    <w:r w:rsidR="00352114">
      <w:rPr>
        <w:noProof/>
      </w:rPr>
      <w:t>77</w:t>
    </w:r>
    <w:r>
      <w:rPr>
        <w:noProof/>
      </w:rPr>
      <w:fldChar w:fldCharType="end"/>
    </w:r>
  </w:p>
  <w:p w:rsidR="007F199B" w:rsidRDefault="007F19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6487" w:rsidRDefault="00966487" w:rsidP="002D73DA">
      <w:pPr>
        <w:spacing w:after="0" w:line="240" w:lineRule="auto"/>
      </w:pPr>
      <w:r>
        <w:separator/>
      </w:r>
    </w:p>
  </w:footnote>
  <w:footnote w:type="continuationSeparator" w:id="0">
    <w:p w:rsidR="00966487" w:rsidRDefault="00966487" w:rsidP="002D73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1"/>
    <w:multiLevelType w:val="multilevel"/>
    <w:tmpl w:val="9078F320"/>
    <w:lvl w:ilvl="0">
      <w:start w:val="1"/>
      <w:numFmt w:val="decimal"/>
      <w:lvlText w:val="%1."/>
      <w:lvlJc w:val="left"/>
      <w:pPr>
        <w:ind w:left="720" w:hanging="360"/>
      </w:pPr>
      <w:rPr>
        <w:rFonts w:hint="default"/>
      </w:rPr>
    </w:lvl>
    <w:lvl w:ilvl="1">
      <w:start w:val="4"/>
      <w:numFmt w:val="decimal"/>
      <w:isLgl/>
      <w:lvlText w:val="%1.%2."/>
      <w:lvlJc w:val="left"/>
      <w:pPr>
        <w:ind w:left="1035" w:hanging="675"/>
      </w:pPr>
      <w:rPr>
        <w:rFonts w:eastAsia="Arial" w:hint="default"/>
        <w:sz w:val="28"/>
      </w:rPr>
    </w:lvl>
    <w:lvl w:ilvl="2">
      <w:start w:val="1"/>
      <w:numFmt w:val="decimal"/>
      <w:isLgl/>
      <w:lvlText w:val="%1.%2.%3."/>
      <w:lvlJc w:val="left"/>
      <w:pPr>
        <w:ind w:left="1080" w:hanging="720"/>
      </w:pPr>
      <w:rPr>
        <w:rFonts w:eastAsia="Arial" w:hint="default"/>
        <w:sz w:val="28"/>
      </w:rPr>
    </w:lvl>
    <w:lvl w:ilvl="3">
      <w:start w:val="1"/>
      <w:numFmt w:val="decimal"/>
      <w:isLgl/>
      <w:lvlText w:val="%1.%2.%3.%4."/>
      <w:lvlJc w:val="left"/>
      <w:pPr>
        <w:ind w:left="1080" w:hanging="720"/>
      </w:pPr>
      <w:rPr>
        <w:rFonts w:eastAsia="Arial" w:hint="default"/>
        <w:sz w:val="28"/>
      </w:rPr>
    </w:lvl>
    <w:lvl w:ilvl="4">
      <w:start w:val="1"/>
      <w:numFmt w:val="decimal"/>
      <w:isLgl/>
      <w:lvlText w:val="%1.%2.%3.%4.%5."/>
      <w:lvlJc w:val="left"/>
      <w:pPr>
        <w:ind w:left="1440" w:hanging="1080"/>
      </w:pPr>
      <w:rPr>
        <w:rFonts w:eastAsia="Arial" w:hint="default"/>
        <w:sz w:val="28"/>
      </w:rPr>
    </w:lvl>
    <w:lvl w:ilvl="5">
      <w:start w:val="1"/>
      <w:numFmt w:val="decimal"/>
      <w:isLgl/>
      <w:lvlText w:val="%1.%2.%3.%4.%5.%6."/>
      <w:lvlJc w:val="left"/>
      <w:pPr>
        <w:ind w:left="1440" w:hanging="1080"/>
      </w:pPr>
      <w:rPr>
        <w:rFonts w:eastAsia="Arial" w:hint="default"/>
        <w:sz w:val="28"/>
      </w:rPr>
    </w:lvl>
    <w:lvl w:ilvl="6">
      <w:start w:val="1"/>
      <w:numFmt w:val="decimal"/>
      <w:isLgl/>
      <w:lvlText w:val="%1.%2.%3.%4.%5.%6.%7."/>
      <w:lvlJc w:val="left"/>
      <w:pPr>
        <w:ind w:left="1440" w:hanging="1080"/>
      </w:pPr>
      <w:rPr>
        <w:rFonts w:eastAsia="Arial" w:hint="default"/>
        <w:sz w:val="28"/>
      </w:rPr>
    </w:lvl>
    <w:lvl w:ilvl="7">
      <w:start w:val="1"/>
      <w:numFmt w:val="decimal"/>
      <w:isLgl/>
      <w:lvlText w:val="%1.%2.%3.%4.%5.%6.%7.%8."/>
      <w:lvlJc w:val="left"/>
      <w:pPr>
        <w:ind w:left="1800" w:hanging="1440"/>
      </w:pPr>
      <w:rPr>
        <w:rFonts w:eastAsia="Arial" w:hint="default"/>
        <w:sz w:val="28"/>
      </w:rPr>
    </w:lvl>
    <w:lvl w:ilvl="8">
      <w:start w:val="1"/>
      <w:numFmt w:val="decimal"/>
      <w:isLgl/>
      <w:lvlText w:val="%1.%2.%3.%4.%5.%6.%7.%8.%9."/>
      <w:lvlJc w:val="left"/>
      <w:pPr>
        <w:ind w:left="1800" w:hanging="1440"/>
      </w:pPr>
      <w:rPr>
        <w:rFonts w:eastAsia="Arial" w:hint="default"/>
        <w:sz w:val="28"/>
      </w:rPr>
    </w:lvl>
  </w:abstractNum>
  <w:abstractNum w:abstractNumId="1">
    <w:nsid w:val="00FB4F52"/>
    <w:multiLevelType w:val="multilevel"/>
    <w:tmpl w:val="645E039E"/>
    <w:lvl w:ilvl="0">
      <w:start w:val="4"/>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nsid w:val="04876E79"/>
    <w:multiLevelType w:val="hybridMultilevel"/>
    <w:tmpl w:val="DDCECB3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86C37F4"/>
    <w:multiLevelType w:val="hybridMultilevel"/>
    <w:tmpl w:val="943E729E"/>
    <w:lvl w:ilvl="0" w:tplc="04090013">
      <w:start w:val="1"/>
      <w:numFmt w:val="upperRoman"/>
      <w:lvlText w:val="%1."/>
      <w:lvlJc w:val="right"/>
      <w:pPr>
        <w:ind w:left="715" w:hanging="360"/>
      </w:pPr>
    </w:lvl>
    <w:lvl w:ilvl="1" w:tplc="04090019" w:tentative="1">
      <w:start w:val="1"/>
      <w:numFmt w:val="lowerLetter"/>
      <w:lvlText w:val="%2."/>
      <w:lvlJc w:val="left"/>
      <w:pPr>
        <w:ind w:left="1435" w:hanging="360"/>
      </w:pPr>
    </w:lvl>
    <w:lvl w:ilvl="2" w:tplc="0409001B" w:tentative="1">
      <w:start w:val="1"/>
      <w:numFmt w:val="lowerRoman"/>
      <w:lvlText w:val="%3."/>
      <w:lvlJc w:val="right"/>
      <w:pPr>
        <w:ind w:left="2155" w:hanging="180"/>
      </w:pPr>
    </w:lvl>
    <w:lvl w:ilvl="3" w:tplc="0409000F" w:tentative="1">
      <w:start w:val="1"/>
      <w:numFmt w:val="decimal"/>
      <w:lvlText w:val="%4."/>
      <w:lvlJc w:val="left"/>
      <w:pPr>
        <w:ind w:left="2875" w:hanging="360"/>
      </w:pPr>
    </w:lvl>
    <w:lvl w:ilvl="4" w:tplc="04090019" w:tentative="1">
      <w:start w:val="1"/>
      <w:numFmt w:val="lowerLetter"/>
      <w:lvlText w:val="%5."/>
      <w:lvlJc w:val="left"/>
      <w:pPr>
        <w:ind w:left="3595" w:hanging="360"/>
      </w:pPr>
    </w:lvl>
    <w:lvl w:ilvl="5" w:tplc="0409001B" w:tentative="1">
      <w:start w:val="1"/>
      <w:numFmt w:val="lowerRoman"/>
      <w:lvlText w:val="%6."/>
      <w:lvlJc w:val="right"/>
      <w:pPr>
        <w:ind w:left="4315" w:hanging="180"/>
      </w:pPr>
    </w:lvl>
    <w:lvl w:ilvl="6" w:tplc="0409000F" w:tentative="1">
      <w:start w:val="1"/>
      <w:numFmt w:val="decimal"/>
      <w:lvlText w:val="%7."/>
      <w:lvlJc w:val="left"/>
      <w:pPr>
        <w:ind w:left="5035" w:hanging="360"/>
      </w:pPr>
    </w:lvl>
    <w:lvl w:ilvl="7" w:tplc="04090019" w:tentative="1">
      <w:start w:val="1"/>
      <w:numFmt w:val="lowerLetter"/>
      <w:lvlText w:val="%8."/>
      <w:lvlJc w:val="left"/>
      <w:pPr>
        <w:ind w:left="5755" w:hanging="360"/>
      </w:pPr>
    </w:lvl>
    <w:lvl w:ilvl="8" w:tplc="0409001B" w:tentative="1">
      <w:start w:val="1"/>
      <w:numFmt w:val="lowerRoman"/>
      <w:lvlText w:val="%9."/>
      <w:lvlJc w:val="right"/>
      <w:pPr>
        <w:ind w:left="6475" w:hanging="180"/>
      </w:pPr>
    </w:lvl>
  </w:abstractNum>
  <w:abstractNum w:abstractNumId="4">
    <w:nsid w:val="090358A6"/>
    <w:multiLevelType w:val="hybridMultilevel"/>
    <w:tmpl w:val="DA2EAD0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562" w:hanging="360"/>
      </w:pPr>
      <w:rPr>
        <w:rFonts w:ascii="Courier New" w:hAnsi="Courier New" w:cs="Courier New" w:hint="default"/>
      </w:rPr>
    </w:lvl>
    <w:lvl w:ilvl="2" w:tplc="04090005" w:tentative="1">
      <w:start w:val="1"/>
      <w:numFmt w:val="bullet"/>
      <w:lvlText w:val=""/>
      <w:lvlJc w:val="left"/>
      <w:pPr>
        <w:ind w:left="2282" w:hanging="360"/>
      </w:pPr>
      <w:rPr>
        <w:rFonts w:ascii="Wingdings" w:hAnsi="Wingdings" w:hint="default"/>
      </w:rPr>
    </w:lvl>
    <w:lvl w:ilvl="3" w:tplc="04090001" w:tentative="1">
      <w:start w:val="1"/>
      <w:numFmt w:val="bullet"/>
      <w:lvlText w:val=""/>
      <w:lvlJc w:val="left"/>
      <w:pPr>
        <w:ind w:left="3002" w:hanging="360"/>
      </w:pPr>
      <w:rPr>
        <w:rFonts w:ascii="Symbol" w:hAnsi="Symbol" w:hint="default"/>
      </w:rPr>
    </w:lvl>
    <w:lvl w:ilvl="4" w:tplc="04090003" w:tentative="1">
      <w:start w:val="1"/>
      <w:numFmt w:val="bullet"/>
      <w:lvlText w:val="o"/>
      <w:lvlJc w:val="left"/>
      <w:pPr>
        <w:ind w:left="3722" w:hanging="360"/>
      </w:pPr>
      <w:rPr>
        <w:rFonts w:ascii="Courier New" w:hAnsi="Courier New" w:cs="Courier New" w:hint="default"/>
      </w:rPr>
    </w:lvl>
    <w:lvl w:ilvl="5" w:tplc="04090005" w:tentative="1">
      <w:start w:val="1"/>
      <w:numFmt w:val="bullet"/>
      <w:lvlText w:val=""/>
      <w:lvlJc w:val="left"/>
      <w:pPr>
        <w:ind w:left="4442" w:hanging="360"/>
      </w:pPr>
      <w:rPr>
        <w:rFonts w:ascii="Wingdings" w:hAnsi="Wingdings" w:hint="default"/>
      </w:rPr>
    </w:lvl>
    <w:lvl w:ilvl="6" w:tplc="04090001" w:tentative="1">
      <w:start w:val="1"/>
      <w:numFmt w:val="bullet"/>
      <w:lvlText w:val=""/>
      <w:lvlJc w:val="left"/>
      <w:pPr>
        <w:ind w:left="5162" w:hanging="360"/>
      </w:pPr>
      <w:rPr>
        <w:rFonts w:ascii="Symbol" w:hAnsi="Symbol" w:hint="default"/>
      </w:rPr>
    </w:lvl>
    <w:lvl w:ilvl="7" w:tplc="04090003" w:tentative="1">
      <w:start w:val="1"/>
      <w:numFmt w:val="bullet"/>
      <w:lvlText w:val="o"/>
      <w:lvlJc w:val="left"/>
      <w:pPr>
        <w:ind w:left="5882" w:hanging="360"/>
      </w:pPr>
      <w:rPr>
        <w:rFonts w:ascii="Courier New" w:hAnsi="Courier New" w:cs="Courier New" w:hint="default"/>
      </w:rPr>
    </w:lvl>
    <w:lvl w:ilvl="8" w:tplc="04090005" w:tentative="1">
      <w:start w:val="1"/>
      <w:numFmt w:val="bullet"/>
      <w:lvlText w:val=""/>
      <w:lvlJc w:val="left"/>
      <w:pPr>
        <w:ind w:left="6602" w:hanging="360"/>
      </w:pPr>
      <w:rPr>
        <w:rFonts w:ascii="Wingdings" w:hAnsi="Wingdings" w:hint="default"/>
      </w:rPr>
    </w:lvl>
  </w:abstractNum>
  <w:abstractNum w:abstractNumId="5">
    <w:nsid w:val="0A076021"/>
    <w:multiLevelType w:val="hybridMultilevel"/>
    <w:tmpl w:val="96C0F0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C134AB"/>
    <w:multiLevelType w:val="hybridMultilevel"/>
    <w:tmpl w:val="899A6E12"/>
    <w:lvl w:ilvl="0" w:tplc="0409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7">
    <w:nsid w:val="127124D6"/>
    <w:multiLevelType w:val="hybridMultilevel"/>
    <w:tmpl w:val="DC2ABCD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5922F99"/>
    <w:multiLevelType w:val="hybridMultilevel"/>
    <w:tmpl w:val="021EA97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B843EB"/>
    <w:multiLevelType w:val="hybridMultilevel"/>
    <w:tmpl w:val="BA6413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4E12DE"/>
    <w:multiLevelType w:val="hybridMultilevel"/>
    <w:tmpl w:val="E13A07E0"/>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1">
    <w:nsid w:val="1DBE364D"/>
    <w:multiLevelType w:val="hybridMultilevel"/>
    <w:tmpl w:val="C766404A"/>
    <w:lvl w:ilvl="0" w:tplc="0409000B">
      <w:start w:val="1"/>
      <w:numFmt w:val="bullet"/>
      <w:lvlText w:val=""/>
      <w:lvlJc w:val="left"/>
      <w:pPr>
        <w:ind w:left="715" w:hanging="360"/>
      </w:pPr>
      <w:rPr>
        <w:rFonts w:ascii="Wingdings" w:hAnsi="Wingdings" w:hint="default"/>
      </w:rPr>
    </w:lvl>
    <w:lvl w:ilvl="1" w:tplc="04090003" w:tentative="1">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hint="default"/>
      </w:rPr>
    </w:lvl>
    <w:lvl w:ilvl="3" w:tplc="04090001" w:tentative="1">
      <w:start w:val="1"/>
      <w:numFmt w:val="bullet"/>
      <w:lvlText w:val=""/>
      <w:lvlJc w:val="left"/>
      <w:pPr>
        <w:ind w:left="2875" w:hanging="360"/>
      </w:pPr>
      <w:rPr>
        <w:rFonts w:ascii="Symbol" w:hAnsi="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hint="default"/>
      </w:rPr>
    </w:lvl>
    <w:lvl w:ilvl="6" w:tplc="04090001" w:tentative="1">
      <w:start w:val="1"/>
      <w:numFmt w:val="bullet"/>
      <w:lvlText w:val=""/>
      <w:lvlJc w:val="left"/>
      <w:pPr>
        <w:ind w:left="5035" w:hanging="360"/>
      </w:pPr>
      <w:rPr>
        <w:rFonts w:ascii="Symbol" w:hAnsi="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hint="default"/>
      </w:rPr>
    </w:lvl>
  </w:abstractNum>
  <w:abstractNum w:abstractNumId="12">
    <w:nsid w:val="1E4B4E49"/>
    <w:multiLevelType w:val="hybridMultilevel"/>
    <w:tmpl w:val="44469E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36B0355"/>
    <w:multiLevelType w:val="hybridMultilevel"/>
    <w:tmpl w:val="EB4E9336"/>
    <w:lvl w:ilvl="0" w:tplc="E886E96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470813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868B4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20A6A1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52206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A7E66F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95C0E8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9C67F6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BBE630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nsid w:val="29BB1CC6"/>
    <w:multiLevelType w:val="hybridMultilevel"/>
    <w:tmpl w:val="16A642A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0264CAC"/>
    <w:multiLevelType w:val="hybridMultilevel"/>
    <w:tmpl w:val="34982F18"/>
    <w:lvl w:ilvl="0" w:tplc="BAA4B8DC">
      <w:start w:val="1"/>
      <w:numFmt w:val="bullet"/>
      <w:lvlText w:val="▪"/>
      <w:lvlJc w:val="left"/>
      <w:pPr>
        <w:ind w:left="1080" w:hanging="3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05268E6"/>
    <w:multiLevelType w:val="multilevel"/>
    <w:tmpl w:val="29C8694C"/>
    <w:lvl w:ilvl="0">
      <w:start w:val="1"/>
      <w:numFmt w:val="decimal"/>
      <w:lvlText w:val="%1."/>
      <w:lvlJc w:val="left"/>
      <w:pPr>
        <w:ind w:left="36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4320" w:hanging="144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6120" w:hanging="1800"/>
      </w:pPr>
      <w:rPr>
        <w:rFonts w:hint="default"/>
      </w:rPr>
    </w:lvl>
    <w:lvl w:ilvl="7">
      <w:start w:val="1"/>
      <w:numFmt w:val="decimal"/>
      <w:isLgl/>
      <w:lvlText w:val="%1.%2.%3.%4.%5.%6.%7.%8."/>
      <w:lvlJc w:val="left"/>
      <w:pPr>
        <w:ind w:left="7200" w:hanging="2160"/>
      </w:pPr>
      <w:rPr>
        <w:rFonts w:hint="default"/>
      </w:rPr>
    </w:lvl>
    <w:lvl w:ilvl="8">
      <w:start w:val="1"/>
      <w:numFmt w:val="decimal"/>
      <w:isLgl/>
      <w:lvlText w:val="%1.%2.%3.%4.%5.%6.%7.%8.%9."/>
      <w:lvlJc w:val="left"/>
      <w:pPr>
        <w:ind w:left="7920" w:hanging="2160"/>
      </w:pPr>
      <w:rPr>
        <w:rFonts w:hint="default"/>
      </w:rPr>
    </w:lvl>
  </w:abstractNum>
  <w:abstractNum w:abstractNumId="17">
    <w:nsid w:val="306E1B4E"/>
    <w:multiLevelType w:val="hybridMultilevel"/>
    <w:tmpl w:val="199CC9B8"/>
    <w:lvl w:ilvl="0" w:tplc="0A06CA1E">
      <w:start w:val="1"/>
      <w:numFmt w:val="decimal"/>
      <w:lvlText w:val="%1."/>
      <w:lvlJc w:val="left"/>
      <w:pPr>
        <w:ind w:left="0"/>
      </w:pPr>
      <w:rPr>
        <w:rFonts w:ascii="Times New Roman" w:eastAsiaTheme="minorHAnsi"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1F2D3C0">
      <w:start w:val="1"/>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C0AD264">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AEB446">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0AE855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0D0A282">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D64F884">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54C9A4">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A1C739A">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nsid w:val="3174717C"/>
    <w:multiLevelType w:val="hybridMultilevel"/>
    <w:tmpl w:val="690210C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23E33C2"/>
    <w:multiLevelType w:val="hybridMultilevel"/>
    <w:tmpl w:val="9154B7EC"/>
    <w:lvl w:ilvl="0" w:tplc="74E4E528">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D9210B8">
      <w:start w:val="1"/>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566554">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C6CE678">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4A7980">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C42696">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95802D2">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F1635BA">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4489012">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nsid w:val="32617C53"/>
    <w:multiLevelType w:val="hybridMultilevel"/>
    <w:tmpl w:val="8E76BBF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2C32A15"/>
    <w:multiLevelType w:val="hybridMultilevel"/>
    <w:tmpl w:val="2550B43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3B4F004E"/>
    <w:multiLevelType w:val="hybridMultilevel"/>
    <w:tmpl w:val="F320D2A4"/>
    <w:lvl w:ilvl="0" w:tplc="041CF120">
      <w:start w:val="1"/>
      <w:numFmt w:val="decimal"/>
      <w:lvlText w:val="%1."/>
      <w:lvlJc w:val="left"/>
      <w:pPr>
        <w:ind w:left="345" w:hanging="360"/>
      </w:pPr>
      <w:rPr>
        <w:rFonts w:hint="default"/>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23">
    <w:nsid w:val="3BA3250C"/>
    <w:multiLevelType w:val="hybridMultilevel"/>
    <w:tmpl w:val="431AB1C0"/>
    <w:lvl w:ilvl="0" w:tplc="55667A5A">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4">
    <w:nsid w:val="3FF31E79"/>
    <w:multiLevelType w:val="multilevel"/>
    <w:tmpl w:val="754ED30E"/>
    <w:lvl w:ilvl="0">
      <w:start w:val="4"/>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lowerRoman"/>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4122669E"/>
    <w:multiLevelType w:val="hybridMultilevel"/>
    <w:tmpl w:val="058E7B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37B0B47"/>
    <w:multiLevelType w:val="hybridMultilevel"/>
    <w:tmpl w:val="C666CC72"/>
    <w:lvl w:ilvl="0" w:tplc="B63A3EE2">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0248070">
      <w:start w:val="1"/>
      <w:numFmt w:val="decimal"/>
      <w:lvlText w:val="%2."/>
      <w:lvlJc w:val="left"/>
      <w:pPr>
        <w:ind w:left="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101384">
      <w:start w:val="1"/>
      <w:numFmt w:val="lowerRoman"/>
      <w:lvlText w:val="%3"/>
      <w:lvlJc w:val="left"/>
      <w:pPr>
        <w:ind w:left="1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927A70">
      <w:start w:val="1"/>
      <w:numFmt w:val="decimal"/>
      <w:lvlText w:val="%4"/>
      <w:lvlJc w:val="left"/>
      <w:pPr>
        <w:ind w:left="19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910A24E">
      <w:start w:val="1"/>
      <w:numFmt w:val="lowerLetter"/>
      <w:lvlText w:val="%5"/>
      <w:lvlJc w:val="left"/>
      <w:pPr>
        <w:ind w:left="26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7286820">
      <w:start w:val="1"/>
      <w:numFmt w:val="lowerRoman"/>
      <w:lvlText w:val="%6"/>
      <w:lvlJc w:val="left"/>
      <w:pPr>
        <w:ind w:left="3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12AA66">
      <w:start w:val="1"/>
      <w:numFmt w:val="decimal"/>
      <w:lvlText w:val="%7"/>
      <w:lvlJc w:val="left"/>
      <w:pPr>
        <w:ind w:left="4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3E0B26">
      <w:start w:val="1"/>
      <w:numFmt w:val="lowerLetter"/>
      <w:lvlText w:val="%8"/>
      <w:lvlJc w:val="left"/>
      <w:pPr>
        <w:ind w:left="4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26A8FA4">
      <w:start w:val="1"/>
      <w:numFmt w:val="lowerRoman"/>
      <w:lvlText w:val="%9"/>
      <w:lvlJc w:val="left"/>
      <w:pPr>
        <w:ind w:left="5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nsid w:val="46421B01"/>
    <w:multiLevelType w:val="hybridMultilevel"/>
    <w:tmpl w:val="71A2DCD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46E57A6C"/>
    <w:multiLevelType w:val="hybridMultilevel"/>
    <w:tmpl w:val="A3521D7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89240A0"/>
    <w:multiLevelType w:val="hybridMultilevel"/>
    <w:tmpl w:val="F1108A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037BF8"/>
    <w:multiLevelType w:val="multilevel"/>
    <w:tmpl w:val="5C94ED32"/>
    <w:lvl w:ilvl="0">
      <w:start w:val="3"/>
      <w:numFmt w:val="decimal"/>
      <w:lvlText w:val="%1."/>
      <w:lvlJc w:val="left"/>
      <w:pPr>
        <w:ind w:left="480" w:hanging="48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31">
    <w:nsid w:val="522A5E31"/>
    <w:multiLevelType w:val="hybridMultilevel"/>
    <w:tmpl w:val="611E551E"/>
    <w:lvl w:ilvl="0" w:tplc="397C9246">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BD6D8D0">
      <w:start w:val="1"/>
      <w:numFmt w:val="decimal"/>
      <w:lvlText w:val="%2."/>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C430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52C524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DB0FC0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B65E6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DFE1D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510B04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2CAA0A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nsid w:val="5328712D"/>
    <w:multiLevelType w:val="multilevel"/>
    <w:tmpl w:val="410E4B60"/>
    <w:lvl w:ilvl="0">
      <w:start w:val="4"/>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54B863D1"/>
    <w:multiLevelType w:val="multilevel"/>
    <w:tmpl w:val="505C2864"/>
    <w:lvl w:ilvl="0">
      <w:start w:val="5"/>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4">
    <w:nsid w:val="55DA52D8"/>
    <w:multiLevelType w:val="multilevel"/>
    <w:tmpl w:val="DD2C5D4A"/>
    <w:lvl w:ilvl="0">
      <w:start w:val="1"/>
      <w:numFmt w:val="decimal"/>
      <w:lvlText w:val="%1."/>
      <w:lvlJc w:val="left"/>
      <w:pPr>
        <w:ind w:left="450" w:hanging="360"/>
      </w:pPr>
      <w:rPr>
        <w:rFonts w:eastAsia="Arial" w:hint="default"/>
      </w:rPr>
    </w:lvl>
    <w:lvl w:ilvl="1">
      <w:start w:val="1"/>
      <w:numFmt w:val="decimal"/>
      <w:isLgl/>
      <w:lvlText w:val="%1.%2."/>
      <w:lvlJc w:val="left"/>
      <w:pPr>
        <w:ind w:left="135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890" w:hanging="180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2250" w:hanging="2160"/>
      </w:pPr>
      <w:rPr>
        <w:rFonts w:hint="default"/>
      </w:rPr>
    </w:lvl>
  </w:abstractNum>
  <w:abstractNum w:abstractNumId="35">
    <w:nsid w:val="5AA1228D"/>
    <w:multiLevelType w:val="hybridMultilevel"/>
    <w:tmpl w:val="0FFC824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6">
    <w:nsid w:val="60C81B11"/>
    <w:multiLevelType w:val="hybridMultilevel"/>
    <w:tmpl w:val="0ECC14C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64556FB9"/>
    <w:multiLevelType w:val="hybridMultilevel"/>
    <w:tmpl w:val="A32419F0"/>
    <w:lvl w:ilvl="0" w:tplc="905A5666">
      <w:start w:val="1"/>
      <w:numFmt w:val="decimal"/>
      <w:lvlText w:val="%1."/>
      <w:lvlJc w:val="left"/>
      <w:pPr>
        <w:ind w:left="3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F3C46334">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13892C2">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0620C24">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262A84B6">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D22A2860">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4D03A98">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6E4BAB8">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CC346E44">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8">
    <w:nsid w:val="6C566FBB"/>
    <w:multiLevelType w:val="hybridMultilevel"/>
    <w:tmpl w:val="7354D5C2"/>
    <w:lvl w:ilvl="0" w:tplc="0EE614C2">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7D0BED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D6921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01C812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C829C1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1680A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59EC62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C28898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4C75BE">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nsid w:val="70D619DB"/>
    <w:multiLevelType w:val="hybridMultilevel"/>
    <w:tmpl w:val="1B4A47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34148ED"/>
    <w:multiLevelType w:val="multilevel"/>
    <w:tmpl w:val="CF1AB8EA"/>
    <w:lvl w:ilvl="0">
      <w:start w:val="4"/>
      <w:numFmt w:val="decimal"/>
      <w:lvlText w:val="%1."/>
      <w:lvlJc w:val="left"/>
      <w:pPr>
        <w:ind w:left="885" w:hanging="885"/>
      </w:pPr>
      <w:rPr>
        <w:rFonts w:hint="default"/>
        <w:color w:val="auto"/>
        <w:sz w:val="28"/>
      </w:rPr>
    </w:lvl>
    <w:lvl w:ilvl="1">
      <w:start w:val="2"/>
      <w:numFmt w:val="decimal"/>
      <w:lvlText w:val="%1.%2."/>
      <w:lvlJc w:val="left"/>
      <w:pPr>
        <w:ind w:left="885" w:hanging="885"/>
      </w:pPr>
      <w:rPr>
        <w:rFonts w:hint="default"/>
        <w:color w:val="auto"/>
        <w:sz w:val="28"/>
      </w:rPr>
    </w:lvl>
    <w:lvl w:ilvl="2">
      <w:start w:val="1"/>
      <w:numFmt w:val="decimal"/>
      <w:lvlText w:val="%1.%2.%3."/>
      <w:lvlJc w:val="left"/>
      <w:pPr>
        <w:ind w:left="885" w:hanging="885"/>
      </w:pPr>
      <w:rPr>
        <w:rFonts w:hint="default"/>
        <w:color w:val="auto"/>
        <w:sz w:val="28"/>
      </w:rPr>
    </w:lvl>
    <w:lvl w:ilvl="3">
      <w:start w:val="1"/>
      <w:numFmt w:val="decimal"/>
      <w:lvlText w:val="%1.%2.%3.%4."/>
      <w:lvlJc w:val="left"/>
      <w:pPr>
        <w:ind w:left="1425" w:hanging="885"/>
      </w:pPr>
      <w:rPr>
        <w:rFonts w:hint="default"/>
        <w:color w:val="auto"/>
        <w:sz w:val="28"/>
      </w:rPr>
    </w:lvl>
    <w:lvl w:ilvl="4">
      <w:start w:val="1"/>
      <w:numFmt w:val="decimal"/>
      <w:lvlText w:val="%1.%2.%3.%4.%5."/>
      <w:lvlJc w:val="left"/>
      <w:pPr>
        <w:ind w:left="1080" w:hanging="1080"/>
      </w:pPr>
      <w:rPr>
        <w:rFonts w:hint="default"/>
        <w:color w:val="auto"/>
        <w:sz w:val="28"/>
      </w:rPr>
    </w:lvl>
    <w:lvl w:ilvl="5">
      <w:start w:val="1"/>
      <w:numFmt w:val="decimal"/>
      <w:lvlText w:val="%1.%2.%3.%4.%5.%6."/>
      <w:lvlJc w:val="left"/>
      <w:pPr>
        <w:ind w:left="1080" w:hanging="1080"/>
      </w:pPr>
      <w:rPr>
        <w:rFonts w:hint="default"/>
        <w:color w:val="auto"/>
        <w:sz w:val="28"/>
      </w:rPr>
    </w:lvl>
    <w:lvl w:ilvl="6">
      <w:start w:val="1"/>
      <w:numFmt w:val="decimal"/>
      <w:lvlText w:val="%1.%2.%3.%4.%5.%6.%7."/>
      <w:lvlJc w:val="left"/>
      <w:pPr>
        <w:ind w:left="1440" w:hanging="1440"/>
      </w:pPr>
      <w:rPr>
        <w:rFonts w:hint="default"/>
        <w:color w:val="auto"/>
        <w:sz w:val="28"/>
      </w:rPr>
    </w:lvl>
    <w:lvl w:ilvl="7">
      <w:start w:val="1"/>
      <w:numFmt w:val="decimal"/>
      <w:lvlText w:val="%1.%2.%3.%4.%5.%6.%7.%8."/>
      <w:lvlJc w:val="left"/>
      <w:pPr>
        <w:ind w:left="1440" w:hanging="1440"/>
      </w:pPr>
      <w:rPr>
        <w:rFonts w:hint="default"/>
        <w:color w:val="auto"/>
        <w:sz w:val="28"/>
      </w:rPr>
    </w:lvl>
    <w:lvl w:ilvl="8">
      <w:start w:val="1"/>
      <w:numFmt w:val="decimal"/>
      <w:lvlText w:val="%1.%2.%3.%4.%5.%6.%7.%8.%9."/>
      <w:lvlJc w:val="left"/>
      <w:pPr>
        <w:ind w:left="1800" w:hanging="1800"/>
      </w:pPr>
      <w:rPr>
        <w:rFonts w:hint="default"/>
        <w:color w:val="auto"/>
        <w:sz w:val="28"/>
      </w:rPr>
    </w:lvl>
  </w:abstractNum>
  <w:abstractNum w:abstractNumId="41">
    <w:nsid w:val="73B237FA"/>
    <w:multiLevelType w:val="hybridMultilevel"/>
    <w:tmpl w:val="FD1CA67C"/>
    <w:lvl w:ilvl="0" w:tplc="54F6B626">
      <w:start w:val="1"/>
      <w:numFmt w:val="decimal"/>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abstractNum w:abstractNumId="42">
    <w:nsid w:val="7CFD5B6D"/>
    <w:multiLevelType w:val="hybridMultilevel"/>
    <w:tmpl w:val="7A4A0478"/>
    <w:lvl w:ilvl="0" w:tplc="F14CB53C">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50AC6E">
      <w:start w:val="1"/>
      <w:numFmt w:val="lowerLetter"/>
      <w:lvlText w:val="%2"/>
      <w:lvlJc w:val="left"/>
      <w:pPr>
        <w:ind w:left="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FEA08E">
      <w:start w:val="1"/>
      <w:numFmt w:val="lowerRoman"/>
      <w:lvlText w:val="%3"/>
      <w:lvlJc w:val="left"/>
      <w:pPr>
        <w:ind w:left="1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84766E">
      <w:start w:val="1"/>
      <w:numFmt w:val="decimal"/>
      <w:lvlText w:val="%4"/>
      <w:lvlJc w:val="left"/>
      <w:pPr>
        <w:ind w:left="2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968AF6">
      <w:start w:val="1"/>
      <w:numFmt w:val="lowerLetter"/>
      <w:lvlText w:val="%5"/>
      <w:lvlJc w:val="left"/>
      <w:pPr>
        <w:ind w:left="2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A8671E4">
      <w:start w:val="1"/>
      <w:numFmt w:val="lowerRoman"/>
      <w:lvlText w:val="%6"/>
      <w:lvlJc w:val="left"/>
      <w:pPr>
        <w:ind w:left="3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3A9F10">
      <w:start w:val="1"/>
      <w:numFmt w:val="decimal"/>
      <w:lvlText w:val="%7"/>
      <w:lvlJc w:val="left"/>
      <w:pPr>
        <w:ind w:left="4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584FFC">
      <w:start w:val="1"/>
      <w:numFmt w:val="lowerLetter"/>
      <w:lvlText w:val="%8"/>
      <w:lvlJc w:val="left"/>
      <w:pPr>
        <w:ind w:left="4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3EB73E">
      <w:start w:val="1"/>
      <w:numFmt w:val="lowerRoman"/>
      <w:lvlText w:val="%9"/>
      <w:lvlJc w:val="left"/>
      <w:pPr>
        <w:ind w:left="5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3">
    <w:nsid w:val="7F5B1DEB"/>
    <w:multiLevelType w:val="hybridMultilevel"/>
    <w:tmpl w:val="0D9EAD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562" w:hanging="360"/>
      </w:pPr>
      <w:rPr>
        <w:rFonts w:ascii="Courier New" w:hAnsi="Courier New" w:cs="Courier New" w:hint="default"/>
      </w:rPr>
    </w:lvl>
    <w:lvl w:ilvl="2" w:tplc="04090005" w:tentative="1">
      <w:start w:val="1"/>
      <w:numFmt w:val="bullet"/>
      <w:lvlText w:val=""/>
      <w:lvlJc w:val="left"/>
      <w:pPr>
        <w:ind w:left="2282" w:hanging="360"/>
      </w:pPr>
      <w:rPr>
        <w:rFonts w:ascii="Wingdings" w:hAnsi="Wingdings" w:hint="default"/>
      </w:rPr>
    </w:lvl>
    <w:lvl w:ilvl="3" w:tplc="04090001" w:tentative="1">
      <w:start w:val="1"/>
      <w:numFmt w:val="bullet"/>
      <w:lvlText w:val=""/>
      <w:lvlJc w:val="left"/>
      <w:pPr>
        <w:ind w:left="3002" w:hanging="360"/>
      </w:pPr>
      <w:rPr>
        <w:rFonts w:ascii="Symbol" w:hAnsi="Symbol" w:hint="default"/>
      </w:rPr>
    </w:lvl>
    <w:lvl w:ilvl="4" w:tplc="04090003" w:tentative="1">
      <w:start w:val="1"/>
      <w:numFmt w:val="bullet"/>
      <w:lvlText w:val="o"/>
      <w:lvlJc w:val="left"/>
      <w:pPr>
        <w:ind w:left="3722" w:hanging="360"/>
      </w:pPr>
      <w:rPr>
        <w:rFonts w:ascii="Courier New" w:hAnsi="Courier New" w:cs="Courier New" w:hint="default"/>
      </w:rPr>
    </w:lvl>
    <w:lvl w:ilvl="5" w:tplc="04090005" w:tentative="1">
      <w:start w:val="1"/>
      <w:numFmt w:val="bullet"/>
      <w:lvlText w:val=""/>
      <w:lvlJc w:val="left"/>
      <w:pPr>
        <w:ind w:left="4442" w:hanging="360"/>
      </w:pPr>
      <w:rPr>
        <w:rFonts w:ascii="Wingdings" w:hAnsi="Wingdings" w:hint="default"/>
      </w:rPr>
    </w:lvl>
    <w:lvl w:ilvl="6" w:tplc="04090001" w:tentative="1">
      <w:start w:val="1"/>
      <w:numFmt w:val="bullet"/>
      <w:lvlText w:val=""/>
      <w:lvlJc w:val="left"/>
      <w:pPr>
        <w:ind w:left="5162" w:hanging="360"/>
      </w:pPr>
      <w:rPr>
        <w:rFonts w:ascii="Symbol" w:hAnsi="Symbol" w:hint="default"/>
      </w:rPr>
    </w:lvl>
    <w:lvl w:ilvl="7" w:tplc="04090003" w:tentative="1">
      <w:start w:val="1"/>
      <w:numFmt w:val="bullet"/>
      <w:lvlText w:val="o"/>
      <w:lvlJc w:val="left"/>
      <w:pPr>
        <w:ind w:left="5882" w:hanging="360"/>
      </w:pPr>
      <w:rPr>
        <w:rFonts w:ascii="Courier New" w:hAnsi="Courier New" w:cs="Courier New" w:hint="default"/>
      </w:rPr>
    </w:lvl>
    <w:lvl w:ilvl="8" w:tplc="04090005" w:tentative="1">
      <w:start w:val="1"/>
      <w:numFmt w:val="bullet"/>
      <w:lvlText w:val=""/>
      <w:lvlJc w:val="left"/>
      <w:pPr>
        <w:ind w:left="6602" w:hanging="360"/>
      </w:pPr>
      <w:rPr>
        <w:rFonts w:ascii="Wingdings" w:hAnsi="Wingdings" w:hint="default"/>
      </w:rPr>
    </w:lvl>
  </w:abstractNum>
  <w:num w:numId="1">
    <w:abstractNumId w:val="39"/>
  </w:num>
  <w:num w:numId="2">
    <w:abstractNumId w:val="14"/>
  </w:num>
  <w:num w:numId="3">
    <w:abstractNumId w:val="43"/>
  </w:num>
  <w:num w:numId="4">
    <w:abstractNumId w:val="4"/>
  </w:num>
  <w:num w:numId="5">
    <w:abstractNumId w:val="34"/>
  </w:num>
  <w:num w:numId="6">
    <w:abstractNumId w:val="0"/>
  </w:num>
  <w:num w:numId="7">
    <w:abstractNumId w:val="16"/>
  </w:num>
  <w:num w:numId="8">
    <w:abstractNumId w:val="18"/>
  </w:num>
  <w:num w:numId="9">
    <w:abstractNumId w:val="28"/>
  </w:num>
  <w:num w:numId="10">
    <w:abstractNumId w:val="10"/>
  </w:num>
  <w:num w:numId="11">
    <w:abstractNumId w:val="36"/>
  </w:num>
  <w:num w:numId="12">
    <w:abstractNumId w:val="7"/>
  </w:num>
  <w:num w:numId="13">
    <w:abstractNumId w:val="21"/>
  </w:num>
  <w:num w:numId="14">
    <w:abstractNumId w:val="15"/>
  </w:num>
  <w:num w:numId="15">
    <w:abstractNumId w:val="13"/>
  </w:num>
  <w:num w:numId="16">
    <w:abstractNumId w:val="11"/>
  </w:num>
  <w:num w:numId="17">
    <w:abstractNumId w:val="35"/>
  </w:num>
  <w:num w:numId="18">
    <w:abstractNumId w:val="9"/>
  </w:num>
  <w:num w:numId="19">
    <w:abstractNumId w:val="6"/>
  </w:num>
  <w:num w:numId="20">
    <w:abstractNumId w:val="1"/>
  </w:num>
  <w:num w:numId="21">
    <w:abstractNumId w:val="33"/>
  </w:num>
  <w:num w:numId="2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num>
  <w:num w:numId="39">
    <w:abstractNumId w:val="3"/>
  </w:num>
  <w:num w:numId="40">
    <w:abstractNumId w:val="20"/>
  </w:num>
  <w:num w:numId="41">
    <w:abstractNumId w:val="27"/>
  </w:num>
  <w:num w:numId="42">
    <w:abstractNumId w:val="32"/>
  </w:num>
  <w:num w:numId="43">
    <w:abstractNumId w:val="24"/>
  </w:num>
  <w:num w:numId="44">
    <w:abstractNumId w:val="40"/>
  </w:num>
  <w:num w:numId="45">
    <w:abstractNumId w:val="17"/>
  </w:num>
  <w:num w:numId="46">
    <w:abstractNumId w:val="30"/>
  </w:num>
  <w:num w:numId="4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2"/>
  </w:compat>
  <w:rsids>
    <w:rsidRoot w:val="00036ACB"/>
    <w:rsid w:val="0000036A"/>
    <w:rsid w:val="000003A1"/>
    <w:rsid w:val="000016BE"/>
    <w:rsid w:val="00002887"/>
    <w:rsid w:val="000038C3"/>
    <w:rsid w:val="00006E88"/>
    <w:rsid w:val="000109F3"/>
    <w:rsid w:val="0001253E"/>
    <w:rsid w:val="000129F0"/>
    <w:rsid w:val="00012B2C"/>
    <w:rsid w:val="00013880"/>
    <w:rsid w:val="0001620F"/>
    <w:rsid w:val="000166AC"/>
    <w:rsid w:val="00016B24"/>
    <w:rsid w:val="00016D33"/>
    <w:rsid w:val="00017542"/>
    <w:rsid w:val="00017A4D"/>
    <w:rsid w:val="000214CC"/>
    <w:rsid w:val="00021D37"/>
    <w:rsid w:val="000229C6"/>
    <w:rsid w:val="00024386"/>
    <w:rsid w:val="00030458"/>
    <w:rsid w:val="000315C4"/>
    <w:rsid w:val="00031797"/>
    <w:rsid w:val="00031EBD"/>
    <w:rsid w:val="00032D02"/>
    <w:rsid w:val="000358B2"/>
    <w:rsid w:val="000362CF"/>
    <w:rsid w:val="00036ACB"/>
    <w:rsid w:val="00036C40"/>
    <w:rsid w:val="000402FC"/>
    <w:rsid w:val="00042734"/>
    <w:rsid w:val="0004295F"/>
    <w:rsid w:val="0004398B"/>
    <w:rsid w:val="00044775"/>
    <w:rsid w:val="000465A0"/>
    <w:rsid w:val="00046AC1"/>
    <w:rsid w:val="00046DB5"/>
    <w:rsid w:val="00050B96"/>
    <w:rsid w:val="00050F9A"/>
    <w:rsid w:val="0005230D"/>
    <w:rsid w:val="000526ED"/>
    <w:rsid w:val="000527FB"/>
    <w:rsid w:val="0005355F"/>
    <w:rsid w:val="00055786"/>
    <w:rsid w:val="0005715D"/>
    <w:rsid w:val="000575E4"/>
    <w:rsid w:val="00060402"/>
    <w:rsid w:val="000615EC"/>
    <w:rsid w:val="0006388A"/>
    <w:rsid w:val="00063A37"/>
    <w:rsid w:val="0006426F"/>
    <w:rsid w:val="00065437"/>
    <w:rsid w:val="000666D4"/>
    <w:rsid w:val="00066A40"/>
    <w:rsid w:val="00066D3F"/>
    <w:rsid w:val="000676E0"/>
    <w:rsid w:val="000709E6"/>
    <w:rsid w:val="00071956"/>
    <w:rsid w:val="00071DF5"/>
    <w:rsid w:val="0007399A"/>
    <w:rsid w:val="00073F0C"/>
    <w:rsid w:val="000740BC"/>
    <w:rsid w:val="000740EC"/>
    <w:rsid w:val="00074625"/>
    <w:rsid w:val="000748E5"/>
    <w:rsid w:val="000759AE"/>
    <w:rsid w:val="0007624C"/>
    <w:rsid w:val="000764A1"/>
    <w:rsid w:val="000778DA"/>
    <w:rsid w:val="00077EF8"/>
    <w:rsid w:val="00080A8B"/>
    <w:rsid w:val="00080CA0"/>
    <w:rsid w:val="00081B2A"/>
    <w:rsid w:val="00083274"/>
    <w:rsid w:val="000832D2"/>
    <w:rsid w:val="00085295"/>
    <w:rsid w:val="00085D44"/>
    <w:rsid w:val="00085D78"/>
    <w:rsid w:val="00086B60"/>
    <w:rsid w:val="00087E3C"/>
    <w:rsid w:val="0009148E"/>
    <w:rsid w:val="00091BC7"/>
    <w:rsid w:val="000944F0"/>
    <w:rsid w:val="00094A8C"/>
    <w:rsid w:val="00094E76"/>
    <w:rsid w:val="00096061"/>
    <w:rsid w:val="0009624F"/>
    <w:rsid w:val="00096DC9"/>
    <w:rsid w:val="000A081A"/>
    <w:rsid w:val="000A0A44"/>
    <w:rsid w:val="000A21E0"/>
    <w:rsid w:val="000A220A"/>
    <w:rsid w:val="000A264D"/>
    <w:rsid w:val="000A3C8C"/>
    <w:rsid w:val="000A4273"/>
    <w:rsid w:val="000A5162"/>
    <w:rsid w:val="000A5C59"/>
    <w:rsid w:val="000B194F"/>
    <w:rsid w:val="000B196D"/>
    <w:rsid w:val="000B45AF"/>
    <w:rsid w:val="000B7168"/>
    <w:rsid w:val="000B7918"/>
    <w:rsid w:val="000C0438"/>
    <w:rsid w:val="000C0A24"/>
    <w:rsid w:val="000C221D"/>
    <w:rsid w:val="000C388F"/>
    <w:rsid w:val="000C535D"/>
    <w:rsid w:val="000C6EA3"/>
    <w:rsid w:val="000D0196"/>
    <w:rsid w:val="000D01E8"/>
    <w:rsid w:val="000D05BA"/>
    <w:rsid w:val="000D07DE"/>
    <w:rsid w:val="000D0ED3"/>
    <w:rsid w:val="000D13E7"/>
    <w:rsid w:val="000D24BC"/>
    <w:rsid w:val="000D3BF1"/>
    <w:rsid w:val="000D4DDB"/>
    <w:rsid w:val="000D5507"/>
    <w:rsid w:val="000D5D74"/>
    <w:rsid w:val="000D6635"/>
    <w:rsid w:val="000D7724"/>
    <w:rsid w:val="000D7BD4"/>
    <w:rsid w:val="000D7C1C"/>
    <w:rsid w:val="000E0556"/>
    <w:rsid w:val="000E0BCF"/>
    <w:rsid w:val="000E3C0E"/>
    <w:rsid w:val="000E4B82"/>
    <w:rsid w:val="000E5BD4"/>
    <w:rsid w:val="000E5DC3"/>
    <w:rsid w:val="000E6679"/>
    <w:rsid w:val="000E66A4"/>
    <w:rsid w:val="000E6D2C"/>
    <w:rsid w:val="000E70E1"/>
    <w:rsid w:val="000F07B6"/>
    <w:rsid w:val="000F169A"/>
    <w:rsid w:val="000F183A"/>
    <w:rsid w:val="000F18A1"/>
    <w:rsid w:val="000F2315"/>
    <w:rsid w:val="000F40D5"/>
    <w:rsid w:val="000F4239"/>
    <w:rsid w:val="000F437B"/>
    <w:rsid w:val="000F5F19"/>
    <w:rsid w:val="000F60A7"/>
    <w:rsid w:val="000F61EC"/>
    <w:rsid w:val="000F7F6C"/>
    <w:rsid w:val="001013DC"/>
    <w:rsid w:val="00102473"/>
    <w:rsid w:val="0010331F"/>
    <w:rsid w:val="00103B04"/>
    <w:rsid w:val="00106302"/>
    <w:rsid w:val="001107EA"/>
    <w:rsid w:val="00111A7D"/>
    <w:rsid w:val="0011226D"/>
    <w:rsid w:val="00112334"/>
    <w:rsid w:val="0011261B"/>
    <w:rsid w:val="00112A23"/>
    <w:rsid w:val="00113B8F"/>
    <w:rsid w:val="00114124"/>
    <w:rsid w:val="00114C8A"/>
    <w:rsid w:val="0011530C"/>
    <w:rsid w:val="0011681D"/>
    <w:rsid w:val="00116BAC"/>
    <w:rsid w:val="00117106"/>
    <w:rsid w:val="0011726C"/>
    <w:rsid w:val="00117587"/>
    <w:rsid w:val="001205BD"/>
    <w:rsid w:val="001216E8"/>
    <w:rsid w:val="00121FA7"/>
    <w:rsid w:val="00123162"/>
    <w:rsid w:val="001234EB"/>
    <w:rsid w:val="001241D8"/>
    <w:rsid w:val="00124B31"/>
    <w:rsid w:val="00124CBF"/>
    <w:rsid w:val="0012544E"/>
    <w:rsid w:val="00127625"/>
    <w:rsid w:val="00131240"/>
    <w:rsid w:val="001314DC"/>
    <w:rsid w:val="00132C2F"/>
    <w:rsid w:val="00132CC4"/>
    <w:rsid w:val="00132E06"/>
    <w:rsid w:val="001332EA"/>
    <w:rsid w:val="001337A8"/>
    <w:rsid w:val="0013577B"/>
    <w:rsid w:val="001431D9"/>
    <w:rsid w:val="00143BD6"/>
    <w:rsid w:val="001457EC"/>
    <w:rsid w:val="00145F1F"/>
    <w:rsid w:val="00146526"/>
    <w:rsid w:val="00146A52"/>
    <w:rsid w:val="00147929"/>
    <w:rsid w:val="00151D7D"/>
    <w:rsid w:val="001525D2"/>
    <w:rsid w:val="00155321"/>
    <w:rsid w:val="001577FD"/>
    <w:rsid w:val="00157D07"/>
    <w:rsid w:val="00163137"/>
    <w:rsid w:val="00167C74"/>
    <w:rsid w:val="00167E02"/>
    <w:rsid w:val="001709F6"/>
    <w:rsid w:val="001709FB"/>
    <w:rsid w:val="00170CD8"/>
    <w:rsid w:val="001715D8"/>
    <w:rsid w:val="00172EC3"/>
    <w:rsid w:val="001742B4"/>
    <w:rsid w:val="00175B44"/>
    <w:rsid w:val="00177915"/>
    <w:rsid w:val="0018259E"/>
    <w:rsid w:val="00183139"/>
    <w:rsid w:val="00187BBC"/>
    <w:rsid w:val="001912FF"/>
    <w:rsid w:val="00192FBC"/>
    <w:rsid w:val="00194003"/>
    <w:rsid w:val="00195B96"/>
    <w:rsid w:val="001971EA"/>
    <w:rsid w:val="00197324"/>
    <w:rsid w:val="00197AD3"/>
    <w:rsid w:val="001A0309"/>
    <w:rsid w:val="001A1072"/>
    <w:rsid w:val="001A30AF"/>
    <w:rsid w:val="001A3D49"/>
    <w:rsid w:val="001A41CF"/>
    <w:rsid w:val="001A47EA"/>
    <w:rsid w:val="001A5F19"/>
    <w:rsid w:val="001A6939"/>
    <w:rsid w:val="001A6ACD"/>
    <w:rsid w:val="001B25D0"/>
    <w:rsid w:val="001B3173"/>
    <w:rsid w:val="001B3220"/>
    <w:rsid w:val="001B3666"/>
    <w:rsid w:val="001B55CF"/>
    <w:rsid w:val="001B6218"/>
    <w:rsid w:val="001B70A9"/>
    <w:rsid w:val="001B7DF3"/>
    <w:rsid w:val="001C13FF"/>
    <w:rsid w:val="001C27F3"/>
    <w:rsid w:val="001C2ADF"/>
    <w:rsid w:val="001C5377"/>
    <w:rsid w:val="001C5EC9"/>
    <w:rsid w:val="001C71F8"/>
    <w:rsid w:val="001C72B8"/>
    <w:rsid w:val="001D0A88"/>
    <w:rsid w:val="001D19DA"/>
    <w:rsid w:val="001D1CDF"/>
    <w:rsid w:val="001E0DEC"/>
    <w:rsid w:val="001E1F7E"/>
    <w:rsid w:val="001E1FC5"/>
    <w:rsid w:val="001E2300"/>
    <w:rsid w:val="001E25A8"/>
    <w:rsid w:val="001E5086"/>
    <w:rsid w:val="001E7410"/>
    <w:rsid w:val="001E793D"/>
    <w:rsid w:val="001E7DFD"/>
    <w:rsid w:val="001F13B9"/>
    <w:rsid w:val="001F1FFB"/>
    <w:rsid w:val="001F272A"/>
    <w:rsid w:val="001F33C7"/>
    <w:rsid w:val="001F3AF7"/>
    <w:rsid w:val="001F543B"/>
    <w:rsid w:val="001F7C05"/>
    <w:rsid w:val="002003A4"/>
    <w:rsid w:val="00200A3D"/>
    <w:rsid w:val="00201660"/>
    <w:rsid w:val="00201F62"/>
    <w:rsid w:val="00202BCF"/>
    <w:rsid w:val="002042D8"/>
    <w:rsid w:val="002045AF"/>
    <w:rsid w:val="00204DA4"/>
    <w:rsid w:val="00204E31"/>
    <w:rsid w:val="00205AD5"/>
    <w:rsid w:val="00205C3F"/>
    <w:rsid w:val="00207E22"/>
    <w:rsid w:val="002115B6"/>
    <w:rsid w:val="002117B8"/>
    <w:rsid w:val="0021260A"/>
    <w:rsid w:val="00213549"/>
    <w:rsid w:val="002136D0"/>
    <w:rsid w:val="0021417D"/>
    <w:rsid w:val="00214C0C"/>
    <w:rsid w:val="00216920"/>
    <w:rsid w:val="0021721F"/>
    <w:rsid w:val="00217584"/>
    <w:rsid w:val="002202C5"/>
    <w:rsid w:val="0022038A"/>
    <w:rsid w:val="002208EC"/>
    <w:rsid w:val="00222718"/>
    <w:rsid w:val="0022293A"/>
    <w:rsid w:val="00224A7D"/>
    <w:rsid w:val="00224FC0"/>
    <w:rsid w:val="00225337"/>
    <w:rsid w:val="00226233"/>
    <w:rsid w:val="00226CC9"/>
    <w:rsid w:val="002346EF"/>
    <w:rsid w:val="00234E89"/>
    <w:rsid w:val="00234F09"/>
    <w:rsid w:val="002351D5"/>
    <w:rsid w:val="00235584"/>
    <w:rsid w:val="002356BC"/>
    <w:rsid w:val="002359F6"/>
    <w:rsid w:val="0023671C"/>
    <w:rsid w:val="0023684D"/>
    <w:rsid w:val="00236AD3"/>
    <w:rsid w:val="00237089"/>
    <w:rsid w:val="0023744B"/>
    <w:rsid w:val="00241A71"/>
    <w:rsid w:val="00242689"/>
    <w:rsid w:val="00242E7A"/>
    <w:rsid w:val="00244CDD"/>
    <w:rsid w:val="00244DDD"/>
    <w:rsid w:val="0024592B"/>
    <w:rsid w:val="00245D90"/>
    <w:rsid w:val="0025255C"/>
    <w:rsid w:val="00253CD0"/>
    <w:rsid w:val="00254C9F"/>
    <w:rsid w:val="00254D79"/>
    <w:rsid w:val="00255146"/>
    <w:rsid w:val="00255436"/>
    <w:rsid w:val="00255F66"/>
    <w:rsid w:val="00256280"/>
    <w:rsid w:val="002570CF"/>
    <w:rsid w:val="00257A48"/>
    <w:rsid w:val="002603B4"/>
    <w:rsid w:val="00260E8B"/>
    <w:rsid w:val="002627CB"/>
    <w:rsid w:val="00262AB0"/>
    <w:rsid w:val="00263550"/>
    <w:rsid w:val="002637A1"/>
    <w:rsid w:val="00263901"/>
    <w:rsid w:val="00264BD1"/>
    <w:rsid w:val="00265379"/>
    <w:rsid w:val="00265551"/>
    <w:rsid w:val="00266433"/>
    <w:rsid w:val="00267DF7"/>
    <w:rsid w:val="002701C7"/>
    <w:rsid w:val="002703CC"/>
    <w:rsid w:val="00271796"/>
    <w:rsid w:val="002744CC"/>
    <w:rsid w:val="002755A1"/>
    <w:rsid w:val="00277B84"/>
    <w:rsid w:val="002804B2"/>
    <w:rsid w:val="002805EC"/>
    <w:rsid w:val="00281A63"/>
    <w:rsid w:val="00285165"/>
    <w:rsid w:val="00286177"/>
    <w:rsid w:val="00286A09"/>
    <w:rsid w:val="002903E6"/>
    <w:rsid w:val="00290961"/>
    <w:rsid w:val="002909F8"/>
    <w:rsid w:val="00291BAC"/>
    <w:rsid w:val="00292F1D"/>
    <w:rsid w:val="00293877"/>
    <w:rsid w:val="00293C07"/>
    <w:rsid w:val="0029419E"/>
    <w:rsid w:val="00295B8D"/>
    <w:rsid w:val="00296765"/>
    <w:rsid w:val="00297166"/>
    <w:rsid w:val="002A0593"/>
    <w:rsid w:val="002A0A6A"/>
    <w:rsid w:val="002A1E38"/>
    <w:rsid w:val="002A26F5"/>
    <w:rsid w:val="002A3447"/>
    <w:rsid w:val="002A34FE"/>
    <w:rsid w:val="002A5E70"/>
    <w:rsid w:val="002A6658"/>
    <w:rsid w:val="002A6B0F"/>
    <w:rsid w:val="002A7ACD"/>
    <w:rsid w:val="002A7CED"/>
    <w:rsid w:val="002B04E5"/>
    <w:rsid w:val="002B0B77"/>
    <w:rsid w:val="002B250D"/>
    <w:rsid w:val="002B2C47"/>
    <w:rsid w:val="002B52C4"/>
    <w:rsid w:val="002B5422"/>
    <w:rsid w:val="002B55A5"/>
    <w:rsid w:val="002B5B6E"/>
    <w:rsid w:val="002B6594"/>
    <w:rsid w:val="002B7D65"/>
    <w:rsid w:val="002C061F"/>
    <w:rsid w:val="002C0C0D"/>
    <w:rsid w:val="002C16C0"/>
    <w:rsid w:val="002C29EB"/>
    <w:rsid w:val="002C2E05"/>
    <w:rsid w:val="002C36B4"/>
    <w:rsid w:val="002C37BE"/>
    <w:rsid w:val="002C3944"/>
    <w:rsid w:val="002C3BA4"/>
    <w:rsid w:val="002C4258"/>
    <w:rsid w:val="002C4578"/>
    <w:rsid w:val="002C65A6"/>
    <w:rsid w:val="002C6847"/>
    <w:rsid w:val="002D0602"/>
    <w:rsid w:val="002D0B11"/>
    <w:rsid w:val="002D2B2E"/>
    <w:rsid w:val="002D320E"/>
    <w:rsid w:val="002D3955"/>
    <w:rsid w:val="002D4E60"/>
    <w:rsid w:val="002D589C"/>
    <w:rsid w:val="002D7270"/>
    <w:rsid w:val="002D73DA"/>
    <w:rsid w:val="002E06D9"/>
    <w:rsid w:val="002E1B68"/>
    <w:rsid w:val="002E267A"/>
    <w:rsid w:val="002E3D88"/>
    <w:rsid w:val="002E465A"/>
    <w:rsid w:val="002E582C"/>
    <w:rsid w:val="002E5B94"/>
    <w:rsid w:val="002E6624"/>
    <w:rsid w:val="002E67F4"/>
    <w:rsid w:val="002E6FCA"/>
    <w:rsid w:val="002F0010"/>
    <w:rsid w:val="002F07B7"/>
    <w:rsid w:val="002F130E"/>
    <w:rsid w:val="002F2192"/>
    <w:rsid w:val="002F2DA0"/>
    <w:rsid w:val="002F30FE"/>
    <w:rsid w:val="002F44EC"/>
    <w:rsid w:val="002F6C0D"/>
    <w:rsid w:val="00300B3E"/>
    <w:rsid w:val="00300B73"/>
    <w:rsid w:val="00300B92"/>
    <w:rsid w:val="0030171D"/>
    <w:rsid w:val="003033A9"/>
    <w:rsid w:val="00303B85"/>
    <w:rsid w:val="003054D5"/>
    <w:rsid w:val="00305B5A"/>
    <w:rsid w:val="00311149"/>
    <w:rsid w:val="00311CE3"/>
    <w:rsid w:val="00312481"/>
    <w:rsid w:val="00313885"/>
    <w:rsid w:val="003150B8"/>
    <w:rsid w:val="0031510E"/>
    <w:rsid w:val="00317813"/>
    <w:rsid w:val="003201A3"/>
    <w:rsid w:val="00323281"/>
    <w:rsid w:val="00323453"/>
    <w:rsid w:val="00325AD2"/>
    <w:rsid w:val="00325D4A"/>
    <w:rsid w:val="003268C9"/>
    <w:rsid w:val="00326C5A"/>
    <w:rsid w:val="00327633"/>
    <w:rsid w:val="00327BA3"/>
    <w:rsid w:val="00327FE7"/>
    <w:rsid w:val="00333096"/>
    <w:rsid w:val="00333881"/>
    <w:rsid w:val="00333F7D"/>
    <w:rsid w:val="00334DDC"/>
    <w:rsid w:val="0033501F"/>
    <w:rsid w:val="0033740C"/>
    <w:rsid w:val="0034277A"/>
    <w:rsid w:val="0034283A"/>
    <w:rsid w:val="00343AA4"/>
    <w:rsid w:val="00344608"/>
    <w:rsid w:val="003463E8"/>
    <w:rsid w:val="00346F8A"/>
    <w:rsid w:val="00352114"/>
    <w:rsid w:val="00354BBC"/>
    <w:rsid w:val="00356A7C"/>
    <w:rsid w:val="003606E1"/>
    <w:rsid w:val="003612B3"/>
    <w:rsid w:val="00361F4C"/>
    <w:rsid w:val="0036288B"/>
    <w:rsid w:val="00362F1E"/>
    <w:rsid w:val="0036337C"/>
    <w:rsid w:val="00363DF0"/>
    <w:rsid w:val="00366692"/>
    <w:rsid w:val="00366DBB"/>
    <w:rsid w:val="003670E4"/>
    <w:rsid w:val="003673B8"/>
    <w:rsid w:val="00367C0F"/>
    <w:rsid w:val="0037058F"/>
    <w:rsid w:val="0037528D"/>
    <w:rsid w:val="00376A94"/>
    <w:rsid w:val="00376E13"/>
    <w:rsid w:val="003801A3"/>
    <w:rsid w:val="00380227"/>
    <w:rsid w:val="00380B6B"/>
    <w:rsid w:val="00380FEF"/>
    <w:rsid w:val="00381189"/>
    <w:rsid w:val="00381427"/>
    <w:rsid w:val="003823CE"/>
    <w:rsid w:val="00382B7B"/>
    <w:rsid w:val="00382E14"/>
    <w:rsid w:val="00384769"/>
    <w:rsid w:val="00385D16"/>
    <w:rsid w:val="0039105E"/>
    <w:rsid w:val="003914B7"/>
    <w:rsid w:val="003915C3"/>
    <w:rsid w:val="00392052"/>
    <w:rsid w:val="003920A1"/>
    <w:rsid w:val="003926EA"/>
    <w:rsid w:val="003931CB"/>
    <w:rsid w:val="00393405"/>
    <w:rsid w:val="003939C8"/>
    <w:rsid w:val="00393FD5"/>
    <w:rsid w:val="00394592"/>
    <w:rsid w:val="003A039B"/>
    <w:rsid w:val="003A1184"/>
    <w:rsid w:val="003A122A"/>
    <w:rsid w:val="003A2CDF"/>
    <w:rsid w:val="003A46DB"/>
    <w:rsid w:val="003A5989"/>
    <w:rsid w:val="003A6B76"/>
    <w:rsid w:val="003A7B3F"/>
    <w:rsid w:val="003A7E0E"/>
    <w:rsid w:val="003B06A9"/>
    <w:rsid w:val="003B0BDB"/>
    <w:rsid w:val="003B117F"/>
    <w:rsid w:val="003B1B40"/>
    <w:rsid w:val="003B1D01"/>
    <w:rsid w:val="003B2EE7"/>
    <w:rsid w:val="003B3CC8"/>
    <w:rsid w:val="003B6066"/>
    <w:rsid w:val="003B6C5A"/>
    <w:rsid w:val="003C0430"/>
    <w:rsid w:val="003C05A9"/>
    <w:rsid w:val="003C314A"/>
    <w:rsid w:val="003C3815"/>
    <w:rsid w:val="003C3E6E"/>
    <w:rsid w:val="003C3F10"/>
    <w:rsid w:val="003C4429"/>
    <w:rsid w:val="003C473B"/>
    <w:rsid w:val="003C4E3A"/>
    <w:rsid w:val="003C500A"/>
    <w:rsid w:val="003C5DCF"/>
    <w:rsid w:val="003C73C6"/>
    <w:rsid w:val="003C7A40"/>
    <w:rsid w:val="003D0E46"/>
    <w:rsid w:val="003D2BB6"/>
    <w:rsid w:val="003D2E81"/>
    <w:rsid w:val="003D4024"/>
    <w:rsid w:val="003D526A"/>
    <w:rsid w:val="003D69FE"/>
    <w:rsid w:val="003D6B72"/>
    <w:rsid w:val="003D6B93"/>
    <w:rsid w:val="003D71C7"/>
    <w:rsid w:val="003E0A2E"/>
    <w:rsid w:val="003E2DA4"/>
    <w:rsid w:val="003E30F5"/>
    <w:rsid w:val="003E32E1"/>
    <w:rsid w:val="003E43BF"/>
    <w:rsid w:val="003E4B90"/>
    <w:rsid w:val="003E5526"/>
    <w:rsid w:val="003E5E1D"/>
    <w:rsid w:val="003E645E"/>
    <w:rsid w:val="003F0057"/>
    <w:rsid w:val="003F09E3"/>
    <w:rsid w:val="003F0D86"/>
    <w:rsid w:val="003F30A8"/>
    <w:rsid w:val="003F4178"/>
    <w:rsid w:val="003F42BF"/>
    <w:rsid w:val="003F47B4"/>
    <w:rsid w:val="003F4936"/>
    <w:rsid w:val="003F5C09"/>
    <w:rsid w:val="003F5DF1"/>
    <w:rsid w:val="003F62F6"/>
    <w:rsid w:val="003F6E0B"/>
    <w:rsid w:val="00400F09"/>
    <w:rsid w:val="00403669"/>
    <w:rsid w:val="00403E72"/>
    <w:rsid w:val="004049C0"/>
    <w:rsid w:val="00405BAD"/>
    <w:rsid w:val="004063BE"/>
    <w:rsid w:val="00407CD0"/>
    <w:rsid w:val="00407F74"/>
    <w:rsid w:val="004112B3"/>
    <w:rsid w:val="004130C5"/>
    <w:rsid w:val="004154D6"/>
    <w:rsid w:val="004164B8"/>
    <w:rsid w:val="00417EC2"/>
    <w:rsid w:val="00420090"/>
    <w:rsid w:val="00420260"/>
    <w:rsid w:val="0042118F"/>
    <w:rsid w:val="004225A7"/>
    <w:rsid w:val="004225F0"/>
    <w:rsid w:val="00423C7D"/>
    <w:rsid w:val="00423CEE"/>
    <w:rsid w:val="00423E60"/>
    <w:rsid w:val="004248EA"/>
    <w:rsid w:val="00424B92"/>
    <w:rsid w:val="00425623"/>
    <w:rsid w:val="00425EEB"/>
    <w:rsid w:val="00425F38"/>
    <w:rsid w:val="0042697B"/>
    <w:rsid w:val="0042700B"/>
    <w:rsid w:val="00430355"/>
    <w:rsid w:val="004308ED"/>
    <w:rsid w:val="00430A54"/>
    <w:rsid w:val="00431BDF"/>
    <w:rsid w:val="00432815"/>
    <w:rsid w:val="00432AAF"/>
    <w:rsid w:val="00433621"/>
    <w:rsid w:val="00434A3D"/>
    <w:rsid w:val="00434E89"/>
    <w:rsid w:val="00436AFA"/>
    <w:rsid w:val="004376A6"/>
    <w:rsid w:val="00437822"/>
    <w:rsid w:val="00437E3F"/>
    <w:rsid w:val="004411F8"/>
    <w:rsid w:val="00442A9E"/>
    <w:rsid w:val="00442E88"/>
    <w:rsid w:val="00443184"/>
    <w:rsid w:val="004434BE"/>
    <w:rsid w:val="00444086"/>
    <w:rsid w:val="00444FB4"/>
    <w:rsid w:val="00446D13"/>
    <w:rsid w:val="00447313"/>
    <w:rsid w:val="00447794"/>
    <w:rsid w:val="00450DD7"/>
    <w:rsid w:val="00453370"/>
    <w:rsid w:val="00453F5A"/>
    <w:rsid w:val="00454484"/>
    <w:rsid w:val="00455ED0"/>
    <w:rsid w:val="00456DAC"/>
    <w:rsid w:val="00460E4E"/>
    <w:rsid w:val="00462D83"/>
    <w:rsid w:val="00462FC2"/>
    <w:rsid w:val="00463EDE"/>
    <w:rsid w:val="004644F3"/>
    <w:rsid w:val="00464EEA"/>
    <w:rsid w:val="00465C98"/>
    <w:rsid w:val="004666A4"/>
    <w:rsid w:val="00466776"/>
    <w:rsid w:val="00470087"/>
    <w:rsid w:val="0047042F"/>
    <w:rsid w:val="00472943"/>
    <w:rsid w:val="00473160"/>
    <w:rsid w:val="004739D3"/>
    <w:rsid w:val="00474461"/>
    <w:rsid w:val="004756E8"/>
    <w:rsid w:val="00476D97"/>
    <w:rsid w:val="00477907"/>
    <w:rsid w:val="00477FD0"/>
    <w:rsid w:val="00480303"/>
    <w:rsid w:val="00481B10"/>
    <w:rsid w:val="00482F17"/>
    <w:rsid w:val="00483837"/>
    <w:rsid w:val="00483A94"/>
    <w:rsid w:val="00485BEC"/>
    <w:rsid w:val="004861FF"/>
    <w:rsid w:val="00486812"/>
    <w:rsid w:val="00486B5D"/>
    <w:rsid w:val="0049039B"/>
    <w:rsid w:val="0049057A"/>
    <w:rsid w:val="004909B3"/>
    <w:rsid w:val="004924AB"/>
    <w:rsid w:val="00492B43"/>
    <w:rsid w:val="00492B4B"/>
    <w:rsid w:val="004940A0"/>
    <w:rsid w:val="0049527D"/>
    <w:rsid w:val="00495527"/>
    <w:rsid w:val="004956CC"/>
    <w:rsid w:val="00495855"/>
    <w:rsid w:val="00496094"/>
    <w:rsid w:val="00496CE0"/>
    <w:rsid w:val="00497589"/>
    <w:rsid w:val="004977AD"/>
    <w:rsid w:val="004A0092"/>
    <w:rsid w:val="004A071B"/>
    <w:rsid w:val="004A2B58"/>
    <w:rsid w:val="004A414B"/>
    <w:rsid w:val="004A45B3"/>
    <w:rsid w:val="004A4A72"/>
    <w:rsid w:val="004A6DD5"/>
    <w:rsid w:val="004A754B"/>
    <w:rsid w:val="004B0C89"/>
    <w:rsid w:val="004B1000"/>
    <w:rsid w:val="004B233B"/>
    <w:rsid w:val="004B269D"/>
    <w:rsid w:val="004B374F"/>
    <w:rsid w:val="004B3EBC"/>
    <w:rsid w:val="004B64F1"/>
    <w:rsid w:val="004C0141"/>
    <w:rsid w:val="004C0C76"/>
    <w:rsid w:val="004C1598"/>
    <w:rsid w:val="004C173A"/>
    <w:rsid w:val="004C23EA"/>
    <w:rsid w:val="004C32AC"/>
    <w:rsid w:val="004C34FB"/>
    <w:rsid w:val="004C5364"/>
    <w:rsid w:val="004C6E27"/>
    <w:rsid w:val="004D0222"/>
    <w:rsid w:val="004D1C6B"/>
    <w:rsid w:val="004D2862"/>
    <w:rsid w:val="004D2CBF"/>
    <w:rsid w:val="004D5075"/>
    <w:rsid w:val="004D541B"/>
    <w:rsid w:val="004D5D70"/>
    <w:rsid w:val="004D60E9"/>
    <w:rsid w:val="004D6440"/>
    <w:rsid w:val="004D7F98"/>
    <w:rsid w:val="004E155F"/>
    <w:rsid w:val="004E26D1"/>
    <w:rsid w:val="004E2A2D"/>
    <w:rsid w:val="004E33FC"/>
    <w:rsid w:val="004E38E4"/>
    <w:rsid w:val="004E5C6F"/>
    <w:rsid w:val="004F169B"/>
    <w:rsid w:val="004F1D23"/>
    <w:rsid w:val="004F2607"/>
    <w:rsid w:val="004F28B4"/>
    <w:rsid w:val="004F35E6"/>
    <w:rsid w:val="004F3715"/>
    <w:rsid w:val="004F595A"/>
    <w:rsid w:val="004F7989"/>
    <w:rsid w:val="00500B2F"/>
    <w:rsid w:val="00500CF3"/>
    <w:rsid w:val="00501CC7"/>
    <w:rsid w:val="0050259A"/>
    <w:rsid w:val="00502AE0"/>
    <w:rsid w:val="00502FFB"/>
    <w:rsid w:val="00503F27"/>
    <w:rsid w:val="00503F62"/>
    <w:rsid w:val="005045CB"/>
    <w:rsid w:val="00506E3E"/>
    <w:rsid w:val="005107C5"/>
    <w:rsid w:val="00510990"/>
    <w:rsid w:val="00511F16"/>
    <w:rsid w:val="00512682"/>
    <w:rsid w:val="00513F2B"/>
    <w:rsid w:val="0051413E"/>
    <w:rsid w:val="00514147"/>
    <w:rsid w:val="00516921"/>
    <w:rsid w:val="00516C57"/>
    <w:rsid w:val="00516C9B"/>
    <w:rsid w:val="00516D57"/>
    <w:rsid w:val="005171D0"/>
    <w:rsid w:val="00521084"/>
    <w:rsid w:val="00521434"/>
    <w:rsid w:val="00521BAB"/>
    <w:rsid w:val="00522A11"/>
    <w:rsid w:val="00522D2F"/>
    <w:rsid w:val="0052517A"/>
    <w:rsid w:val="005259DB"/>
    <w:rsid w:val="00526070"/>
    <w:rsid w:val="005267A5"/>
    <w:rsid w:val="00527642"/>
    <w:rsid w:val="00530215"/>
    <w:rsid w:val="00530857"/>
    <w:rsid w:val="00531C9A"/>
    <w:rsid w:val="005326A7"/>
    <w:rsid w:val="00533385"/>
    <w:rsid w:val="00534008"/>
    <w:rsid w:val="00535283"/>
    <w:rsid w:val="00537346"/>
    <w:rsid w:val="005377B8"/>
    <w:rsid w:val="005378FF"/>
    <w:rsid w:val="00537A97"/>
    <w:rsid w:val="00542201"/>
    <w:rsid w:val="00543848"/>
    <w:rsid w:val="00543ECF"/>
    <w:rsid w:val="00544C79"/>
    <w:rsid w:val="00545719"/>
    <w:rsid w:val="00545A61"/>
    <w:rsid w:val="005471BF"/>
    <w:rsid w:val="00547E22"/>
    <w:rsid w:val="00550147"/>
    <w:rsid w:val="00551067"/>
    <w:rsid w:val="00552C26"/>
    <w:rsid w:val="0055396C"/>
    <w:rsid w:val="00554078"/>
    <w:rsid w:val="00554544"/>
    <w:rsid w:val="0055659F"/>
    <w:rsid w:val="005578D2"/>
    <w:rsid w:val="005617A8"/>
    <w:rsid w:val="00563205"/>
    <w:rsid w:val="00564FF9"/>
    <w:rsid w:val="0056518A"/>
    <w:rsid w:val="00565401"/>
    <w:rsid w:val="0056728E"/>
    <w:rsid w:val="00567594"/>
    <w:rsid w:val="00570549"/>
    <w:rsid w:val="00570C5E"/>
    <w:rsid w:val="00572DDD"/>
    <w:rsid w:val="0057382A"/>
    <w:rsid w:val="005744E4"/>
    <w:rsid w:val="00574AD8"/>
    <w:rsid w:val="00575ABE"/>
    <w:rsid w:val="00576FCD"/>
    <w:rsid w:val="00577A9D"/>
    <w:rsid w:val="00581C8E"/>
    <w:rsid w:val="00582CF8"/>
    <w:rsid w:val="005831A0"/>
    <w:rsid w:val="00583265"/>
    <w:rsid w:val="0058437B"/>
    <w:rsid w:val="0058529B"/>
    <w:rsid w:val="00586EB9"/>
    <w:rsid w:val="00587021"/>
    <w:rsid w:val="005876A2"/>
    <w:rsid w:val="005878E8"/>
    <w:rsid w:val="00587FDD"/>
    <w:rsid w:val="00592067"/>
    <w:rsid w:val="0059245D"/>
    <w:rsid w:val="0059594D"/>
    <w:rsid w:val="0059617F"/>
    <w:rsid w:val="0059766A"/>
    <w:rsid w:val="005A062D"/>
    <w:rsid w:val="005A08C3"/>
    <w:rsid w:val="005A150E"/>
    <w:rsid w:val="005A1912"/>
    <w:rsid w:val="005A1B6E"/>
    <w:rsid w:val="005A3113"/>
    <w:rsid w:val="005A7CFC"/>
    <w:rsid w:val="005B2B28"/>
    <w:rsid w:val="005B3F7B"/>
    <w:rsid w:val="005B4E4B"/>
    <w:rsid w:val="005B5113"/>
    <w:rsid w:val="005B51C8"/>
    <w:rsid w:val="005C0945"/>
    <w:rsid w:val="005C13B0"/>
    <w:rsid w:val="005C183F"/>
    <w:rsid w:val="005C354F"/>
    <w:rsid w:val="005C41DB"/>
    <w:rsid w:val="005C5744"/>
    <w:rsid w:val="005C5BC4"/>
    <w:rsid w:val="005D1227"/>
    <w:rsid w:val="005D26A3"/>
    <w:rsid w:val="005D27EB"/>
    <w:rsid w:val="005D454B"/>
    <w:rsid w:val="005D4879"/>
    <w:rsid w:val="005D5C9D"/>
    <w:rsid w:val="005D70F8"/>
    <w:rsid w:val="005E0C90"/>
    <w:rsid w:val="005E14AA"/>
    <w:rsid w:val="005E1F0C"/>
    <w:rsid w:val="005E22ED"/>
    <w:rsid w:val="005E5E29"/>
    <w:rsid w:val="005E63CA"/>
    <w:rsid w:val="005E6801"/>
    <w:rsid w:val="005E725B"/>
    <w:rsid w:val="005E74BB"/>
    <w:rsid w:val="005E7DB4"/>
    <w:rsid w:val="005F011F"/>
    <w:rsid w:val="005F0234"/>
    <w:rsid w:val="005F0B77"/>
    <w:rsid w:val="005F1E97"/>
    <w:rsid w:val="005F2151"/>
    <w:rsid w:val="005F2F2A"/>
    <w:rsid w:val="005F323A"/>
    <w:rsid w:val="005F33AD"/>
    <w:rsid w:val="005F4315"/>
    <w:rsid w:val="005F46F2"/>
    <w:rsid w:val="005F7DDE"/>
    <w:rsid w:val="005F7E4F"/>
    <w:rsid w:val="00601AF2"/>
    <w:rsid w:val="006021F1"/>
    <w:rsid w:val="00603609"/>
    <w:rsid w:val="00603881"/>
    <w:rsid w:val="00603C1F"/>
    <w:rsid w:val="00603F27"/>
    <w:rsid w:val="00604517"/>
    <w:rsid w:val="006045C1"/>
    <w:rsid w:val="006046D8"/>
    <w:rsid w:val="0060496D"/>
    <w:rsid w:val="00604A0A"/>
    <w:rsid w:val="00604E19"/>
    <w:rsid w:val="00605399"/>
    <w:rsid w:val="00605AA0"/>
    <w:rsid w:val="00607AFE"/>
    <w:rsid w:val="00607CA6"/>
    <w:rsid w:val="006124C5"/>
    <w:rsid w:val="006125C7"/>
    <w:rsid w:val="00612B00"/>
    <w:rsid w:val="00613088"/>
    <w:rsid w:val="00613FC5"/>
    <w:rsid w:val="0061556A"/>
    <w:rsid w:val="00615998"/>
    <w:rsid w:val="006165D5"/>
    <w:rsid w:val="006177BF"/>
    <w:rsid w:val="00620CBA"/>
    <w:rsid w:val="006220D4"/>
    <w:rsid w:val="0062247D"/>
    <w:rsid w:val="00624A47"/>
    <w:rsid w:val="00624F6E"/>
    <w:rsid w:val="0062521D"/>
    <w:rsid w:val="006259A6"/>
    <w:rsid w:val="00625E5B"/>
    <w:rsid w:val="006269BB"/>
    <w:rsid w:val="0063125E"/>
    <w:rsid w:val="00631435"/>
    <w:rsid w:val="00631544"/>
    <w:rsid w:val="00631D8A"/>
    <w:rsid w:val="00632285"/>
    <w:rsid w:val="00632299"/>
    <w:rsid w:val="00633214"/>
    <w:rsid w:val="006343DD"/>
    <w:rsid w:val="00634808"/>
    <w:rsid w:val="0063483D"/>
    <w:rsid w:val="0063534A"/>
    <w:rsid w:val="0063571D"/>
    <w:rsid w:val="00635BE9"/>
    <w:rsid w:val="00642C96"/>
    <w:rsid w:val="006437A9"/>
    <w:rsid w:val="00643910"/>
    <w:rsid w:val="006440D6"/>
    <w:rsid w:val="00644356"/>
    <w:rsid w:val="00644851"/>
    <w:rsid w:val="00646309"/>
    <w:rsid w:val="00646843"/>
    <w:rsid w:val="00651171"/>
    <w:rsid w:val="0065184C"/>
    <w:rsid w:val="00651C2C"/>
    <w:rsid w:val="00654A5D"/>
    <w:rsid w:val="00654BCD"/>
    <w:rsid w:val="00656183"/>
    <w:rsid w:val="0065651F"/>
    <w:rsid w:val="00656A6B"/>
    <w:rsid w:val="0066033A"/>
    <w:rsid w:val="00660ED4"/>
    <w:rsid w:val="006620CF"/>
    <w:rsid w:val="006635F2"/>
    <w:rsid w:val="00670896"/>
    <w:rsid w:val="006717B2"/>
    <w:rsid w:val="00671B3C"/>
    <w:rsid w:val="00672197"/>
    <w:rsid w:val="006728BC"/>
    <w:rsid w:val="006739F6"/>
    <w:rsid w:val="0067419E"/>
    <w:rsid w:val="0067440A"/>
    <w:rsid w:val="006748C9"/>
    <w:rsid w:val="00675CEF"/>
    <w:rsid w:val="0068396D"/>
    <w:rsid w:val="00683A94"/>
    <w:rsid w:val="00685931"/>
    <w:rsid w:val="006877A5"/>
    <w:rsid w:val="006906A2"/>
    <w:rsid w:val="00690846"/>
    <w:rsid w:val="00691187"/>
    <w:rsid w:val="00692ED6"/>
    <w:rsid w:val="006938D7"/>
    <w:rsid w:val="0069472A"/>
    <w:rsid w:val="00694C39"/>
    <w:rsid w:val="00694F4A"/>
    <w:rsid w:val="006A0102"/>
    <w:rsid w:val="006A060F"/>
    <w:rsid w:val="006A2BA8"/>
    <w:rsid w:val="006A2FC6"/>
    <w:rsid w:val="006A36F5"/>
    <w:rsid w:val="006A5BF1"/>
    <w:rsid w:val="006A5DC3"/>
    <w:rsid w:val="006A645E"/>
    <w:rsid w:val="006A7110"/>
    <w:rsid w:val="006B036B"/>
    <w:rsid w:val="006B0AB3"/>
    <w:rsid w:val="006B0F75"/>
    <w:rsid w:val="006B2EDF"/>
    <w:rsid w:val="006B5109"/>
    <w:rsid w:val="006B612F"/>
    <w:rsid w:val="006C0834"/>
    <w:rsid w:val="006C3F81"/>
    <w:rsid w:val="006C5C3B"/>
    <w:rsid w:val="006C7163"/>
    <w:rsid w:val="006C7358"/>
    <w:rsid w:val="006C7E06"/>
    <w:rsid w:val="006D0046"/>
    <w:rsid w:val="006D08F0"/>
    <w:rsid w:val="006D0C91"/>
    <w:rsid w:val="006D1CA3"/>
    <w:rsid w:val="006D2825"/>
    <w:rsid w:val="006D2E9D"/>
    <w:rsid w:val="006D4B23"/>
    <w:rsid w:val="006D5D65"/>
    <w:rsid w:val="006D6749"/>
    <w:rsid w:val="006D6EA4"/>
    <w:rsid w:val="006D6F6E"/>
    <w:rsid w:val="006D78A9"/>
    <w:rsid w:val="006D7C23"/>
    <w:rsid w:val="006E0FB6"/>
    <w:rsid w:val="006E1956"/>
    <w:rsid w:val="006E2536"/>
    <w:rsid w:val="006E5F34"/>
    <w:rsid w:val="006E6200"/>
    <w:rsid w:val="006E786D"/>
    <w:rsid w:val="006F0434"/>
    <w:rsid w:val="006F05D1"/>
    <w:rsid w:val="006F06C6"/>
    <w:rsid w:val="006F0FCD"/>
    <w:rsid w:val="006F1135"/>
    <w:rsid w:val="006F2427"/>
    <w:rsid w:val="006F2FFB"/>
    <w:rsid w:val="006F3875"/>
    <w:rsid w:val="006F65E0"/>
    <w:rsid w:val="006F6775"/>
    <w:rsid w:val="006F698A"/>
    <w:rsid w:val="0070154F"/>
    <w:rsid w:val="00703B5F"/>
    <w:rsid w:val="00704AA7"/>
    <w:rsid w:val="0070590D"/>
    <w:rsid w:val="00706802"/>
    <w:rsid w:val="00716111"/>
    <w:rsid w:val="00720F09"/>
    <w:rsid w:val="00721D31"/>
    <w:rsid w:val="007223F0"/>
    <w:rsid w:val="00722E57"/>
    <w:rsid w:val="00724446"/>
    <w:rsid w:val="007250C0"/>
    <w:rsid w:val="007253B2"/>
    <w:rsid w:val="00725A05"/>
    <w:rsid w:val="00725D5E"/>
    <w:rsid w:val="00727A92"/>
    <w:rsid w:val="007305E3"/>
    <w:rsid w:val="00730728"/>
    <w:rsid w:val="00731072"/>
    <w:rsid w:val="007326C7"/>
    <w:rsid w:val="007328C3"/>
    <w:rsid w:val="00732E95"/>
    <w:rsid w:val="00733B5B"/>
    <w:rsid w:val="00734252"/>
    <w:rsid w:val="007345EF"/>
    <w:rsid w:val="007348FE"/>
    <w:rsid w:val="00736213"/>
    <w:rsid w:val="00736BE7"/>
    <w:rsid w:val="00737F5B"/>
    <w:rsid w:val="00740719"/>
    <w:rsid w:val="00740807"/>
    <w:rsid w:val="007408C9"/>
    <w:rsid w:val="00742DF0"/>
    <w:rsid w:val="00742F07"/>
    <w:rsid w:val="007433FC"/>
    <w:rsid w:val="007459FB"/>
    <w:rsid w:val="00745B97"/>
    <w:rsid w:val="007465F7"/>
    <w:rsid w:val="007475C4"/>
    <w:rsid w:val="00747BF1"/>
    <w:rsid w:val="00747FF3"/>
    <w:rsid w:val="00750C35"/>
    <w:rsid w:val="00750C88"/>
    <w:rsid w:val="00751897"/>
    <w:rsid w:val="00752897"/>
    <w:rsid w:val="0075447C"/>
    <w:rsid w:val="007552A6"/>
    <w:rsid w:val="00755F65"/>
    <w:rsid w:val="00756C66"/>
    <w:rsid w:val="00757785"/>
    <w:rsid w:val="00760B45"/>
    <w:rsid w:val="00761163"/>
    <w:rsid w:val="007618C2"/>
    <w:rsid w:val="00761C46"/>
    <w:rsid w:val="00763549"/>
    <w:rsid w:val="0076589D"/>
    <w:rsid w:val="007661D2"/>
    <w:rsid w:val="0076713A"/>
    <w:rsid w:val="0077126C"/>
    <w:rsid w:val="007726F0"/>
    <w:rsid w:val="00772F13"/>
    <w:rsid w:val="007733C6"/>
    <w:rsid w:val="00774865"/>
    <w:rsid w:val="00774E03"/>
    <w:rsid w:val="007758BF"/>
    <w:rsid w:val="00775B3A"/>
    <w:rsid w:val="00776A88"/>
    <w:rsid w:val="00777560"/>
    <w:rsid w:val="00783071"/>
    <w:rsid w:val="007842FB"/>
    <w:rsid w:val="007846C1"/>
    <w:rsid w:val="00784A14"/>
    <w:rsid w:val="00784B42"/>
    <w:rsid w:val="00785DE9"/>
    <w:rsid w:val="00786A68"/>
    <w:rsid w:val="007872F7"/>
    <w:rsid w:val="0079086E"/>
    <w:rsid w:val="00791004"/>
    <w:rsid w:val="00791B09"/>
    <w:rsid w:val="007924D7"/>
    <w:rsid w:val="00793CE2"/>
    <w:rsid w:val="0079575E"/>
    <w:rsid w:val="007978E4"/>
    <w:rsid w:val="00797DD1"/>
    <w:rsid w:val="00797F2B"/>
    <w:rsid w:val="007A09DC"/>
    <w:rsid w:val="007A1668"/>
    <w:rsid w:val="007A28D0"/>
    <w:rsid w:val="007A35D3"/>
    <w:rsid w:val="007A36F2"/>
    <w:rsid w:val="007A4030"/>
    <w:rsid w:val="007A4667"/>
    <w:rsid w:val="007A4980"/>
    <w:rsid w:val="007A517A"/>
    <w:rsid w:val="007A5916"/>
    <w:rsid w:val="007B11E5"/>
    <w:rsid w:val="007B45AC"/>
    <w:rsid w:val="007B4C02"/>
    <w:rsid w:val="007B4F72"/>
    <w:rsid w:val="007B6A62"/>
    <w:rsid w:val="007B6D4C"/>
    <w:rsid w:val="007B7311"/>
    <w:rsid w:val="007B760B"/>
    <w:rsid w:val="007C06C2"/>
    <w:rsid w:val="007C180D"/>
    <w:rsid w:val="007C1B53"/>
    <w:rsid w:val="007C4C1E"/>
    <w:rsid w:val="007C56DA"/>
    <w:rsid w:val="007C785B"/>
    <w:rsid w:val="007D32C7"/>
    <w:rsid w:val="007D35CF"/>
    <w:rsid w:val="007D3A35"/>
    <w:rsid w:val="007D44E8"/>
    <w:rsid w:val="007D57CF"/>
    <w:rsid w:val="007D58AB"/>
    <w:rsid w:val="007E060C"/>
    <w:rsid w:val="007E06B1"/>
    <w:rsid w:val="007E1008"/>
    <w:rsid w:val="007E189D"/>
    <w:rsid w:val="007E23BA"/>
    <w:rsid w:val="007E47B6"/>
    <w:rsid w:val="007E5AAC"/>
    <w:rsid w:val="007E5D7C"/>
    <w:rsid w:val="007E61E3"/>
    <w:rsid w:val="007E7A41"/>
    <w:rsid w:val="007E7C21"/>
    <w:rsid w:val="007E7D37"/>
    <w:rsid w:val="007F020F"/>
    <w:rsid w:val="007F199B"/>
    <w:rsid w:val="007F1EAD"/>
    <w:rsid w:val="007F4568"/>
    <w:rsid w:val="007F45DB"/>
    <w:rsid w:val="007F61A0"/>
    <w:rsid w:val="007F6C42"/>
    <w:rsid w:val="007F7431"/>
    <w:rsid w:val="00800A89"/>
    <w:rsid w:val="00800BA4"/>
    <w:rsid w:val="0080191B"/>
    <w:rsid w:val="00802301"/>
    <w:rsid w:val="0080564F"/>
    <w:rsid w:val="00805E5A"/>
    <w:rsid w:val="00806959"/>
    <w:rsid w:val="00807044"/>
    <w:rsid w:val="00810509"/>
    <w:rsid w:val="008108F5"/>
    <w:rsid w:val="00810C4D"/>
    <w:rsid w:val="008110E6"/>
    <w:rsid w:val="00811A49"/>
    <w:rsid w:val="00813516"/>
    <w:rsid w:val="00813C56"/>
    <w:rsid w:val="00814F52"/>
    <w:rsid w:val="00817181"/>
    <w:rsid w:val="0081795F"/>
    <w:rsid w:val="00817FA9"/>
    <w:rsid w:val="00817FF2"/>
    <w:rsid w:val="008214D9"/>
    <w:rsid w:val="00822636"/>
    <w:rsid w:val="0082407E"/>
    <w:rsid w:val="00824186"/>
    <w:rsid w:val="0082529F"/>
    <w:rsid w:val="008261F0"/>
    <w:rsid w:val="00826877"/>
    <w:rsid w:val="0082741A"/>
    <w:rsid w:val="008312E1"/>
    <w:rsid w:val="00832268"/>
    <w:rsid w:val="00832932"/>
    <w:rsid w:val="00832A41"/>
    <w:rsid w:val="00834FF3"/>
    <w:rsid w:val="0083607C"/>
    <w:rsid w:val="0083707A"/>
    <w:rsid w:val="0083739B"/>
    <w:rsid w:val="00837D6F"/>
    <w:rsid w:val="008401EE"/>
    <w:rsid w:val="00842BCE"/>
    <w:rsid w:val="00843835"/>
    <w:rsid w:val="008444ED"/>
    <w:rsid w:val="008447CF"/>
    <w:rsid w:val="00845336"/>
    <w:rsid w:val="00847C9C"/>
    <w:rsid w:val="008502A6"/>
    <w:rsid w:val="0085062A"/>
    <w:rsid w:val="008506A8"/>
    <w:rsid w:val="00850A37"/>
    <w:rsid w:val="008519A3"/>
    <w:rsid w:val="00852E26"/>
    <w:rsid w:val="00853B10"/>
    <w:rsid w:val="008545E6"/>
    <w:rsid w:val="00855869"/>
    <w:rsid w:val="008563F1"/>
    <w:rsid w:val="008572B0"/>
    <w:rsid w:val="008607E7"/>
    <w:rsid w:val="00861022"/>
    <w:rsid w:val="008626F4"/>
    <w:rsid w:val="008632E3"/>
    <w:rsid w:val="0086346E"/>
    <w:rsid w:val="00863FD8"/>
    <w:rsid w:val="00865011"/>
    <w:rsid w:val="00866A1D"/>
    <w:rsid w:val="0086765C"/>
    <w:rsid w:val="00870DC7"/>
    <w:rsid w:val="00871383"/>
    <w:rsid w:val="00871BF9"/>
    <w:rsid w:val="008737FB"/>
    <w:rsid w:val="00873AFC"/>
    <w:rsid w:val="00873E17"/>
    <w:rsid w:val="008749AA"/>
    <w:rsid w:val="00874FCD"/>
    <w:rsid w:val="00876CEC"/>
    <w:rsid w:val="00881A57"/>
    <w:rsid w:val="008833D9"/>
    <w:rsid w:val="00883DBD"/>
    <w:rsid w:val="00883E72"/>
    <w:rsid w:val="008845FE"/>
    <w:rsid w:val="008858D8"/>
    <w:rsid w:val="00886F5B"/>
    <w:rsid w:val="00891C1A"/>
    <w:rsid w:val="00893A68"/>
    <w:rsid w:val="008943AF"/>
    <w:rsid w:val="00895848"/>
    <w:rsid w:val="00897E9C"/>
    <w:rsid w:val="00897EA2"/>
    <w:rsid w:val="008A1441"/>
    <w:rsid w:val="008A1B92"/>
    <w:rsid w:val="008A6081"/>
    <w:rsid w:val="008A62E5"/>
    <w:rsid w:val="008A6959"/>
    <w:rsid w:val="008A6F63"/>
    <w:rsid w:val="008A6FCA"/>
    <w:rsid w:val="008B0F3C"/>
    <w:rsid w:val="008B2CB9"/>
    <w:rsid w:val="008B3C44"/>
    <w:rsid w:val="008B7F71"/>
    <w:rsid w:val="008C04CA"/>
    <w:rsid w:val="008C0ABC"/>
    <w:rsid w:val="008C10D4"/>
    <w:rsid w:val="008C1B46"/>
    <w:rsid w:val="008C2D44"/>
    <w:rsid w:val="008C30B1"/>
    <w:rsid w:val="008C4E22"/>
    <w:rsid w:val="008C581C"/>
    <w:rsid w:val="008C5875"/>
    <w:rsid w:val="008C635C"/>
    <w:rsid w:val="008C7237"/>
    <w:rsid w:val="008C740B"/>
    <w:rsid w:val="008C7DB4"/>
    <w:rsid w:val="008D3F6B"/>
    <w:rsid w:val="008D5CBF"/>
    <w:rsid w:val="008D5FAE"/>
    <w:rsid w:val="008D7270"/>
    <w:rsid w:val="008D7637"/>
    <w:rsid w:val="008D7AF0"/>
    <w:rsid w:val="008E0361"/>
    <w:rsid w:val="008E19AA"/>
    <w:rsid w:val="008E3C61"/>
    <w:rsid w:val="008E44BD"/>
    <w:rsid w:val="008E4755"/>
    <w:rsid w:val="008E4AE6"/>
    <w:rsid w:val="008E4AEE"/>
    <w:rsid w:val="008E55B5"/>
    <w:rsid w:val="008E5C52"/>
    <w:rsid w:val="008E63BE"/>
    <w:rsid w:val="008F15C3"/>
    <w:rsid w:val="008F1C89"/>
    <w:rsid w:val="008F630D"/>
    <w:rsid w:val="008F7D79"/>
    <w:rsid w:val="008F7E4E"/>
    <w:rsid w:val="009017E1"/>
    <w:rsid w:val="009039E2"/>
    <w:rsid w:val="00904166"/>
    <w:rsid w:val="009045A2"/>
    <w:rsid w:val="00905DA5"/>
    <w:rsid w:val="00907712"/>
    <w:rsid w:val="009104B8"/>
    <w:rsid w:val="00910ACF"/>
    <w:rsid w:val="00910CA4"/>
    <w:rsid w:val="00913237"/>
    <w:rsid w:val="00915BC5"/>
    <w:rsid w:val="009162EE"/>
    <w:rsid w:val="00920FC4"/>
    <w:rsid w:val="0092145E"/>
    <w:rsid w:val="009215EF"/>
    <w:rsid w:val="0092214A"/>
    <w:rsid w:val="009234C1"/>
    <w:rsid w:val="0092682F"/>
    <w:rsid w:val="0092741C"/>
    <w:rsid w:val="00930AB7"/>
    <w:rsid w:val="00935173"/>
    <w:rsid w:val="009354BA"/>
    <w:rsid w:val="00935B0C"/>
    <w:rsid w:val="009407ED"/>
    <w:rsid w:val="009435B2"/>
    <w:rsid w:val="00943AA6"/>
    <w:rsid w:val="009453B6"/>
    <w:rsid w:val="00946D40"/>
    <w:rsid w:val="00950458"/>
    <w:rsid w:val="00950DDB"/>
    <w:rsid w:val="00950FA1"/>
    <w:rsid w:val="009518EF"/>
    <w:rsid w:val="0095250B"/>
    <w:rsid w:val="0095382C"/>
    <w:rsid w:val="0095560B"/>
    <w:rsid w:val="0095595D"/>
    <w:rsid w:val="00960E21"/>
    <w:rsid w:val="009617DF"/>
    <w:rsid w:val="00965725"/>
    <w:rsid w:val="00965F7B"/>
    <w:rsid w:val="00966487"/>
    <w:rsid w:val="009679E2"/>
    <w:rsid w:val="00971D28"/>
    <w:rsid w:val="0097227D"/>
    <w:rsid w:val="009727BC"/>
    <w:rsid w:val="00972ABB"/>
    <w:rsid w:val="0097519D"/>
    <w:rsid w:val="009753FB"/>
    <w:rsid w:val="00975418"/>
    <w:rsid w:val="009763FA"/>
    <w:rsid w:val="00976C62"/>
    <w:rsid w:val="00977506"/>
    <w:rsid w:val="00980BAA"/>
    <w:rsid w:val="00980CB9"/>
    <w:rsid w:val="00982DC8"/>
    <w:rsid w:val="009833F9"/>
    <w:rsid w:val="00983D55"/>
    <w:rsid w:val="0098480A"/>
    <w:rsid w:val="00986950"/>
    <w:rsid w:val="00987C35"/>
    <w:rsid w:val="0099046D"/>
    <w:rsid w:val="00990833"/>
    <w:rsid w:val="00992321"/>
    <w:rsid w:val="0099232C"/>
    <w:rsid w:val="00992562"/>
    <w:rsid w:val="009957DC"/>
    <w:rsid w:val="0099580E"/>
    <w:rsid w:val="00995BEC"/>
    <w:rsid w:val="00995C43"/>
    <w:rsid w:val="0099623B"/>
    <w:rsid w:val="009972A1"/>
    <w:rsid w:val="009A2577"/>
    <w:rsid w:val="009A647F"/>
    <w:rsid w:val="009A72C3"/>
    <w:rsid w:val="009A738F"/>
    <w:rsid w:val="009A7B61"/>
    <w:rsid w:val="009B0172"/>
    <w:rsid w:val="009B1AB4"/>
    <w:rsid w:val="009B1CA3"/>
    <w:rsid w:val="009B25DB"/>
    <w:rsid w:val="009B3DF0"/>
    <w:rsid w:val="009B415D"/>
    <w:rsid w:val="009B689A"/>
    <w:rsid w:val="009B7B41"/>
    <w:rsid w:val="009C1147"/>
    <w:rsid w:val="009C1CAF"/>
    <w:rsid w:val="009C1F5C"/>
    <w:rsid w:val="009C25B5"/>
    <w:rsid w:val="009C4E29"/>
    <w:rsid w:val="009C54BA"/>
    <w:rsid w:val="009C6394"/>
    <w:rsid w:val="009C6CA5"/>
    <w:rsid w:val="009D052E"/>
    <w:rsid w:val="009D1D0A"/>
    <w:rsid w:val="009D28FA"/>
    <w:rsid w:val="009D2DE6"/>
    <w:rsid w:val="009D2E43"/>
    <w:rsid w:val="009D2F82"/>
    <w:rsid w:val="009D5B31"/>
    <w:rsid w:val="009D6382"/>
    <w:rsid w:val="009D6D86"/>
    <w:rsid w:val="009E0A34"/>
    <w:rsid w:val="009E1DE5"/>
    <w:rsid w:val="009E2335"/>
    <w:rsid w:val="009E29AE"/>
    <w:rsid w:val="009E2AED"/>
    <w:rsid w:val="009E2B34"/>
    <w:rsid w:val="009E2EF1"/>
    <w:rsid w:val="009E4119"/>
    <w:rsid w:val="009E41B5"/>
    <w:rsid w:val="009E4592"/>
    <w:rsid w:val="009E47B1"/>
    <w:rsid w:val="009E47CB"/>
    <w:rsid w:val="009E542B"/>
    <w:rsid w:val="009E592D"/>
    <w:rsid w:val="009F01EF"/>
    <w:rsid w:val="009F1740"/>
    <w:rsid w:val="009F2917"/>
    <w:rsid w:val="009F2C32"/>
    <w:rsid w:val="009F36B7"/>
    <w:rsid w:val="009F3FEF"/>
    <w:rsid w:val="009F41DA"/>
    <w:rsid w:val="009F5322"/>
    <w:rsid w:val="009F5712"/>
    <w:rsid w:val="009F574C"/>
    <w:rsid w:val="009F5C88"/>
    <w:rsid w:val="009F65CA"/>
    <w:rsid w:val="00A01100"/>
    <w:rsid w:val="00A0177F"/>
    <w:rsid w:val="00A01F68"/>
    <w:rsid w:val="00A02967"/>
    <w:rsid w:val="00A036D9"/>
    <w:rsid w:val="00A04E43"/>
    <w:rsid w:val="00A06F49"/>
    <w:rsid w:val="00A0744A"/>
    <w:rsid w:val="00A0753C"/>
    <w:rsid w:val="00A10DB9"/>
    <w:rsid w:val="00A115F4"/>
    <w:rsid w:val="00A1170B"/>
    <w:rsid w:val="00A11FAE"/>
    <w:rsid w:val="00A1265C"/>
    <w:rsid w:val="00A133F3"/>
    <w:rsid w:val="00A135D4"/>
    <w:rsid w:val="00A14F80"/>
    <w:rsid w:val="00A152F9"/>
    <w:rsid w:val="00A156CA"/>
    <w:rsid w:val="00A15905"/>
    <w:rsid w:val="00A204B9"/>
    <w:rsid w:val="00A20867"/>
    <w:rsid w:val="00A21C59"/>
    <w:rsid w:val="00A243DF"/>
    <w:rsid w:val="00A26ED5"/>
    <w:rsid w:val="00A306DF"/>
    <w:rsid w:val="00A31285"/>
    <w:rsid w:val="00A31E4E"/>
    <w:rsid w:val="00A33E60"/>
    <w:rsid w:val="00A34AF8"/>
    <w:rsid w:val="00A353DA"/>
    <w:rsid w:val="00A357AE"/>
    <w:rsid w:val="00A35D61"/>
    <w:rsid w:val="00A36B7E"/>
    <w:rsid w:val="00A36FAF"/>
    <w:rsid w:val="00A376B8"/>
    <w:rsid w:val="00A37A5C"/>
    <w:rsid w:val="00A4015E"/>
    <w:rsid w:val="00A405FD"/>
    <w:rsid w:val="00A40747"/>
    <w:rsid w:val="00A41AD0"/>
    <w:rsid w:val="00A41AE6"/>
    <w:rsid w:val="00A436C9"/>
    <w:rsid w:val="00A43A1B"/>
    <w:rsid w:val="00A462FA"/>
    <w:rsid w:val="00A469ED"/>
    <w:rsid w:val="00A4766E"/>
    <w:rsid w:val="00A504C4"/>
    <w:rsid w:val="00A5105A"/>
    <w:rsid w:val="00A51173"/>
    <w:rsid w:val="00A519A3"/>
    <w:rsid w:val="00A51B21"/>
    <w:rsid w:val="00A529F5"/>
    <w:rsid w:val="00A53A2E"/>
    <w:rsid w:val="00A574C0"/>
    <w:rsid w:val="00A57743"/>
    <w:rsid w:val="00A57886"/>
    <w:rsid w:val="00A57AF6"/>
    <w:rsid w:val="00A57BF2"/>
    <w:rsid w:val="00A6097A"/>
    <w:rsid w:val="00A6101E"/>
    <w:rsid w:val="00A611E4"/>
    <w:rsid w:val="00A61C0F"/>
    <w:rsid w:val="00A621E4"/>
    <w:rsid w:val="00A62391"/>
    <w:rsid w:val="00A63476"/>
    <w:rsid w:val="00A63965"/>
    <w:rsid w:val="00A646A8"/>
    <w:rsid w:val="00A65AB9"/>
    <w:rsid w:val="00A65D84"/>
    <w:rsid w:val="00A66B18"/>
    <w:rsid w:val="00A6736B"/>
    <w:rsid w:val="00A70C46"/>
    <w:rsid w:val="00A71DBA"/>
    <w:rsid w:val="00A72116"/>
    <w:rsid w:val="00A7248C"/>
    <w:rsid w:val="00A73008"/>
    <w:rsid w:val="00A73A2A"/>
    <w:rsid w:val="00A75330"/>
    <w:rsid w:val="00A76610"/>
    <w:rsid w:val="00A76CEC"/>
    <w:rsid w:val="00A8012F"/>
    <w:rsid w:val="00A820BE"/>
    <w:rsid w:val="00A8263E"/>
    <w:rsid w:val="00A83D36"/>
    <w:rsid w:val="00A85B9A"/>
    <w:rsid w:val="00A87126"/>
    <w:rsid w:val="00A875FB"/>
    <w:rsid w:val="00A9037A"/>
    <w:rsid w:val="00A919E7"/>
    <w:rsid w:val="00A9218F"/>
    <w:rsid w:val="00A92CFC"/>
    <w:rsid w:val="00A92E07"/>
    <w:rsid w:val="00A93B10"/>
    <w:rsid w:val="00A93F6C"/>
    <w:rsid w:val="00A94F59"/>
    <w:rsid w:val="00A954E3"/>
    <w:rsid w:val="00A9623E"/>
    <w:rsid w:val="00A96750"/>
    <w:rsid w:val="00A979BA"/>
    <w:rsid w:val="00AA2F38"/>
    <w:rsid w:val="00AA3F92"/>
    <w:rsid w:val="00AA439C"/>
    <w:rsid w:val="00AA46E8"/>
    <w:rsid w:val="00AA4B8F"/>
    <w:rsid w:val="00AA5A7C"/>
    <w:rsid w:val="00AA5E58"/>
    <w:rsid w:val="00AA6025"/>
    <w:rsid w:val="00AA60DC"/>
    <w:rsid w:val="00AA657F"/>
    <w:rsid w:val="00AA6F0F"/>
    <w:rsid w:val="00AA78B4"/>
    <w:rsid w:val="00AB1862"/>
    <w:rsid w:val="00AB1CD7"/>
    <w:rsid w:val="00AB249A"/>
    <w:rsid w:val="00AB39EA"/>
    <w:rsid w:val="00AB6865"/>
    <w:rsid w:val="00AC007E"/>
    <w:rsid w:val="00AC0C7E"/>
    <w:rsid w:val="00AC0F01"/>
    <w:rsid w:val="00AC1B22"/>
    <w:rsid w:val="00AC1BCC"/>
    <w:rsid w:val="00AC2494"/>
    <w:rsid w:val="00AC2B1B"/>
    <w:rsid w:val="00AC2FA3"/>
    <w:rsid w:val="00AC2FB0"/>
    <w:rsid w:val="00AC399C"/>
    <w:rsid w:val="00AC3B60"/>
    <w:rsid w:val="00AC419C"/>
    <w:rsid w:val="00AC5F64"/>
    <w:rsid w:val="00AC6176"/>
    <w:rsid w:val="00AC757E"/>
    <w:rsid w:val="00AD0180"/>
    <w:rsid w:val="00AD0EC7"/>
    <w:rsid w:val="00AD1AFC"/>
    <w:rsid w:val="00AD2547"/>
    <w:rsid w:val="00AD302E"/>
    <w:rsid w:val="00AD392A"/>
    <w:rsid w:val="00AD4D1E"/>
    <w:rsid w:val="00AD53C8"/>
    <w:rsid w:val="00AD612E"/>
    <w:rsid w:val="00AD6B15"/>
    <w:rsid w:val="00AE018E"/>
    <w:rsid w:val="00AE0C52"/>
    <w:rsid w:val="00AE12EB"/>
    <w:rsid w:val="00AE27C6"/>
    <w:rsid w:val="00AE2F0A"/>
    <w:rsid w:val="00AE3122"/>
    <w:rsid w:val="00AE3128"/>
    <w:rsid w:val="00AE3204"/>
    <w:rsid w:val="00AE335D"/>
    <w:rsid w:val="00AE3621"/>
    <w:rsid w:val="00AE40CC"/>
    <w:rsid w:val="00AE4484"/>
    <w:rsid w:val="00AE45B3"/>
    <w:rsid w:val="00AE5B54"/>
    <w:rsid w:val="00AE64C4"/>
    <w:rsid w:val="00AE6D63"/>
    <w:rsid w:val="00AE7588"/>
    <w:rsid w:val="00AF0CA4"/>
    <w:rsid w:val="00AF0EFD"/>
    <w:rsid w:val="00AF16B5"/>
    <w:rsid w:val="00AF20E3"/>
    <w:rsid w:val="00AF2515"/>
    <w:rsid w:val="00AF2710"/>
    <w:rsid w:val="00AF6243"/>
    <w:rsid w:val="00B05CFA"/>
    <w:rsid w:val="00B06B9C"/>
    <w:rsid w:val="00B10849"/>
    <w:rsid w:val="00B111D0"/>
    <w:rsid w:val="00B11C5D"/>
    <w:rsid w:val="00B126F1"/>
    <w:rsid w:val="00B12B13"/>
    <w:rsid w:val="00B141A7"/>
    <w:rsid w:val="00B1465E"/>
    <w:rsid w:val="00B15227"/>
    <w:rsid w:val="00B15F8B"/>
    <w:rsid w:val="00B1652D"/>
    <w:rsid w:val="00B2000F"/>
    <w:rsid w:val="00B23EB0"/>
    <w:rsid w:val="00B23FC9"/>
    <w:rsid w:val="00B26129"/>
    <w:rsid w:val="00B26CA7"/>
    <w:rsid w:val="00B275F2"/>
    <w:rsid w:val="00B27EAD"/>
    <w:rsid w:val="00B3185D"/>
    <w:rsid w:val="00B31C80"/>
    <w:rsid w:val="00B34694"/>
    <w:rsid w:val="00B35EC4"/>
    <w:rsid w:val="00B362FA"/>
    <w:rsid w:val="00B40C85"/>
    <w:rsid w:val="00B41A68"/>
    <w:rsid w:val="00B43551"/>
    <w:rsid w:val="00B4544A"/>
    <w:rsid w:val="00B460B9"/>
    <w:rsid w:val="00B463D1"/>
    <w:rsid w:val="00B469C3"/>
    <w:rsid w:val="00B501CF"/>
    <w:rsid w:val="00B508C7"/>
    <w:rsid w:val="00B51674"/>
    <w:rsid w:val="00B526C6"/>
    <w:rsid w:val="00B52D23"/>
    <w:rsid w:val="00B531C7"/>
    <w:rsid w:val="00B53829"/>
    <w:rsid w:val="00B56F3D"/>
    <w:rsid w:val="00B57538"/>
    <w:rsid w:val="00B57A7D"/>
    <w:rsid w:val="00B60EAF"/>
    <w:rsid w:val="00B61648"/>
    <w:rsid w:val="00B62B40"/>
    <w:rsid w:val="00B6310A"/>
    <w:rsid w:val="00B6409F"/>
    <w:rsid w:val="00B6432E"/>
    <w:rsid w:val="00B64448"/>
    <w:rsid w:val="00B652FA"/>
    <w:rsid w:val="00B653D1"/>
    <w:rsid w:val="00B65825"/>
    <w:rsid w:val="00B65A47"/>
    <w:rsid w:val="00B66056"/>
    <w:rsid w:val="00B66199"/>
    <w:rsid w:val="00B71848"/>
    <w:rsid w:val="00B71DEC"/>
    <w:rsid w:val="00B737B6"/>
    <w:rsid w:val="00B7469D"/>
    <w:rsid w:val="00B74F41"/>
    <w:rsid w:val="00B75085"/>
    <w:rsid w:val="00B76A7A"/>
    <w:rsid w:val="00B77CB7"/>
    <w:rsid w:val="00B81326"/>
    <w:rsid w:val="00B81894"/>
    <w:rsid w:val="00B81B7F"/>
    <w:rsid w:val="00B82D15"/>
    <w:rsid w:val="00B84B09"/>
    <w:rsid w:val="00B85C2D"/>
    <w:rsid w:val="00B86BDD"/>
    <w:rsid w:val="00B8706B"/>
    <w:rsid w:val="00B9166E"/>
    <w:rsid w:val="00B9199C"/>
    <w:rsid w:val="00B91B27"/>
    <w:rsid w:val="00B91EB5"/>
    <w:rsid w:val="00B925BB"/>
    <w:rsid w:val="00B954C5"/>
    <w:rsid w:val="00BA0399"/>
    <w:rsid w:val="00BA08BE"/>
    <w:rsid w:val="00BA0978"/>
    <w:rsid w:val="00BA0C24"/>
    <w:rsid w:val="00BA13A6"/>
    <w:rsid w:val="00BA3497"/>
    <w:rsid w:val="00BA453A"/>
    <w:rsid w:val="00BA62DE"/>
    <w:rsid w:val="00BA6CDB"/>
    <w:rsid w:val="00BA7FDC"/>
    <w:rsid w:val="00BB0EE6"/>
    <w:rsid w:val="00BB168C"/>
    <w:rsid w:val="00BB2520"/>
    <w:rsid w:val="00BB2D20"/>
    <w:rsid w:val="00BB3E63"/>
    <w:rsid w:val="00BB5D10"/>
    <w:rsid w:val="00BC03C7"/>
    <w:rsid w:val="00BC07CD"/>
    <w:rsid w:val="00BC0C75"/>
    <w:rsid w:val="00BC1B02"/>
    <w:rsid w:val="00BC1FE3"/>
    <w:rsid w:val="00BC52D1"/>
    <w:rsid w:val="00BC7581"/>
    <w:rsid w:val="00BC7C21"/>
    <w:rsid w:val="00BD123C"/>
    <w:rsid w:val="00BD1BE7"/>
    <w:rsid w:val="00BD2FBB"/>
    <w:rsid w:val="00BD3B65"/>
    <w:rsid w:val="00BD52DA"/>
    <w:rsid w:val="00BD5718"/>
    <w:rsid w:val="00BD6421"/>
    <w:rsid w:val="00BD72F9"/>
    <w:rsid w:val="00BD75EA"/>
    <w:rsid w:val="00BD761F"/>
    <w:rsid w:val="00BD76FE"/>
    <w:rsid w:val="00BD7CC4"/>
    <w:rsid w:val="00BE2DC8"/>
    <w:rsid w:val="00BE36D4"/>
    <w:rsid w:val="00BE6F62"/>
    <w:rsid w:val="00BF07A5"/>
    <w:rsid w:val="00BF4C33"/>
    <w:rsid w:val="00BF4CC2"/>
    <w:rsid w:val="00BF4F02"/>
    <w:rsid w:val="00BF4FD0"/>
    <w:rsid w:val="00BF531F"/>
    <w:rsid w:val="00BF534D"/>
    <w:rsid w:val="00BF6013"/>
    <w:rsid w:val="00BF60A1"/>
    <w:rsid w:val="00BF698A"/>
    <w:rsid w:val="00BF6D2C"/>
    <w:rsid w:val="00BF7EDC"/>
    <w:rsid w:val="00C00034"/>
    <w:rsid w:val="00C00950"/>
    <w:rsid w:val="00C01077"/>
    <w:rsid w:val="00C01114"/>
    <w:rsid w:val="00C023EB"/>
    <w:rsid w:val="00C0260B"/>
    <w:rsid w:val="00C05404"/>
    <w:rsid w:val="00C060E3"/>
    <w:rsid w:val="00C117E3"/>
    <w:rsid w:val="00C12F41"/>
    <w:rsid w:val="00C1578E"/>
    <w:rsid w:val="00C15872"/>
    <w:rsid w:val="00C15FA2"/>
    <w:rsid w:val="00C17C40"/>
    <w:rsid w:val="00C20C48"/>
    <w:rsid w:val="00C20EA4"/>
    <w:rsid w:val="00C243AB"/>
    <w:rsid w:val="00C2482B"/>
    <w:rsid w:val="00C25954"/>
    <w:rsid w:val="00C27ACC"/>
    <w:rsid w:val="00C27DE7"/>
    <w:rsid w:val="00C313CE"/>
    <w:rsid w:val="00C3178A"/>
    <w:rsid w:val="00C329AB"/>
    <w:rsid w:val="00C32E20"/>
    <w:rsid w:val="00C32E73"/>
    <w:rsid w:val="00C34F91"/>
    <w:rsid w:val="00C365E7"/>
    <w:rsid w:val="00C3663E"/>
    <w:rsid w:val="00C373D0"/>
    <w:rsid w:val="00C3757F"/>
    <w:rsid w:val="00C403D7"/>
    <w:rsid w:val="00C406D1"/>
    <w:rsid w:val="00C422CD"/>
    <w:rsid w:val="00C43BAF"/>
    <w:rsid w:val="00C45519"/>
    <w:rsid w:val="00C46FDC"/>
    <w:rsid w:val="00C4710B"/>
    <w:rsid w:val="00C51EF9"/>
    <w:rsid w:val="00C52D0B"/>
    <w:rsid w:val="00C55127"/>
    <w:rsid w:val="00C56A54"/>
    <w:rsid w:val="00C56A81"/>
    <w:rsid w:val="00C56F85"/>
    <w:rsid w:val="00C5793C"/>
    <w:rsid w:val="00C626AC"/>
    <w:rsid w:val="00C62DE9"/>
    <w:rsid w:val="00C65647"/>
    <w:rsid w:val="00C66007"/>
    <w:rsid w:val="00C66BDF"/>
    <w:rsid w:val="00C706B8"/>
    <w:rsid w:val="00C71311"/>
    <w:rsid w:val="00C72261"/>
    <w:rsid w:val="00C737D8"/>
    <w:rsid w:val="00C73F63"/>
    <w:rsid w:val="00C74A87"/>
    <w:rsid w:val="00C76A9C"/>
    <w:rsid w:val="00C7723A"/>
    <w:rsid w:val="00C80320"/>
    <w:rsid w:val="00C807F0"/>
    <w:rsid w:val="00C824CA"/>
    <w:rsid w:val="00C82919"/>
    <w:rsid w:val="00C82CFB"/>
    <w:rsid w:val="00C82DE1"/>
    <w:rsid w:val="00C83483"/>
    <w:rsid w:val="00C83636"/>
    <w:rsid w:val="00C8473A"/>
    <w:rsid w:val="00C84CB2"/>
    <w:rsid w:val="00C853D9"/>
    <w:rsid w:val="00C854FA"/>
    <w:rsid w:val="00C858AB"/>
    <w:rsid w:val="00C86E00"/>
    <w:rsid w:val="00C86ED5"/>
    <w:rsid w:val="00C90512"/>
    <w:rsid w:val="00C90DCA"/>
    <w:rsid w:val="00C91C50"/>
    <w:rsid w:val="00C93E3A"/>
    <w:rsid w:val="00C94F78"/>
    <w:rsid w:val="00CA09F5"/>
    <w:rsid w:val="00CA142D"/>
    <w:rsid w:val="00CA230B"/>
    <w:rsid w:val="00CA2CBA"/>
    <w:rsid w:val="00CA397B"/>
    <w:rsid w:val="00CA41A5"/>
    <w:rsid w:val="00CA60AC"/>
    <w:rsid w:val="00CA7350"/>
    <w:rsid w:val="00CA7C85"/>
    <w:rsid w:val="00CB01B2"/>
    <w:rsid w:val="00CB0ACD"/>
    <w:rsid w:val="00CB0C06"/>
    <w:rsid w:val="00CB2AFF"/>
    <w:rsid w:val="00CB2F8C"/>
    <w:rsid w:val="00CB3486"/>
    <w:rsid w:val="00CB41DE"/>
    <w:rsid w:val="00CB7335"/>
    <w:rsid w:val="00CC1968"/>
    <w:rsid w:val="00CC1A97"/>
    <w:rsid w:val="00CC1FF9"/>
    <w:rsid w:val="00CC303E"/>
    <w:rsid w:val="00CC40D1"/>
    <w:rsid w:val="00CC575A"/>
    <w:rsid w:val="00CC5D07"/>
    <w:rsid w:val="00CC7761"/>
    <w:rsid w:val="00CD0BBC"/>
    <w:rsid w:val="00CD21EA"/>
    <w:rsid w:val="00CD2FFB"/>
    <w:rsid w:val="00CD36A9"/>
    <w:rsid w:val="00CD408B"/>
    <w:rsid w:val="00CD53AE"/>
    <w:rsid w:val="00CD6822"/>
    <w:rsid w:val="00CE1657"/>
    <w:rsid w:val="00CE2100"/>
    <w:rsid w:val="00CE3D50"/>
    <w:rsid w:val="00CE3E89"/>
    <w:rsid w:val="00CE5D81"/>
    <w:rsid w:val="00CE60B4"/>
    <w:rsid w:val="00CE6283"/>
    <w:rsid w:val="00CE6587"/>
    <w:rsid w:val="00CE67AD"/>
    <w:rsid w:val="00CF00B3"/>
    <w:rsid w:val="00CF0590"/>
    <w:rsid w:val="00CF0AA4"/>
    <w:rsid w:val="00CF0CBC"/>
    <w:rsid w:val="00CF1D3B"/>
    <w:rsid w:val="00CF2397"/>
    <w:rsid w:val="00CF2492"/>
    <w:rsid w:val="00CF3975"/>
    <w:rsid w:val="00CF43A6"/>
    <w:rsid w:val="00CF4685"/>
    <w:rsid w:val="00CF4BA6"/>
    <w:rsid w:val="00CF4D72"/>
    <w:rsid w:val="00CF5289"/>
    <w:rsid w:val="00CF5ED2"/>
    <w:rsid w:val="00CF6075"/>
    <w:rsid w:val="00CF7336"/>
    <w:rsid w:val="00D029BD"/>
    <w:rsid w:val="00D02A7F"/>
    <w:rsid w:val="00D02B74"/>
    <w:rsid w:val="00D03627"/>
    <w:rsid w:val="00D0395A"/>
    <w:rsid w:val="00D03AA0"/>
    <w:rsid w:val="00D03C0A"/>
    <w:rsid w:val="00D03EDE"/>
    <w:rsid w:val="00D047C0"/>
    <w:rsid w:val="00D04941"/>
    <w:rsid w:val="00D054F1"/>
    <w:rsid w:val="00D05A36"/>
    <w:rsid w:val="00D109C4"/>
    <w:rsid w:val="00D10B98"/>
    <w:rsid w:val="00D118FD"/>
    <w:rsid w:val="00D1196A"/>
    <w:rsid w:val="00D11D27"/>
    <w:rsid w:val="00D12721"/>
    <w:rsid w:val="00D13BB1"/>
    <w:rsid w:val="00D14EB9"/>
    <w:rsid w:val="00D15F2C"/>
    <w:rsid w:val="00D1603F"/>
    <w:rsid w:val="00D163A7"/>
    <w:rsid w:val="00D17CEF"/>
    <w:rsid w:val="00D20819"/>
    <w:rsid w:val="00D20D6A"/>
    <w:rsid w:val="00D216C2"/>
    <w:rsid w:val="00D2263C"/>
    <w:rsid w:val="00D237E6"/>
    <w:rsid w:val="00D23FA2"/>
    <w:rsid w:val="00D24196"/>
    <w:rsid w:val="00D2435A"/>
    <w:rsid w:val="00D3020A"/>
    <w:rsid w:val="00D3028A"/>
    <w:rsid w:val="00D308B7"/>
    <w:rsid w:val="00D310FF"/>
    <w:rsid w:val="00D315D9"/>
    <w:rsid w:val="00D31AD8"/>
    <w:rsid w:val="00D3327E"/>
    <w:rsid w:val="00D344C1"/>
    <w:rsid w:val="00D40528"/>
    <w:rsid w:val="00D4299C"/>
    <w:rsid w:val="00D433B2"/>
    <w:rsid w:val="00D447AA"/>
    <w:rsid w:val="00D45F2D"/>
    <w:rsid w:val="00D46485"/>
    <w:rsid w:val="00D47E25"/>
    <w:rsid w:val="00D50884"/>
    <w:rsid w:val="00D52050"/>
    <w:rsid w:val="00D52CDA"/>
    <w:rsid w:val="00D532E3"/>
    <w:rsid w:val="00D53AD8"/>
    <w:rsid w:val="00D53F3D"/>
    <w:rsid w:val="00D5444C"/>
    <w:rsid w:val="00D555AA"/>
    <w:rsid w:val="00D555F5"/>
    <w:rsid w:val="00D57A29"/>
    <w:rsid w:val="00D57C47"/>
    <w:rsid w:val="00D60ABC"/>
    <w:rsid w:val="00D60FD2"/>
    <w:rsid w:val="00D6118C"/>
    <w:rsid w:val="00D61CF6"/>
    <w:rsid w:val="00D6218C"/>
    <w:rsid w:val="00D62F81"/>
    <w:rsid w:val="00D63F7D"/>
    <w:rsid w:val="00D67929"/>
    <w:rsid w:val="00D67B6B"/>
    <w:rsid w:val="00D70695"/>
    <w:rsid w:val="00D718A5"/>
    <w:rsid w:val="00D7193C"/>
    <w:rsid w:val="00D727BB"/>
    <w:rsid w:val="00D730B9"/>
    <w:rsid w:val="00D748BA"/>
    <w:rsid w:val="00D750A4"/>
    <w:rsid w:val="00D758D7"/>
    <w:rsid w:val="00D7641E"/>
    <w:rsid w:val="00D77181"/>
    <w:rsid w:val="00D77BF7"/>
    <w:rsid w:val="00D80099"/>
    <w:rsid w:val="00D823AB"/>
    <w:rsid w:val="00D82945"/>
    <w:rsid w:val="00D82F2E"/>
    <w:rsid w:val="00D83880"/>
    <w:rsid w:val="00D85011"/>
    <w:rsid w:val="00D850E3"/>
    <w:rsid w:val="00D86F7E"/>
    <w:rsid w:val="00D872D3"/>
    <w:rsid w:val="00D873A0"/>
    <w:rsid w:val="00D9059F"/>
    <w:rsid w:val="00D906DB"/>
    <w:rsid w:val="00D9071B"/>
    <w:rsid w:val="00D909F8"/>
    <w:rsid w:val="00D91897"/>
    <w:rsid w:val="00D9280F"/>
    <w:rsid w:val="00D9318D"/>
    <w:rsid w:val="00D93C1B"/>
    <w:rsid w:val="00D93F3E"/>
    <w:rsid w:val="00D93F5A"/>
    <w:rsid w:val="00D94108"/>
    <w:rsid w:val="00D943DD"/>
    <w:rsid w:val="00D94469"/>
    <w:rsid w:val="00D945C6"/>
    <w:rsid w:val="00D9498D"/>
    <w:rsid w:val="00D95483"/>
    <w:rsid w:val="00D97488"/>
    <w:rsid w:val="00DA075C"/>
    <w:rsid w:val="00DA1C58"/>
    <w:rsid w:val="00DA2356"/>
    <w:rsid w:val="00DA2AF7"/>
    <w:rsid w:val="00DA3A40"/>
    <w:rsid w:val="00DA4428"/>
    <w:rsid w:val="00DA447E"/>
    <w:rsid w:val="00DA4A4F"/>
    <w:rsid w:val="00DA5609"/>
    <w:rsid w:val="00DA5649"/>
    <w:rsid w:val="00DA6735"/>
    <w:rsid w:val="00DB0C34"/>
    <w:rsid w:val="00DB1200"/>
    <w:rsid w:val="00DB12B1"/>
    <w:rsid w:val="00DB281C"/>
    <w:rsid w:val="00DB2BB4"/>
    <w:rsid w:val="00DB2C16"/>
    <w:rsid w:val="00DB3DB9"/>
    <w:rsid w:val="00DB4368"/>
    <w:rsid w:val="00DB43AF"/>
    <w:rsid w:val="00DB550F"/>
    <w:rsid w:val="00DC2D9D"/>
    <w:rsid w:val="00DC3101"/>
    <w:rsid w:val="00DC6668"/>
    <w:rsid w:val="00DC7DC7"/>
    <w:rsid w:val="00DD0C77"/>
    <w:rsid w:val="00DD30D7"/>
    <w:rsid w:val="00DD6209"/>
    <w:rsid w:val="00DD624A"/>
    <w:rsid w:val="00DD66E5"/>
    <w:rsid w:val="00DD7457"/>
    <w:rsid w:val="00DD7C0E"/>
    <w:rsid w:val="00DE0F44"/>
    <w:rsid w:val="00DE177C"/>
    <w:rsid w:val="00DE17C0"/>
    <w:rsid w:val="00DE33AC"/>
    <w:rsid w:val="00DE4503"/>
    <w:rsid w:val="00DE5F1C"/>
    <w:rsid w:val="00DE6811"/>
    <w:rsid w:val="00DE7EA0"/>
    <w:rsid w:val="00DF0AE1"/>
    <w:rsid w:val="00DF0E6C"/>
    <w:rsid w:val="00DF1965"/>
    <w:rsid w:val="00DF25A3"/>
    <w:rsid w:val="00DF26D4"/>
    <w:rsid w:val="00DF26E7"/>
    <w:rsid w:val="00DF3610"/>
    <w:rsid w:val="00DF3962"/>
    <w:rsid w:val="00DF3F36"/>
    <w:rsid w:val="00DF48EB"/>
    <w:rsid w:val="00DF4C0D"/>
    <w:rsid w:val="00DF572F"/>
    <w:rsid w:val="00DF5BFF"/>
    <w:rsid w:val="00DF68FE"/>
    <w:rsid w:val="00DF6A24"/>
    <w:rsid w:val="00DF6B58"/>
    <w:rsid w:val="00DF7727"/>
    <w:rsid w:val="00E0021A"/>
    <w:rsid w:val="00E00851"/>
    <w:rsid w:val="00E01B85"/>
    <w:rsid w:val="00E03214"/>
    <w:rsid w:val="00E041FD"/>
    <w:rsid w:val="00E04275"/>
    <w:rsid w:val="00E044DE"/>
    <w:rsid w:val="00E049B2"/>
    <w:rsid w:val="00E053FA"/>
    <w:rsid w:val="00E10D6E"/>
    <w:rsid w:val="00E1232A"/>
    <w:rsid w:val="00E13697"/>
    <w:rsid w:val="00E1420E"/>
    <w:rsid w:val="00E144CD"/>
    <w:rsid w:val="00E14E9F"/>
    <w:rsid w:val="00E1707E"/>
    <w:rsid w:val="00E174F7"/>
    <w:rsid w:val="00E20557"/>
    <w:rsid w:val="00E209AD"/>
    <w:rsid w:val="00E217DB"/>
    <w:rsid w:val="00E21CA7"/>
    <w:rsid w:val="00E238EF"/>
    <w:rsid w:val="00E23F47"/>
    <w:rsid w:val="00E24425"/>
    <w:rsid w:val="00E2467B"/>
    <w:rsid w:val="00E25A4F"/>
    <w:rsid w:val="00E2704A"/>
    <w:rsid w:val="00E272FF"/>
    <w:rsid w:val="00E27906"/>
    <w:rsid w:val="00E301D1"/>
    <w:rsid w:val="00E31209"/>
    <w:rsid w:val="00E321F4"/>
    <w:rsid w:val="00E3251B"/>
    <w:rsid w:val="00E34670"/>
    <w:rsid w:val="00E34DBA"/>
    <w:rsid w:val="00E37D71"/>
    <w:rsid w:val="00E40599"/>
    <w:rsid w:val="00E40D21"/>
    <w:rsid w:val="00E40FDB"/>
    <w:rsid w:val="00E420F8"/>
    <w:rsid w:val="00E43004"/>
    <w:rsid w:val="00E43990"/>
    <w:rsid w:val="00E43C64"/>
    <w:rsid w:val="00E43E8D"/>
    <w:rsid w:val="00E451AC"/>
    <w:rsid w:val="00E455B7"/>
    <w:rsid w:val="00E45613"/>
    <w:rsid w:val="00E45A55"/>
    <w:rsid w:val="00E45B92"/>
    <w:rsid w:val="00E46930"/>
    <w:rsid w:val="00E504B3"/>
    <w:rsid w:val="00E51458"/>
    <w:rsid w:val="00E52812"/>
    <w:rsid w:val="00E54775"/>
    <w:rsid w:val="00E54EE5"/>
    <w:rsid w:val="00E55751"/>
    <w:rsid w:val="00E56345"/>
    <w:rsid w:val="00E563FE"/>
    <w:rsid w:val="00E57ED0"/>
    <w:rsid w:val="00E61638"/>
    <w:rsid w:val="00E62B64"/>
    <w:rsid w:val="00E62C5C"/>
    <w:rsid w:val="00E62D75"/>
    <w:rsid w:val="00E631FB"/>
    <w:rsid w:val="00E6329B"/>
    <w:rsid w:val="00E64DFB"/>
    <w:rsid w:val="00E65123"/>
    <w:rsid w:val="00E652C4"/>
    <w:rsid w:val="00E65317"/>
    <w:rsid w:val="00E67924"/>
    <w:rsid w:val="00E70A2A"/>
    <w:rsid w:val="00E7106F"/>
    <w:rsid w:val="00E71FCD"/>
    <w:rsid w:val="00E71FD6"/>
    <w:rsid w:val="00E734C8"/>
    <w:rsid w:val="00E735E5"/>
    <w:rsid w:val="00E7453C"/>
    <w:rsid w:val="00E74B02"/>
    <w:rsid w:val="00E74C69"/>
    <w:rsid w:val="00E75A49"/>
    <w:rsid w:val="00E763F9"/>
    <w:rsid w:val="00E803D0"/>
    <w:rsid w:val="00E81D32"/>
    <w:rsid w:val="00E823BA"/>
    <w:rsid w:val="00E82E8E"/>
    <w:rsid w:val="00E831A7"/>
    <w:rsid w:val="00E834C4"/>
    <w:rsid w:val="00E8389E"/>
    <w:rsid w:val="00E83F92"/>
    <w:rsid w:val="00E851DD"/>
    <w:rsid w:val="00E85B1F"/>
    <w:rsid w:val="00E90F03"/>
    <w:rsid w:val="00E923FE"/>
    <w:rsid w:val="00E924C0"/>
    <w:rsid w:val="00E9372A"/>
    <w:rsid w:val="00E93D04"/>
    <w:rsid w:val="00E95C3A"/>
    <w:rsid w:val="00E95CFB"/>
    <w:rsid w:val="00E966B9"/>
    <w:rsid w:val="00EA000C"/>
    <w:rsid w:val="00EA049F"/>
    <w:rsid w:val="00EA0E87"/>
    <w:rsid w:val="00EA2AD9"/>
    <w:rsid w:val="00EA2DD4"/>
    <w:rsid w:val="00EA49A2"/>
    <w:rsid w:val="00EA4CF6"/>
    <w:rsid w:val="00EA5A2B"/>
    <w:rsid w:val="00EA5EF1"/>
    <w:rsid w:val="00EA611A"/>
    <w:rsid w:val="00EB1897"/>
    <w:rsid w:val="00EB1F5B"/>
    <w:rsid w:val="00EB3161"/>
    <w:rsid w:val="00EB35D2"/>
    <w:rsid w:val="00EB637B"/>
    <w:rsid w:val="00EB7347"/>
    <w:rsid w:val="00EC0038"/>
    <w:rsid w:val="00EC1AEC"/>
    <w:rsid w:val="00EC1CB5"/>
    <w:rsid w:val="00EC2776"/>
    <w:rsid w:val="00EC2909"/>
    <w:rsid w:val="00EC2935"/>
    <w:rsid w:val="00EC39B5"/>
    <w:rsid w:val="00EC3C1C"/>
    <w:rsid w:val="00EC47BD"/>
    <w:rsid w:val="00EC5399"/>
    <w:rsid w:val="00EC5568"/>
    <w:rsid w:val="00EC6C34"/>
    <w:rsid w:val="00EC6F66"/>
    <w:rsid w:val="00ED1AE0"/>
    <w:rsid w:val="00ED2624"/>
    <w:rsid w:val="00ED39D1"/>
    <w:rsid w:val="00ED3BD8"/>
    <w:rsid w:val="00ED5B10"/>
    <w:rsid w:val="00ED6668"/>
    <w:rsid w:val="00ED6E0E"/>
    <w:rsid w:val="00ED7C7A"/>
    <w:rsid w:val="00EE094B"/>
    <w:rsid w:val="00EE14B8"/>
    <w:rsid w:val="00EE2C4B"/>
    <w:rsid w:val="00EE2CDD"/>
    <w:rsid w:val="00EE3257"/>
    <w:rsid w:val="00EF0814"/>
    <w:rsid w:val="00EF2524"/>
    <w:rsid w:val="00EF3C00"/>
    <w:rsid w:val="00EF41C6"/>
    <w:rsid w:val="00EF4B78"/>
    <w:rsid w:val="00EF7134"/>
    <w:rsid w:val="00EF7495"/>
    <w:rsid w:val="00F006F5"/>
    <w:rsid w:val="00F0158C"/>
    <w:rsid w:val="00F01C9F"/>
    <w:rsid w:val="00F04144"/>
    <w:rsid w:val="00F056EB"/>
    <w:rsid w:val="00F05917"/>
    <w:rsid w:val="00F0680E"/>
    <w:rsid w:val="00F0783B"/>
    <w:rsid w:val="00F07BDF"/>
    <w:rsid w:val="00F102DA"/>
    <w:rsid w:val="00F105B9"/>
    <w:rsid w:val="00F10A23"/>
    <w:rsid w:val="00F10DBC"/>
    <w:rsid w:val="00F1109C"/>
    <w:rsid w:val="00F1302E"/>
    <w:rsid w:val="00F14788"/>
    <w:rsid w:val="00F14852"/>
    <w:rsid w:val="00F153A7"/>
    <w:rsid w:val="00F16335"/>
    <w:rsid w:val="00F16E60"/>
    <w:rsid w:val="00F17149"/>
    <w:rsid w:val="00F177ED"/>
    <w:rsid w:val="00F17EC5"/>
    <w:rsid w:val="00F20145"/>
    <w:rsid w:val="00F20839"/>
    <w:rsid w:val="00F21981"/>
    <w:rsid w:val="00F2215D"/>
    <w:rsid w:val="00F22542"/>
    <w:rsid w:val="00F23681"/>
    <w:rsid w:val="00F23994"/>
    <w:rsid w:val="00F23F00"/>
    <w:rsid w:val="00F248A2"/>
    <w:rsid w:val="00F2624E"/>
    <w:rsid w:val="00F26403"/>
    <w:rsid w:val="00F27332"/>
    <w:rsid w:val="00F2791D"/>
    <w:rsid w:val="00F30CB2"/>
    <w:rsid w:val="00F30F5D"/>
    <w:rsid w:val="00F32787"/>
    <w:rsid w:val="00F328D9"/>
    <w:rsid w:val="00F32DC8"/>
    <w:rsid w:val="00F330D7"/>
    <w:rsid w:val="00F35BB7"/>
    <w:rsid w:val="00F407FA"/>
    <w:rsid w:val="00F40E1B"/>
    <w:rsid w:val="00F4312C"/>
    <w:rsid w:val="00F43168"/>
    <w:rsid w:val="00F44DF1"/>
    <w:rsid w:val="00F46006"/>
    <w:rsid w:val="00F460A3"/>
    <w:rsid w:val="00F468B9"/>
    <w:rsid w:val="00F47DAC"/>
    <w:rsid w:val="00F50BED"/>
    <w:rsid w:val="00F52489"/>
    <w:rsid w:val="00F52CF7"/>
    <w:rsid w:val="00F53548"/>
    <w:rsid w:val="00F54040"/>
    <w:rsid w:val="00F5420E"/>
    <w:rsid w:val="00F57165"/>
    <w:rsid w:val="00F6062E"/>
    <w:rsid w:val="00F612A4"/>
    <w:rsid w:val="00F61895"/>
    <w:rsid w:val="00F65360"/>
    <w:rsid w:val="00F657B2"/>
    <w:rsid w:val="00F65A6C"/>
    <w:rsid w:val="00F65C82"/>
    <w:rsid w:val="00F65EBD"/>
    <w:rsid w:val="00F66475"/>
    <w:rsid w:val="00F665D8"/>
    <w:rsid w:val="00F66B1F"/>
    <w:rsid w:val="00F66B2B"/>
    <w:rsid w:val="00F66EE2"/>
    <w:rsid w:val="00F67B9B"/>
    <w:rsid w:val="00F71501"/>
    <w:rsid w:val="00F7174B"/>
    <w:rsid w:val="00F71BF1"/>
    <w:rsid w:val="00F7305E"/>
    <w:rsid w:val="00F7322B"/>
    <w:rsid w:val="00F73DB9"/>
    <w:rsid w:val="00F74AD0"/>
    <w:rsid w:val="00F74FC7"/>
    <w:rsid w:val="00F7584A"/>
    <w:rsid w:val="00F7646D"/>
    <w:rsid w:val="00F768F6"/>
    <w:rsid w:val="00F820CE"/>
    <w:rsid w:val="00F82684"/>
    <w:rsid w:val="00F85AEB"/>
    <w:rsid w:val="00F86893"/>
    <w:rsid w:val="00F909F5"/>
    <w:rsid w:val="00F93456"/>
    <w:rsid w:val="00F94D6D"/>
    <w:rsid w:val="00F94EC4"/>
    <w:rsid w:val="00F95B67"/>
    <w:rsid w:val="00F95C82"/>
    <w:rsid w:val="00F9784E"/>
    <w:rsid w:val="00FA2081"/>
    <w:rsid w:val="00FA24FB"/>
    <w:rsid w:val="00FA377F"/>
    <w:rsid w:val="00FA394B"/>
    <w:rsid w:val="00FA5682"/>
    <w:rsid w:val="00FA664B"/>
    <w:rsid w:val="00FB1DB0"/>
    <w:rsid w:val="00FB30BD"/>
    <w:rsid w:val="00FB57B9"/>
    <w:rsid w:val="00FB6095"/>
    <w:rsid w:val="00FC0558"/>
    <w:rsid w:val="00FC07EF"/>
    <w:rsid w:val="00FC2029"/>
    <w:rsid w:val="00FC3331"/>
    <w:rsid w:val="00FC3449"/>
    <w:rsid w:val="00FC3679"/>
    <w:rsid w:val="00FC3B38"/>
    <w:rsid w:val="00FC4054"/>
    <w:rsid w:val="00FC4179"/>
    <w:rsid w:val="00FC4F10"/>
    <w:rsid w:val="00FC5265"/>
    <w:rsid w:val="00FC65A4"/>
    <w:rsid w:val="00FC77FE"/>
    <w:rsid w:val="00FD0771"/>
    <w:rsid w:val="00FD1706"/>
    <w:rsid w:val="00FD1962"/>
    <w:rsid w:val="00FD3CD1"/>
    <w:rsid w:val="00FD46BC"/>
    <w:rsid w:val="00FD4CEB"/>
    <w:rsid w:val="00FD5AAB"/>
    <w:rsid w:val="00FD5E2C"/>
    <w:rsid w:val="00FD6206"/>
    <w:rsid w:val="00FD6D15"/>
    <w:rsid w:val="00FD74C5"/>
    <w:rsid w:val="00FE0F9D"/>
    <w:rsid w:val="00FE1470"/>
    <w:rsid w:val="00FE1C2F"/>
    <w:rsid w:val="00FE391A"/>
    <w:rsid w:val="00FE3CA0"/>
    <w:rsid w:val="00FE4AB3"/>
    <w:rsid w:val="00FE5368"/>
    <w:rsid w:val="00FE62D5"/>
    <w:rsid w:val="00FE6790"/>
    <w:rsid w:val="00FE67C9"/>
    <w:rsid w:val="00FF0786"/>
    <w:rsid w:val="00FF168C"/>
    <w:rsid w:val="00FF1E46"/>
    <w:rsid w:val="00FF2B34"/>
    <w:rsid w:val="00FF4389"/>
    <w:rsid w:val="00FF65A1"/>
    <w:rsid w:val="00FF6E77"/>
    <w:rsid w:val="00FF6FC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8"/>
    <o:shapelayout v:ext="edit">
      <o:idmap v:ext="edit" data="1"/>
      <o:rules v:ext="edit">
        <o:r id="V:Rule1" type="callout" idref="#Rectangular Callout 19"/>
        <o:r id="V:Rule2" type="connector" idref="#_x0000_s1074"/>
        <o:r id="V:Rule3" type="connector" idref="#_x0000_s1075"/>
        <o:r id="V:Rule4" type="connector" idref="#_x0000_s1077"/>
        <o:r id="V:Rule5" type="connector" idref="#_x0000_s107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34C4"/>
  </w:style>
  <w:style w:type="paragraph" w:styleId="Heading1">
    <w:name w:val="heading 1"/>
    <w:basedOn w:val="Normal"/>
    <w:next w:val="Normal"/>
    <w:link w:val="Heading1Char"/>
    <w:uiPriority w:val="9"/>
    <w:qFormat/>
    <w:rsid w:val="00D160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next w:val="Normal"/>
    <w:link w:val="Heading2Char"/>
    <w:uiPriority w:val="9"/>
    <w:unhideWhenUsed/>
    <w:qFormat/>
    <w:rsid w:val="00DF4C0D"/>
    <w:pPr>
      <w:keepNext/>
      <w:keepLines/>
      <w:spacing w:after="0" w:line="259" w:lineRule="auto"/>
      <w:ind w:left="10" w:right="61" w:hanging="10"/>
      <w:jc w:val="center"/>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rsid w:val="00DF4C0D"/>
    <w:pPr>
      <w:keepNext/>
      <w:keepLines/>
      <w:spacing w:after="305" w:line="259" w:lineRule="auto"/>
      <w:ind w:left="10" w:hanging="10"/>
      <w:outlineLvl w:val="2"/>
    </w:pPr>
    <w:rPr>
      <w:rFonts w:ascii="Times New Roman" w:eastAsia="Times New Roman" w:hAnsi="Times New Roman" w:cs="Times New Roman"/>
      <w:b/>
      <w:color w:val="000000"/>
      <w:sz w:val="26"/>
    </w:rPr>
  </w:style>
  <w:style w:type="paragraph" w:styleId="Heading4">
    <w:name w:val="heading 4"/>
    <w:basedOn w:val="Normal"/>
    <w:next w:val="Normal"/>
    <w:link w:val="Heading4Char"/>
    <w:uiPriority w:val="9"/>
    <w:unhideWhenUsed/>
    <w:qFormat/>
    <w:rsid w:val="0053734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DF4C0D"/>
    <w:rPr>
      <w:rFonts w:ascii="Times New Roman" w:eastAsia="Times New Roman" w:hAnsi="Times New Roman" w:cs="Times New Roman"/>
      <w:b/>
      <w:color w:val="000000"/>
      <w:sz w:val="28"/>
    </w:rPr>
  </w:style>
  <w:style w:type="character" w:customStyle="1" w:styleId="Heading3Char">
    <w:name w:val="Heading 3 Char"/>
    <w:basedOn w:val="DefaultParagraphFont"/>
    <w:link w:val="Heading3"/>
    <w:rsid w:val="00DF4C0D"/>
    <w:rPr>
      <w:rFonts w:ascii="Times New Roman" w:eastAsia="Times New Roman" w:hAnsi="Times New Roman" w:cs="Times New Roman"/>
      <w:b/>
      <w:color w:val="000000"/>
      <w:sz w:val="26"/>
    </w:rPr>
  </w:style>
  <w:style w:type="paragraph" w:styleId="ListParagraph">
    <w:name w:val="List Paragraph"/>
    <w:basedOn w:val="Normal"/>
    <w:uiPriority w:val="34"/>
    <w:qFormat/>
    <w:rsid w:val="005C13B0"/>
    <w:pPr>
      <w:ind w:left="720"/>
      <w:contextualSpacing/>
    </w:pPr>
  </w:style>
  <w:style w:type="character" w:customStyle="1" w:styleId="Heading1Char">
    <w:name w:val="Heading 1 Char"/>
    <w:basedOn w:val="DefaultParagraphFont"/>
    <w:link w:val="Heading1"/>
    <w:uiPriority w:val="9"/>
    <w:rsid w:val="00D1603F"/>
    <w:rPr>
      <w:rFonts w:asciiTheme="majorHAnsi" w:eastAsiaTheme="majorEastAsia" w:hAnsiTheme="majorHAnsi" w:cstheme="majorBidi"/>
      <w:color w:val="365F91" w:themeColor="accent1" w:themeShade="BF"/>
      <w:sz w:val="32"/>
      <w:szCs w:val="32"/>
    </w:rPr>
  </w:style>
  <w:style w:type="table" w:customStyle="1" w:styleId="TableGrid">
    <w:name w:val="TableGrid"/>
    <w:rsid w:val="003F4178"/>
    <w:pPr>
      <w:spacing w:after="0" w:line="240" w:lineRule="auto"/>
    </w:pPr>
    <w:rPr>
      <w:rFonts w:eastAsiaTheme="minorEastAsia"/>
    </w:rPr>
    <w:tblPr>
      <w:tblCellMar>
        <w:top w:w="0" w:type="dxa"/>
        <w:left w:w="0" w:type="dxa"/>
        <w:bottom w:w="0" w:type="dxa"/>
        <w:right w:w="0" w:type="dxa"/>
      </w:tblCellMar>
    </w:tblPr>
  </w:style>
  <w:style w:type="paragraph" w:customStyle="1" w:styleId="Default">
    <w:name w:val="Default"/>
    <w:rsid w:val="00891C1A"/>
    <w:pPr>
      <w:autoSpaceDE w:val="0"/>
      <w:autoSpaceDN w:val="0"/>
      <w:adjustRightInd w:val="0"/>
      <w:spacing w:after="0" w:line="240" w:lineRule="auto"/>
    </w:pPr>
    <w:rPr>
      <w:rFonts w:ascii="Times New Roman" w:hAnsi="Times New Roman" w:cs="Times New Roman"/>
      <w:color w:val="000000"/>
      <w:sz w:val="24"/>
      <w:szCs w:val="24"/>
    </w:rPr>
  </w:style>
  <w:style w:type="table" w:styleId="TableGrid0">
    <w:name w:val="Table Grid"/>
    <w:basedOn w:val="TableNormal"/>
    <w:uiPriority w:val="59"/>
    <w:rsid w:val="00C51EF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13B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BB1"/>
    <w:rPr>
      <w:rFonts w:ascii="Tahoma" w:hAnsi="Tahoma" w:cs="Tahoma"/>
      <w:sz w:val="16"/>
      <w:szCs w:val="16"/>
    </w:rPr>
  </w:style>
  <w:style w:type="paragraph" w:styleId="Header">
    <w:name w:val="header"/>
    <w:basedOn w:val="Normal"/>
    <w:link w:val="HeaderChar"/>
    <w:uiPriority w:val="99"/>
    <w:unhideWhenUsed/>
    <w:rsid w:val="003A7B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7B3F"/>
  </w:style>
  <w:style w:type="paragraph" w:styleId="Footer">
    <w:name w:val="footer"/>
    <w:basedOn w:val="Normal"/>
    <w:link w:val="FooterChar"/>
    <w:uiPriority w:val="99"/>
    <w:unhideWhenUsed/>
    <w:rsid w:val="003A7B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7B3F"/>
  </w:style>
  <w:style w:type="paragraph" w:styleId="TOCHeading">
    <w:name w:val="TOC Heading"/>
    <w:basedOn w:val="Heading1"/>
    <w:next w:val="Normal"/>
    <w:uiPriority w:val="39"/>
    <w:unhideWhenUsed/>
    <w:qFormat/>
    <w:rsid w:val="002B55A5"/>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2B55A5"/>
    <w:pPr>
      <w:spacing w:after="100"/>
    </w:pPr>
  </w:style>
  <w:style w:type="paragraph" w:styleId="TOC2">
    <w:name w:val="toc 2"/>
    <w:basedOn w:val="Normal"/>
    <w:next w:val="Normal"/>
    <w:autoRedefine/>
    <w:uiPriority w:val="39"/>
    <w:unhideWhenUsed/>
    <w:rsid w:val="002B55A5"/>
    <w:pPr>
      <w:spacing w:after="100"/>
      <w:ind w:left="220"/>
    </w:pPr>
  </w:style>
  <w:style w:type="paragraph" w:styleId="TOC3">
    <w:name w:val="toc 3"/>
    <w:basedOn w:val="Normal"/>
    <w:next w:val="Normal"/>
    <w:autoRedefine/>
    <w:uiPriority w:val="39"/>
    <w:unhideWhenUsed/>
    <w:rsid w:val="002B55A5"/>
    <w:pPr>
      <w:spacing w:after="100"/>
      <w:ind w:left="440"/>
    </w:pPr>
  </w:style>
  <w:style w:type="character" w:styleId="Hyperlink">
    <w:name w:val="Hyperlink"/>
    <w:basedOn w:val="DefaultParagraphFont"/>
    <w:uiPriority w:val="99"/>
    <w:unhideWhenUsed/>
    <w:rsid w:val="002B55A5"/>
    <w:rPr>
      <w:color w:val="0000FF" w:themeColor="hyperlink"/>
      <w:u w:val="single"/>
    </w:rPr>
  </w:style>
  <w:style w:type="character" w:styleId="CommentReference">
    <w:name w:val="annotation reference"/>
    <w:basedOn w:val="DefaultParagraphFont"/>
    <w:uiPriority w:val="99"/>
    <w:rsid w:val="00E52812"/>
    <w:rPr>
      <w:sz w:val="16"/>
      <w:szCs w:val="16"/>
    </w:rPr>
  </w:style>
  <w:style w:type="paragraph" w:styleId="CommentText">
    <w:name w:val="annotation text"/>
    <w:basedOn w:val="Normal"/>
    <w:link w:val="CommentTextChar"/>
    <w:uiPriority w:val="99"/>
    <w:rsid w:val="00800A89"/>
    <w:pPr>
      <w:spacing w:line="240" w:lineRule="auto"/>
    </w:pPr>
    <w:rPr>
      <w:sz w:val="20"/>
      <w:szCs w:val="20"/>
    </w:rPr>
  </w:style>
  <w:style w:type="character" w:customStyle="1" w:styleId="CommentTextChar">
    <w:name w:val="Comment Text Char"/>
    <w:basedOn w:val="DefaultParagraphFont"/>
    <w:link w:val="CommentText"/>
    <w:uiPriority w:val="99"/>
    <w:rsid w:val="00800A89"/>
    <w:rPr>
      <w:sz w:val="20"/>
      <w:szCs w:val="20"/>
    </w:rPr>
  </w:style>
  <w:style w:type="character" w:styleId="PlaceholderText">
    <w:name w:val="Placeholder Text"/>
    <w:basedOn w:val="DefaultParagraphFont"/>
    <w:uiPriority w:val="99"/>
    <w:semiHidden/>
    <w:rsid w:val="00C0260B"/>
    <w:rPr>
      <w:color w:val="808080"/>
    </w:rPr>
  </w:style>
  <w:style w:type="paragraph" w:styleId="NormalWeb">
    <w:name w:val="Normal (Web)"/>
    <w:basedOn w:val="Normal"/>
    <w:uiPriority w:val="99"/>
    <w:semiHidden/>
    <w:unhideWhenUsed/>
    <w:rsid w:val="00C0260B"/>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CF4685"/>
    <w:pPr>
      <w:spacing w:after="0" w:line="240" w:lineRule="auto"/>
    </w:pPr>
  </w:style>
  <w:style w:type="table" w:customStyle="1" w:styleId="LightShading3">
    <w:name w:val="Light Shading3"/>
    <w:basedOn w:val="TableNormal"/>
    <w:uiPriority w:val="60"/>
    <w:rsid w:val="0052517A"/>
    <w:pPr>
      <w:spacing w:after="0" w:line="240" w:lineRule="auto"/>
    </w:pPr>
    <w:rPr>
      <w:rFonts w:eastAsiaTheme="minorEastAsia"/>
      <w:color w:val="000000" w:themeColor="text1" w:themeShade="BF"/>
      <w:lang w:bidi="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dTable5Dark1">
    <w:name w:val="Grid Table 5 Dark1"/>
    <w:basedOn w:val="TableNormal"/>
    <w:uiPriority w:val="50"/>
    <w:rsid w:val="00F6536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41">
    <w:name w:val="Grid Table 5 Dark - Accent 41"/>
    <w:basedOn w:val="TableNormal"/>
    <w:uiPriority w:val="50"/>
    <w:rsid w:val="00F6536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customStyle="1" w:styleId="GridTable5Dark-Accent31">
    <w:name w:val="Grid Table 5 Dark - Accent 31"/>
    <w:basedOn w:val="TableNormal"/>
    <w:uiPriority w:val="50"/>
    <w:rsid w:val="00F6536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5Dark-Accent11">
    <w:name w:val="Grid Table 5 Dark - Accent 11"/>
    <w:basedOn w:val="TableNormal"/>
    <w:uiPriority w:val="50"/>
    <w:rsid w:val="00F6536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LightGrid-Accent6">
    <w:name w:val="Light Grid Accent 6"/>
    <w:basedOn w:val="TableNormal"/>
    <w:uiPriority w:val="62"/>
    <w:rsid w:val="00F22542"/>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Grid1-Accent5">
    <w:name w:val="Medium Grid 1 Accent 5"/>
    <w:basedOn w:val="TableNormal"/>
    <w:uiPriority w:val="67"/>
    <w:rsid w:val="002F0010"/>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4">
    <w:name w:val="Medium Grid 1 Accent 4"/>
    <w:basedOn w:val="TableNormal"/>
    <w:uiPriority w:val="67"/>
    <w:rsid w:val="003D2BB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GridTable5Dark-Accent51">
    <w:name w:val="Grid Table 5 Dark - Accent 51"/>
    <w:basedOn w:val="TableNormal"/>
    <w:uiPriority w:val="50"/>
    <w:rsid w:val="0076713A"/>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GridTable5Dark-Accent42">
    <w:name w:val="Grid Table 5 Dark - Accent 42"/>
    <w:basedOn w:val="TableNormal"/>
    <w:uiPriority w:val="50"/>
    <w:rsid w:val="0076713A"/>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character" w:styleId="Emphasis">
    <w:name w:val="Emphasis"/>
    <w:basedOn w:val="DefaultParagraphFont"/>
    <w:uiPriority w:val="20"/>
    <w:qFormat/>
    <w:rsid w:val="002117B8"/>
    <w:rPr>
      <w:i/>
      <w:iCs/>
    </w:rPr>
  </w:style>
  <w:style w:type="paragraph" w:styleId="TOC4">
    <w:name w:val="toc 4"/>
    <w:basedOn w:val="Normal"/>
    <w:next w:val="Normal"/>
    <w:autoRedefine/>
    <w:uiPriority w:val="39"/>
    <w:unhideWhenUsed/>
    <w:rsid w:val="00073F0C"/>
    <w:pPr>
      <w:spacing w:after="100"/>
      <w:ind w:left="660"/>
    </w:pPr>
    <w:rPr>
      <w:rFonts w:eastAsiaTheme="minorEastAsia"/>
    </w:rPr>
  </w:style>
  <w:style w:type="paragraph" w:styleId="TOC5">
    <w:name w:val="toc 5"/>
    <w:basedOn w:val="Normal"/>
    <w:next w:val="Normal"/>
    <w:autoRedefine/>
    <w:uiPriority w:val="39"/>
    <w:unhideWhenUsed/>
    <w:rsid w:val="00073F0C"/>
    <w:pPr>
      <w:spacing w:after="100"/>
      <w:ind w:left="880"/>
    </w:pPr>
    <w:rPr>
      <w:rFonts w:eastAsiaTheme="minorEastAsia"/>
    </w:rPr>
  </w:style>
  <w:style w:type="paragraph" w:styleId="TOC6">
    <w:name w:val="toc 6"/>
    <w:basedOn w:val="Normal"/>
    <w:next w:val="Normal"/>
    <w:autoRedefine/>
    <w:uiPriority w:val="39"/>
    <w:unhideWhenUsed/>
    <w:rsid w:val="00073F0C"/>
    <w:pPr>
      <w:spacing w:after="100"/>
      <w:ind w:left="1100"/>
    </w:pPr>
    <w:rPr>
      <w:rFonts w:eastAsiaTheme="minorEastAsia"/>
    </w:rPr>
  </w:style>
  <w:style w:type="paragraph" w:styleId="TOC7">
    <w:name w:val="toc 7"/>
    <w:basedOn w:val="Normal"/>
    <w:next w:val="Normal"/>
    <w:autoRedefine/>
    <w:uiPriority w:val="39"/>
    <w:unhideWhenUsed/>
    <w:rsid w:val="00073F0C"/>
    <w:pPr>
      <w:spacing w:after="100"/>
      <w:ind w:left="1320"/>
    </w:pPr>
    <w:rPr>
      <w:rFonts w:eastAsiaTheme="minorEastAsia"/>
    </w:rPr>
  </w:style>
  <w:style w:type="paragraph" w:styleId="TOC8">
    <w:name w:val="toc 8"/>
    <w:basedOn w:val="Normal"/>
    <w:next w:val="Normal"/>
    <w:autoRedefine/>
    <w:uiPriority w:val="39"/>
    <w:unhideWhenUsed/>
    <w:rsid w:val="00073F0C"/>
    <w:pPr>
      <w:spacing w:after="100"/>
      <w:ind w:left="1540"/>
    </w:pPr>
    <w:rPr>
      <w:rFonts w:eastAsiaTheme="minorEastAsia"/>
    </w:rPr>
  </w:style>
  <w:style w:type="paragraph" w:styleId="TOC9">
    <w:name w:val="toc 9"/>
    <w:basedOn w:val="Normal"/>
    <w:next w:val="Normal"/>
    <w:autoRedefine/>
    <w:uiPriority w:val="39"/>
    <w:unhideWhenUsed/>
    <w:rsid w:val="00073F0C"/>
    <w:pPr>
      <w:spacing w:after="100"/>
      <w:ind w:left="1760"/>
    </w:pPr>
    <w:rPr>
      <w:rFonts w:eastAsiaTheme="minorEastAsia"/>
    </w:rPr>
  </w:style>
  <w:style w:type="character" w:customStyle="1" w:styleId="Heading4Char">
    <w:name w:val="Heading 4 Char"/>
    <w:basedOn w:val="DefaultParagraphFont"/>
    <w:link w:val="Heading4"/>
    <w:uiPriority w:val="9"/>
    <w:rsid w:val="00537346"/>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80328">
      <w:bodyDiv w:val="1"/>
      <w:marLeft w:val="0"/>
      <w:marRight w:val="0"/>
      <w:marTop w:val="0"/>
      <w:marBottom w:val="0"/>
      <w:divBdr>
        <w:top w:val="none" w:sz="0" w:space="0" w:color="auto"/>
        <w:left w:val="none" w:sz="0" w:space="0" w:color="auto"/>
        <w:bottom w:val="none" w:sz="0" w:space="0" w:color="auto"/>
        <w:right w:val="none" w:sz="0" w:space="0" w:color="auto"/>
      </w:divBdr>
    </w:div>
    <w:div w:id="55251405">
      <w:bodyDiv w:val="1"/>
      <w:marLeft w:val="0"/>
      <w:marRight w:val="0"/>
      <w:marTop w:val="0"/>
      <w:marBottom w:val="0"/>
      <w:divBdr>
        <w:top w:val="none" w:sz="0" w:space="0" w:color="auto"/>
        <w:left w:val="none" w:sz="0" w:space="0" w:color="auto"/>
        <w:bottom w:val="none" w:sz="0" w:space="0" w:color="auto"/>
        <w:right w:val="none" w:sz="0" w:space="0" w:color="auto"/>
      </w:divBdr>
    </w:div>
    <w:div w:id="71857301">
      <w:bodyDiv w:val="1"/>
      <w:marLeft w:val="0"/>
      <w:marRight w:val="0"/>
      <w:marTop w:val="0"/>
      <w:marBottom w:val="0"/>
      <w:divBdr>
        <w:top w:val="none" w:sz="0" w:space="0" w:color="auto"/>
        <w:left w:val="none" w:sz="0" w:space="0" w:color="auto"/>
        <w:bottom w:val="none" w:sz="0" w:space="0" w:color="auto"/>
        <w:right w:val="none" w:sz="0" w:space="0" w:color="auto"/>
      </w:divBdr>
    </w:div>
    <w:div w:id="76368353">
      <w:bodyDiv w:val="1"/>
      <w:marLeft w:val="0"/>
      <w:marRight w:val="0"/>
      <w:marTop w:val="0"/>
      <w:marBottom w:val="0"/>
      <w:divBdr>
        <w:top w:val="none" w:sz="0" w:space="0" w:color="auto"/>
        <w:left w:val="none" w:sz="0" w:space="0" w:color="auto"/>
        <w:bottom w:val="none" w:sz="0" w:space="0" w:color="auto"/>
        <w:right w:val="none" w:sz="0" w:space="0" w:color="auto"/>
      </w:divBdr>
    </w:div>
    <w:div w:id="131758451">
      <w:bodyDiv w:val="1"/>
      <w:marLeft w:val="0"/>
      <w:marRight w:val="0"/>
      <w:marTop w:val="0"/>
      <w:marBottom w:val="0"/>
      <w:divBdr>
        <w:top w:val="none" w:sz="0" w:space="0" w:color="auto"/>
        <w:left w:val="none" w:sz="0" w:space="0" w:color="auto"/>
        <w:bottom w:val="none" w:sz="0" w:space="0" w:color="auto"/>
        <w:right w:val="none" w:sz="0" w:space="0" w:color="auto"/>
      </w:divBdr>
    </w:div>
    <w:div w:id="190801928">
      <w:bodyDiv w:val="1"/>
      <w:marLeft w:val="0"/>
      <w:marRight w:val="0"/>
      <w:marTop w:val="0"/>
      <w:marBottom w:val="0"/>
      <w:divBdr>
        <w:top w:val="none" w:sz="0" w:space="0" w:color="auto"/>
        <w:left w:val="none" w:sz="0" w:space="0" w:color="auto"/>
        <w:bottom w:val="none" w:sz="0" w:space="0" w:color="auto"/>
        <w:right w:val="none" w:sz="0" w:space="0" w:color="auto"/>
      </w:divBdr>
    </w:div>
    <w:div w:id="202517980">
      <w:bodyDiv w:val="1"/>
      <w:marLeft w:val="0"/>
      <w:marRight w:val="0"/>
      <w:marTop w:val="0"/>
      <w:marBottom w:val="0"/>
      <w:divBdr>
        <w:top w:val="none" w:sz="0" w:space="0" w:color="auto"/>
        <w:left w:val="none" w:sz="0" w:space="0" w:color="auto"/>
        <w:bottom w:val="none" w:sz="0" w:space="0" w:color="auto"/>
        <w:right w:val="none" w:sz="0" w:space="0" w:color="auto"/>
      </w:divBdr>
    </w:div>
    <w:div w:id="256990114">
      <w:bodyDiv w:val="1"/>
      <w:marLeft w:val="0"/>
      <w:marRight w:val="0"/>
      <w:marTop w:val="0"/>
      <w:marBottom w:val="0"/>
      <w:divBdr>
        <w:top w:val="none" w:sz="0" w:space="0" w:color="auto"/>
        <w:left w:val="none" w:sz="0" w:space="0" w:color="auto"/>
        <w:bottom w:val="none" w:sz="0" w:space="0" w:color="auto"/>
        <w:right w:val="none" w:sz="0" w:space="0" w:color="auto"/>
      </w:divBdr>
    </w:div>
    <w:div w:id="302005393">
      <w:bodyDiv w:val="1"/>
      <w:marLeft w:val="0"/>
      <w:marRight w:val="0"/>
      <w:marTop w:val="0"/>
      <w:marBottom w:val="0"/>
      <w:divBdr>
        <w:top w:val="none" w:sz="0" w:space="0" w:color="auto"/>
        <w:left w:val="none" w:sz="0" w:space="0" w:color="auto"/>
        <w:bottom w:val="none" w:sz="0" w:space="0" w:color="auto"/>
        <w:right w:val="none" w:sz="0" w:space="0" w:color="auto"/>
      </w:divBdr>
    </w:div>
    <w:div w:id="321812348">
      <w:bodyDiv w:val="1"/>
      <w:marLeft w:val="0"/>
      <w:marRight w:val="0"/>
      <w:marTop w:val="0"/>
      <w:marBottom w:val="0"/>
      <w:divBdr>
        <w:top w:val="none" w:sz="0" w:space="0" w:color="auto"/>
        <w:left w:val="none" w:sz="0" w:space="0" w:color="auto"/>
        <w:bottom w:val="none" w:sz="0" w:space="0" w:color="auto"/>
        <w:right w:val="none" w:sz="0" w:space="0" w:color="auto"/>
      </w:divBdr>
    </w:div>
    <w:div w:id="346903326">
      <w:bodyDiv w:val="1"/>
      <w:marLeft w:val="0"/>
      <w:marRight w:val="0"/>
      <w:marTop w:val="0"/>
      <w:marBottom w:val="0"/>
      <w:divBdr>
        <w:top w:val="none" w:sz="0" w:space="0" w:color="auto"/>
        <w:left w:val="none" w:sz="0" w:space="0" w:color="auto"/>
        <w:bottom w:val="none" w:sz="0" w:space="0" w:color="auto"/>
        <w:right w:val="none" w:sz="0" w:space="0" w:color="auto"/>
      </w:divBdr>
    </w:div>
    <w:div w:id="348141319">
      <w:bodyDiv w:val="1"/>
      <w:marLeft w:val="0"/>
      <w:marRight w:val="0"/>
      <w:marTop w:val="0"/>
      <w:marBottom w:val="0"/>
      <w:divBdr>
        <w:top w:val="none" w:sz="0" w:space="0" w:color="auto"/>
        <w:left w:val="none" w:sz="0" w:space="0" w:color="auto"/>
        <w:bottom w:val="none" w:sz="0" w:space="0" w:color="auto"/>
        <w:right w:val="none" w:sz="0" w:space="0" w:color="auto"/>
      </w:divBdr>
    </w:div>
    <w:div w:id="394356499">
      <w:bodyDiv w:val="1"/>
      <w:marLeft w:val="0"/>
      <w:marRight w:val="0"/>
      <w:marTop w:val="0"/>
      <w:marBottom w:val="0"/>
      <w:divBdr>
        <w:top w:val="none" w:sz="0" w:space="0" w:color="auto"/>
        <w:left w:val="none" w:sz="0" w:space="0" w:color="auto"/>
        <w:bottom w:val="none" w:sz="0" w:space="0" w:color="auto"/>
        <w:right w:val="none" w:sz="0" w:space="0" w:color="auto"/>
      </w:divBdr>
    </w:div>
    <w:div w:id="406389605">
      <w:bodyDiv w:val="1"/>
      <w:marLeft w:val="0"/>
      <w:marRight w:val="0"/>
      <w:marTop w:val="0"/>
      <w:marBottom w:val="0"/>
      <w:divBdr>
        <w:top w:val="none" w:sz="0" w:space="0" w:color="auto"/>
        <w:left w:val="none" w:sz="0" w:space="0" w:color="auto"/>
        <w:bottom w:val="none" w:sz="0" w:space="0" w:color="auto"/>
        <w:right w:val="none" w:sz="0" w:space="0" w:color="auto"/>
      </w:divBdr>
    </w:div>
    <w:div w:id="408385859">
      <w:bodyDiv w:val="1"/>
      <w:marLeft w:val="0"/>
      <w:marRight w:val="0"/>
      <w:marTop w:val="0"/>
      <w:marBottom w:val="0"/>
      <w:divBdr>
        <w:top w:val="none" w:sz="0" w:space="0" w:color="auto"/>
        <w:left w:val="none" w:sz="0" w:space="0" w:color="auto"/>
        <w:bottom w:val="none" w:sz="0" w:space="0" w:color="auto"/>
        <w:right w:val="none" w:sz="0" w:space="0" w:color="auto"/>
      </w:divBdr>
    </w:div>
    <w:div w:id="427889678">
      <w:bodyDiv w:val="1"/>
      <w:marLeft w:val="0"/>
      <w:marRight w:val="0"/>
      <w:marTop w:val="0"/>
      <w:marBottom w:val="0"/>
      <w:divBdr>
        <w:top w:val="none" w:sz="0" w:space="0" w:color="auto"/>
        <w:left w:val="none" w:sz="0" w:space="0" w:color="auto"/>
        <w:bottom w:val="none" w:sz="0" w:space="0" w:color="auto"/>
        <w:right w:val="none" w:sz="0" w:space="0" w:color="auto"/>
      </w:divBdr>
    </w:div>
    <w:div w:id="429594709">
      <w:bodyDiv w:val="1"/>
      <w:marLeft w:val="0"/>
      <w:marRight w:val="0"/>
      <w:marTop w:val="0"/>
      <w:marBottom w:val="0"/>
      <w:divBdr>
        <w:top w:val="none" w:sz="0" w:space="0" w:color="auto"/>
        <w:left w:val="none" w:sz="0" w:space="0" w:color="auto"/>
        <w:bottom w:val="none" w:sz="0" w:space="0" w:color="auto"/>
        <w:right w:val="none" w:sz="0" w:space="0" w:color="auto"/>
      </w:divBdr>
    </w:div>
    <w:div w:id="443962198">
      <w:bodyDiv w:val="1"/>
      <w:marLeft w:val="0"/>
      <w:marRight w:val="0"/>
      <w:marTop w:val="0"/>
      <w:marBottom w:val="0"/>
      <w:divBdr>
        <w:top w:val="none" w:sz="0" w:space="0" w:color="auto"/>
        <w:left w:val="none" w:sz="0" w:space="0" w:color="auto"/>
        <w:bottom w:val="none" w:sz="0" w:space="0" w:color="auto"/>
        <w:right w:val="none" w:sz="0" w:space="0" w:color="auto"/>
      </w:divBdr>
    </w:div>
    <w:div w:id="465663730">
      <w:bodyDiv w:val="1"/>
      <w:marLeft w:val="0"/>
      <w:marRight w:val="0"/>
      <w:marTop w:val="0"/>
      <w:marBottom w:val="0"/>
      <w:divBdr>
        <w:top w:val="none" w:sz="0" w:space="0" w:color="auto"/>
        <w:left w:val="none" w:sz="0" w:space="0" w:color="auto"/>
        <w:bottom w:val="none" w:sz="0" w:space="0" w:color="auto"/>
        <w:right w:val="none" w:sz="0" w:space="0" w:color="auto"/>
      </w:divBdr>
    </w:div>
    <w:div w:id="520824993">
      <w:bodyDiv w:val="1"/>
      <w:marLeft w:val="0"/>
      <w:marRight w:val="0"/>
      <w:marTop w:val="0"/>
      <w:marBottom w:val="0"/>
      <w:divBdr>
        <w:top w:val="none" w:sz="0" w:space="0" w:color="auto"/>
        <w:left w:val="none" w:sz="0" w:space="0" w:color="auto"/>
        <w:bottom w:val="none" w:sz="0" w:space="0" w:color="auto"/>
        <w:right w:val="none" w:sz="0" w:space="0" w:color="auto"/>
      </w:divBdr>
    </w:div>
    <w:div w:id="536964010">
      <w:bodyDiv w:val="1"/>
      <w:marLeft w:val="0"/>
      <w:marRight w:val="0"/>
      <w:marTop w:val="0"/>
      <w:marBottom w:val="0"/>
      <w:divBdr>
        <w:top w:val="none" w:sz="0" w:space="0" w:color="auto"/>
        <w:left w:val="none" w:sz="0" w:space="0" w:color="auto"/>
        <w:bottom w:val="none" w:sz="0" w:space="0" w:color="auto"/>
        <w:right w:val="none" w:sz="0" w:space="0" w:color="auto"/>
      </w:divBdr>
    </w:div>
    <w:div w:id="620306975">
      <w:bodyDiv w:val="1"/>
      <w:marLeft w:val="0"/>
      <w:marRight w:val="0"/>
      <w:marTop w:val="0"/>
      <w:marBottom w:val="0"/>
      <w:divBdr>
        <w:top w:val="none" w:sz="0" w:space="0" w:color="auto"/>
        <w:left w:val="none" w:sz="0" w:space="0" w:color="auto"/>
        <w:bottom w:val="none" w:sz="0" w:space="0" w:color="auto"/>
        <w:right w:val="none" w:sz="0" w:space="0" w:color="auto"/>
      </w:divBdr>
    </w:div>
    <w:div w:id="651104788">
      <w:bodyDiv w:val="1"/>
      <w:marLeft w:val="0"/>
      <w:marRight w:val="0"/>
      <w:marTop w:val="0"/>
      <w:marBottom w:val="0"/>
      <w:divBdr>
        <w:top w:val="none" w:sz="0" w:space="0" w:color="auto"/>
        <w:left w:val="none" w:sz="0" w:space="0" w:color="auto"/>
        <w:bottom w:val="none" w:sz="0" w:space="0" w:color="auto"/>
        <w:right w:val="none" w:sz="0" w:space="0" w:color="auto"/>
      </w:divBdr>
    </w:div>
    <w:div w:id="738209289">
      <w:bodyDiv w:val="1"/>
      <w:marLeft w:val="0"/>
      <w:marRight w:val="0"/>
      <w:marTop w:val="0"/>
      <w:marBottom w:val="0"/>
      <w:divBdr>
        <w:top w:val="none" w:sz="0" w:space="0" w:color="auto"/>
        <w:left w:val="none" w:sz="0" w:space="0" w:color="auto"/>
        <w:bottom w:val="none" w:sz="0" w:space="0" w:color="auto"/>
        <w:right w:val="none" w:sz="0" w:space="0" w:color="auto"/>
      </w:divBdr>
    </w:div>
    <w:div w:id="782384698">
      <w:bodyDiv w:val="1"/>
      <w:marLeft w:val="0"/>
      <w:marRight w:val="0"/>
      <w:marTop w:val="0"/>
      <w:marBottom w:val="0"/>
      <w:divBdr>
        <w:top w:val="none" w:sz="0" w:space="0" w:color="auto"/>
        <w:left w:val="none" w:sz="0" w:space="0" w:color="auto"/>
        <w:bottom w:val="none" w:sz="0" w:space="0" w:color="auto"/>
        <w:right w:val="none" w:sz="0" w:space="0" w:color="auto"/>
      </w:divBdr>
    </w:div>
    <w:div w:id="791097938">
      <w:bodyDiv w:val="1"/>
      <w:marLeft w:val="0"/>
      <w:marRight w:val="0"/>
      <w:marTop w:val="0"/>
      <w:marBottom w:val="0"/>
      <w:divBdr>
        <w:top w:val="none" w:sz="0" w:space="0" w:color="auto"/>
        <w:left w:val="none" w:sz="0" w:space="0" w:color="auto"/>
        <w:bottom w:val="none" w:sz="0" w:space="0" w:color="auto"/>
        <w:right w:val="none" w:sz="0" w:space="0" w:color="auto"/>
      </w:divBdr>
    </w:div>
    <w:div w:id="842744221">
      <w:bodyDiv w:val="1"/>
      <w:marLeft w:val="0"/>
      <w:marRight w:val="0"/>
      <w:marTop w:val="0"/>
      <w:marBottom w:val="0"/>
      <w:divBdr>
        <w:top w:val="none" w:sz="0" w:space="0" w:color="auto"/>
        <w:left w:val="none" w:sz="0" w:space="0" w:color="auto"/>
        <w:bottom w:val="none" w:sz="0" w:space="0" w:color="auto"/>
        <w:right w:val="none" w:sz="0" w:space="0" w:color="auto"/>
      </w:divBdr>
    </w:div>
    <w:div w:id="876040919">
      <w:bodyDiv w:val="1"/>
      <w:marLeft w:val="0"/>
      <w:marRight w:val="0"/>
      <w:marTop w:val="0"/>
      <w:marBottom w:val="0"/>
      <w:divBdr>
        <w:top w:val="none" w:sz="0" w:space="0" w:color="auto"/>
        <w:left w:val="none" w:sz="0" w:space="0" w:color="auto"/>
        <w:bottom w:val="none" w:sz="0" w:space="0" w:color="auto"/>
        <w:right w:val="none" w:sz="0" w:space="0" w:color="auto"/>
      </w:divBdr>
    </w:div>
    <w:div w:id="887105582">
      <w:bodyDiv w:val="1"/>
      <w:marLeft w:val="0"/>
      <w:marRight w:val="0"/>
      <w:marTop w:val="0"/>
      <w:marBottom w:val="0"/>
      <w:divBdr>
        <w:top w:val="none" w:sz="0" w:space="0" w:color="auto"/>
        <w:left w:val="none" w:sz="0" w:space="0" w:color="auto"/>
        <w:bottom w:val="none" w:sz="0" w:space="0" w:color="auto"/>
        <w:right w:val="none" w:sz="0" w:space="0" w:color="auto"/>
      </w:divBdr>
    </w:div>
    <w:div w:id="913970581">
      <w:bodyDiv w:val="1"/>
      <w:marLeft w:val="0"/>
      <w:marRight w:val="0"/>
      <w:marTop w:val="0"/>
      <w:marBottom w:val="0"/>
      <w:divBdr>
        <w:top w:val="none" w:sz="0" w:space="0" w:color="auto"/>
        <w:left w:val="none" w:sz="0" w:space="0" w:color="auto"/>
        <w:bottom w:val="none" w:sz="0" w:space="0" w:color="auto"/>
        <w:right w:val="none" w:sz="0" w:space="0" w:color="auto"/>
      </w:divBdr>
    </w:div>
    <w:div w:id="920219349">
      <w:bodyDiv w:val="1"/>
      <w:marLeft w:val="0"/>
      <w:marRight w:val="0"/>
      <w:marTop w:val="0"/>
      <w:marBottom w:val="0"/>
      <w:divBdr>
        <w:top w:val="none" w:sz="0" w:space="0" w:color="auto"/>
        <w:left w:val="none" w:sz="0" w:space="0" w:color="auto"/>
        <w:bottom w:val="none" w:sz="0" w:space="0" w:color="auto"/>
        <w:right w:val="none" w:sz="0" w:space="0" w:color="auto"/>
      </w:divBdr>
    </w:div>
    <w:div w:id="994262881">
      <w:bodyDiv w:val="1"/>
      <w:marLeft w:val="0"/>
      <w:marRight w:val="0"/>
      <w:marTop w:val="0"/>
      <w:marBottom w:val="0"/>
      <w:divBdr>
        <w:top w:val="none" w:sz="0" w:space="0" w:color="auto"/>
        <w:left w:val="none" w:sz="0" w:space="0" w:color="auto"/>
        <w:bottom w:val="none" w:sz="0" w:space="0" w:color="auto"/>
        <w:right w:val="none" w:sz="0" w:space="0" w:color="auto"/>
      </w:divBdr>
    </w:div>
    <w:div w:id="1001422201">
      <w:bodyDiv w:val="1"/>
      <w:marLeft w:val="0"/>
      <w:marRight w:val="0"/>
      <w:marTop w:val="0"/>
      <w:marBottom w:val="0"/>
      <w:divBdr>
        <w:top w:val="none" w:sz="0" w:space="0" w:color="auto"/>
        <w:left w:val="none" w:sz="0" w:space="0" w:color="auto"/>
        <w:bottom w:val="none" w:sz="0" w:space="0" w:color="auto"/>
        <w:right w:val="none" w:sz="0" w:space="0" w:color="auto"/>
      </w:divBdr>
    </w:div>
    <w:div w:id="1060204591">
      <w:bodyDiv w:val="1"/>
      <w:marLeft w:val="0"/>
      <w:marRight w:val="0"/>
      <w:marTop w:val="0"/>
      <w:marBottom w:val="0"/>
      <w:divBdr>
        <w:top w:val="none" w:sz="0" w:space="0" w:color="auto"/>
        <w:left w:val="none" w:sz="0" w:space="0" w:color="auto"/>
        <w:bottom w:val="none" w:sz="0" w:space="0" w:color="auto"/>
        <w:right w:val="none" w:sz="0" w:space="0" w:color="auto"/>
      </w:divBdr>
    </w:div>
    <w:div w:id="1085764884">
      <w:bodyDiv w:val="1"/>
      <w:marLeft w:val="0"/>
      <w:marRight w:val="0"/>
      <w:marTop w:val="0"/>
      <w:marBottom w:val="0"/>
      <w:divBdr>
        <w:top w:val="none" w:sz="0" w:space="0" w:color="auto"/>
        <w:left w:val="none" w:sz="0" w:space="0" w:color="auto"/>
        <w:bottom w:val="none" w:sz="0" w:space="0" w:color="auto"/>
        <w:right w:val="none" w:sz="0" w:space="0" w:color="auto"/>
      </w:divBdr>
    </w:div>
    <w:div w:id="1223833144">
      <w:bodyDiv w:val="1"/>
      <w:marLeft w:val="0"/>
      <w:marRight w:val="0"/>
      <w:marTop w:val="0"/>
      <w:marBottom w:val="0"/>
      <w:divBdr>
        <w:top w:val="none" w:sz="0" w:space="0" w:color="auto"/>
        <w:left w:val="none" w:sz="0" w:space="0" w:color="auto"/>
        <w:bottom w:val="none" w:sz="0" w:space="0" w:color="auto"/>
        <w:right w:val="none" w:sz="0" w:space="0" w:color="auto"/>
      </w:divBdr>
    </w:div>
    <w:div w:id="1227490142">
      <w:bodyDiv w:val="1"/>
      <w:marLeft w:val="0"/>
      <w:marRight w:val="0"/>
      <w:marTop w:val="0"/>
      <w:marBottom w:val="0"/>
      <w:divBdr>
        <w:top w:val="none" w:sz="0" w:space="0" w:color="auto"/>
        <w:left w:val="none" w:sz="0" w:space="0" w:color="auto"/>
        <w:bottom w:val="none" w:sz="0" w:space="0" w:color="auto"/>
        <w:right w:val="none" w:sz="0" w:space="0" w:color="auto"/>
      </w:divBdr>
    </w:div>
    <w:div w:id="1252162274">
      <w:bodyDiv w:val="1"/>
      <w:marLeft w:val="0"/>
      <w:marRight w:val="0"/>
      <w:marTop w:val="0"/>
      <w:marBottom w:val="0"/>
      <w:divBdr>
        <w:top w:val="none" w:sz="0" w:space="0" w:color="auto"/>
        <w:left w:val="none" w:sz="0" w:space="0" w:color="auto"/>
        <w:bottom w:val="none" w:sz="0" w:space="0" w:color="auto"/>
        <w:right w:val="none" w:sz="0" w:space="0" w:color="auto"/>
      </w:divBdr>
    </w:div>
    <w:div w:id="1285188793">
      <w:bodyDiv w:val="1"/>
      <w:marLeft w:val="0"/>
      <w:marRight w:val="0"/>
      <w:marTop w:val="0"/>
      <w:marBottom w:val="0"/>
      <w:divBdr>
        <w:top w:val="none" w:sz="0" w:space="0" w:color="auto"/>
        <w:left w:val="none" w:sz="0" w:space="0" w:color="auto"/>
        <w:bottom w:val="none" w:sz="0" w:space="0" w:color="auto"/>
        <w:right w:val="none" w:sz="0" w:space="0" w:color="auto"/>
      </w:divBdr>
    </w:div>
    <w:div w:id="1335839515">
      <w:bodyDiv w:val="1"/>
      <w:marLeft w:val="0"/>
      <w:marRight w:val="0"/>
      <w:marTop w:val="0"/>
      <w:marBottom w:val="0"/>
      <w:divBdr>
        <w:top w:val="none" w:sz="0" w:space="0" w:color="auto"/>
        <w:left w:val="none" w:sz="0" w:space="0" w:color="auto"/>
        <w:bottom w:val="none" w:sz="0" w:space="0" w:color="auto"/>
        <w:right w:val="none" w:sz="0" w:space="0" w:color="auto"/>
      </w:divBdr>
    </w:div>
    <w:div w:id="1367216988">
      <w:bodyDiv w:val="1"/>
      <w:marLeft w:val="0"/>
      <w:marRight w:val="0"/>
      <w:marTop w:val="0"/>
      <w:marBottom w:val="0"/>
      <w:divBdr>
        <w:top w:val="none" w:sz="0" w:space="0" w:color="auto"/>
        <w:left w:val="none" w:sz="0" w:space="0" w:color="auto"/>
        <w:bottom w:val="none" w:sz="0" w:space="0" w:color="auto"/>
        <w:right w:val="none" w:sz="0" w:space="0" w:color="auto"/>
      </w:divBdr>
    </w:div>
    <w:div w:id="1387492755">
      <w:bodyDiv w:val="1"/>
      <w:marLeft w:val="0"/>
      <w:marRight w:val="0"/>
      <w:marTop w:val="0"/>
      <w:marBottom w:val="0"/>
      <w:divBdr>
        <w:top w:val="none" w:sz="0" w:space="0" w:color="auto"/>
        <w:left w:val="none" w:sz="0" w:space="0" w:color="auto"/>
        <w:bottom w:val="none" w:sz="0" w:space="0" w:color="auto"/>
        <w:right w:val="none" w:sz="0" w:space="0" w:color="auto"/>
      </w:divBdr>
    </w:div>
    <w:div w:id="1397317267">
      <w:bodyDiv w:val="1"/>
      <w:marLeft w:val="0"/>
      <w:marRight w:val="0"/>
      <w:marTop w:val="0"/>
      <w:marBottom w:val="0"/>
      <w:divBdr>
        <w:top w:val="none" w:sz="0" w:space="0" w:color="auto"/>
        <w:left w:val="none" w:sz="0" w:space="0" w:color="auto"/>
        <w:bottom w:val="none" w:sz="0" w:space="0" w:color="auto"/>
        <w:right w:val="none" w:sz="0" w:space="0" w:color="auto"/>
      </w:divBdr>
    </w:div>
    <w:div w:id="1413774254">
      <w:bodyDiv w:val="1"/>
      <w:marLeft w:val="0"/>
      <w:marRight w:val="0"/>
      <w:marTop w:val="0"/>
      <w:marBottom w:val="0"/>
      <w:divBdr>
        <w:top w:val="none" w:sz="0" w:space="0" w:color="auto"/>
        <w:left w:val="none" w:sz="0" w:space="0" w:color="auto"/>
        <w:bottom w:val="none" w:sz="0" w:space="0" w:color="auto"/>
        <w:right w:val="none" w:sz="0" w:space="0" w:color="auto"/>
      </w:divBdr>
    </w:div>
    <w:div w:id="1427118396">
      <w:bodyDiv w:val="1"/>
      <w:marLeft w:val="0"/>
      <w:marRight w:val="0"/>
      <w:marTop w:val="0"/>
      <w:marBottom w:val="0"/>
      <w:divBdr>
        <w:top w:val="none" w:sz="0" w:space="0" w:color="auto"/>
        <w:left w:val="none" w:sz="0" w:space="0" w:color="auto"/>
        <w:bottom w:val="none" w:sz="0" w:space="0" w:color="auto"/>
        <w:right w:val="none" w:sz="0" w:space="0" w:color="auto"/>
      </w:divBdr>
    </w:div>
    <w:div w:id="1427463994">
      <w:bodyDiv w:val="1"/>
      <w:marLeft w:val="0"/>
      <w:marRight w:val="0"/>
      <w:marTop w:val="0"/>
      <w:marBottom w:val="0"/>
      <w:divBdr>
        <w:top w:val="none" w:sz="0" w:space="0" w:color="auto"/>
        <w:left w:val="none" w:sz="0" w:space="0" w:color="auto"/>
        <w:bottom w:val="none" w:sz="0" w:space="0" w:color="auto"/>
        <w:right w:val="none" w:sz="0" w:space="0" w:color="auto"/>
      </w:divBdr>
    </w:div>
    <w:div w:id="1446654238">
      <w:bodyDiv w:val="1"/>
      <w:marLeft w:val="0"/>
      <w:marRight w:val="0"/>
      <w:marTop w:val="0"/>
      <w:marBottom w:val="0"/>
      <w:divBdr>
        <w:top w:val="none" w:sz="0" w:space="0" w:color="auto"/>
        <w:left w:val="none" w:sz="0" w:space="0" w:color="auto"/>
        <w:bottom w:val="none" w:sz="0" w:space="0" w:color="auto"/>
        <w:right w:val="none" w:sz="0" w:space="0" w:color="auto"/>
      </w:divBdr>
    </w:div>
    <w:div w:id="1451240209">
      <w:bodyDiv w:val="1"/>
      <w:marLeft w:val="0"/>
      <w:marRight w:val="0"/>
      <w:marTop w:val="0"/>
      <w:marBottom w:val="0"/>
      <w:divBdr>
        <w:top w:val="none" w:sz="0" w:space="0" w:color="auto"/>
        <w:left w:val="none" w:sz="0" w:space="0" w:color="auto"/>
        <w:bottom w:val="none" w:sz="0" w:space="0" w:color="auto"/>
        <w:right w:val="none" w:sz="0" w:space="0" w:color="auto"/>
      </w:divBdr>
    </w:div>
    <w:div w:id="1520776551">
      <w:bodyDiv w:val="1"/>
      <w:marLeft w:val="0"/>
      <w:marRight w:val="0"/>
      <w:marTop w:val="0"/>
      <w:marBottom w:val="0"/>
      <w:divBdr>
        <w:top w:val="none" w:sz="0" w:space="0" w:color="auto"/>
        <w:left w:val="none" w:sz="0" w:space="0" w:color="auto"/>
        <w:bottom w:val="none" w:sz="0" w:space="0" w:color="auto"/>
        <w:right w:val="none" w:sz="0" w:space="0" w:color="auto"/>
      </w:divBdr>
    </w:div>
    <w:div w:id="1580942425">
      <w:bodyDiv w:val="1"/>
      <w:marLeft w:val="0"/>
      <w:marRight w:val="0"/>
      <w:marTop w:val="0"/>
      <w:marBottom w:val="0"/>
      <w:divBdr>
        <w:top w:val="none" w:sz="0" w:space="0" w:color="auto"/>
        <w:left w:val="none" w:sz="0" w:space="0" w:color="auto"/>
        <w:bottom w:val="none" w:sz="0" w:space="0" w:color="auto"/>
        <w:right w:val="none" w:sz="0" w:space="0" w:color="auto"/>
      </w:divBdr>
    </w:div>
    <w:div w:id="1604146085">
      <w:bodyDiv w:val="1"/>
      <w:marLeft w:val="0"/>
      <w:marRight w:val="0"/>
      <w:marTop w:val="0"/>
      <w:marBottom w:val="0"/>
      <w:divBdr>
        <w:top w:val="none" w:sz="0" w:space="0" w:color="auto"/>
        <w:left w:val="none" w:sz="0" w:space="0" w:color="auto"/>
        <w:bottom w:val="none" w:sz="0" w:space="0" w:color="auto"/>
        <w:right w:val="none" w:sz="0" w:space="0" w:color="auto"/>
      </w:divBdr>
    </w:div>
    <w:div w:id="1615088661">
      <w:bodyDiv w:val="1"/>
      <w:marLeft w:val="0"/>
      <w:marRight w:val="0"/>
      <w:marTop w:val="0"/>
      <w:marBottom w:val="0"/>
      <w:divBdr>
        <w:top w:val="none" w:sz="0" w:space="0" w:color="auto"/>
        <w:left w:val="none" w:sz="0" w:space="0" w:color="auto"/>
        <w:bottom w:val="none" w:sz="0" w:space="0" w:color="auto"/>
        <w:right w:val="none" w:sz="0" w:space="0" w:color="auto"/>
      </w:divBdr>
    </w:div>
    <w:div w:id="1677491080">
      <w:bodyDiv w:val="1"/>
      <w:marLeft w:val="0"/>
      <w:marRight w:val="0"/>
      <w:marTop w:val="0"/>
      <w:marBottom w:val="0"/>
      <w:divBdr>
        <w:top w:val="none" w:sz="0" w:space="0" w:color="auto"/>
        <w:left w:val="none" w:sz="0" w:space="0" w:color="auto"/>
        <w:bottom w:val="none" w:sz="0" w:space="0" w:color="auto"/>
        <w:right w:val="none" w:sz="0" w:space="0" w:color="auto"/>
      </w:divBdr>
    </w:div>
    <w:div w:id="1735203908">
      <w:bodyDiv w:val="1"/>
      <w:marLeft w:val="0"/>
      <w:marRight w:val="0"/>
      <w:marTop w:val="0"/>
      <w:marBottom w:val="0"/>
      <w:divBdr>
        <w:top w:val="none" w:sz="0" w:space="0" w:color="auto"/>
        <w:left w:val="none" w:sz="0" w:space="0" w:color="auto"/>
        <w:bottom w:val="none" w:sz="0" w:space="0" w:color="auto"/>
        <w:right w:val="none" w:sz="0" w:space="0" w:color="auto"/>
      </w:divBdr>
    </w:div>
    <w:div w:id="1769501631">
      <w:bodyDiv w:val="1"/>
      <w:marLeft w:val="0"/>
      <w:marRight w:val="0"/>
      <w:marTop w:val="0"/>
      <w:marBottom w:val="0"/>
      <w:divBdr>
        <w:top w:val="none" w:sz="0" w:space="0" w:color="auto"/>
        <w:left w:val="none" w:sz="0" w:space="0" w:color="auto"/>
        <w:bottom w:val="none" w:sz="0" w:space="0" w:color="auto"/>
        <w:right w:val="none" w:sz="0" w:space="0" w:color="auto"/>
      </w:divBdr>
    </w:div>
    <w:div w:id="1844389797">
      <w:bodyDiv w:val="1"/>
      <w:marLeft w:val="0"/>
      <w:marRight w:val="0"/>
      <w:marTop w:val="0"/>
      <w:marBottom w:val="0"/>
      <w:divBdr>
        <w:top w:val="none" w:sz="0" w:space="0" w:color="auto"/>
        <w:left w:val="none" w:sz="0" w:space="0" w:color="auto"/>
        <w:bottom w:val="none" w:sz="0" w:space="0" w:color="auto"/>
        <w:right w:val="none" w:sz="0" w:space="0" w:color="auto"/>
      </w:divBdr>
    </w:div>
    <w:div w:id="1905070482">
      <w:bodyDiv w:val="1"/>
      <w:marLeft w:val="0"/>
      <w:marRight w:val="0"/>
      <w:marTop w:val="0"/>
      <w:marBottom w:val="0"/>
      <w:divBdr>
        <w:top w:val="none" w:sz="0" w:space="0" w:color="auto"/>
        <w:left w:val="none" w:sz="0" w:space="0" w:color="auto"/>
        <w:bottom w:val="none" w:sz="0" w:space="0" w:color="auto"/>
        <w:right w:val="none" w:sz="0" w:space="0" w:color="auto"/>
      </w:divBdr>
    </w:div>
    <w:div w:id="1950042827">
      <w:bodyDiv w:val="1"/>
      <w:marLeft w:val="0"/>
      <w:marRight w:val="0"/>
      <w:marTop w:val="0"/>
      <w:marBottom w:val="0"/>
      <w:divBdr>
        <w:top w:val="none" w:sz="0" w:space="0" w:color="auto"/>
        <w:left w:val="none" w:sz="0" w:space="0" w:color="auto"/>
        <w:bottom w:val="none" w:sz="0" w:space="0" w:color="auto"/>
        <w:right w:val="none" w:sz="0" w:space="0" w:color="auto"/>
      </w:divBdr>
    </w:div>
    <w:div w:id="1951664314">
      <w:bodyDiv w:val="1"/>
      <w:marLeft w:val="0"/>
      <w:marRight w:val="0"/>
      <w:marTop w:val="0"/>
      <w:marBottom w:val="0"/>
      <w:divBdr>
        <w:top w:val="none" w:sz="0" w:space="0" w:color="auto"/>
        <w:left w:val="none" w:sz="0" w:space="0" w:color="auto"/>
        <w:bottom w:val="none" w:sz="0" w:space="0" w:color="auto"/>
        <w:right w:val="none" w:sz="0" w:space="0" w:color="auto"/>
      </w:divBdr>
    </w:div>
    <w:div w:id="1972054177">
      <w:bodyDiv w:val="1"/>
      <w:marLeft w:val="0"/>
      <w:marRight w:val="0"/>
      <w:marTop w:val="0"/>
      <w:marBottom w:val="0"/>
      <w:divBdr>
        <w:top w:val="none" w:sz="0" w:space="0" w:color="auto"/>
        <w:left w:val="none" w:sz="0" w:space="0" w:color="auto"/>
        <w:bottom w:val="none" w:sz="0" w:space="0" w:color="auto"/>
        <w:right w:val="none" w:sz="0" w:space="0" w:color="auto"/>
      </w:divBdr>
    </w:div>
    <w:div w:id="1993755552">
      <w:bodyDiv w:val="1"/>
      <w:marLeft w:val="0"/>
      <w:marRight w:val="0"/>
      <w:marTop w:val="0"/>
      <w:marBottom w:val="0"/>
      <w:divBdr>
        <w:top w:val="none" w:sz="0" w:space="0" w:color="auto"/>
        <w:left w:val="none" w:sz="0" w:space="0" w:color="auto"/>
        <w:bottom w:val="none" w:sz="0" w:space="0" w:color="auto"/>
        <w:right w:val="none" w:sz="0" w:space="0" w:color="auto"/>
      </w:divBdr>
    </w:div>
    <w:div w:id="1998729172">
      <w:bodyDiv w:val="1"/>
      <w:marLeft w:val="0"/>
      <w:marRight w:val="0"/>
      <w:marTop w:val="0"/>
      <w:marBottom w:val="0"/>
      <w:divBdr>
        <w:top w:val="none" w:sz="0" w:space="0" w:color="auto"/>
        <w:left w:val="none" w:sz="0" w:space="0" w:color="auto"/>
        <w:bottom w:val="none" w:sz="0" w:space="0" w:color="auto"/>
        <w:right w:val="none" w:sz="0" w:space="0" w:color="auto"/>
      </w:divBdr>
    </w:div>
    <w:div w:id="1999184907">
      <w:bodyDiv w:val="1"/>
      <w:marLeft w:val="0"/>
      <w:marRight w:val="0"/>
      <w:marTop w:val="0"/>
      <w:marBottom w:val="0"/>
      <w:divBdr>
        <w:top w:val="none" w:sz="0" w:space="0" w:color="auto"/>
        <w:left w:val="none" w:sz="0" w:space="0" w:color="auto"/>
        <w:bottom w:val="none" w:sz="0" w:space="0" w:color="auto"/>
        <w:right w:val="none" w:sz="0" w:space="0" w:color="auto"/>
      </w:divBdr>
    </w:div>
    <w:div w:id="2007901571">
      <w:bodyDiv w:val="1"/>
      <w:marLeft w:val="0"/>
      <w:marRight w:val="0"/>
      <w:marTop w:val="0"/>
      <w:marBottom w:val="0"/>
      <w:divBdr>
        <w:top w:val="none" w:sz="0" w:space="0" w:color="auto"/>
        <w:left w:val="none" w:sz="0" w:space="0" w:color="auto"/>
        <w:bottom w:val="none" w:sz="0" w:space="0" w:color="auto"/>
        <w:right w:val="none" w:sz="0" w:space="0" w:color="auto"/>
      </w:divBdr>
    </w:div>
    <w:div w:id="2037273677">
      <w:bodyDiv w:val="1"/>
      <w:marLeft w:val="0"/>
      <w:marRight w:val="0"/>
      <w:marTop w:val="0"/>
      <w:marBottom w:val="0"/>
      <w:divBdr>
        <w:top w:val="none" w:sz="0" w:space="0" w:color="auto"/>
        <w:left w:val="none" w:sz="0" w:space="0" w:color="auto"/>
        <w:bottom w:val="none" w:sz="0" w:space="0" w:color="auto"/>
        <w:right w:val="none" w:sz="0" w:space="0" w:color="auto"/>
      </w:divBdr>
    </w:div>
    <w:div w:id="2037464237">
      <w:bodyDiv w:val="1"/>
      <w:marLeft w:val="0"/>
      <w:marRight w:val="0"/>
      <w:marTop w:val="0"/>
      <w:marBottom w:val="0"/>
      <w:divBdr>
        <w:top w:val="none" w:sz="0" w:space="0" w:color="auto"/>
        <w:left w:val="none" w:sz="0" w:space="0" w:color="auto"/>
        <w:bottom w:val="none" w:sz="0" w:space="0" w:color="auto"/>
        <w:right w:val="none" w:sz="0" w:space="0" w:color="auto"/>
      </w:divBdr>
    </w:div>
    <w:div w:id="2037854170">
      <w:bodyDiv w:val="1"/>
      <w:marLeft w:val="0"/>
      <w:marRight w:val="0"/>
      <w:marTop w:val="0"/>
      <w:marBottom w:val="0"/>
      <w:divBdr>
        <w:top w:val="none" w:sz="0" w:space="0" w:color="auto"/>
        <w:left w:val="none" w:sz="0" w:space="0" w:color="auto"/>
        <w:bottom w:val="none" w:sz="0" w:space="0" w:color="auto"/>
        <w:right w:val="none" w:sz="0" w:space="0" w:color="auto"/>
      </w:divBdr>
    </w:div>
    <w:div w:id="2080206469">
      <w:bodyDiv w:val="1"/>
      <w:marLeft w:val="0"/>
      <w:marRight w:val="0"/>
      <w:marTop w:val="0"/>
      <w:marBottom w:val="0"/>
      <w:divBdr>
        <w:top w:val="none" w:sz="0" w:space="0" w:color="auto"/>
        <w:left w:val="none" w:sz="0" w:space="0" w:color="auto"/>
        <w:bottom w:val="none" w:sz="0" w:space="0" w:color="auto"/>
        <w:right w:val="none" w:sz="0" w:space="0" w:color="auto"/>
      </w:divBdr>
    </w:div>
    <w:div w:id="213254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le.cgiar.org/low-cost-measures-can-reclaim-gullies-and-reduce-soil-erosion-ethiopian-highlands" TargetMode="External"/><Relationship Id="rId18" Type="http://schemas.openxmlformats.org/officeDocument/2006/relationships/image" Target="media/image4.jpeg"/><Relationship Id="rId26" Type="http://schemas.openxmlformats.org/officeDocument/2006/relationships/hyperlink" Target="http://www.un.org/millenniumgoals/bkgd.shtm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jpeg"/><Relationship Id="rId34" Type="http://schemas.openxmlformats.org/officeDocument/2006/relationships/image" Target="media/image18.jpeg"/><Relationship Id="rId7" Type="http://schemas.openxmlformats.org/officeDocument/2006/relationships/footnotes" Target="footnotes.xml"/><Relationship Id="rId12" Type="http://schemas.openxmlformats.org/officeDocument/2006/relationships/hyperlink" Target="https://wle.cgiar.org/thrive/2019/05/26/vulnerable-verdant-turning-flood-risk-farm-resource" TargetMode="External"/><Relationship Id="rId17" Type="http://schemas.openxmlformats.org/officeDocument/2006/relationships/image" Target="media/image3.jpeg"/><Relationship Id="rId25" Type="http://schemas.openxmlformats.org/officeDocument/2006/relationships/hyperlink" Target="http://www.un.org/%20millennium%20goals/bkgd.shtml" TargetMode="External"/><Relationship Id="rId33" Type="http://schemas.openxmlformats.org/officeDocument/2006/relationships/image" Target="media/image17.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nvestopedia.com/terms/f/forecasting.asp" TargetMode="External"/><Relationship Id="rId20" Type="http://schemas.openxmlformats.org/officeDocument/2006/relationships/image" Target="media/image6.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image" Target="media/image16.jpeg"/><Relationship Id="rId37"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www.investopedia.com/terms/h/hypothesistesting.asp" TargetMode="External"/><Relationship Id="rId23" Type="http://schemas.openxmlformats.org/officeDocument/2006/relationships/image" Target="media/image9.jpe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oleObject" Target="embeddings/oleObject1.bin"/><Relationship Id="rId19" Type="http://schemas.openxmlformats.org/officeDocument/2006/relationships/image" Target="media/image5.jpeg"/><Relationship Id="rId31" Type="http://schemas.openxmlformats.org/officeDocument/2006/relationships/image" Target="media/image15.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8.jpeg"/><Relationship Id="rId27" Type="http://schemas.openxmlformats.org/officeDocument/2006/relationships/image" Target="media/image11.png"/><Relationship Id="rId30" Type="http://schemas.openxmlformats.org/officeDocument/2006/relationships/image" Target="media/image14.jpeg"/><Relationship Id="rId35"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8BC2CB-F1C7-4DE1-B2ED-1CB0CC3E1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4083</TotalTime>
  <Pages>89</Pages>
  <Words>22557</Words>
  <Characters>128578</Characters>
  <Application>Microsoft Office Word</Application>
  <DocSecurity>0</DocSecurity>
  <Lines>1071</Lines>
  <Paragraphs>301</Paragraphs>
  <ScaleCrop>false</ScaleCrop>
  <HeadingPairs>
    <vt:vector size="2" baseType="variant">
      <vt:variant>
        <vt:lpstr>Title</vt:lpstr>
      </vt:variant>
      <vt:variant>
        <vt:i4>1</vt:i4>
      </vt:variant>
    </vt:vector>
  </HeadingPairs>
  <TitlesOfParts>
    <vt:vector size="1" baseType="lpstr">
      <vt:lpstr/>
    </vt:vector>
  </TitlesOfParts>
  <Company>IT</Company>
  <LinksUpToDate>false</LinksUpToDate>
  <CharactersWithSpaces>150834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Guest</dc:creator>
  <cp:keywords/>
  <dc:description/>
  <cp:lastModifiedBy>Windows User</cp:lastModifiedBy>
  <cp:revision>995</cp:revision>
  <cp:lastPrinted>2022-07-04T22:12:00Z</cp:lastPrinted>
  <dcterms:created xsi:type="dcterms:W3CDTF">2022-03-29T07:08:00Z</dcterms:created>
  <dcterms:modified xsi:type="dcterms:W3CDTF">2022-07-06T14:21:00Z</dcterms:modified>
  <cp:contentStatus/>
</cp:coreProperties>
</file>