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4631" w:rsidRDefault="003B4631" w:rsidP="003A66E0">
      <w:pPr>
        <w:pStyle w:val="Heading1"/>
        <w:spacing w:line="360" w:lineRule="auto"/>
        <w:jc w:val="center"/>
        <w:rPr>
          <w:rFonts w:ascii="Times New Roman" w:eastAsia="Times New Roman" w:hAnsi="Times New Roman" w:cs="Times New Roman"/>
          <w:noProof/>
          <w:color w:val="000000" w:themeColor="text1"/>
        </w:rPr>
      </w:pPr>
      <w:bookmarkStart w:id="0" w:name="_Toc59504626"/>
      <w:r w:rsidRPr="00865AC4">
        <w:rPr>
          <w:rFonts w:ascii="Times New Roman" w:eastAsia="Times New Roman" w:hAnsi="Times New Roman" w:cs="Times New Roman"/>
          <w:noProof/>
          <w:color w:val="000000" w:themeColor="text1"/>
        </w:rPr>
        <w:drawing>
          <wp:anchor distT="0" distB="0" distL="114300" distR="114300" simplePos="0" relativeHeight="251663360" behindDoc="1" locked="0" layoutInCell="1" allowOverlap="1" wp14:anchorId="5487FE0C" wp14:editId="0029F1AC">
            <wp:simplePos x="0" y="0"/>
            <wp:positionH relativeFrom="page">
              <wp:posOffset>3147060</wp:posOffset>
            </wp:positionH>
            <wp:positionV relativeFrom="page">
              <wp:posOffset>820420</wp:posOffset>
            </wp:positionV>
            <wp:extent cx="1485900" cy="140652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1485900" cy="1406525"/>
                    </a:xfrm>
                    <a:prstGeom prst="rect">
                      <a:avLst/>
                    </a:prstGeom>
                    <a:noFill/>
                  </pic:spPr>
                </pic:pic>
              </a:graphicData>
            </a:graphic>
            <wp14:sizeRelH relativeFrom="margin">
              <wp14:pctWidth>0</wp14:pctWidth>
            </wp14:sizeRelH>
            <wp14:sizeRelV relativeFrom="margin">
              <wp14:pctHeight>0</wp14:pctHeight>
            </wp14:sizeRelV>
          </wp:anchor>
        </w:drawing>
      </w:r>
    </w:p>
    <w:p w:rsidR="00AF3C4D" w:rsidRPr="00865AC4" w:rsidRDefault="00AF3C4D" w:rsidP="003A66E0">
      <w:pPr>
        <w:pStyle w:val="Heading1"/>
        <w:spacing w:line="360" w:lineRule="auto"/>
        <w:jc w:val="center"/>
        <w:rPr>
          <w:rFonts w:ascii="Times New Roman" w:eastAsia="Times New Roman" w:hAnsi="Times New Roman" w:cs="Times New Roman"/>
          <w:color w:val="000000" w:themeColor="text1"/>
        </w:rPr>
      </w:pPr>
    </w:p>
    <w:p w:rsidR="000A104D" w:rsidRPr="00865AC4" w:rsidRDefault="000A104D" w:rsidP="003A66E0">
      <w:pPr>
        <w:spacing w:line="360" w:lineRule="auto"/>
        <w:rPr>
          <w:rFonts w:ascii="Times New Roman" w:hAnsi="Times New Roman" w:cs="Times New Roman"/>
          <w:color w:val="000000" w:themeColor="text1"/>
          <w:sz w:val="18"/>
        </w:rPr>
      </w:pPr>
    </w:p>
    <w:p w:rsidR="000A104D" w:rsidRPr="00865AC4" w:rsidRDefault="006C57AC" w:rsidP="003A66E0">
      <w:pPr>
        <w:spacing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 xml:space="preserve"> AMBO </w:t>
      </w:r>
      <w:r w:rsidR="000A104D" w:rsidRPr="00865AC4">
        <w:rPr>
          <w:rFonts w:ascii="Times New Roman" w:eastAsia="Times New Roman" w:hAnsi="Times New Roman" w:cs="Times New Roman"/>
          <w:color w:val="000000" w:themeColor="text1"/>
          <w:sz w:val="28"/>
          <w:szCs w:val="32"/>
        </w:rPr>
        <w:t>UNIVERSITY</w:t>
      </w:r>
    </w:p>
    <w:p w:rsidR="000A104D" w:rsidRPr="00865AC4" w:rsidRDefault="000A104D" w:rsidP="003A66E0">
      <w:pPr>
        <w:spacing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SCHOOL GRADUATE STUDIES</w:t>
      </w:r>
    </w:p>
    <w:p w:rsidR="000A104D" w:rsidRDefault="000A104D" w:rsidP="003A66E0">
      <w:pPr>
        <w:spacing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COLLEGE OF NATURAL AND COMPUTATIONAL SCIENCES</w:t>
      </w:r>
    </w:p>
    <w:p w:rsidR="00682652" w:rsidRPr="00865AC4" w:rsidRDefault="00682652" w:rsidP="003A66E0">
      <w:pPr>
        <w:spacing w:line="360" w:lineRule="auto"/>
        <w:ind w:right="-360"/>
        <w:jc w:val="center"/>
        <w:rPr>
          <w:rFonts w:ascii="Times New Roman" w:eastAsia="Times New Roman" w:hAnsi="Times New Roman" w:cs="Times New Roman"/>
          <w:color w:val="000000" w:themeColor="text1"/>
          <w:sz w:val="28"/>
          <w:szCs w:val="32"/>
        </w:rPr>
      </w:pPr>
      <w:r>
        <w:rPr>
          <w:rFonts w:ascii="Times New Roman" w:eastAsia="Times New Roman" w:hAnsi="Times New Roman" w:cs="Times New Roman"/>
          <w:color w:val="000000" w:themeColor="text1"/>
          <w:sz w:val="28"/>
          <w:szCs w:val="32"/>
        </w:rPr>
        <w:t>DEPARTMENT OF BIOLOGY</w:t>
      </w:r>
    </w:p>
    <w:p w:rsidR="000A104D" w:rsidRDefault="000A104D" w:rsidP="003A66E0">
      <w:pPr>
        <w:spacing w:after="240"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ENVIRONMENTAL SCIENCE PROGRAM</w:t>
      </w:r>
    </w:p>
    <w:p w:rsidR="003B4631" w:rsidRDefault="003B4631" w:rsidP="003A66E0">
      <w:pPr>
        <w:spacing w:after="240" w:line="360" w:lineRule="auto"/>
        <w:ind w:right="-360"/>
        <w:jc w:val="center"/>
        <w:rPr>
          <w:rFonts w:ascii="Times New Roman" w:eastAsia="Times New Roman" w:hAnsi="Times New Roman" w:cs="Times New Roman"/>
          <w:color w:val="000000" w:themeColor="text1"/>
          <w:sz w:val="28"/>
          <w:szCs w:val="32"/>
        </w:rPr>
      </w:pPr>
    </w:p>
    <w:p w:rsidR="003B4631" w:rsidRPr="00865AC4" w:rsidRDefault="003B4631" w:rsidP="003A66E0">
      <w:pPr>
        <w:spacing w:after="240" w:line="360" w:lineRule="auto"/>
        <w:ind w:right="-360"/>
        <w:jc w:val="center"/>
        <w:rPr>
          <w:rFonts w:ascii="Times New Roman" w:eastAsia="Times New Roman" w:hAnsi="Times New Roman" w:cs="Times New Roman"/>
          <w:color w:val="000000" w:themeColor="text1"/>
          <w:sz w:val="28"/>
          <w:szCs w:val="32"/>
        </w:rPr>
      </w:pPr>
    </w:p>
    <w:p w:rsidR="00646348" w:rsidRPr="00865AC4" w:rsidRDefault="000A104D" w:rsidP="003B4631">
      <w:pPr>
        <w:spacing w:line="360" w:lineRule="auto"/>
        <w:jc w:val="center"/>
        <w:rPr>
          <w:rFonts w:ascii="Times New Roman" w:hAnsi="Times New Roman" w:cs="Times New Roman"/>
          <w:color w:val="000000" w:themeColor="text1"/>
          <w:sz w:val="28"/>
          <w:szCs w:val="32"/>
        </w:rPr>
      </w:pPr>
      <w:r w:rsidRPr="00865AC4">
        <w:rPr>
          <w:rFonts w:ascii="Times New Roman" w:hAnsi="Times New Roman" w:cs="Times New Roman"/>
          <w:color w:val="000000" w:themeColor="text1"/>
          <w:sz w:val="28"/>
          <w:szCs w:val="32"/>
        </w:rPr>
        <w:t>EFFECT OF </w:t>
      </w:r>
      <w:r w:rsidR="00646348" w:rsidRPr="00865AC4">
        <w:rPr>
          <w:rFonts w:ascii="Times New Roman" w:hAnsi="Times New Roman" w:cs="Times New Roman"/>
          <w:color w:val="000000" w:themeColor="text1"/>
          <w:sz w:val="28"/>
          <w:szCs w:val="32"/>
        </w:rPr>
        <w:t>SOIL </w:t>
      </w:r>
      <w:r w:rsidRPr="00865AC4">
        <w:rPr>
          <w:rFonts w:ascii="Times New Roman" w:hAnsi="Times New Roman" w:cs="Times New Roman"/>
          <w:color w:val="000000" w:themeColor="text1"/>
          <w:sz w:val="28"/>
          <w:szCs w:val="32"/>
        </w:rPr>
        <w:t>DEPTH</w:t>
      </w:r>
      <w:r w:rsidR="00646348" w:rsidRPr="00865AC4">
        <w:rPr>
          <w:rFonts w:ascii="Times New Roman" w:hAnsi="Times New Roman" w:cs="Times New Roman"/>
          <w:color w:val="000000" w:themeColor="text1"/>
          <w:sz w:val="28"/>
          <w:szCs w:val="32"/>
        </w:rPr>
        <w:t>S</w:t>
      </w:r>
      <w:r w:rsidRPr="00865AC4">
        <w:rPr>
          <w:rFonts w:ascii="Times New Roman" w:hAnsi="Times New Roman" w:cs="Times New Roman"/>
          <w:color w:val="000000" w:themeColor="text1"/>
          <w:sz w:val="28"/>
          <w:szCs w:val="32"/>
        </w:rPr>
        <w:t> </w:t>
      </w:r>
      <w:r w:rsidR="007F145A" w:rsidRPr="00865AC4">
        <w:rPr>
          <w:rFonts w:ascii="Times New Roman" w:hAnsi="Times New Roman" w:cs="Times New Roman"/>
          <w:color w:val="000000" w:themeColor="text1"/>
          <w:sz w:val="28"/>
          <w:szCs w:val="32"/>
        </w:rPr>
        <w:t>ON DISTRIBUTION OF</w:t>
      </w:r>
      <w:r w:rsidRPr="00865AC4">
        <w:rPr>
          <w:rFonts w:ascii="Times New Roman" w:hAnsi="Times New Roman" w:cs="Times New Roman"/>
          <w:color w:val="000000" w:themeColor="text1"/>
          <w:sz w:val="28"/>
          <w:szCs w:val="32"/>
        </w:rPr>
        <w:t> SOME SELECTED SOIL</w:t>
      </w:r>
    </w:p>
    <w:p w:rsidR="00D923F4" w:rsidRPr="00865AC4" w:rsidRDefault="000A104D" w:rsidP="003B4631">
      <w:pPr>
        <w:spacing w:line="360" w:lineRule="auto"/>
        <w:jc w:val="center"/>
        <w:rPr>
          <w:rFonts w:ascii="Times New Roman" w:hAnsi="Times New Roman" w:cs="Times New Roman"/>
          <w:color w:val="000000" w:themeColor="text1"/>
          <w:sz w:val="28"/>
          <w:szCs w:val="32"/>
        </w:rPr>
      </w:pPr>
      <w:proofErr w:type="gramStart"/>
      <w:r w:rsidRPr="00865AC4">
        <w:rPr>
          <w:rFonts w:ascii="Times New Roman" w:hAnsi="Times New Roman" w:cs="Times New Roman"/>
          <w:color w:val="000000" w:themeColor="text1"/>
          <w:sz w:val="28"/>
          <w:szCs w:val="32"/>
        </w:rPr>
        <w:t>PHYSICOCHEMICAL PROPERTIES AND PERCEPTION OF COMMUNITIES ON LAND DEGRADATION OF CULTIVATED</w:t>
      </w:r>
      <w:r w:rsidR="00D923F4">
        <w:rPr>
          <w:rFonts w:ascii="Times New Roman" w:hAnsi="Times New Roman" w:cs="Times New Roman"/>
          <w:color w:val="000000" w:themeColor="text1"/>
          <w:sz w:val="28"/>
          <w:szCs w:val="32"/>
        </w:rPr>
        <w:t>.</w:t>
      </w:r>
      <w:proofErr w:type="gramEnd"/>
      <w:r w:rsidR="003B4631">
        <w:rPr>
          <w:rFonts w:ascii="Times New Roman" w:hAnsi="Times New Roman" w:cs="Times New Roman"/>
          <w:color w:val="000000" w:themeColor="text1"/>
          <w:sz w:val="28"/>
          <w:szCs w:val="32"/>
        </w:rPr>
        <w:t xml:space="preserve"> THE CASE STUDY AMBO DISTRICT OROMIA, REGIONAL STATE,</w:t>
      </w:r>
      <w:r w:rsidR="003B4631" w:rsidRPr="00865AC4">
        <w:rPr>
          <w:rFonts w:ascii="Times New Roman" w:hAnsi="Times New Roman" w:cs="Times New Roman"/>
          <w:color w:val="000000" w:themeColor="text1"/>
          <w:sz w:val="28"/>
          <w:szCs w:val="32"/>
        </w:rPr>
        <w:t> </w:t>
      </w:r>
      <w:r w:rsidR="003B4631">
        <w:rPr>
          <w:rFonts w:ascii="Times New Roman" w:hAnsi="Times New Roman" w:cs="Times New Roman"/>
          <w:color w:val="000000" w:themeColor="text1"/>
          <w:sz w:val="28"/>
          <w:szCs w:val="32"/>
        </w:rPr>
        <w:t>ETHIOPIA</w:t>
      </w:r>
    </w:p>
    <w:p w:rsidR="006140E9" w:rsidRDefault="006140E9" w:rsidP="003B4631">
      <w:pPr>
        <w:spacing w:line="360" w:lineRule="auto"/>
        <w:jc w:val="center"/>
        <w:rPr>
          <w:rFonts w:ascii="Times New Roman" w:eastAsia="Times New Roman" w:hAnsi="Times New Roman" w:cs="Times New Roman"/>
          <w:color w:val="000000" w:themeColor="text1"/>
          <w:sz w:val="32"/>
          <w:szCs w:val="32"/>
        </w:rPr>
      </w:pPr>
    </w:p>
    <w:p w:rsidR="003B4631" w:rsidRDefault="000A104D" w:rsidP="003B4631">
      <w:pPr>
        <w:spacing w:line="360" w:lineRule="auto"/>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BY:</w:t>
      </w:r>
    </w:p>
    <w:p w:rsidR="000A104D" w:rsidRPr="00865AC4" w:rsidRDefault="000A104D" w:rsidP="003B4631">
      <w:pPr>
        <w:spacing w:line="360" w:lineRule="auto"/>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MARKOS TAYE</w:t>
      </w:r>
    </w:p>
    <w:p w:rsidR="000A104D" w:rsidRPr="00865AC4" w:rsidRDefault="000A104D" w:rsidP="003B4631">
      <w:pPr>
        <w:spacing w:line="360" w:lineRule="auto"/>
        <w:jc w:val="center"/>
        <w:rPr>
          <w:rFonts w:ascii="Times New Roman" w:eastAsia="Times New Roman" w:hAnsi="Times New Roman" w:cs="Times New Roman"/>
          <w:color w:val="000000" w:themeColor="text1"/>
          <w:sz w:val="28"/>
          <w:szCs w:val="32"/>
        </w:rPr>
      </w:pPr>
    </w:p>
    <w:p w:rsidR="009F05B1" w:rsidRPr="00865AC4" w:rsidRDefault="009F05B1" w:rsidP="003B4631">
      <w:pPr>
        <w:spacing w:line="360" w:lineRule="auto"/>
        <w:rPr>
          <w:rFonts w:ascii="Times New Roman" w:hAnsi="Times New Roman" w:cs="Times New Roman"/>
          <w:color w:val="000000" w:themeColor="text1"/>
          <w:sz w:val="28"/>
          <w:szCs w:val="32"/>
        </w:rPr>
      </w:pPr>
    </w:p>
    <w:p w:rsidR="009F05B1" w:rsidRPr="00865AC4" w:rsidRDefault="009F05B1" w:rsidP="003A66E0">
      <w:pPr>
        <w:spacing w:line="360" w:lineRule="auto"/>
        <w:jc w:val="right"/>
        <w:rPr>
          <w:rFonts w:ascii="Times New Roman" w:hAnsi="Times New Roman" w:cs="Times New Roman"/>
          <w:color w:val="000000" w:themeColor="text1"/>
          <w:sz w:val="28"/>
          <w:szCs w:val="32"/>
        </w:rPr>
      </w:pPr>
    </w:p>
    <w:p w:rsidR="006140E9" w:rsidRDefault="006140E9" w:rsidP="003B4631">
      <w:pPr>
        <w:spacing w:line="360" w:lineRule="auto"/>
        <w:rPr>
          <w:rFonts w:ascii="Times New Roman" w:hAnsi="Times New Roman" w:cs="Times New Roman"/>
          <w:color w:val="000000" w:themeColor="text1"/>
          <w:sz w:val="28"/>
          <w:szCs w:val="32"/>
        </w:rPr>
      </w:pPr>
    </w:p>
    <w:p w:rsidR="006140E9" w:rsidRDefault="006140E9" w:rsidP="003A66E0">
      <w:pPr>
        <w:spacing w:line="360" w:lineRule="auto"/>
        <w:jc w:val="right"/>
        <w:rPr>
          <w:rFonts w:ascii="Times New Roman" w:hAnsi="Times New Roman" w:cs="Times New Roman"/>
          <w:color w:val="000000" w:themeColor="text1"/>
          <w:sz w:val="28"/>
          <w:szCs w:val="32"/>
        </w:rPr>
      </w:pPr>
    </w:p>
    <w:p w:rsidR="006140E9" w:rsidRDefault="006140E9" w:rsidP="003A66E0">
      <w:pPr>
        <w:spacing w:line="360" w:lineRule="auto"/>
        <w:jc w:val="right"/>
        <w:rPr>
          <w:rFonts w:ascii="Times New Roman" w:hAnsi="Times New Roman" w:cs="Times New Roman"/>
          <w:color w:val="000000" w:themeColor="text1"/>
          <w:sz w:val="28"/>
          <w:szCs w:val="32"/>
        </w:rPr>
      </w:pPr>
    </w:p>
    <w:p w:rsidR="00AF3C4D" w:rsidRPr="00865AC4" w:rsidRDefault="00AB1431" w:rsidP="003A66E0">
      <w:pPr>
        <w:spacing w:line="360" w:lineRule="auto"/>
        <w:jc w:val="right"/>
        <w:rPr>
          <w:rFonts w:ascii="Times New Roman" w:hAnsi="Times New Roman" w:cs="Times New Roman"/>
          <w:color w:val="000000" w:themeColor="text1"/>
          <w:sz w:val="28"/>
          <w:szCs w:val="32"/>
        </w:rPr>
      </w:pPr>
      <w:r>
        <w:rPr>
          <w:rFonts w:ascii="Times New Roman" w:hAnsi="Times New Roman" w:cs="Times New Roman"/>
          <w:color w:val="000000" w:themeColor="text1"/>
          <w:sz w:val="28"/>
          <w:szCs w:val="32"/>
        </w:rPr>
        <w:t>JANUARY, 2021</w:t>
      </w:r>
    </w:p>
    <w:p w:rsidR="000764A6" w:rsidRPr="00865AC4" w:rsidRDefault="000A104D" w:rsidP="003A66E0">
      <w:pPr>
        <w:spacing w:line="360" w:lineRule="auto"/>
        <w:rPr>
          <w:rFonts w:ascii="Times New Roman" w:hAnsi="Times New Roman" w:cs="Times New Roman"/>
          <w:color w:val="000000" w:themeColor="text1"/>
          <w:sz w:val="28"/>
          <w:szCs w:val="32"/>
        </w:rPr>
        <w:sectPr w:rsidR="000764A6" w:rsidRPr="00865AC4" w:rsidSect="000764A6">
          <w:footerReference w:type="default" r:id="rId10"/>
          <w:pgSz w:w="11907" w:h="16839" w:code="9"/>
          <w:pgMar w:top="1440" w:right="1440" w:bottom="1440" w:left="1440" w:header="0" w:footer="0" w:gutter="0"/>
          <w:pgNumType w:fmt="lowerRoman" w:start="5"/>
          <w:cols w:space="0" w:equalWidth="0">
            <w:col w:w="9360"/>
          </w:cols>
          <w:titlePg/>
          <w:docGrid w:linePitch="360"/>
        </w:sectPr>
      </w:pPr>
      <w:r w:rsidRPr="00865AC4">
        <w:rPr>
          <w:rFonts w:ascii="Times New Roman" w:hAnsi="Times New Roman" w:cs="Times New Roman"/>
          <w:color w:val="000000" w:themeColor="text1"/>
          <w:sz w:val="28"/>
          <w:szCs w:val="32"/>
        </w:rPr>
        <w:t xml:space="preserve">                                                                                    </w:t>
      </w:r>
      <w:r w:rsidR="009F05B1" w:rsidRPr="00865AC4">
        <w:rPr>
          <w:rFonts w:ascii="Times New Roman" w:hAnsi="Times New Roman" w:cs="Times New Roman"/>
          <w:color w:val="000000" w:themeColor="text1"/>
          <w:sz w:val="28"/>
          <w:szCs w:val="32"/>
        </w:rPr>
        <w:t xml:space="preserve">                 </w:t>
      </w:r>
      <w:r w:rsidR="006A589D" w:rsidRPr="00865AC4">
        <w:rPr>
          <w:rFonts w:ascii="Times New Roman" w:hAnsi="Times New Roman" w:cs="Times New Roman"/>
          <w:color w:val="000000" w:themeColor="text1"/>
          <w:sz w:val="28"/>
          <w:szCs w:val="32"/>
        </w:rPr>
        <w:t>AMBO, ETHIOPIA</w:t>
      </w:r>
    </w:p>
    <w:p w:rsidR="003B4631" w:rsidRPr="00865AC4" w:rsidRDefault="003B4631" w:rsidP="003B4631">
      <w:pPr>
        <w:spacing w:line="360" w:lineRule="auto"/>
        <w:ind w:right="-360"/>
        <w:jc w:val="center"/>
        <w:rPr>
          <w:rFonts w:ascii="Times New Roman" w:eastAsia="Times New Roman" w:hAnsi="Times New Roman" w:cs="Times New Roman"/>
          <w:color w:val="000000" w:themeColor="text1"/>
          <w:sz w:val="28"/>
          <w:szCs w:val="32"/>
        </w:rPr>
      </w:pPr>
      <w:bookmarkStart w:id="1" w:name="_Toc57213169"/>
      <w:bookmarkStart w:id="2" w:name="_Toc59001392"/>
      <w:bookmarkStart w:id="3" w:name="_Toc59504620"/>
      <w:bookmarkStart w:id="4" w:name="_Toc59531945"/>
      <w:bookmarkStart w:id="5" w:name="_Toc64563705"/>
      <w:r w:rsidRPr="00865AC4">
        <w:rPr>
          <w:rFonts w:ascii="Times New Roman" w:eastAsia="Times New Roman" w:hAnsi="Times New Roman" w:cs="Times New Roman"/>
          <w:color w:val="000000" w:themeColor="text1"/>
          <w:sz w:val="28"/>
          <w:szCs w:val="32"/>
        </w:rPr>
        <w:lastRenderedPageBreak/>
        <w:t xml:space="preserve"> AMBO UNIVERSITY</w:t>
      </w:r>
    </w:p>
    <w:p w:rsidR="003B4631" w:rsidRPr="00865AC4" w:rsidRDefault="003B4631" w:rsidP="003B4631">
      <w:pPr>
        <w:spacing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SCHOOL GRADUATE STUDIES</w:t>
      </w:r>
    </w:p>
    <w:p w:rsidR="003B4631" w:rsidRDefault="003B4631" w:rsidP="003B4631">
      <w:pPr>
        <w:spacing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COLLEGE OF NATURAL AND COMPUTATIONAL SCIENCES</w:t>
      </w:r>
    </w:p>
    <w:p w:rsidR="003B4631" w:rsidRPr="00865AC4" w:rsidRDefault="003B4631" w:rsidP="003B4631">
      <w:pPr>
        <w:spacing w:line="360" w:lineRule="auto"/>
        <w:ind w:right="-360"/>
        <w:jc w:val="center"/>
        <w:rPr>
          <w:rFonts w:ascii="Times New Roman" w:eastAsia="Times New Roman" w:hAnsi="Times New Roman" w:cs="Times New Roman"/>
          <w:color w:val="000000" w:themeColor="text1"/>
          <w:sz w:val="28"/>
          <w:szCs w:val="32"/>
        </w:rPr>
      </w:pPr>
      <w:r>
        <w:rPr>
          <w:rFonts w:ascii="Times New Roman" w:eastAsia="Times New Roman" w:hAnsi="Times New Roman" w:cs="Times New Roman"/>
          <w:color w:val="000000" w:themeColor="text1"/>
          <w:sz w:val="28"/>
          <w:szCs w:val="32"/>
        </w:rPr>
        <w:t>DEPARTMENT OF BIOLOGY</w:t>
      </w:r>
    </w:p>
    <w:p w:rsidR="003B4631" w:rsidRDefault="003B4631" w:rsidP="003B4631">
      <w:pPr>
        <w:spacing w:after="240" w:line="360" w:lineRule="auto"/>
        <w:ind w:right="-360"/>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ENVIRONMENTAL SCIENCE PROGRAM</w:t>
      </w:r>
    </w:p>
    <w:p w:rsidR="003B4631" w:rsidRPr="00865AC4" w:rsidRDefault="003B4631" w:rsidP="003B4631">
      <w:pPr>
        <w:spacing w:after="240" w:line="360" w:lineRule="auto"/>
        <w:ind w:right="-360"/>
        <w:jc w:val="center"/>
        <w:rPr>
          <w:rFonts w:ascii="Times New Roman" w:eastAsia="Times New Roman" w:hAnsi="Times New Roman" w:cs="Times New Roman"/>
          <w:color w:val="000000" w:themeColor="text1"/>
          <w:sz w:val="28"/>
          <w:szCs w:val="32"/>
        </w:rPr>
      </w:pPr>
    </w:p>
    <w:p w:rsidR="003B4631" w:rsidRPr="00865AC4" w:rsidRDefault="003B4631" w:rsidP="003B4631">
      <w:pPr>
        <w:spacing w:line="360" w:lineRule="auto"/>
        <w:jc w:val="center"/>
        <w:rPr>
          <w:rFonts w:ascii="Times New Roman" w:hAnsi="Times New Roman" w:cs="Times New Roman"/>
          <w:color w:val="000000" w:themeColor="text1"/>
          <w:sz w:val="28"/>
          <w:szCs w:val="32"/>
        </w:rPr>
      </w:pPr>
      <w:r w:rsidRPr="00865AC4">
        <w:rPr>
          <w:rFonts w:ascii="Times New Roman" w:hAnsi="Times New Roman" w:cs="Times New Roman"/>
          <w:color w:val="000000" w:themeColor="text1"/>
          <w:sz w:val="28"/>
          <w:szCs w:val="32"/>
        </w:rPr>
        <w:t>EFFECT OF SOIL DEPTHS ON DISTRIBUTION OF SOME SELECTED SOIL</w:t>
      </w:r>
    </w:p>
    <w:p w:rsidR="003B4631" w:rsidRDefault="003B4631" w:rsidP="003B4631">
      <w:pPr>
        <w:spacing w:line="360" w:lineRule="auto"/>
        <w:jc w:val="center"/>
        <w:rPr>
          <w:rFonts w:ascii="Times New Roman" w:hAnsi="Times New Roman" w:cs="Times New Roman"/>
          <w:color w:val="000000" w:themeColor="text1"/>
          <w:sz w:val="28"/>
          <w:szCs w:val="32"/>
        </w:rPr>
      </w:pPr>
      <w:proofErr w:type="gramStart"/>
      <w:r w:rsidRPr="00865AC4">
        <w:rPr>
          <w:rFonts w:ascii="Times New Roman" w:hAnsi="Times New Roman" w:cs="Times New Roman"/>
          <w:color w:val="000000" w:themeColor="text1"/>
          <w:sz w:val="28"/>
          <w:szCs w:val="32"/>
        </w:rPr>
        <w:t>PHYSICOCHEMICAL PROPERTIES AND PERCEPTION OF COMMUNITIES ON LAND DEGRADATION OF CULTIVATED</w:t>
      </w:r>
      <w:r>
        <w:rPr>
          <w:rFonts w:ascii="Times New Roman" w:hAnsi="Times New Roman" w:cs="Times New Roman"/>
          <w:color w:val="000000" w:themeColor="text1"/>
          <w:sz w:val="28"/>
          <w:szCs w:val="32"/>
        </w:rPr>
        <w:t>.</w:t>
      </w:r>
      <w:proofErr w:type="gramEnd"/>
      <w:r>
        <w:rPr>
          <w:rFonts w:ascii="Times New Roman" w:hAnsi="Times New Roman" w:cs="Times New Roman"/>
          <w:color w:val="000000" w:themeColor="text1"/>
          <w:sz w:val="28"/>
          <w:szCs w:val="32"/>
        </w:rPr>
        <w:t xml:space="preserve"> THE CASE STUDY AMBO DISTRICT OROMIA, REG</w:t>
      </w:r>
      <w:bookmarkStart w:id="6" w:name="_GoBack"/>
      <w:bookmarkEnd w:id="6"/>
      <w:r>
        <w:rPr>
          <w:rFonts w:ascii="Times New Roman" w:hAnsi="Times New Roman" w:cs="Times New Roman"/>
          <w:color w:val="000000" w:themeColor="text1"/>
          <w:sz w:val="28"/>
          <w:szCs w:val="32"/>
        </w:rPr>
        <w:t>IONAL STATE,</w:t>
      </w:r>
      <w:r w:rsidRPr="00865AC4">
        <w:rPr>
          <w:rFonts w:ascii="Times New Roman" w:hAnsi="Times New Roman" w:cs="Times New Roman"/>
          <w:color w:val="000000" w:themeColor="text1"/>
          <w:sz w:val="28"/>
          <w:szCs w:val="32"/>
        </w:rPr>
        <w:t> </w:t>
      </w:r>
      <w:r>
        <w:rPr>
          <w:rFonts w:ascii="Times New Roman" w:hAnsi="Times New Roman" w:cs="Times New Roman"/>
          <w:color w:val="000000" w:themeColor="text1"/>
          <w:sz w:val="28"/>
          <w:szCs w:val="32"/>
        </w:rPr>
        <w:t>ETHIOPIA</w:t>
      </w:r>
    </w:p>
    <w:p w:rsidR="003B4631" w:rsidRDefault="003B4631" w:rsidP="003B4631">
      <w:pPr>
        <w:spacing w:line="360" w:lineRule="auto"/>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BY:</w:t>
      </w:r>
    </w:p>
    <w:p w:rsidR="003B4631" w:rsidRPr="00865AC4" w:rsidRDefault="003B4631" w:rsidP="003B4631">
      <w:pPr>
        <w:spacing w:line="360" w:lineRule="auto"/>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MARKOS TAYE</w:t>
      </w:r>
    </w:p>
    <w:p w:rsidR="003B4631" w:rsidRPr="00865AC4" w:rsidRDefault="003B4631" w:rsidP="003B4631">
      <w:pPr>
        <w:spacing w:line="360" w:lineRule="auto"/>
        <w:rPr>
          <w:rFonts w:ascii="Times New Roman" w:hAnsi="Times New Roman" w:cs="Times New Roman"/>
          <w:color w:val="000000" w:themeColor="text1"/>
          <w:sz w:val="28"/>
          <w:szCs w:val="32"/>
        </w:rPr>
      </w:pPr>
    </w:p>
    <w:p w:rsidR="003B4631" w:rsidRPr="00865AC4" w:rsidRDefault="003B4631" w:rsidP="003B4631">
      <w:pPr>
        <w:spacing w:before="240" w:line="360" w:lineRule="auto"/>
        <w:jc w:val="both"/>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THE RESEARCH THESIS SUBMITTED TO THE SCHOOL OF POST GRADUATE STUDIES IN PARTIAL FULFILLMENT OF THE REQUIREMENTS OF THE MASTERS OF SCIENCE DEGREE IN ENVIRONMENTAL SCIENCE</w:t>
      </w:r>
    </w:p>
    <w:p w:rsidR="003B4631" w:rsidRDefault="003B4631" w:rsidP="003B4631">
      <w:pPr>
        <w:spacing w:line="360" w:lineRule="auto"/>
        <w:rPr>
          <w:rFonts w:ascii="Times New Roman" w:eastAsia="Times New Roman" w:hAnsi="Times New Roman" w:cs="Times New Roman"/>
          <w:color w:val="000000" w:themeColor="text1"/>
          <w:sz w:val="32"/>
          <w:szCs w:val="32"/>
        </w:rPr>
      </w:pPr>
      <w:r w:rsidRPr="00865AC4">
        <w:rPr>
          <w:rFonts w:ascii="Times New Roman" w:eastAsia="Times New Roman" w:hAnsi="Times New Roman" w:cs="Times New Roman"/>
          <w:color w:val="000000" w:themeColor="text1"/>
          <w:sz w:val="32"/>
          <w:szCs w:val="32"/>
        </w:rPr>
        <w:t xml:space="preserve">                               </w:t>
      </w:r>
    </w:p>
    <w:p w:rsidR="003B4631" w:rsidRDefault="003B4631" w:rsidP="003B4631">
      <w:pPr>
        <w:spacing w:line="360" w:lineRule="auto"/>
        <w:rPr>
          <w:rFonts w:ascii="Times New Roman" w:eastAsia="Times New Roman" w:hAnsi="Times New Roman" w:cs="Times New Roman"/>
          <w:color w:val="000000" w:themeColor="text1"/>
          <w:sz w:val="32"/>
          <w:szCs w:val="32"/>
        </w:rPr>
      </w:pPr>
    </w:p>
    <w:p w:rsidR="003B4631" w:rsidRDefault="003B4631" w:rsidP="003B4631">
      <w:pPr>
        <w:spacing w:line="360" w:lineRule="auto"/>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ADVISOR:</w:t>
      </w:r>
    </w:p>
    <w:p w:rsidR="003B4631" w:rsidRPr="00865AC4" w:rsidRDefault="003B4631" w:rsidP="003B4631">
      <w:pPr>
        <w:spacing w:line="360" w:lineRule="auto"/>
        <w:jc w:val="center"/>
        <w:rPr>
          <w:rFonts w:ascii="Times New Roman" w:eastAsia="Times New Roman" w:hAnsi="Times New Roman" w:cs="Times New Roman"/>
          <w:color w:val="000000" w:themeColor="text1"/>
          <w:sz w:val="28"/>
          <w:szCs w:val="32"/>
        </w:rPr>
      </w:pPr>
      <w:r w:rsidRPr="00865AC4">
        <w:rPr>
          <w:rFonts w:ascii="Times New Roman" w:eastAsia="Times New Roman" w:hAnsi="Times New Roman" w:cs="Times New Roman"/>
          <w:color w:val="000000" w:themeColor="text1"/>
          <w:sz w:val="28"/>
          <w:szCs w:val="32"/>
        </w:rPr>
        <w:t>ACHALU CHIMDI (PhD)</w:t>
      </w:r>
    </w:p>
    <w:p w:rsidR="003B4631" w:rsidRPr="00865AC4" w:rsidRDefault="003B4631" w:rsidP="003B4631">
      <w:pPr>
        <w:spacing w:line="360" w:lineRule="auto"/>
        <w:ind w:right="-360"/>
        <w:jc w:val="right"/>
        <w:rPr>
          <w:rFonts w:ascii="Times New Roman" w:eastAsia="Times New Roman" w:hAnsi="Times New Roman" w:cs="Times New Roman"/>
          <w:color w:val="000000" w:themeColor="text1"/>
          <w:sz w:val="28"/>
          <w:szCs w:val="32"/>
        </w:rPr>
      </w:pPr>
    </w:p>
    <w:p w:rsidR="003B4631" w:rsidRDefault="003B4631" w:rsidP="003B4631">
      <w:pPr>
        <w:spacing w:line="360" w:lineRule="auto"/>
        <w:rPr>
          <w:rFonts w:ascii="Times New Roman" w:hAnsi="Times New Roman" w:cs="Times New Roman"/>
          <w:color w:val="000000" w:themeColor="text1"/>
          <w:sz w:val="28"/>
          <w:szCs w:val="32"/>
        </w:rPr>
      </w:pPr>
    </w:p>
    <w:p w:rsidR="003B4631" w:rsidRDefault="003B4631" w:rsidP="003B4631">
      <w:pPr>
        <w:spacing w:line="360" w:lineRule="auto"/>
        <w:jc w:val="right"/>
        <w:rPr>
          <w:rFonts w:ascii="Times New Roman" w:hAnsi="Times New Roman" w:cs="Times New Roman"/>
          <w:color w:val="000000" w:themeColor="text1"/>
          <w:sz w:val="28"/>
          <w:szCs w:val="32"/>
        </w:rPr>
      </w:pPr>
    </w:p>
    <w:p w:rsidR="003B4631" w:rsidRDefault="003B4631" w:rsidP="003B4631">
      <w:pPr>
        <w:spacing w:line="360" w:lineRule="auto"/>
        <w:jc w:val="right"/>
        <w:rPr>
          <w:rFonts w:ascii="Times New Roman" w:hAnsi="Times New Roman" w:cs="Times New Roman"/>
          <w:color w:val="000000" w:themeColor="text1"/>
          <w:sz w:val="28"/>
          <w:szCs w:val="32"/>
        </w:rPr>
      </w:pPr>
    </w:p>
    <w:p w:rsidR="003B4631" w:rsidRPr="00865AC4" w:rsidRDefault="003B4631" w:rsidP="003B4631">
      <w:pPr>
        <w:spacing w:line="360" w:lineRule="auto"/>
        <w:jc w:val="right"/>
        <w:rPr>
          <w:rFonts w:ascii="Times New Roman" w:hAnsi="Times New Roman" w:cs="Times New Roman"/>
          <w:color w:val="000000" w:themeColor="text1"/>
          <w:sz w:val="28"/>
          <w:szCs w:val="32"/>
        </w:rPr>
      </w:pPr>
      <w:r>
        <w:rPr>
          <w:rFonts w:ascii="Times New Roman" w:hAnsi="Times New Roman" w:cs="Times New Roman"/>
          <w:color w:val="000000" w:themeColor="text1"/>
          <w:sz w:val="28"/>
          <w:szCs w:val="32"/>
        </w:rPr>
        <w:t>JANUARY, 2021</w:t>
      </w:r>
    </w:p>
    <w:p w:rsidR="003B4631" w:rsidRPr="00865AC4" w:rsidRDefault="003B4631" w:rsidP="003B4631">
      <w:pPr>
        <w:spacing w:line="360" w:lineRule="auto"/>
        <w:rPr>
          <w:rFonts w:ascii="Times New Roman" w:hAnsi="Times New Roman" w:cs="Times New Roman"/>
          <w:color w:val="000000" w:themeColor="text1"/>
          <w:sz w:val="28"/>
          <w:szCs w:val="32"/>
        </w:rPr>
        <w:sectPr w:rsidR="003B4631" w:rsidRPr="00865AC4" w:rsidSect="000764A6">
          <w:footerReference w:type="default" r:id="rId11"/>
          <w:pgSz w:w="11907" w:h="16839" w:code="9"/>
          <w:pgMar w:top="1440" w:right="1440" w:bottom="1440" w:left="1440" w:header="0" w:footer="0" w:gutter="0"/>
          <w:pgNumType w:fmt="lowerRoman" w:start="5"/>
          <w:cols w:space="0" w:equalWidth="0">
            <w:col w:w="9360"/>
          </w:cols>
          <w:titlePg/>
          <w:docGrid w:linePitch="360"/>
        </w:sectPr>
      </w:pPr>
      <w:r w:rsidRPr="00865AC4">
        <w:rPr>
          <w:rFonts w:ascii="Times New Roman" w:hAnsi="Times New Roman" w:cs="Times New Roman"/>
          <w:color w:val="000000" w:themeColor="text1"/>
          <w:sz w:val="28"/>
          <w:szCs w:val="32"/>
        </w:rPr>
        <w:t xml:space="preserve">                                                                                                     AMBO, ETHIOPIA</w:t>
      </w: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3B4631" w:rsidRDefault="003B4631" w:rsidP="00AB1431">
      <w:pPr>
        <w:pStyle w:val="Heading1"/>
        <w:spacing w:after="240" w:line="360" w:lineRule="auto"/>
        <w:jc w:val="center"/>
        <w:rPr>
          <w:rFonts w:ascii="Times New Roman" w:hAnsi="Times New Roman" w:cs="Times New Roman"/>
          <w:color w:val="000000" w:themeColor="text1"/>
        </w:rPr>
      </w:pPr>
    </w:p>
    <w:p w:rsidR="000A104D" w:rsidRPr="00865AC4" w:rsidRDefault="000A104D" w:rsidP="00AB1431">
      <w:pPr>
        <w:pStyle w:val="Heading1"/>
        <w:spacing w:after="240" w:line="360" w:lineRule="auto"/>
        <w:jc w:val="center"/>
        <w:rPr>
          <w:rFonts w:ascii="Times New Roman" w:hAnsi="Times New Roman" w:cs="Times New Roman"/>
          <w:color w:val="000000" w:themeColor="text1"/>
        </w:rPr>
      </w:pPr>
      <w:r w:rsidRPr="00865AC4">
        <w:rPr>
          <w:rFonts w:ascii="Times New Roman" w:hAnsi="Times New Roman" w:cs="Times New Roman"/>
          <w:color w:val="000000" w:themeColor="text1"/>
        </w:rPr>
        <w:lastRenderedPageBreak/>
        <w:t>APPROVAL SHEET</w:t>
      </w:r>
      <w:bookmarkEnd w:id="1"/>
      <w:bookmarkEnd w:id="2"/>
      <w:bookmarkEnd w:id="3"/>
      <w:bookmarkEnd w:id="4"/>
      <w:bookmarkEnd w:id="5"/>
    </w:p>
    <w:p w:rsidR="000A104D" w:rsidRPr="00865AC4" w:rsidRDefault="000A104D" w:rsidP="00AB1431">
      <w:pPr>
        <w:spacing w:after="240"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HERE BY CERTIFY THAT I HAVE GONE THROUGH AND CHECKED THIS THESIS AND HERE BY APPROVE THE RESEARCH FOR FINAL PRESENTATION BY THE CANDIDATE</w:t>
      </w:r>
    </w:p>
    <w:tbl>
      <w:tblPr>
        <w:tblpPr w:leftFromText="180" w:rightFromText="180" w:vertAnchor="text" w:tblpY="1"/>
        <w:tblW w:w="9736" w:type="dxa"/>
        <w:tblLayout w:type="fixed"/>
        <w:tblLook w:val="04A0" w:firstRow="1" w:lastRow="0" w:firstColumn="1" w:lastColumn="0" w:noHBand="0" w:noVBand="1"/>
      </w:tblPr>
      <w:tblGrid>
        <w:gridCol w:w="254"/>
        <w:gridCol w:w="3704"/>
        <w:gridCol w:w="3761"/>
        <w:gridCol w:w="28"/>
        <w:gridCol w:w="1989"/>
      </w:tblGrid>
      <w:tr w:rsidR="000A104D" w:rsidRPr="00865AC4" w:rsidTr="006A589D">
        <w:trPr>
          <w:trHeight w:val="167"/>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Submitted by: </w:t>
            </w:r>
            <w:proofErr w:type="spellStart"/>
            <w:r w:rsidRPr="00865AC4">
              <w:rPr>
                <w:rFonts w:ascii="Times New Roman" w:hAnsi="Times New Roman" w:cs="Times New Roman"/>
                <w:color w:val="000000" w:themeColor="text1"/>
                <w:sz w:val="24"/>
                <w:szCs w:val="24"/>
              </w:rPr>
              <w:t>Markos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Taye</w:t>
            </w:r>
            <w:proofErr w:type="spellEnd"/>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w:t>
            </w:r>
          </w:p>
        </w:tc>
      </w:tr>
      <w:tr w:rsidR="000A104D" w:rsidRPr="00865AC4" w:rsidTr="006A589D">
        <w:trPr>
          <w:trHeight w:val="308"/>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PG Candidate</w:t>
            </w: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0A104D" w:rsidRPr="00865AC4" w:rsidTr="006A589D">
        <w:trPr>
          <w:trHeight w:val="303"/>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w:t>
            </w: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Advisor: </w:t>
            </w:r>
            <w:proofErr w:type="spellStart"/>
            <w:r w:rsidRPr="00865AC4">
              <w:rPr>
                <w:rFonts w:ascii="Times New Roman" w:hAnsi="Times New Roman" w:cs="Times New Roman"/>
                <w:color w:val="000000" w:themeColor="text1"/>
                <w:sz w:val="24"/>
                <w:szCs w:val="24"/>
              </w:rPr>
              <w:t>Achalu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Chimdi</w:t>
            </w:r>
            <w:proofErr w:type="spellEnd"/>
            <w:r w:rsidRPr="00865AC4">
              <w:rPr>
                <w:rFonts w:ascii="Times New Roman" w:hAnsi="Times New Roman" w:cs="Times New Roman"/>
                <w:color w:val="000000" w:themeColor="text1"/>
                <w:sz w:val="24"/>
                <w:szCs w:val="24"/>
              </w:rPr>
              <w:t xml:space="preserve"> (PhD)</w:t>
            </w: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w:t>
            </w:r>
          </w:p>
        </w:tc>
      </w:tr>
      <w:tr w:rsidR="000A104D" w:rsidRPr="00865AC4" w:rsidTr="006A589D">
        <w:trPr>
          <w:trHeight w:val="303"/>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0A104D" w:rsidRPr="00865AC4" w:rsidTr="006A589D">
        <w:trPr>
          <w:trHeight w:val="303"/>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w:t>
            </w: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College, Dean: _____________________</w:t>
            </w: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w:t>
            </w:r>
          </w:p>
        </w:tc>
      </w:tr>
      <w:tr w:rsidR="000A104D" w:rsidRPr="00865AC4" w:rsidTr="006A589D">
        <w:trPr>
          <w:trHeight w:val="303"/>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Name</w:t>
            </w: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0A104D" w:rsidRPr="00865AC4" w:rsidTr="006A589D">
        <w:trPr>
          <w:trHeight w:val="303"/>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w:t>
            </w: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Department, Head: __________________</w:t>
            </w: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w:t>
            </w:r>
          </w:p>
        </w:tc>
      </w:tr>
      <w:tr w:rsidR="000A104D" w:rsidRPr="00865AC4" w:rsidTr="006A589D">
        <w:trPr>
          <w:trHeight w:val="303"/>
        </w:trPr>
        <w:tc>
          <w:tcPr>
            <w:tcW w:w="254" w:type="dxa"/>
          </w:tcPr>
          <w:p w:rsidR="000A104D" w:rsidRPr="00865AC4" w:rsidRDefault="000A104D" w:rsidP="006A589D">
            <w:pPr>
              <w:spacing w:line="360" w:lineRule="auto"/>
              <w:rPr>
                <w:rFonts w:ascii="Times New Roman" w:hAnsi="Times New Roman" w:cs="Times New Roman"/>
                <w:color w:val="000000" w:themeColor="text1"/>
                <w:sz w:val="24"/>
                <w:szCs w:val="24"/>
              </w:rPr>
            </w:pPr>
          </w:p>
        </w:tc>
        <w:tc>
          <w:tcPr>
            <w:tcW w:w="3704"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Name</w:t>
            </w:r>
          </w:p>
        </w:tc>
        <w:tc>
          <w:tcPr>
            <w:tcW w:w="3761" w:type="dxa"/>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017" w:type="dxa"/>
            <w:gridSpan w:val="2"/>
          </w:tcPr>
          <w:p w:rsidR="000A104D" w:rsidRPr="00865AC4" w:rsidRDefault="000A104D"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0E4E59" w:rsidRPr="00865AC4" w:rsidTr="00B62135">
        <w:trPr>
          <w:trHeight w:val="194"/>
        </w:trPr>
        <w:tc>
          <w:tcPr>
            <w:tcW w:w="254" w:type="dxa"/>
          </w:tcPr>
          <w:p w:rsidR="000E4E59" w:rsidRPr="00865AC4" w:rsidRDefault="000E4E59"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4</w:t>
            </w:r>
          </w:p>
        </w:tc>
        <w:tc>
          <w:tcPr>
            <w:tcW w:w="3704" w:type="dxa"/>
            <w:vMerge w:val="restart"/>
          </w:tcPr>
          <w:p w:rsidR="000E4E59" w:rsidRPr="00865AC4" w:rsidRDefault="000E4E59" w:rsidP="00B62135">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Director, School of Graduate Studies:</w:t>
            </w:r>
          </w:p>
          <w:p w:rsidR="000E4E59" w:rsidRPr="00865AC4" w:rsidRDefault="000E4E59" w:rsidP="00B62135">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Name                                  </w:t>
            </w:r>
          </w:p>
        </w:tc>
        <w:tc>
          <w:tcPr>
            <w:tcW w:w="3789" w:type="dxa"/>
            <w:gridSpan w:val="2"/>
          </w:tcPr>
          <w:p w:rsidR="000E4E59" w:rsidRPr="00865AC4" w:rsidRDefault="000E4E59"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c>
          <w:tcPr>
            <w:tcW w:w="1989" w:type="dxa"/>
          </w:tcPr>
          <w:p w:rsidR="000E4E59" w:rsidRPr="00865AC4" w:rsidRDefault="000E4E59"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w:t>
            </w:r>
          </w:p>
        </w:tc>
      </w:tr>
      <w:tr w:rsidR="000E4E59" w:rsidRPr="00865AC4" w:rsidTr="00B62135">
        <w:trPr>
          <w:trHeight w:val="1425"/>
        </w:trPr>
        <w:tc>
          <w:tcPr>
            <w:tcW w:w="254" w:type="dxa"/>
          </w:tcPr>
          <w:p w:rsidR="000E4E59" w:rsidRPr="00865AC4" w:rsidRDefault="000E4E59" w:rsidP="006A589D">
            <w:pPr>
              <w:spacing w:line="360" w:lineRule="auto"/>
              <w:rPr>
                <w:rFonts w:ascii="Times New Roman" w:hAnsi="Times New Roman" w:cs="Times New Roman"/>
                <w:color w:val="000000" w:themeColor="text1"/>
                <w:sz w:val="24"/>
                <w:szCs w:val="24"/>
              </w:rPr>
            </w:pPr>
          </w:p>
        </w:tc>
        <w:tc>
          <w:tcPr>
            <w:tcW w:w="3704" w:type="dxa"/>
            <w:vMerge/>
          </w:tcPr>
          <w:p w:rsidR="000E4E59" w:rsidRPr="00865AC4" w:rsidRDefault="000E4E59" w:rsidP="00B62135">
            <w:pPr>
              <w:spacing w:line="360" w:lineRule="auto"/>
              <w:rPr>
                <w:rFonts w:ascii="Times New Roman" w:hAnsi="Times New Roman" w:cs="Times New Roman"/>
                <w:color w:val="000000" w:themeColor="text1"/>
                <w:sz w:val="24"/>
                <w:szCs w:val="24"/>
              </w:rPr>
            </w:pPr>
          </w:p>
        </w:tc>
        <w:tc>
          <w:tcPr>
            <w:tcW w:w="3789" w:type="dxa"/>
            <w:gridSpan w:val="2"/>
          </w:tcPr>
          <w:p w:rsidR="000E4E59" w:rsidRPr="00865AC4" w:rsidRDefault="000E4E59"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Signature</w:t>
            </w:r>
          </w:p>
        </w:tc>
        <w:tc>
          <w:tcPr>
            <w:tcW w:w="1989" w:type="dxa"/>
          </w:tcPr>
          <w:p w:rsidR="000E4E59" w:rsidRPr="00865AC4" w:rsidRDefault="000E4E59" w:rsidP="006A589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p w:rsidR="000E4E59" w:rsidRPr="00865AC4" w:rsidRDefault="000E4E59" w:rsidP="006A589D">
            <w:pPr>
              <w:spacing w:line="360" w:lineRule="auto"/>
              <w:rPr>
                <w:rFonts w:ascii="Times New Roman" w:hAnsi="Times New Roman" w:cs="Times New Roman"/>
                <w:color w:val="000000" w:themeColor="text1"/>
                <w:sz w:val="24"/>
                <w:szCs w:val="24"/>
              </w:rPr>
            </w:pPr>
          </w:p>
          <w:p w:rsidR="000E4E59" w:rsidRPr="00865AC4" w:rsidRDefault="000E4E59" w:rsidP="006A589D">
            <w:pPr>
              <w:spacing w:line="360" w:lineRule="auto"/>
              <w:rPr>
                <w:rFonts w:ascii="Times New Roman" w:hAnsi="Times New Roman" w:cs="Times New Roman"/>
                <w:color w:val="000000" w:themeColor="text1"/>
                <w:sz w:val="24"/>
                <w:szCs w:val="24"/>
              </w:rPr>
            </w:pPr>
          </w:p>
        </w:tc>
      </w:tr>
    </w:tbl>
    <w:p w:rsidR="000A104D" w:rsidRPr="00865AC4" w:rsidRDefault="000A104D" w:rsidP="003A66E0">
      <w:pPr>
        <w:spacing w:line="360" w:lineRule="auto"/>
        <w:rPr>
          <w:rFonts w:ascii="Times New Roman" w:hAnsi="Times New Roman" w:cs="Times New Roman"/>
          <w:color w:val="000000" w:themeColor="text1"/>
          <w:sz w:val="24"/>
          <w:szCs w:val="24"/>
        </w:rPr>
      </w:pPr>
    </w:p>
    <w:p w:rsidR="000A104D" w:rsidRPr="00865AC4" w:rsidRDefault="000A104D" w:rsidP="003A66E0">
      <w:pPr>
        <w:spacing w:line="360" w:lineRule="auto"/>
        <w:rPr>
          <w:rFonts w:ascii="Times New Roman" w:hAnsi="Times New Roman" w:cs="Times New Roman"/>
          <w:color w:val="000000" w:themeColor="text1"/>
          <w:sz w:val="24"/>
          <w:szCs w:val="24"/>
        </w:rPr>
      </w:pPr>
    </w:p>
    <w:p w:rsidR="00AF3C4D" w:rsidRPr="00865AC4" w:rsidRDefault="00AF3C4D" w:rsidP="003A66E0">
      <w:pPr>
        <w:pStyle w:val="Heading1"/>
        <w:spacing w:line="360" w:lineRule="auto"/>
        <w:jc w:val="center"/>
        <w:rPr>
          <w:rFonts w:ascii="Times New Roman" w:eastAsia="Times New Roman" w:hAnsi="Times New Roman" w:cs="Times New Roman"/>
          <w:color w:val="000000" w:themeColor="text1"/>
          <w:sz w:val="24"/>
          <w:szCs w:val="24"/>
        </w:rPr>
      </w:pPr>
    </w:p>
    <w:p w:rsidR="00AF3C4D" w:rsidRPr="00865AC4" w:rsidRDefault="00AF3C4D" w:rsidP="003A66E0">
      <w:pPr>
        <w:pStyle w:val="Heading1"/>
        <w:spacing w:line="360" w:lineRule="auto"/>
        <w:jc w:val="center"/>
        <w:rPr>
          <w:rFonts w:ascii="Times New Roman" w:eastAsia="Times New Roman" w:hAnsi="Times New Roman" w:cs="Times New Roman"/>
          <w:color w:val="000000" w:themeColor="text1"/>
          <w:sz w:val="24"/>
          <w:szCs w:val="24"/>
        </w:rPr>
      </w:pPr>
    </w:p>
    <w:p w:rsidR="007C4CA0" w:rsidRPr="00865AC4" w:rsidRDefault="007C4CA0" w:rsidP="003A66E0">
      <w:pPr>
        <w:spacing w:line="360" w:lineRule="auto"/>
        <w:jc w:val="center"/>
        <w:rPr>
          <w:rFonts w:ascii="Times New Roman" w:hAnsi="Times New Roman" w:cs="Times New Roman"/>
          <w:b/>
          <w:color w:val="000000" w:themeColor="text1"/>
          <w:sz w:val="24"/>
          <w:szCs w:val="24"/>
        </w:rPr>
      </w:pPr>
    </w:p>
    <w:p w:rsidR="007C4CA0" w:rsidRPr="00865AC4" w:rsidRDefault="007C4CA0" w:rsidP="003A66E0">
      <w:pPr>
        <w:spacing w:line="360" w:lineRule="auto"/>
        <w:jc w:val="center"/>
        <w:rPr>
          <w:rFonts w:ascii="Times New Roman" w:hAnsi="Times New Roman" w:cs="Times New Roman"/>
          <w:b/>
          <w:color w:val="000000" w:themeColor="text1"/>
          <w:sz w:val="24"/>
          <w:szCs w:val="24"/>
        </w:rPr>
      </w:pPr>
    </w:p>
    <w:p w:rsidR="007C4CA0" w:rsidRPr="00865AC4" w:rsidRDefault="007C4CA0" w:rsidP="003A66E0">
      <w:pPr>
        <w:spacing w:line="360" w:lineRule="auto"/>
        <w:jc w:val="center"/>
        <w:rPr>
          <w:rFonts w:ascii="Times New Roman" w:hAnsi="Times New Roman" w:cs="Times New Roman"/>
          <w:b/>
          <w:color w:val="000000" w:themeColor="text1"/>
          <w:sz w:val="24"/>
          <w:szCs w:val="24"/>
        </w:rPr>
      </w:pPr>
    </w:p>
    <w:p w:rsidR="007C4CA0" w:rsidRPr="00865AC4" w:rsidRDefault="007C4CA0" w:rsidP="003A66E0">
      <w:pPr>
        <w:spacing w:line="360" w:lineRule="auto"/>
        <w:jc w:val="center"/>
        <w:rPr>
          <w:rFonts w:ascii="Times New Roman" w:hAnsi="Times New Roman" w:cs="Times New Roman"/>
          <w:b/>
          <w:color w:val="000000" w:themeColor="text1"/>
          <w:sz w:val="24"/>
          <w:szCs w:val="24"/>
        </w:rPr>
      </w:pPr>
    </w:p>
    <w:p w:rsidR="007C4CA0" w:rsidRPr="00865AC4" w:rsidRDefault="007C4CA0" w:rsidP="003A66E0">
      <w:pPr>
        <w:spacing w:line="360" w:lineRule="auto"/>
        <w:rPr>
          <w:rFonts w:ascii="Times New Roman" w:hAnsi="Times New Roman" w:cs="Times New Roman"/>
          <w:b/>
          <w:color w:val="000000" w:themeColor="text1"/>
          <w:sz w:val="24"/>
          <w:szCs w:val="24"/>
        </w:rPr>
      </w:pPr>
    </w:p>
    <w:p w:rsidR="007C4CA0" w:rsidRPr="00865AC4" w:rsidRDefault="007C4CA0" w:rsidP="00AB1431">
      <w:pPr>
        <w:pStyle w:val="Heading1"/>
        <w:spacing w:after="240" w:line="360" w:lineRule="auto"/>
        <w:jc w:val="center"/>
        <w:rPr>
          <w:rFonts w:ascii="Times New Roman" w:hAnsi="Times New Roman" w:cs="Times New Roman"/>
          <w:color w:val="000000" w:themeColor="text1"/>
        </w:rPr>
      </w:pPr>
      <w:bookmarkStart w:id="7" w:name="_Toc59531946"/>
      <w:bookmarkStart w:id="8" w:name="_Toc64563706"/>
      <w:r w:rsidRPr="00865AC4">
        <w:rPr>
          <w:rFonts w:ascii="Times New Roman" w:hAnsi="Times New Roman" w:cs="Times New Roman"/>
          <w:color w:val="000000" w:themeColor="text1"/>
        </w:rPr>
        <w:lastRenderedPageBreak/>
        <w:t>CERTIFICATION SHEET</w:t>
      </w:r>
      <w:bookmarkEnd w:id="7"/>
      <w:bookmarkEnd w:id="8"/>
    </w:p>
    <w:p w:rsidR="007C4CA0" w:rsidRPr="00865AC4" w:rsidRDefault="007C4CA0" w:rsidP="00AB1431">
      <w:pPr>
        <w:spacing w:after="240"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As thesis research advisor, I hereby certify that I have read and evaluate this thesis prepared under my guidance by </w:t>
      </w:r>
      <w:proofErr w:type="spellStart"/>
      <w:r w:rsidRPr="00865AC4">
        <w:rPr>
          <w:rFonts w:ascii="Times New Roman" w:hAnsi="Times New Roman" w:cs="Times New Roman"/>
          <w:color w:val="000000" w:themeColor="text1"/>
          <w:sz w:val="24"/>
          <w:szCs w:val="24"/>
        </w:rPr>
        <w:t>Markos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Taye</w:t>
      </w:r>
      <w:proofErr w:type="spellEnd"/>
      <w:r w:rsidRPr="00865AC4">
        <w:rPr>
          <w:rFonts w:ascii="Times New Roman" w:hAnsi="Times New Roman" w:cs="Times New Roman"/>
          <w:color w:val="000000" w:themeColor="text1"/>
          <w:sz w:val="24"/>
          <w:szCs w:val="24"/>
        </w:rPr>
        <w:t xml:space="preserve"> entitled “</w:t>
      </w:r>
      <w:r w:rsidRPr="00865AC4">
        <w:rPr>
          <w:rFonts w:ascii="Times New Roman" w:hAnsi="Times New Roman" w:cs="Times New Roman"/>
          <w:color w:val="000000" w:themeColor="text1"/>
          <w:sz w:val="24"/>
          <w:szCs w:val="24"/>
          <w:highlight w:val="white"/>
        </w:rPr>
        <w:t xml:space="preserve">Effects of depth distribution on some Selected Soil Physicochemical Properties and perception of communities on land degradation of cultivated land. </w:t>
      </w:r>
      <w:proofErr w:type="gramStart"/>
      <w:r w:rsidRPr="00865AC4">
        <w:rPr>
          <w:rFonts w:ascii="Times New Roman" w:hAnsi="Times New Roman" w:cs="Times New Roman"/>
          <w:color w:val="000000" w:themeColor="text1"/>
          <w:sz w:val="24"/>
          <w:szCs w:val="24"/>
        </w:rPr>
        <w:t xml:space="preserve">The Case of </w:t>
      </w:r>
      <w:r w:rsidRPr="00865AC4">
        <w:rPr>
          <w:rFonts w:ascii="Times New Roman" w:hAnsi="Times New Roman" w:cs="Times New Roman"/>
          <w:color w:val="000000" w:themeColor="text1"/>
          <w:sz w:val="24"/>
          <w:szCs w:val="24"/>
          <w:highlight w:val="white"/>
        </w:rPr>
        <w:t xml:space="preserve">Ambo District, West </w:t>
      </w:r>
      <w:proofErr w:type="spellStart"/>
      <w:r w:rsidRPr="00865AC4">
        <w:rPr>
          <w:rFonts w:ascii="Times New Roman" w:hAnsi="Times New Roman" w:cs="Times New Roman"/>
          <w:color w:val="000000" w:themeColor="text1"/>
          <w:sz w:val="24"/>
          <w:szCs w:val="24"/>
          <w:highlight w:val="white"/>
        </w:rPr>
        <w:t>Shewa</w:t>
      </w:r>
      <w:proofErr w:type="spellEnd"/>
      <w:r w:rsidRPr="00865AC4">
        <w:rPr>
          <w:rFonts w:ascii="Times New Roman" w:hAnsi="Times New Roman" w:cs="Times New Roman"/>
          <w:color w:val="000000" w:themeColor="text1"/>
          <w:sz w:val="24"/>
          <w:szCs w:val="24"/>
          <w:highlight w:val="white"/>
        </w:rPr>
        <w:t xml:space="preserve"> Zone, </w:t>
      </w:r>
      <w:proofErr w:type="spellStart"/>
      <w:r w:rsidRPr="00865AC4">
        <w:rPr>
          <w:rFonts w:ascii="Times New Roman" w:hAnsi="Times New Roman" w:cs="Times New Roman"/>
          <w:color w:val="000000" w:themeColor="text1"/>
          <w:sz w:val="24"/>
          <w:szCs w:val="24"/>
          <w:highlight w:val="white"/>
        </w:rPr>
        <w:t>Oromiya</w:t>
      </w:r>
      <w:proofErr w:type="spellEnd"/>
      <w:r w:rsidRPr="00865AC4">
        <w:rPr>
          <w:rFonts w:ascii="Times New Roman" w:hAnsi="Times New Roman" w:cs="Times New Roman"/>
          <w:color w:val="000000" w:themeColor="text1"/>
          <w:sz w:val="24"/>
          <w:szCs w:val="24"/>
          <w:highlight w:val="white"/>
        </w:rPr>
        <w:t xml:space="preserve"> Regional State, Ethiopia”.</w:t>
      </w:r>
      <w:proofErr w:type="gramEnd"/>
      <w:r w:rsidRPr="00865AC4">
        <w:rPr>
          <w:rFonts w:ascii="Times New Roman" w:hAnsi="Times New Roman" w:cs="Times New Roman"/>
          <w:color w:val="000000" w:themeColor="text1"/>
          <w:sz w:val="24"/>
          <w:szCs w:val="24"/>
          <w:highlight w:val="white"/>
        </w:rPr>
        <w:t xml:space="preserve"> I recommended that it be submitted as fulfilling the thesis requirement.</w:t>
      </w:r>
    </w:p>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Name of Student                                          </w:t>
      </w:r>
      <w:r w:rsidRPr="00865AC4">
        <w:rPr>
          <w:rFonts w:ascii="Times New Roman" w:hAnsi="Times New Roman" w:cs="Times New Roman"/>
          <w:color w:val="000000" w:themeColor="text1"/>
          <w:sz w:val="24"/>
          <w:szCs w:val="24"/>
        </w:rPr>
        <w:tab/>
      </w:r>
      <w:r w:rsidRPr="00865AC4">
        <w:rPr>
          <w:rFonts w:ascii="Times New Roman" w:hAnsi="Times New Roman" w:cs="Times New Roman"/>
          <w:color w:val="000000" w:themeColor="text1"/>
          <w:sz w:val="24"/>
          <w:szCs w:val="24"/>
        </w:rPr>
        <w:tab/>
        <w:t xml:space="preserve"> Signature</w:t>
      </w:r>
      <w:r w:rsidRPr="00865AC4">
        <w:rPr>
          <w:rFonts w:ascii="Times New Roman" w:hAnsi="Times New Roman" w:cs="Times New Roman"/>
          <w:color w:val="000000" w:themeColor="text1"/>
          <w:sz w:val="24"/>
          <w:szCs w:val="24"/>
        </w:rPr>
        <w:tab/>
        <w:t xml:space="preserve">                             Date</w:t>
      </w:r>
    </w:p>
    <w:p w:rsidR="007C4CA0" w:rsidRPr="00865AC4" w:rsidRDefault="007C4CA0" w:rsidP="003A66E0">
      <w:pPr>
        <w:spacing w:line="360" w:lineRule="auto"/>
        <w:jc w:val="both"/>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Markos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Taye</w:t>
      </w:r>
      <w:proofErr w:type="spellEnd"/>
      <w:r w:rsidRPr="00865AC4">
        <w:rPr>
          <w:rFonts w:ascii="Times New Roman" w:hAnsi="Times New Roman" w:cs="Times New Roman"/>
          <w:color w:val="000000" w:themeColor="text1"/>
          <w:sz w:val="24"/>
          <w:szCs w:val="24"/>
        </w:rPr>
        <w:t xml:space="preserve">                                                       _______________                   ________      </w:t>
      </w:r>
    </w:p>
    <w:p w:rsidR="007C4CA0" w:rsidRPr="00865AC4" w:rsidRDefault="007C4CA0" w:rsidP="003A66E0">
      <w:pPr>
        <w:spacing w:line="360" w:lineRule="auto"/>
        <w:jc w:val="both"/>
        <w:rPr>
          <w:rFonts w:ascii="Times New Roman" w:hAnsi="Times New Roman" w:cs="Times New Roman"/>
          <w:b/>
          <w:color w:val="000000" w:themeColor="text1"/>
          <w:sz w:val="24"/>
          <w:szCs w:val="24"/>
        </w:rPr>
      </w:pPr>
      <w:r w:rsidRPr="00865AC4">
        <w:rPr>
          <w:rFonts w:ascii="Times New Roman" w:hAnsi="Times New Roman" w:cs="Times New Roman"/>
          <w:b/>
          <w:color w:val="000000" w:themeColor="text1"/>
          <w:sz w:val="24"/>
          <w:szCs w:val="24"/>
        </w:rPr>
        <w:t>APPROVED BY:</w:t>
      </w:r>
    </w:p>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Major Advisor:</w:t>
      </w:r>
    </w:p>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___________________                                        _________________               ________</w:t>
      </w:r>
    </w:p>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As mentioned of the Board of Examiners of the MSc thesis open defense examined, we certified that we have read and evaluate the thesis prepared by </w:t>
      </w:r>
      <w:proofErr w:type="spellStart"/>
      <w:r w:rsidRPr="00865AC4">
        <w:rPr>
          <w:rFonts w:ascii="Times New Roman" w:hAnsi="Times New Roman" w:cs="Times New Roman"/>
          <w:color w:val="000000" w:themeColor="text1"/>
          <w:sz w:val="24"/>
          <w:szCs w:val="24"/>
        </w:rPr>
        <w:t>Markos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Taye</w:t>
      </w:r>
      <w:proofErr w:type="spellEnd"/>
      <w:r w:rsidRPr="00865AC4">
        <w:rPr>
          <w:rFonts w:ascii="Times New Roman" w:hAnsi="Times New Roman" w:cs="Times New Roman"/>
          <w:color w:val="000000" w:themeColor="text1"/>
          <w:sz w:val="24"/>
          <w:szCs w:val="24"/>
        </w:rPr>
        <w:t xml:space="preserve"> and examined the candidate. We recommend that the thesis be accepted as fulfilling the thesis requirements for degree of Master of Science in Environmental Science.  </w:t>
      </w:r>
    </w:p>
    <w:tbl>
      <w:tblPr>
        <w:tblW w:w="0" w:type="auto"/>
        <w:tblInd w:w="108" w:type="dxa"/>
        <w:tblLayout w:type="fixed"/>
        <w:tblLook w:val="0000" w:firstRow="0" w:lastRow="0" w:firstColumn="0" w:lastColumn="0" w:noHBand="0" w:noVBand="0"/>
      </w:tblPr>
      <w:tblGrid>
        <w:gridCol w:w="2868"/>
        <w:gridCol w:w="4173"/>
        <w:gridCol w:w="2319"/>
      </w:tblGrid>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Chair person</w:t>
            </w: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______________________</w:t>
            </w: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_______________________</w:t>
            </w: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w:t>
            </w:r>
          </w:p>
        </w:tc>
      </w:tr>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External  Examiner </w:t>
            </w: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______________________</w:t>
            </w: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_______________________</w:t>
            </w: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r>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Internal  Examiner</w:t>
            </w: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Signature</w:t>
            </w: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Date</w:t>
            </w:r>
          </w:p>
        </w:tc>
      </w:tr>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______________________</w:t>
            </w: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_______________________</w:t>
            </w: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_____________</w:t>
            </w:r>
          </w:p>
        </w:tc>
      </w:tr>
      <w:tr w:rsidR="007C4CA0" w:rsidRPr="00865AC4" w:rsidTr="00351A08">
        <w:trPr>
          <w:trHeight w:val="1"/>
        </w:trPr>
        <w:tc>
          <w:tcPr>
            <w:tcW w:w="2868"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p>
        </w:tc>
        <w:tc>
          <w:tcPr>
            <w:tcW w:w="4173"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p>
        </w:tc>
        <w:tc>
          <w:tcPr>
            <w:tcW w:w="2319" w:type="dxa"/>
            <w:tcBorders>
              <w:top w:val="nil"/>
              <w:left w:val="nil"/>
              <w:bottom w:val="nil"/>
              <w:right w:val="nil"/>
            </w:tcBorders>
            <w:shd w:val="clear" w:color="000000" w:fill="FFFFFF"/>
          </w:tcPr>
          <w:p w:rsidR="007C4CA0" w:rsidRPr="00865AC4" w:rsidRDefault="007C4CA0" w:rsidP="003A66E0">
            <w:pPr>
              <w:spacing w:line="360" w:lineRule="auto"/>
              <w:jc w:val="both"/>
              <w:rPr>
                <w:rFonts w:ascii="Times New Roman" w:hAnsi="Times New Roman" w:cs="Times New Roman"/>
                <w:color w:val="000000" w:themeColor="text1"/>
                <w:sz w:val="24"/>
                <w:szCs w:val="24"/>
              </w:rPr>
            </w:pPr>
          </w:p>
        </w:tc>
      </w:tr>
    </w:tbl>
    <w:p w:rsidR="007C4CA0" w:rsidRPr="00865AC4" w:rsidRDefault="007C4CA0" w:rsidP="003A66E0">
      <w:pPr>
        <w:spacing w:line="360" w:lineRule="auto"/>
        <w:rPr>
          <w:rFonts w:ascii="Times New Roman" w:hAnsi="Times New Roman" w:cs="Times New Roman"/>
          <w:color w:val="000000" w:themeColor="text1"/>
          <w:sz w:val="24"/>
          <w:szCs w:val="24"/>
        </w:rPr>
      </w:pPr>
    </w:p>
    <w:p w:rsidR="00AF3C4D" w:rsidRPr="00865AC4" w:rsidRDefault="00AF3C4D" w:rsidP="003A66E0">
      <w:pPr>
        <w:pStyle w:val="Heading1"/>
        <w:spacing w:line="360" w:lineRule="auto"/>
        <w:jc w:val="center"/>
        <w:rPr>
          <w:rFonts w:ascii="Times New Roman" w:eastAsia="Times New Roman" w:hAnsi="Times New Roman" w:cs="Times New Roman"/>
          <w:color w:val="000000" w:themeColor="text1"/>
        </w:rPr>
      </w:pPr>
    </w:p>
    <w:p w:rsidR="00F4776B" w:rsidRPr="00865AC4" w:rsidRDefault="00F4776B" w:rsidP="003A66E0">
      <w:pPr>
        <w:spacing w:line="360" w:lineRule="auto"/>
        <w:jc w:val="center"/>
        <w:rPr>
          <w:rFonts w:ascii="Times New Roman" w:hAnsi="Times New Roman" w:cs="Times New Roman"/>
          <w:b/>
          <w:color w:val="000000" w:themeColor="text1"/>
          <w:sz w:val="24"/>
        </w:rPr>
      </w:pPr>
    </w:p>
    <w:p w:rsidR="00F4776B" w:rsidRPr="00865AC4" w:rsidRDefault="00F4776B" w:rsidP="003A66E0">
      <w:pPr>
        <w:spacing w:line="360" w:lineRule="auto"/>
        <w:jc w:val="center"/>
        <w:rPr>
          <w:rFonts w:ascii="Times New Roman" w:hAnsi="Times New Roman" w:cs="Times New Roman"/>
          <w:b/>
          <w:color w:val="000000" w:themeColor="text1"/>
          <w:sz w:val="24"/>
        </w:rPr>
      </w:pPr>
    </w:p>
    <w:p w:rsidR="00F4776B" w:rsidRPr="00865AC4" w:rsidRDefault="00F4776B" w:rsidP="003A66E0">
      <w:pPr>
        <w:spacing w:line="360" w:lineRule="auto"/>
        <w:jc w:val="center"/>
        <w:rPr>
          <w:rFonts w:ascii="Times New Roman" w:hAnsi="Times New Roman" w:cs="Times New Roman"/>
          <w:b/>
          <w:color w:val="000000" w:themeColor="text1"/>
          <w:sz w:val="24"/>
        </w:rPr>
      </w:pPr>
    </w:p>
    <w:p w:rsidR="00F4776B" w:rsidRPr="00865AC4" w:rsidRDefault="00F4776B" w:rsidP="003A66E0">
      <w:pPr>
        <w:spacing w:line="360" w:lineRule="auto"/>
        <w:jc w:val="center"/>
        <w:rPr>
          <w:rFonts w:ascii="Times New Roman" w:hAnsi="Times New Roman" w:cs="Times New Roman"/>
          <w:b/>
          <w:color w:val="000000" w:themeColor="text1"/>
          <w:sz w:val="24"/>
        </w:rPr>
      </w:pPr>
    </w:p>
    <w:p w:rsidR="00F4776B" w:rsidRPr="00865AC4" w:rsidRDefault="00F4776B" w:rsidP="003A66E0">
      <w:pPr>
        <w:spacing w:line="360" w:lineRule="auto"/>
        <w:jc w:val="center"/>
        <w:rPr>
          <w:rFonts w:ascii="Times New Roman" w:hAnsi="Times New Roman" w:cs="Times New Roman"/>
          <w:b/>
          <w:color w:val="000000" w:themeColor="text1"/>
          <w:sz w:val="24"/>
        </w:rPr>
      </w:pPr>
    </w:p>
    <w:p w:rsidR="00F4776B" w:rsidRPr="00865AC4" w:rsidRDefault="00F4776B" w:rsidP="003A66E0">
      <w:pPr>
        <w:spacing w:line="360" w:lineRule="auto"/>
        <w:rPr>
          <w:rFonts w:ascii="Times New Roman" w:hAnsi="Times New Roman" w:cs="Times New Roman"/>
          <w:b/>
          <w:color w:val="000000" w:themeColor="text1"/>
          <w:sz w:val="24"/>
        </w:rPr>
      </w:pPr>
    </w:p>
    <w:p w:rsidR="00216A57" w:rsidRPr="00865AC4" w:rsidRDefault="00216A57" w:rsidP="008962C8">
      <w:pPr>
        <w:pStyle w:val="Heading1"/>
        <w:spacing w:after="240" w:line="360" w:lineRule="auto"/>
        <w:jc w:val="center"/>
        <w:rPr>
          <w:rFonts w:ascii="Times New Roman" w:hAnsi="Times New Roman" w:cs="Times New Roman"/>
          <w:color w:val="000000" w:themeColor="text1"/>
        </w:rPr>
      </w:pPr>
      <w:bookmarkStart w:id="9" w:name="_Toc59531947"/>
      <w:bookmarkStart w:id="10" w:name="_Toc64563707"/>
      <w:r w:rsidRPr="00865AC4">
        <w:rPr>
          <w:rFonts w:ascii="Times New Roman" w:hAnsi="Times New Roman" w:cs="Times New Roman"/>
          <w:color w:val="000000" w:themeColor="text1"/>
        </w:rPr>
        <w:lastRenderedPageBreak/>
        <w:t>DECLARATION</w:t>
      </w:r>
      <w:bookmarkEnd w:id="9"/>
      <w:bookmarkEnd w:id="10"/>
    </w:p>
    <w:p w:rsidR="00216A57" w:rsidRPr="00865AC4" w:rsidRDefault="00216A57" w:rsidP="008962C8">
      <w:pPr>
        <w:spacing w:after="240" w:line="360" w:lineRule="auto"/>
        <w:jc w:val="both"/>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I, the undersigned, declare that the thesis compromises my own work. In compliance with internationally accepted practices, I have dually acknowledged and referred all materials used in this work. I understand that non-adherence to the principles of academic honesty and integrity, misrepresentation/fabrication of any idea/data/fact/source will constitute sufficient ground for disciplinary action by the university and can also suggest penal action from the source which have not been properly cited or acknowledged.</w:t>
      </w:r>
    </w:p>
    <w:p w:rsidR="00216A57" w:rsidRPr="00865AC4" w:rsidRDefault="00216A57" w:rsidP="003A66E0">
      <w:pPr>
        <w:spacing w:line="360" w:lineRule="auto"/>
        <w:rPr>
          <w:rFonts w:ascii="Times New Roman" w:eastAsia="Times New Roman" w:hAnsi="Times New Roman" w:cs="Times New Roman"/>
          <w:color w:val="000000" w:themeColor="text1"/>
          <w:sz w:val="24"/>
        </w:rPr>
      </w:pPr>
    </w:p>
    <w:p w:rsidR="00216A57" w:rsidRPr="00865AC4" w:rsidRDefault="00216A57" w:rsidP="003A66E0">
      <w:pPr>
        <w:spacing w:line="360" w:lineRule="auto"/>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 xml:space="preserve">Name: </w:t>
      </w:r>
      <w:proofErr w:type="spellStart"/>
      <w:r w:rsidRPr="00865AC4">
        <w:rPr>
          <w:rFonts w:ascii="Times New Roman" w:eastAsia="Times New Roman" w:hAnsi="Times New Roman" w:cs="Times New Roman"/>
          <w:color w:val="000000" w:themeColor="text1"/>
          <w:sz w:val="24"/>
        </w:rPr>
        <w:t>Markos</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Taye</w:t>
      </w:r>
      <w:proofErr w:type="spellEnd"/>
    </w:p>
    <w:p w:rsidR="00216A57" w:rsidRPr="00865AC4" w:rsidRDefault="00216A57" w:rsidP="003A66E0">
      <w:pPr>
        <w:spacing w:line="360" w:lineRule="auto"/>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Signature _____________</w:t>
      </w:r>
    </w:p>
    <w:p w:rsidR="00216A57" w:rsidRPr="00865AC4" w:rsidRDefault="00216A57" w:rsidP="003A66E0">
      <w:pPr>
        <w:spacing w:line="360" w:lineRule="auto"/>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Date_________________</w:t>
      </w:r>
    </w:p>
    <w:p w:rsidR="00B752D3" w:rsidRPr="00865AC4" w:rsidRDefault="00216A57" w:rsidP="003A66E0">
      <w:pPr>
        <w:spacing w:line="360" w:lineRule="auto"/>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Ambo University</w:t>
      </w:r>
      <w:bookmarkStart w:id="11" w:name="_Toc57213172"/>
      <w:bookmarkStart w:id="12" w:name="_Toc59001395"/>
      <w:bookmarkStart w:id="13" w:name="_Toc59504623"/>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B752D3" w:rsidRPr="00865AC4" w:rsidRDefault="00B752D3" w:rsidP="003A66E0">
      <w:pPr>
        <w:spacing w:line="360" w:lineRule="auto"/>
        <w:rPr>
          <w:rFonts w:ascii="Times New Roman" w:eastAsia="Times New Roman" w:hAnsi="Times New Roman" w:cs="Times New Roman"/>
          <w:color w:val="000000" w:themeColor="text1"/>
          <w:sz w:val="24"/>
        </w:rPr>
      </w:pPr>
    </w:p>
    <w:p w:rsidR="00EC62E1" w:rsidRPr="00865AC4" w:rsidRDefault="00EC62E1" w:rsidP="008962C8">
      <w:pPr>
        <w:pStyle w:val="Heading1"/>
        <w:spacing w:after="240" w:line="360" w:lineRule="auto"/>
        <w:jc w:val="center"/>
        <w:rPr>
          <w:rFonts w:ascii="Times New Roman" w:hAnsi="Times New Roman" w:cs="Times New Roman"/>
          <w:color w:val="000000" w:themeColor="text1"/>
        </w:rPr>
      </w:pPr>
      <w:bookmarkStart w:id="14" w:name="_Toc59531948"/>
      <w:bookmarkStart w:id="15" w:name="_Toc64563708"/>
      <w:r w:rsidRPr="00865AC4">
        <w:rPr>
          <w:rFonts w:ascii="Times New Roman" w:hAnsi="Times New Roman" w:cs="Times New Roman"/>
          <w:color w:val="000000" w:themeColor="text1"/>
        </w:rPr>
        <w:lastRenderedPageBreak/>
        <w:t>ACKNOWLEDGMENTS</w:t>
      </w:r>
      <w:bookmarkEnd w:id="11"/>
      <w:bookmarkEnd w:id="12"/>
      <w:bookmarkEnd w:id="13"/>
      <w:bookmarkEnd w:id="14"/>
      <w:bookmarkEnd w:id="15"/>
    </w:p>
    <w:p w:rsidR="00EC62E1" w:rsidRPr="00865AC4" w:rsidRDefault="00EC62E1" w:rsidP="008962C8">
      <w:pPr>
        <w:spacing w:after="240" w:line="360" w:lineRule="auto"/>
        <w:ind w:right="-360"/>
        <w:jc w:val="both"/>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 xml:space="preserve">Fist and for most, I would like to thanks God who give me strength for this astounding success. Next I would like to express my deepest gratitude with cordial feeling for my advisor, </w:t>
      </w:r>
      <w:proofErr w:type="spellStart"/>
      <w:r w:rsidRPr="00865AC4">
        <w:rPr>
          <w:rFonts w:ascii="Times New Roman" w:eastAsia="Times New Roman" w:hAnsi="Times New Roman" w:cs="Times New Roman"/>
          <w:color w:val="000000" w:themeColor="text1"/>
          <w:sz w:val="24"/>
        </w:rPr>
        <w:t>Achalu</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Chimdi</w:t>
      </w:r>
      <w:proofErr w:type="spellEnd"/>
      <w:r w:rsidRPr="00865AC4">
        <w:rPr>
          <w:rFonts w:ascii="Times New Roman" w:eastAsia="Times New Roman" w:hAnsi="Times New Roman" w:cs="Times New Roman"/>
          <w:color w:val="000000" w:themeColor="text1"/>
          <w:sz w:val="24"/>
        </w:rPr>
        <w:t xml:space="preserve"> (PhD), for his consecutive and constructive comments and suggestion throughout this research work. My heartfelt thanks go to my families and all my classmates’ friends for their invaluable moral support from the beginning and till end of the thesis. </w:t>
      </w:r>
    </w:p>
    <w:p w:rsidR="00EC62E1" w:rsidRPr="00865AC4" w:rsidRDefault="00EC62E1" w:rsidP="003A66E0">
      <w:pPr>
        <w:spacing w:after="240" w:line="360" w:lineRule="auto"/>
        <w:ind w:right="-360"/>
        <w:jc w:val="both"/>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 xml:space="preserve">Special thank also goes to communities in the study area who were sources of data, for their time and valuable information. My sincere thanks also </w:t>
      </w:r>
      <w:proofErr w:type="gramStart"/>
      <w:r w:rsidRPr="00865AC4">
        <w:rPr>
          <w:rFonts w:ascii="Times New Roman" w:eastAsia="Times New Roman" w:hAnsi="Times New Roman" w:cs="Times New Roman"/>
          <w:color w:val="000000" w:themeColor="text1"/>
          <w:sz w:val="24"/>
        </w:rPr>
        <w:t>goes</w:t>
      </w:r>
      <w:proofErr w:type="gramEnd"/>
      <w:r w:rsidRPr="00865AC4">
        <w:rPr>
          <w:rFonts w:ascii="Times New Roman" w:eastAsia="Times New Roman" w:hAnsi="Times New Roman" w:cs="Times New Roman"/>
          <w:color w:val="000000" w:themeColor="text1"/>
          <w:sz w:val="24"/>
        </w:rPr>
        <w:t xml:space="preserve"> to </w:t>
      </w:r>
      <w:proofErr w:type="spellStart"/>
      <w:r w:rsidRPr="00865AC4">
        <w:rPr>
          <w:rFonts w:ascii="Times New Roman" w:eastAsia="Times New Roman" w:hAnsi="Times New Roman" w:cs="Times New Roman"/>
          <w:color w:val="000000" w:themeColor="text1"/>
          <w:sz w:val="24"/>
        </w:rPr>
        <w:t>Ato</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Zerihun</w:t>
      </w:r>
      <w:proofErr w:type="spellEnd"/>
      <w:r w:rsidR="003215C3"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Temesgen</w:t>
      </w:r>
      <w:proofErr w:type="spellEnd"/>
      <w:r w:rsidRPr="00865AC4">
        <w:rPr>
          <w:rFonts w:ascii="Times New Roman" w:eastAsia="Times New Roman" w:hAnsi="Times New Roman" w:cs="Times New Roman"/>
          <w:color w:val="000000" w:themeColor="text1"/>
          <w:sz w:val="24"/>
        </w:rPr>
        <w:t xml:space="preserve"> for his support while collecting the data and need for materials. Finally, special thanks go to Ambo University chemistry laboratory technicians for indeed support they rendered me during experimental investigation.</w:t>
      </w:r>
    </w:p>
    <w:p w:rsidR="00EC62E1" w:rsidRPr="00865AC4" w:rsidRDefault="00EC62E1"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9C5870" w:rsidRPr="00865AC4" w:rsidRDefault="009C5870" w:rsidP="003A66E0">
      <w:pPr>
        <w:spacing w:after="240" w:line="360" w:lineRule="auto"/>
        <w:ind w:right="-360"/>
        <w:jc w:val="both"/>
        <w:rPr>
          <w:rFonts w:ascii="Times New Roman" w:eastAsia="Times New Roman" w:hAnsi="Times New Roman" w:cs="Times New Roman"/>
          <w:color w:val="000000" w:themeColor="text1"/>
          <w:sz w:val="24"/>
        </w:rPr>
      </w:pPr>
    </w:p>
    <w:p w:rsidR="00351A08" w:rsidRPr="00865AC4" w:rsidRDefault="00351A08" w:rsidP="003A66E0">
      <w:pPr>
        <w:spacing w:line="360" w:lineRule="auto"/>
        <w:rPr>
          <w:rFonts w:ascii="Times New Roman" w:hAnsi="Times New Roman" w:cs="Times New Roman"/>
          <w:color w:val="000000" w:themeColor="text1"/>
        </w:rPr>
      </w:pPr>
    </w:p>
    <w:p w:rsidR="00E465DC" w:rsidRPr="00865AC4" w:rsidRDefault="00E465DC" w:rsidP="00395375">
      <w:pPr>
        <w:spacing w:line="360" w:lineRule="auto"/>
        <w:rPr>
          <w:rFonts w:ascii="Times New Roman" w:eastAsia="Times New Roman" w:hAnsi="Times New Roman" w:cs="Times New Roman"/>
          <w:color w:val="000000" w:themeColor="text1"/>
        </w:rPr>
      </w:pPr>
      <w:bookmarkStart w:id="16" w:name="_Toc59531949"/>
      <w:r w:rsidRPr="00865AC4">
        <w:rPr>
          <w:rFonts w:ascii="Times New Roman" w:eastAsia="Times New Roman" w:hAnsi="Times New Roman" w:cs="Times New Roman"/>
          <w:color w:val="000000" w:themeColor="text1"/>
        </w:rPr>
        <w:t>T</w:t>
      </w:r>
    </w:p>
    <w:sdt>
      <w:sdtPr>
        <w:rPr>
          <w:rFonts w:ascii="Times New Roman" w:eastAsia="Calibri" w:hAnsi="Times New Roman" w:cs="Times New Roman"/>
          <w:b w:val="0"/>
          <w:bCs w:val="0"/>
          <w:color w:val="000000" w:themeColor="text1"/>
          <w:sz w:val="20"/>
          <w:szCs w:val="20"/>
        </w:rPr>
        <w:id w:val="1842459462"/>
        <w:docPartObj>
          <w:docPartGallery w:val="Table of Contents"/>
          <w:docPartUnique/>
        </w:docPartObj>
      </w:sdtPr>
      <w:sdtEndPr/>
      <w:sdtContent>
        <w:p w:rsidR="000C0B9A" w:rsidRPr="00865AC4" w:rsidRDefault="000C0B9A" w:rsidP="000C0B9A">
          <w:pPr>
            <w:pStyle w:val="TOCHeading"/>
            <w:jc w:val="center"/>
            <w:rPr>
              <w:rFonts w:ascii="Times New Roman" w:hAnsi="Times New Roman" w:cs="Times New Roman"/>
              <w:color w:val="000000" w:themeColor="text1"/>
            </w:rPr>
          </w:pPr>
          <w:r w:rsidRPr="00865AC4">
            <w:rPr>
              <w:rFonts w:ascii="Times New Roman" w:hAnsi="Times New Roman" w:cs="Times New Roman"/>
              <w:color w:val="000000" w:themeColor="text1"/>
            </w:rPr>
            <w:t>TABLE OF CONTENTS</w:t>
          </w:r>
        </w:p>
        <w:p w:rsidR="00E465DC" w:rsidRPr="002E534C" w:rsidRDefault="000C0B9A" w:rsidP="001E6E76">
          <w:pPr>
            <w:pStyle w:val="TOCHeading"/>
            <w:spacing w:line="360" w:lineRule="auto"/>
            <w:rPr>
              <w:rFonts w:ascii="Times New Roman" w:hAnsi="Times New Roman" w:cs="Times New Roman"/>
              <w:b w:val="0"/>
              <w:color w:val="000000" w:themeColor="text1"/>
            </w:rPr>
          </w:pPr>
          <w:r w:rsidRPr="002E534C">
            <w:rPr>
              <w:rFonts w:ascii="Times New Roman" w:hAnsi="Times New Roman" w:cs="Times New Roman"/>
              <w:b w:val="0"/>
              <w:color w:val="000000" w:themeColor="text1"/>
            </w:rPr>
            <w:t>CONTENTS                                                                                                 PAGES</w:t>
          </w:r>
        </w:p>
        <w:p w:rsidR="00E465DC" w:rsidRPr="008962C8" w:rsidRDefault="008504A0" w:rsidP="00993B44">
          <w:pPr>
            <w:pStyle w:val="TOC1"/>
            <w:rPr>
              <w:rFonts w:eastAsiaTheme="minorEastAsia"/>
              <w:b w:val="0"/>
              <w:sz w:val="22"/>
              <w:szCs w:val="22"/>
            </w:rPr>
          </w:pPr>
          <w:r w:rsidRPr="002E534C">
            <w:fldChar w:fldCharType="begin"/>
          </w:r>
          <w:r w:rsidR="00E465DC" w:rsidRPr="002E534C">
            <w:instrText xml:space="preserve"> TOC \o "1-3" \h \z \u </w:instrText>
          </w:r>
          <w:r w:rsidRPr="002E534C">
            <w:fldChar w:fldCharType="separate"/>
          </w:r>
          <w:hyperlink w:anchor="_Toc64563705" w:history="1">
            <w:r w:rsidR="00E465DC" w:rsidRPr="008962C8">
              <w:rPr>
                <w:rStyle w:val="Hyperlink"/>
                <w:b w:val="0"/>
                <w:color w:val="000000" w:themeColor="text1"/>
              </w:rPr>
              <w:t>APPROVAL SHEET</w:t>
            </w:r>
            <w:r w:rsidR="00E465DC" w:rsidRPr="008962C8">
              <w:rPr>
                <w:b w:val="0"/>
                <w:webHidden/>
              </w:rPr>
              <w:tab/>
            </w:r>
            <w:r w:rsidRPr="008962C8">
              <w:rPr>
                <w:b w:val="0"/>
                <w:webHidden/>
              </w:rPr>
              <w:fldChar w:fldCharType="begin"/>
            </w:r>
            <w:r w:rsidR="00E465DC" w:rsidRPr="008962C8">
              <w:rPr>
                <w:b w:val="0"/>
                <w:webHidden/>
              </w:rPr>
              <w:instrText xml:space="preserve"> PAGEREF _Toc64563705 \h </w:instrText>
            </w:r>
            <w:r w:rsidRPr="008962C8">
              <w:rPr>
                <w:b w:val="0"/>
                <w:webHidden/>
              </w:rPr>
            </w:r>
            <w:r w:rsidRPr="008962C8">
              <w:rPr>
                <w:b w:val="0"/>
                <w:webHidden/>
              </w:rPr>
              <w:fldChar w:fldCharType="separate"/>
            </w:r>
            <w:r w:rsidR="003B4631">
              <w:rPr>
                <w:b w:val="0"/>
                <w:webHidden/>
              </w:rPr>
              <w:t>v</w:t>
            </w:r>
            <w:r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06" w:history="1">
            <w:r w:rsidR="00E465DC" w:rsidRPr="008962C8">
              <w:rPr>
                <w:rStyle w:val="Hyperlink"/>
                <w:b w:val="0"/>
                <w:color w:val="000000" w:themeColor="text1"/>
              </w:rPr>
              <w:t>CERTIFICATION SHEET</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_Toc64563706 \h </w:instrText>
            </w:r>
            <w:r w:rsidR="008504A0" w:rsidRPr="008962C8">
              <w:rPr>
                <w:b w:val="0"/>
                <w:webHidden/>
              </w:rPr>
            </w:r>
            <w:r w:rsidR="008504A0" w:rsidRPr="008962C8">
              <w:rPr>
                <w:b w:val="0"/>
                <w:webHidden/>
              </w:rPr>
              <w:fldChar w:fldCharType="separate"/>
            </w:r>
            <w:r w:rsidR="003B4631">
              <w:rPr>
                <w:b w:val="0"/>
                <w:webHidden/>
              </w:rPr>
              <w:t>iv</w:t>
            </w:r>
            <w:r w:rsidR="008504A0"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07" w:history="1">
            <w:r w:rsidR="00E465DC" w:rsidRPr="008962C8">
              <w:rPr>
                <w:rStyle w:val="Hyperlink"/>
                <w:b w:val="0"/>
                <w:color w:val="000000" w:themeColor="text1"/>
              </w:rPr>
              <w:t>DECLARATION</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_Toc64563707 \h </w:instrText>
            </w:r>
            <w:r w:rsidR="008504A0" w:rsidRPr="008962C8">
              <w:rPr>
                <w:b w:val="0"/>
                <w:webHidden/>
              </w:rPr>
            </w:r>
            <w:r w:rsidR="008504A0" w:rsidRPr="008962C8">
              <w:rPr>
                <w:b w:val="0"/>
                <w:webHidden/>
              </w:rPr>
              <w:fldChar w:fldCharType="separate"/>
            </w:r>
            <w:r w:rsidR="003B4631">
              <w:rPr>
                <w:b w:val="0"/>
                <w:webHidden/>
              </w:rPr>
              <w:t>v</w:t>
            </w:r>
            <w:r w:rsidR="008504A0"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08" w:history="1">
            <w:r w:rsidR="00E465DC" w:rsidRPr="008962C8">
              <w:rPr>
                <w:rStyle w:val="Hyperlink"/>
                <w:b w:val="0"/>
                <w:color w:val="000000" w:themeColor="text1"/>
              </w:rPr>
              <w:t>ACKNOWLEDGMENTS</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_Toc64563708 \h </w:instrText>
            </w:r>
            <w:r w:rsidR="008504A0" w:rsidRPr="008962C8">
              <w:rPr>
                <w:b w:val="0"/>
                <w:webHidden/>
              </w:rPr>
            </w:r>
            <w:r w:rsidR="008504A0" w:rsidRPr="008962C8">
              <w:rPr>
                <w:b w:val="0"/>
                <w:webHidden/>
              </w:rPr>
              <w:fldChar w:fldCharType="separate"/>
            </w:r>
            <w:r w:rsidR="003B4631">
              <w:rPr>
                <w:b w:val="0"/>
                <w:webHidden/>
              </w:rPr>
              <w:t>vi</w:t>
            </w:r>
            <w:r w:rsidR="008504A0"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09" w:history="1">
            <w:r w:rsidR="00E465DC" w:rsidRPr="008962C8">
              <w:rPr>
                <w:rStyle w:val="Hyperlink"/>
                <w:rFonts w:eastAsia="Times New Roman"/>
                <w:b w:val="0"/>
                <w:color w:val="000000" w:themeColor="text1"/>
              </w:rPr>
              <w:t xml:space="preserve">LISTS </w:t>
            </w:r>
            <w:r w:rsidR="00896205" w:rsidRPr="008962C8">
              <w:rPr>
                <w:rStyle w:val="Hyperlink"/>
                <w:b w:val="0"/>
                <w:color w:val="000000" w:themeColor="text1"/>
              </w:rPr>
              <w:t xml:space="preserve">OF </w:t>
            </w:r>
            <w:r w:rsidR="00E465DC" w:rsidRPr="008962C8">
              <w:rPr>
                <w:rStyle w:val="Hyperlink"/>
                <w:b w:val="0"/>
                <w:color w:val="000000" w:themeColor="text1"/>
              </w:rPr>
              <w:t>ACRONYMS</w:t>
            </w:r>
            <w:r w:rsidR="00E465DC" w:rsidRPr="008962C8">
              <w:rPr>
                <w:rStyle w:val="Hyperlink"/>
                <w:rFonts w:eastAsia="Times New Roman"/>
                <w:b w:val="0"/>
                <w:color w:val="000000" w:themeColor="text1"/>
              </w:rPr>
              <w:t xml:space="preserve"> AND ABRIVIATIONS</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_Toc64563709 \h </w:instrText>
            </w:r>
            <w:r w:rsidR="008504A0" w:rsidRPr="008962C8">
              <w:rPr>
                <w:b w:val="0"/>
                <w:webHidden/>
              </w:rPr>
            </w:r>
            <w:r w:rsidR="008504A0" w:rsidRPr="008962C8">
              <w:rPr>
                <w:b w:val="0"/>
                <w:webHidden/>
              </w:rPr>
              <w:fldChar w:fldCharType="separate"/>
            </w:r>
            <w:r w:rsidR="003B4631">
              <w:rPr>
                <w:b w:val="0"/>
                <w:webHidden/>
              </w:rPr>
              <w:t>x</w:t>
            </w:r>
            <w:r w:rsidR="008504A0"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10" w:history="1">
            <w:r w:rsidR="00E465DC" w:rsidRPr="008962C8">
              <w:rPr>
                <w:rStyle w:val="Hyperlink"/>
                <w:b w:val="0"/>
                <w:color w:val="000000" w:themeColor="text1"/>
              </w:rPr>
              <w:t>LISTS OF TABLES</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_Toc64563710 \h </w:instrText>
            </w:r>
            <w:r w:rsidR="008504A0" w:rsidRPr="008962C8">
              <w:rPr>
                <w:b w:val="0"/>
                <w:webHidden/>
              </w:rPr>
            </w:r>
            <w:r w:rsidR="008504A0" w:rsidRPr="008962C8">
              <w:rPr>
                <w:b w:val="0"/>
                <w:webHidden/>
              </w:rPr>
              <w:fldChar w:fldCharType="separate"/>
            </w:r>
            <w:r w:rsidR="003B4631">
              <w:rPr>
                <w:b w:val="0"/>
                <w:webHidden/>
              </w:rPr>
              <w:t>ix</w:t>
            </w:r>
            <w:r w:rsidR="008504A0"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11" w:history="1">
            <w:r w:rsidR="00E465DC" w:rsidRPr="008962C8">
              <w:rPr>
                <w:rStyle w:val="Hyperlink"/>
                <w:rFonts w:eastAsia="Times New Roman"/>
                <w:b w:val="0"/>
                <w:color w:val="000000" w:themeColor="text1"/>
              </w:rPr>
              <w:t>LISTS OF FIGURES</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_Toc64563711 \h </w:instrText>
            </w:r>
            <w:r w:rsidR="008504A0" w:rsidRPr="008962C8">
              <w:rPr>
                <w:b w:val="0"/>
                <w:webHidden/>
              </w:rPr>
            </w:r>
            <w:r w:rsidR="008504A0" w:rsidRPr="008962C8">
              <w:rPr>
                <w:b w:val="0"/>
                <w:webHidden/>
              </w:rPr>
              <w:fldChar w:fldCharType="separate"/>
            </w:r>
            <w:r w:rsidR="003B4631">
              <w:rPr>
                <w:b w:val="0"/>
                <w:webHidden/>
              </w:rPr>
              <w:t>xii</w:t>
            </w:r>
            <w:r w:rsidR="008504A0" w:rsidRPr="008962C8">
              <w:rPr>
                <w:b w:val="0"/>
                <w:webHidden/>
              </w:rPr>
              <w:fldChar w:fldCharType="end"/>
            </w:r>
          </w:hyperlink>
        </w:p>
        <w:p w:rsidR="00E465DC" w:rsidRPr="008962C8" w:rsidRDefault="00896205" w:rsidP="00993B44">
          <w:pPr>
            <w:pStyle w:val="TOC1"/>
            <w:rPr>
              <w:rFonts w:eastAsiaTheme="minorEastAsia"/>
              <w:b w:val="0"/>
              <w:sz w:val="22"/>
              <w:szCs w:val="22"/>
            </w:rPr>
          </w:pPr>
          <w:r w:rsidRPr="008962C8">
            <w:rPr>
              <w:rStyle w:val="Hyperlink"/>
              <w:b w:val="0"/>
              <w:color w:val="000000" w:themeColor="text1"/>
              <w:u w:val="none"/>
            </w:rPr>
            <w:t xml:space="preserve">LISTS OF </w:t>
          </w:r>
          <w:hyperlink w:anchor="_Toc64563712" w:history="1">
            <w:r w:rsidR="00E465DC" w:rsidRPr="008962C8">
              <w:rPr>
                <w:rStyle w:val="Hyperlink"/>
                <w:rFonts w:eastAsia="Times New Roman"/>
                <w:b w:val="0"/>
                <w:color w:val="000000" w:themeColor="text1"/>
              </w:rPr>
              <w:t>APPENDICES</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_Toc64563712 \h </w:instrText>
            </w:r>
            <w:r w:rsidR="008504A0" w:rsidRPr="008962C8">
              <w:rPr>
                <w:b w:val="0"/>
                <w:webHidden/>
              </w:rPr>
            </w:r>
            <w:r w:rsidR="008504A0" w:rsidRPr="008962C8">
              <w:rPr>
                <w:b w:val="0"/>
                <w:webHidden/>
              </w:rPr>
              <w:fldChar w:fldCharType="separate"/>
            </w:r>
            <w:r w:rsidR="003B4631">
              <w:rPr>
                <w:b w:val="0"/>
                <w:webHidden/>
              </w:rPr>
              <w:t>xiii</w:t>
            </w:r>
            <w:r w:rsidR="008504A0" w:rsidRPr="008962C8">
              <w:rPr>
                <w:b w:val="0"/>
                <w:webHidden/>
              </w:rPr>
              <w:fldChar w:fldCharType="end"/>
            </w:r>
          </w:hyperlink>
        </w:p>
        <w:p w:rsidR="00E465DC" w:rsidRPr="008962C8" w:rsidRDefault="00F774FD" w:rsidP="00993B44">
          <w:pPr>
            <w:pStyle w:val="TOC1"/>
            <w:rPr>
              <w:rFonts w:eastAsiaTheme="minorEastAsia"/>
              <w:b w:val="0"/>
              <w:sz w:val="22"/>
              <w:szCs w:val="22"/>
            </w:rPr>
          </w:pPr>
          <w:hyperlink w:anchor="_Toc64563713" w:history="1">
            <w:r w:rsidR="00E465DC" w:rsidRPr="008962C8">
              <w:rPr>
                <w:rStyle w:val="Hyperlink"/>
                <w:b w:val="0"/>
                <w:color w:val="000000" w:themeColor="text1"/>
              </w:rPr>
              <w:t>ABSTRACTS</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_Toc64563713 \h </w:instrText>
            </w:r>
            <w:r w:rsidR="008504A0" w:rsidRPr="008962C8">
              <w:rPr>
                <w:b w:val="0"/>
                <w:webHidden/>
              </w:rPr>
            </w:r>
            <w:r w:rsidR="008504A0" w:rsidRPr="008962C8">
              <w:rPr>
                <w:b w:val="0"/>
                <w:webHidden/>
              </w:rPr>
              <w:fldChar w:fldCharType="separate"/>
            </w:r>
            <w:r w:rsidR="003B4631">
              <w:rPr>
                <w:b w:val="0"/>
                <w:webHidden/>
              </w:rPr>
              <w:t>xiv</w:t>
            </w:r>
            <w:r w:rsidR="008504A0" w:rsidRPr="008962C8">
              <w:rPr>
                <w:b w:val="0"/>
                <w:webHidden/>
              </w:rPr>
              <w:fldChar w:fldCharType="end"/>
            </w:r>
          </w:hyperlink>
        </w:p>
        <w:p w:rsidR="00E465DC" w:rsidRPr="002E534C" w:rsidRDefault="00F774FD" w:rsidP="00993B44">
          <w:pPr>
            <w:pStyle w:val="TOC1"/>
            <w:rPr>
              <w:rFonts w:eastAsiaTheme="minorEastAsia"/>
              <w:sz w:val="22"/>
              <w:szCs w:val="22"/>
            </w:rPr>
          </w:pPr>
          <w:hyperlink w:anchor="_Toc64563714" w:history="1">
            <w:r w:rsidR="00E465DC" w:rsidRPr="008962C8">
              <w:rPr>
                <w:rStyle w:val="Hyperlink"/>
                <w:rFonts w:eastAsia="Times New Roman"/>
                <w:b w:val="0"/>
                <w:color w:val="000000" w:themeColor="text1"/>
              </w:rPr>
              <w:t xml:space="preserve">1. </w:t>
            </w:r>
            <w:r w:rsidR="00E465DC" w:rsidRPr="008962C8">
              <w:rPr>
                <w:rStyle w:val="Hyperlink"/>
                <w:b w:val="0"/>
                <w:color w:val="000000" w:themeColor="text1"/>
              </w:rPr>
              <w:t>INTRODUCTION</w:t>
            </w:r>
            <w:r w:rsidR="00E465DC" w:rsidRPr="008962C8">
              <w:rPr>
                <w:b w:val="0"/>
                <w:webHidden/>
              </w:rPr>
              <w:tab/>
            </w:r>
            <w:r w:rsidR="008504A0" w:rsidRPr="008962C8">
              <w:rPr>
                <w:b w:val="0"/>
                <w:webHidden/>
              </w:rPr>
              <w:fldChar w:fldCharType="begin"/>
            </w:r>
            <w:r w:rsidR="00E465DC" w:rsidRPr="008962C8">
              <w:rPr>
                <w:b w:val="0"/>
                <w:webHidden/>
              </w:rPr>
              <w:instrText xml:space="preserve"> PAGEREF _Toc64563714 \h </w:instrText>
            </w:r>
            <w:r w:rsidR="008504A0" w:rsidRPr="008962C8">
              <w:rPr>
                <w:b w:val="0"/>
                <w:webHidden/>
              </w:rPr>
            </w:r>
            <w:r w:rsidR="008504A0" w:rsidRPr="008962C8">
              <w:rPr>
                <w:b w:val="0"/>
                <w:webHidden/>
              </w:rPr>
              <w:fldChar w:fldCharType="separate"/>
            </w:r>
            <w:r w:rsidR="003B4631">
              <w:rPr>
                <w:b w:val="0"/>
                <w:webHidden/>
              </w:rPr>
              <w:t>1</w:t>
            </w:r>
            <w:r w:rsidR="008504A0" w:rsidRPr="008962C8">
              <w:rPr>
                <w:b w:val="0"/>
                <w:webHidden/>
              </w:rPr>
              <w:fldChar w:fldCharType="end"/>
            </w:r>
          </w:hyperlink>
        </w:p>
        <w:p w:rsidR="00E465DC" w:rsidRPr="002E534C" w:rsidRDefault="00F774FD" w:rsidP="00A54217">
          <w:pPr>
            <w:pStyle w:val="TOC2"/>
            <w:rPr>
              <w:rFonts w:eastAsiaTheme="minorEastAsia"/>
              <w:sz w:val="22"/>
              <w:szCs w:val="22"/>
            </w:rPr>
          </w:pPr>
          <w:hyperlink w:anchor="_Toc64563715" w:history="1">
            <w:r w:rsidR="00E465DC" w:rsidRPr="002E534C">
              <w:rPr>
                <w:rStyle w:val="Hyperlink"/>
                <w:rFonts w:eastAsia="Times New Roman"/>
                <w:color w:val="000000" w:themeColor="text1"/>
              </w:rPr>
              <w:t xml:space="preserve">1.1. Background and </w:t>
            </w:r>
            <w:r w:rsidR="00E465DC" w:rsidRPr="002E534C">
              <w:rPr>
                <w:rStyle w:val="Hyperlink"/>
                <w:color w:val="000000" w:themeColor="text1"/>
              </w:rPr>
              <w:t>Justification</w:t>
            </w:r>
            <w:r w:rsidR="00E465DC" w:rsidRPr="002E534C">
              <w:rPr>
                <w:rStyle w:val="Hyperlink"/>
                <w:rFonts w:eastAsia="Times New Roman"/>
                <w:color w:val="000000" w:themeColor="text1"/>
              </w:rPr>
              <w:t xml:space="preserve"> of the study</w:t>
            </w:r>
            <w:r w:rsidR="00E465DC" w:rsidRPr="002E534C">
              <w:rPr>
                <w:webHidden/>
              </w:rPr>
              <w:tab/>
            </w:r>
            <w:r w:rsidR="008504A0" w:rsidRPr="002E534C">
              <w:rPr>
                <w:webHidden/>
              </w:rPr>
              <w:fldChar w:fldCharType="begin"/>
            </w:r>
            <w:r w:rsidR="00E465DC" w:rsidRPr="002E534C">
              <w:rPr>
                <w:webHidden/>
              </w:rPr>
              <w:instrText xml:space="preserve"> PAGEREF _Toc64563715 \h </w:instrText>
            </w:r>
            <w:r w:rsidR="008504A0" w:rsidRPr="002E534C">
              <w:rPr>
                <w:webHidden/>
              </w:rPr>
            </w:r>
            <w:r w:rsidR="008504A0" w:rsidRPr="002E534C">
              <w:rPr>
                <w:webHidden/>
              </w:rPr>
              <w:fldChar w:fldCharType="separate"/>
            </w:r>
            <w:r w:rsidR="003B4631">
              <w:rPr>
                <w:webHidden/>
              </w:rPr>
              <w:t>1</w:t>
            </w:r>
            <w:r w:rsidR="008504A0" w:rsidRPr="002E534C">
              <w:rPr>
                <w:webHidden/>
              </w:rPr>
              <w:fldChar w:fldCharType="end"/>
            </w:r>
          </w:hyperlink>
        </w:p>
        <w:p w:rsidR="00E465DC" w:rsidRPr="00A54217" w:rsidRDefault="00F774FD" w:rsidP="00A54217">
          <w:pPr>
            <w:pStyle w:val="TOC2"/>
            <w:rPr>
              <w:rFonts w:eastAsiaTheme="minorEastAsia"/>
            </w:rPr>
          </w:pPr>
          <w:hyperlink w:anchor="_Toc64563716" w:history="1">
            <w:r w:rsidR="00E465DC" w:rsidRPr="00A54217">
              <w:rPr>
                <w:rStyle w:val="Hyperlink"/>
                <w:rFonts w:eastAsia="Times New Roman"/>
                <w:color w:val="000000" w:themeColor="text1"/>
              </w:rPr>
              <w:t xml:space="preserve">1.2. </w:t>
            </w:r>
            <w:r w:rsidR="00E465DC" w:rsidRPr="00A54217">
              <w:rPr>
                <w:rStyle w:val="Hyperlink"/>
                <w:color w:val="000000" w:themeColor="text1"/>
              </w:rPr>
              <w:t>Statement</w:t>
            </w:r>
            <w:r w:rsidR="00E465DC" w:rsidRPr="00A54217">
              <w:rPr>
                <w:rStyle w:val="Hyperlink"/>
                <w:rFonts w:eastAsia="Times New Roman"/>
                <w:color w:val="000000" w:themeColor="text1"/>
              </w:rPr>
              <w:t xml:space="preserve"> of the problem</w:t>
            </w:r>
            <w:r w:rsidR="00E465DC" w:rsidRPr="00A54217">
              <w:rPr>
                <w:webHidden/>
              </w:rPr>
              <w:tab/>
            </w:r>
            <w:r w:rsidR="008504A0" w:rsidRPr="00A54217">
              <w:rPr>
                <w:webHidden/>
              </w:rPr>
              <w:fldChar w:fldCharType="begin"/>
            </w:r>
            <w:r w:rsidR="00E465DC" w:rsidRPr="00A54217">
              <w:rPr>
                <w:webHidden/>
              </w:rPr>
              <w:instrText xml:space="preserve"> PAGEREF _Toc64563716 \h </w:instrText>
            </w:r>
            <w:r w:rsidR="008504A0" w:rsidRPr="00A54217">
              <w:rPr>
                <w:webHidden/>
              </w:rPr>
            </w:r>
            <w:r w:rsidR="008504A0" w:rsidRPr="00A54217">
              <w:rPr>
                <w:webHidden/>
              </w:rPr>
              <w:fldChar w:fldCharType="separate"/>
            </w:r>
            <w:r w:rsidR="003B4631">
              <w:rPr>
                <w:webHidden/>
              </w:rPr>
              <w:t>2</w:t>
            </w:r>
            <w:r w:rsidR="008504A0" w:rsidRPr="00A54217">
              <w:rPr>
                <w:webHidden/>
              </w:rPr>
              <w:fldChar w:fldCharType="end"/>
            </w:r>
          </w:hyperlink>
        </w:p>
        <w:p w:rsidR="00E465DC" w:rsidRPr="00A54217" w:rsidRDefault="00F774FD" w:rsidP="00A54217">
          <w:pPr>
            <w:pStyle w:val="TOC2"/>
            <w:rPr>
              <w:rFonts w:eastAsiaTheme="minorEastAsia"/>
            </w:rPr>
          </w:pPr>
          <w:hyperlink w:anchor="_Toc64563717" w:history="1">
            <w:r w:rsidR="00E465DC" w:rsidRPr="00A54217">
              <w:rPr>
                <w:rStyle w:val="Hyperlink"/>
                <w:rFonts w:eastAsia="Times New Roman"/>
                <w:color w:val="000000" w:themeColor="text1"/>
              </w:rPr>
              <w:t xml:space="preserve">1.3. </w:t>
            </w:r>
            <w:r w:rsidR="00E465DC" w:rsidRPr="00A54217">
              <w:rPr>
                <w:rStyle w:val="Hyperlink"/>
                <w:color w:val="000000" w:themeColor="text1"/>
              </w:rPr>
              <w:t>General</w:t>
            </w:r>
            <w:r w:rsidR="00E465DC" w:rsidRPr="00A54217">
              <w:rPr>
                <w:rStyle w:val="Hyperlink"/>
                <w:rFonts w:eastAsia="Times New Roman"/>
                <w:color w:val="000000" w:themeColor="text1"/>
              </w:rPr>
              <w:t xml:space="preserve"> </w:t>
            </w:r>
            <w:r w:rsidR="00E465DC" w:rsidRPr="00A54217">
              <w:rPr>
                <w:rStyle w:val="Hyperlink"/>
                <w:color w:val="000000" w:themeColor="text1"/>
              </w:rPr>
              <w:t>Objective</w:t>
            </w:r>
            <w:r w:rsidR="00E465DC" w:rsidRPr="00A54217">
              <w:rPr>
                <w:webHidden/>
              </w:rPr>
              <w:tab/>
            </w:r>
            <w:r w:rsidR="008504A0" w:rsidRPr="00A54217">
              <w:rPr>
                <w:webHidden/>
              </w:rPr>
              <w:fldChar w:fldCharType="begin"/>
            </w:r>
            <w:r w:rsidR="00E465DC" w:rsidRPr="00A54217">
              <w:rPr>
                <w:webHidden/>
              </w:rPr>
              <w:instrText xml:space="preserve"> PAGEREF _Toc64563717 \h </w:instrText>
            </w:r>
            <w:r w:rsidR="008504A0" w:rsidRPr="00A54217">
              <w:rPr>
                <w:webHidden/>
              </w:rPr>
            </w:r>
            <w:r w:rsidR="008504A0" w:rsidRPr="00A54217">
              <w:rPr>
                <w:webHidden/>
              </w:rPr>
              <w:fldChar w:fldCharType="separate"/>
            </w:r>
            <w:r w:rsidR="003B4631">
              <w:rPr>
                <w:webHidden/>
              </w:rPr>
              <w:t>4</w:t>
            </w:r>
            <w:r w:rsidR="008504A0" w:rsidRPr="00A54217">
              <w:rPr>
                <w:webHidden/>
              </w:rPr>
              <w:fldChar w:fldCharType="end"/>
            </w:r>
          </w:hyperlink>
        </w:p>
        <w:p w:rsidR="00E465DC" w:rsidRPr="00A54217" w:rsidRDefault="00F774FD" w:rsidP="008553CA">
          <w:pPr>
            <w:pStyle w:val="TOC3"/>
            <w:rPr>
              <w:rFonts w:eastAsiaTheme="minorEastAsia"/>
            </w:rPr>
          </w:pPr>
          <w:hyperlink w:anchor="_Toc64563718" w:history="1">
            <w:r w:rsidR="00E465DC" w:rsidRPr="00A54217">
              <w:rPr>
                <w:rStyle w:val="Hyperlink"/>
                <w:rFonts w:eastAsia="Times New Roman"/>
                <w:color w:val="000000" w:themeColor="text1"/>
                <w:sz w:val="24"/>
                <w:szCs w:val="24"/>
              </w:rPr>
              <w:t xml:space="preserve">1.3.1. </w:t>
            </w:r>
            <w:r w:rsidR="00E465DC" w:rsidRPr="00A54217">
              <w:rPr>
                <w:rStyle w:val="Hyperlink"/>
                <w:color w:val="000000" w:themeColor="text1"/>
                <w:sz w:val="24"/>
                <w:szCs w:val="24"/>
              </w:rPr>
              <w:t>Specific objectives</w:t>
            </w:r>
            <w:r w:rsidR="00E465DC" w:rsidRPr="00A54217">
              <w:rPr>
                <w:webHidden/>
              </w:rPr>
              <w:tab/>
            </w:r>
            <w:r w:rsidR="008504A0" w:rsidRPr="00A54217">
              <w:rPr>
                <w:webHidden/>
              </w:rPr>
              <w:fldChar w:fldCharType="begin"/>
            </w:r>
            <w:r w:rsidR="00E465DC" w:rsidRPr="00A54217">
              <w:rPr>
                <w:webHidden/>
              </w:rPr>
              <w:instrText xml:space="preserve"> PAGEREF _Toc64563718 \h </w:instrText>
            </w:r>
            <w:r w:rsidR="008504A0" w:rsidRPr="00A54217">
              <w:rPr>
                <w:webHidden/>
              </w:rPr>
            </w:r>
            <w:r w:rsidR="008504A0" w:rsidRPr="00A54217">
              <w:rPr>
                <w:webHidden/>
              </w:rPr>
              <w:fldChar w:fldCharType="separate"/>
            </w:r>
            <w:r w:rsidR="003B4631">
              <w:rPr>
                <w:webHidden/>
              </w:rPr>
              <w:t>4</w:t>
            </w:r>
            <w:r w:rsidR="008504A0" w:rsidRPr="00A54217">
              <w:rPr>
                <w:webHidden/>
              </w:rPr>
              <w:fldChar w:fldCharType="end"/>
            </w:r>
          </w:hyperlink>
        </w:p>
        <w:p w:rsidR="00E465DC" w:rsidRPr="002E534C" w:rsidRDefault="00F774FD" w:rsidP="00A54217">
          <w:pPr>
            <w:pStyle w:val="TOC2"/>
            <w:rPr>
              <w:rFonts w:eastAsiaTheme="minorEastAsia"/>
              <w:sz w:val="22"/>
              <w:szCs w:val="22"/>
            </w:rPr>
          </w:pPr>
          <w:hyperlink w:anchor="_Toc64563719" w:history="1">
            <w:r w:rsidR="00E465DC" w:rsidRPr="002E534C">
              <w:rPr>
                <w:rStyle w:val="Hyperlink"/>
                <w:rFonts w:eastAsia="Times New Roman"/>
                <w:color w:val="000000" w:themeColor="text1"/>
              </w:rPr>
              <w:t xml:space="preserve">1.4. </w:t>
            </w:r>
            <w:r w:rsidR="00E465DC" w:rsidRPr="002E534C">
              <w:rPr>
                <w:rStyle w:val="Hyperlink"/>
                <w:color w:val="000000" w:themeColor="text1"/>
              </w:rPr>
              <w:t>Research Questions</w:t>
            </w:r>
            <w:r w:rsidR="00E465DC" w:rsidRPr="002E534C">
              <w:rPr>
                <w:webHidden/>
              </w:rPr>
              <w:tab/>
            </w:r>
            <w:r w:rsidR="008504A0" w:rsidRPr="002E534C">
              <w:rPr>
                <w:webHidden/>
              </w:rPr>
              <w:fldChar w:fldCharType="begin"/>
            </w:r>
            <w:r w:rsidR="00E465DC" w:rsidRPr="002E534C">
              <w:rPr>
                <w:webHidden/>
              </w:rPr>
              <w:instrText xml:space="preserve"> PAGEREF _Toc64563719 \h </w:instrText>
            </w:r>
            <w:r w:rsidR="008504A0" w:rsidRPr="002E534C">
              <w:rPr>
                <w:webHidden/>
              </w:rPr>
            </w:r>
            <w:r w:rsidR="008504A0" w:rsidRPr="002E534C">
              <w:rPr>
                <w:webHidden/>
              </w:rPr>
              <w:fldChar w:fldCharType="separate"/>
            </w:r>
            <w:r w:rsidR="003B4631">
              <w:rPr>
                <w:webHidden/>
              </w:rPr>
              <w:t>4</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20" w:history="1">
            <w:r w:rsidR="00E465DC" w:rsidRPr="002E534C">
              <w:rPr>
                <w:rStyle w:val="Hyperlink"/>
                <w:rFonts w:eastAsia="Times New Roman"/>
                <w:color w:val="000000" w:themeColor="text1"/>
              </w:rPr>
              <w:t xml:space="preserve">1.5. </w:t>
            </w:r>
            <w:r w:rsidR="00E465DC" w:rsidRPr="002E534C">
              <w:rPr>
                <w:rStyle w:val="Hyperlink"/>
                <w:color w:val="000000" w:themeColor="text1"/>
              </w:rPr>
              <w:t>Significance</w:t>
            </w:r>
            <w:r w:rsidR="00E465DC" w:rsidRPr="002E534C">
              <w:rPr>
                <w:rStyle w:val="Hyperlink"/>
                <w:rFonts w:eastAsia="Times New Roman"/>
                <w:color w:val="000000" w:themeColor="text1"/>
              </w:rPr>
              <w:t xml:space="preserve"> of the </w:t>
            </w:r>
            <w:r w:rsidR="00E465DC" w:rsidRPr="002E534C">
              <w:rPr>
                <w:rStyle w:val="Hyperlink"/>
                <w:color w:val="000000" w:themeColor="text1"/>
              </w:rPr>
              <w:t>Study</w:t>
            </w:r>
            <w:r w:rsidR="00E465DC" w:rsidRPr="002E534C">
              <w:rPr>
                <w:webHidden/>
              </w:rPr>
              <w:tab/>
            </w:r>
            <w:r w:rsidR="008504A0" w:rsidRPr="002E534C">
              <w:rPr>
                <w:webHidden/>
              </w:rPr>
              <w:fldChar w:fldCharType="begin"/>
            </w:r>
            <w:r w:rsidR="00E465DC" w:rsidRPr="002E534C">
              <w:rPr>
                <w:webHidden/>
              </w:rPr>
              <w:instrText xml:space="preserve"> PAGEREF _Toc64563720 \h </w:instrText>
            </w:r>
            <w:r w:rsidR="008504A0" w:rsidRPr="002E534C">
              <w:rPr>
                <w:webHidden/>
              </w:rPr>
            </w:r>
            <w:r w:rsidR="008504A0" w:rsidRPr="002E534C">
              <w:rPr>
                <w:webHidden/>
              </w:rPr>
              <w:fldChar w:fldCharType="separate"/>
            </w:r>
            <w:r w:rsidR="003B4631">
              <w:rPr>
                <w:webHidden/>
              </w:rPr>
              <w:t>4</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21" w:history="1">
            <w:r w:rsidR="00E465DC" w:rsidRPr="002E534C">
              <w:rPr>
                <w:rStyle w:val="Hyperlink"/>
                <w:rFonts w:eastAsia="Times New Roman"/>
                <w:color w:val="000000" w:themeColor="text1"/>
              </w:rPr>
              <w:t>1.</w:t>
            </w:r>
            <w:r w:rsidR="009C4F55">
              <w:rPr>
                <w:rStyle w:val="Hyperlink"/>
                <w:rFonts w:eastAsia="Times New Roman"/>
                <w:color w:val="000000" w:themeColor="text1"/>
              </w:rPr>
              <w:t>6</w:t>
            </w:r>
            <w:r w:rsidR="00E465DC" w:rsidRPr="002E534C">
              <w:rPr>
                <w:rStyle w:val="Hyperlink"/>
                <w:rFonts w:eastAsia="Times New Roman"/>
                <w:color w:val="000000" w:themeColor="text1"/>
              </w:rPr>
              <w:t xml:space="preserve">. Scope </w:t>
            </w:r>
            <w:r w:rsidR="00E465DC" w:rsidRPr="002E534C">
              <w:rPr>
                <w:rStyle w:val="Hyperlink"/>
                <w:color w:val="000000" w:themeColor="text1"/>
              </w:rPr>
              <w:t>and Limitation</w:t>
            </w:r>
            <w:r w:rsidR="00E465DC" w:rsidRPr="002E534C">
              <w:rPr>
                <w:rStyle w:val="Hyperlink"/>
                <w:rFonts w:eastAsia="Times New Roman"/>
                <w:color w:val="000000" w:themeColor="text1"/>
              </w:rPr>
              <w:t xml:space="preserve"> </w:t>
            </w:r>
            <w:r w:rsidR="00E465DC" w:rsidRPr="002E534C">
              <w:rPr>
                <w:rStyle w:val="Hyperlink"/>
                <w:color w:val="000000" w:themeColor="text1"/>
              </w:rPr>
              <w:t>of</w:t>
            </w:r>
            <w:r w:rsidR="00E465DC" w:rsidRPr="002E534C">
              <w:rPr>
                <w:rStyle w:val="Hyperlink"/>
                <w:rFonts w:eastAsia="Times New Roman"/>
                <w:color w:val="000000" w:themeColor="text1"/>
              </w:rPr>
              <w:t xml:space="preserve"> the Study</w:t>
            </w:r>
            <w:r w:rsidR="00E465DC" w:rsidRPr="002E534C">
              <w:rPr>
                <w:webHidden/>
              </w:rPr>
              <w:tab/>
            </w:r>
            <w:r w:rsidR="008504A0" w:rsidRPr="002E534C">
              <w:rPr>
                <w:webHidden/>
              </w:rPr>
              <w:fldChar w:fldCharType="begin"/>
            </w:r>
            <w:r w:rsidR="00E465DC" w:rsidRPr="002E534C">
              <w:rPr>
                <w:webHidden/>
              </w:rPr>
              <w:instrText xml:space="preserve"> PAGEREF _Toc64563721 \h </w:instrText>
            </w:r>
            <w:r w:rsidR="008504A0" w:rsidRPr="002E534C">
              <w:rPr>
                <w:webHidden/>
              </w:rPr>
            </w:r>
            <w:r w:rsidR="008504A0" w:rsidRPr="002E534C">
              <w:rPr>
                <w:webHidden/>
              </w:rPr>
              <w:fldChar w:fldCharType="separate"/>
            </w:r>
            <w:r w:rsidR="003B4631">
              <w:rPr>
                <w:webHidden/>
              </w:rPr>
              <w:t>5</w:t>
            </w:r>
            <w:r w:rsidR="008504A0" w:rsidRPr="002E534C">
              <w:rPr>
                <w:webHidden/>
              </w:rPr>
              <w:fldChar w:fldCharType="end"/>
            </w:r>
          </w:hyperlink>
        </w:p>
        <w:p w:rsidR="00E465DC" w:rsidRPr="002E534C" w:rsidRDefault="00F774FD" w:rsidP="00993B44">
          <w:pPr>
            <w:pStyle w:val="TOC1"/>
            <w:rPr>
              <w:rFonts w:eastAsiaTheme="minorEastAsia"/>
              <w:sz w:val="22"/>
              <w:szCs w:val="22"/>
            </w:rPr>
          </w:pPr>
          <w:hyperlink w:anchor="_Toc64563722" w:history="1">
            <w:r w:rsidR="00E465DC" w:rsidRPr="002E534C">
              <w:rPr>
                <w:rStyle w:val="Hyperlink"/>
                <w:b w:val="0"/>
                <w:color w:val="000000" w:themeColor="text1"/>
              </w:rPr>
              <w:t>2. RELATEDLITERATURE REVIEW</w:t>
            </w:r>
            <w:r w:rsidR="00E465DC" w:rsidRPr="002E534C">
              <w:rPr>
                <w:webHidden/>
              </w:rPr>
              <w:tab/>
            </w:r>
            <w:r w:rsidR="008504A0" w:rsidRPr="002E534C">
              <w:rPr>
                <w:webHidden/>
              </w:rPr>
              <w:fldChar w:fldCharType="begin"/>
            </w:r>
            <w:r w:rsidR="00E465DC" w:rsidRPr="002E534C">
              <w:rPr>
                <w:webHidden/>
              </w:rPr>
              <w:instrText xml:space="preserve"> PAGEREF _Toc64563722 \h </w:instrText>
            </w:r>
            <w:r w:rsidR="008504A0" w:rsidRPr="002E534C">
              <w:rPr>
                <w:webHidden/>
              </w:rPr>
            </w:r>
            <w:r w:rsidR="008504A0" w:rsidRPr="002E534C">
              <w:rPr>
                <w:webHidden/>
              </w:rPr>
              <w:fldChar w:fldCharType="separate"/>
            </w:r>
            <w:r w:rsidR="003B4631">
              <w:rPr>
                <w:webHidden/>
              </w:rPr>
              <w:t>5</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23" w:history="1">
            <w:r w:rsidR="00E465DC" w:rsidRPr="002E534C">
              <w:rPr>
                <w:rStyle w:val="Hyperlink"/>
                <w:rFonts w:eastAsia="Times New Roman"/>
                <w:color w:val="000000" w:themeColor="text1"/>
              </w:rPr>
              <w:t xml:space="preserve">2.1. Concept of Land Degradation and Soil </w:t>
            </w:r>
            <w:r w:rsidR="00E465DC" w:rsidRPr="002E534C">
              <w:rPr>
                <w:rStyle w:val="Hyperlink"/>
                <w:color w:val="000000" w:themeColor="text1"/>
              </w:rPr>
              <w:t>Erosion</w:t>
            </w:r>
            <w:r w:rsidR="00E465DC" w:rsidRPr="002E534C">
              <w:rPr>
                <w:webHidden/>
              </w:rPr>
              <w:tab/>
            </w:r>
            <w:r w:rsidR="008504A0" w:rsidRPr="002E534C">
              <w:rPr>
                <w:webHidden/>
              </w:rPr>
              <w:fldChar w:fldCharType="begin"/>
            </w:r>
            <w:r w:rsidR="00E465DC" w:rsidRPr="002E534C">
              <w:rPr>
                <w:webHidden/>
              </w:rPr>
              <w:instrText xml:space="preserve"> PAGEREF _Toc64563723 \h </w:instrText>
            </w:r>
            <w:r w:rsidR="008504A0" w:rsidRPr="002E534C">
              <w:rPr>
                <w:webHidden/>
              </w:rPr>
            </w:r>
            <w:r w:rsidR="008504A0" w:rsidRPr="002E534C">
              <w:rPr>
                <w:webHidden/>
              </w:rPr>
              <w:fldChar w:fldCharType="separate"/>
            </w:r>
            <w:r w:rsidR="003B4631">
              <w:rPr>
                <w:webHidden/>
              </w:rPr>
              <w:t>5</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24" w:history="1">
            <w:r w:rsidR="00E465DC" w:rsidRPr="002E534C">
              <w:rPr>
                <w:rStyle w:val="Hyperlink"/>
                <w:color w:val="000000" w:themeColor="text1"/>
              </w:rPr>
              <w:t>2.2. Soil erosion status in Ethiopia</w:t>
            </w:r>
            <w:r w:rsidR="00E465DC" w:rsidRPr="002E534C">
              <w:rPr>
                <w:webHidden/>
              </w:rPr>
              <w:tab/>
            </w:r>
            <w:r w:rsidR="008504A0" w:rsidRPr="002E534C">
              <w:rPr>
                <w:webHidden/>
              </w:rPr>
              <w:fldChar w:fldCharType="begin"/>
            </w:r>
            <w:r w:rsidR="00E465DC" w:rsidRPr="002E534C">
              <w:rPr>
                <w:webHidden/>
              </w:rPr>
              <w:instrText xml:space="preserve"> PAGEREF _Toc64563724 \h </w:instrText>
            </w:r>
            <w:r w:rsidR="008504A0" w:rsidRPr="002E534C">
              <w:rPr>
                <w:webHidden/>
              </w:rPr>
            </w:r>
            <w:r w:rsidR="008504A0" w:rsidRPr="002E534C">
              <w:rPr>
                <w:webHidden/>
              </w:rPr>
              <w:fldChar w:fldCharType="separate"/>
            </w:r>
            <w:r w:rsidR="003B4631">
              <w:rPr>
                <w:webHidden/>
              </w:rPr>
              <w:t>5</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25" w:history="1">
            <w:r w:rsidR="00E465DC" w:rsidRPr="002E534C">
              <w:rPr>
                <w:rStyle w:val="Hyperlink"/>
                <w:rFonts w:eastAsia="Times New Roman"/>
                <w:color w:val="000000" w:themeColor="text1"/>
              </w:rPr>
              <w:t xml:space="preserve">2.3. Types and Process of Soil </w:t>
            </w:r>
            <w:r w:rsidR="00E465DC" w:rsidRPr="002E534C">
              <w:rPr>
                <w:rStyle w:val="Hyperlink"/>
                <w:color w:val="000000" w:themeColor="text1"/>
              </w:rPr>
              <w:t>erosion</w:t>
            </w:r>
            <w:r w:rsidR="00E465DC" w:rsidRPr="002E534C">
              <w:rPr>
                <w:webHidden/>
              </w:rPr>
              <w:tab/>
            </w:r>
            <w:r w:rsidR="008504A0" w:rsidRPr="002E534C">
              <w:rPr>
                <w:webHidden/>
              </w:rPr>
              <w:fldChar w:fldCharType="begin"/>
            </w:r>
            <w:r w:rsidR="00E465DC" w:rsidRPr="002E534C">
              <w:rPr>
                <w:webHidden/>
              </w:rPr>
              <w:instrText xml:space="preserve"> PAGEREF _Toc64563725 \h </w:instrText>
            </w:r>
            <w:r w:rsidR="008504A0" w:rsidRPr="002E534C">
              <w:rPr>
                <w:webHidden/>
              </w:rPr>
            </w:r>
            <w:r w:rsidR="008504A0" w:rsidRPr="002E534C">
              <w:rPr>
                <w:webHidden/>
              </w:rPr>
              <w:fldChar w:fldCharType="separate"/>
            </w:r>
            <w:r w:rsidR="003B4631">
              <w:rPr>
                <w:webHidden/>
              </w:rPr>
              <w:t>6</w:t>
            </w:r>
            <w:r w:rsidR="008504A0" w:rsidRPr="002E534C">
              <w:rPr>
                <w:webHidden/>
              </w:rPr>
              <w:fldChar w:fldCharType="end"/>
            </w:r>
          </w:hyperlink>
        </w:p>
        <w:p w:rsidR="00E465DC" w:rsidRPr="00E75C49" w:rsidRDefault="00F774FD">
          <w:pPr>
            <w:pStyle w:val="TOC2"/>
            <w:rPr>
              <w:rFonts w:eastAsiaTheme="minorEastAsia"/>
            </w:rPr>
          </w:pPr>
          <w:hyperlink w:anchor="_Toc64563726" w:history="1">
            <w:r w:rsidR="00E465DC" w:rsidRPr="00E75C49">
              <w:rPr>
                <w:rStyle w:val="Hyperlink"/>
                <w:rFonts w:eastAsia="Times New Roman"/>
                <w:color w:val="000000" w:themeColor="text1"/>
              </w:rPr>
              <w:t xml:space="preserve">2.4. </w:t>
            </w:r>
            <w:r w:rsidR="00E465DC" w:rsidRPr="00E75C49">
              <w:rPr>
                <w:rStyle w:val="Hyperlink"/>
                <w:color w:val="000000" w:themeColor="text1"/>
              </w:rPr>
              <w:t>Causes</w:t>
            </w:r>
            <w:r w:rsidR="00E465DC" w:rsidRPr="00E75C49">
              <w:rPr>
                <w:rStyle w:val="Hyperlink"/>
                <w:rFonts w:eastAsia="Times New Roman"/>
                <w:color w:val="000000" w:themeColor="text1"/>
              </w:rPr>
              <w:t xml:space="preserve"> of </w:t>
            </w:r>
            <w:r w:rsidR="00E465DC" w:rsidRPr="00E75C49">
              <w:rPr>
                <w:rStyle w:val="Hyperlink"/>
                <w:color w:val="000000" w:themeColor="text1"/>
              </w:rPr>
              <w:t>Soil erosion</w:t>
            </w:r>
            <w:r w:rsidR="00E465DC" w:rsidRPr="00E75C49">
              <w:rPr>
                <w:rStyle w:val="Hyperlink"/>
                <w:rFonts w:eastAsia="Times New Roman"/>
                <w:color w:val="000000" w:themeColor="text1"/>
              </w:rPr>
              <w:t xml:space="preserve"> in Ethiopia</w:t>
            </w:r>
            <w:r w:rsidR="00E465DC" w:rsidRPr="00E75C49">
              <w:rPr>
                <w:webHidden/>
              </w:rPr>
              <w:tab/>
            </w:r>
            <w:r w:rsidR="008504A0" w:rsidRPr="00E75C49">
              <w:rPr>
                <w:webHidden/>
              </w:rPr>
              <w:fldChar w:fldCharType="begin"/>
            </w:r>
            <w:r w:rsidR="00E465DC" w:rsidRPr="00E75C49">
              <w:rPr>
                <w:webHidden/>
              </w:rPr>
              <w:instrText xml:space="preserve"> PAGEREF _Toc64563726 \h </w:instrText>
            </w:r>
            <w:r w:rsidR="008504A0" w:rsidRPr="00E75C49">
              <w:rPr>
                <w:webHidden/>
              </w:rPr>
            </w:r>
            <w:r w:rsidR="008504A0" w:rsidRPr="00E75C49">
              <w:rPr>
                <w:webHidden/>
              </w:rPr>
              <w:fldChar w:fldCharType="separate"/>
            </w:r>
            <w:r w:rsidR="003B4631">
              <w:rPr>
                <w:webHidden/>
              </w:rPr>
              <w:t>7</w:t>
            </w:r>
            <w:r w:rsidR="008504A0" w:rsidRPr="00E75C49">
              <w:rPr>
                <w:webHidden/>
              </w:rPr>
              <w:fldChar w:fldCharType="end"/>
            </w:r>
          </w:hyperlink>
        </w:p>
        <w:p w:rsidR="00E465DC" w:rsidRPr="00E75C49" w:rsidRDefault="00F774FD" w:rsidP="008553CA">
          <w:pPr>
            <w:pStyle w:val="TOC3"/>
            <w:spacing w:line="360" w:lineRule="auto"/>
            <w:rPr>
              <w:rFonts w:eastAsiaTheme="minorEastAsia"/>
            </w:rPr>
          </w:pPr>
          <w:hyperlink w:anchor="_Toc64563727" w:history="1">
            <w:r w:rsidR="00E465DC" w:rsidRPr="00E75C49">
              <w:rPr>
                <w:rStyle w:val="Hyperlink"/>
                <w:rFonts w:eastAsia="Times New Roman"/>
                <w:color w:val="000000" w:themeColor="text1"/>
                <w:sz w:val="24"/>
                <w:szCs w:val="24"/>
              </w:rPr>
              <w:t xml:space="preserve">2.4.1. </w:t>
            </w:r>
            <w:r w:rsidR="00E465DC" w:rsidRPr="00E75C49">
              <w:rPr>
                <w:rStyle w:val="Hyperlink"/>
                <w:color w:val="000000" w:themeColor="text1"/>
                <w:sz w:val="24"/>
                <w:szCs w:val="24"/>
              </w:rPr>
              <w:t>Inappropriate</w:t>
            </w:r>
            <w:r w:rsidR="00E465DC" w:rsidRPr="00E75C49">
              <w:rPr>
                <w:rStyle w:val="Hyperlink"/>
                <w:rFonts w:eastAsia="Times New Roman"/>
                <w:color w:val="000000" w:themeColor="text1"/>
                <w:sz w:val="24"/>
                <w:szCs w:val="24"/>
              </w:rPr>
              <w:t xml:space="preserve"> </w:t>
            </w:r>
            <w:r w:rsidR="00E465DC" w:rsidRPr="00E75C49">
              <w:rPr>
                <w:rStyle w:val="Hyperlink"/>
                <w:color w:val="000000" w:themeColor="text1"/>
                <w:sz w:val="24"/>
                <w:szCs w:val="24"/>
              </w:rPr>
              <w:t>Land</w:t>
            </w:r>
            <w:r w:rsidR="00E465DC" w:rsidRPr="00E75C49">
              <w:rPr>
                <w:rStyle w:val="Hyperlink"/>
                <w:rFonts w:eastAsia="Times New Roman"/>
                <w:color w:val="000000" w:themeColor="text1"/>
                <w:sz w:val="24"/>
                <w:szCs w:val="24"/>
              </w:rPr>
              <w:t xml:space="preserve"> management practice</w:t>
            </w:r>
            <w:r w:rsidR="00E465DC" w:rsidRPr="00E75C49">
              <w:rPr>
                <w:webHidden/>
              </w:rPr>
              <w:tab/>
            </w:r>
            <w:r w:rsidR="008504A0" w:rsidRPr="00E75C49">
              <w:rPr>
                <w:webHidden/>
              </w:rPr>
              <w:fldChar w:fldCharType="begin"/>
            </w:r>
            <w:r w:rsidR="00E465DC" w:rsidRPr="00E75C49">
              <w:rPr>
                <w:webHidden/>
              </w:rPr>
              <w:instrText xml:space="preserve"> PAGEREF _Toc64563727 \h </w:instrText>
            </w:r>
            <w:r w:rsidR="008504A0" w:rsidRPr="00E75C49">
              <w:rPr>
                <w:webHidden/>
              </w:rPr>
            </w:r>
            <w:r w:rsidR="008504A0" w:rsidRPr="00E75C49">
              <w:rPr>
                <w:webHidden/>
              </w:rPr>
              <w:fldChar w:fldCharType="separate"/>
            </w:r>
            <w:r w:rsidR="003B4631">
              <w:rPr>
                <w:webHidden/>
              </w:rPr>
              <w:t>7</w:t>
            </w:r>
            <w:r w:rsidR="008504A0" w:rsidRPr="00E75C49">
              <w:rPr>
                <w:webHidden/>
              </w:rPr>
              <w:fldChar w:fldCharType="end"/>
            </w:r>
          </w:hyperlink>
        </w:p>
        <w:p w:rsidR="00E465DC" w:rsidRPr="00E75C49" w:rsidRDefault="00F774FD" w:rsidP="008553CA">
          <w:pPr>
            <w:pStyle w:val="TOC3"/>
            <w:spacing w:line="360" w:lineRule="auto"/>
            <w:rPr>
              <w:rFonts w:eastAsiaTheme="minorEastAsia"/>
            </w:rPr>
          </w:pPr>
          <w:hyperlink w:anchor="_Toc64563728" w:history="1">
            <w:r w:rsidR="00E465DC" w:rsidRPr="00E75C49">
              <w:rPr>
                <w:rStyle w:val="Hyperlink"/>
                <w:rFonts w:eastAsia="Times New Roman"/>
                <w:color w:val="000000" w:themeColor="text1"/>
                <w:sz w:val="24"/>
                <w:szCs w:val="24"/>
              </w:rPr>
              <w:t xml:space="preserve">2.4.2. </w:t>
            </w:r>
            <w:r w:rsidR="00E465DC" w:rsidRPr="00E75C49">
              <w:rPr>
                <w:rStyle w:val="Hyperlink"/>
                <w:color w:val="000000" w:themeColor="text1"/>
                <w:sz w:val="24"/>
                <w:szCs w:val="24"/>
              </w:rPr>
              <w:t>Overgrazing</w:t>
            </w:r>
            <w:r w:rsidR="00E465DC" w:rsidRPr="00E75C49">
              <w:rPr>
                <w:webHidden/>
              </w:rPr>
              <w:tab/>
            </w:r>
            <w:r w:rsidR="008504A0" w:rsidRPr="00E75C49">
              <w:rPr>
                <w:webHidden/>
              </w:rPr>
              <w:fldChar w:fldCharType="begin"/>
            </w:r>
            <w:r w:rsidR="00E465DC" w:rsidRPr="00E75C49">
              <w:rPr>
                <w:webHidden/>
              </w:rPr>
              <w:instrText xml:space="preserve"> PAGEREF _Toc64563728 \h </w:instrText>
            </w:r>
            <w:r w:rsidR="008504A0" w:rsidRPr="00E75C49">
              <w:rPr>
                <w:webHidden/>
              </w:rPr>
            </w:r>
            <w:r w:rsidR="008504A0" w:rsidRPr="00E75C49">
              <w:rPr>
                <w:webHidden/>
              </w:rPr>
              <w:fldChar w:fldCharType="separate"/>
            </w:r>
            <w:r w:rsidR="003B4631">
              <w:rPr>
                <w:webHidden/>
              </w:rPr>
              <w:t>7</w:t>
            </w:r>
            <w:r w:rsidR="008504A0" w:rsidRPr="00E75C49">
              <w:rPr>
                <w:webHidden/>
              </w:rPr>
              <w:fldChar w:fldCharType="end"/>
            </w:r>
          </w:hyperlink>
        </w:p>
        <w:p w:rsidR="00E465DC" w:rsidRPr="00E75C49" w:rsidRDefault="00F774FD" w:rsidP="008553CA">
          <w:pPr>
            <w:pStyle w:val="TOC3"/>
            <w:spacing w:line="360" w:lineRule="auto"/>
            <w:rPr>
              <w:rFonts w:eastAsiaTheme="minorEastAsia"/>
            </w:rPr>
          </w:pPr>
          <w:hyperlink w:anchor="_Toc64563729" w:history="1">
            <w:r w:rsidR="00E465DC" w:rsidRPr="00E75C49">
              <w:rPr>
                <w:rStyle w:val="Hyperlink"/>
                <w:rFonts w:eastAsia="Times New Roman"/>
                <w:color w:val="000000" w:themeColor="text1"/>
                <w:sz w:val="24"/>
                <w:szCs w:val="24"/>
              </w:rPr>
              <w:t xml:space="preserve">2.4.3. </w:t>
            </w:r>
            <w:r w:rsidR="00E465DC" w:rsidRPr="00E75C49">
              <w:rPr>
                <w:rStyle w:val="Hyperlink"/>
                <w:color w:val="000000" w:themeColor="text1"/>
                <w:sz w:val="24"/>
                <w:szCs w:val="24"/>
              </w:rPr>
              <w:t>Deforestation</w:t>
            </w:r>
            <w:r w:rsidR="00E465DC" w:rsidRPr="00E75C49">
              <w:rPr>
                <w:webHidden/>
              </w:rPr>
              <w:tab/>
            </w:r>
            <w:r w:rsidR="008504A0" w:rsidRPr="00E75C49">
              <w:rPr>
                <w:webHidden/>
              </w:rPr>
              <w:fldChar w:fldCharType="begin"/>
            </w:r>
            <w:r w:rsidR="00E465DC" w:rsidRPr="00E75C49">
              <w:rPr>
                <w:webHidden/>
              </w:rPr>
              <w:instrText xml:space="preserve"> PAGEREF _Toc64563729 \h </w:instrText>
            </w:r>
            <w:r w:rsidR="008504A0" w:rsidRPr="00E75C49">
              <w:rPr>
                <w:webHidden/>
              </w:rPr>
            </w:r>
            <w:r w:rsidR="008504A0" w:rsidRPr="00E75C49">
              <w:rPr>
                <w:webHidden/>
              </w:rPr>
              <w:fldChar w:fldCharType="separate"/>
            </w:r>
            <w:r w:rsidR="003B4631">
              <w:rPr>
                <w:webHidden/>
              </w:rPr>
              <w:t>8</w:t>
            </w:r>
            <w:r w:rsidR="008504A0" w:rsidRPr="00E75C49">
              <w:rPr>
                <w:webHidden/>
              </w:rPr>
              <w:fldChar w:fldCharType="end"/>
            </w:r>
          </w:hyperlink>
        </w:p>
        <w:p w:rsidR="00E465DC" w:rsidRPr="00E75C49" w:rsidRDefault="00F774FD" w:rsidP="008553CA">
          <w:pPr>
            <w:pStyle w:val="TOC3"/>
            <w:spacing w:line="360" w:lineRule="auto"/>
            <w:rPr>
              <w:rFonts w:eastAsiaTheme="minorEastAsia"/>
            </w:rPr>
          </w:pPr>
          <w:hyperlink w:anchor="_Toc64563730" w:history="1">
            <w:r w:rsidR="00E465DC" w:rsidRPr="00E75C49">
              <w:rPr>
                <w:rStyle w:val="Hyperlink"/>
                <w:color w:val="000000" w:themeColor="text1"/>
                <w:sz w:val="24"/>
                <w:szCs w:val="24"/>
              </w:rPr>
              <w:t>2.4.4. Torrential Rainfall and Runoff</w:t>
            </w:r>
            <w:r w:rsidR="00E465DC" w:rsidRPr="00E75C49">
              <w:rPr>
                <w:webHidden/>
              </w:rPr>
              <w:tab/>
            </w:r>
            <w:r w:rsidR="008504A0" w:rsidRPr="00E75C49">
              <w:rPr>
                <w:webHidden/>
              </w:rPr>
              <w:fldChar w:fldCharType="begin"/>
            </w:r>
            <w:r w:rsidR="00E465DC" w:rsidRPr="00E75C49">
              <w:rPr>
                <w:webHidden/>
              </w:rPr>
              <w:instrText xml:space="preserve"> PAGEREF _Toc64563730 \h </w:instrText>
            </w:r>
            <w:r w:rsidR="008504A0" w:rsidRPr="00E75C49">
              <w:rPr>
                <w:webHidden/>
              </w:rPr>
            </w:r>
            <w:r w:rsidR="008504A0" w:rsidRPr="00E75C49">
              <w:rPr>
                <w:webHidden/>
              </w:rPr>
              <w:fldChar w:fldCharType="separate"/>
            </w:r>
            <w:r w:rsidR="003B4631">
              <w:rPr>
                <w:webHidden/>
              </w:rPr>
              <w:t>8</w:t>
            </w:r>
            <w:r w:rsidR="008504A0" w:rsidRPr="00E75C49">
              <w:rPr>
                <w:webHidden/>
              </w:rPr>
              <w:fldChar w:fldCharType="end"/>
            </w:r>
          </w:hyperlink>
        </w:p>
        <w:p w:rsidR="00E465DC" w:rsidRPr="00E75C49" w:rsidRDefault="00F774FD" w:rsidP="008553CA">
          <w:pPr>
            <w:pStyle w:val="TOC3"/>
            <w:spacing w:line="360" w:lineRule="auto"/>
            <w:rPr>
              <w:rFonts w:eastAsiaTheme="minorEastAsia"/>
            </w:rPr>
          </w:pPr>
          <w:hyperlink w:anchor="_Toc64563731" w:history="1">
            <w:r w:rsidR="00E465DC" w:rsidRPr="00E75C49">
              <w:rPr>
                <w:rStyle w:val="Hyperlink"/>
                <w:color w:val="000000" w:themeColor="text1"/>
                <w:sz w:val="24"/>
                <w:szCs w:val="24"/>
              </w:rPr>
              <w:t>2.4.5. Soil erosion Potential</w:t>
            </w:r>
            <w:r w:rsidR="00E465DC" w:rsidRPr="00E75C49">
              <w:rPr>
                <w:webHidden/>
              </w:rPr>
              <w:tab/>
            </w:r>
            <w:r w:rsidR="008504A0" w:rsidRPr="00E75C49">
              <w:rPr>
                <w:webHidden/>
              </w:rPr>
              <w:fldChar w:fldCharType="begin"/>
            </w:r>
            <w:r w:rsidR="00E465DC" w:rsidRPr="00E75C49">
              <w:rPr>
                <w:webHidden/>
              </w:rPr>
              <w:instrText xml:space="preserve"> PAGEREF _Toc64563731 \h </w:instrText>
            </w:r>
            <w:r w:rsidR="008504A0" w:rsidRPr="00E75C49">
              <w:rPr>
                <w:webHidden/>
              </w:rPr>
            </w:r>
            <w:r w:rsidR="008504A0" w:rsidRPr="00E75C49">
              <w:rPr>
                <w:webHidden/>
              </w:rPr>
              <w:fldChar w:fldCharType="separate"/>
            </w:r>
            <w:r w:rsidR="003B4631">
              <w:rPr>
                <w:webHidden/>
              </w:rPr>
              <w:t>8</w:t>
            </w:r>
            <w:r w:rsidR="008504A0" w:rsidRPr="00E75C49">
              <w:rPr>
                <w:webHidden/>
              </w:rPr>
              <w:fldChar w:fldCharType="end"/>
            </w:r>
          </w:hyperlink>
        </w:p>
        <w:p w:rsidR="00E465DC" w:rsidRPr="00E75C49" w:rsidRDefault="00F774FD" w:rsidP="008553CA">
          <w:pPr>
            <w:pStyle w:val="TOC3"/>
            <w:spacing w:line="360" w:lineRule="auto"/>
            <w:rPr>
              <w:rFonts w:eastAsiaTheme="minorEastAsia"/>
            </w:rPr>
          </w:pPr>
          <w:hyperlink w:anchor="_Toc64563732" w:history="1">
            <w:r w:rsidR="00E465DC" w:rsidRPr="00E75C49">
              <w:rPr>
                <w:rStyle w:val="Hyperlink"/>
                <w:rFonts w:eastAsia="Times New Roman"/>
                <w:color w:val="000000" w:themeColor="text1"/>
                <w:sz w:val="24"/>
                <w:szCs w:val="24"/>
              </w:rPr>
              <w:t xml:space="preserve">2.4.6. </w:t>
            </w:r>
            <w:r w:rsidR="00E465DC" w:rsidRPr="00E75C49">
              <w:rPr>
                <w:rStyle w:val="Hyperlink"/>
                <w:color w:val="000000" w:themeColor="text1"/>
                <w:sz w:val="24"/>
                <w:szCs w:val="24"/>
              </w:rPr>
              <w:t>Slope</w:t>
            </w:r>
            <w:r w:rsidR="00E465DC" w:rsidRPr="00E75C49">
              <w:rPr>
                <w:rStyle w:val="Hyperlink"/>
                <w:rFonts w:eastAsia="Times New Roman"/>
                <w:color w:val="000000" w:themeColor="text1"/>
                <w:sz w:val="24"/>
                <w:szCs w:val="24"/>
              </w:rPr>
              <w:t xml:space="preserve"> Gradient</w:t>
            </w:r>
            <w:r w:rsidR="00E465DC" w:rsidRPr="00E75C49">
              <w:rPr>
                <w:webHidden/>
              </w:rPr>
              <w:tab/>
            </w:r>
            <w:r w:rsidR="008504A0" w:rsidRPr="00E75C49">
              <w:rPr>
                <w:webHidden/>
              </w:rPr>
              <w:fldChar w:fldCharType="begin"/>
            </w:r>
            <w:r w:rsidR="00E465DC" w:rsidRPr="00E75C49">
              <w:rPr>
                <w:webHidden/>
              </w:rPr>
              <w:instrText xml:space="preserve"> PAGEREF _Toc64563732 \h </w:instrText>
            </w:r>
            <w:r w:rsidR="008504A0" w:rsidRPr="00E75C49">
              <w:rPr>
                <w:webHidden/>
              </w:rPr>
            </w:r>
            <w:r w:rsidR="008504A0" w:rsidRPr="00E75C49">
              <w:rPr>
                <w:webHidden/>
              </w:rPr>
              <w:fldChar w:fldCharType="separate"/>
            </w:r>
            <w:r w:rsidR="003B4631">
              <w:rPr>
                <w:webHidden/>
              </w:rPr>
              <w:t>8</w:t>
            </w:r>
            <w:r w:rsidR="008504A0" w:rsidRPr="00E75C49">
              <w:rPr>
                <w:webHidden/>
              </w:rPr>
              <w:fldChar w:fldCharType="end"/>
            </w:r>
          </w:hyperlink>
        </w:p>
        <w:p w:rsidR="00E465DC" w:rsidRPr="002E534C" w:rsidRDefault="00F774FD" w:rsidP="008553CA">
          <w:pPr>
            <w:pStyle w:val="TOC2"/>
            <w:rPr>
              <w:rFonts w:eastAsiaTheme="minorEastAsia"/>
              <w:sz w:val="22"/>
              <w:szCs w:val="22"/>
            </w:rPr>
          </w:pPr>
          <w:hyperlink w:anchor="_Toc64563733" w:history="1">
            <w:r w:rsidR="00E465DC" w:rsidRPr="002E534C">
              <w:rPr>
                <w:rStyle w:val="Hyperlink"/>
                <w:rFonts w:eastAsia="Times New Roman"/>
                <w:color w:val="000000" w:themeColor="text1"/>
              </w:rPr>
              <w:t xml:space="preserve">2.5. Efforts to </w:t>
            </w:r>
            <w:r w:rsidR="00E465DC" w:rsidRPr="002E534C">
              <w:rPr>
                <w:rStyle w:val="Hyperlink"/>
                <w:color w:val="000000" w:themeColor="text1"/>
              </w:rPr>
              <w:t>overcome</w:t>
            </w:r>
            <w:r w:rsidR="00E465DC" w:rsidRPr="002E534C">
              <w:rPr>
                <w:rStyle w:val="Hyperlink"/>
                <w:rFonts w:eastAsia="Times New Roman"/>
                <w:color w:val="000000" w:themeColor="text1"/>
              </w:rPr>
              <w:t xml:space="preserve"> </w:t>
            </w:r>
            <w:r w:rsidR="00E465DC" w:rsidRPr="002E534C">
              <w:rPr>
                <w:rStyle w:val="Hyperlink"/>
                <w:color w:val="000000" w:themeColor="text1"/>
              </w:rPr>
              <w:t>the</w:t>
            </w:r>
            <w:r w:rsidR="00E465DC" w:rsidRPr="002E534C">
              <w:rPr>
                <w:rStyle w:val="Hyperlink"/>
                <w:rFonts w:eastAsia="Times New Roman"/>
                <w:color w:val="000000" w:themeColor="text1"/>
              </w:rPr>
              <w:t xml:space="preserve"> problem of Soil degradation</w:t>
            </w:r>
            <w:r w:rsidR="00E465DC" w:rsidRPr="002E534C">
              <w:rPr>
                <w:webHidden/>
              </w:rPr>
              <w:tab/>
            </w:r>
            <w:r w:rsidR="008504A0" w:rsidRPr="002E534C">
              <w:rPr>
                <w:webHidden/>
              </w:rPr>
              <w:fldChar w:fldCharType="begin"/>
            </w:r>
            <w:r w:rsidR="00E465DC" w:rsidRPr="002E534C">
              <w:rPr>
                <w:webHidden/>
              </w:rPr>
              <w:instrText xml:space="preserve"> PAGEREF _Toc64563733 \h </w:instrText>
            </w:r>
            <w:r w:rsidR="008504A0" w:rsidRPr="002E534C">
              <w:rPr>
                <w:webHidden/>
              </w:rPr>
            </w:r>
            <w:r w:rsidR="008504A0" w:rsidRPr="002E534C">
              <w:rPr>
                <w:webHidden/>
              </w:rPr>
              <w:fldChar w:fldCharType="separate"/>
            </w:r>
            <w:r w:rsidR="003B4631">
              <w:rPr>
                <w:webHidden/>
              </w:rPr>
              <w:t>9</w:t>
            </w:r>
            <w:r w:rsidR="008504A0" w:rsidRPr="002E534C">
              <w:rPr>
                <w:webHidden/>
              </w:rPr>
              <w:fldChar w:fldCharType="end"/>
            </w:r>
          </w:hyperlink>
        </w:p>
        <w:p w:rsidR="00E465DC" w:rsidRPr="0077477B" w:rsidRDefault="00F774FD" w:rsidP="008553CA">
          <w:pPr>
            <w:pStyle w:val="TOC3"/>
            <w:spacing w:line="360" w:lineRule="auto"/>
            <w:rPr>
              <w:rFonts w:eastAsiaTheme="minorEastAsia"/>
            </w:rPr>
          </w:pPr>
          <w:hyperlink w:anchor="_Toc64563734" w:history="1">
            <w:r w:rsidR="00E465DC" w:rsidRPr="0077477B">
              <w:rPr>
                <w:rStyle w:val="Hyperlink"/>
                <w:rFonts w:eastAsia="Times New Roman"/>
                <w:color w:val="000000" w:themeColor="text1"/>
                <w:sz w:val="24"/>
                <w:szCs w:val="24"/>
              </w:rPr>
              <w:t>2.5.1. Biological soil conservation</w:t>
            </w:r>
            <w:r w:rsidR="00E465DC" w:rsidRPr="0077477B">
              <w:rPr>
                <w:webHidden/>
              </w:rPr>
              <w:tab/>
            </w:r>
            <w:r w:rsidR="008504A0" w:rsidRPr="0077477B">
              <w:rPr>
                <w:webHidden/>
              </w:rPr>
              <w:fldChar w:fldCharType="begin"/>
            </w:r>
            <w:r w:rsidR="00E465DC" w:rsidRPr="0077477B">
              <w:rPr>
                <w:webHidden/>
              </w:rPr>
              <w:instrText xml:space="preserve"> PAGEREF _Toc64563734 \h </w:instrText>
            </w:r>
            <w:r w:rsidR="008504A0" w:rsidRPr="0077477B">
              <w:rPr>
                <w:webHidden/>
              </w:rPr>
            </w:r>
            <w:r w:rsidR="008504A0" w:rsidRPr="0077477B">
              <w:rPr>
                <w:webHidden/>
              </w:rPr>
              <w:fldChar w:fldCharType="separate"/>
            </w:r>
            <w:r w:rsidR="003B4631">
              <w:rPr>
                <w:webHidden/>
              </w:rPr>
              <w:t>9</w:t>
            </w:r>
            <w:r w:rsidR="008504A0" w:rsidRPr="0077477B">
              <w:rPr>
                <w:webHidden/>
              </w:rPr>
              <w:fldChar w:fldCharType="end"/>
            </w:r>
          </w:hyperlink>
        </w:p>
        <w:p w:rsidR="00E465DC" w:rsidRPr="0077477B" w:rsidRDefault="00F774FD" w:rsidP="008553CA">
          <w:pPr>
            <w:pStyle w:val="TOC3"/>
            <w:spacing w:line="360" w:lineRule="auto"/>
            <w:rPr>
              <w:rFonts w:eastAsiaTheme="minorEastAsia"/>
            </w:rPr>
          </w:pPr>
          <w:hyperlink w:anchor="_Toc64563735" w:history="1">
            <w:r w:rsidR="00E465DC" w:rsidRPr="0077477B">
              <w:rPr>
                <w:rStyle w:val="Hyperlink"/>
                <w:rFonts w:eastAsia="Times New Roman"/>
                <w:color w:val="000000" w:themeColor="text1"/>
                <w:sz w:val="24"/>
                <w:szCs w:val="24"/>
              </w:rPr>
              <w:t xml:space="preserve">2.5.2. </w:t>
            </w:r>
            <w:r w:rsidR="00E465DC" w:rsidRPr="0077477B">
              <w:rPr>
                <w:rStyle w:val="Hyperlink"/>
                <w:color w:val="000000" w:themeColor="text1"/>
                <w:sz w:val="24"/>
                <w:szCs w:val="24"/>
              </w:rPr>
              <w:t>Crop Rotation</w:t>
            </w:r>
            <w:r w:rsidR="00E465DC" w:rsidRPr="0077477B">
              <w:rPr>
                <w:webHidden/>
              </w:rPr>
              <w:tab/>
            </w:r>
            <w:r w:rsidR="008504A0" w:rsidRPr="0077477B">
              <w:rPr>
                <w:webHidden/>
              </w:rPr>
              <w:fldChar w:fldCharType="begin"/>
            </w:r>
            <w:r w:rsidR="00E465DC" w:rsidRPr="0077477B">
              <w:rPr>
                <w:webHidden/>
              </w:rPr>
              <w:instrText xml:space="preserve"> PAGEREF _Toc64563735 \h </w:instrText>
            </w:r>
            <w:r w:rsidR="008504A0" w:rsidRPr="0077477B">
              <w:rPr>
                <w:webHidden/>
              </w:rPr>
            </w:r>
            <w:r w:rsidR="008504A0" w:rsidRPr="0077477B">
              <w:rPr>
                <w:webHidden/>
              </w:rPr>
              <w:fldChar w:fldCharType="separate"/>
            </w:r>
            <w:r w:rsidR="003B4631">
              <w:rPr>
                <w:webHidden/>
              </w:rPr>
              <w:t>9</w:t>
            </w:r>
            <w:r w:rsidR="008504A0" w:rsidRPr="0077477B">
              <w:rPr>
                <w:webHidden/>
              </w:rPr>
              <w:fldChar w:fldCharType="end"/>
            </w:r>
          </w:hyperlink>
        </w:p>
        <w:p w:rsidR="00E465DC" w:rsidRPr="002E534C" w:rsidRDefault="00F774FD" w:rsidP="008553CA">
          <w:pPr>
            <w:pStyle w:val="TOC2"/>
            <w:rPr>
              <w:rFonts w:eastAsiaTheme="minorEastAsia"/>
              <w:sz w:val="22"/>
              <w:szCs w:val="22"/>
            </w:rPr>
          </w:pPr>
          <w:hyperlink w:anchor="_Toc64563736" w:history="1">
            <w:r w:rsidR="00E465DC" w:rsidRPr="002E534C">
              <w:rPr>
                <w:rStyle w:val="Hyperlink"/>
                <w:color w:val="000000" w:themeColor="text1"/>
              </w:rPr>
              <w:t>2.6. Physical</w:t>
            </w:r>
            <w:r w:rsidR="00E465DC" w:rsidRPr="002E534C">
              <w:rPr>
                <w:rStyle w:val="Hyperlink"/>
                <w:rFonts w:eastAsia="Times New Roman"/>
                <w:color w:val="000000" w:themeColor="text1"/>
              </w:rPr>
              <w:t xml:space="preserve"> soil conservation</w:t>
            </w:r>
            <w:r w:rsidR="00E465DC" w:rsidRPr="002E534C">
              <w:rPr>
                <w:webHidden/>
              </w:rPr>
              <w:tab/>
            </w:r>
            <w:r w:rsidR="008504A0" w:rsidRPr="002E534C">
              <w:rPr>
                <w:webHidden/>
              </w:rPr>
              <w:fldChar w:fldCharType="begin"/>
            </w:r>
            <w:r w:rsidR="00E465DC" w:rsidRPr="002E534C">
              <w:rPr>
                <w:webHidden/>
              </w:rPr>
              <w:instrText xml:space="preserve"> PAGEREF _Toc64563736 \h </w:instrText>
            </w:r>
            <w:r w:rsidR="008504A0" w:rsidRPr="002E534C">
              <w:rPr>
                <w:webHidden/>
              </w:rPr>
            </w:r>
            <w:r w:rsidR="008504A0" w:rsidRPr="002E534C">
              <w:rPr>
                <w:webHidden/>
              </w:rPr>
              <w:fldChar w:fldCharType="separate"/>
            </w:r>
            <w:r w:rsidR="003B4631">
              <w:rPr>
                <w:webHidden/>
              </w:rPr>
              <w:t>9</w:t>
            </w:r>
            <w:r w:rsidR="008504A0" w:rsidRPr="002E534C">
              <w:rPr>
                <w:webHidden/>
              </w:rPr>
              <w:fldChar w:fldCharType="end"/>
            </w:r>
          </w:hyperlink>
        </w:p>
        <w:p w:rsidR="00E465DC" w:rsidRPr="009C15B0" w:rsidRDefault="00F774FD" w:rsidP="008553CA">
          <w:pPr>
            <w:pStyle w:val="TOC3"/>
            <w:spacing w:line="360" w:lineRule="auto"/>
            <w:rPr>
              <w:rFonts w:eastAsiaTheme="minorEastAsia"/>
              <w:sz w:val="28"/>
              <w:szCs w:val="22"/>
            </w:rPr>
          </w:pPr>
          <w:hyperlink w:anchor="_Toc64563737" w:history="1">
            <w:r w:rsidR="00E465DC" w:rsidRPr="009C15B0">
              <w:rPr>
                <w:rStyle w:val="Hyperlink"/>
                <w:color w:val="000000" w:themeColor="text1"/>
                <w:sz w:val="24"/>
              </w:rPr>
              <w:t>2.6.1. Terrace</w:t>
            </w:r>
            <w:r w:rsidR="00E465DC" w:rsidRPr="009C15B0">
              <w:rPr>
                <w:webHidden/>
              </w:rPr>
              <w:tab/>
            </w:r>
            <w:r w:rsidR="008504A0" w:rsidRPr="009C15B0">
              <w:rPr>
                <w:webHidden/>
              </w:rPr>
              <w:fldChar w:fldCharType="begin"/>
            </w:r>
            <w:r w:rsidR="00E465DC" w:rsidRPr="009C15B0">
              <w:rPr>
                <w:webHidden/>
              </w:rPr>
              <w:instrText xml:space="preserve"> PAGEREF _Toc64563737 \h </w:instrText>
            </w:r>
            <w:r w:rsidR="008504A0" w:rsidRPr="009C15B0">
              <w:rPr>
                <w:webHidden/>
              </w:rPr>
            </w:r>
            <w:r w:rsidR="008504A0" w:rsidRPr="009C15B0">
              <w:rPr>
                <w:webHidden/>
              </w:rPr>
              <w:fldChar w:fldCharType="separate"/>
            </w:r>
            <w:r w:rsidR="003B4631">
              <w:rPr>
                <w:webHidden/>
              </w:rPr>
              <w:t>9</w:t>
            </w:r>
            <w:r w:rsidR="008504A0" w:rsidRPr="009C15B0">
              <w:rPr>
                <w:webHidden/>
              </w:rPr>
              <w:fldChar w:fldCharType="end"/>
            </w:r>
          </w:hyperlink>
        </w:p>
        <w:p w:rsidR="00E465DC" w:rsidRPr="009C15B0" w:rsidRDefault="00F774FD" w:rsidP="008553CA">
          <w:pPr>
            <w:pStyle w:val="TOC3"/>
            <w:spacing w:line="360" w:lineRule="auto"/>
            <w:rPr>
              <w:rFonts w:eastAsiaTheme="minorEastAsia"/>
              <w:sz w:val="28"/>
              <w:szCs w:val="22"/>
            </w:rPr>
          </w:pPr>
          <w:hyperlink w:anchor="_Toc64563738" w:history="1">
            <w:r w:rsidR="00E465DC" w:rsidRPr="009C15B0">
              <w:rPr>
                <w:rStyle w:val="Hyperlink"/>
                <w:rFonts w:eastAsia="Times New Roman"/>
                <w:color w:val="000000" w:themeColor="text1"/>
                <w:sz w:val="24"/>
              </w:rPr>
              <w:t xml:space="preserve">2.6.2. </w:t>
            </w:r>
            <w:r w:rsidR="00E465DC" w:rsidRPr="009C15B0">
              <w:rPr>
                <w:rStyle w:val="Hyperlink"/>
                <w:color w:val="000000" w:themeColor="text1"/>
                <w:sz w:val="24"/>
              </w:rPr>
              <w:t>Contour plough</w:t>
            </w:r>
            <w:r w:rsidR="00E465DC" w:rsidRPr="009C15B0">
              <w:rPr>
                <w:webHidden/>
              </w:rPr>
              <w:tab/>
            </w:r>
            <w:r w:rsidR="008504A0" w:rsidRPr="009C15B0">
              <w:rPr>
                <w:webHidden/>
              </w:rPr>
              <w:fldChar w:fldCharType="begin"/>
            </w:r>
            <w:r w:rsidR="00E465DC" w:rsidRPr="009C15B0">
              <w:rPr>
                <w:webHidden/>
              </w:rPr>
              <w:instrText xml:space="preserve"> PAGEREF _Toc64563738 \h </w:instrText>
            </w:r>
            <w:r w:rsidR="008504A0" w:rsidRPr="009C15B0">
              <w:rPr>
                <w:webHidden/>
              </w:rPr>
            </w:r>
            <w:r w:rsidR="008504A0" w:rsidRPr="009C15B0">
              <w:rPr>
                <w:webHidden/>
              </w:rPr>
              <w:fldChar w:fldCharType="separate"/>
            </w:r>
            <w:r w:rsidR="003B4631">
              <w:rPr>
                <w:webHidden/>
              </w:rPr>
              <w:t>9</w:t>
            </w:r>
            <w:r w:rsidR="008504A0" w:rsidRPr="009C15B0">
              <w:rPr>
                <w:webHidden/>
              </w:rPr>
              <w:fldChar w:fldCharType="end"/>
            </w:r>
          </w:hyperlink>
        </w:p>
        <w:p w:rsidR="00E465DC" w:rsidRPr="002E534C" w:rsidRDefault="00F774FD" w:rsidP="008553CA">
          <w:pPr>
            <w:pStyle w:val="TOC2"/>
            <w:rPr>
              <w:rFonts w:eastAsiaTheme="minorEastAsia"/>
              <w:sz w:val="22"/>
              <w:szCs w:val="22"/>
            </w:rPr>
          </w:pPr>
          <w:hyperlink w:anchor="_Toc64563739" w:history="1">
            <w:r w:rsidR="00E465DC" w:rsidRPr="002E534C">
              <w:rPr>
                <w:rStyle w:val="Hyperlink"/>
                <w:rFonts w:eastAsia="Times New Roman"/>
                <w:color w:val="000000" w:themeColor="text1"/>
              </w:rPr>
              <w:t xml:space="preserve">2.7. Soil and </w:t>
            </w:r>
            <w:r w:rsidR="00E465DC" w:rsidRPr="002E534C">
              <w:rPr>
                <w:rStyle w:val="Hyperlink"/>
                <w:color w:val="000000" w:themeColor="text1"/>
              </w:rPr>
              <w:t>water</w:t>
            </w:r>
            <w:r w:rsidR="00E465DC" w:rsidRPr="002E534C">
              <w:rPr>
                <w:rStyle w:val="Hyperlink"/>
                <w:rFonts w:eastAsia="Times New Roman"/>
                <w:color w:val="000000" w:themeColor="text1"/>
              </w:rPr>
              <w:t xml:space="preserve"> conservation strategies</w:t>
            </w:r>
            <w:r w:rsidR="00E465DC" w:rsidRPr="002E534C">
              <w:rPr>
                <w:webHidden/>
              </w:rPr>
              <w:tab/>
            </w:r>
            <w:r w:rsidR="008504A0" w:rsidRPr="002E534C">
              <w:rPr>
                <w:webHidden/>
              </w:rPr>
              <w:fldChar w:fldCharType="begin"/>
            </w:r>
            <w:r w:rsidR="00E465DC" w:rsidRPr="002E534C">
              <w:rPr>
                <w:webHidden/>
              </w:rPr>
              <w:instrText xml:space="preserve"> PAGEREF _Toc64563739 \h </w:instrText>
            </w:r>
            <w:r w:rsidR="008504A0" w:rsidRPr="002E534C">
              <w:rPr>
                <w:webHidden/>
              </w:rPr>
            </w:r>
            <w:r w:rsidR="008504A0" w:rsidRPr="002E534C">
              <w:rPr>
                <w:webHidden/>
              </w:rPr>
              <w:fldChar w:fldCharType="separate"/>
            </w:r>
            <w:r w:rsidR="003B4631">
              <w:rPr>
                <w:webHidden/>
              </w:rPr>
              <w:t>10</w:t>
            </w:r>
            <w:r w:rsidR="008504A0" w:rsidRPr="002E534C">
              <w:rPr>
                <w:webHidden/>
              </w:rPr>
              <w:fldChar w:fldCharType="end"/>
            </w:r>
          </w:hyperlink>
        </w:p>
        <w:p w:rsidR="00E465DC" w:rsidRPr="002E534C" w:rsidRDefault="00F774FD" w:rsidP="008553CA">
          <w:pPr>
            <w:pStyle w:val="TOC2"/>
            <w:rPr>
              <w:rFonts w:eastAsiaTheme="minorEastAsia"/>
              <w:sz w:val="22"/>
              <w:szCs w:val="22"/>
            </w:rPr>
          </w:pPr>
          <w:hyperlink w:anchor="_Toc64563740" w:history="1">
            <w:r w:rsidR="00E465DC" w:rsidRPr="002E534C">
              <w:rPr>
                <w:rStyle w:val="Hyperlink"/>
                <w:rFonts w:eastAsia="Times New Roman"/>
                <w:color w:val="000000" w:themeColor="text1"/>
              </w:rPr>
              <w:t xml:space="preserve">2.8. Communities </w:t>
            </w:r>
            <w:r w:rsidR="00E465DC" w:rsidRPr="002E534C">
              <w:rPr>
                <w:rStyle w:val="Hyperlink"/>
                <w:color w:val="000000" w:themeColor="text1"/>
              </w:rPr>
              <w:t>Perception</w:t>
            </w:r>
            <w:r w:rsidR="00E465DC" w:rsidRPr="002E534C">
              <w:rPr>
                <w:rStyle w:val="Hyperlink"/>
                <w:rFonts w:eastAsia="Times New Roman"/>
                <w:color w:val="000000" w:themeColor="text1"/>
              </w:rPr>
              <w:t xml:space="preserve"> on land degradation</w:t>
            </w:r>
            <w:r w:rsidR="00E465DC" w:rsidRPr="002E534C">
              <w:rPr>
                <w:webHidden/>
              </w:rPr>
              <w:tab/>
            </w:r>
            <w:r w:rsidR="008504A0" w:rsidRPr="002E534C">
              <w:rPr>
                <w:webHidden/>
              </w:rPr>
              <w:fldChar w:fldCharType="begin"/>
            </w:r>
            <w:r w:rsidR="00E465DC" w:rsidRPr="002E534C">
              <w:rPr>
                <w:webHidden/>
              </w:rPr>
              <w:instrText xml:space="preserve"> PAGEREF _Toc64563740 \h </w:instrText>
            </w:r>
            <w:r w:rsidR="008504A0" w:rsidRPr="002E534C">
              <w:rPr>
                <w:webHidden/>
              </w:rPr>
            </w:r>
            <w:r w:rsidR="008504A0" w:rsidRPr="002E534C">
              <w:rPr>
                <w:webHidden/>
              </w:rPr>
              <w:fldChar w:fldCharType="separate"/>
            </w:r>
            <w:r w:rsidR="003B4631">
              <w:rPr>
                <w:webHidden/>
              </w:rPr>
              <w:t>10</w:t>
            </w:r>
            <w:r w:rsidR="008504A0" w:rsidRPr="002E534C">
              <w:rPr>
                <w:webHidden/>
              </w:rPr>
              <w:fldChar w:fldCharType="end"/>
            </w:r>
          </w:hyperlink>
        </w:p>
        <w:p w:rsidR="00E465DC" w:rsidRPr="002E534C" w:rsidRDefault="00F774FD" w:rsidP="008553CA">
          <w:pPr>
            <w:pStyle w:val="TOC2"/>
            <w:rPr>
              <w:rFonts w:eastAsiaTheme="minorEastAsia"/>
              <w:sz w:val="22"/>
              <w:szCs w:val="22"/>
            </w:rPr>
          </w:pPr>
          <w:hyperlink w:anchor="_Toc64563741" w:history="1">
            <w:r w:rsidR="00E465DC" w:rsidRPr="002E534C">
              <w:rPr>
                <w:rStyle w:val="Hyperlink"/>
                <w:color w:val="000000" w:themeColor="text1"/>
              </w:rPr>
              <w:t>2.9. Soil Physical Quality Indicators</w:t>
            </w:r>
            <w:r w:rsidR="00E465DC" w:rsidRPr="002E534C">
              <w:rPr>
                <w:webHidden/>
              </w:rPr>
              <w:tab/>
            </w:r>
            <w:r w:rsidR="008504A0" w:rsidRPr="002E534C">
              <w:rPr>
                <w:webHidden/>
              </w:rPr>
              <w:fldChar w:fldCharType="begin"/>
            </w:r>
            <w:r w:rsidR="00E465DC" w:rsidRPr="002E534C">
              <w:rPr>
                <w:webHidden/>
              </w:rPr>
              <w:instrText xml:space="preserve"> PAGEREF _Toc64563741 \h </w:instrText>
            </w:r>
            <w:r w:rsidR="008504A0" w:rsidRPr="002E534C">
              <w:rPr>
                <w:webHidden/>
              </w:rPr>
            </w:r>
            <w:r w:rsidR="008504A0" w:rsidRPr="002E534C">
              <w:rPr>
                <w:webHidden/>
              </w:rPr>
              <w:fldChar w:fldCharType="separate"/>
            </w:r>
            <w:r w:rsidR="003B4631">
              <w:rPr>
                <w:webHidden/>
              </w:rPr>
              <w:t>11</w:t>
            </w:r>
            <w:r w:rsidR="008504A0" w:rsidRPr="002E534C">
              <w:rPr>
                <w:webHidden/>
              </w:rPr>
              <w:fldChar w:fldCharType="end"/>
            </w:r>
          </w:hyperlink>
        </w:p>
        <w:p w:rsidR="00E465DC" w:rsidRPr="009C189A" w:rsidRDefault="00F774FD" w:rsidP="008553CA">
          <w:pPr>
            <w:pStyle w:val="TOC3"/>
            <w:spacing w:line="360" w:lineRule="auto"/>
            <w:rPr>
              <w:rFonts w:eastAsiaTheme="minorEastAsia"/>
              <w:sz w:val="28"/>
              <w:szCs w:val="22"/>
            </w:rPr>
          </w:pPr>
          <w:hyperlink w:anchor="_Toc64563742" w:history="1">
            <w:r w:rsidR="00E465DC" w:rsidRPr="009C189A">
              <w:rPr>
                <w:rStyle w:val="Hyperlink"/>
                <w:rFonts w:eastAsia="Times New Roman"/>
                <w:color w:val="000000" w:themeColor="text1"/>
                <w:sz w:val="24"/>
              </w:rPr>
              <w:t xml:space="preserve">2.9.1. Soil </w:t>
            </w:r>
            <w:r w:rsidR="00E465DC" w:rsidRPr="009C189A">
              <w:rPr>
                <w:rStyle w:val="Hyperlink"/>
                <w:color w:val="000000" w:themeColor="text1"/>
                <w:sz w:val="24"/>
              </w:rPr>
              <w:t>texture</w:t>
            </w:r>
            <w:r w:rsidR="00E465DC" w:rsidRPr="009C189A">
              <w:rPr>
                <w:rStyle w:val="Hyperlink"/>
                <w:rFonts w:eastAsia="Times New Roman"/>
                <w:color w:val="000000" w:themeColor="text1"/>
                <w:sz w:val="24"/>
              </w:rPr>
              <w:t xml:space="preserve"> </w:t>
            </w:r>
            <w:r w:rsidR="00E465DC" w:rsidRPr="009C189A">
              <w:rPr>
                <w:rStyle w:val="Hyperlink"/>
                <w:color w:val="000000" w:themeColor="text1"/>
                <w:sz w:val="24"/>
              </w:rPr>
              <w:t>and</w:t>
            </w:r>
            <w:r w:rsidR="00E465DC" w:rsidRPr="009C189A">
              <w:rPr>
                <w:rStyle w:val="Hyperlink"/>
                <w:rFonts w:eastAsia="Times New Roman"/>
                <w:color w:val="000000" w:themeColor="text1"/>
                <w:sz w:val="24"/>
              </w:rPr>
              <w:t xml:space="preserve"> textural class</w:t>
            </w:r>
            <w:r w:rsidR="00E465DC" w:rsidRPr="009C189A">
              <w:rPr>
                <w:webHidden/>
              </w:rPr>
              <w:tab/>
            </w:r>
            <w:r w:rsidR="008504A0" w:rsidRPr="009C189A">
              <w:rPr>
                <w:webHidden/>
              </w:rPr>
              <w:fldChar w:fldCharType="begin"/>
            </w:r>
            <w:r w:rsidR="00E465DC" w:rsidRPr="009C189A">
              <w:rPr>
                <w:webHidden/>
              </w:rPr>
              <w:instrText xml:space="preserve"> PAGEREF _Toc64563742 \h </w:instrText>
            </w:r>
            <w:r w:rsidR="008504A0" w:rsidRPr="009C189A">
              <w:rPr>
                <w:webHidden/>
              </w:rPr>
            </w:r>
            <w:r w:rsidR="008504A0" w:rsidRPr="009C189A">
              <w:rPr>
                <w:webHidden/>
              </w:rPr>
              <w:fldChar w:fldCharType="separate"/>
            </w:r>
            <w:r w:rsidR="003B4631">
              <w:rPr>
                <w:webHidden/>
              </w:rPr>
              <w:t>11</w:t>
            </w:r>
            <w:r w:rsidR="008504A0" w:rsidRPr="009C189A">
              <w:rPr>
                <w:webHidden/>
              </w:rPr>
              <w:fldChar w:fldCharType="end"/>
            </w:r>
          </w:hyperlink>
        </w:p>
        <w:p w:rsidR="00E465DC" w:rsidRPr="009C189A" w:rsidRDefault="00F774FD" w:rsidP="008553CA">
          <w:pPr>
            <w:pStyle w:val="TOC3"/>
            <w:spacing w:line="360" w:lineRule="auto"/>
            <w:rPr>
              <w:rFonts w:eastAsiaTheme="minorEastAsia"/>
              <w:sz w:val="28"/>
              <w:szCs w:val="22"/>
            </w:rPr>
          </w:pPr>
          <w:hyperlink w:anchor="_Toc64563743" w:history="1">
            <w:r w:rsidR="00E465DC" w:rsidRPr="009C189A">
              <w:rPr>
                <w:rStyle w:val="Hyperlink"/>
                <w:rFonts w:eastAsia="Times New Roman"/>
                <w:color w:val="000000" w:themeColor="text1"/>
                <w:sz w:val="24"/>
              </w:rPr>
              <w:t xml:space="preserve">2.9.2. Bulk </w:t>
            </w:r>
            <w:r w:rsidR="00E465DC" w:rsidRPr="009C189A">
              <w:rPr>
                <w:rStyle w:val="Hyperlink"/>
                <w:color w:val="000000" w:themeColor="text1"/>
                <w:sz w:val="24"/>
              </w:rPr>
              <w:t>density</w:t>
            </w:r>
            <w:r w:rsidR="00E465DC" w:rsidRPr="009C189A">
              <w:rPr>
                <w:rStyle w:val="Hyperlink"/>
                <w:rFonts w:eastAsia="Times New Roman"/>
                <w:color w:val="000000" w:themeColor="text1"/>
                <w:sz w:val="24"/>
              </w:rPr>
              <w:t>, Soil Moisture Contents, Particle Density and Total porosity</w:t>
            </w:r>
            <w:r w:rsidR="00E465DC" w:rsidRPr="009C189A">
              <w:rPr>
                <w:webHidden/>
              </w:rPr>
              <w:tab/>
            </w:r>
            <w:r w:rsidR="008504A0" w:rsidRPr="009C189A">
              <w:rPr>
                <w:webHidden/>
              </w:rPr>
              <w:fldChar w:fldCharType="begin"/>
            </w:r>
            <w:r w:rsidR="00E465DC" w:rsidRPr="009C189A">
              <w:rPr>
                <w:webHidden/>
              </w:rPr>
              <w:instrText xml:space="preserve"> PAGEREF _Toc64563743 \h </w:instrText>
            </w:r>
            <w:r w:rsidR="008504A0" w:rsidRPr="009C189A">
              <w:rPr>
                <w:webHidden/>
              </w:rPr>
            </w:r>
            <w:r w:rsidR="008504A0" w:rsidRPr="009C189A">
              <w:rPr>
                <w:webHidden/>
              </w:rPr>
              <w:fldChar w:fldCharType="separate"/>
            </w:r>
            <w:r w:rsidR="003B4631">
              <w:rPr>
                <w:webHidden/>
              </w:rPr>
              <w:t>12</w:t>
            </w:r>
            <w:r w:rsidR="008504A0" w:rsidRPr="009C189A">
              <w:rPr>
                <w:webHidden/>
              </w:rPr>
              <w:fldChar w:fldCharType="end"/>
            </w:r>
          </w:hyperlink>
        </w:p>
        <w:p w:rsidR="00E465DC" w:rsidRPr="002E534C" w:rsidRDefault="00F774FD" w:rsidP="008553CA">
          <w:pPr>
            <w:pStyle w:val="TOC2"/>
            <w:rPr>
              <w:rFonts w:eastAsiaTheme="minorEastAsia"/>
              <w:sz w:val="22"/>
              <w:szCs w:val="22"/>
            </w:rPr>
          </w:pPr>
          <w:hyperlink w:anchor="_Toc64563744" w:history="1">
            <w:r w:rsidR="00E465DC" w:rsidRPr="002E534C">
              <w:rPr>
                <w:rStyle w:val="Hyperlink"/>
                <w:rFonts w:eastAsia="Times New Roman"/>
                <w:color w:val="000000" w:themeColor="text1"/>
              </w:rPr>
              <w:t xml:space="preserve">2.10. </w:t>
            </w:r>
            <w:r w:rsidR="00E465DC" w:rsidRPr="002E534C">
              <w:rPr>
                <w:rStyle w:val="Hyperlink"/>
                <w:color w:val="000000" w:themeColor="text1"/>
              </w:rPr>
              <w:t>Soil</w:t>
            </w:r>
            <w:r w:rsidR="00E465DC" w:rsidRPr="002E534C">
              <w:rPr>
                <w:rStyle w:val="Hyperlink"/>
                <w:rFonts w:eastAsia="Times New Roman"/>
                <w:color w:val="000000" w:themeColor="text1"/>
              </w:rPr>
              <w:t xml:space="preserve"> Chemical </w:t>
            </w:r>
            <w:r w:rsidR="00E465DC" w:rsidRPr="002E534C">
              <w:rPr>
                <w:rStyle w:val="Hyperlink"/>
                <w:color w:val="000000" w:themeColor="text1"/>
              </w:rPr>
              <w:t>Quality</w:t>
            </w:r>
            <w:r w:rsidR="00E465DC" w:rsidRPr="002E534C">
              <w:rPr>
                <w:rStyle w:val="Hyperlink"/>
                <w:rFonts w:eastAsia="Times New Roman"/>
                <w:color w:val="000000" w:themeColor="text1"/>
              </w:rPr>
              <w:t xml:space="preserve"> Indicators</w:t>
            </w:r>
            <w:r w:rsidR="00E465DC" w:rsidRPr="002E534C">
              <w:rPr>
                <w:webHidden/>
              </w:rPr>
              <w:tab/>
            </w:r>
            <w:r w:rsidR="008504A0" w:rsidRPr="002E534C">
              <w:rPr>
                <w:webHidden/>
              </w:rPr>
              <w:fldChar w:fldCharType="begin"/>
            </w:r>
            <w:r w:rsidR="00E465DC" w:rsidRPr="002E534C">
              <w:rPr>
                <w:webHidden/>
              </w:rPr>
              <w:instrText xml:space="preserve"> PAGEREF _Toc64563744 \h </w:instrText>
            </w:r>
            <w:r w:rsidR="008504A0" w:rsidRPr="002E534C">
              <w:rPr>
                <w:webHidden/>
              </w:rPr>
            </w:r>
            <w:r w:rsidR="008504A0" w:rsidRPr="002E534C">
              <w:rPr>
                <w:webHidden/>
              </w:rPr>
              <w:fldChar w:fldCharType="separate"/>
            </w:r>
            <w:r w:rsidR="003B4631">
              <w:rPr>
                <w:webHidden/>
              </w:rPr>
              <w:t>14</w:t>
            </w:r>
            <w:r w:rsidR="008504A0" w:rsidRPr="002E534C">
              <w:rPr>
                <w:webHidden/>
              </w:rPr>
              <w:fldChar w:fldCharType="end"/>
            </w:r>
          </w:hyperlink>
        </w:p>
        <w:p w:rsidR="00E465DC" w:rsidRPr="00D35379" w:rsidRDefault="00F774FD" w:rsidP="008553CA">
          <w:pPr>
            <w:pStyle w:val="TOC3"/>
            <w:spacing w:line="360" w:lineRule="auto"/>
            <w:rPr>
              <w:rFonts w:eastAsiaTheme="minorEastAsia"/>
              <w:sz w:val="28"/>
              <w:szCs w:val="22"/>
            </w:rPr>
          </w:pPr>
          <w:hyperlink w:anchor="_Toc64563745" w:history="1">
            <w:r w:rsidR="00E465DC" w:rsidRPr="00D35379">
              <w:rPr>
                <w:rStyle w:val="Hyperlink"/>
                <w:rFonts w:eastAsia="Times New Roman"/>
                <w:color w:val="000000" w:themeColor="text1"/>
                <w:sz w:val="24"/>
              </w:rPr>
              <w:t xml:space="preserve">2.10.1. Soil reaction and </w:t>
            </w:r>
            <w:r w:rsidR="00E465DC" w:rsidRPr="00D35379">
              <w:rPr>
                <w:rStyle w:val="Hyperlink"/>
                <w:color w:val="000000" w:themeColor="text1"/>
                <w:sz w:val="24"/>
              </w:rPr>
              <w:t>Electrical</w:t>
            </w:r>
            <w:r w:rsidR="00E465DC" w:rsidRPr="00D35379">
              <w:rPr>
                <w:rStyle w:val="Hyperlink"/>
                <w:rFonts w:eastAsia="Times New Roman"/>
                <w:color w:val="000000" w:themeColor="text1"/>
                <w:sz w:val="24"/>
              </w:rPr>
              <w:t xml:space="preserve"> </w:t>
            </w:r>
            <w:r w:rsidR="00E465DC" w:rsidRPr="00D35379">
              <w:rPr>
                <w:rStyle w:val="Hyperlink"/>
                <w:color w:val="000000" w:themeColor="text1"/>
                <w:sz w:val="24"/>
              </w:rPr>
              <w:t>Conductivity</w:t>
            </w:r>
            <w:r w:rsidR="00E465DC" w:rsidRPr="00D35379">
              <w:rPr>
                <w:webHidden/>
              </w:rPr>
              <w:tab/>
            </w:r>
            <w:r w:rsidR="008504A0" w:rsidRPr="00D35379">
              <w:rPr>
                <w:webHidden/>
              </w:rPr>
              <w:fldChar w:fldCharType="begin"/>
            </w:r>
            <w:r w:rsidR="00E465DC" w:rsidRPr="00D35379">
              <w:rPr>
                <w:webHidden/>
              </w:rPr>
              <w:instrText xml:space="preserve"> PAGEREF _Toc64563745 \h </w:instrText>
            </w:r>
            <w:r w:rsidR="008504A0" w:rsidRPr="00D35379">
              <w:rPr>
                <w:webHidden/>
              </w:rPr>
            </w:r>
            <w:r w:rsidR="008504A0" w:rsidRPr="00D35379">
              <w:rPr>
                <w:webHidden/>
              </w:rPr>
              <w:fldChar w:fldCharType="separate"/>
            </w:r>
            <w:r w:rsidR="003B4631">
              <w:rPr>
                <w:webHidden/>
              </w:rPr>
              <w:t>14</w:t>
            </w:r>
            <w:r w:rsidR="008504A0" w:rsidRPr="00D35379">
              <w:rPr>
                <w:webHidden/>
              </w:rPr>
              <w:fldChar w:fldCharType="end"/>
            </w:r>
          </w:hyperlink>
        </w:p>
        <w:p w:rsidR="00E465DC" w:rsidRPr="00D35379" w:rsidRDefault="00F774FD" w:rsidP="008553CA">
          <w:pPr>
            <w:pStyle w:val="TOC3"/>
            <w:spacing w:line="360" w:lineRule="auto"/>
            <w:rPr>
              <w:rFonts w:eastAsiaTheme="minorEastAsia"/>
              <w:sz w:val="28"/>
              <w:szCs w:val="22"/>
            </w:rPr>
          </w:pPr>
          <w:hyperlink w:anchor="_Toc64563746" w:history="1">
            <w:r w:rsidR="00E465DC" w:rsidRPr="00D35379">
              <w:rPr>
                <w:rStyle w:val="Hyperlink"/>
                <w:rFonts w:eastAsia="Times New Roman"/>
                <w:color w:val="000000" w:themeColor="text1"/>
                <w:sz w:val="24"/>
              </w:rPr>
              <w:t xml:space="preserve">2.10.2. Organic </w:t>
            </w:r>
            <w:r w:rsidR="00E465DC" w:rsidRPr="00D35379">
              <w:rPr>
                <w:rStyle w:val="Hyperlink"/>
                <w:color w:val="000000" w:themeColor="text1"/>
                <w:sz w:val="24"/>
              </w:rPr>
              <w:t>matter</w:t>
            </w:r>
            <w:r w:rsidR="00E465DC" w:rsidRPr="00D35379">
              <w:rPr>
                <w:rStyle w:val="Hyperlink"/>
                <w:rFonts w:eastAsia="Times New Roman"/>
                <w:color w:val="000000" w:themeColor="text1"/>
                <w:sz w:val="24"/>
              </w:rPr>
              <w:t xml:space="preserve">, </w:t>
            </w:r>
            <w:r w:rsidR="00E465DC" w:rsidRPr="00D35379">
              <w:rPr>
                <w:rStyle w:val="Hyperlink"/>
                <w:color w:val="000000" w:themeColor="text1"/>
                <w:sz w:val="24"/>
              </w:rPr>
              <w:t>Soil</w:t>
            </w:r>
            <w:r w:rsidR="00E465DC" w:rsidRPr="00D35379">
              <w:rPr>
                <w:rStyle w:val="Hyperlink"/>
                <w:rFonts w:eastAsia="Times New Roman"/>
                <w:color w:val="000000" w:themeColor="text1"/>
                <w:sz w:val="24"/>
              </w:rPr>
              <w:t xml:space="preserve"> Organic Carbon and Total Nitrogen</w:t>
            </w:r>
            <w:r w:rsidR="00E465DC" w:rsidRPr="00D35379">
              <w:rPr>
                <w:webHidden/>
              </w:rPr>
              <w:tab/>
            </w:r>
            <w:r w:rsidR="008504A0" w:rsidRPr="00D35379">
              <w:rPr>
                <w:webHidden/>
              </w:rPr>
              <w:fldChar w:fldCharType="begin"/>
            </w:r>
            <w:r w:rsidR="00E465DC" w:rsidRPr="00D35379">
              <w:rPr>
                <w:webHidden/>
              </w:rPr>
              <w:instrText xml:space="preserve"> PAGEREF _Toc64563746 \h </w:instrText>
            </w:r>
            <w:r w:rsidR="008504A0" w:rsidRPr="00D35379">
              <w:rPr>
                <w:webHidden/>
              </w:rPr>
            </w:r>
            <w:r w:rsidR="008504A0" w:rsidRPr="00D35379">
              <w:rPr>
                <w:webHidden/>
              </w:rPr>
              <w:fldChar w:fldCharType="separate"/>
            </w:r>
            <w:r w:rsidR="003B4631">
              <w:rPr>
                <w:webHidden/>
              </w:rPr>
              <w:t>15</w:t>
            </w:r>
            <w:r w:rsidR="008504A0" w:rsidRPr="00D35379">
              <w:rPr>
                <w:webHidden/>
              </w:rPr>
              <w:fldChar w:fldCharType="end"/>
            </w:r>
          </w:hyperlink>
        </w:p>
        <w:p w:rsidR="00E465DC" w:rsidRPr="00D35379" w:rsidRDefault="00F774FD" w:rsidP="008553CA">
          <w:pPr>
            <w:pStyle w:val="TOC3"/>
            <w:spacing w:line="360" w:lineRule="auto"/>
            <w:rPr>
              <w:rFonts w:eastAsiaTheme="minorEastAsia"/>
              <w:sz w:val="28"/>
              <w:szCs w:val="22"/>
            </w:rPr>
          </w:pPr>
          <w:hyperlink w:anchor="_Toc64563747" w:history="1">
            <w:r w:rsidR="00E465DC" w:rsidRPr="00D35379">
              <w:rPr>
                <w:rStyle w:val="Hyperlink"/>
                <w:rFonts w:eastAsia="Times New Roman"/>
                <w:color w:val="000000" w:themeColor="text1"/>
                <w:sz w:val="24"/>
              </w:rPr>
              <w:t xml:space="preserve">2.10.3. </w:t>
            </w:r>
            <w:r w:rsidR="00E465DC" w:rsidRPr="00D35379">
              <w:rPr>
                <w:rStyle w:val="Hyperlink"/>
                <w:color w:val="000000" w:themeColor="text1"/>
                <w:sz w:val="24"/>
              </w:rPr>
              <w:t>Available</w:t>
            </w:r>
            <w:r w:rsidR="00E465DC" w:rsidRPr="00D35379">
              <w:rPr>
                <w:rStyle w:val="Hyperlink"/>
                <w:rFonts w:eastAsia="Times New Roman"/>
                <w:color w:val="000000" w:themeColor="text1"/>
                <w:sz w:val="24"/>
              </w:rPr>
              <w:t xml:space="preserve"> </w:t>
            </w:r>
            <w:r w:rsidR="00E465DC" w:rsidRPr="00D35379">
              <w:rPr>
                <w:rStyle w:val="Hyperlink"/>
                <w:color w:val="000000" w:themeColor="text1"/>
                <w:sz w:val="24"/>
              </w:rPr>
              <w:t>Phosphorus</w:t>
            </w:r>
            <w:r w:rsidR="00E465DC" w:rsidRPr="00D35379">
              <w:rPr>
                <w:webHidden/>
              </w:rPr>
              <w:tab/>
            </w:r>
            <w:r w:rsidR="008504A0" w:rsidRPr="00D35379">
              <w:rPr>
                <w:webHidden/>
              </w:rPr>
              <w:fldChar w:fldCharType="begin"/>
            </w:r>
            <w:r w:rsidR="00E465DC" w:rsidRPr="00D35379">
              <w:rPr>
                <w:webHidden/>
              </w:rPr>
              <w:instrText xml:space="preserve"> PAGEREF _Toc64563747 \h </w:instrText>
            </w:r>
            <w:r w:rsidR="008504A0" w:rsidRPr="00D35379">
              <w:rPr>
                <w:webHidden/>
              </w:rPr>
            </w:r>
            <w:r w:rsidR="008504A0" w:rsidRPr="00D35379">
              <w:rPr>
                <w:webHidden/>
              </w:rPr>
              <w:fldChar w:fldCharType="separate"/>
            </w:r>
            <w:r w:rsidR="003B4631">
              <w:rPr>
                <w:webHidden/>
              </w:rPr>
              <w:t>16</w:t>
            </w:r>
            <w:r w:rsidR="008504A0" w:rsidRPr="00D35379">
              <w:rPr>
                <w:webHidden/>
              </w:rPr>
              <w:fldChar w:fldCharType="end"/>
            </w:r>
          </w:hyperlink>
        </w:p>
        <w:p w:rsidR="00E465DC" w:rsidRPr="00D35379" w:rsidRDefault="00F774FD" w:rsidP="008553CA">
          <w:pPr>
            <w:pStyle w:val="TOC3"/>
            <w:spacing w:line="360" w:lineRule="auto"/>
            <w:rPr>
              <w:rFonts w:eastAsiaTheme="minorEastAsia"/>
              <w:sz w:val="28"/>
              <w:szCs w:val="22"/>
            </w:rPr>
          </w:pPr>
          <w:hyperlink w:anchor="_Toc64563748" w:history="1">
            <w:r w:rsidR="00E465DC" w:rsidRPr="00D35379">
              <w:rPr>
                <w:rStyle w:val="Hyperlink"/>
                <w:rFonts w:eastAsia="Times New Roman"/>
                <w:color w:val="000000" w:themeColor="text1"/>
                <w:sz w:val="24"/>
              </w:rPr>
              <w:t xml:space="preserve">2.10.4 </w:t>
            </w:r>
            <w:r w:rsidR="00E465DC" w:rsidRPr="00D35379">
              <w:rPr>
                <w:rStyle w:val="Hyperlink"/>
                <w:color w:val="000000" w:themeColor="text1"/>
                <w:sz w:val="24"/>
              </w:rPr>
              <w:t>Exchangeable</w:t>
            </w:r>
            <w:r w:rsidR="00E465DC" w:rsidRPr="00D35379">
              <w:rPr>
                <w:rStyle w:val="Hyperlink"/>
                <w:rFonts w:eastAsia="Times New Roman"/>
                <w:color w:val="000000" w:themeColor="text1"/>
                <w:sz w:val="24"/>
              </w:rPr>
              <w:t xml:space="preserve"> (</w:t>
            </w:r>
            <w:r w:rsidR="00E465DC" w:rsidRPr="00D35379">
              <w:rPr>
                <w:rStyle w:val="Hyperlink"/>
                <w:color w:val="000000" w:themeColor="text1"/>
                <w:sz w:val="24"/>
              </w:rPr>
              <w:t>Ca</w:t>
            </w:r>
            <w:r w:rsidR="00E465DC" w:rsidRPr="00D35379">
              <w:rPr>
                <w:rStyle w:val="Hyperlink"/>
                <w:color w:val="000000" w:themeColor="text1"/>
                <w:sz w:val="24"/>
                <w:vertAlign w:val="superscript"/>
              </w:rPr>
              <w:t>2</w:t>
            </w:r>
            <w:r w:rsidR="00E465DC" w:rsidRPr="00D35379">
              <w:rPr>
                <w:rStyle w:val="Hyperlink"/>
                <w:rFonts w:eastAsia="Times New Roman"/>
                <w:color w:val="000000" w:themeColor="text1"/>
                <w:sz w:val="24"/>
                <w:vertAlign w:val="superscript"/>
              </w:rPr>
              <w:t>+</w:t>
            </w:r>
            <w:r w:rsidR="00E465DC" w:rsidRPr="00D35379">
              <w:rPr>
                <w:rStyle w:val="Hyperlink"/>
                <w:rFonts w:eastAsia="Times New Roman"/>
                <w:color w:val="000000" w:themeColor="text1"/>
                <w:sz w:val="24"/>
              </w:rPr>
              <w:t>, Mg</w:t>
            </w:r>
            <w:r w:rsidR="00E465DC" w:rsidRPr="00D35379">
              <w:rPr>
                <w:rStyle w:val="Hyperlink"/>
                <w:rFonts w:eastAsia="Times New Roman"/>
                <w:color w:val="000000" w:themeColor="text1"/>
                <w:sz w:val="24"/>
                <w:vertAlign w:val="superscript"/>
              </w:rPr>
              <w:t>2+</w:t>
            </w:r>
            <w:r w:rsidR="00E465DC" w:rsidRPr="00D35379">
              <w:rPr>
                <w:rStyle w:val="Hyperlink"/>
                <w:rFonts w:eastAsia="Times New Roman"/>
                <w:color w:val="000000" w:themeColor="text1"/>
                <w:sz w:val="24"/>
              </w:rPr>
              <w:t>, K</w:t>
            </w:r>
            <w:r w:rsidR="00E465DC" w:rsidRPr="00D35379">
              <w:rPr>
                <w:rStyle w:val="Hyperlink"/>
                <w:rFonts w:eastAsia="Times New Roman"/>
                <w:color w:val="000000" w:themeColor="text1"/>
                <w:sz w:val="24"/>
                <w:vertAlign w:val="superscript"/>
              </w:rPr>
              <w:t>+</w:t>
            </w:r>
            <w:r w:rsidR="00E465DC" w:rsidRPr="00D35379">
              <w:rPr>
                <w:rStyle w:val="Hyperlink"/>
                <w:rFonts w:eastAsia="Times New Roman"/>
                <w:color w:val="000000" w:themeColor="text1"/>
                <w:sz w:val="24"/>
              </w:rPr>
              <w:t>, Na</w:t>
            </w:r>
            <w:r w:rsidR="00E465DC" w:rsidRPr="00D35379">
              <w:rPr>
                <w:rStyle w:val="Hyperlink"/>
                <w:rFonts w:eastAsia="Times New Roman"/>
                <w:color w:val="000000" w:themeColor="text1"/>
                <w:sz w:val="24"/>
                <w:vertAlign w:val="superscript"/>
              </w:rPr>
              <w:t>+</w:t>
            </w:r>
            <w:r w:rsidR="00E465DC" w:rsidRPr="00D35379">
              <w:rPr>
                <w:rStyle w:val="Hyperlink"/>
                <w:rFonts w:eastAsia="Times New Roman"/>
                <w:color w:val="000000" w:themeColor="text1"/>
                <w:sz w:val="24"/>
              </w:rPr>
              <w:t>) and Cation Exchange Capacity</w:t>
            </w:r>
            <w:r w:rsidR="00E465DC" w:rsidRPr="00D35379">
              <w:rPr>
                <w:webHidden/>
              </w:rPr>
              <w:tab/>
            </w:r>
            <w:r w:rsidR="008504A0" w:rsidRPr="00D35379">
              <w:rPr>
                <w:webHidden/>
              </w:rPr>
              <w:fldChar w:fldCharType="begin"/>
            </w:r>
            <w:r w:rsidR="00E465DC" w:rsidRPr="00D35379">
              <w:rPr>
                <w:webHidden/>
              </w:rPr>
              <w:instrText xml:space="preserve"> PAGEREF _Toc64563748 \h </w:instrText>
            </w:r>
            <w:r w:rsidR="008504A0" w:rsidRPr="00D35379">
              <w:rPr>
                <w:webHidden/>
              </w:rPr>
            </w:r>
            <w:r w:rsidR="008504A0" w:rsidRPr="00D35379">
              <w:rPr>
                <w:webHidden/>
              </w:rPr>
              <w:fldChar w:fldCharType="separate"/>
            </w:r>
            <w:r w:rsidR="003B4631">
              <w:rPr>
                <w:webHidden/>
              </w:rPr>
              <w:t>17</w:t>
            </w:r>
            <w:r w:rsidR="008504A0" w:rsidRPr="00D35379">
              <w:rPr>
                <w:webHidden/>
              </w:rPr>
              <w:fldChar w:fldCharType="end"/>
            </w:r>
          </w:hyperlink>
        </w:p>
        <w:p w:rsidR="00E465DC" w:rsidRPr="00D35379" w:rsidRDefault="00F774FD" w:rsidP="008553CA">
          <w:pPr>
            <w:pStyle w:val="TOC3"/>
            <w:spacing w:line="360" w:lineRule="auto"/>
            <w:rPr>
              <w:rFonts w:eastAsiaTheme="minorEastAsia"/>
              <w:sz w:val="28"/>
              <w:szCs w:val="22"/>
            </w:rPr>
          </w:pPr>
          <w:hyperlink w:anchor="_Toc64563749" w:history="1">
            <w:r w:rsidR="00E465DC" w:rsidRPr="00D35379">
              <w:rPr>
                <w:rStyle w:val="Hyperlink"/>
                <w:rFonts w:eastAsia="Times New Roman"/>
                <w:color w:val="000000" w:themeColor="text1"/>
                <w:sz w:val="24"/>
              </w:rPr>
              <w:t xml:space="preserve">2.10.5. </w:t>
            </w:r>
            <w:r w:rsidR="00E465DC" w:rsidRPr="00D35379">
              <w:rPr>
                <w:rStyle w:val="Hyperlink"/>
                <w:color w:val="000000" w:themeColor="text1"/>
                <w:sz w:val="24"/>
              </w:rPr>
              <w:t>Exchangeable</w:t>
            </w:r>
            <w:r w:rsidR="00E465DC" w:rsidRPr="00D35379">
              <w:rPr>
                <w:rStyle w:val="Hyperlink"/>
                <w:rFonts w:eastAsia="Times New Roman"/>
                <w:color w:val="000000" w:themeColor="text1"/>
                <w:sz w:val="24"/>
              </w:rPr>
              <w:t xml:space="preserve"> Acidity and Percent Acid Saturation</w:t>
            </w:r>
            <w:r w:rsidR="00E465DC" w:rsidRPr="00D35379">
              <w:rPr>
                <w:webHidden/>
              </w:rPr>
              <w:tab/>
            </w:r>
            <w:r w:rsidR="008504A0" w:rsidRPr="00D35379">
              <w:rPr>
                <w:webHidden/>
              </w:rPr>
              <w:fldChar w:fldCharType="begin"/>
            </w:r>
            <w:r w:rsidR="00E465DC" w:rsidRPr="00D35379">
              <w:rPr>
                <w:webHidden/>
              </w:rPr>
              <w:instrText xml:space="preserve"> PAGEREF _Toc64563749 \h </w:instrText>
            </w:r>
            <w:r w:rsidR="008504A0" w:rsidRPr="00D35379">
              <w:rPr>
                <w:webHidden/>
              </w:rPr>
            </w:r>
            <w:r w:rsidR="008504A0" w:rsidRPr="00D35379">
              <w:rPr>
                <w:webHidden/>
              </w:rPr>
              <w:fldChar w:fldCharType="separate"/>
            </w:r>
            <w:r w:rsidR="003B4631">
              <w:rPr>
                <w:webHidden/>
              </w:rPr>
              <w:t>19</w:t>
            </w:r>
            <w:r w:rsidR="008504A0" w:rsidRPr="00D35379">
              <w:rPr>
                <w:webHidden/>
              </w:rPr>
              <w:fldChar w:fldCharType="end"/>
            </w:r>
          </w:hyperlink>
        </w:p>
        <w:p w:rsidR="00E465DC" w:rsidRPr="002E534C" w:rsidRDefault="00F774FD" w:rsidP="00993B44">
          <w:pPr>
            <w:pStyle w:val="TOC1"/>
            <w:rPr>
              <w:rFonts w:eastAsiaTheme="minorEastAsia"/>
              <w:sz w:val="22"/>
              <w:szCs w:val="22"/>
            </w:rPr>
          </w:pPr>
          <w:hyperlink w:anchor="_Toc64563750" w:history="1">
            <w:r w:rsidR="00E465DC" w:rsidRPr="002E534C">
              <w:rPr>
                <w:rStyle w:val="Hyperlink"/>
                <w:rFonts w:eastAsia="Times New Roman"/>
                <w:b w:val="0"/>
                <w:color w:val="000000" w:themeColor="text1"/>
              </w:rPr>
              <w:t>3. MATERIALS AND METHODS</w:t>
            </w:r>
            <w:r w:rsidR="00E465DC" w:rsidRPr="002E534C">
              <w:rPr>
                <w:webHidden/>
              </w:rPr>
              <w:tab/>
            </w:r>
            <w:r w:rsidR="008504A0" w:rsidRPr="002E534C">
              <w:rPr>
                <w:webHidden/>
              </w:rPr>
              <w:fldChar w:fldCharType="begin"/>
            </w:r>
            <w:r w:rsidR="00E465DC" w:rsidRPr="002E534C">
              <w:rPr>
                <w:webHidden/>
              </w:rPr>
              <w:instrText xml:space="preserve"> PAGEREF _Toc64563750 \h </w:instrText>
            </w:r>
            <w:r w:rsidR="008504A0" w:rsidRPr="002E534C">
              <w:rPr>
                <w:webHidden/>
              </w:rPr>
            </w:r>
            <w:r w:rsidR="008504A0" w:rsidRPr="002E534C">
              <w:rPr>
                <w:webHidden/>
              </w:rPr>
              <w:fldChar w:fldCharType="separate"/>
            </w:r>
            <w:r w:rsidR="003B4631">
              <w:rPr>
                <w:webHidden/>
              </w:rPr>
              <w:t>20</w:t>
            </w:r>
            <w:r w:rsidR="008504A0" w:rsidRPr="002E534C">
              <w:rPr>
                <w:webHidden/>
              </w:rPr>
              <w:fldChar w:fldCharType="end"/>
            </w:r>
          </w:hyperlink>
        </w:p>
        <w:p w:rsidR="00E465DC" w:rsidRPr="002E534C" w:rsidRDefault="00F774FD" w:rsidP="008553CA">
          <w:pPr>
            <w:pStyle w:val="TOC2"/>
            <w:rPr>
              <w:rFonts w:eastAsiaTheme="minorEastAsia"/>
              <w:sz w:val="22"/>
              <w:szCs w:val="22"/>
            </w:rPr>
          </w:pPr>
          <w:hyperlink w:anchor="_Toc64563751" w:history="1">
            <w:r w:rsidR="00E465DC" w:rsidRPr="002E534C">
              <w:rPr>
                <w:rStyle w:val="Hyperlink"/>
                <w:color w:val="000000" w:themeColor="text1"/>
              </w:rPr>
              <w:t>3.1 Description of the Study Area</w:t>
            </w:r>
            <w:r w:rsidR="00E465DC" w:rsidRPr="002E534C">
              <w:rPr>
                <w:webHidden/>
              </w:rPr>
              <w:tab/>
            </w:r>
            <w:r w:rsidR="008504A0" w:rsidRPr="002E534C">
              <w:rPr>
                <w:webHidden/>
              </w:rPr>
              <w:fldChar w:fldCharType="begin"/>
            </w:r>
            <w:r w:rsidR="00E465DC" w:rsidRPr="002E534C">
              <w:rPr>
                <w:webHidden/>
              </w:rPr>
              <w:instrText xml:space="preserve"> PAGEREF _Toc64563751 \h </w:instrText>
            </w:r>
            <w:r w:rsidR="008504A0" w:rsidRPr="002E534C">
              <w:rPr>
                <w:webHidden/>
              </w:rPr>
            </w:r>
            <w:r w:rsidR="008504A0" w:rsidRPr="002E534C">
              <w:rPr>
                <w:webHidden/>
              </w:rPr>
              <w:fldChar w:fldCharType="separate"/>
            </w:r>
            <w:r w:rsidR="003B4631">
              <w:rPr>
                <w:webHidden/>
              </w:rPr>
              <w:t>20</w:t>
            </w:r>
            <w:r w:rsidR="008504A0" w:rsidRPr="002E534C">
              <w:rPr>
                <w:webHidden/>
              </w:rPr>
              <w:fldChar w:fldCharType="end"/>
            </w:r>
          </w:hyperlink>
        </w:p>
        <w:p w:rsidR="00E465DC" w:rsidRPr="00146334" w:rsidRDefault="00F774FD" w:rsidP="008553CA">
          <w:pPr>
            <w:pStyle w:val="TOC3"/>
            <w:spacing w:line="360" w:lineRule="auto"/>
            <w:rPr>
              <w:rFonts w:eastAsiaTheme="minorEastAsia"/>
            </w:rPr>
          </w:pPr>
          <w:hyperlink w:anchor="_Toc64563752" w:history="1">
            <w:r w:rsidR="00E465DC" w:rsidRPr="00146334">
              <w:rPr>
                <w:rStyle w:val="Hyperlink"/>
                <w:color w:val="000000" w:themeColor="text1"/>
                <w:sz w:val="24"/>
                <w:szCs w:val="24"/>
              </w:rPr>
              <w:t>3.1.1. Location</w:t>
            </w:r>
            <w:r w:rsidR="00E465DC" w:rsidRPr="00146334">
              <w:rPr>
                <w:webHidden/>
              </w:rPr>
              <w:tab/>
            </w:r>
            <w:r w:rsidR="008504A0" w:rsidRPr="00146334">
              <w:rPr>
                <w:webHidden/>
              </w:rPr>
              <w:fldChar w:fldCharType="begin"/>
            </w:r>
            <w:r w:rsidR="00E465DC" w:rsidRPr="00146334">
              <w:rPr>
                <w:webHidden/>
              </w:rPr>
              <w:instrText xml:space="preserve"> PAGEREF _Toc64563752 \h </w:instrText>
            </w:r>
            <w:r w:rsidR="008504A0" w:rsidRPr="00146334">
              <w:rPr>
                <w:webHidden/>
              </w:rPr>
            </w:r>
            <w:r w:rsidR="008504A0" w:rsidRPr="00146334">
              <w:rPr>
                <w:webHidden/>
              </w:rPr>
              <w:fldChar w:fldCharType="separate"/>
            </w:r>
            <w:r w:rsidR="003B4631">
              <w:rPr>
                <w:webHidden/>
              </w:rPr>
              <w:t>20</w:t>
            </w:r>
            <w:r w:rsidR="008504A0" w:rsidRPr="00146334">
              <w:rPr>
                <w:webHidden/>
              </w:rPr>
              <w:fldChar w:fldCharType="end"/>
            </w:r>
          </w:hyperlink>
        </w:p>
        <w:p w:rsidR="00E465DC" w:rsidRPr="00146334" w:rsidRDefault="00F774FD" w:rsidP="008553CA">
          <w:pPr>
            <w:pStyle w:val="TOC3"/>
            <w:spacing w:line="360" w:lineRule="auto"/>
            <w:rPr>
              <w:rFonts w:eastAsiaTheme="minorEastAsia"/>
            </w:rPr>
          </w:pPr>
          <w:hyperlink w:anchor="_Toc64563753" w:history="1">
            <w:r w:rsidR="00E465DC" w:rsidRPr="00146334">
              <w:rPr>
                <w:rStyle w:val="Hyperlink"/>
                <w:color w:val="000000" w:themeColor="text1"/>
                <w:sz w:val="24"/>
                <w:szCs w:val="24"/>
              </w:rPr>
              <w:t>3.1.2. Climatic condition</w:t>
            </w:r>
            <w:r w:rsidR="00E465DC" w:rsidRPr="00146334">
              <w:rPr>
                <w:webHidden/>
              </w:rPr>
              <w:tab/>
            </w:r>
            <w:r w:rsidR="008504A0" w:rsidRPr="00146334">
              <w:rPr>
                <w:webHidden/>
              </w:rPr>
              <w:fldChar w:fldCharType="begin"/>
            </w:r>
            <w:r w:rsidR="00E465DC" w:rsidRPr="00146334">
              <w:rPr>
                <w:webHidden/>
              </w:rPr>
              <w:instrText xml:space="preserve"> PAGEREF _Toc64563753 \h </w:instrText>
            </w:r>
            <w:r w:rsidR="008504A0" w:rsidRPr="00146334">
              <w:rPr>
                <w:webHidden/>
              </w:rPr>
            </w:r>
            <w:r w:rsidR="008504A0" w:rsidRPr="00146334">
              <w:rPr>
                <w:webHidden/>
              </w:rPr>
              <w:fldChar w:fldCharType="separate"/>
            </w:r>
            <w:r w:rsidR="003B4631">
              <w:rPr>
                <w:webHidden/>
              </w:rPr>
              <w:t>21</w:t>
            </w:r>
            <w:r w:rsidR="008504A0" w:rsidRPr="00146334">
              <w:rPr>
                <w:webHidden/>
              </w:rPr>
              <w:fldChar w:fldCharType="end"/>
            </w:r>
          </w:hyperlink>
        </w:p>
        <w:p w:rsidR="00E465DC" w:rsidRPr="00146334" w:rsidRDefault="00F774FD" w:rsidP="008553CA">
          <w:pPr>
            <w:pStyle w:val="TOC3"/>
            <w:spacing w:line="360" w:lineRule="auto"/>
            <w:rPr>
              <w:rFonts w:eastAsiaTheme="minorEastAsia"/>
            </w:rPr>
          </w:pPr>
          <w:hyperlink w:anchor="_Toc64563754" w:history="1">
            <w:r w:rsidR="00E465DC" w:rsidRPr="00146334">
              <w:rPr>
                <w:rStyle w:val="Hyperlink"/>
                <w:color w:val="000000" w:themeColor="text1"/>
                <w:sz w:val="24"/>
                <w:szCs w:val="24"/>
              </w:rPr>
              <w:t>3.1.3. Topography and Geology</w:t>
            </w:r>
            <w:r w:rsidR="00E465DC" w:rsidRPr="00146334">
              <w:rPr>
                <w:webHidden/>
              </w:rPr>
              <w:tab/>
            </w:r>
            <w:r w:rsidR="008504A0" w:rsidRPr="00146334">
              <w:rPr>
                <w:webHidden/>
              </w:rPr>
              <w:fldChar w:fldCharType="begin"/>
            </w:r>
            <w:r w:rsidR="00E465DC" w:rsidRPr="00146334">
              <w:rPr>
                <w:webHidden/>
              </w:rPr>
              <w:instrText xml:space="preserve"> PAGEREF _Toc64563754 \h </w:instrText>
            </w:r>
            <w:r w:rsidR="008504A0" w:rsidRPr="00146334">
              <w:rPr>
                <w:webHidden/>
              </w:rPr>
            </w:r>
            <w:r w:rsidR="008504A0" w:rsidRPr="00146334">
              <w:rPr>
                <w:webHidden/>
              </w:rPr>
              <w:fldChar w:fldCharType="separate"/>
            </w:r>
            <w:r w:rsidR="003B4631">
              <w:rPr>
                <w:webHidden/>
              </w:rPr>
              <w:t>21</w:t>
            </w:r>
            <w:r w:rsidR="008504A0" w:rsidRPr="00146334">
              <w:rPr>
                <w:webHidden/>
              </w:rPr>
              <w:fldChar w:fldCharType="end"/>
            </w:r>
          </w:hyperlink>
        </w:p>
        <w:p w:rsidR="00E465DC" w:rsidRPr="00146334" w:rsidRDefault="00F774FD" w:rsidP="008553CA">
          <w:pPr>
            <w:pStyle w:val="TOC3"/>
            <w:spacing w:line="360" w:lineRule="auto"/>
            <w:rPr>
              <w:rFonts w:eastAsiaTheme="minorEastAsia"/>
            </w:rPr>
          </w:pPr>
          <w:hyperlink w:anchor="_Toc64563755" w:history="1">
            <w:r w:rsidR="00E465DC" w:rsidRPr="00146334">
              <w:rPr>
                <w:rStyle w:val="Hyperlink"/>
                <w:rFonts w:eastAsia="Times New Roman"/>
                <w:color w:val="000000" w:themeColor="text1"/>
                <w:sz w:val="24"/>
                <w:szCs w:val="24"/>
              </w:rPr>
              <w:t xml:space="preserve">3.1.4. Soil and </w:t>
            </w:r>
            <w:r w:rsidR="00E465DC" w:rsidRPr="00146334">
              <w:rPr>
                <w:rStyle w:val="Hyperlink"/>
                <w:color w:val="000000" w:themeColor="text1"/>
                <w:sz w:val="24"/>
                <w:szCs w:val="24"/>
              </w:rPr>
              <w:t>Vegetation</w:t>
            </w:r>
            <w:r w:rsidR="00E465DC" w:rsidRPr="00146334">
              <w:rPr>
                <w:rStyle w:val="Hyperlink"/>
                <w:rFonts w:eastAsia="Times New Roman"/>
                <w:color w:val="000000" w:themeColor="text1"/>
                <w:sz w:val="24"/>
                <w:szCs w:val="24"/>
              </w:rPr>
              <w:t xml:space="preserve"> types</w:t>
            </w:r>
            <w:r w:rsidR="00E465DC" w:rsidRPr="00146334">
              <w:rPr>
                <w:webHidden/>
              </w:rPr>
              <w:tab/>
            </w:r>
            <w:r w:rsidR="008504A0" w:rsidRPr="00146334">
              <w:rPr>
                <w:webHidden/>
              </w:rPr>
              <w:fldChar w:fldCharType="begin"/>
            </w:r>
            <w:r w:rsidR="00E465DC" w:rsidRPr="00146334">
              <w:rPr>
                <w:webHidden/>
              </w:rPr>
              <w:instrText xml:space="preserve"> PAGEREF _Toc64563755 \h </w:instrText>
            </w:r>
            <w:r w:rsidR="008504A0" w:rsidRPr="00146334">
              <w:rPr>
                <w:webHidden/>
              </w:rPr>
            </w:r>
            <w:r w:rsidR="008504A0" w:rsidRPr="00146334">
              <w:rPr>
                <w:webHidden/>
              </w:rPr>
              <w:fldChar w:fldCharType="separate"/>
            </w:r>
            <w:r w:rsidR="003B4631">
              <w:rPr>
                <w:webHidden/>
              </w:rPr>
              <w:t>22</w:t>
            </w:r>
            <w:r w:rsidR="008504A0" w:rsidRPr="00146334">
              <w:rPr>
                <w:webHidden/>
              </w:rPr>
              <w:fldChar w:fldCharType="end"/>
            </w:r>
          </w:hyperlink>
        </w:p>
        <w:p w:rsidR="00E465DC" w:rsidRPr="00146334" w:rsidRDefault="00F774FD" w:rsidP="008553CA">
          <w:pPr>
            <w:pStyle w:val="TOC3"/>
            <w:spacing w:line="360" w:lineRule="auto"/>
            <w:rPr>
              <w:rFonts w:eastAsiaTheme="minorEastAsia"/>
            </w:rPr>
          </w:pPr>
          <w:hyperlink w:anchor="_Toc64563756" w:history="1">
            <w:r w:rsidR="00E465DC" w:rsidRPr="00146334">
              <w:rPr>
                <w:rStyle w:val="Hyperlink"/>
                <w:rFonts w:eastAsia="Times New Roman"/>
                <w:color w:val="000000" w:themeColor="text1"/>
                <w:sz w:val="24"/>
                <w:szCs w:val="24"/>
              </w:rPr>
              <w:t xml:space="preserve">3.1.5. </w:t>
            </w:r>
            <w:r w:rsidR="00E465DC" w:rsidRPr="00146334">
              <w:rPr>
                <w:rStyle w:val="Hyperlink"/>
                <w:color w:val="000000" w:themeColor="text1"/>
                <w:sz w:val="24"/>
                <w:szCs w:val="24"/>
              </w:rPr>
              <w:t>Population</w:t>
            </w:r>
            <w:r w:rsidR="00E465DC" w:rsidRPr="00146334">
              <w:rPr>
                <w:webHidden/>
              </w:rPr>
              <w:tab/>
            </w:r>
            <w:r w:rsidR="008504A0" w:rsidRPr="00146334">
              <w:rPr>
                <w:webHidden/>
              </w:rPr>
              <w:fldChar w:fldCharType="begin"/>
            </w:r>
            <w:r w:rsidR="00E465DC" w:rsidRPr="00146334">
              <w:rPr>
                <w:webHidden/>
              </w:rPr>
              <w:instrText xml:space="preserve"> PAGEREF _Toc64563756 \h </w:instrText>
            </w:r>
            <w:r w:rsidR="008504A0" w:rsidRPr="00146334">
              <w:rPr>
                <w:webHidden/>
              </w:rPr>
            </w:r>
            <w:r w:rsidR="008504A0" w:rsidRPr="00146334">
              <w:rPr>
                <w:webHidden/>
              </w:rPr>
              <w:fldChar w:fldCharType="separate"/>
            </w:r>
            <w:r w:rsidR="003B4631">
              <w:rPr>
                <w:webHidden/>
              </w:rPr>
              <w:t>22</w:t>
            </w:r>
            <w:r w:rsidR="008504A0" w:rsidRPr="00146334">
              <w:rPr>
                <w:webHidden/>
              </w:rPr>
              <w:fldChar w:fldCharType="end"/>
            </w:r>
          </w:hyperlink>
        </w:p>
        <w:p w:rsidR="00E465DC" w:rsidRPr="00146334" w:rsidRDefault="00F774FD" w:rsidP="008553CA">
          <w:pPr>
            <w:pStyle w:val="TOC3"/>
            <w:spacing w:line="360" w:lineRule="auto"/>
            <w:rPr>
              <w:rFonts w:eastAsiaTheme="minorEastAsia"/>
            </w:rPr>
          </w:pPr>
          <w:hyperlink w:anchor="_Toc64563757" w:history="1">
            <w:r w:rsidR="00E465DC" w:rsidRPr="00146334">
              <w:rPr>
                <w:rStyle w:val="Hyperlink"/>
                <w:rFonts w:eastAsia="Times New Roman"/>
                <w:color w:val="000000" w:themeColor="text1"/>
                <w:sz w:val="24"/>
                <w:szCs w:val="24"/>
              </w:rPr>
              <w:t xml:space="preserve">3.1.6. </w:t>
            </w:r>
            <w:r w:rsidR="00E465DC" w:rsidRPr="00146334">
              <w:rPr>
                <w:rStyle w:val="Hyperlink"/>
                <w:color w:val="000000" w:themeColor="text1"/>
                <w:sz w:val="24"/>
                <w:szCs w:val="24"/>
              </w:rPr>
              <w:t>Agricultural System</w:t>
            </w:r>
            <w:r w:rsidR="00E465DC" w:rsidRPr="00146334">
              <w:rPr>
                <w:webHidden/>
              </w:rPr>
              <w:tab/>
            </w:r>
            <w:r w:rsidR="008504A0" w:rsidRPr="00146334">
              <w:rPr>
                <w:webHidden/>
              </w:rPr>
              <w:fldChar w:fldCharType="begin"/>
            </w:r>
            <w:r w:rsidR="00E465DC" w:rsidRPr="00146334">
              <w:rPr>
                <w:webHidden/>
              </w:rPr>
              <w:instrText xml:space="preserve"> PAGEREF _Toc64563757 \h </w:instrText>
            </w:r>
            <w:r w:rsidR="008504A0" w:rsidRPr="00146334">
              <w:rPr>
                <w:webHidden/>
              </w:rPr>
            </w:r>
            <w:r w:rsidR="008504A0" w:rsidRPr="00146334">
              <w:rPr>
                <w:webHidden/>
              </w:rPr>
              <w:fldChar w:fldCharType="separate"/>
            </w:r>
            <w:r w:rsidR="003B4631">
              <w:rPr>
                <w:webHidden/>
              </w:rPr>
              <w:t>22</w:t>
            </w:r>
            <w:r w:rsidR="008504A0" w:rsidRPr="00146334">
              <w:rPr>
                <w:webHidden/>
              </w:rPr>
              <w:fldChar w:fldCharType="end"/>
            </w:r>
          </w:hyperlink>
        </w:p>
        <w:p w:rsidR="00E465DC" w:rsidRPr="00146334" w:rsidRDefault="00F774FD" w:rsidP="008553CA">
          <w:pPr>
            <w:pStyle w:val="TOC2"/>
            <w:rPr>
              <w:rFonts w:eastAsiaTheme="minorEastAsia"/>
            </w:rPr>
          </w:pPr>
          <w:hyperlink w:anchor="_Toc64563758" w:history="1">
            <w:r w:rsidR="00E465DC" w:rsidRPr="00146334">
              <w:rPr>
                <w:rStyle w:val="Hyperlink"/>
                <w:rFonts w:eastAsia="Times New Roman"/>
                <w:color w:val="000000" w:themeColor="text1"/>
              </w:rPr>
              <w:t xml:space="preserve">3.2. </w:t>
            </w:r>
            <w:r w:rsidR="00E465DC" w:rsidRPr="00146334">
              <w:rPr>
                <w:rStyle w:val="Hyperlink"/>
                <w:color w:val="000000" w:themeColor="text1"/>
              </w:rPr>
              <w:t>Research</w:t>
            </w:r>
            <w:r w:rsidR="00E465DC" w:rsidRPr="00146334">
              <w:rPr>
                <w:rStyle w:val="Hyperlink"/>
                <w:rFonts w:eastAsia="Times New Roman"/>
                <w:color w:val="000000" w:themeColor="text1"/>
              </w:rPr>
              <w:t xml:space="preserve"> </w:t>
            </w:r>
            <w:r w:rsidR="00E465DC" w:rsidRPr="00146334">
              <w:rPr>
                <w:rStyle w:val="Hyperlink"/>
                <w:color w:val="000000" w:themeColor="text1"/>
              </w:rPr>
              <w:t>Design</w:t>
            </w:r>
            <w:r w:rsidR="00E465DC" w:rsidRPr="00146334">
              <w:rPr>
                <w:webHidden/>
              </w:rPr>
              <w:tab/>
            </w:r>
            <w:r w:rsidR="008504A0" w:rsidRPr="00146334">
              <w:rPr>
                <w:webHidden/>
              </w:rPr>
              <w:fldChar w:fldCharType="begin"/>
            </w:r>
            <w:r w:rsidR="00E465DC" w:rsidRPr="00146334">
              <w:rPr>
                <w:webHidden/>
              </w:rPr>
              <w:instrText xml:space="preserve"> PAGEREF _Toc64563758 \h </w:instrText>
            </w:r>
            <w:r w:rsidR="008504A0" w:rsidRPr="00146334">
              <w:rPr>
                <w:webHidden/>
              </w:rPr>
            </w:r>
            <w:r w:rsidR="008504A0" w:rsidRPr="00146334">
              <w:rPr>
                <w:webHidden/>
              </w:rPr>
              <w:fldChar w:fldCharType="separate"/>
            </w:r>
            <w:r w:rsidR="003B4631">
              <w:rPr>
                <w:webHidden/>
              </w:rPr>
              <w:t>23</w:t>
            </w:r>
            <w:r w:rsidR="008504A0" w:rsidRPr="00146334">
              <w:rPr>
                <w:webHidden/>
              </w:rPr>
              <w:fldChar w:fldCharType="end"/>
            </w:r>
          </w:hyperlink>
        </w:p>
        <w:p w:rsidR="00E465DC" w:rsidRPr="002E534C" w:rsidRDefault="00F774FD">
          <w:pPr>
            <w:pStyle w:val="TOC2"/>
            <w:rPr>
              <w:rFonts w:eastAsiaTheme="minorEastAsia"/>
              <w:sz w:val="22"/>
              <w:szCs w:val="22"/>
            </w:rPr>
          </w:pPr>
          <w:hyperlink w:anchor="_Toc64563760" w:history="1">
            <w:r w:rsidR="00E465DC" w:rsidRPr="002E534C">
              <w:rPr>
                <w:rStyle w:val="Hyperlink"/>
                <w:color w:val="000000" w:themeColor="text1"/>
              </w:rPr>
              <w:t>3.3. Sampling and Sample Size Determination</w:t>
            </w:r>
            <w:r w:rsidR="00E465DC" w:rsidRPr="002E534C">
              <w:rPr>
                <w:webHidden/>
              </w:rPr>
              <w:tab/>
            </w:r>
            <w:r w:rsidR="008504A0" w:rsidRPr="002E534C">
              <w:rPr>
                <w:webHidden/>
              </w:rPr>
              <w:fldChar w:fldCharType="begin"/>
            </w:r>
            <w:r w:rsidR="00E465DC" w:rsidRPr="002E534C">
              <w:rPr>
                <w:webHidden/>
              </w:rPr>
              <w:instrText xml:space="preserve"> PAGEREF _Toc64563760 \h </w:instrText>
            </w:r>
            <w:r w:rsidR="008504A0" w:rsidRPr="002E534C">
              <w:rPr>
                <w:webHidden/>
              </w:rPr>
            </w:r>
            <w:r w:rsidR="008504A0" w:rsidRPr="002E534C">
              <w:rPr>
                <w:webHidden/>
              </w:rPr>
              <w:fldChar w:fldCharType="separate"/>
            </w:r>
            <w:r w:rsidR="003B4631">
              <w:rPr>
                <w:webHidden/>
              </w:rPr>
              <w:t>23</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61" w:history="1">
            <w:r w:rsidR="00E465DC" w:rsidRPr="002E534C">
              <w:rPr>
                <w:rStyle w:val="Hyperlink"/>
                <w:rFonts w:eastAsia="Times New Roman"/>
                <w:color w:val="000000" w:themeColor="text1"/>
              </w:rPr>
              <w:t xml:space="preserve">3.4. Data </w:t>
            </w:r>
            <w:r w:rsidR="00E465DC" w:rsidRPr="002E534C">
              <w:rPr>
                <w:rStyle w:val="Hyperlink"/>
                <w:color w:val="000000" w:themeColor="text1"/>
              </w:rPr>
              <w:t>source</w:t>
            </w:r>
            <w:r w:rsidR="00E465DC" w:rsidRPr="002E534C">
              <w:rPr>
                <w:rStyle w:val="Hyperlink"/>
                <w:rFonts w:eastAsia="Times New Roman"/>
                <w:color w:val="000000" w:themeColor="text1"/>
              </w:rPr>
              <w:t xml:space="preserve"> </w:t>
            </w:r>
            <w:r w:rsidR="00E465DC" w:rsidRPr="002E534C">
              <w:rPr>
                <w:rStyle w:val="Hyperlink"/>
                <w:color w:val="000000" w:themeColor="text1"/>
              </w:rPr>
              <w:t>and</w:t>
            </w:r>
            <w:r w:rsidR="00E465DC" w:rsidRPr="002E534C">
              <w:rPr>
                <w:rStyle w:val="Hyperlink"/>
                <w:rFonts w:eastAsia="Times New Roman"/>
                <w:color w:val="000000" w:themeColor="text1"/>
              </w:rPr>
              <w:t xml:space="preserve"> Collection</w:t>
            </w:r>
            <w:r w:rsidR="00E465DC" w:rsidRPr="002E534C">
              <w:rPr>
                <w:webHidden/>
              </w:rPr>
              <w:tab/>
            </w:r>
            <w:r w:rsidR="008504A0" w:rsidRPr="002E534C">
              <w:rPr>
                <w:webHidden/>
              </w:rPr>
              <w:fldChar w:fldCharType="begin"/>
            </w:r>
            <w:r w:rsidR="00E465DC" w:rsidRPr="002E534C">
              <w:rPr>
                <w:webHidden/>
              </w:rPr>
              <w:instrText xml:space="preserve"> PAGEREF _Toc64563761 \h </w:instrText>
            </w:r>
            <w:r w:rsidR="008504A0" w:rsidRPr="002E534C">
              <w:rPr>
                <w:webHidden/>
              </w:rPr>
            </w:r>
            <w:r w:rsidR="008504A0" w:rsidRPr="002E534C">
              <w:rPr>
                <w:webHidden/>
              </w:rPr>
              <w:fldChar w:fldCharType="separate"/>
            </w:r>
            <w:r w:rsidR="003B4631">
              <w:rPr>
                <w:webHidden/>
              </w:rPr>
              <w:t>24</w:t>
            </w:r>
            <w:r w:rsidR="008504A0" w:rsidRPr="002E534C">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2" w:history="1">
            <w:r w:rsidR="00E465DC" w:rsidRPr="00C544B7">
              <w:rPr>
                <w:rStyle w:val="Hyperlink"/>
                <w:rFonts w:eastAsia="Times New Roman"/>
                <w:color w:val="000000" w:themeColor="text1"/>
                <w:sz w:val="24"/>
              </w:rPr>
              <w:t xml:space="preserve">3.4. 1. </w:t>
            </w:r>
            <w:r w:rsidR="00E465DC" w:rsidRPr="00C544B7">
              <w:rPr>
                <w:rStyle w:val="Hyperlink"/>
                <w:color w:val="000000" w:themeColor="text1"/>
                <w:sz w:val="24"/>
              </w:rPr>
              <w:t>Primary Data</w:t>
            </w:r>
            <w:r w:rsidR="00E465DC" w:rsidRPr="00C544B7">
              <w:rPr>
                <w:rStyle w:val="Hyperlink"/>
                <w:rFonts w:eastAsia="Times New Roman"/>
                <w:color w:val="000000" w:themeColor="text1"/>
                <w:sz w:val="24"/>
              </w:rPr>
              <w:t xml:space="preserve"> </w:t>
            </w:r>
            <w:r w:rsidR="00E465DC" w:rsidRPr="00C544B7">
              <w:rPr>
                <w:rStyle w:val="Hyperlink"/>
                <w:color w:val="000000" w:themeColor="text1"/>
                <w:sz w:val="24"/>
              </w:rPr>
              <w:t>Collection</w:t>
            </w:r>
            <w:r w:rsidR="00E465DC" w:rsidRPr="00C544B7">
              <w:rPr>
                <w:webHidden/>
              </w:rPr>
              <w:tab/>
            </w:r>
            <w:r w:rsidR="008504A0" w:rsidRPr="00C544B7">
              <w:rPr>
                <w:webHidden/>
              </w:rPr>
              <w:fldChar w:fldCharType="begin"/>
            </w:r>
            <w:r w:rsidR="00E465DC" w:rsidRPr="00C544B7">
              <w:rPr>
                <w:webHidden/>
              </w:rPr>
              <w:instrText xml:space="preserve"> PAGEREF _Toc64563762 \h </w:instrText>
            </w:r>
            <w:r w:rsidR="008504A0" w:rsidRPr="00C544B7">
              <w:rPr>
                <w:webHidden/>
              </w:rPr>
            </w:r>
            <w:r w:rsidR="008504A0" w:rsidRPr="00C544B7">
              <w:rPr>
                <w:webHidden/>
              </w:rPr>
              <w:fldChar w:fldCharType="separate"/>
            </w:r>
            <w:r w:rsidR="003B4631">
              <w:rPr>
                <w:webHidden/>
              </w:rPr>
              <w:t>24</w:t>
            </w:r>
            <w:r w:rsidR="008504A0" w:rsidRPr="00C544B7">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3" w:history="1">
            <w:r w:rsidR="00E465DC" w:rsidRPr="00C544B7">
              <w:rPr>
                <w:rStyle w:val="Hyperlink"/>
                <w:rFonts w:eastAsia="Times New Roman"/>
                <w:color w:val="000000" w:themeColor="text1"/>
                <w:sz w:val="24"/>
              </w:rPr>
              <w:t xml:space="preserve">3.4.2. Data </w:t>
            </w:r>
            <w:r w:rsidR="00E465DC" w:rsidRPr="00C544B7">
              <w:rPr>
                <w:rStyle w:val="Hyperlink"/>
                <w:color w:val="000000" w:themeColor="text1"/>
                <w:sz w:val="24"/>
              </w:rPr>
              <w:t>Collection Instruments</w:t>
            </w:r>
            <w:r w:rsidR="00E465DC" w:rsidRPr="00C544B7">
              <w:rPr>
                <w:webHidden/>
              </w:rPr>
              <w:tab/>
            </w:r>
            <w:r w:rsidR="008504A0" w:rsidRPr="00C544B7">
              <w:rPr>
                <w:webHidden/>
              </w:rPr>
              <w:fldChar w:fldCharType="begin"/>
            </w:r>
            <w:r w:rsidR="00E465DC" w:rsidRPr="00C544B7">
              <w:rPr>
                <w:webHidden/>
              </w:rPr>
              <w:instrText xml:space="preserve"> PAGEREF _Toc64563763 \h </w:instrText>
            </w:r>
            <w:r w:rsidR="008504A0" w:rsidRPr="00C544B7">
              <w:rPr>
                <w:webHidden/>
              </w:rPr>
            </w:r>
            <w:r w:rsidR="008504A0" w:rsidRPr="00C544B7">
              <w:rPr>
                <w:webHidden/>
              </w:rPr>
              <w:fldChar w:fldCharType="separate"/>
            </w:r>
            <w:r w:rsidR="003B4631">
              <w:rPr>
                <w:webHidden/>
              </w:rPr>
              <w:t>24</w:t>
            </w:r>
            <w:r w:rsidR="008504A0" w:rsidRPr="00C544B7">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4" w:history="1">
            <w:r w:rsidR="00E465DC" w:rsidRPr="00C544B7">
              <w:rPr>
                <w:rStyle w:val="Hyperlink"/>
                <w:rFonts w:eastAsia="Times New Roman"/>
                <w:color w:val="000000" w:themeColor="text1"/>
                <w:sz w:val="24"/>
              </w:rPr>
              <w:t xml:space="preserve">3.4.3. </w:t>
            </w:r>
            <w:r w:rsidR="00E465DC" w:rsidRPr="00C544B7">
              <w:rPr>
                <w:rStyle w:val="Hyperlink"/>
                <w:color w:val="000000" w:themeColor="text1"/>
                <w:sz w:val="24"/>
              </w:rPr>
              <w:t>Communities Survey</w:t>
            </w:r>
            <w:r w:rsidR="00E465DC" w:rsidRPr="00C544B7">
              <w:rPr>
                <w:rStyle w:val="Hyperlink"/>
                <w:rFonts w:eastAsia="Times New Roman"/>
                <w:color w:val="000000" w:themeColor="text1"/>
                <w:sz w:val="24"/>
              </w:rPr>
              <w:t xml:space="preserve"> Questionnaires</w:t>
            </w:r>
            <w:r w:rsidR="00E465DC" w:rsidRPr="00C544B7">
              <w:rPr>
                <w:webHidden/>
              </w:rPr>
              <w:tab/>
            </w:r>
            <w:r w:rsidR="008504A0" w:rsidRPr="00C544B7">
              <w:rPr>
                <w:webHidden/>
              </w:rPr>
              <w:fldChar w:fldCharType="begin"/>
            </w:r>
            <w:r w:rsidR="00E465DC" w:rsidRPr="00C544B7">
              <w:rPr>
                <w:webHidden/>
              </w:rPr>
              <w:instrText xml:space="preserve"> PAGEREF _Toc64563764 \h </w:instrText>
            </w:r>
            <w:r w:rsidR="008504A0" w:rsidRPr="00C544B7">
              <w:rPr>
                <w:webHidden/>
              </w:rPr>
            </w:r>
            <w:r w:rsidR="008504A0" w:rsidRPr="00C544B7">
              <w:rPr>
                <w:webHidden/>
              </w:rPr>
              <w:fldChar w:fldCharType="separate"/>
            </w:r>
            <w:r w:rsidR="003B4631">
              <w:rPr>
                <w:webHidden/>
              </w:rPr>
              <w:t>25</w:t>
            </w:r>
            <w:r w:rsidR="008504A0" w:rsidRPr="00C544B7">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5" w:history="1">
            <w:r w:rsidR="00E465DC" w:rsidRPr="00C544B7">
              <w:rPr>
                <w:rStyle w:val="Hyperlink"/>
                <w:rFonts w:eastAsia="Times New Roman"/>
                <w:color w:val="000000" w:themeColor="text1"/>
                <w:sz w:val="24"/>
              </w:rPr>
              <w:t xml:space="preserve">3.4. 3. Key </w:t>
            </w:r>
            <w:r w:rsidR="00E465DC" w:rsidRPr="00C544B7">
              <w:rPr>
                <w:rStyle w:val="Hyperlink"/>
                <w:color w:val="000000" w:themeColor="text1"/>
                <w:sz w:val="24"/>
              </w:rPr>
              <w:t>Informant Interviews</w:t>
            </w:r>
            <w:r w:rsidR="00E465DC" w:rsidRPr="00C544B7">
              <w:rPr>
                <w:webHidden/>
              </w:rPr>
              <w:tab/>
            </w:r>
            <w:r w:rsidR="008504A0" w:rsidRPr="00C544B7">
              <w:rPr>
                <w:webHidden/>
              </w:rPr>
              <w:fldChar w:fldCharType="begin"/>
            </w:r>
            <w:r w:rsidR="00E465DC" w:rsidRPr="00C544B7">
              <w:rPr>
                <w:webHidden/>
              </w:rPr>
              <w:instrText xml:space="preserve"> PAGEREF _Toc64563765 \h </w:instrText>
            </w:r>
            <w:r w:rsidR="008504A0" w:rsidRPr="00C544B7">
              <w:rPr>
                <w:webHidden/>
              </w:rPr>
            </w:r>
            <w:r w:rsidR="008504A0" w:rsidRPr="00C544B7">
              <w:rPr>
                <w:webHidden/>
              </w:rPr>
              <w:fldChar w:fldCharType="separate"/>
            </w:r>
            <w:r w:rsidR="003B4631">
              <w:rPr>
                <w:webHidden/>
              </w:rPr>
              <w:t>25</w:t>
            </w:r>
            <w:r w:rsidR="008504A0" w:rsidRPr="00C544B7">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6" w:history="1">
            <w:r w:rsidR="00E465DC" w:rsidRPr="00C544B7">
              <w:rPr>
                <w:rStyle w:val="Hyperlink"/>
                <w:rFonts w:eastAsia="Times New Roman"/>
                <w:color w:val="000000" w:themeColor="text1"/>
                <w:sz w:val="24"/>
              </w:rPr>
              <w:t xml:space="preserve">3.4.4. Focus Group </w:t>
            </w:r>
            <w:r w:rsidR="00E465DC" w:rsidRPr="00C544B7">
              <w:rPr>
                <w:rStyle w:val="Hyperlink"/>
                <w:color w:val="000000" w:themeColor="text1"/>
                <w:sz w:val="24"/>
              </w:rPr>
              <w:t>Discussions</w:t>
            </w:r>
            <w:r w:rsidR="00E465DC" w:rsidRPr="00C544B7">
              <w:rPr>
                <w:webHidden/>
              </w:rPr>
              <w:tab/>
            </w:r>
            <w:r w:rsidR="008504A0" w:rsidRPr="00C544B7">
              <w:rPr>
                <w:webHidden/>
              </w:rPr>
              <w:fldChar w:fldCharType="begin"/>
            </w:r>
            <w:r w:rsidR="00E465DC" w:rsidRPr="00C544B7">
              <w:rPr>
                <w:webHidden/>
              </w:rPr>
              <w:instrText xml:space="preserve"> PAGEREF _Toc64563766 \h </w:instrText>
            </w:r>
            <w:r w:rsidR="008504A0" w:rsidRPr="00C544B7">
              <w:rPr>
                <w:webHidden/>
              </w:rPr>
            </w:r>
            <w:r w:rsidR="008504A0" w:rsidRPr="00C544B7">
              <w:rPr>
                <w:webHidden/>
              </w:rPr>
              <w:fldChar w:fldCharType="separate"/>
            </w:r>
            <w:r w:rsidR="003B4631">
              <w:rPr>
                <w:webHidden/>
              </w:rPr>
              <w:t>25</w:t>
            </w:r>
            <w:r w:rsidR="008504A0" w:rsidRPr="00C544B7">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7" w:history="1">
            <w:r w:rsidR="00E465DC" w:rsidRPr="00C544B7">
              <w:rPr>
                <w:rStyle w:val="Hyperlink"/>
                <w:rFonts w:eastAsia="Times New Roman"/>
                <w:color w:val="000000" w:themeColor="text1"/>
                <w:sz w:val="24"/>
              </w:rPr>
              <w:t xml:space="preserve">3.4.5. Field </w:t>
            </w:r>
            <w:r w:rsidR="00E465DC" w:rsidRPr="00C544B7">
              <w:rPr>
                <w:rStyle w:val="Hyperlink"/>
                <w:color w:val="000000" w:themeColor="text1"/>
                <w:sz w:val="24"/>
              </w:rPr>
              <w:t>Observation</w:t>
            </w:r>
            <w:r w:rsidR="00E465DC" w:rsidRPr="00C544B7">
              <w:rPr>
                <w:webHidden/>
              </w:rPr>
              <w:tab/>
            </w:r>
            <w:r w:rsidR="008504A0" w:rsidRPr="00C544B7">
              <w:rPr>
                <w:webHidden/>
              </w:rPr>
              <w:fldChar w:fldCharType="begin"/>
            </w:r>
            <w:r w:rsidR="00E465DC" w:rsidRPr="00C544B7">
              <w:rPr>
                <w:webHidden/>
              </w:rPr>
              <w:instrText xml:space="preserve"> PAGEREF _Toc64563767 \h </w:instrText>
            </w:r>
            <w:r w:rsidR="008504A0" w:rsidRPr="00C544B7">
              <w:rPr>
                <w:webHidden/>
              </w:rPr>
            </w:r>
            <w:r w:rsidR="008504A0" w:rsidRPr="00C544B7">
              <w:rPr>
                <w:webHidden/>
              </w:rPr>
              <w:fldChar w:fldCharType="separate"/>
            </w:r>
            <w:r w:rsidR="003B4631">
              <w:rPr>
                <w:webHidden/>
              </w:rPr>
              <w:t>26</w:t>
            </w:r>
            <w:r w:rsidR="008504A0" w:rsidRPr="00C544B7">
              <w:rPr>
                <w:webHidden/>
              </w:rPr>
              <w:fldChar w:fldCharType="end"/>
            </w:r>
          </w:hyperlink>
        </w:p>
        <w:p w:rsidR="00E465DC" w:rsidRPr="00C544B7" w:rsidRDefault="00F774FD" w:rsidP="008553CA">
          <w:pPr>
            <w:pStyle w:val="TOC3"/>
            <w:spacing w:line="360" w:lineRule="auto"/>
            <w:rPr>
              <w:rFonts w:eastAsiaTheme="minorEastAsia"/>
              <w:sz w:val="28"/>
              <w:szCs w:val="22"/>
            </w:rPr>
          </w:pPr>
          <w:hyperlink w:anchor="_Toc64563768" w:history="1">
            <w:r w:rsidR="00E465DC" w:rsidRPr="00C544B7">
              <w:rPr>
                <w:rStyle w:val="Hyperlink"/>
                <w:rFonts w:eastAsia="Times New Roman"/>
                <w:color w:val="000000" w:themeColor="text1"/>
                <w:sz w:val="24"/>
              </w:rPr>
              <w:t xml:space="preserve">3.4.6. </w:t>
            </w:r>
            <w:r w:rsidR="00E465DC" w:rsidRPr="00C544B7">
              <w:rPr>
                <w:rStyle w:val="Hyperlink"/>
                <w:color w:val="000000" w:themeColor="text1"/>
                <w:sz w:val="24"/>
              </w:rPr>
              <w:t>Administration</w:t>
            </w:r>
            <w:r w:rsidR="00E465DC" w:rsidRPr="00C544B7">
              <w:rPr>
                <w:rStyle w:val="Hyperlink"/>
                <w:rFonts w:eastAsia="Times New Roman"/>
                <w:color w:val="000000" w:themeColor="text1"/>
                <w:sz w:val="24"/>
              </w:rPr>
              <w:t xml:space="preserve"> of </w:t>
            </w:r>
            <w:r w:rsidR="00E465DC" w:rsidRPr="00C544B7">
              <w:rPr>
                <w:rStyle w:val="Hyperlink"/>
                <w:color w:val="000000" w:themeColor="text1"/>
                <w:sz w:val="24"/>
              </w:rPr>
              <w:t>the</w:t>
            </w:r>
            <w:r w:rsidR="00E465DC" w:rsidRPr="00C544B7">
              <w:rPr>
                <w:rStyle w:val="Hyperlink"/>
                <w:rFonts w:eastAsia="Times New Roman"/>
                <w:color w:val="000000" w:themeColor="text1"/>
                <w:sz w:val="24"/>
              </w:rPr>
              <w:t xml:space="preserve"> Questionnaire</w:t>
            </w:r>
            <w:r w:rsidR="00E465DC" w:rsidRPr="00C544B7">
              <w:rPr>
                <w:webHidden/>
              </w:rPr>
              <w:tab/>
            </w:r>
            <w:r w:rsidR="008504A0" w:rsidRPr="00C544B7">
              <w:rPr>
                <w:webHidden/>
              </w:rPr>
              <w:fldChar w:fldCharType="begin"/>
            </w:r>
            <w:r w:rsidR="00E465DC" w:rsidRPr="00C544B7">
              <w:rPr>
                <w:webHidden/>
              </w:rPr>
              <w:instrText xml:space="preserve"> PAGEREF _Toc64563768 \h </w:instrText>
            </w:r>
            <w:r w:rsidR="008504A0" w:rsidRPr="00C544B7">
              <w:rPr>
                <w:webHidden/>
              </w:rPr>
            </w:r>
            <w:r w:rsidR="008504A0" w:rsidRPr="00C544B7">
              <w:rPr>
                <w:webHidden/>
              </w:rPr>
              <w:fldChar w:fldCharType="separate"/>
            </w:r>
            <w:r w:rsidR="003B4631">
              <w:rPr>
                <w:webHidden/>
              </w:rPr>
              <w:t>26</w:t>
            </w:r>
            <w:r w:rsidR="008504A0" w:rsidRPr="00C544B7">
              <w:rPr>
                <w:webHidden/>
              </w:rPr>
              <w:fldChar w:fldCharType="end"/>
            </w:r>
          </w:hyperlink>
        </w:p>
        <w:p w:rsidR="00E465DC" w:rsidRPr="002E534C" w:rsidRDefault="00F774FD" w:rsidP="008553CA">
          <w:pPr>
            <w:pStyle w:val="TOC2"/>
            <w:rPr>
              <w:rFonts w:eastAsiaTheme="minorEastAsia"/>
              <w:sz w:val="22"/>
              <w:szCs w:val="22"/>
            </w:rPr>
          </w:pPr>
          <w:hyperlink w:anchor="_Toc64563769" w:history="1">
            <w:r w:rsidR="00E465DC" w:rsidRPr="002E534C">
              <w:rPr>
                <w:rStyle w:val="Hyperlink"/>
                <w:rFonts w:eastAsia="Times New Roman"/>
                <w:color w:val="000000" w:themeColor="text1"/>
              </w:rPr>
              <w:t xml:space="preserve">3.5. Secondary Data </w:t>
            </w:r>
            <w:r w:rsidR="00E465DC" w:rsidRPr="002E534C">
              <w:rPr>
                <w:rStyle w:val="Hyperlink"/>
                <w:color w:val="000000" w:themeColor="text1"/>
              </w:rPr>
              <w:t>Sources</w:t>
            </w:r>
            <w:r w:rsidR="00E465DC" w:rsidRPr="002E534C">
              <w:rPr>
                <w:webHidden/>
              </w:rPr>
              <w:tab/>
            </w:r>
            <w:r w:rsidR="008504A0" w:rsidRPr="002E534C">
              <w:rPr>
                <w:webHidden/>
              </w:rPr>
              <w:fldChar w:fldCharType="begin"/>
            </w:r>
            <w:r w:rsidR="00E465DC" w:rsidRPr="002E534C">
              <w:rPr>
                <w:webHidden/>
              </w:rPr>
              <w:instrText xml:space="preserve"> PAGEREF _Toc64563769 \h </w:instrText>
            </w:r>
            <w:r w:rsidR="008504A0" w:rsidRPr="002E534C">
              <w:rPr>
                <w:webHidden/>
              </w:rPr>
            </w:r>
            <w:r w:rsidR="008504A0" w:rsidRPr="002E534C">
              <w:rPr>
                <w:webHidden/>
              </w:rPr>
              <w:fldChar w:fldCharType="separate"/>
            </w:r>
            <w:r w:rsidR="003B4631">
              <w:rPr>
                <w:webHidden/>
              </w:rPr>
              <w:t>26</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0" w:history="1">
            <w:r w:rsidR="00E465DC" w:rsidRPr="002E534C">
              <w:rPr>
                <w:rStyle w:val="Hyperlink"/>
                <w:rFonts w:eastAsia="Times New Roman"/>
                <w:color w:val="000000" w:themeColor="text1"/>
              </w:rPr>
              <w:t>3.6. Selection of the Study Sites</w:t>
            </w:r>
            <w:r w:rsidR="00E465DC" w:rsidRPr="002E534C">
              <w:rPr>
                <w:webHidden/>
              </w:rPr>
              <w:tab/>
            </w:r>
            <w:r w:rsidR="008504A0" w:rsidRPr="002E534C">
              <w:rPr>
                <w:webHidden/>
              </w:rPr>
              <w:fldChar w:fldCharType="begin"/>
            </w:r>
            <w:r w:rsidR="00E465DC" w:rsidRPr="002E534C">
              <w:rPr>
                <w:webHidden/>
              </w:rPr>
              <w:instrText xml:space="preserve"> PAGEREF _Toc64563770 \h </w:instrText>
            </w:r>
            <w:r w:rsidR="008504A0" w:rsidRPr="002E534C">
              <w:rPr>
                <w:webHidden/>
              </w:rPr>
            </w:r>
            <w:r w:rsidR="008504A0" w:rsidRPr="002E534C">
              <w:rPr>
                <w:webHidden/>
              </w:rPr>
              <w:fldChar w:fldCharType="separate"/>
            </w:r>
            <w:r w:rsidR="003B4631">
              <w:rPr>
                <w:webHidden/>
              </w:rPr>
              <w:t>26</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1" w:history="1">
            <w:r w:rsidR="00E465DC" w:rsidRPr="002E534C">
              <w:rPr>
                <w:rStyle w:val="Hyperlink"/>
                <w:rFonts w:eastAsia="Times New Roman"/>
                <w:color w:val="000000" w:themeColor="text1"/>
              </w:rPr>
              <w:t xml:space="preserve">3.7. Soil </w:t>
            </w:r>
            <w:r w:rsidR="00E465DC" w:rsidRPr="002E534C">
              <w:rPr>
                <w:rStyle w:val="Hyperlink"/>
                <w:color w:val="000000" w:themeColor="text1"/>
              </w:rPr>
              <w:t>sampling</w:t>
            </w:r>
            <w:r w:rsidR="00E465DC" w:rsidRPr="002E534C">
              <w:rPr>
                <w:rStyle w:val="Hyperlink"/>
                <w:rFonts w:eastAsia="Times New Roman"/>
                <w:color w:val="000000" w:themeColor="text1"/>
              </w:rPr>
              <w:t xml:space="preserve"> size and Instruments</w:t>
            </w:r>
            <w:r w:rsidR="00E465DC" w:rsidRPr="002E534C">
              <w:rPr>
                <w:webHidden/>
              </w:rPr>
              <w:tab/>
            </w:r>
            <w:r w:rsidR="008504A0" w:rsidRPr="002E534C">
              <w:rPr>
                <w:webHidden/>
              </w:rPr>
              <w:fldChar w:fldCharType="begin"/>
            </w:r>
            <w:r w:rsidR="00E465DC" w:rsidRPr="002E534C">
              <w:rPr>
                <w:webHidden/>
              </w:rPr>
              <w:instrText xml:space="preserve"> PAGEREF _Toc64563771 \h </w:instrText>
            </w:r>
            <w:r w:rsidR="008504A0" w:rsidRPr="002E534C">
              <w:rPr>
                <w:webHidden/>
              </w:rPr>
            </w:r>
            <w:r w:rsidR="008504A0" w:rsidRPr="002E534C">
              <w:rPr>
                <w:webHidden/>
              </w:rPr>
              <w:fldChar w:fldCharType="separate"/>
            </w:r>
            <w:r w:rsidR="003B4631">
              <w:rPr>
                <w:webHidden/>
              </w:rPr>
              <w:t>26</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2" w:history="1">
            <w:r w:rsidR="00E465DC" w:rsidRPr="002E534C">
              <w:rPr>
                <w:rStyle w:val="Hyperlink"/>
                <w:rFonts w:eastAsia="Times New Roman"/>
                <w:color w:val="000000" w:themeColor="text1"/>
              </w:rPr>
              <w:t xml:space="preserve">3.8. Soil </w:t>
            </w:r>
            <w:r w:rsidR="00E465DC" w:rsidRPr="002E534C">
              <w:rPr>
                <w:rStyle w:val="Hyperlink"/>
                <w:color w:val="000000" w:themeColor="text1"/>
              </w:rPr>
              <w:t>Sample Preparation</w:t>
            </w:r>
            <w:r w:rsidR="00E465DC" w:rsidRPr="002E534C">
              <w:rPr>
                <w:webHidden/>
              </w:rPr>
              <w:tab/>
            </w:r>
            <w:r w:rsidR="008504A0" w:rsidRPr="002E534C">
              <w:rPr>
                <w:webHidden/>
              </w:rPr>
              <w:fldChar w:fldCharType="begin"/>
            </w:r>
            <w:r w:rsidR="00E465DC" w:rsidRPr="002E534C">
              <w:rPr>
                <w:webHidden/>
              </w:rPr>
              <w:instrText xml:space="preserve"> PAGEREF _Toc64563772 \h </w:instrText>
            </w:r>
            <w:r w:rsidR="008504A0" w:rsidRPr="002E534C">
              <w:rPr>
                <w:webHidden/>
              </w:rPr>
            </w:r>
            <w:r w:rsidR="008504A0" w:rsidRPr="002E534C">
              <w:rPr>
                <w:webHidden/>
              </w:rPr>
              <w:fldChar w:fldCharType="separate"/>
            </w:r>
            <w:r w:rsidR="003B4631">
              <w:rPr>
                <w:webHidden/>
              </w:rPr>
              <w:t>27</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3" w:history="1">
            <w:r w:rsidR="00E465DC" w:rsidRPr="002E534C">
              <w:rPr>
                <w:rStyle w:val="Hyperlink"/>
                <w:rFonts w:eastAsia="Times New Roman"/>
                <w:color w:val="000000" w:themeColor="text1"/>
              </w:rPr>
              <w:t xml:space="preserve">3.9. </w:t>
            </w:r>
            <w:r w:rsidR="00E465DC" w:rsidRPr="002E534C">
              <w:rPr>
                <w:rStyle w:val="Hyperlink"/>
                <w:color w:val="000000" w:themeColor="text1"/>
              </w:rPr>
              <w:t>Determination</w:t>
            </w:r>
            <w:r w:rsidR="00E465DC" w:rsidRPr="002E534C">
              <w:rPr>
                <w:rStyle w:val="Hyperlink"/>
                <w:rFonts w:eastAsia="Times New Roman"/>
                <w:color w:val="000000" w:themeColor="text1"/>
              </w:rPr>
              <w:t xml:space="preserve"> of </w:t>
            </w:r>
            <w:r w:rsidR="00E465DC" w:rsidRPr="002E534C">
              <w:rPr>
                <w:rStyle w:val="Hyperlink"/>
                <w:color w:val="000000" w:themeColor="text1"/>
              </w:rPr>
              <w:t>Soil</w:t>
            </w:r>
            <w:r w:rsidR="00E465DC" w:rsidRPr="002E534C">
              <w:rPr>
                <w:rStyle w:val="Hyperlink"/>
                <w:rFonts w:eastAsia="Times New Roman"/>
                <w:color w:val="000000" w:themeColor="text1"/>
              </w:rPr>
              <w:t xml:space="preserve"> Physical </w:t>
            </w:r>
            <w:r w:rsidR="00E465DC" w:rsidRPr="002E534C">
              <w:rPr>
                <w:rStyle w:val="Hyperlink"/>
                <w:color w:val="000000" w:themeColor="text1"/>
              </w:rPr>
              <w:t>and</w:t>
            </w:r>
            <w:r w:rsidR="00E465DC" w:rsidRPr="002E534C">
              <w:rPr>
                <w:rStyle w:val="Hyperlink"/>
                <w:rFonts w:eastAsia="Times New Roman"/>
                <w:color w:val="000000" w:themeColor="text1"/>
              </w:rPr>
              <w:t xml:space="preserve"> Chemical Property</w:t>
            </w:r>
            <w:r w:rsidR="00E465DC" w:rsidRPr="002E534C">
              <w:rPr>
                <w:webHidden/>
              </w:rPr>
              <w:tab/>
            </w:r>
            <w:r w:rsidR="008504A0" w:rsidRPr="002E534C">
              <w:rPr>
                <w:webHidden/>
              </w:rPr>
              <w:fldChar w:fldCharType="begin"/>
            </w:r>
            <w:r w:rsidR="00E465DC" w:rsidRPr="002E534C">
              <w:rPr>
                <w:webHidden/>
              </w:rPr>
              <w:instrText xml:space="preserve"> PAGEREF _Toc64563773 \h </w:instrText>
            </w:r>
            <w:r w:rsidR="008504A0" w:rsidRPr="002E534C">
              <w:rPr>
                <w:webHidden/>
              </w:rPr>
            </w:r>
            <w:r w:rsidR="008504A0" w:rsidRPr="002E534C">
              <w:rPr>
                <w:webHidden/>
              </w:rPr>
              <w:fldChar w:fldCharType="separate"/>
            </w:r>
            <w:r w:rsidR="003B4631">
              <w:rPr>
                <w:webHidden/>
              </w:rPr>
              <w:t>28</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4" w:history="1">
            <w:r w:rsidR="00E465DC" w:rsidRPr="002E534C">
              <w:rPr>
                <w:rStyle w:val="Hyperlink"/>
                <w:rFonts w:eastAsia="Times New Roman"/>
                <w:color w:val="000000" w:themeColor="text1"/>
              </w:rPr>
              <w:t xml:space="preserve">3.10. Soil </w:t>
            </w:r>
            <w:r w:rsidR="00E465DC" w:rsidRPr="002E534C">
              <w:rPr>
                <w:rStyle w:val="Hyperlink"/>
                <w:color w:val="000000" w:themeColor="text1"/>
              </w:rPr>
              <w:t>Laboratory Analysis</w:t>
            </w:r>
            <w:r w:rsidR="00E465DC" w:rsidRPr="002E534C">
              <w:rPr>
                <w:webHidden/>
              </w:rPr>
              <w:tab/>
            </w:r>
            <w:r w:rsidR="008504A0" w:rsidRPr="002E534C">
              <w:rPr>
                <w:webHidden/>
              </w:rPr>
              <w:fldChar w:fldCharType="begin"/>
            </w:r>
            <w:r w:rsidR="00E465DC" w:rsidRPr="002E534C">
              <w:rPr>
                <w:webHidden/>
              </w:rPr>
              <w:instrText xml:space="preserve"> PAGEREF _Toc64563774 \h </w:instrText>
            </w:r>
            <w:r w:rsidR="008504A0" w:rsidRPr="002E534C">
              <w:rPr>
                <w:webHidden/>
              </w:rPr>
            </w:r>
            <w:r w:rsidR="008504A0" w:rsidRPr="002E534C">
              <w:rPr>
                <w:webHidden/>
              </w:rPr>
              <w:fldChar w:fldCharType="separate"/>
            </w:r>
            <w:r w:rsidR="003B4631">
              <w:rPr>
                <w:webHidden/>
              </w:rPr>
              <w:t>30</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5" w:history="1">
            <w:r w:rsidR="00E465DC" w:rsidRPr="002E534C">
              <w:rPr>
                <w:rStyle w:val="Hyperlink"/>
                <w:color w:val="000000" w:themeColor="text1"/>
              </w:rPr>
              <w:t>3.11. Statistical Analysis</w:t>
            </w:r>
            <w:r w:rsidR="00E465DC" w:rsidRPr="002E534C">
              <w:rPr>
                <w:webHidden/>
              </w:rPr>
              <w:tab/>
            </w:r>
            <w:r w:rsidR="008504A0" w:rsidRPr="002E534C">
              <w:rPr>
                <w:webHidden/>
              </w:rPr>
              <w:fldChar w:fldCharType="begin"/>
            </w:r>
            <w:r w:rsidR="00E465DC" w:rsidRPr="002E534C">
              <w:rPr>
                <w:webHidden/>
              </w:rPr>
              <w:instrText xml:space="preserve"> PAGEREF _Toc64563775 \h </w:instrText>
            </w:r>
            <w:r w:rsidR="008504A0" w:rsidRPr="002E534C">
              <w:rPr>
                <w:webHidden/>
              </w:rPr>
            </w:r>
            <w:r w:rsidR="008504A0" w:rsidRPr="002E534C">
              <w:rPr>
                <w:webHidden/>
              </w:rPr>
              <w:fldChar w:fldCharType="separate"/>
            </w:r>
            <w:r w:rsidR="003B4631">
              <w:rPr>
                <w:webHidden/>
              </w:rPr>
              <w:t>30</w:t>
            </w:r>
            <w:r w:rsidR="008504A0" w:rsidRPr="002E534C">
              <w:rPr>
                <w:webHidden/>
              </w:rPr>
              <w:fldChar w:fldCharType="end"/>
            </w:r>
          </w:hyperlink>
        </w:p>
        <w:p w:rsidR="00E465DC" w:rsidRPr="002E534C" w:rsidRDefault="00F774FD" w:rsidP="00993B44">
          <w:pPr>
            <w:pStyle w:val="TOC1"/>
            <w:rPr>
              <w:rFonts w:eastAsiaTheme="minorEastAsia"/>
              <w:sz w:val="22"/>
              <w:szCs w:val="22"/>
            </w:rPr>
          </w:pPr>
          <w:hyperlink w:anchor="_Toc64563776" w:history="1">
            <w:r w:rsidR="00E465DC" w:rsidRPr="002E534C">
              <w:rPr>
                <w:rStyle w:val="Hyperlink"/>
                <w:rFonts w:eastAsia="Times New Roman"/>
                <w:b w:val="0"/>
                <w:color w:val="000000" w:themeColor="text1"/>
              </w:rPr>
              <w:t xml:space="preserve">4. </w:t>
            </w:r>
            <w:r w:rsidR="00E465DC" w:rsidRPr="002E534C">
              <w:rPr>
                <w:rStyle w:val="Hyperlink"/>
                <w:b w:val="0"/>
                <w:color w:val="000000" w:themeColor="text1"/>
              </w:rPr>
              <w:t>RESULTS</w:t>
            </w:r>
            <w:r w:rsidR="00E465DC" w:rsidRPr="002E534C">
              <w:rPr>
                <w:rStyle w:val="Hyperlink"/>
                <w:rFonts w:eastAsia="Times New Roman"/>
                <w:b w:val="0"/>
                <w:color w:val="000000" w:themeColor="text1"/>
              </w:rPr>
              <w:t xml:space="preserve"> AND </w:t>
            </w:r>
            <w:r w:rsidR="00E465DC" w:rsidRPr="002E534C">
              <w:rPr>
                <w:rStyle w:val="Hyperlink"/>
                <w:b w:val="0"/>
                <w:color w:val="000000" w:themeColor="text1"/>
              </w:rPr>
              <w:t>DISCUSSION</w:t>
            </w:r>
            <w:r w:rsidR="00E465DC" w:rsidRPr="002E534C">
              <w:rPr>
                <w:webHidden/>
              </w:rPr>
              <w:tab/>
            </w:r>
            <w:r w:rsidR="008504A0" w:rsidRPr="002E534C">
              <w:rPr>
                <w:webHidden/>
              </w:rPr>
              <w:fldChar w:fldCharType="begin"/>
            </w:r>
            <w:r w:rsidR="00E465DC" w:rsidRPr="002E534C">
              <w:rPr>
                <w:webHidden/>
              </w:rPr>
              <w:instrText xml:space="preserve"> PAGEREF _Toc64563776 \h </w:instrText>
            </w:r>
            <w:r w:rsidR="008504A0" w:rsidRPr="002E534C">
              <w:rPr>
                <w:webHidden/>
              </w:rPr>
            </w:r>
            <w:r w:rsidR="008504A0" w:rsidRPr="002E534C">
              <w:rPr>
                <w:webHidden/>
              </w:rPr>
              <w:fldChar w:fldCharType="separate"/>
            </w:r>
            <w:r w:rsidR="003B4631">
              <w:rPr>
                <w:webHidden/>
              </w:rPr>
              <w:t>36</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77" w:history="1">
            <w:r w:rsidR="00E465DC" w:rsidRPr="002E534C">
              <w:rPr>
                <w:rStyle w:val="Hyperlink"/>
                <w:rFonts w:eastAsia="Times New Roman"/>
                <w:color w:val="000000" w:themeColor="text1"/>
              </w:rPr>
              <w:t xml:space="preserve">4.1. </w:t>
            </w:r>
            <w:r w:rsidR="00E465DC" w:rsidRPr="002E534C">
              <w:rPr>
                <w:rStyle w:val="Hyperlink"/>
                <w:color w:val="000000" w:themeColor="text1"/>
              </w:rPr>
              <w:t>Demographic</w:t>
            </w:r>
            <w:r w:rsidR="00E465DC" w:rsidRPr="002E534C">
              <w:rPr>
                <w:rStyle w:val="Hyperlink"/>
                <w:rFonts w:eastAsia="Times New Roman"/>
                <w:color w:val="000000" w:themeColor="text1"/>
              </w:rPr>
              <w:t xml:space="preserve"> and </w:t>
            </w:r>
            <w:r w:rsidR="00E465DC" w:rsidRPr="002E534C">
              <w:rPr>
                <w:rStyle w:val="Hyperlink"/>
                <w:color w:val="000000" w:themeColor="text1"/>
              </w:rPr>
              <w:t>Socioeconomic</w:t>
            </w:r>
            <w:r w:rsidR="00E465DC" w:rsidRPr="002E534C">
              <w:rPr>
                <w:rStyle w:val="Hyperlink"/>
                <w:rFonts w:eastAsia="Times New Roman"/>
                <w:color w:val="000000" w:themeColor="text1"/>
              </w:rPr>
              <w:t xml:space="preserve"> Characteristics of the Respondents</w:t>
            </w:r>
            <w:r w:rsidR="00E465DC" w:rsidRPr="002E534C">
              <w:rPr>
                <w:webHidden/>
              </w:rPr>
              <w:tab/>
            </w:r>
            <w:r w:rsidR="008504A0" w:rsidRPr="002E534C">
              <w:rPr>
                <w:webHidden/>
              </w:rPr>
              <w:fldChar w:fldCharType="begin"/>
            </w:r>
            <w:r w:rsidR="00E465DC" w:rsidRPr="002E534C">
              <w:rPr>
                <w:webHidden/>
              </w:rPr>
              <w:instrText xml:space="preserve"> PAGEREF _Toc64563777 \h </w:instrText>
            </w:r>
            <w:r w:rsidR="008504A0" w:rsidRPr="002E534C">
              <w:rPr>
                <w:webHidden/>
              </w:rPr>
            </w:r>
            <w:r w:rsidR="008504A0" w:rsidRPr="002E534C">
              <w:rPr>
                <w:webHidden/>
              </w:rPr>
              <w:fldChar w:fldCharType="separate"/>
            </w:r>
            <w:r w:rsidR="003B4631">
              <w:rPr>
                <w:webHidden/>
              </w:rPr>
              <w:t>36</w:t>
            </w:r>
            <w:r w:rsidR="008504A0" w:rsidRPr="002E534C">
              <w:rPr>
                <w:webHidden/>
              </w:rPr>
              <w:fldChar w:fldCharType="end"/>
            </w:r>
          </w:hyperlink>
        </w:p>
        <w:p w:rsidR="00E465DC" w:rsidRPr="00823294" w:rsidRDefault="00F774FD" w:rsidP="00C5329D">
          <w:pPr>
            <w:pStyle w:val="TOC3"/>
            <w:spacing w:line="360" w:lineRule="auto"/>
            <w:rPr>
              <w:rFonts w:eastAsiaTheme="minorEastAsia"/>
            </w:rPr>
          </w:pPr>
          <w:hyperlink w:anchor="_Toc64563778" w:history="1">
            <w:r w:rsidR="00E465DC" w:rsidRPr="00823294">
              <w:rPr>
                <w:rStyle w:val="Hyperlink"/>
                <w:rFonts w:eastAsia="Times New Roman"/>
                <w:color w:val="000000" w:themeColor="text1"/>
                <w:sz w:val="24"/>
                <w:szCs w:val="24"/>
              </w:rPr>
              <w:t xml:space="preserve">4.1.1. Age distributions and Sex </w:t>
            </w:r>
            <w:r w:rsidR="00E465DC" w:rsidRPr="00823294">
              <w:rPr>
                <w:rStyle w:val="Hyperlink"/>
                <w:color w:val="000000" w:themeColor="text1"/>
                <w:sz w:val="24"/>
                <w:szCs w:val="24"/>
              </w:rPr>
              <w:t>compositions</w:t>
            </w:r>
            <w:r w:rsidR="00E465DC" w:rsidRPr="00823294">
              <w:rPr>
                <w:rStyle w:val="Hyperlink"/>
                <w:rFonts w:eastAsia="Times New Roman"/>
                <w:color w:val="000000" w:themeColor="text1"/>
                <w:sz w:val="24"/>
                <w:szCs w:val="24"/>
              </w:rPr>
              <w:t xml:space="preserve"> of </w:t>
            </w:r>
            <w:r w:rsidR="00E465DC" w:rsidRPr="00823294">
              <w:rPr>
                <w:rStyle w:val="Hyperlink"/>
                <w:color w:val="000000" w:themeColor="text1"/>
                <w:sz w:val="24"/>
                <w:szCs w:val="24"/>
              </w:rPr>
              <w:t>Respondents</w:t>
            </w:r>
            <w:r w:rsidR="00E465DC" w:rsidRPr="00823294">
              <w:rPr>
                <w:webHidden/>
              </w:rPr>
              <w:tab/>
            </w:r>
            <w:r w:rsidR="008504A0" w:rsidRPr="00823294">
              <w:rPr>
                <w:webHidden/>
              </w:rPr>
              <w:fldChar w:fldCharType="begin"/>
            </w:r>
            <w:r w:rsidR="00E465DC" w:rsidRPr="00823294">
              <w:rPr>
                <w:webHidden/>
              </w:rPr>
              <w:instrText xml:space="preserve"> PAGEREF _Toc64563778 \h </w:instrText>
            </w:r>
            <w:r w:rsidR="008504A0" w:rsidRPr="00823294">
              <w:rPr>
                <w:webHidden/>
              </w:rPr>
            </w:r>
            <w:r w:rsidR="008504A0" w:rsidRPr="00823294">
              <w:rPr>
                <w:webHidden/>
              </w:rPr>
              <w:fldChar w:fldCharType="separate"/>
            </w:r>
            <w:r w:rsidR="003B4631">
              <w:rPr>
                <w:webHidden/>
              </w:rPr>
              <w:t>36</w:t>
            </w:r>
            <w:r w:rsidR="008504A0" w:rsidRPr="00823294">
              <w:rPr>
                <w:webHidden/>
              </w:rPr>
              <w:fldChar w:fldCharType="end"/>
            </w:r>
          </w:hyperlink>
        </w:p>
        <w:p w:rsidR="00E465DC" w:rsidRPr="00823294" w:rsidRDefault="00F774FD" w:rsidP="00C5329D">
          <w:pPr>
            <w:pStyle w:val="TOC3"/>
            <w:spacing w:line="360" w:lineRule="auto"/>
            <w:rPr>
              <w:rFonts w:eastAsiaTheme="minorEastAsia"/>
            </w:rPr>
          </w:pPr>
          <w:hyperlink w:anchor="_Toc64563779" w:history="1">
            <w:r w:rsidR="00E465DC" w:rsidRPr="00823294">
              <w:rPr>
                <w:rStyle w:val="Hyperlink"/>
                <w:rFonts w:eastAsia="Times New Roman"/>
                <w:color w:val="000000" w:themeColor="text1"/>
                <w:sz w:val="24"/>
                <w:szCs w:val="24"/>
              </w:rPr>
              <w:t>4.1.2.</w:t>
            </w:r>
            <w:r w:rsidR="00E465DC" w:rsidRPr="00823294">
              <w:rPr>
                <w:rStyle w:val="Hyperlink"/>
                <w:color w:val="000000" w:themeColor="text1"/>
                <w:sz w:val="24"/>
                <w:szCs w:val="24"/>
              </w:rPr>
              <w:t xml:space="preserve"> Educational Attainment</w:t>
            </w:r>
            <w:r w:rsidR="00E465DC" w:rsidRPr="00823294">
              <w:rPr>
                <w:webHidden/>
              </w:rPr>
              <w:tab/>
            </w:r>
            <w:r w:rsidR="008504A0" w:rsidRPr="00823294">
              <w:rPr>
                <w:webHidden/>
              </w:rPr>
              <w:fldChar w:fldCharType="begin"/>
            </w:r>
            <w:r w:rsidR="00E465DC" w:rsidRPr="00823294">
              <w:rPr>
                <w:webHidden/>
              </w:rPr>
              <w:instrText xml:space="preserve"> PAGEREF _Toc64563779 \h </w:instrText>
            </w:r>
            <w:r w:rsidR="008504A0" w:rsidRPr="00823294">
              <w:rPr>
                <w:webHidden/>
              </w:rPr>
            </w:r>
            <w:r w:rsidR="008504A0" w:rsidRPr="00823294">
              <w:rPr>
                <w:webHidden/>
              </w:rPr>
              <w:fldChar w:fldCharType="separate"/>
            </w:r>
            <w:r w:rsidR="003B4631">
              <w:rPr>
                <w:webHidden/>
              </w:rPr>
              <w:t>37</w:t>
            </w:r>
            <w:r w:rsidR="008504A0" w:rsidRPr="00823294">
              <w:rPr>
                <w:webHidden/>
              </w:rPr>
              <w:fldChar w:fldCharType="end"/>
            </w:r>
          </w:hyperlink>
        </w:p>
        <w:p w:rsidR="00E465DC" w:rsidRPr="00823294" w:rsidRDefault="00F774FD" w:rsidP="00C5329D">
          <w:pPr>
            <w:pStyle w:val="TOC3"/>
            <w:spacing w:line="360" w:lineRule="auto"/>
            <w:rPr>
              <w:rFonts w:eastAsiaTheme="minorEastAsia"/>
            </w:rPr>
          </w:pPr>
          <w:hyperlink w:anchor="_Toc64563780" w:history="1">
            <w:r w:rsidR="00E465DC" w:rsidRPr="00823294">
              <w:rPr>
                <w:rStyle w:val="Hyperlink"/>
                <w:rFonts w:eastAsia="Times New Roman"/>
                <w:color w:val="000000" w:themeColor="text1"/>
                <w:sz w:val="24"/>
                <w:szCs w:val="24"/>
              </w:rPr>
              <w:t xml:space="preserve">4.1.3. </w:t>
            </w:r>
            <w:r w:rsidR="00E465DC" w:rsidRPr="00823294">
              <w:rPr>
                <w:rStyle w:val="Hyperlink"/>
                <w:color w:val="000000" w:themeColor="text1"/>
                <w:sz w:val="24"/>
                <w:szCs w:val="24"/>
              </w:rPr>
              <w:t>Cultivate</w:t>
            </w:r>
            <w:r w:rsidR="00E465DC" w:rsidRPr="00823294">
              <w:rPr>
                <w:rStyle w:val="Hyperlink"/>
                <w:rFonts w:eastAsia="Times New Roman"/>
                <w:color w:val="000000" w:themeColor="text1"/>
                <w:sz w:val="24"/>
                <w:szCs w:val="24"/>
              </w:rPr>
              <w:t xml:space="preserve"> Field </w:t>
            </w:r>
            <w:r w:rsidR="00E465DC" w:rsidRPr="00823294">
              <w:rPr>
                <w:rStyle w:val="Hyperlink"/>
                <w:color w:val="000000" w:themeColor="text1"/>
                <w:sz w:val="24"/>
                <w:szCs w:val="24"/>
              </w:rPr>
              <w:t>Endowments</w:t>
            </w:r>
            <w:r w:rsidR="00E465DC" w:rsidRPr="00823294">
              <w:rPr>
                <w:webHidden/>
              </w:rPr>
              <w:tab/>
            </w:r>
            <w:r w:rsidR="008504A0" w:rsidRPr="00823294">
              <w:rPr>
                <w:webHidden/>
              </w:rPr>
              <w:fldChar w:fldCharType="begin"/>
            </w:r>
            <w:r w:rsidR="00E465DC" w:rsidRPr="00823294">
              <w:rPr>
                <w:webHidden/>
              </w:rPr>
              <w:instrText xml:space="preserve"> PAGEREF _Toc64563780 \h </w:instrText>
            </w:r>
            <w:r w:rsidR="008504A0" w:rsidRPr="00823294">
              <w:rPr>
                <w:webHidden/>
              </w:rPr>
            </w:r>
            <w:r w:rsidR="008504A0" w:rsidRPr="00823294">
              <w:rPr>
                <w:webHidden/>
              </w:rPr>
              <w:fldChar w:fldCharType="separate"/>
            </w:r>
            <w:r w:rsidR="003B4631">
              <w:rPr>
                <w:webHidden/>
              </w:rPr>
              <w:t>37</w:t>
            </w:r>
            <w:r w:rsidR="008504A0" w:rsidRPr="00823294">
              <w:rPr>
                <w:webHidden/>
              </w:rPr>
              <w:fldChar w:fldCharType="end"/>
            </w:r>
          </w:hyperlink>
        </w:p>
        <w:p w:rsidR="00E465DC" w:rsidRPr="00823294" w:rsidRDefault="00F774FD" w:rsidP="00C5329D">
          <w:pPr>
            <w:pStyle w:val="TOC3"/>
            <w:spacing w:line="360" w:lineRule="auto"/>
            <w:rPr>
              <w:rFonts w:eastAsiaTheme="minorEastAsia"/>
            </w:rPr>
          </w:pPr>
          <w:hyperlink w:anchor="_Toc64563781" w:history="1">
            <w:r w:rsidR="00E465DC" w:rsidRPr="00823294">
              <w:rPr>
                <w:rStyle w:val="Hyperlink"/>
                <w:rFonts w:eastAsia="Times New Roman"/>
                <w:color w:val="000000" w:themeColor="text1"/>
                <w:sz w:val="24"/>
                <w:szCs w:val="24"/>
              </w:rPr>
              <w:t xml:space="preserve">4.1.4. </w:t>
            </w:r>
            <w:r w:rsidR="00E465DC" w:rsidRPr="00823294">
              <w:rPr>
                <w:rStyle w:val="Hyperlink"/>
                <w:color w:val="000000" w:themeColor="text1"/>
                <w:sz w:val="24"/>
                <w:szCs w:val="24"/>
              </w:rPr>
              <w:t xml:space="preserve">Families </w:t>
            </w:r>
            <w:r w:rsidR="00E465DC" w:rsidRPr="00823294">
              <w:rPr>
                <w:rStyle w:val="Hyperlink"/>
                <w:rFonts w:eastAsia="Times New Roman"/>
                <w:color w:val="000000" w:themeColor="text1"/>
                <w:sz w:val="24"/>
                <w:szCs w:val="24"/>
              </w:rPr>
              <w:t>Size</w:t>
            </w:r>
            <w:r w:rsidR="00E465DC" w:rsidRPr="00823294">
              <w:rPr>
                <w:webHidden/>
              </w:rPr>
              <w:tab/>
            </w:r>
            <w:r w:rsidR="008504A0" w:rsidRPr="00823294">
              <w:rPr>
                <w:webHidden/>
              </w:rPr>
              <w:fldChar w:fldCharType="begin"/>
            </w:r>
            <w:r w:rsidR="00E465DC" w:rsidRPr="00823294">
              <w:rPr>
                <w:webHidden/>
              </w:rPr>
              <w:instrText xml:space="preserve"> PAGEREF _Toc64563781 \h </w:instrText>
            </w:r>
            <w:r w:rsidR="008504A0" w:rsidRPr="00823294">
              <w:rPr>
                <w:webHidden/>
              </w:rPr>
            </w:r>
            <w:r w:rsidR="008504A0" w:rsidRPr="00823294">
              <w:rPr>
                <w:webHidden/>
              </w:rPr>
              <w:fldChar w:fldCharType="separate"/>
            </w:r>
            <w:r w:rsidR="003B4631">
              <w:rPr>
                <w:webHidden/>
              </w:rPr>
              <w:t>38</w:t>
            </w:r>
            <w:r w:rsidR="008504A0" w:rsidRPr="00823294">
              <w:rPr>
                <w:webHidden/>
              </w:rPr>
              <w:fldChar w:fldCharType="end"/>
            </w:r>
          </w:hyperlink>
        </w:p>
        <w:p w:rsidR="00E465DC" w:rsidRPr="00823294" w:rsidRDefault="00F774FD" w:rsidP="00C5329D">
          <w:pPr>
            <w:pStyle w:val="TOC3"/>
            <w:spacing w:line="360" w:lineRule="auto"/>
            <w:rPr>
              <w:rFonts w:eastAsiaTheme="minorEastAsia"/>
            </w:rPr>
          </w:pPr>
          <w:hyperlink w:anchor="_Toc64563782" w:history="1">
            <w:r w:rsidR="00E465DC" w:rsidRPr="00823294">
              <w:rPr>
                <w:rStyle w:val="Hyperlink"/>
                <w:rFonts w:eastAsia="Times New Roman"/>
                <w:color w:val="000000" w:themeColor="text1"/>
                <w:sz w:val="24"/>
                <w:szCs w:val="24"/>
              </w:rPr>
              <w:t xml:space="preserve">4.1.5. </w:t>
            </w:r>
            <w:r w:rsidR="00E465DC" w:rsidRPr="00823294">
              <w:rPr>
                <w:rStyle w:val="Hyperlink"/>
                <w:color w:val="000000" w:themeColor="text1"/>
                <w:sz w:val="24"/>
                <w:szCs w:val="24"/>
              </w:rPr>
              <w:t xml:space="preserve">Livestock </w:t>
            </w:r>
            <w:r w:rsidR="00E465DC" w:rsidRPr="00823294">
              <w:rPr>
                <w:rStyle w:val="Hyperlink"/>
                <w:rFonts w:eastAsia="Times New Roman"/>
                <w:color w:val="000000" w:themeColor="text1"/>
                <w:sz w:val="24"/>
                <w:szCs w:val="24"/>
              </w:rPr>
              <w:t xml:space="preserve">Population of </w:t>
            </w:r>
            <w:r w:rsidR="00E465DC" w:rsidRPr="00823294">
              <w:rPr>
                <w:rStyle w:val="Hyperlink"/>
                <w:color w:val="000000" w:themeColor="text1"/>
                <w:sz w:val="24"/>
                <w:szCs w:val="24"/>
              </w:rPr>
              <w:t>Respondent</w:t>
            </w:r>
            <w:r w:rsidR="00E465DC" w:rsidRPr="00823294">
              <w:rPr>
                <w:webHidden/>
              </w:rPr>
              <w:tab/>
            </w:r>
            <w:r w:rsidR="008504A0" w:rsidRPr="00823294">
              <w:rPr>
                <w:webHidden/>
              </w:rPr>
              <w:fldChar w:fldCharType="begin"/>
            </w:r>
            <w:r w:rsidR="00E465DC" w:rsidRPr="00823294">
              <w:rPr>
                <w:webHidden/>
              </w:rPr>
              <w:instrText xml:space="preserve"> PAGEREF _Toc64563782 \h </w:instrText>
            </w:r>
            <w:r w:rsidR="008504A0" w:rsidRPr="00823294">
              <w:rPr>
                <w:webHidden/>
              </w:rPr>
            </w:r>
            <w:r w:rsidR="008504A0" w:rsidRPr="00823294">
              <w:rPr>
                <w:webHidden/>
              </w:rPr>
              <w:fldChar w:fldCharType="separate"/>
            </w:r>
            <w:r w:rsidR="003B4631">
              <w:rPr>
                <w:webHidden/>
              </w:rPr>
              <w:t>39</w:t>
            </w:r>
            <w:r w:rsidR="008504A0" w:rsidRPr="00823294">
              <w:rPr>
                <w:webHidden/>
              </w:rPr>
              <w:fldChar w:fldCharType="end"/>
            </w:r>
          </w:hyperlink>
        </w:p>
        <w:p w:rsidR="00E465DC" w:rsidRPr="00823294" w:rsidRDefault="00F774FD" w:rsidP="00C5329D">
          <w:pPr>
            <w:pStyle w:val="TOC3"/>
            <w:spacing w:line="360" w:lineRule="auto"/>
            <w:rPr>
              <w:rFonts w:eastAsiaTheme="minorEastAsia"/>
            </w:rPr>
          </w:pPr>
          <w:hyperlink w:anchor="_Toc64563783" w:history="1">
            <w:r w:rsidR="00E465DC" w:rsidRPr="00823294">
              <w:rPr>
                <w:rStyle w:val="Hyperlink"/>
                <w:color w:val="000000" w:themeColor="text1"/>
                <w:sz w:val="24"/>
                <w:szCs w:val="24"/>
              </w:rPr>
              <w:t>4.1.6. Source of Income</w:t>
            </w:r>
            <w:r w:rsidR="00E465DC" w:rsidRPr="00823294">
              <w:rPr>
                <w:webHidden/>
              </w:rPr>
              <w:tab/>
            </w:r>
            <w:r w:rsidR="008504A0" w:rsidRPr="00823294">
              <w:rPr>
                <w:webHidden/>
              </w:rPr>
              <w:fldChar w:fldCharType="begin"/>
            </w:r>
            <w:r w:rsidR="00E465DC" w:rsidRPr="00823294">
              <w:rPr>
                <w:webHidden/>
              </w:rPr>
              <w:instrText xml:space="preserve"> PAGEREF _Toc64563783 \h </w:instrText>
            </w:r>
            <w:r w:rsidR="008504A0" w:rsidRPr="00823294">
              <w:rPr>
                <w:webHidden/>
              </w:rPr>
            </w:r>
            <w:r w:rsidR="008504A0" w:rsidRPr="00823294">
              <w:rPr>
                <w:webHidden/>
              </w:rPr>
              <w:fldChar w:fldCharType="separate"/>
            </w:r>
            <w:r w:rsidR="003B4631">
              <w:rPr>
                <w:webHidden/>
              </w:rPr>
              <w:t>39</w:t>
            </w:r>
            <w:r w:rsidR="008504A0" w:rsidRPr="00823294">
              <w:rPr>
                <w:webHidden/>
              </w:rPr>
              <w:fldChar w:fldCharType="end"/>
            </w:r>
          </w:hyperlink>
        </w:p>
        <w:p w:rsidR="00E465DC" w:rsidRPr="00823294" w:rsidRDefault="00F774FD" w:rsidP="00C5329D">
          <w:pPr>
            <w:pStyle w:val="TOC2"/>
            <w:rPr>
              <w:rFonts w:eastAsiaTheme="minorEastAsia"/>
            </w:rPr>
          </w:pPr>
          <w:hyperlink w:anchor="_Toc64563784" w:history="1">
            <w:r w:rsidR="00E465DC" w:rsidRPr="00823294">
              <w:rPr>
                <w:rStyle w:val="Hyperlink"/>
                <w:color w:val="000000" w:themeColor="text1"/>
              </w:rPr>
              <w:t>4.2. Communities’ Perception toward Land Degradation</w:t>
            </w:r>
            <w:r w:rsidR="00E465DC" w:rsidRPr="00823294">
              <w:rPr>
                <w:webHidden/>
              </w:rPr>
              <w:tab/>
            </w:r>
            <w:r w:rsidR="008504A0" w:rsidRPr="00823294">
              <w:rPr>
                <w:webHidden/>
              </w:rPr>
              <w:fldChar w:fldCharType="begin"/>
            </w:r>
            <w:r w:rsidR="00E465DC" w:rsidRPr="00823294">
              <w:rPr>
                <w:webHidden/>
              </w:rPr>
              <w:instrText xml:space="preserve"> PAGEREF _Toc64563784 \h </w:instrText>
            </w:r>
            <w:r w:rsidR="008504A0" w:rsidRPr="00823294">
              <w:rPr>
                <w:webHidden/>
              </w:rPr>
            </w:r>
            <w:r w:rsidR="008504A0" w:rsidRPr="00823294">
              <w:rPr>
                <w:webHidden/>
              </w:rPr>
              <w:fldChar w:fldCharType="separate"/>
            </w:r>
            <w:r w:rsidR="003B4631">
              <w:rPr>
                <w:webHidden/>
              </w:rPr>
              <w:t>40</w:t>
            </w:r>
            <w:r w:rsidR="008504A0" w:rsidRPr="00823294">
              <w:rPr>
                <w:webHidden/>
              </w:rPr>
              <w:fldChar w:fldCharType="end"/>
            </w:r>
          </w:hyperlink>
        </w:p>
        <w:p w:rsidR="00E465DC" w:rsidRPr="00561432" w:rsidRDefault="00F774FD" w:rsidP="00561432">
          <w:pPr>
            <w:pStyle w:val="TOC3"/>
            <w:spacing w:line="360" w:lineRule="auto"/>
            <w:rPr>
              <w:rFonts w:eastAsiaTheme="minorEastAsia"/>
              <w:sz w:val="24"/>
              <w:szCs w:val="24"/>
            </w:rPr>
          </w:pPr>
          <w:hyperlink w:anchor="_Toc64563785" w:history="1">
            <w:r w:rsidR="00E465DC" w:rsidRPr="00561432">
              <w:rPr>
                <w:rStyle w:val="Hyperlink"/>
                <w:color w:val="000000" w:themeColor="text1"/>
                <w:sz w:val="24"/>
                <w:szCs w:val="24"/>
              </w:rPr>
              <w:t>4.2.1. Communal Perceptions of Causes and Indicators of Land Degradation</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_Toc64563785 \h </w:instrText>
            </w:r>
            <w:r w:rsidR="008504A0" w:rsidRPr="00561432">
              <w:rPr>
                <w:webHidden/>
                <w:sz w:val="24"/>
                <w:szCs w:val="24"/>
              </w:rPr>
            </w:r>
            <w:r w:rsidR="008504A0" w:rsidRPr="00561432">
              <w:rPr>
                <w:webHidden/>
                <w:sz w:val="24"/>
                <w:szCs w:val="24"/>
              </w:rPr>
              <w:fldChar w:fldCharType="separate"/>
            </w:r>
            <w:r w:rsidR="003B4631">
              <w:rPr>
                <w:webHidden/>
                <w:sz w:val="24"/>
                <w:szCs w:val="24"/>
              </w:rPr>
              <w:t>41</w:t>
            </w:r>
            <w:r w:rsidR="008504A0" w:rsidRPr="00561432">
              <w:rPr>
                <w:webHidden/>
                <w:sz w:val="24"/>
                <w:szCs w:val="24"/>
              </w:rPr>
              <w:fldChar w:fldCharType="end"/>
            </w:r>
          </w:hyperlink>
        </w:p>
        <w:p w:rsidR="00E465DC" w:rsidRPr="00561432" w:rsidRDefault="00F774FD" w:rsidP="00561432">
          <w:pPr>
            <w:pStyle w:val="TOC2"/>
            <w:rPr>
              <w:rFonts w:eastAsiaTheme="minorEastAsia"/>
            </w:rPr>
          </w:pPr>
          <w:hyperlink w:anchor="_Toc64563786" w:history="1">
            <w:r w:rsidR="00E465DC" w:rsidRPr="00561432">
              <w:rPr>
                <w:rStyle w:val="Hyperlink"/>
                <w:rFonts w:eastAsia="Times New Roman"/>
                <w:color w:val="000000" w:themeColor="text1"/>
              </w:rPr>
              <w:t xml:space="preserve">4.4. </w:t>
            </w:r>
            <w:r w:rsidR="00E465DC" w:rsidRPr="00561432">
              <w:rPr>
                <w:rStyle w:val="Hyperlink"/>
                <w:color w:val="000000" w:themeColor="text1"/>
              </w:rPr>
              <w:t>Effects</w:t>
            </w:r>
            <w:r w:rsidR="00E465DC" w:rsidRPr="00561432">
              <w:rPr>
                <w:rStyle w:val="Hyperlink"/>
                <w:rFonts w:eastAsia="Times New Roman"/>
                <w:color w:val="000000" w:themeColor="text1"/>
              </w:rPr>
              <w:t xml:space="preserve"> of </w:t>
            </w:r>
            <w:r w:rsidR="00E465DC" w:rsidRPr="00561432">
              <w:rPr>
                <w:rStyle w:val="Hyperlink"/>
                <w:color w:val="000000" w:themeColor="text1"/>
              </w:rPr>
              <w:t>Depth Variation</w:t>
            </w:r>
            <w:r w:rsidR="00E465DC" w:rsidRPr="00561432">
              <w:rPr>
                <w:rStyle w:val="Hyperlink"/>
                <w:rFonts w:eastAsia="Times New Roman"/>
                <w:color w:val="000000" w:themeColor="text1"/>
              </w:rPr>
              <w:t xml:space="preserve"> on Some Selected Soil Physical and Chemical Properties</w:t>
            </w:r>
            <w:r w:rsidR="00E465DC" w:rsidRPr="00561432">
              <w:rPr>
                <w:webHidden/>
              </w:rPr>
              <w:tab/>
            </w:r>
            <w:r w:rsidR="008504A0" w:rsidRPr="00561432">
              <w:rPr>
                <w:webHidden/>
              </w:rPr>
              <w:fldChar w:fldCharType="begin"/>
            </w:r>
            <w:r w:rsidR="00E465DC" w:rsidRPr="00561432">
              <w:rPr>
                <w:webHidden/>
              </w:rPr>
              <w:instrText xml:space="preserve"> PAGEREF _Toc64563786 \h </w:instrText>
            </w:r>
            <w:r w:rsidR="008504A0" w:rsidRPr="00561432">
              <w:rPr>
                <w:webHidden/>
              </w:rPr>
            </w:r>
            <w:r w:rsidR="008504A0" w:rsidRPr="00561432">
              <w:rPr>
                <w:webHidden/>
              </w:rPr>
              <w:fldChar w:fldCharType="separate"/>
            </w:r>
            <w:r w:rsidR="003B4631">
              <w:rPr>
                <w:webHidden/>
              </w:rPr>
              <w:t>43</w:t>
            </w:r>
            <w:r w:rsidR="008504A0" w:rsidRPr="00561432">
              <w:rPr>
                <w:webHidden/>
              </w:rPr>
              <w:fldChar w:fldCharType="end"/>
            </w:r>
          </w:hyperlink>
        </w:p>
        <w:p w:rsidR="00E465DC" w:rsidRPr="00561432" w:rsidRDefault="00F774FD" w:rsidP="00561432">
          <w:pPr>
            <w:pStyle w:val="TOC3"/>
            <w:spacing w:line="360" w:lineRule="auto"/>
            <w:rPr>
              <w:rFonts w:eastAsiaTheme="minorEastAsia"/>
              <w:sz w:val="24"/>
              <w:szCs w:val="24"/>
            </w:rPr>
          </w:pPr>
          <w:hyperlink w:anchor="_Toc64563787" w:history="1">
            <w:r w:rsidR="00E465DC" w:rsidRPr="00561432">
              <w:rPr>
                <w:rStyle w:val="Hyperlink"/>
                <w:rFonts w:eastAsia="Times New Roman"/>
                <w:color w:val="000000" w:themeColor="text1"/>
                <w:sz w:val="24"/>
                <w:szCs w:val="24"/>
              </w:rPr>
              <w:t xml:space="preserve">4.4.1. </w:t>
            </w:r>
            <w:r w:rsidR="00E465DC" w:rsidRPr="00561432">
              <w:rPr>
                <w:rStyle w:val="Hyperlink"/>
                <w:color w:val="000000" w:themeColor="text1"/>
                <w:sz w:val="24"/>
                <w:szCs w:val="24"/>
              </w:rPr>
              <w:t xml:space="preserve">Particle </w:t>
            </w:r>
            <w:r w:rsidR="00E465DC" w:rsidRPr="00561432">
              <w:rPr>
                <w:rStyle w:val="Hyperlink"/>
                <w:rFonts w:eastAsia="Times New Roman"/>
                <w:color w:val="000000" w:themeColor="text1"/>
                <w:sz w:val="24"/>
                <w:szCs w:val="24"/>
              </w:rPr>
              <w:t xml:space="preserve">Size </w:t>
            </w:r>
            <w:r w:rsidR="00E465DC" w:rsidRPr="00561432">
              <w:rPr>
                <w:rStyle w:val="Hyperlink"/>
                <w:color w:val="000000" w:themeColor="text1"/>
                <w:sz w:val="24"/>
                <w:szCs w:val="24"/>
              </w:rPr>
              <w:t>Distribution</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_Toc64563787 \h </w:instrText>
            </w:r>
            <w:r w:rsidR="008504A0" w:rsidRPr="00561432">
              <w:rPr>
                <w:webHidden/>
                <w:sz w:val="24"/>
                <w:szCs w:val="24"/>
              </w:rPr>
            </w:r>
            <w:r w:rsidR="008504A0" w:rsidRPr="00561432">
              <w:rPr>
                <w:webHidden/>
                <w:sz w:val="24"/>
                <w:szCs w:val="24"/>
              </w:rPr>
              <w:fldChar w:fldCharType="separate"/>
            </w:r>
            <w:r w:rsidR="003B4631">
              <w:rPr>
                <w:webHidden/>
                <w:sz w:val="24"/>
                <w:szCs w:val="24"/>
              </w:rPr>
              <w:t>43</w:t>
            </w:r>
            <w:r w:rsidR="008504A0" w:rsidRPr="00561432">
              <w:rPr>
                <w:webHidden/>
                <w:sz w:val="24"/>
                <w:szCs w:val="24"/>
              </w:rPr>
              <w:fldChar w:fldCharType="end"/>
            </w:r>
          </w:hyperlink>
        </w:p>
        <w:p w:rsidR="00E465DC" w:rsidRPr="00561432" w:rsidRDefault="00F774FD" w:rsidP="00561432">
          <w:pPr>
            <w:pStyle w:val="TOC3"/>
            <w:spacing w:line="360" w:lineRule="auto"/>
            <w:rPr>
              <w:rFonts w:eastAsiaTheme="minorEastAsia"/>
              <w:sz w:val="24"/>
              <w:szCs w:val="24"/>
            </w:rPr>
          </w:pPr>
          <w:hyperlink w:anchor="_Toc64563788" w:history="1">
            <w:r w:rsidR="00E465DC" w:rsidRPr="00561432">
              <w:rPr>
                <w:rStyle w:val="Hyperlink"/>
                <w:rFonts w:eastAsia="Times New Roman"/>
                <w:color w:val="000000" w:themeColor="text1"/>
                <w:sz w:val="24"/>
                <w:szCs w:val="24"/>
              </w:rPr>
              <w:t>4.4. 2. Bulk Density</w:t>
            </w:r>
            <w:r w:rsidR="00E465DC" w:rsidRPr="00561432">
              <w:rPr>
                <w:rStyle w:val="Hyperlink"/>
                <w:color w:val="000000" w:themeColor="text1"/>
                <w:sz w:val="24"/>
                <w:szCs w:val="24"/>
              </w:rPr>
              <w:t xml:space="preserve">, </w:t>
            </w:r>
            <w:r w:rsidR="00E465DC" w:rsidRPr="00561432">
              <w:rPr>
                <w:rStyle w:val="Hyperlink"/>
                <w:rFonts w:eastAsia="Times New Roman"/>
                <w:color w:val="000000" w:themeColor="text1"/>
                <w:sz w:val="24"/>
                <w:szCs w:val="24"/>
              </w:rPr>
              <w:t xml:space="preserve">Soil Moisture Contents, Particle Density and </w:t>
            </w:r>
            <w:r w:rsidR="00E465DC" w:rsidRPr="00561432">
              <w:rPr>
                <w:rStyle w:val="Hyperlink"/>
                <w:color w:val="000000" w:themeColor="text1"/>
                <w:sz w:val="24"/>
                <w:szCs w:val="24"/>
              </w:rPr>
              <w:t>Total Porosity</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_Toc64563788 \h </w:instrText>
            </w:r>
            <w:r w:rsidR="008504A0" w:rsidRPr="00561432">
              <w:rPr>
                <w:webHidden/>
                <w:sz w:val="24"/>
                <w:szCs w:val="24"/>
              </w:rPr>
            </w:r>
            <w:r w:rsidR="008504A0" w:rsidRPr="00561432">
              <w:rPr>
                <w:webHidden/>
                <w:sz w:val="24"/>
                <w:szCs w:val="24"/>
              </w:rPr>
              <w:fldChar w:fldCharType="separate"/>
            </w:r>
            <w:r w:rsidR="003B4631">
              <w:rPr>
                <w:webHidden/>
                <w:sz w:val="24"/>
                <w:szCs w:val="24"/>
              </w:rPr>
              <w:t>44</w:t>
            </w:r>
            <w:r w:rsidR="008504A0" w:rsidRPr="00561432">
              <w:rPr>
                <w:webHidden/>
                <w:sz w:val="24"/>
                <w:szCs w:val="24"/>
              </w:rPr>
              <w:fldChar w:fldCharType="end"/>
            </w:r>
          </w:hyperlink>
        </w:p>
        <w:p w:rsidR="00E465DC" w:rsidRPr="00561432" w:rsidRDefault="00F774FD" w:rsidP="00561432">
          <w:pPr>
            <w:pStyle w:val="TOC2"/>
            <w:rPr>
              <w:rFonts w:eastAsiaTheme="minorEastAsia"/>
            </w:rPr>
          </w:pPr>
          <w:hyperlink w:anchor="_Toc64563789" w:history="1">
            <w:r w:rsidR="00E465DC" w:rsidRPr="00561432">
              <w:rPr>
                <w:rStyle w:val="Hyperlink"/>
                <w:rFonts w:eastAsia="Times New Roman"/>
                <w:color w:val="000000" w:themeColor="text1"/>
              </w:rPr>
              <w:t xml:space="preserve">4.5. </w:t>
            </w:r>
            <w:r w:rsidR="00E465DC" w:rsidRPr="00561432">
              <w:rPr>
                <w:rStyle w:val="Hyperlink"/>
                <w:color w:val="000000" w:themeColor="text1"/>
              </w:rPr>
              <w:t>Effects</w:t>
            </w:r>
            <w:r w:rsidR="00E465DC" w:rsidRPr="00561432">
              <w:rPr>
                <w:rStyle w:val="Hyperlink"/>
                <w:rFonts w:eastAsia="Times New Roman"/>
                <w:color w:val="000000" w:themeColor="text1"/>
              </w:rPr>
              <w:t xml:space="preserve"> of </w:t>
            </w:r>
            <w:r w:rsidR="00E465DC" w:rsidRPr="00561432">
              <w:rPr>
                <w:rStyle w:val="Hyperlink"/>
                <w:color w:val="000000" w:themeColor="text1"/>
              </w:rPr>
              <w:t>depth variation</w:t>
            </w:r>
            <w:r w:rsidR="00E465DC" w:rsidRPr="00561432">
              <w:rPr>
                <w:rStyle w:val="Hyperlink"/>
                <w:rFonts w:eastAsia="Times New Roman"/>
                <w:color w:val="000000" w:themeColor="text1"/>
              </w:rPr>
              <w:t xml:space="preserve"> on some selected soil chemical properties</w:t>
            </w:r>
            <w:r w:rsidR="00E465DC" w:rsidRPr="00561432">
              <w:rPr>
                <w:webHidden/>
              </w:rPr>
              <w:tab/>
            </w:r>
            <w:r w:rsidR="008504A0" w:rsidRPr="00561432">
              <w:rPr>
                <w:webHidden/>
              </w:rPr>
              <w:fldChar w:fldCharType="begin"/>
            </w:r>
            <w:r w:rsidR="00E465DC" w:rsidRPr="00561432">
              <w:rPr>
                <w:webHidden/>
              </w:rPr>
              <w:instrText xml:space="preserve"> PAGEREF _Toc64563789 \h </w:instrText>
            </w:r>
            <w:r w:rsidR="008504A0" w:rsidRPr="00561432">
              <w:rPr>
                <w:webHidden/>
              </w:rPr>
            </w:r>
            <w:r w:rsidR="008504A0" w:rsidRPr="00561432">
              <w:rPr>
                <w:webHidden/>
              </w:rPr>
              <w:fldChar w:fldCharType="separate"/>
            </w:r>
            <w:r w:rsidR="003B4631">
              <w:rPr>
                <w:webHidden/>
              </w:rPr>
              <w:t>46</w:t>
            </w:r>
            <w:r w:rsidR="008504A0" w:rsidRPr="00561432">
              <w:rPr>
                <w:webHidden/>
              </w:rPr>
              <w:fldChar w:fldCharType="end"/>
            </w:r>
          </w:hyperlink>
        </w:p>
        <w:p w:rsidR="00E465DC" w:rsidRPr="00561432" w:rsidRDefault="00F774FD" w:rsidP="00561432">
          <w:pPr>
            <w:pStyle w:val="TOC3"/>
            <w:spacing w:line="360" w:lineRule="auto"/>
            <w:rPr>
              <w:rFonts w:eastAsiaTheme="minorEastAsia"/>
              <w:sz w:val="24"/>
              <w:szCs w:val="24"/>
            </w:rPr>
          </w:pPr>
          <w:hyperlink w:anchor="_Toc64563791" w:history="1">
            <w:r w:rsidR="00E465DC" w:rsidRPr="00561432">
              <w:rPr>
                <w:rStyle w:val="Hyperlink"/>
                <w:color w:val="000000" w:themeColor="text1"/>
                <w:sz w:val="24"/>
                <w:szCs w:val="24"/>
              </w:rPr>
              <w:t>4.5.1. Soil pH and Electrical conductivity</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_Toc64563791 \h </w:instrText>
            </w:r>
            <w:r w:rsidR="008504A0" w:rsidRPr="00561432">
              <w:rPr>
                <w:webHidden/>
                <w:sz w:val="24"/>
                <w:szCs w:val="24"/>
              </w:rPr>
            </w:r>
            <w:r w:rsidR="008504A0" w:rsidRPr="00561432">
              <w:rPr>
                <w:webHidden/>
                <w:sz w:val="24"/>
                <w:szCs w:val="24"/>
              </w:rPr>
              <w:fldChar w:fldCharType="separate"/>
            </w:r>
            <w:r w:rsidR="003B4631">
              <w:rPr>
                <w:webHidden/>
                <w:sz w:val="24"/>
                <w:szCs w:val="24"/>
              </w:rPr>
              <w:t>47</w:t>
            </w:r>
            <w:r w:rsidR="008504A0" w:rsidRPr="00561432">
              <w:rPr>
                <w:webHidden/>
                <w:sz w:val="24"/>
                <w:szCs w:val="24"/>
              </w:rPr>
              <w:fldChar w:fldCharType="end"/>
            </w:r>
          </w:hyperlink>
        </w:p>
        <w:p w:rsidR="00E465DC" w:rsidRPr="00561432" w:rsidRDefault="00F774FD" w:rsidP="00561432">
          <w:pPr>
            <w:pStyle w:val="TOC3"/>
            <w:spacing w:line="360" w:lineRule="auto"/>
            <w:rPr>
              <w:rFonts w:eastAsiaTheme="minorEastAsia"/>
              <w:sz w:val="24"/>
              <w:szCs w:val="24"/>
            </w:rPr>
          </w:pPr>
          <w:hyperlink w:anchor="_Toc64563792" w:history="1">
            <w:r w:rsidR="00E465DC" w:rsidRPr="00561432">
              <w:rPr>
                <w:rStyle w:val="Hyperlink"/>
                <w:rFonts w:eastAsia="Times New Roman"/>
                <w:color w:val="000000" w:themeColor="text1"/>
                <w:sz w:val="24"/>
                <w:szCs w:val="24"/>
              </w:rPr>
              <w:t xml:space="preserve">4.5. 2. </w:t>
            </w:r>
            <w:r w:rsidR="00E465DC" w:rsidRPr="00561432">
              <w:rPr>
                <w:rStyle w:val="Hyperlink"/>
                <w:color w:val="000000" w:themeColor="text1"/>
                <w:sz w:val="24"/>
                <w:szCs w:val="24"/>
              </w:rPr>
              <w:t>Organic</w:t>
            </w:r>
            <w:r w:rsidR="00E465DC" w:rsidRPr="00561432">
              <w:rPr>
                <w:rStyle w:val="Hyperlink"/>
                <w:rFonts w:eastAsia="Times New Roman"/>
                <w:color w:val="000000" w:themeColor="text1"/>
                <w:sz w:val="24"/>
                <w:szCs w:val="24"/>
              </w:rPr>
              <w:t xml:space="preserve"> Carbon</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_Toc64563792 \h </w:instrText>
            </w:r>
            <w:r w:rsidR="008504A0" w:rsidRPr="00561432">
              <w:rPr>
                <w:webHidden/>
                <w:sz w:val="24"/>
                <w:szCs w:val="24"/>
              </w:rPr>
            </w:r>
            <w:r w:rsidR="008504A0" w:rsidRPr="00561432">
              <w:rPr>
                <w:webHidden/>
                <w:sz w:val="24"/>
                <w:szCs w:val="24"/>
              </w:rPr>
              <w:fldChar w:fldCharType="separate"/>
            </w:r>
            <w:r w:rsidR="003B4631">
              <w:rPr>
                <w:webHidden/>
                <w:sz w:val="24"/>
                <w:szCs w:val="24"/>
              </w:rPr>
              <w:t>48</w:t>
            </w:r>
            <w:r w:rsidR="008504A0" w:rsidRPr="00561432">
              <w:rPr>
                <w:webHidden/>
                <w:sz w:val="24"/>
                <w:szCs w:val="24"/>
              </w:rPr>
              <w:fldChar w:fldCharType="end"/>
            </w:r>
          </w:hyperlink>
        </w:p>
        <w:p w:rsidR="00E465DC" w:rsidRPr="00561432" w:rsidRDefault="00F774FD" w:rsidP="00561432">
          <w:pPr>
            <w:pStyle w:val="TOC3"/>
            <w:spacing w:line="360" w:lineRule="auto"/>
            <w:rPr>
              <w:rFonts w:eastAsiaTheme="minorEastAsia"/>
              <w:sz w:val="24"/>
              <w:szCs w:val="24"/>
            </w:rPr>
          </w:pPr>
          <w:hyperlink w:anchor="_Toc64563793" w:history="1">
            <w:r w:rsidR="00E465DC" w:rsidRPr="00561432">
              <w:rPr>
                <w:rStyle w:val="Hyperlink"/>
                <w:rFonts w:eastAsia="Times New Roman"/>
                <w:color w:val="000000" w:themeColor="text1"/>
                <w:sz w:val="24"/>
                <w:szCs w:val="24"/>
              </w:rPr>
              <w:t xml:space="preserve">4.5.3. Total Nitrogen and </w:t>
            </w:r>
            <w:r w:rsidR="00E465DC" w:rsidRPr="00561432">
              <w:rPr>
                <w:rStyle w:val="Hyperlink"/>
                <w:color w:val="000000" w:themeColor="text1"/>
                <w:sz w:val="24"/>
                <w:szCs w:val="24"/>
              </w:rPr>
              <w:t>Available</w:t>
            </w:r>
            <w:r w:rsidR="00E465DC" w:rsidRPr="00561432">
              <w:rPr>
                <w:rStyle w:val="Hyperlink"/>
                <w:rFonts w:eastAsia="Times New Roman"/>
                <w:color w:val="000000" w:themeColor="text1"/>
                <w:sz w:val="24"/>
                <w:szCs w:val="24"/>
              </w:rPr>
              <w:t xml:space="preserve"> Phosphorus</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_Toc64563793 \h </w:instrText>
            </w:r>
            <w:r w:rsidR="008504A0" w:rsidRPr="00561432">
              <w:rPr>
                <w:webHidden/>
                <w:sz w:val="24"/>
                <w:szCs w:val="24"/>
              </w:rPr>
            </w:r>
            <w:r w:rsidR="008504A0" w:rsidRPr="00561432">
              <w:rPr>
                <w:webHidden/>
                <w:sz w:val="24"/>
                <w:szCs w:val="24"/>
              </w:rPr>
              <w:fldChar w:fldCharType="separate"/>
            </w:r>
            <w:r w:rsidR="003B4631">
              <w:rPr>
                <w:webHidden/>
                <w:sz w:val="24"/>
                <w:szCs w:val="24"/>
              </w:rPr>
              <w:t>49</w:t>
            </w:r>
            <w:r w:rsidR="008504A0" w:rsidRPr="00561432">
              <w:rPr>
                <w:webHidden/>
                <w:sz w:val="24"/>
                <w:szCs w:val="24"/>
              </w:rPr>
              <w:fldChar w:fldCharType="end"/>
            </w:r>
          </w:hyperlink>
        </w:p>
        <w:p w:rsidR="00E465DC" w:rsidRPr="00561432" w:rsidRDefault="00F774FD" w:rsidP="00561432">
          <w:pPr>
            <w:pStyle w:val="TOC3"/>
            <w:spacing w:line="360" w:lineRule="auto"/>
            <w:rPr>
              <w:rFonts w:eastAsiaTheme="minorEastAsia"/>
              <w:sz w:val="24"/>
              <w:szCs w:val="24"/>
            </w:rPr>
          </w:pPr>
          <w:hyperlink w:anchor="_Toc64563794" w:history="1">
            <w:r w:rsidR="00E465DC" w:rsidRPr="00561432">
              <w:rPr>
                <w:rStyle w:val="Hyperlink"/>
                <w:rFonts w:eastAsia="Times New Roman"/>
                <w:color w:val="000000" w:themeColor="text1"/>
                <w:sz w:val="24"/>
                <w:szCs w:val="24"/>
              </w:rPr>
              <w:t xml:space="preserve">4.5.4. Exchangeable </w:t>
            </w:r>
            <w:r w:rsidR="00E465DC" w:rsidRPr="00561432">
              <w:rPr>
                <w:rStyle w:val="Hyperlink"/>
                <w:color w:val="000000" w:themeColor="text1"/>
                <w:sz w:val="24"/>
                <w:szCs w:val="24"/>
              </w:rPr>
              <w:t>Acidity</w:t>
            </w:r>
            <w:r w:rsidR="00E465DC" w:rsidRPr="00561432">
              <w:rPr>
                <w:rStyle w:val="Hyperlink"/>
                <w:rFonts w:eastAsia="Times New Roman"/>
                <w:color w:val="000000" w:themeColor="text1"/>
                <w:sz w:val="24"/>
                <w:szCs w:val="24"/>
              </w:rPr>
              <w:t xml:space="preserve"> and </w:t>
            </w:r>
            <w:r w:rsidR="00E465DC" w:rsidRPr="00561432">
              <w:rPr>
                <w:rStyle w:val="Hyperlink"/>
                <w:color w:val="000000" w:themeColor="text1"/>
                <w:sz w:val="24"/>
                <w:szCs w:val="24"/>
              </w:rPr>
              <w:t>Percent</w:t>
            </w:r>
            <w:r w:rsidR="00E465DC" w:rsidRPr="00561432">
              <w:rPr>
                <w:rStyle w:val="Hyperlink"/>
                <w:rFonts w:eastAsia="Times New Roman"/>
                <w:color w:val="000000" w:themeColor="text1"/>
                <w:sz w:val="24"/>
                <w:szCs w:val="24"/>
              </w:rPr>
              <w:t xml:space="preserve"> </w:t>
            </w:r>
            <w:r w:rsidR="00E465DC" w:rsidRPr="00561432">
              <w:rPr>
                <w:rStyle w:val="Hyperlink"/>
                <w:color w:val="000000" w:themeColor="text1"/>
                <w:sz w:val="24"/>
                <w:szCs w:val="24"/>
              </w:rPr>
              <w:t>Acid</w:t>
            </w:r>
            <w:r w:rsidR="00E465DC" w:rsidRPr="00561432">
              <w:rPr>
                <w:rStyle w:val="Hyperlink"/>
                <w:rFonts w:eastAsia="Times New Roman"/>
                <w:color w:val="000000" w:themeColor="text1"/>
                <w:sz w:val="24"/>
                <w:szCs w:val="24"/>
              </w:rPr>
              <w:t xml:space="preserve"> Saturation</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_Toc64563794 \h </w:instrText>
            </w:r>
            <w:r w:rsidR="008504A0" w:rsidRPr="00561432">
              <w:rPr>
                <w:webHidden/>
                <w:sz w:val="24"/>
                <w:szCs w:val="24"/>
              </w:rPr>
            </w:r>
            <w:r w:rsidR="008504A0" w:rsidRPr="00561432">
              <w:rPr>
                <w:webHidden/>
                <w:sz w:val="24"/>
                <w:szCs w:val="24"/>
              </w:rPr>
              <w:fldChar w:fldCharType="separate"/>
            </w:r>
            <w:r w:rsidR="003B4631">
              <w:rPr>
                <w:webHidden/>
                <w:sz w:val="24"/>
                <w:szCs w:val="24"/>
              </w:rPr>
              <w:t>50</w:t>
            </w:r>
            <w:r w:rsidR="008504A0" w:rsidRPr="00561432">
              <w:rPr>
                <w:webHidden/>
                <w:sz w:val="24"/>
                <w:szCs w:val="24"/>
              </w:rPr>
              <w:fldChar w:fldCharType="end"/>
            </w:r>
          </w:hyperlink>
        </w:p>
        <w:p w:rsidR="00E465DC" w:rsidRPr="00561432" w:rsidRDefault="00F774FD" w:rsidP="00561432">
          <w:pPr>
            <w:pStyle w:val="TOC3"/>
            <w:spacing w:line="360" w:lineRule="auto"/>
            <w:rPr>
              <w:rFonts w:eastAsiaTheme="minorEastAsia"/>
              <w:sz w:val="24"/>
              <w:szCs w:val="24"/>
            </w:rPr>
          </w:pPr>
          <w:hyperlink w:anchor="_Toc64563795" w:history="1">
            <w:r w:rsidR="00E465DC" w:rsidRPr="00561432">
              <w:rPr>
                <w:rStyle w:val="Hyperlink"/>
                <w:rFonts w:eastAsia="Times New Roman"/>
                <w:color w:val="000000" w:themeColor="text1"/>
                <w:sz w:val="24"/>
                <w:szCs w:val="24"/>
              </w:rPr>
              <w:t xml:space="preserve">4.5.5. Exchangeable Bases </w:t>
            </w:r>
            <w:r w:rsidR="00E465DC" w:rsidRPr="00561432">
              <w:rPr>
                <w:rStyle w:val="Hyperlink"/>
                <w:color w:val="000000" w:themeColor="text1"/>
                <w:sz w:val="24"/>
                <w:szCs w:val="24"/>
              </w:rPr>
              <w:t>and</w:t>
            </w:r>
            <w:r w:rsidR="00E465DC" w:rsidRPr="00561432">
              <w:rPr>
                <w:rStyle w:val="Hyperlink"/>
                <w:rFonts w:eastAsia="Times New Roman"/>
                <w:color w:val="000000" w:themeColor="text1"/>
                <w:sz w:val="24"/>
                <w:szCs w:val="24"/>
              </w:rPr>
              <w:t xml:space="preserve"> </w:t>
            </w:r>
            <w:r w:rsidR="00E465DC" w:rsidRPr="00561432">
              <w:rPr>
                <w:rStyle w:val="Hyperlink"/>
                <w:color w:val="000000" w:themeColor="text1"/>
                <w:sz w:val="24"/>
                <w:szCs w:val="24"/>
              </w:rPr>
              <w:t>Cation</w:t>
            </w:r>
            <w:r w:rsidR="00E465DC" w:rsidRPr="00561432">
              <w:rPr>
                <w:rStyle w:val="Hyperlink"/>
                <w:rFonts w:eastAsia="Times New Roman"/>
                <w:color w:val="000000" w:themeColor="text1"/>
                <w:sz w:val="24"/>
                <w:szCs w:val="24"/>
              </w:rPr>
              <w:t xml:space="preserve"> Exchange Capacity</w:t>
            </w:r>
            <w:r w:rsidR="00E465DC" w:rsidRPr="00561432">
              <w:rPr>
                <w:webHidden/>
                <w:sz w:val="24"/>
                <w:szCs w:val="24"/>
              </w:rPr>
              <w:tab/>
            </w:r>
            <w:r w:rsidR="008504A0" w:rsidRPr="00561432">
              <w:rPr>
                <w:webHidden/>
                <w:sz w:val="24"/>
                <w:szCs w:val="24"/>
              </w:rPr>
              <w:fldChar w:fldCharType="begin"/>
            </w:r>
            <w:r w:rsidR="00E465DC" w:rsidRPr="00561432">
              <w:rPr>
                <w:webHidden/>
                <w:sz w:val="24"/>
                <w:szCs w:val="24"/>
              </w:rPr>
              <w:instrText xml:space="preserve"> PAGEREF _Toc64563795 \h </w:instrText>
            </w:r>
            <w:r w:rsidR="008504A0" w:rsidRPr="00561432">
              <w:rPr>
                <w:webHidden/>
                <w:sz w:val="24"/>
                <w:szCs w:val="24"/>
              </w:rPr>
            </w:r>
            <w:r w:rsidR="008504A0" w:rsidRPr="00561432">
              <w:rPr>
                <w:webHidden/>
                <w:sz w:val="24"/>
                <w:szCs w:val="24"/>
              </w:rPr>
              <w:fldChar w:fldCharType="separate"/>
            </w:r>
            <w:r w:rsidR="003B4631">
              <w:rPr>
                <w:webHidden/>
                <w:sz w:val="24"/>
                <w:szCs w:val="24"/>
              </w:rPr>
              <w:t>51</w:t>
            </w:r>
            <w:r w:rsidR="008504A0" w:rsidRPr="00561432">
              <w:rPr>
                <w:webHidden/>
                <w:sz w:val="24"/>
                <w:szCs w:val="24"/>
              </w:rPr>
              <w:fldChar w:fldCharType="end"/>
            </w:r>
          </w:hyperlink>
        </w:p>
        <w:p w:rsidR="00E465DC" w:rsidRPr="00561432" w:rsidRDefault="00F774FD" w:rsidP="00993B44">
          <w:pPr>
            <w:pStyle w:val="TOC1"/>
            <w:rPr>
              <w:rFonts w:eastAsiaTheme="minorEastAsia"/>
            </w:rPr>
          </w:pPr>
          <w:hyperlink w:anchor="_Toc64563796" w:history="1">
            <w:r w:rsidR="00E465DC" w:rsidRPr="00561432">
              <w:rPr>
                <w:rStyle w:val="Hyperlink"/>
                <w:b w:val="0"/>
                <w:color w:val="000000" w:themeColor="text1"/>
              </w:rPr>
              <w:t>5. CONCLUSION AND RECOMMENDATION</w:t>
            </w:r>
            <w:r w:rsidR="00E465DC" w:rsidRPr="00561432">
              <w:rPr>
                <w:webHidden/>
              </w:rPr>
              <w:tab/>
            </w:r>
            <w:r w:rsidR="008504A0" w:rsidRPr="00561432">
              <w:rPr>
                <w:webHidden/>
              </w:rPr>
              <w:fldChar w:fldCharType="begin"/>
            </w:r>
            <w:r w:rsidR="00E465DC" w:rsidRPr="00561432">
              <w:rPr>
                <w:webHidden/>
              </w:rPr>
              <w:instrText xml:space="preserve"> PAGEREF _Toc64563796 \h </w:instrText>
            </w:r>
            <w:r w:rsidR="008504A0" w:rsidRPr="00561432">
              <w:rPr>
                <w:webHidden/>
              </w:rPr>
            </w:r>
            <w:r w:rsidR="008504A0" w:rsidRPr="00561432">
              <w:rPr>
                <w:webHidden/>
              </w:rPr>
              <w:fldChar w:fldCharType="separate"/>
            </w:r>
            <w:r w:rsidR="003B4631">
              <w:rPr>
                <w:webHidden/>
              </w:rPr>
              <w:t>53</w:t>
            </w:r>
            <w:r w:rsidR="008504A0" w:rsidRPr="00561432">
              <w:rPr>
                <w:webHidden/>
              </w:rPr>
              <w:fldChar w:fldCharType="end"/>
            </w:r>
          </w:hyperlink>
        </w:p>
        <w:p w:rsidR="00E465DC" w:rsidRPr="002E534C" w:rsidRDefault="00F774FD">
          <w:pPr>
            <w:pStyle w:val="TOC2"/>
            <w:rPr>
              <w:rFonts w:eastAsiaTheme="minorEastAsia"/>
              <w:sz w:val="22"/>
              <w:szCs w:val="22"/>
            </w:rPr>
          </w:pPr>
          <w:hyperlink w:anchor="_Toc64563797" w:history="1">
            <w:r w:rsidR="00E465DC" w:rsidRPr="002E534C">
              <w:rPr>
                <w:rStyle w:val="Hyperlink"/>
                <w:color w:val="000000" w:themeColor="text1"/>
              </w:rPr>
              <w:t>5.1. CONCLUSION</w:t>
            </w:r>
            <w:r w:rsidR="00E465DC" w:rsidRPr="002E534C">
              <w:rPr>
                <w:webHidden/>
              </w:rPr>
              <w:tab/>
            </w:r>
            <w:r w:rsidR="008504A0" w:rsidRPr="002E534C">
              <w:rPr>
                <w:webHidden/>
              </w:rPr>
              <w:fldChar w:fldCharType="begin"/>
            </w:r>
            <w:r w:rsidR="00E465DC" w:rsidRPr="002E534C">
              <w:rPr>
                <w:webHidden/>
              </w:rPr>
              <w:instrText xml:space="preserve"> PAGEREF _Toc64563797 \h </w:instrText>
            </w:r>
            <w:r w:rsidR="008504A0" w:rsidRPr="002E534C">
              <w:rPr>
                <w:webHidden/>
              </w:rPr>
            </w:r>
            <w:r w:rsidR="008504A0" w:rsidRPr="002E534C">
              <w:rPr>
                <w:webHidden/>
              </w:rPr>
              <w:fldChar w:fldCharType="separate"/>
            </w:r>
            <w:r w:rsidR="003B4631">
              <w:rPr>
                <w:webHidden/>
              </w:rPr>
              <w:t>53</w:t>
            </w:r>
            <w:r w:rsidR="008504A0" w:rsidRPr="002E534C">
              <w:rPr>
                <w:webHidden/>
              </w:rPr>
              <w:fldChar w:fldCharType="end"/>
            </w:r>
          </w:hyperlink>
        </w:p>
        <w:p w:rsidR="00E465DC" w:rsidRPr="002E534C" w:rsidRDefault="00F774FD">
          <w:pPr>
            <w:pStyle w:val="TOC2"/>
            <w:rPr>
              <w:rFonts w:eastAsiaTheme="minorEastAsia"/>
              <w:sz w:val="22"/>
              <w:szCs w:val="22"/>
            </w:rPr>
          </w:pPr>
          <w:hyperlink w:anchor="_Toc64563798" w:history="1">
            <w:r w:rsidR="00E465DC" w:rsidRPr="002E534C">
              <w:rPr>
                <w:rStyle w:val="Hyperlink"/>
                <w:rFonts w:eastAsia="Times New Roman"/>
                <w:color w:val="000000" w:themeColor="text1"/>
              </w:rPr>
              <w:t>5.2. RECOMMENDATION</w:t>
            </w:r>
            <w:r w:rsidR="00E465DC" w:rsidRPr="002E534C">
              <w:rPr>
                <w:webHidden/>
              </w:rPr>
              <w:tab/>
            </w:r>
            <w:r w:rsidR="008504A0" w:rsidRPr="002E534C">
              <w:rPr>
                <w:webHidden/>
              </w:rPr>
              <w:fldChar w:fldCharType="begin"/>
            </w:r>
            <w:r w:rsidR="00E465DC" w:rsidRPr="002E534C">
              <w:rPr>
                <w:webHidden/>
              </w:rPr>
              <w:instrText xml:space="preserve"> PAGEREF _Toc64563798 \h </w:instrText>
            </w:r>
            <w:r w:rsidR="008504A0" w:rsidRPr="002E534C">
              <w:rPr>
                <w:webHidden/>
              </w:rPr>
            </w:r>
            <w:r w:rsidR="008504A0" w:rsidRPr="002E534C">
              <w:rPr>
                <w:webHidden/>
              </w:rPr>
              <w:fldChar w:fldCharType="separate"/>
            </w:r>
            <w:r w:rsidR="003B4631">
              <w:rPr>
                <w:webHidden/>
              </w:rPr>
              <w:t>53</w:t>
            </w:r>
            <w:r w:rsidR="008504A0" w:rsidRPr="002E534C">
              <w:rPr>
                <w:webHidden/>
              </w:rPr>
              <w:fldChar w:fldCharType="end"/>
            </w:r>
          </w:hyperlink>
        </w:p>
        <w:p w:rsidR="00E465DC" w:rsidRPr="002E534C" w:rsidRDefault="00F774FD" w:rsidP="00993B44">
          <w:pPr>
            <w:pStyle w:val="TOC1"/>
            <w:rPr>
              <w:rFonts w:eastAsiaTheme="minorEastAsia"/>
              <w:sz w:val="22"/>
              <w:szCs w:val="22"/>
            </w:rPr>
          </w:pPr>
          <w:hyperlink w:anchor="_Toc64563799" w:history="1">
            <w:r w:rsidR="00E465DC" w:rsidRPr="002E534C">
              <w:rPr>
                <w:rStyle w:val="Hyperlink"/>
                <w:b w:val="0"/>
                <w:color w:val="000000" w:themeColor="text1"/>
              </w:rPr>
              <w:t>REFERENCES</w:t>
            </w:r>
            <w:r w:rsidR="00E465DC" w:rsidRPr="002E534C">
              <w:rPr>
                <w:webHidden/>
              </w:rPr>
              <w:tab/>
            </w:r>
            <w:r w:rsidR="008504A0" w:rsidRPr="002E534C">
              <w:rPr>
                <w:webHidden/>
              </w:rPr>
              <w:fldChar w:fldCharType="begin"/>
            </w:r>
            <w:r w:rsidR="00E465DC" w:rsidRPr="002E534C">
              <w:rPr>
                <w:webHidden/>
              </w:rPr>
              <w:instrText xml:space="preserve"> PAGEREF _Toc64563799 \h </w:instrText>
            </w:r>
            <w:r w:rsidR="008504A0" w:rsidRPr="002E534C">
              <w:rPr>
                <w:webHidden/>
              </w:rPr>
            </w:r>
            <w:r w:rsidR="008504A0" w:rsidRPr="002E534C">
              <w:rPr>
                <w:webHidden/>
              </w:rPr>
              <w:fldChar w:fldCharType="separate"/>
            </w:r>
            <w:r w:rsidR="003B4631">
              <w:rPr>
                <w:webHidden/>
              </w:rPr>
              <w:t>55</w:t>
            </w:r>
            <w:r w:rsidR="008504A0" w:rsidRPr="002E534C">
              <w:rPr>
                <w:webHidden/>
              </w:rPr>
              <w:fldChar w:fldCharType="end"/>
            </w:r>
          </w:hyperlink>
        </w:p>
        <w:p w:rsidR="00E465DC" w:rsidRPr="00865AC4" w:rsidRDefault="008504A0">
          <w:pPr>
            <w:rPr>
              <w:rFonts w:ascii="Times New Roman" w:hAnsi="Times New Roman" w:cs="Times New Roman"/>
              <w:color w:val="000000" w:themeColor="text1"/>
            </w:rPr>
          </w:pPr>
          <w:r w:rsidRPr="002E534C">
            <w:rPr>
              <w:rFonts w:ascii="Times New Roman" w:hAnsi="Times New Roman" w:cs="Times New Roman"/>
              <w:color w:val="000000" w:themeColor="text1"/>
            </w:rPr>
            <w:fldChar w:fldCharType="end"/>
          </w:r>
        </w:p>
      </w:sdtContent>
    </w:sdt>
    <w:p w:rsidR="00395375" w:rsidRPr="00865AC4" w:rsidRDefault="00395375" w:rsidP="00395375">
      <w:pPr>
        <w:spacing w:line="360" w:lineRule="auto"/>
        <w:rPr>
          <w:rFonts w:ascii="Times New Roman" w:eastAsia="Times New Roman" w:hAnsi="Times New Roman" w:cs="Times New Roman"/>
          <w:color w:val="000000" w:themeColor="text1"/>
        </w:rPr>
      </w:pPr>
    </w:p>
    <w:p w:rsidR="00395375" w:rsidRPr="00865AC4" w:rsidRDefault="00395375" w:rsidP="00395375">
      <w:pPr>
        <w:spacing w:line="360" w:lineRule="auto"/>
        <w:rPr>
          <w:rFonts w:ascii="Times New Roman" w:eastAsia="Times New Roman" w:hAnsi="Times New Roman" w:cs="Times New Roman"/>
          <w:color w:val="000000" w:themeColor="text1"/>
        </w:rPr>
      </w:pPr>
    </w:p>
    <w:p w:rsidR="002362B6" w:rsidRPr="00865AC4" w:rsidRDefault="000764A6" w:rsidP="000A0B82">
      <w:pPr>
        <w:pStyle w:val="Heading1"/>
        <w:spacing w:after="240"/>
        <w:rPr>
          <w:rFonts w:ascii="Times New Roman" w:eastAsia="Calibri" w:hAnsi="Times New Roman" w:cs="Times New Roman"/>
          <w:color w:val="000000" w:themeColor="text1"/>
        </w:rPr>
      </w:pPr>
      <w:bookmarkStart w:id="17" w:name="_Toc64563709"/>
      <w:r w:rsidRPr="00865AC4">
        <w:rPr>
          <w:rFonts w:ascii="Times New Roman" w:eastAsia="Times New Roman" w:hAnsi="Times New Roman" w:cs="Times New Roman"/>
          <w:color w:val="000000" w:themeColor="text1"/>
        </w:rPr>
        <w:lastRenderedPageBreak/>
        <w:t>LIST</w:t>
      </w:r>
      <w:r w:rsidR="00A94153" w:rsidRPr="00865AC4">
        <w:rPr>
          <w:rFonts w:ascii="Times New Roman" w:eastAsia="Times New Roman" w:hAnsi="Times New Roman" w:cs="Times New Roman"/>
          <w:color w:val="000000" w:themeColor="text1"/>
        </w:rPr>
        <w:t>S</w:t>
      </w:r>
      <w:r w:rsidRPr="00865AC4">
        <w:rPr>
          <w:rFonts w:ascii="Times New Roman" w:eastAsia="Times New Roman" w:hAnsi="Times New Roman" w:cs="Times New Roman"/>
          <w:color w:val="000000" w:themeColor="text1"/>
        </w:rPr>
        <w:t xml:space="preserve"> </w:t>
      </w:r>
      <w:r w:rsidRPr="00865AC4">
        <w:rPr>
          <w:rFonts w:ascii="Times New Roman" w:hAnsi="Times New Roman" w:cs="Times New Roman"/>
          <w:color w:val="000000" w:themeColor="text1"/>
        </w:rPr>
        <w:t>ACRONYMS</w:t>
      </w:r>
      <w:r w:rsidRPr="00865AC4">
        <w:rPr>
          <w:rFonts w:ascii="Times New Roman" w:eastAsia="Times New Roman" w:hAnsi="Times New Roman" w:cs="Times New Roman"/>
          <w:color w:val="000000" w:themeColor="text1"/>
        </w:rPr>
        <w:t xml:space="preserve"> AND ABRIVIATIONS</w:t>
      </w:r>
      <w:bookmarkEnd w:id="16"/>
      <w:bookmarkEnd w:id="17"/>
    </w:p>
    <w:tbl>
      <w:tblPr>
        <w:tblW w:w="9288" w:type="dxa"/>
        <w:tblLook w:val="04A0" w:firstRow="1" w:lastRow="0" w:firstColumn="1" w:lastColumn="0" w:noHBand="0" w:noVBand="1"/>
      </w:tblPr>
      <w:tblGrid>
        <w:gridCol w:w="1003"/>
        <w:gridCol w:w="54"/>
        <w:gridCol w:w="8231"/>
      </w:tblGrid>
      <w:tr w:rsidR="00F60F70" w:rsidRPr="00865AC4" w:rsidTr="005B6E0E">
        <w:trPr>
          <w:trHeight w:val="348"/>
        </w:trPr>
        <w:tc>
          <w:tcPr>
            <w:tcW w:w="1003" w:type="dxa"/>
          </w:tcPr>
          <w:p w:rsidR="00F60F70" w:rsidRPr="00865AC4" w:rsidRDefault="00F60F70" w:rsidP="000A0B82">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ADMA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Ambo District Meteorology Agency </w:t>
            </w:r>
          </w:p>
        </w:tc>
      </w:tr>
      <w:tr w:rsidR="00F60F70" w:rsidRPr="00865AC4" w:rsidTr="005B6E0E">
        <w:trPr>
          <w:trHeight w:val="480"/>
        </w:trPr>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ADLI</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Agricultural Development Led industrialization</w:t>
            </w:r>
          </w:p>
        </w:tc>
      </w:tr>
      <w:tr w:rsidR="00F60F70" w:rsidRPr="00865AC4" w:rsidTr="005B6E0E">
        <w:trPr>
          <w:trHeight w:val="468"/>
        </w:trPr>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ADAO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Ambo District Agricultural Offices</w:t>
            </w:r>
          </w:p>
        </w:tc>
      </w:tr>
      <w:tr w:rsidR="00F60F70" w:rsidRPr="00865AC4" w:rsidTr="005B6E0E">
        <w:trPr>
          <w:trHeight w:val="300"/>
        </w:trPr>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ASI</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Australian Soil Institutions</w:t>
            </w:r>
          </w:p>
        </w:tc>
      </w:tr>
      <w:tr w:rsidR="00F60F70" w:rsidRPr="00865AC4" w:rsidTr="005B6E0E">
        <w:trPr>
          <w:trHeight w:val="324"/>
        </w:trPr>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ASS</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Atomic Absorption Spectroscope </w:t>
            </w:r>
          </w:p>
        </w:tc>
      </w:tr>
      <w:tr w:rsidR="00F60F70" w:rsidRPr="00865AC4" w:rsidTr="005B6E0E">
        <w:trPr>
          <w:trHeight w:val="348"/>
        </w:trPr>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CSA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Central Statistical Agency</w:t>
            </w:r>
          </w:p>
        </w:tc>
      </w:tr>
      <w:tr w:rsidR="00F60F70" w:rsidRPr="00865AC4" w:rsidTr="005B6E0E">
        <w:trPr>
          <w:trHeight w:val="312"/>
        </w:trPr>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dS</w:t>
            </w:r>
            <w:proofErr w:type="spellEnd"/>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De </w:t>
            </w:r>
            <w:proofErr w:type="spellStart"/>
            <w:r w:rsidRPr="00865AC4">
              <w:rPr>
                <w:rFonts w:ascii="Times New Roman" w:hAnsi="Times New Roman" w:cs="Times New Roman"/>
                <w:color w:val="000000" w:themeColor="text1"/>
                <w:sz w:val="24"/>
                <w:szCs w:val="24"/>
              </w:rPr>
              <w:t>Siesemen</w:t>
            </w:r>
            <w:proofErr w:type="spellEnd"/>
            <w:r w:rsidRPr="00865AC4">
              <w:rPr>
                <w:rFonts w:ascii="Times New Roman" w:hAnsi="Times New Roman" w:cs="Times New Roman"/>
                <w:color w:val="000000" w:themeColor="text1"/>
                <w:sz w:val="24"/>
                <w:szCs w:val="24"/>
              </w:rPr>
              <w:t xml:space="preserve"> </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CEC</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Cation</w:t>
            </w:r>
            <w:proofErr w:type="spellEnd"/>
            <w:r w:rsidRPr="00865AC4">
              <w:rPr>
                <w:rFonts w:ascii="Times New Roman" w:hAnsi="Times New Roman" w:cs="Times New Roman"/>
                <w:color w:val="000000" w:themeColor="text1"/>
                <w:sz w:val="24"/>
                <w:szCs w:val="24"/>
              </w:rPr>
              <w:t xml:space="preserve"> Exchangeable Capacity</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EEA</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European Environment Agency</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EC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Electrical conductivities             </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EPA</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Environmental Protection Authority</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ETHIO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Ethiopian Geographic     </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ExAc</w:t>
            </w:r>
            <w:proofErr w:type="spellEnd"/>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Exchangeable acidity                   </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ExAl</w:t>
            </w:r>
            <w:proofErr w:type="spellEnd"/>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aluminum</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FAO</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Food and agricultural organization</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GDP</w:t>
            </w:r>
            <w:r w:rsidRPr="00865AC4">
              <w:rPr>
                <w:rFonts w:ascii="Times New Roman" w:hAnsi="Times New Roman" w:cs="Times New Roman"/>
                <w:color w:val="000000" w:themeColor="text1"/>
                <w:sz w:val="24"/>
                <w:szCs w:val="24"/>
              </w:rPr>
              <w:tab/>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Gross Domestic Product</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GPS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Geographic position system</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NRCS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Natural Resource Conservation Service</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UNEP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United Nations Environment Program          </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SWC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and water conservation</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FFW</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Food- for- work           </w:t>
            </w:r>
          </w:p>
        </w:tc>
      </w:tr>
      <w:tr w:rsidR="0060373D" w:rsidRPr="00865AC4" w:rsidTr="005B6E0E">
        <w:trPr>
          <w:trHeight w:val="576"/>
        </w:trPr>
        <w:tc>
          <w:tcPr>
            <w:tcW w:w="1003" w:type="dxa"/>
          </w:tcPr>
          <w:p w:rsidR="0060373D" w:rsidRPr="00865AC4" w:rsidRDefault="0060373D" w:rsidP="0060373D">
            <w:pPr>
              <w:spacing w:line="360" w:lineRule="auto"/>
              <w:rPr>
                <w:rFonts w:ascii="Times New Roman" w:hAnsi="Times New Roman" w:cs="Times New Roman"/>
                <w:color w:val="000000" w:themeColor="text1"/>
                <w:sz w:val="24"/>
              </w:rPr>
            </w:pPr>
            <w:r w:rsidRPr="00865AC4">
              <w:rPr>
                <w:rFonts w:ascii="Times New Roman" w:hAnsi="Times New Roman" w:cs="Times New Roman"/>
                <w:color w:val="000000" w:themeColor="text1"/>
                <w:sz w:val="24"/>
              </w:rPr>
              <w:t>WFP</w:t>
            </w:r>
          </w:p>
          <w:p w:rsidR="0060373D" w:rsidRPr="00865AC4" w:rsidRDefault="0060373D" w:rsidP="0060373D">
            <w:pPr>
              <w:spacing w:line="360" w:lineRule="auto"/>
              <w:rPr>
                <w:rFonts w:ascii="Times New Roman" w:hAnsi="Times New Roman" w:cs="Times New Roman"/>
                <w:color w:val="000000" w:themeColor="text1"/>
                <w:sz w:val="24"/>
              </w:rPr>
            </w:pPr>
            <w:r w:rsidRPr="00865AC4">
              <w:rPr>
                <w:rFonts w:ascii="Times New Roman" w:hAnsi="Times New Roman" w:cs="Times New Roman"/>
                <w:color w:val="000000" w:themeColor="text1"/>
                <w:sz w:val="24"/>
              </w:rPr>
              <w:t xml:space="preserve">GO’s                   </w:t>
            </w:r>
          </w:p>
        </w:tc>
        <w:tc>
          <w:tcPr>
            <w:tcW w:w="8285" w:type="dxa"/>
            <w:gridSpan w:val="2"/>
          </w:tcPr>
          <w:p w:rsidR="0060373D" w:rsidRPr="00865AC4" w:rsidRDefault="0060373D" w:rsidP="0060373D">
            <w:pPr>
              <w:spacing w:line="360" w:lineRule="auto"/>
              <w:rPr>
                <w:rFonts w:ascii="Times New Roman" w:hAnsi="Times New Roman" w:cs="Times New Roman"/>
                <w:noProof/>
                <w:color w:val="000000" w:themeColor="text1"/>
                <w:sz w:val="24"/>
              </w:rPr>
            </w:pPr>
            <w:r w:rsidRPr="00865AC4">
              <w:rPr>
                <w:rFonts w:ascii="Times New Roman" w:hAnsi="Times New Roman" w:cs="Times New Roman"/>
                <w:color w:val="000000" w:themeColor="text1"/>
                <w:sz w:val="24"/>
              </w:rPr>
              <w:t>World Food Program</w:t>
            </w:r>
          </w:p>
          <w:p w:rsidR="0060373D" w:rsidRPr="00865AC4" w:rsidRDefault="0060373D" w:rsidP="0060373D">
            <w:pPr>
              <w:spacing w:line="360" w:lineRule="auto"/>
              <w:rPr>
                <w:rFonts w:ascii="Times New Roman" w:hAnsi="Times New Roman" w:cs="Times New Roman"/>
                <w:noProof/>
                <w:color w:val="000000" w:themeColor="text1"/>
                <w:sz w:val="24"/>
              </w:rPr>
            </w:pPr>
            <w:r w:rsidRPr="00865AC4">
              <w:rPr>
                <w:rFonts w:ascii="Times New Roman" w:hAnsi="Times New Roman" w:cs="Times New Roman"/>
                <w:color w:val="000000" w:themeColor="text1"/>
                <w:sz w:val="24"/>
              </w:rPr>
              <w:t xml:space="preserve">Governmental Organization    </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NGO’s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Non-governmental Organization</w:t>
            </w:r>
          </w:p>
        </w:tc>
      </w:tr>
      <w:tr w:rsidR="00F60F70" w:rsidRPr="00865AC4" w:rsidTr="005B6E0E">
        <w:tc>
          <w:tcPr>
            <w:tcW w:w="1003" w:type="dxa"/>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WMO    </w:t>
            </w:r>
          </w:p>
        </w:tc>
        <w:tc>
          <w:tcPr>
            <w:tcW w:w="8285" w:type="dxa"/>
            <w:gridSpan w:val="2"/>
          </w:tcPr>
          <w:p w:rsidR="00F60F70" w:rsidRPr="00865AC4" w:rsidRDefault="00F60F70" w:rsidP="0060373D">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World Meteorological Organization</w:t>
            </w:r>
          </w:p>
        </w:tc>
      </w:tr>
      <w:tr w:rsidR="00F60F70" w:rsidRPr="00865AC4" w:rsidTr="003206A2">
        <w:tc>
          <w:tcPr>
            <w:tcW w:w="1057" w:type="dxa"/>
            <w:gridSpan w:val="2"/>
          </w:tcPr>
          <w:p w:rsidR="00F60F70" w:rsidRPr="00865AC4" w:rsidRDefault="00F60F70" w:rsidP="005B6E0E">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UNCCD </w:t>
            </w:r>
          </w:p>
          <w:p w:rsidR="00F60F70" w:rsidRPr="00865AC4" w:rsidRDefault="00F60F70" w:rsidP="005B6E0E">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US      </w:t>
            </w:r>
          </w:p>
        </w:tc>
        <w:tc>
          <w:tcPr>
            <w:tcW w:w="8231" w:type="dxa"/>
          </w:tcPr>
          <w:p w:rsidR="00F60F70" w:rsidRPr="00865AC4" w:rsidRDefault="00F60F70" w:rsidP="005B6E0E">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United Nations Convention to Combat Desertification   </w:t>
            </w:r>
          </w:p>
          <w:p w:rsidR="00F60F70" w:rsidRPr="00865AC4" w:rsidRDefault="00F60F70" w:rsidP="005B6E0E">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United state        </w:t>
            </w:r>
          </w:p>
        </w:tc>
      </w:tr>
    </w:tbl>
    <w:p w:rsidR="00F60F70" w:rsidRPr="00865AC4" w:rsidRDefault="00F60F70" w:rsidP="003A66E0">
      <w:pPr>
        <w:spacing w:line="360" w:lineRule="auto"/>
        <w:ind w:right="-360"/>
        <w:jc w:val="both"/>
        <w:rPr>
          <w:rFonts w:ascii="Times New Roman" w:eastAsia="Times New Roman" w:hAnsi="Times New Roman" w:cs="Times New Roman"/>
          <w:color w:val="000000" w:themeColor="text1"/>
          <w:sz w:val="24"/>
        </w:rPr>
      </w:pPr>
    </w:p>
    <w:p w:rsidR="003F0184" w:rsidRPr="00865AC4" w:rsidRDefault="003F0184" w:rsidP="003A66E0">
      <w:pPr>
        <w:spacing w:line="360" w:lineRule="auto"/>
        <w:ind w:right="-360"/>
        <w:jc w:val="both"/>
        <w:rPr>
          <w:rFonts w:ascii="Times New Roman" w:eastAsia="Times New Roman" w:hAnsi="Times New Roman" w:cs="Times New Roman"/>
          <w:color w:val="000000" w:themeColor="text1"/>
          <w:sz w:val="24"/>
        </w:rPr>
      </w:pPr>
    </w:p>
    <w:p w:rsidR="003F0184" w:rsidRPr="00865AC4" w:rsidRDefault="003F0184" w:rsidP="003A66E0">
      <w:pPr>
        <w:spacing w:line="360" w:lineRule="auto"/>
        <w:ind w:right="-360"/>
        <w:jc w:val="both"/>
        <w:rPr>
          <w:rFonts w:ascii="Times New Roman" w:eastAsia="Times New Roman" w:hAnsi="Times New Roman" w:cs="Times New Roman"/>
          <w:color w:val="000000" w:themeColor="text1"/>
          <w:sz w:val="24"/>
        </w:rPr>
      </w:pPr>
    </w:p>
    <w:p w:rsidR="003F0184" w:rsidRPr="00865AC4" w:rsidRDefault="003F0184" w:rsidP="003A66E0">
      <w:pPr>
        <w:spacing w:line="360" w:lineRule="auto"/>
        <w:ind w:right="-360"/>
        <w:jc w:val="both"/>
        <w:rPr>
          <w:rFonts w:ascii="Times New Roman" w:eastAsia="Times New Roman" w:hAnsi="Times New Roman" w:cs="Times New Roman"/>
          <w:color w:val="000000" w:themeColor="text1"/>
          <w:sz w:val="24"/>
        </w:rPr>
      </w:pPr>
    </w:p>
    <w:p w:rsidR="003F0184" w:rsidRPr="00865AC4" w:rsidRDefault="003F0184" w:rsidP="003A66E0">
      <w:pPr>
        <w:spacing w:line="360" w:lineRule="auto"/>
        <w:ind w:right="-360"/>
        <w:jc w:val="both"/>
        <w:rPr>
          <w:rFonts w:ascii="Times New Roman" w:eastAsia="Times New Roman" w:hAnsi="Times New Roman" w:cs="Times New Roman"/>
          <w:color w:val="000000" w:themeColor="text1"/>
          <w:sz w:val="24"/>
        </w:rPr>
      </w:pPr>
    </w:p>
    <w:p w:rsidR="003F0184" w:rsidRPr="00865AC4" w:rsidRDefault="003F0184" w:rsidP="003A66E0">
      <w:pPr>
        <w:spacing w:line="360" w:lineRule="auto"/>
        <w:ind w:right="-360"/>
        <w:jc w:val="both"/>
        <w:rPr>
          <w:rFonts w:ascii="Times New Roman" w:eastAsia="Times New Roman" w:hAnsi="Times New Roman" w:cs="Times New Roman"/>
          <w:color w:val="000000" w:themeColor="text1"/>
          <w:sz w:val="24"/>
        </w:rPr>
        <w:sectPr w:rsidR="003F0184" w:rsidRPr="00865AC4" w:rsidSect="000764A6">
          <w:pgSz w:w="11907" w:h="16839" w:code="9"/>
          <w:pgMar w:top="1440" w:right="1440" w:bottom="1440" w:left="1440" w:header="0" w:footer="0" w:gutter="0"/>
          <w:pgNumType w:fmt="lowerRoman" w:start="2"/>
          <w:cols w:space="0" w:equalWidth="0">
            <w:col w:w="9360"/>
          </w:cols>
          <w:docGrid w:linePitch="360"/>
        </w:sectPr>
      </w:pPr>
    </w:p>
    <w:p w:rsidR="00F72088" w:rsidRDefault="00F72088" w:rsidP="00F72088">
      <w:pPr>
        <w:pStyle w:val="Heading1"/>
        <w:spacing w:line="360" w:lineRule="auto"/>
        <w:jc w:val="center"/>
        <w:rPr>
          <w:rFonts w:ascii="Times New Roman" w:hAnsi="Times New Roman" w:cs="Times New Roman"/>
          <w:color w:val="000000" w:themeColor="text1"/>
        </w:rPr>
      </w:pPr>
      <w:bookmarkStart w:id="18" w:name="page6"/>
      <w:bookmarkStart w:id="19" w:name="page8"/>
      <w:bookmarkStart w:id="20" w:name="_Toc64563710"/>
      <w:bookmarkStart w:id="21" w:name="_Toc59531950"/>
      <w:bookmarkStart w:id="22" w:name="_Toc59504624"/>
      <w:bookmarkStart w:id="23" w:name="_Toc57213173"/>
      <w:bookmarkStart w:id="24" w:name="_Toc59001397"/>
      <w:bookmarkEnd w:id="18"/>
      <w:bookmarkEnd w:id="19"/>
      <w:r w:rsidRPr="00865AC4">
        <w:rPr>
          <w:rFonts w:ascii="Times New Roman" w:hAnsi="Times New Roman" w:cs="Times New Roman"/>
          <w:color w:val="000000" w:themeColor="text1"/>
        </w:rPr>
        <w:lastRenderedPageBreak/>
        <w:t>LISTS OF TABLES</w:t>
      </w:r>
    </w:p>
    <w:p w:rsidR="000764A6" w:rsidRPr="00865AC4" w:rsidRDefault="000764A6" w:rsidP="00F72088">
      <w:pPr>
        <w:pStyle w:val="Heading1"/>
        <w:spacing w:line="360" w:lineRule="auto"/>
        <w:rPr>
          <w:rFonts w:ascii="Times New Roman" w:hAnsi="Times New Roman" w:cs="Times New Roman"/>
          <w:color w:val="000000" w:themeColor="text1"/>
        </w:rPr>
      </w:pPr>
      <w:r w:rsidRPr="00865AC4">
        <w:rPr>
          <w:rFonts w:ascii="Times New Roman" w:hAnsi="Times New Roman" w:cs="Times New Roman"/>
          <w:color w:val="000000" w:themeColor="text1"/>
        </w:rPr>
        <w:t>TABLES</w:t>
      </w:r>
      <w:bookmarkEnd w:id="20"/>
      <w:r w:rsidRPr="00865AC4">
        <w:rPr>
          <w:rFonts w:ascii="Times New Roman" w:hAnsi="Times New Roman" w:cs="Times New Roman"/>
          <w:color w:val="000000" w:themeColor="text1"/>
        </w:rPr>
        <w:t xml:space="preserve">      </w:t>
      </w:r>
      <w:r w:rsidR="007B744B" w:rsidRPr="00865AC4">
        <w:rPr>
          <w:rFonts w:ascii="Times New Roman" w:hAnsi="Times New Roman" w:cs="Times New Roman"/>
          <w:color w:val="000000" w:themeColor="text1"/>
        </w:rPr>
        <w:t xml:space="preserve"> </w:t>
      </w:r>
      <w:r w:rsidR="00F72088">
        <w:rPr>
          <w:rFonts w:ascii="Times New Roman" w:hAnsi="Times New Roman" w:cs="Times New Roman"/>
          <w:color w:val="000000" w:themeColor="text1"/>
        </w:rPr>
        <w:t xml:space="preserve">                                                                                                </w:t>
      </w:r>
      <w:r w:rsidR="007B744B" w:rsidRPr="00865AC4">
        <w:rPr>
          <w:rFonts w:ascii="Times New Roman" w:hAnsi="Times New Roman" w:cs="Times New Roman"/>
          <w:color w:val="000000" w:themeColor="text1"/>
        </w:rPr>
        <w:t xml:space="preserve"> </w:t>
      </w:r>
      <w:r w:rsidR="00F72088">
        <w:rPr>
          <w:rFonts w:ascii="Times New Roman" w:hAnsi="Times New Roman" w:cs="Times New Roman"/>
          <w:color w:val="000000" w:themeColor="text1"/>
        </w:rPr>
        <w:t>PAGES</w:t>
      </w:r>
      <w:r w:rsidR="007B744B" w:rsidRPr="00865AC4">
        <w:rPr>
          <w:rFonts w:ascii="Times New Roman" w:hAnsi="Times New Roman" w:cs="Times New Roman"/>
          <w:color w:val="000000" w:themeColor="text1"/>
        </w:rPr>
        <w:t xml:space="preserve">                                                                            </w:t>
      </w:r>
      <w:r w:rsidRPr="00865AC4">
        <w:rPr>
          <w:rFonts w:ascii="Times New Roman" w:hAnsi="Times New Roman" w:cs="Times New Roman"/>
          <w:color w:val="000000" w:themeColor="text1"/>
        </w:rPr>
        <w:t xml:space="preserve"> </w:t>
      </w:r>
      <w:bookmarkEnd w:id="21"/>
      <w:r w:rsidR="007B744B" w:rsidRPr="00865AC4">
        <w:rPr>
          <w:rFonts w:ascii="Times New Roman" w:hAnsi="Times New Roman" w:cs="Times New Roman"/>
          <w:color w:val="000000" w:themeColor="text1"/>
        </w:rPr>
        <w:t xml:space="preserve"> </w:t>
      </w:r>
      <w:r w:rsidRPr="00865AC4">
        <w:rPr>
          <w:rFonts w:ascii="Times New Roman" w:hAnsi="Times New Roman" w:cs="Times New Roman"/>
          <w:color w:val="000000" w:themeColor="text1"/>
        </w:rPr>
        <w:t xml:space="preserve">                                                                                                    </w:t>
      </w:r>
      <w:bookmarkEnd w:id="22"/>
      <w:r w:rsidRPr="00865AC4">
        <w:rPr>
          <w:rFonts w:ascii="Times New Roman" w:hAnsi="Times New Roman" w:cs="Times New Roman"/>
          <w:color w:val="000000" w:themeColor="text1"/>
        </w:rPr>
        <w:t xml:space="preserve">                                                                                           </w:t>
      </w:r>
      <w:bookmarkStart w:id="25" w:name="_Toc57213174"/>
      <w:bookmarkEnd w:id="23"/>
      <w:bookmarkEnd w:id="24"/>
    </w:p>
    <w:p w:rsidR="00B62135" w:rsidRPr="00865AC4" w:rsidRDefault="00B62135" w:rsidP="00B62135">
      <w:pPr>
        <w:spacing w:line="360" w:lineRule="auto"/>
        <w:ind w:right="-360"/>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3.1: </w:t>
      </w:r>
      <w:r w:rsidRPr="00865AC4">
        <w:rPr>
          <w:rFonts w:ascii="Times New Roman" w:eastAsia="Times New Roman" w:hAnsi="Times New Roman" w:cs="Times New Roman"/>
          <w:color w:val="000000" w:themeColor="text1"/>
          <w:sz w:val="24"/>
          <w:szCs w:val="24"/>
        </w:rPr>
        <w:t>Sample Design of respondents in Ambo District 2020………………………………….24</w:t>
      </w:r>
    </w:p>
    <w:p w:rsidR="00B62135" w:rsidRPr="00865AC4" w:rsidRDefault="00B62135" w:rsidP="00B62135">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b/>
          <w:bCs/>
          <w:color w:val="000000" w:themeColor="text1"/>
          <w:sz w:val="24"/>
          <w:szCs w:val="24"/>
        </w:rPr>
        <w:t xml:space="preserve">Table 4.1: </w:t>
      </w:r>
      <w:r w:rsidRPr="00865AC4">
        <w:rPr>
          <w:rFonts w:ascii="Times New Roman" w:hAnsi="Times New Roman" w:cs="Times New Roman"/>
          <w:color w:val="000000" w:themeColor="text1"/>
          <w:sz w:val="24"/>
          <w:szCs w:val="24"/>
        </w:rPr>
        <w:t>Percentage distribution of the respondents by age, sex and marital status……………37</w:t>
      </w:r>
    </w:p>
    <w:p w:rsidR="00B62135" w:rsidRPr="00865AC4" w:rsidRDefault="00B62135" w:rsidP="00B62135">
      <w:pPr>
        <w:spacing w:line="360" w:lineRule="auto"/>
        <w:ind w:left="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4.2: </w:t>
      </w:r>
      <w:r w:rsidRPr="00865AC4">
        <w:rPr>
          <w:rFonts w:ascii="Times New Roman" w:eastAsia="Times New Roman" w:hAnsi="Times New Roman" w:cs="Times New Roman"/>
          <w:color w:val="000000" w:themeColor="text1"/>
          <w:sz w:val="24"/>
          <w:szCs w:val="24"/>
        </w:rPr>
        <w:t>Educational attributes of respondents……………………………………………….......38</w:t>
      </w:r>
    </w:p>
    <w:p w:rsidR="00B62135" w:rsidRPr="00865AC4" w:rsidRDefault="00B62135" w:rsidP="00B62135">
      <w:pPr>
        <w:spacing w:line="360" w:lineRule="auto"/>
        <w:ind w:left="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4.3: </w:t>
      </w:r>
      <w:r w:rsidRPr="00865AC4">
        <w:rPr>
          <w:rFonts w:ascii="Times New Roman" w:eastAsia="Times New Roman" w:hAnsi="Times New Roman" w:cs="Times New Roman"/>
          <w:color w:val="000000" w:themeColor="text1"/>
          <w:sz w:val="24"/>
          <w:szCs w:val="24"/>
        </w:rPr>
        <w:t xml:space="preserve">farm size distributions of samples respondents in study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xml:space="preserve"> sizes…………………..39</w:t>
      </w:r>
    </w:p>
    <w:p w:rsidR="00B62135" w:rsidRPr="00865AC4" w:rsidRDefault="00B62135" w:rsidP="00B62135">
      <w:pPr>
        <w:spacing w:line="360" w:lineRule="auto"/>
        <w:ind w:left="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4.4: </w:t>
      </w:r>
      <w:r w:rsidRPr="00865AC4">
        <w:rPr>
          <w:rFonts w:ascii="Times New Roman" w:eastAsia="Times New Roman" w:hAnsi="Times New Roman" w:cs="Times New Roman"/>
          <w:color w:val="000000" w:themeColor="text1"/>
          <w:sz w:val="24"/>
          <w:szCs w:val="24"/>
        </w:rPr>
        <w:t>Families size of some selected participants………………………………………….….39</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4.5: </w:t>
      </w:r>
      <w:r w:rsidRPr="00865AC4">
        <w:rPr>
          <w:rFonts w:ascii="Times New Roman" w:eastAsia="Times New Roman" w:hAnsi="Times New Roman" w:cs="Times New Roman"/>
          <w:color w:val="000000" w:themeColor="text1"/>
          <w:sz w:val="24"/>
          <w:szCs w:val="24"/>
        </w:rPr>
        <w:t>Livestock population of sampled of respondents……………………………………….40</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4.6: </w:t>
      </w:r>
      <w:r w:rsidRPr="00865AC4">
        <w:rPr>
          <w:rFonts w:ascii="Times New Roman" w:eastAsia="Times New Roman" w:hAnsi="Times New Roman" w:cs="Times New Roman"/>
          <w:color w:val="000000" w:themeColor="text1"/>
          <w:sz w:val="24"/>
          <w:szCs w:val="24"/>
        </w:rPr>
        <w:t>Communal sources of income…………………………………………………………...41</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4.7: </w:t>
      </w:r>
      <w:r w:rsidRPr="00865AC4">
        <w:rPr>
          <w:rFonts w:ascii="Times New Roman" w:eastAsia="Times New Roman" w:hAnsi="Times New Roman" w:cs="Times New Roman"/>
          <w:color w:val="000000" w:themeColor="text1"/>
          <w:sz w:val="24"/>
          <w:szCs w:val="24"/>
        </w:rPr>
        <w:t xml:space="preserve">Communal perceptions and level of soil degradation in study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………………….43</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4.8: </w:t>
      </w:r>
      <w:r w:rsidRPr="00865AC4">
        <w:rPr>
          <w:rFonts w:ascii="Times New Roman" w:eastAsia="Times New Roman" w:hAnsi="Times New Roman" w:cs="Times New Roman"/>
          <w:color w:val="000000" w:themeColor="text1"/>
          <w:sz w:val="24"/>
          <w:szCs w:val="24"/>
        </w:rPr>
        <w:t xml:space="preserve">Communal awareness causes of land degradation in study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……………………..44</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4.9: </w:t>
      </w:r>
      <w:r w:rsidRPr="00865AC4">
        <w:rPr>
          <w:rFonts w:ascii="Times New Roman" w:eastAsia="Times New Roman" w:hAnsi="Times New Roman" w:cs="Times New Roman"/>
          <w:color w:val="000000" w:themeColor="text1"/>
          <w:sz w:val="24"/>
          <w:szCs w:val="24"/>
        </w:rPr>
        <w:t>Distribution of communal by indicators of soil erosion…………………………………45</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4.9: </w:t>
      </w:r>
      <w:r w:rsidRPr="00865AC4">
        <w:rPr>
          <w:rFonts w:ascii="Times New Roman" w:eastAsia="Times New Roman" w:hAnsi="Times New Roman" w:cs="Times New Roman"/>
          <w:color w:val="000000" w:themeColor="text1"/>
          <w:sz w:val="24"/>
          <w:szCs w:val="24"/>
        </w:rPr>
        <w:t>Distribution of communal by indicators of soil erosion…………………………………48</w:t>
      </w:r>
    </w:p>
    <w:p w:rsidR="00B62135" w:rsidRPr="00865AC4" w:rsidRDefault="00B62135" w:rsidP="00B62135">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4.1.1: </w:t>
      </w:r>
      <w:r w:rsidRPr="00865AC4">
        <w:rPr>
          <w:rFonts w:ascii="Times New Roman" w:eastAsia="Times New Roman" w:hAnsi="Times New Roman" w:cs="Times New Roman"/>
          <w:color w:val="000000" w:themeColor="text1"/>
          <w:sz w:val="24"/>
          <w:szCs w:val="24"/>
        </w:rPr>
        <w:t>Summary of t-test of mean differences in selected soil physical properties at different depth …………………………………………………………………………………………………47</w:t>
      </w:r>
    </w:p>
    <w:p w:rsidR="00B62135" w:rsidRPr="00865AC4" w:rsidRDefault="00B62135" w:rsidP="00B62135">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Table 4.1.2:</w:t>
      </w:r>
      <w:r w:rsidRPr="00865AC4">
        <w:rPr>
          <w:rFonts w:ascii="Times New Roman" w:eastAsia="Times New Roman" w:hAnsi="Times New Roman" w:cs="Times New Roman"/>
          <w:color w:val="000000" w:themeColor="text1"/>
          <w:sz w:val="24"/>
          <w:szCs w:val="24"/>
        </w:rPr>
        <w:t xml:space="preserve"> Summary of Experimental analysis of selected soil chemical properties…………......47</w:t>
      </w:r>
    </w:p>
    <w:p w:rsidR="00302261" w:rsidRPr="00865AC4" w:rsidRDefault="00B62135" w:rsidP="00302261">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Table 4.1.3</w:t>
      </w:r>
      <w:r w:rsidRPr="00865AC4">
        <w:rPr>
          <w:rFonts w:ascii="Times New Roman" w:eastAsia="Times New Roman" w:hAnsi="Times New Roman" w:cs="Times New Roman"/>
          <w:color w:val="000000" w:themeColor="text1"/>
          <w:sz w:val="24"/>
          <w:szCs w:val="24"/>
        </w:rPr>
        <w:t>: Summary of t-test of in selected soil chemical properties…………………………</w:t>
      </w:r>
      <w:r w:rsidR="00E84BBA" w:rsidRPr="00865AC4">
        <w:rPr>
          <w:rFonts w:ascii="Times New Roman" w:eastAsia="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....4</w:t>
      </w:r>
      <w:bookmarkStart w:id="26" w:name="_Toc59531951"/>
    </w:p>
    <w:p w:rsidR="00C106F0" w:rsidRPr="00865AC4" w:rsidRDefault="00C106F0" w:rsidP="00302261">
      <w:pPr>
        <w:spacing w:line="360" w:lineRule="auto"/>
        <w:ind w:right="-360"/>
        <w:jc w:val="both"/>
        <w:rPr>
          <w:rFonts w:ascii="Times New Roman" w:eastAsia="Times New Roman" w:hAnsi="Times New Roman" w:cs="Times New Roman"/>
          <w:color w:val="000000" w:themeColor="text1"/>
          <w:sz w:val="24"/>
          <w:szCs w:val="24"/>
        </w:rPr>
        <w:sectPr w:rsidR="00C106F0" w:rsidRPr="00865AC4" w:rsidSect="00A94153">
          <w:footerReference w:type="default" r:id="rId12"/>
          <w:type w:val="continuous"/>
          <w:pgSz w:w="11907" w:h="16839" w:code="9"/>
          <w:pgMar w:top="1440" w:right="1440" w:bottom="1440" w:left="1440" w:header="0" w:footer="0" w:gutter="0"/>
          <w:pgNumType w:fmt="lowerRoman" w:start="9"/>
          <w:cols w:space="0" w:equalWidth="0">
            <w:col w:w="9360"/>
          </w:cols>
          <w:docGrid w:linePitch="360"/>
        </w:sectPr>
      </w:pPr>
    </w:p>
    <w:p w:rsidR="003C0907" w:rsidRPr="003C0907" w:rsidRDefault="003C0907" w:rsidP="003C0907">
      <w:pPr>
        <w:pStyle w:val="Heading1"/>
        <w:jc w:val="center"/>
        <w:rPr>
          <w:rFonts w:ascii="Times New Roman" w:eastAsia="Times New Roman" w:hAnsi="Times New Roman" w:cs="Times New Roman"/>
          <w:color w:val="000000" w:themeColor="text1"/>
          <w:sz w:val="32"/>
          <w:szCs w:val="24"/>
        </w:rPr>
      </w:pPr>
      <w:bookmarkStart w:id="27" w:name="_Toc64563711"/>
      <w:r w:rsidRPr="00865AC4">
        <w:rPr>
          <w:rFonts w:ascii="Times New Roman" w:eastAsia="Times New Roman" w:hAnsi="Times New Roman" w:cs="Times New Roman"/>
          <w:color w:val="000000" w:themeColor="text1"/>
        </w:rPr>
        <w:lastRenderedPageBreak/>
        <w:t>LISTS OF FIGURES</w:t>
      </w:r>
    </w:p>
    <w:p w:rsidR="000764A6" w:rsidRPr="00865AC4" w:rsidRDefault="00302261" w:rsidP="003C0907">
      <w:pPr>
        <w:pStyle w:val="Heading1"/>
        <w:spacing w:line="360" w:lineRule="auto"/>
        <w:rPr>
          <w:rFonts w:ascii="Times New Roman" w:eastAsia="Times New Roman" w:hAnsi="Times New Roman" w:cs="Times New Roman"/>
          <w:color w:val="000000" w:themeColor="text1"/>
          <w:sz w:val="32"/>
          <w:szCs w:val="24"/>
        </w:rPr>
      </w:pPr>
      <w:r w:rsidRPr="00865AC4">
        <w:rPr>
          <w:rFonts w:ascii="Times New Roman" w:eastAsia="Times New Roman" w:hAnsi="Times New Roman" w:cs="Times New Roman"/>
          <w:color w:val="000000" w:themeColor="text1"/>
        </w:rPr>
        <w:t>FIGURES</w:t>
      </w:r>
      <w:bookmarkEnd w:id="27"/>
      <w:r w:rsidR="00DB78D8" w:rsidRPr="00865AC4">
        <w:rPr>
          <w:rFonts w:ascii="Times New Roman" w:hAnsi="Times New Roman" w:cs="Times New Roman"/>
          <w:color w:val="000000" w:themeColor="text1"/>
        </w:rPr>
        <w:t xml:space="preserve">       </w:t>
      </w:r>
      <w:r w:rsidR="003C0907">
        <w:rPr>
          <w:rFonts w:ascii="Times New Roman" w:hAnsi="Times New Roman" w:cs="Times New Roman"/>
          <w:color w:val="000000" w:themeColor="text1"/>
        </w:rPr>
        <w:t xml:space="preserve">                                                                                              PAGES</w:t>
      </w:r>
      <w:r w:rsidR="00DB78D8" w:rsidRPr="00865AC4">
        <w:rPr>
          <w:rFonts w:ascii="Times New Roman" w:hAnsi="Times New Roman" w:cs="Times New Roman"/>
          <w:color w:val="000000" w:themeColor="text1"/>
        </w:rPr>
        <w:t xml:space="preserve">                                                  </w:t>
      </w:r>
      <w:r w:rsidRPr="00865AC4">
        <w:rPr>
          <w:rFonts w:ascii="Times New Roman" w:hAnsi="Times New Roman" w:cs="Times New Roman"/>
          <w:color w:val="000000" w:themeColor="text1"/>
        </w:rPr>
        <w:t xml:space="preserve">                                                    </w:t>
      </w:r>
      <w:bookmarkEnd w:id="26"/>
      <w:r w:rsidR="000764A6" w:rsidRPr="00865AC4">
        <w:rPr>
          <w:rFonts w:ascii="Times New Roman" w:eastAsia="Times New Roman" w:hAnsi="Times New Roman" w:cs="Times New Roman"/>
          <w:color w:val="000000" w:themeColor="text1"/>
        </w:rPr>
        <w:t xml:space="preserve">                                                                                                          </w:t>
      </w:r>
      <w:bookmarkEnd w:id="25"/>
    </w:p>
    <w:p w:rsidR="000764A6" w:rsidRPr="00865AC4" w:rsidRDefault="000764A6" w:rsidP="003A66E0">
      <w:p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b/>
          <w:color w:val="000000" w:themeColor="text1"/>
          <w:sz w:val="24"/>
          <w:szCs w:val="24"/>
        </w:rPr>
        <w:t>Figure 1</w:t>
      </w:r>
      <w:r w:rsidRPr="00865AC4">
        <w:rPr>
          <w:rFonts w:ascii="Times New Roman" w:eastAsia="Times New Roman" w:hAnsi="Times New Roman" w:cs="Times New Roman"/>
          <w:color w:val="000000" w:themeColor="text1"/>
          <w:sz w:val="24"/>
          <w:szCs w:val="24"/>
        </w:rPr>
        <w:t xml:space="preserve">: Map of the study area </w:t>
      </w:r>
      <w:proofErr w:type="gramStart"/>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rPr>
        <w:t>2</w:t>
      </w:r>
      <w:r w:rsidR="00425DB0" w:rsidRPr="00865AC4">
        <w:rPr>
          <w:rFonts w:ascii="Times New Roman" w:eastAsia="Times New Roman" w:hAnsi="Times New Roman" w:cs="Times New Roman"/>
          <w:color w:val="000000" w:themeColor="text1"/>
          <w:sz w:val="24"/>
        </w:rPr>
        <w:t>0</w:t>
      </w:r>
    </w:p>
    <w:p w:rsidR="00302261" w:rsidRPr="00865AC4" w:rsidRDefault="000764A6" w:rsidP="00302261">
      <w:pPr>
        <w:spacing w:line="360" w:lineRule="auto"/>
        <w:ind w:right="-360"/>
        <w:rPr>
          <w:rFonts w:ascii="Times New Roman" w:hAnsi="Times New Roman" w:cs="Times New Roman"/>
          <w:color w:val="000000" w:themeColor="text1"/>
          <w:sz w:val="24"/>
        </w:rPr>
      </w:pPr>
      <w:r w:rsidRPr="00865AC4">
        <w:rPr>
          <w:rFonts w:ascii="Times New Roman" w:eastAsia="Times New Roman" w:hAnsi="Times New Roman" w:cs="Times New Roman"/>
          <w:b/>
          <w:color w:val="000000" w:themeColor="text1"/>
          <w:sz w:val="24"/>
          <w:szCs w:val="24"/>
        </w:rPr>
        <w:t>Figure 2</w:t>
      </w:r>
      <w:r w:rsidRPr="00865AC4">
        <w:rPr>
          <w:rFonts w:ascii="Times New Roman" w:eastAsia="Times New Roman" w:hAnsi="Times New Roman" w:cs="Times New Roman"/>
          <w:color w:val="000000" w:themeColor="text1"/>
          <w:sz w:val="24"/>
          <w:szCs w:val="24"/>
        </w:rPr>
        <w:t>: Annual Rainfall data of Ambo Districts…………………….…….</w:t>
      </w:r>
      <w:r w:rsidRPr="00865AC4">
        <w:rPr>
          <w:rFonts w:ascii="Times New Roman" w:hAnsi="Times New Roman" w:cs="Times New Roman"/>
          <w:color w:val="000000" w:themeColor="text1"/>
          <w:sz w:val="24"/>
        </w:rPr>
        <w:t>…………..………….2</w:t>
      </w:r>
      <w:r w:rsidR="00425DB0" w:rsidRPr="00865AC4">
        <w:rPr>
          <w:rFonts w:ascii="Times New Roman" w:hAnsi="Times New Roman" w:cs="Times New Roman"/>
          <w:color w:val="000000" w:themeColor="text1"/>
          <w:sz w:val="24"/>
        </w:rPr>
        <w:t>1</w:t>
      </w:r>
      <w:bookmarkStart w:id="28" w:name="_Toc59531952"/>
      <w:bookmarkStart w:id="29" w:name="_Toc59504625"/>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02261" w:rsidRPr="00865AC4" w:rsidRDefault="00302261" w:rsidP="00302261">
      <w:pPr>
        <w:spacing w:line="360" w:lineRule="auto"/>
        <w:ind w:right="-360"/>
        <w:rPr>
          <w:rFonts w:ascii="Times New Roman" w:hAnsi="Times New Roman" w:cs="Times New Roman"/>
          <w:color w:val="000000" w:themeColor="text1"/>
          <w:sz w:val="24"/>
        </w:rPr>
      </w:pPr>
    </w:p>
    <w:p w:rsidR="00395375" w:rsidRPr="00865AC4" w:rsidRDefault="00395375" w:rsidP="00302261">
      <w:pPr>
        <w:spacing w:line="360" w:lineRule="auto"/>
        <w:ind w:right="-360"/>
        <w:rPr>
          <w:rFonts w:ascii="Times New Roman" w:hAnsi="Times New Roman" w:cs="Times New Roman"/>
          <w:color w:val="000000" w:themeColor="text1"/>
          <w:sz w:val="24"/>
        </w:rPr>
      </w:pPr>
    </w:p>
    <w:p w:rsidR="00993B44" w:rsidRPr="00993B44" w:rsidRDefault="00993B44" w:rsidP="00993B44">
      <w:pPr>
        <w:pStyle w:val="Heading1"/>
        <w:jc w:val="center"/>
        <w:rPr>
          <w:rFonts w:ascii="Times New Roman" w:hAnsi="Times New Roman" w:cs="Times New Roman"/>
          <w:color w:val="000000" w:themeColor="text1"/>
        </w:rPr>
      </w:pPr>
      <w:r w:rsidRPr="00993B44">
        <w:rPr>
          <w:rFonts w:ascii="Times New Roman" w:hAnsi="Times New Roman" w:cs="Times New Roman"/>
          <w:color w:val="000000" w:themeColor="text1"/>
        </w:rPr>
        <w:lastRenderedPageBreak/>
        <w:t xml:space="preserve">LISTS OF </w:t>
      </w:r>
      <w:r w:rsidRPr="00993B44">
        <w:rPr>
          <w:rFonts w:ascii="Times New Roman" w:eastAsia="Times New Roman" w:hAnsi="Times New Roman" w:cs="Times New Roman"/>
          <w:color w:val="000000" w:themeColor="text1"/>
        </w:rPr>
        <w:t>APPENDICES</w:t>
      </w:r>
    </w:p>
    <w:p w:rsidR="00302261" w:rsidRPr="00865AC4" w:rsidRDefault="00302261" w:rsidP="00302261">
      <w:pPr>
        <w:spacing w:line="360" w:lineRule="auto"/>
        <w:ind w:right="-360"/>
        <w:rPr>
          <w:rFonts w:ascii="Times New Roman" w:hAnsi="Times New Roman" w:cs="Times New Roman"/>
          <w:color w:val="000000" w:themeColor="text1"/>
          <w:sz w:val="24"/>
        </w:rPr>
      </w:pPr>
    </w:p>
    <w:bookmarkStart w:id="30" w:name="_Toc64563712"/>
    <w:p w:rsidR="0036294F" w:rsidRPr="00993B44" w:rsidRDefault="008504A0" w:rsidP="00993B44">
      <w:pPr>
        <w:pStyle w:val="TOC1"/>
        <w:rPr>
          <w:rFonts w:eastAsiaTheme="minorEastAsia"/>
          <w:sz w:val="22"/>
          <w:szCs w:val="22"/>
        </w:rPr>
      </w:pPr>
      <w:r w:rsidRPr="00993B44">
        <w:rPr>
          <w:rStyle w:val="Hyperlink"/>
          <w:color w:val="000000" w:themeColor="text1"/>
          <w:u w:val="none"/>
        </w:rPr>
        <w:fldChar w:fldCharType="begin"/>
      </w:r>
      <w:r w:rsidR="0036294F" w:rsidRPr="00993B44">
        <w:rPr>
          <w:rStyle w:val="Hyperlink"/>
          <w:color w:val="000000" w:themeColor="text1"/>
          <w:u w:val="none"/>
        </w:rPr>
        <w:instrText xml:space="preserve"> </w:instrText>
      </w:r>
      <w:r w:rsidR="0036294F" w:rsidRPr="00993B44">
        <w:instrText>HYPERLINK \l "_Toc64563805"</w:instrText>
      </w:r>
      <w:r w:rsidR="0036294F" w:rsidRPr="00993B44">
        <w:rPr>
          <w:rStyle w:val="Hyperlink"/>
          <w:color w:val="000000" w:themeColor="text1"/>
          <w:u w:val="none"/>
        </w:rPr>
        <w:instrText xml:space="preserve"> </w:instrText>
      </w:r>
      <w:r w:rsidRPr="00993B44">
        <w:rPr>
          <w:rStyle w:val="Hyperlink"/>
          <w:color w:val="000000" w:themeColor="text1"/>
          <w:u w:val="none"/>
        </w:rPr>
        <w:fldChar w:fldCharType="separate"/>
      </w:r>
      <w:r w:rsidR="0036294F" w:rsidRPr="00993B44">
        <w:rPr>
          <w:rStyle w:val="Hyperlink"/>
          <w:color w:val="000000" w:themeColor="text1"/>
          <w:u w:val="none"/>
        </w:rPr>
        <w:t>APPENDICE</w:t>
      </w:r>
      <w:r w:rsidRPr="00993B44">
        <w:rPr>
          <w:rStyle w:val="Hyperlink"/>
          <w:color w:val="000000" w:themeColor="text1"/>
          <w:u w:val="none"/>
        </w:rPr>
        <w:fldChar w:fldCharType="end"/>
      </w:r>
      <w:r w:rsidR="00993B44" w:rsidRPr="00993B44">
        <w:rPr>
          <w:rStyle w:val="Hyperlink"/>
          <w:color w:val="000000" w:themeColor="text1"/>
          <w:u w:val="none"/>
        </w:rPr>
        <w:t xml:space="preserve">                                                                                                                 PAGES</w:t>
      </w:r>
    </w:p>
    <w:p w:rsidR="0036294F" w:rsidRPr="00993B44" w:rsidRDefault="00F774FD" w:rsidP="00993B44">
      <w:pPr>
        <w:pStyle w:val="TOC1"/>
        <w:rPr>
          <w:rFonts w:eastAsiaTheme="minorEastAsia"/>
          <w:b w:val="0"/>
          <w:sz w:val="22"/>
          <w:szCs w:val="22"/>
        </w:rPr>
      </w:pPr>
      <w:hyperlink w:anchor="_Toc64563806" w:history="1">
        <w:r w:rsidR="0036294F" w:rsidRPr="00993B44">
          <w:rPr>
            <w:rStyle w:val="Hyperlink"/>
            <w:b w:val="0"/>
            <w:color w:val="000000" w:themeColor="text1"/>
            <w:u w:val="none"/>
          </w:rPr>
          <w:t>APENDIX.</w:t>
        </w:r>
        <w:r w:rsidR="0036294F" w:rsidRPr="00993B44">
          <w:rPr>
            <w:rStyle w:val="Hyperlink"/>
            <w:rFonts w:eastAsia="Times New Roman"/>
            <w:b w:val="0"/>
            <w:color w:val="000000" w:themeColor="text1"/>
            <w:u w:val="none"/>
          </w:rPr>
          <w:t>B: Communities’ perception on land degradation and management practices</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_Toc64563806 \h </w:instrText>
        </w:r>
        <w:r w:rsidR="008504A0" w:rsidRPr="00993B44">
          <w:rPr>
            <w:b w:val="0"/>
            <w:webHidden/>
          </w:rPr>
        </w:r>
        <w:r w:rsidR="008504A0" w:rsidRPr="00993B44">
          <w:rPr>
            <w:b w:val="0"/>
            <w:webHidden/>
          </w:rPr>
          <w:fldChar w:fldCharType="separate"/>
        </w:r>
        <w:r w:rsidR="003B4631">
          <w:rPr>
            <w:b w:val="0"/>
            <w:webHidden/>
          </w:rPr>
          <w:t>64</w:t>
        </w:r>
        <w:r w:rsidR="008504A0" w:rsidRPr="00993B44">
          <w:rPr>
            <w:b w:val="0"/>
            <w:webHidden/>
          </w:rPr>
          <w:fldChar w:fldCharType="end"/>
        </w:r>
      </w:hyperlink>
    </w:p>
    <w:p w:rsidR="0036294F" w:rsidRPr="00993B44" w:rsidRDefault="00F774FD" w:rsidP="00993B44">
      <w:pPr>
        <w:pStyle w:val="TOC1"/>
        <w:rPr>
          <w:rFonts w:eastAsiaTheme="minorEastAsia"/>
          <w:b w:val="0"/>
          <w:sz w:val="22"/>
          <w:szCs w:val="22"/>
        </w:rPr>
      </w:pPr>
      <w:hyperlink w:anchor="_Toc64563807" w:history="1">
        <w:r w:rsidR="0036294F" w:rsidRPr="00993B44">
          <w:rPr>
            <w:rStyle w:val="Hyperlink"/>
            <w:rFonts w:eastAsia="Times New Roman"/>
            <w:b w:val="0"/>
            <w:color w:val="000000" w:themeColor="text1"/>
            <w:u w:val="none"/>
          </w:rPr>
          <w:t>APPNDEX C: Check lists for focus group discussion</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_Toc64563807 \h </w:instrText>
        </w:r>
        <w:r w:rsidR="008504A0" w:rsidRPr="00993B44">
          <w:rPr>
            <w:b w:val="0"/>
            <w:webHidden/>
          </w:rPr>
        </w:r>
        <w:r w:rsidR="008504A0" w:rsidRPr="00993B44">
          <w:rPr>
            <w:b w:val="0"/>
            <w:webHidden/>
          </w:rPr>
          <w:fldChar w:fldCharType="separate"/>
        </w:r>
        <w:r w:rsidR="003B4631">
          <w:rPr>
            <w:b w:val="0"/>
            <w:webHidden/>
          </w:rPr>
          <w:t>65</w:t>
        </w:r>
        <w:r w:rsidR="008504A0" w:rsidRPr="00993B44">
          <w:rPr>
            <w:b w:val="0"/>
            <w:webHidden/>
          </w:rPr>
          <w:fldChar w:fldCharType="end"/>
        </w:r>
      </w:hyperlink>
    </w:p>
    <w:p w:rsidR="0036294F" w:rsidRPr="00993B44" w:rsidRDefault="00F774FD" w:rsidP="00993B44">
      <w:pPr>
        <w:pStyle w:val="TOC1"/>
        <w:rPr>
          <w:rFonts w:eastAsiaTheme="minorEastAsia"/>
          <w:b w:val="0"/>
          <w:sz w:val="22"/>
          <w:szCs w:val="22"/>
        </w:rPr>
      </w:pPr>
      <w:hyperlink w:anchor="_Toc64563808" w:history="1">
        <w:r w:rsidR="0036294F" w:rsidRPr="00993B44">
          <w:rPr>
            <w:rStyle w:val="Hyperlink"/>
            <w:rFonts w:eastAsia="Times New Roman"/>
            <w:b w:val="0"/>
            <w:color w:val="000000" w:themeColor="text1"/>
            <w:u w:val="none"/>
          </w:rPr>
          <w:t>APPENDIX D: Questionnaires for key informant interview</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_Toc64563808 \h </w:instrText>
        </w:r>
        <w:r w:rsidR="008504A0" w:rsidRPr="00993B44">
          <w:rPr>
            <w:b w:val="0"/>
            <w:webHidden/>
          </w:rPr>
        </w:r>
        <w:r w:rsidR="008504A0" w:rsidRPr="00993B44">
          <w:rPr>
            <w:b w:val="0"/>
            <w:webHidden/>
          </w:rPr>
          <w:fldChar w:fldCharType="separate"/>
        </w:r>
        <w:r w:rsidR="003B4631">
          <w:rPr>
            <w:b w:val="0"/>
            <w:webHidden/>
          </w:rPr>
          <w:t>66</w:t>
        </w:r>
        <w:r w:rsidR="008504A0" w:rsidRPr="00993B44">
          <w:rPr>
            <w:b w:val="0"/>
            <w:webHidden/>
          </w:rPr>
          <w:fldChar w:fldCharType="end"/>
        </w:r>
      </w:hyperlink>
    </w:p>
    <w:p w:rsidR="0036294F" w:rsidRPr="00993B44" w:rsidRDefault="00F774FD" w:rsidP="00993B44">
      <w:pPr>
        <w:pStyle w:val="TOC1"/>
        <w:rPr>
          <w:rFonts w:eastAsiaTheme="minorEastAsia"/>
          <w:b w:val="0"/>
          <w:sz w:val="22"/>
          <w:szCs w:val="22"/>
        </w:rPr>
      </w:pPr>
      <w:hyperlink w:anchor="_Toc64563809" w:history="1">
        <w:r w:rsidR="0036294F" w:rsidRPr="00993B44">
          <w:rPr>
            <w:rStyle w:val="Hyperlink"/>
            <w:b w:val="0"/>
            <w:color w:val="000000" w:themeColor="text1"/>
            <w:u w:val="none"/>
          </w:rPr>
          <w:t>APPENDIX E: Summary of experimental selected soil Physical analysis at different depth</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_Toc64563809 \h </w:instrText>
        </w:r>
        <w:r w:rsidR="008504A0" w:rsidRPr="00993B44">
          <w:rPr>
            <w:b w:val="0"/>
            <w:webHidden/>
          </w:rPr>
        </w:r>
        <w:r w:rsidR="008504A0" w:rsidRPr="00993B44">
          <w:rPr>
            <w:b w:val="0"/>
            <w:webHidden/>
          </w:rPr>
          <w:fldChar w:fldCharType="separate"/>
        </w:r>
        <w:r w:rsidR="003B4631">
          <w:rPr>
            <w:b w:val="0"/>
            <w:webHidden/>
          </w:rPr>
          <w:t>66</w:t>
        </w:r>
        <w:r w:rsidR="008504A0" w:rsidRPr="00993B44">
          <w:rPr>
            <w:b w:val="0"/>
            <w:webHidden/>
          </w:rPr>
          <w:fldChar w:fldCharType="end"/>
        </w:r>
      </w:hyperlink>
    </w:p>
    <w:p w:rsidR="0036294F" w:rsidRPr="00993B44" w:rsidRDefault="00F774FD" w:rsidP="00993B44">
      <w:pPr>
        <w:pStyle w:val="TOC1"/>
        <w:rPr>
          <w:rFonts w:eastAsiaTheme="minorEastAsia"/>
          <w:b w:val="0"/>
          <w:sz w:val="22"/>
          <w:szCs w:val="22"/>
        </w:rPr>
      </w:pPr>
      <w:hyperlink w:anchor="_Toc64563810" w:history="1">
        <w:r w:rsidR="0036294F" w:rsidRPr="00993B44">
          <w:rPr>
            <w:rStyle w:val="Hyperlink"/>
            <w:b w:val="0"/>
            <w:color w:val="000000" w:themeColor="text1"/>
            <w:u w:val="none"/>
          </w:rPr>
          <w:t>APPENDIX F; Summary of t-test of in selected soil chemical properties at 0-30 and 30-60cm</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_Toc64563810 \h </w:instrText>
        </w:r>
        <w:r w:rsidR="008504A0" w:rsidRPr="00993B44">
          <w:rPr>
            <w:b w:val="0"/>
            <w:webHidden/>
          </w:rPr>
        </w:r>
        <w:r w:rsidR="008504A0" w:rsidRPr="00993B44">
          <w:rPr>
            <w:b w:val="0"/>
            <w:webHidden/>
          </w:rPr>
          <w:fldChar w:fldCharType="separate"/>
        </w:r>
        <w:r w:rsidR="003B4631">
          <w:rPr>
            <w:b w:val="0"/>
            <w:webHidden/>
          </w:rPr>
          <w:t>67</w:t>
        </w:r>
        <w:r w:rsidR="008504A0" w:rsidRPr="00993B44">
          <w:rPr>
            <w:b w:val="0"/>
            <w:webHidden/>
          </w:rPr>
          <w:fldChar w:fldCharType="end"/>
        </w:r>
      </w:hyperlink>
    </w:p>
    <w:p w:rsidR="0036294F" w:rsidRPr="00993B44" w:rsidRDefault="00F774FD" w:rsidP="00993B44">
      <w:pPr>
        <w:pStyle w:val="TOC1"/>
        <w:rPr>
          <w:rFonts w:eastAsiaTheme="minorEastAsia"/>
          <w:b w:val="0"/>
          <w:sz w:val="22"/>
          <w:szCs w:val="22"/>
        </w:rPr>
      </w:pPr>
      <w:hyperlink w:anchor="_Toc64563811" w:history="1">
        <w:r w:rsidR="0036294F" w:rsidRPr="00993B44">
          <w:rPr>
            <w:rStyle w:val="Hyperlink"/>
            <w:rFonts w:eastAsia="Times New Roman"/>
            <w:b w:val="0"/>
            <w:color w:val="000000" w:themeColor="text1"/>
            <w:u w:val="none"/>
          </w:rPr>
          <w:t xml:space="preserve">APPENDEX G: </w:t>
        </w:r>
        <w:r w:rsidR="0036294F" w:rsidRPr="00993B44">
          <w:rPr>
            <w:rStyle w:val="Hyperlink"/>
            <w:b w:val="0"/>
            <w:color w:val="000000" w:themeColor="text1"/>
            <w:u w:val="none"/>
          </w:rPr>
          <w:t>Summary</w:t>
        </w:r>
        <w:r w:rsidR="0036294F" w:rsidRPr="00993B44">
          <w:rPr>
            <w:rStyle w:val="Hyperlink"/>
            <w:rFonts w:eastAsia="Times New Roman"/>
            <w:b w:val="0"/>
            <w:color w:val="000000" w:themeColor="text1"/>
            <w:u w:val="none"/>
          </w:rPr>
          <w:t xml:space="preserve"> of experimental soil chemical analysis at different depth</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_Toc64563811 \h </w:instrText>
        </w:r>
        <w:r w:rsidR="008504A0" w:rsidRPr="00993B44">
          <w:rPr>
            <w:b w:val="0"/>
            <w:webHidden/>
          </w:rPr>
        </w:r>
        <w:r w:rsidR="008504A0" w:rsidRPr="00993B44">
          <w:rPr>
            <w:b w:val="0"/>
            <w:webHidden/>
          </w:rPr>
          <w:fldChar w:fldCharType="separate"/>
        </w:r>
        <w:r w:rsidR="003B4631">
          <w:rPr>
            <w:b w:val="0"/>
            <w:webHidden/>
          </w:rPr>
          <w:t>68</w:t>
        </w:r>
        <w:r w:rsidR="008504A0" w:rsidRPr="00993B44">
          <w:rPr>
            <w:b w:val="0"/>
            <w:webHidden/>
          </w:rPr>
          <w:fldChar w:fldCharType="end"/>
        </w:r>
      </w:hyperlink>
    </w:p>
    <w:p w:rsidR="0036294F" w:rsidRPr="00993B44" w:rsidRDefault="00F774FD" w:rsidP="00993B44">
      <w:pPr>
        <w:pStyle w:val="TOC1"/>
        <w:rPr>
          <w:rFonts w:eastAsiaTheme="minorEastAsia"/>
          <w:b w:val="0"/>
          <w:sz w:val="22"/>
          <w:szCs w:val="22"/>
        </w:rPr>
      </w:pPr>
      <w:hyperlink w:anchor="_Toc64563812" w:history="1">
        <w:r w:rsidR="0036294F" w:rsidRPr="00993B44">
          <w:rPr>
            <w:rStyle w:val="Hyperlink"/>
            <w:b w:val="0"/>
            <w:color w:val="000000" w:themeColor="text1"/>
            <w:u w:val="none"/>
          </w:rPr>
          <w:t>APPENDIX H: Study site of GPS location</w:t>
        </w:r>
        <w:r w:rsidR="0036294F" w:rsidRPr="00993B44">
          <w:rPr>
            <w:b w:val="0"/>
            <w:webHidden/>
          </w:rPr>
          <w:tab/>
        </w:r>
        <w:r w:rsidR="008504A0" w:rsidRPr="00993B44">
          <w:rPr>
            <w:b w:val="0"/>
            <w:webHidden/>
          </w:rPr>
          <w:fldChar w:fldCharType="begin"/>
        </w:r>
        <w:r w:rsidR="0036294F" w:rsidRPr="00993B44">
          <w:rPr>
            <w:b w:val="0"/>
            <w:webHidden/>
          </w:rPr>
          <w:instrText xml:space="preserve"> PAGEREF _Toc64563812 \h </w:instrText>
        </w:r>
        <w:r w:rsidR="008504A0" w:rsidRPr="00993B44">
          <w:rPr>
            <w:b w:val="0"/>
            <w:webHidden/>
          </w:rPr>
        </w:r>
        <w:r w:rsidR="008504A0" w:rsidRPr="00993B44">
          <w:rPr>
            <w:b w:val="0"/>
            <w:webHidden/>
          </w:rPr>
          <w:fldChar w:fldCharType="separate"/>
        </w:r>
        <w:r w:rsidR="003B4631">
          <w:rPr>
            <w:b w:val="0"/>
            <w:webHidden/>
          </w:rPr>
          <w:t>69</w:t>
        </w:r>
        <w:r w:rsidR="008504A0" w:rsidRPr="00993B44">
          <w:rPr>
            <w:b w:val="0"/>
            <w:webHidden/>
          </w:rPr>
          <w:fldChar w:fldCharType="end"/>
        </w:r>
      </w:hyperlink>
    </w:p>
    <w:p w:rsidR="0036294F" w:rsidRDefault="0036294F" w:rsidP="003F0184">
      <w:pPr>
        <w:pStyle w:val="Heading1"/>
        <w:rPr>
          <w:rFonts w:ascii="Times New Roman" w:eastAsia="Times New Roman" w:hAnsi="Times New Roman" w:cs="Times New Roman"/>
          <w:color w:val="000000" w:themeColor="text1"/>
        </w:rPr>
      </w:pPr>
    </w:p>
    <w:p w:rsidR="0036294F" w:rsidRDefault="0036294F" w:rsidP="003F0184">
      <w:pPr>
        <w:pStyle w:val="Heading1"/>
        <w:rPr>
          <w:rFonts w:ascii="Times New Roman" w:eastAsia="Times New Roman" w:hAnsi="Times New Roman" w:cs="Times New Roman"/>
          <w:color w:val="000000" w:themeColor="text1"/>
        </w:rPr>
      </w:pPr>
    </w:p>
    <w:p w:rsidR="00302261" w:rsidRPr="00865AC4" w:rsidRDefault="00302261" w:rsidP="00993B44">
      <w:pPr>
        <w:pStyle w:val="TOC1"/>
      </w:pPr>
      <w:bookmarkStart w:id="31" w:name="_Toc59531953"/>
      <w:bookmarkEnd w:id="28"/>
      <w:bookmarkEnd w:id="29"/>
      <w:bookmarkEnd w:id="30"/>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02261" w:rsidRPr="00865AC4" w:rsidRDefault="00302261" w:rsidP="00993B44">
      <w:pPr>
        <w:pStyle w:val="TOC1"/>
      </w:pPr>
    </w:p>
    <w:p w:rsidR="003F0184" w:rsidRPr="00865AC4" w:rsidRDefault="003F0184" w:rsidP="009D184D">
      <w:pPr>
        <w:rPr>
          <w:rFonts w:ascii="Times New Roman" w:hAnsi="Times New Roman" w:cs="Times New Roman"/>
          <w:color w:val="000000" w:themeColor="text1"/>
        </w:rPr>
      </w:pPr>
    </w:p>
    <w:p w:rsidR="009D184D" w:rsidRPr="00865AC4" w:rsidRDefault="009D184D" w:rsidP="009D184D">
      <w:pPr>
        <w:rPr>
          <w:rFonts w:ascii="Times New Roman" w:hAnsi="Times New Roman" w:cs="Times New Roman"/>
          <w:color w:val="000000" w:themeColor="text1"/>
        </w:rPr>
      </w:pPr>
    </w:p>
    <w:p w:rsidR="000764A6" w:rsidRPr="00865AC4" w:rsidRDefault="000764A6" w:rsidP="0003540F">
      <w:pPr>
        <w:pStyle w:val="Heading1"/>
        <w:spacing w:line="360" w:lineRule="auto"/>
        <w:jc w:val="center"/>
        <w:rPr>
          <w:rFonts w:ascii="Times New Roman" w:eastAsiaTheme="minorEastAsia" w:hAnsi="Times New Roman" w:cs="Times New Roman"/>
          <w:color w:val="000000" w:themeColor="text1"/>
        </w:rPr>
      </w:pPr>
      <w:bookmarkStart w:id="32" w:name="_Toc64563713"/>
      <w:r w:rsidRPr="00865AC4">
        <w:rPr>
          <w:rFonts w:ascii="Times New Roman" w:hAnsi="Times New Roman" w:cs="Times New Roman"/>
          <w:color w:val="000000" w:themeColor="text1"/>
        </w:rPr>
        <w:lastRenderedPageBreak/>
        <w:t>ABSTRACTS</w:t>
      </w:r>
      <w:bookmarkEnd w:id="31"/>
      <w:bookmarkEnd w:id="32"/>
    </w:p>
    <w:p w:rsidR="00253D20" w:rsidRPr="00865AC4" w:rsidRDefault="000764A6" w:rsidP="003A66E0">
      <w:pPr>
        <w:spacing w:line="360" w:lineRule="auto"/>
        <w:jc w:val="both"/>
        <w:rPr>
          <w:rFonts w:ascii="Times New Roman" w:hAnsi="Times New Roman" w:cs="Times New Roman"/>
          <w:i/>
          <w:color w:val="000000" w:themeColor="text1"/>
          <w:sz w:val="22"/>
          <w:szCs w:val="22"/>
        </w:rPr>
      </w:pPr>
      <w:r w:rsidRPr="00865AC4">
        <w:rPr>
          <w:rFonts w:ascii="Times New Roman" w:hAnsi="Times New Roman" w:cs="Times New Roman"/>
          <w:i/>
          <w:color w:val="000000" w:themeColor="text1"/>
          <w:sz w:val="22"/>
          <w:szCs w:val="22"/>
        </w:rPr>
        <w:t xml:space="preserve">Understanding about the effect of depth distribution on some selected soil physicochemical properties and communal perceptions of land degradation of cultivated land is substantial significance for sustainable utilization of soil resources bases. Hence, this study was aimed to </w:t>
      </w:r>
      <w:r w:rsidR="00253D20" w:rsidRPr="00865AC4">
        <w:rPr>
          <w:rFonts w:ascii="Times New Roman" w:hAnsi="Times New Roman" w:cs="Times New Roman"/>
          <w:i/>
          <w:color w:val="000000" w:themeColor="text1"/>
          <w:sz w:val="22"/>
          <w:szCs w:val="22"/>
        </w:rPr>
        <w:t>examine</w:t>
      </w:r>
      <w:r w:rsidRPr="00865AC4">
        <w:rPr>
          <w:rFonts w:ascii="Times New Roman" w:hAnsi="Times New Roman" w:cs="Times New Roman"/>
          <w:i/>
          <w:color w:val="000000" w:themeColor="text1"/>
          <w:sz w:val="22"/>
          <w:szCs w:val="22"/>
        </w:rPr>
        <w:t xml:space="preserve"> the effect of </w:t>
      </w:r>
      <w:r w:rsidR="00253D20" w:rsidRPr="00865AC4">
        <w:rPr>
          <w:rFonts w:ascii="Times New Roman" w:hAnsi="Times New Roman" w:cs="Times New Roman"/>
          <w:i/>
          <w:color w:val="000000" w:themeColor="text1"/>
          <w:sz w:val="22"/>
          <w:szCs w:val="22"/>
        </w:rPr>
        <w:t xml:space="preserve">soil </w:t>
      </w:r>
      <w:r w:rsidRPr="00865AC4">
        <w:rPr>
          <w:rFonts w:ascii="Times New Roman" w:hAnsi="Times New Roman" w:cs="Times New Roman"/>
          <w:i/>
          <w:color w:val="000000" w:themeColor="text1"/>
          <w:sz w:val="22"/>
          <w:szCs w:val="22"/>
        </w:rPr>
        <w:t xml:space="preserve">depth </w:t>
      </w:r>
      <w:r w:rsidR="00253D20" w:rsidRPr="00865AC4">
        <w:rPr>
          <w:rFonts w:ascii="Times New Roman" w:hAnsi="Times New Roman" w:cs="Times New Roman"/>
          <w:i/>
          <w:color w:val="000000" w:themeColor="text1"/>
          <w:sz w:val="22"/>
          <w:szCs w:val="22"/>
        </w:rPr>
        <w:t xml:space="preserve">on distribution of </w:t>
      </w:r>
      <w:r w:rsidRPr="00865AC4">
        <w:rPr>
          <w:rFonts w:ascii="Times New Roman" w:hAnsi="Times New Roman" w:cs="Times New Roman"/>
          <w:i/>
          <w:color w:val="000000" w:themeColor="text1"/>
          <w:sz w:val="22"/>
          <w:szCs w:val="22"/>
        </w:rPr>
        <w:t xml:space="preserve">some selected soil physicochemical properties and communities perceptions of land degradation of cultivated land. Purposive sampling procedures was employed by ‘Z’ square plot design by 20m×20m (400m2) and total of 2 composite soil samples were collected from cultivated </w:t>
      </w:r>
      <w:r w:rsidR="00253D20" w:rsidRPr="00865AC4">
        <w:rPr>
          <w:rFonts w:ascii="Times New Roman" w:hAnsi="Times New Roman" w:cs="Times New Roman"/>
          <w:i/>
          <w:color w:val="000000" w:themeColor="text1"/>
          <w:sz w:val="22"/>
          <w:szCs w:val="22"/>
        </w:rPr>
        <w:t>land at depths of 0-30cm and 30-</w:t>
      </w:r>
      <w:r w:rsidRPr="00865AC4">
        <w:rPr>
          <w:rFonts w:ascii="Times New Roman" w:hAnsi="Times New Roman" w:cs="Times New Roman"/>
          <w:i/>
          <w:color w:val="000000" w:themeColor="text1"/>
          <w:sz w:val="22"/>
          <w:szCs w:val="22"/>
        </w:rPr>
        <w:t>60cm.Generally,disturbed and undisturbed soil sample was collected for </w:t>
      </w:r>
    </w:p>
    <w:p w:rsidR="000764A6" w:rsidRDefault="00253D20" w:rsidP="003A66E0">
      <w:pPr>
        <w:spacing w:line="360" w:lineRule="auto"/>
        <w:jc w:val="both"/>
        <w:rPr>
          <w:rFonts w:ascii="Times New Roman" w:hAnsi="Times New Roman" w:cs="Times New Roman"/>
          <w:b/>
          <w:color w:val="000000" w:themeColor="text1"/>
          <w:sz w:val="24"/>
          <w:szCs w:val="22"/>
        </w:rPr>
      </w:pPr>
      <w:r w:rsidRPr="00865AC4">
        <w:rPr>
          <w:rFonts w:ascii="Times New Roman" w:hAnsi="Times New Roman" w:cs="Times New Roman"/>
          <w:i/>
          <w:color w:val="000000" w:themeColor="text1"/>
          <w:sz w:val="22"/>
          <w:szCs w:val="22"/>
        </w:rPr>
        <w:t>analysis </w:t>
      </w:r>
      <w:r w:rsidR="000764A6" w:rsidRPr="00865AC4">
        <w:rPr>
          <w:rFonts w:ascii="Times New Roman" w:hAnsi="Times New Roman" w:cs="Times New Roman"/>
          <w:i/>
          <w:color w:val="000000" w:themeColor="text1"/>
          <w:sz w:val="22"/>
          <w:szCs w:val="22"/>
        </w:rPr>
        <w:t>of physical and chemical properties of soil parameter such as Soil texture(%),Bulk Density (g/cm</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 Particle Density(g/cm</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),Total Porosity (%)  pH (H</w:t>
      </w:r>
      <w:r w:rsidR="000764A6" w:rsidRPr="00865AC4">
        <w:rPr>
          <w:rFonts w:ascii="Times New Roman" w:hAnsi="Times New Roman" w:cs="Times New Roman"/>
          <w:i/>
          <w:color w:val="000000" w:themeColor="text1"/>
          <w:sz w:val="22"/>
          <w:szCs w:val="22"/>
          <w:vertAlign w:val="subscript"/>
        </w:rPr>
        <w:t>2</w:t>
      </w:r>
      <w:r w:rsidR="000764A6" w:rsidRPr="00865AC4">
        <w:rPr>
          <w:rFonts w:ascii="Times New Roman" w:hAnsi="Times New Roman" w:cs="Times New Roman"/>
          <w:i/>
          <w:color w:val="000000" w:themeColor="text1"/>
          <w:sz w:val="22"/>
          <w:szCs w:val="22"/>
        </w:rPr>
        <w:t>O.1:2.5),Electrical conductivities (dS/m),OC (%),SOC (%), Available P(mg/kgsoil), Total N (%),Exchangeable acidity (meq/100gsoil) Exchangeable aluminum(meq/100gsoil),Exchangeable bases (</w:t>
      </w:r>
      <w:proofErr w:type="spellStart"/>
      <w:r w:rsidR="000764A6" w:rsidRPr="00865AC4">
        <w:rPr>
          <w:rFonts w:ascii="Times New Roman" w:hAnsi="Times New Roman" w:cs="Times New Roman"/>
          <w:i/>
          <w:color w:val="000000" w:themeColor="text1"/>
          <w:sz w:val="22"/>
          <w:szCs w:val="22"/>
        </w:rPr>
        <w:t>meq</w:t>
      </w:r>
      <w:proofErr w:type="spellEnd"/>
      <w:r w:rsidR="000764A6" w:rsidRPr="00865AC4">
        <w:rPr>
          <w:rFonts w:ascii="Times New Roman" w:hAnsi="Times New Roman" w:cs="Times New Roman"/>
          <w:i/>
          <w:color w:val="000000" w:themeColor="text1"/>
          <w:sz w:val="22"/>
          <w:szCs w:val="22"/>
        </w:rPr>
        <w:t>/100gsoil) </w:t>
      </w:r>
      <w:proofErr w:type="spellStart"/>
      <w:r w:rsidR="000764A6" w:rsidRPr="00865AC4">
        <w:rPr>
          <w:rFonts w:ascii="Times New Roman" w:hAnsi="Times New Roman" w:cs="Times New Roman"/>
          <w:i/>
          <w:color w:val="000000" w:themeColor="text1"/>
          <w:sz w:val="22"/>
          <w:szCs w:val="22"/>
        </w:rPr>
        <w:t>Cation</w:t>
      </w:r>
      <w:proofErr w:type="spellEnd"/>
      <w:r w:rsidR="000764A6" w:rsidRPr="00865AC4">
        <w:rPr>
          <w:rFonts w:ascii="Times New Roman" w:hAnsi="Times New Roman" w:cs="Times New Roman"/>
          <w:i/>
          <w:color w:val="000000" w:themeColor="text1"/>
          <w:sz w:val="22"/>
          <w:szCs w:val="22"/>
        </w:rPr>
        <w:t> exchange Capacity (</w:t>
      </w:r>
      <w:proofErr w:type="spellStart"/>
      <w:r w:rsidR="000764A6" w:rsidRPr="00865AC4">
        <w:rPr>
          <w:rFonts w:ascii="Times New Roman" w:hAnsi="Times New Roman" w:cs="Times New Roman"/>
          <w:i/>
          <w:color w:val="000000" w:themeColor="text1"/>
          <w:sz w:val="22"/>
          <w:szCs w:val="22"/>
        </w:rPr>
        <w:t>meq</w:t>
      </w:r>
      <w:proofErr w:type="spellEnd"/>
      <w:r w:rsidR="000764A6" w:rsidRPr="00865AC4">
        <w:rPr>
          <w:rFonts w:ascii="Times New Roman" w:hAnsi="Times New Roman" w:cs="Times New Roman"/>
          <w:i/>
          <w:color w:val="000000" w:themeColor="text1"/>
          <w:sz w:val="22"/>
          <w:szCs w:val="22"/>
        </w:rPr>
        <w:t>/100gsoil) and BD(g/cm</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 were analyzed according to standard laboratory procedures. Additionally, out of 160 respondents’ data was collected by interview, focus group discussion and key informant interview to assess soil degradation and perceptive level. Experimental soil sample were subjected to t-test at p&lt;0.05 for sample comparison. The study result show that, Clayey textural class (%),OC(%), SOC (%), Total N (%), Available P(mg/kg100g soil, Exchangeable acidity (</w:t>
      </w:r>
      <w:proofErr w:type="spellStart"/>
      <w:r w:rsidR="000764A6" w:rsidRPr="00865AC4">
        <w:rPr>
          <w:rFonts w:ascii="Times New Roman" w:hAnsi="Times New Roman" w:cs="Times New Roman"/>
          <w:i/>
          <w:color w:val="000000" w:themeColor="text1"/>
          <w:sz w:val="22"/>
          <w:szCs w:val="22"/>
        </w:rPr>
        <w:t>meq</w:t>
      </w:r>
      <w:proofErr w:type="spellEnd"/>
      <w:r w:rsidR="000764A6" w:rsidRPr="00865AC4">
        <w:rPr>
          <w:rFonts w:ascii="Times New Roman" w:hAnsi="Times New Roman" w:cs="Times New Roman"/>
          <w:i/>
          <w:color w:val="000000" w:themeColor="text1"/>
          <w:sz w:val="22"/>
          <w:szCs w:val="22"/>
        </w:rPr>
        <w:t>/100gsoil), exchangea</w:t>
      </w:r>
      <w:r w:rsidR="002A2634" w:rsidRPr="00865AC4">
        <w:rPr>
          <w:rFonts w:ascii="Times New Roman" w:hAnsi="Times New Roman" w:cs="Times New Roman"/>
          <w:i/>
          <w:color w:val="000000" w:themeColor="text1"/>
          <w:sz w:val="22"/>
          <w:szCs w:val="22"/>
        </w:rPr>
        <w:t>ble Mg and K were significantly </w:t>
      </w:r>
      <w:r w:rsidR="000764A6" w:rsidRPr="00865AC4">
        <w:rPr>
          <w:rFonts w:ascii="Times New Roman" w:hAnsi="Times New Roman" w:cs="Times New Roman"/>
          <w:i/>
          <w:color w:val="000000" w:themeColor="text1"/>
          <w:sz w:val="22"/>
          <w:szCs w:val="22"/>
        </w:rPr>
        <w:t>affected at p&lt;0.05 between sample depth. In contrast, Sandy (%), Silt (%),</w:t>
      </w:r>
      <w:r w:rsidR="000764A6" w:rsidRPr="00865AC4">
        <w:rPr>
          <w:rFonts w:ascii="Times New Roman" w:hAnsi="Times New Roman" w:cs="Times New Roman"/>
          <w:color w:val="000000" w:themeColor="text1"/>
        </w:rPr>
        <w:t> </w:t>
      </w:r>
      <w:r w:rsidR="000764A6" w:rsidRPr="00865AC4">
        <w:rPr>
          <w:rFonts w:ascii="Times New Roman" w:hAnsi="Times New Roman" w:cs="Times New Roman"/>
          <w:i/>
          <w:color w:val="000000" w:themeColor="text1"/>
          <w:sz w:val="22"/>
          <w:szCs w:val="22"/>
        </w:rPr>
        <w:t>BD(g/cm</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 Particle Density (g/cm</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 TP (%) pH (H</w:t>
      </w:r>
      <w:r w:rsidR="000764A6" w:rsidRPr="00865AC4">
        <w:rPr>
          <w:rFonts w:ascii="Times New Roman" w:hAnsi="Times New Roman" w:cs="Times New Roman"/>
          <w:i/>
          <w:color w:val="000000" w:themeColor="text1"/>
          <w:sz w:val="22"/>
          <w:szCs w:val="22"/>
          <w:vertAlign w:val="subscript"/>
        </w:rPr>
        <w:t>2</w:t>
      </w:r>
      <w:r w:rsidR="000764A6" w:rsidRPr="00865AC4">
        <w:rPr>
          <w:rFonts w:ascii="Times New Roman" w:hAnsi="Times New Roman" w:cs="Times New Roman"/>
          <w:i/>
          <w:color w:val="000000" w:themeColor="text1"/>
          <w:sz w:val="22"/>
          <w:szCs w:val="22"/>
        </w:rPr>
        <w:t>O.1:2.5) Electrical conductivities (dS/m), Exchangeable Al</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(meq/100gsoil),CEC(meq/100gsoil) Ca</w:t>
      </w:r>
      <w:r w:rsidR="000764A6" w:rsidRPr="00865AC4">
        <w:rPr>
          <w:rFonts w:ascii="Times New Roman" w:hAnsi="Times New Roman" w:cs="Times New Roman"/>
          <w:i/>
          <w:color w:val="000000" w:themeColor="text1"/>
          <w:sz w:val="22"/>
          <w:szCs w:val="22"/>
          <w:vertAlign w:val="superscript"/>
        </w:rPr>
        <w:t>2+</w:t>
      </w:r>
      <w:r w:rsidR="000764A6" w:rsidRPr="00865AC4">
        <w:rPr>
          <w:rFonts w:ascii="Times New Roman" w:hAnsi="Times New Roman" w:cs="Times New Roman"/>
          <w:i/>
          <w:color w:val="000000" w:themeColor="text1"/>
          <w:sz w:val="22"/>
          <w:szCs w:val="22"/>
        </w:rPr>
        <w:t>and Na</w:t>
      </w:r>
      <w:r w:rsidR="000764A6" w:rsidRPr="00865AC4">
        <w:rPr>
          <w:rFonts w:ascii="Times New Roman" w:hAnsi="Times New Roman" w:cs="Times New Roman"/>
          <w:i/>
          <w:color w:val="000000" w:themeColor="text1"/>
          <w:sz w:val="22"/>
          <w:szCs w:val="22"/>
          <w:vertAlign w:val="superscript"/>
        </w:rPr>
        <w:t>+</w:t>
      </w:r>
      <w:r w:rsidR="000764A6" w:rsidRPr="00865AC4">
        <w:rPr>
          <w:rFonts w:ascii="Times New Roman" w:hAnsi="Times New Roman" w:cs="Times New Roman"/>
          <w:i/>
          <w:color w:val="000000" w:themeColor="text1"/>
          <w:sz w:val="22"/>
          <w:szCs w:val="22"/>
        </w:rPr>
        <w:t> was insignificant affected between sample depth. Study finding show that, top layer have higher sandy contents (18 to 12%), Bulk density (1.1 1 to 1.09 g/cm</w:t>
      </w:r>
      <w:r w:rsidR="000764A6" w:rsidRPr="00865AC4">
        <w:rPr>
          <w:rFonts w:ascii="Times New Roman" w:hAnsi="Times New Roman" w:cs="Times New Roman"/>
          <w:i/>
          <w:color w:val="000000" w:themeColor="text1"/>
          <w:sz w:val="22"/>
          <w:szCs w:val="22"/>
          <w:vertAlign w:val="superscript"/>
        </w:rPr>
        <w:t>3</w:t>
      </w:r>
      <w:r w:rsidR="002A2634" w:rsidRPr="00865AC4">
        <w:rPr>
          <w:rFonts w:ascii="Times New Roman" w:hAnsi="Times New Roman" w:cs="Times New Roman"/>
          <w:i/>
          <w:color w:val="000000" w:themeColor="text1"/>
          <w:sz w:val="22"/>
          <w:szCs w:val="22"/>
        </w:rPr>
        <w:t>), Particle Density(0.</w:t>
      </w:r>
      <w:r w:rsidR="002A2634" w:rsidRPr="00865AC4">
        <w:rPr>
          <w:rFonts w:ascii="Times New Roman" w:hAnsi="Times New Roman" w:cs="Times New Roman"/>
          <w:color w:val="000000" w:themeColor="text1"/>
        </w:rPr>
        <w:t>51 to </w:t>
      </w:r>
      <w:r w:rsidR="000764A6" w:rsidRPr="00865AC4">
        <w:rPr>
          <w:rFonts w:ascii="Times New Roman" w:hAnsi="Times New Roman" w:cs="Times New Roman"/>
          <w:color w:val="000000" w:themeColor="text1"/>
        </w:rPr>
        <w:t>0</w:t>
      </w:r>
      <w:r w:rsidR="000764A6" w:rsidRPr="00865AC4">
        <w:rPr>
          <w:rFonts w:ascii="Times New Roman" w:hAnsi="Times New Roman" w:cs="Times New Roman"/>
          <w:i/>
          <w:color w:val="000000" w:themeColor="text1"/>
          <w:sz w:val="22"/>
          <w:szCs w:val="22"/>
        </w:rPr>
        <w:t>.31g/cm</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 silt (23.3 to 19.9%), Moisture contents (5% to 4.3%),OC (0.84 to 0.41%),Electrical conductivities (0.035 to 0.03 dS/m) SOC (1.44 to 0.70%) and Available</w:t>
      </w:r>
      <w:r w:rsidR="002A2634" w:rsidRPr="00865AC4">
        <w:rPr>
          <w:rFonts w:ascii="Times New Roman" w:hAnsi="Times New Roman" w:cs="Times New Roman"/>
          <w:i/>
          <w:color w:val="000000" w:themeColor="text1"/>
          <w:sz w:val="22"/>
          <w:szCs w:val="22"/>
        </w:rPr>
        <w:t> P (17.3 to15mg/kgsoil),Tota</w:t>
      </w:r>
      <w:r w:rsidR="000764A6" w:rsidRPr="00865AC4">
        <w:rPr>
          <w:rFonts w:ascii="Times New Roman" w:hAnsi="Times New Roman" w:cs="Times New Roman"/>
          <w:i/>
          <w:color w:val="000000" w:themeColor="text1"/>
          <w:sz w:val="22"/>
          <w:szCs w:val="22"/>
        </w:rPr>
        <w:t>N (0.0815 to 0.0157%),Exchangeable Acidity (0.23 to 0.08 meq/100/g soil), Exchangeable K</w:t>
      </w:r>
      <w:r w:rsidR="000764A6" w:rsidRPr="00865AC4">
        <w:rPr>
          <w:rFonts w:ascii="Times New Roman" w:hAnsi="Times New Roman" w:cs="Times New Roman"/>
          <w:i/>
          <w:color w:val="000000" w:themeColor="text1"/>
          <w:sz w:val="22"/>
          <w:szCs w:val="22"/>
          <w:vertAlign w:val="superscript"/>
        </w:rPr>
        <w:t>+</w:t>
      </w:r>
      <w:r w:rsidR="000764A6" w:rsidRPr="00865AC4">
        <w:rPr>
          <w:rFonts w:ascii="Times New Roman" w:hAnsi="Times New Roman" w:cs="Times New Roman"/>
          <w:i/>
          <w:color w:val="000000" w:themeColor="text1"/>
          <w:sz w:val="22"/>
          <w:szCs w:val="22"/>
        </w:rPr>
        <w:t>(6.30 to 6.25meq/100gsoil) while, Clay particles (29.1to 58.99%),TP(56 to 59%) pH (6.39 to 6.66 H</w:t>
      </w:r>
      <w:r w:rsidR="000764A6" w:rsidRPr="00865AC4">
        <w:rPr>
          <w:rFonts w:ascii="Times New Roman" w:hAnsi="Times New Roman" w:cs="Times New Roman"/>
          <w:i/>
          <w:color w:val="000000" w:themeColor="text1"/>
          <w:sz w:val="22"/>
          <w:szCs w:val="22"/>
          <w:vertAlign w:val="subscript"/>
        </w:rPr>
        <w:t>2</w:t>
      </w:r>
      <w:r w:rsidR="000764A6" w:rsidRPr="00865AC4">
        <w:rPr>
          <w:rFonts w:ascii="Times New Roman" w:hAnsi="Times New Roman" w:cs="Times New Roman"/>
          <w:i/>
          <w:color w:val="000000" w:themeColor="text1"/>
          <w:sz w:val="22"/>
          <w:szCs w:val="22"/>
        </w:rPr>
        <w:t>O 1:2.5), Exchangeable Ca</w:t>
      </w:r>
      <w:r w:rsidR="000764A6" w:rsidRPr="00865AC4">
        <w:rPr>
          <w:rFonts w:ascii="Times New Roman" w:hAnsi="Times New Roman" w:cs="Times New Roman"/>
          <w:i/>
          <w:color w:val="000000" w:themeColor="text1"/>
          <w:sz w:val="22"/>
          <w:szCs w:val="22"/>
          <w:vertAlign w:val="superscript"/>
        </w:rPr>
        <w:t>2+</w:t>
      </w:r>
      <w:r w:rsidR="000764A6" w:rsidRPr="00865AC4">
        <w:rPr>
          <w:rFonts w:ascii="Times New Roman" w:hAnsi="Times New Roman" w:cs="Times New Roman"/>
          <w:i/>
          <w:color w:val="000000" w:themeColor="text1"/>
          <w:sz w:val="22"/>
          <w:szCs w:val="22"/>
        </w:rPr>
        <w:t>(18.23 to 23.44 meq100/gsoil) and Exchangeable Mg</w:t>
      </w:r>
      <w:r w:rsidR="000764A6" w:rsidRPr="00865AC4">
        <w:rPr>
          <w:rFonts w:ascii="Times New Roman" w:hAnsi="Times New Roman" w:cs="Times New Roman"/>
          <w:i/>
          <w:color w:val="000000" w:themeColor="text1"/>
          <w:sz w:val="22"/>
          <w:szCs w:val="22"/>
          <w:vertAlign w:val="superscript"/>
        </w:rPr>
        <w:t>2+</w:t>
      </w:r>
      <w:r w:rsidR="000764A6" w:rsidRPr="00865AC4">
        <w:rPr>
          <w:rFonts w:ascii="Times New Roman" w:hAnsi="Times New Roman" w:cs="Times New Roman"/>
          <w:i/>
          <w:color w:val="000000" w:themeColor="text1"/>
          <w:sz w:val="22"/>
          <w:szCs w:val="22"/>
        </w:rPr>
        <w:t>(6.26 to 6.30 meq/kg100/g soil) and CEC (24 to  24.9 meq/100gsoil),were recorded in subsurface than surface soil and Exchangeable Al</w:t>
      </w:r>
      <w:r w:rsidR="000764A6" w:rsidRPr="00865AC4">
        <w:rPr>
          <w:rFonts w:ascii="Times New Roman" w:hAnsi="Times New Roman" w:cs="Times New Roman"/>
          <w:i/>
          <w:color w:val="000000" w:themeColor="text1"/>
          <w:sz w:val="22"/>
          <w:szCs w:val="22"/>
          <w:vertAlign w:val="superscript"/>
        </w:rPr>
        <w:t>3+</w:t>
      </w:r>
      <w:r w:rsidR="000764A6" w:rsidRPr="00865AC4">
        <w:rPr>
          <w:rFonts w:ascii="Times New Roman" w:hAnsi="Times New Roman" w:cs="Times New Roman"/>
          <w:i/>
          <w:color w:val="000000" w:themeColor="text1"/>
          <w:sz w:val="22"/>
          <w:szCs w:val="22"/>
        </w:rPr>
        <w:t>and Na</w:t>
      </w:r>
      <w:r w:rsidR="000764A6" w:rsidRPr="00865AC4">
        <w:rPr>
          <w:rFonts w:ascii="Times New Roman" w:hAnsi="Times New Roman" w:cs="Times New Roman"/>
          <w:i/>
          <w:color w:val="000000" w:themeColor="text1"/>
          <w:sz w:val="22"/>
          <w:szCs w:val="22"/>
          <w:vertAlign w:val="superscript"/>
        </w:rPr>
        <w:t>+</w:t>
      </w:r>
      <w:r w:rsidR="000764A6" w:rsidRPr="00865AC4">
        <w:rPr>
          <w:rFonts w:ascii="Times New Roman" w:hAnsi="Times New Roman" w:cs="Times New Roman"/>
          <w:i/>
          <w:color w:val="000000" w:themeColor="text1"/>
          <w:sz w:val="22"/>
          <w:szCs w:val="22"/>
        </w:rPr>
        <w:t xml:space="preserve">(0 </w:t>
      </w:r>
      <w:proofErr w:type="spellStart"/>
      <w:r w:rsidR="000764A6" w:rsidRPr="00865AC4">
        <w:rPr>
          <w:rFonts w:ascii="Times New Roman" w:hAnsi="Times New Roman" w:cs="Times New Roman"/>
          <w:i/>
          <w:color w:val="000000" w:themeColor="text1"/>
          <w:sz w:val="22"/>
          <w:szCs w:val="22"/>
        </w:rPr>
        <w:t>meq</w:t>
      </w:r>
      <w:proofErr w:type="spellEnd"/>
      <w:r w:rsidR="000764A6" w:rsidRPr="00865AC4">
        <w:rPr>
          <w:rFonts w:ascii="Times New Roman" w:hAnsi="Times New Roman" w:cs="Times New Roman"/>
          <w:i/>
          <w:color w:val="000000" w:themeColor="text1"/>
          <w:sz w:val="22"/>
          <w:szCs w:val="22"/>
        </w:rPr>
        <w:t xml:space="preserve">/100/g soil) and (0.09 </w:t>
      </w:r>
      <w:proofErr w:type="spellStart"/>
      <w:r w:rsidR="000764A6" w:rsidRPr="00865AC4">
        <w:rPr>
          <w:rFonts w:ascii="Times New Roman" w:hAnsi="Times New Roman" w:cs="Times New Roman"/>
          <w:i/>
          <w:color w:val="000000" w:themeColor="text1"/>
          <w:sz w:val="22"/>
          <w:szCs w:val="22"/>
        </w:rPr>
        <w:t>cmol</w:t>
      </w:r>
      <w:proofErr w:type="spellEnd"/>
      <w:r w:rsidR="000764A6" w:rsidRPr="00865AC4">
        <w:rPr>
          <w:rFonts w:ascii="Times New Roman" w:hAnsi="Times New Roman" w:cs="Times New Roman"/>
          <w:i/>
          <w:color w:val="000000" w:themeColor="text1"/>
          <w:sz w:val="22"/>
          <w:szCs w:val="22"/>
        </w:rPr>
        <w:t>/</w:t>
      </w:r>
      <w:proofErr w:type="spellStart"/>
      <w:r w:rsidR="000764A6" w:rsidRPr="00865AC4">
        <w:rPr>
          <w:rFonts w:ascii="Times New Roman" w:hAnsi="Times New Roman" w:cs="Times New Roman"/>
          <w:i/>
          <w:color w:val="000000" w:themeColor="text1"/>
          <w:sz w:val="22"/>
          <w:szCs w:val="22"/>
        </w:rPr>
        <w:t>kgsoil</w:t>
      </w:r>
      <w:proofErr w:type="spellEnd"/>
      <w:r w:rsidR="000764A6" w:rsidRPr="00865AC4">
        <w:rPr>
          <w:rFonts w:ascii="Times New Roman" w:hAnsi="Times New Roman" w:cs="Times New Roman"/>
          <w:i/>
          <w:color w:val="000000" w:themeColor="text1"/>
          <w:sz w:val="22"/>
          <w:szCs w:val="22"/>
        </w:rPr>
        <w:t xml:space="preserve">) were constantly recorded between sample depth respectively. Almost all participants were perceived land degradation prevalence in study area by identifying the causes and indicators on soil status as whole. Generally, soil physicochemical properties of the study area were distinctly affected by inappropriate farming practices and topsoil has been degraded at developmental trend. Therefore, the soil fertility management should focus on improve soil organic and </w:t>
      </w:r>
      <w:r w:rsidR="000764A6" w:rsidRPr="00865AC4">
        <w:rPr>
          <w:rFonts w:ascii="Times New Roman" w:hAnsi="Times New Roman" w:cs="Times New Roman"/>
          <w:i/>
          <w:color w:val="000000" w:themeColor="text1"/>
          <w:sz w:val="22"/>
        </w:rPr>
        <w:t>inorganic fertilizers to scaling up topsoil and maintain soil physicochemical status on a sustainable basis</w:t>
      </w:r>
      <w:r w:rsidR="000764A6" w:rsidRPr="00865AC4">
        <w:rPr>
          <w:rFonts w:ascii="Times New Roman" w:hAnsi="Times New Roman" w:cs="Times New Roman"/>
          <w:color w:val="000000" w:themeColor="text1"/>
          <w:sz w:val="22"/>
        </w:rPr>
        <w:t>.</w:t>
      </w:r>
      <w:r w:rsidR="000764A6" w:rsidRPr="00865AC4">
        <w:rPr>
          <w:rFonts w:ascii="Times New Roman" w:hAnsi="Times New Roman" w:cs="Times New Roman"/>
          <w:b/>
          <w:color w:val="000000" w:themeColor="text1"/>
          <w:sz w:val="24"/>
          <w:szCs w:val="22"/>
        </w:rPr>
        <w:t xml:space="preserve"> </w:t>
      </w:r>
    </w:p>
    <w:p w:rsidR="0003540F" w:rsidRPr="00865AC4" w:rsidRDefault="0003540F" w:rsidP="003A66E0">
      <w:pPr>
        <w:spacing w:line="360" w:lineRule="auto"/>
        <w:jc w:val="both"/>
        <w:rPr>
          <w:rFonts w:ascii="Times New Roman" w:hAnsi="Times New Roman" w:cs="Times New Roman"/>
          <w:i/>
          <w:color w:val="000000" w:themeColor="text1"/>
          <w:sz w:val="22"/>
          <w:szCs w:val="22"/>
        </w:rPr>
      </w:pPr>
    </w:p>
    <w:p w:rsidR="002358CF" w:rsidRDefault="000764A6" w:rsidP="003A66E0">
      <w:pPr>
        <w:spacing w:after="240" w:line="360" w:lineRule="auto"/>
        <w:jc w:val="both"/>
        <w:rPr>
          <w:rFonts w:ascii="Times New Roman" w:hAnsi="Times New Roman" w:cs="Times New Roman"/>
          <w:b/>
          <w:i/>
          <w:color w:val="000000" w:themeColor="text1"/>
          <w:sz w:val="24"/>
        </w:rPr>
      </w:pPr>
      <w:r w:rsidRPr="00865AC4">
        <w:rPr>
          <w:rFonts w:ascii="Times New Roman" w:hAnsi="Times New Roman" w:cs="Times New Roman"/>
          <w:b/>
          <w:i/>
          <w:color w:val="000000" w:themeColor="text1"/>
          <w:sz w:val="24"/>
        </w:rPr>
        <w:t>Keyword:</w:t>
      </w:r>
      <w:r w:rsidRPr="00865AC4">
        <w:rPr>
          <w:rFonts w:ascii="Times New Roman" w:hAnsi="Times New Roman" w:cs="Times New Roman"/>
          <w:i/>
          <w:color w:val="000000" w:themeColor="text1"/>
          <w:sz w:val="24"/>
        </w:rPr>
        <w:t xml:space="preserve"> </w:t>
      </w:r>
      <w:r w:rsidR="00EF5DBA" w:rsidRPr="00865AC4">
        <w:rPr>
          <w:rFonts w:ascii="Times New Roman" w:hAnsi="Times New Roman" w:cs="Times New Roman"/>
          <w:i/>
          <w:color w:val="000000" w:themeColor="text1"/>
          <w:sz w:val="24"/>
        </w:rPr>
        <w:t>cultivate land, depth distribution Land degradation, physicochemical</w:t>
      </w:r>
      <w:r w:rsidRPr="00865AC4">
        <w:rPr>
          <w:rFonts w:ascii="Times New Roman" w:hAnsi="Times New Roman" w:cs="Times New Roman"/>
          <w:i/>
          <w:color w:val="000000" w:themeColor="text1"/>
          <w:sz w:val="24"/>
        </w:rPr>
        <w:t xml:space="preserve"> properties</w:t>
      </w:r>
    </w:p>
    <w:p w:rsidR="0003540F" w:rsidRPr="00865AC4" w:rsidRDefault="0003540F" w:rsidP="003A66E0">
      <w:pPr>
        <w:spacing w:after="240" w:line="360" w:lineRule="auto"/>
        <w:jc w:val="both"/>
        <w:rPr>
          <w:rFonts w:ascii="Times New Roman" w:hAnsi="Times New Roman" w:cs="Times New Roman"/>
          <w:i/>
          <w:color w:val="000000" w:themeColor="text1"/>
          <w:sz w:val="24"/>
        </w:rPr>
        <w:sectPr w:rsidR="0003540F" w:rsidRPr="00865AC4" w:rsidSect="00C106F0">
          <w:pgSz w:w="11907" w:h="16839" w:code="9"/>
          <w:pgMar w:top="1440" w:right="1440" w:bottom="1440" w:left="1440" w:header="0" w:footer="0" w:gutter="0"/>
          <w:pgNumType w:fmt="lowerRoman" w:start="12"/>
          <w:cols w:space="0" w:equalWidth="0">
            <w:col w:w="9360"/>
          </w:cols>
          <w:docGrid w:linePitch="360"/>
        </w:sectPr>
      </w:pPr>
    </w:p>
    <w:p w:rsidR="002358CF" w:rsidRPr="00865AC4" w:rsidRDefault="002358CF" w:rsidP="006527C3">
      <w:pPr>
        <w:pStyle w:val="Heading1"/>
        <w:spacing w:after="240"/>
        <w:jc w:val="center"/>
        <w:rPr>
          <w:rFonts w:ascii="Times New Roman" w:eastAsia="Times New Roman" w:hAnsi="Times New Roman" w:cs="Times New Roman"/>
          <w:color w:val="000000" w:themeColor="text1"/>
        </w:rPr>
      </w:pPr>
      <w:bookmarkStart w:id="33" w:name="_Toc59531954"/>
      <w:bookmarkStart w:id="34" w:name="_Toc64563714"/>
      <w:bookmarkStart w:id="35" w:name="_Toc57213177"/>
      <w:bookmarkStart w:id="36" w:name="_Toc59504627"/>
      <w:bookmarkEnd w:id="0"/>
      <w:r w:rsidRPr="00865AC4">
        <w:rPr>
          <w:rFonts w:ascii="Times New Roman" w:eastAsia="Times New Roman" w:hAnsi="Times New Roman" w:cs="Times New Roman"/>
          <w:color w:val="000000" w:themeColor="text1"/>
        </w:rPr>
        <w:lastRenderedPageBreak/>
        <w:t xml:space="preserve">1. </w:t>
      </w:r>
      <w:r w:rsidRPr="00865AC4">
        <w:rPr>
          <w:rFonts w:ascii="Times New Roman" w:hAnsi="Times New Roman" w:cs="Times New Roman"/>
          <w:color w:val="000000" w:themeColor="text1"/>
        </w:rPr>
        <w:t>INTRODUCTION</w:t>
      </w:r>
      <w:bookmarkEnd w:id="33"/>
      <w:bookmarkEnd w:id="34"/>
    </w:p>
    <w:p w:rsidR="008C1A57" w:rsidRPr="006527C3" w:rsidRDefault="008C1A57" w:rsidP="006527C3">
      <w:pPr>
        <w:pStyle w:val="Heading2"/>
        <w:spacing w:line="360" w:lineRule="auto"/>
        <w:rPr>
          <w:rFonts w:ascii="Times New Roman" w:eastAsia="Times New Roman" w:hAnsi="Times New Roman" w:cs="Times New Roman"/>
          <w:color w:val="000000" w:themeColor="text1"/>
          <w:sz w:val="24"/>
        </w:rPr>
      </w:pPr>
      <w:bookmarkStart w:id="37" w:name="_Toc59531955"/>
      <w:bookmarkStart w:id="38" w:name="_Toc64563715"/>
      <w:r w:rsidRPr="006527C3">
        <w:rPr>
          <w:rFonts w:ascii="Times New Roman" w:eastAsia="Times New Roman" w:hAnsi="Times New Roman" w:cs="Times New Roman"/>
          <w:color w:val="000000" w:themeColor="text1"/>
          <w:sz w:val="24"/>
        </w:rPr>
        <w:t xml:space="preserve">1.1. Background and </w:t>
      </w:r>
      <w:r w:rsidRPr="006527C3">
        <w:rPr>
          <w:rFonts w:ascii="Times New Roman" w:hAnsi="Times New Roman" w:cs="Times New Roman"/>
          <w:color w:val="000000" w:themeColor="text1"/>
          <w:sz w:val="24"/>
        </w:rPr>
        <w:t>Justification</w:t>
      </w:r>
      <w:r w:rsidRPr="006527C3">
        <w:rPr>
          <w:rFonts w:ascii="Times New Roman" w:eastAsia="Times New Roman" w:hAnsi="Times New Roman" w:cs="Times New Roman"/>
          <w:color w:val="000000" w:themeColor="text1"/>
          <w:sz w:val="24"/>
        </w:rPr>
        <w:t xml:space="preserve"> of the study</w:t>
      </w:r>
      <w:bookmarkEnd w:id="35"/>
      <w:bookmarkEnd w:id="36"/>
      <w:bookmarkEnd w:id="37"/>
      <w:bookmarkEnd w:id="38"/>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Land degradation is either human or natural induced process that has been intimidating and dwindling effect upon human and ecosystem function (</w:t>
      </w:r>
      <w:proofErr w:type="spellStart"/>
      <w:r w:rsidRPr="00865AC4">
        <w:rPr>
          <w:rFonts w:ascii="Times New Roman" w:hAnsi="Times New Roman" w:cs="Times New Roman"/>
          <w:color w:val="000000" w:themeColor="text1"/>
          <w:sz w:val="24"/>
          <w:szCs w:val="24"/>
        </w:rPr>
        <w:t>Temesgen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2015</w:t>
      </w:r>
      <w:r w:rsidRPr="00865AC4">
        <w:rPr>
          <w:rFonts w:ascii="Times New Roman" w:eastAsia="Times New Roman" w:hAnsi="Times New Roman" w:cs="Times New Roman"/>
          <w:color w:val="000000" w:themeColor="text1"/>
          <w:sz w:val="24"/>
          <w:szCs w:val="24"/>
        </w:rPr>
        <w:t>). Land degradation is a multiple term but, no single readily pinpointed attributes, rather describes how one or more of the land resources such as soil, water, vegetation, rocks, air, climate, relief has altered to worst if unabated (</w:t>
      </w:r>
      <w:proofErr w:type="spellStart"/>
      <w:r w:rsidRPr="00865AC4">
        <w:rPr>
          <w:rFonts w:ascii="Times New Roman" w:hAnsi="Times New Roman" w:cs="Times New Roman"/>
          <w:color w:val="000000" w:themeColor="text1"/>
          <w:sz w:val="24"/>
          <w:szCs w:val="24"/>
        </w:rPr>
        <w:t>Bai</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w:t>
      </w:r>
      <w:r w:rsidR="002A79B2" w:rsidRPr="00865AC4">
        <w:rPr>
          <w:rFonts w:ascii="Times New Roman" w:hAnsi="Times New Roman" w:cs="Times New Roman"/>
          <w:color w:val="000000" w:themeColor="text1"/>
          <w:sz w:val="24"/>
          <w:szCs w:val="24"/>
        </w:rPr>
        <w:t>, 2008</w:t>
      </w:r>
      <w:r w:rsidRPr="00865AC4">
        <w:rPr>
          <w:rFonts w:ascii="Times New Roman" w:eastAsia="Times New Roman" w:hAnsi="Times New Roman" w:cs="Times New Roman"/>
          <w:color w:val="000000" w:themeColor="text1"/>
          <w:sz w:val="24"/>
          <w:szCs w:val="24"/>
        </w:rPr>
        <w:t>).According to the definitions of UNCCD, (2014), land degradation is any reduction and/or loss of biological or economic productive capacity of land resource base.</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Generally, land degradation is prominently triggered by human activities and aggravated by natural processes that resulted in loss of biodiversity (</w:t>
      </w:r>
      <w:proofErr w:type="spellStart"/>
      <w:r w:rsidRPr="00865AC4">
        <w:rPr>
          <w:rFonts w:ascii="Times New Roman" w:hAnsi="Times New Roman" w:cs="Times New Roman"/>
          <w:color w:val="000000" w:themeColor="text1"/>
          <w:sz w:val="24"/>
        </w:rPr>
        <w:t>Bishaw</w:t>
      </w:r>
      <w:proofErr w:type="spellEnd"/>
      <w:r w:rsidR="002A2634" w:rsidRPr="00865AC4">
        <w:rPr>
          <w:rFonts w:ascii="Times New Roman" w:hAnsi="Times New Roman" w:cs="Times New Roman"/>
          <w:color w:val="000000" w:themeColor="text1"/>
          <w:sz w:val="24"/>
        </w:rPr>
        <w:t xml:space="preserve"> </w:t>
      </w:r>
      <w:proofErr w:type="spellStart"/>
      <w:r w:rsidR="002A2634" w:rsidRPr="00865AC4">
        <w:rPr>
          <w:rFonts w:ascii="Times New Roman" w:hAnsi="Times New Roman" w:cs="Times New Roman"/>
          <w:color w:val="000000" w:themeColor="text1"/>
          <w:sz w:val="24"/>
        </w:rPr>
        <w:t>Badege</w:t>
      </w:r>
      <w:proofErr w:type="spellEnd"/>
      <w:r w:rsidRPr="00865AC4">
        <w:rPr>
          <w:rFonts w:ascii="Times New Roman" w:hAnsi="Times New Roman" w:cs="Times New Roman"/>
          <w:color w:val="000000" w:themeColor="text1"/>
          <w:sz w:val="24"/>
        </w:rPr>
        <w:t>, 2001).</w:t>
      </w:r>
      <w:r w:rsidRPr="00865AC4">
        <w:rPr>
          <w:rFonts w:ascii="Times New Roman" w:eastAsia="Times New Roman" w:hAnsi="Times New Roman" w:cs="Times New Roman"/>
          <w:color w:val="000000" w:themeColor="text1"/>
          <w:sz w:val="24"/>
          <w:szCs w:val="24"/>
        </w:rPr>
        <w:t xml:space="preserve"> Land degradation is interchangeably with,</w:t>
      </w:r>
      <w:r w:rsidRPr="00865AC4">
        <w:rPr>
          <w:rFonts w:ascii="Times New Roman" w:eastAsia="Times New Roman" w:hAnsi="Times New Roman" w:cs="Times New Roman"/>
          <w:i/>
          <w:color w:val="000000" w:themeColor="text1"/>
          <w:sz w:val="24"/>
          <w:szCs w:val="24"/>
        </w:rPr>
        <w:t xml:space="preserve"> soil degradation </w:t>
      </w:r>
      <w:r w:rsidRPr="00865AC4">
        <w:rPr>
          <w:rFonts w:ascii="Times New Roman" w:eastAsia="Times New Roman" w:hAnsi="Times New Roman" w:cs="Times New Roman"/>
          <w:color w:val="000000" w:themeColor="text1"/>
          <w:sz w:val="24"/>
          <w:szCs w:val="24"/>
        </w:rPr>
        <w:t>that linked as resources degradation (</w:t>
      </w:r>
      <w:proofErr w:type="spellStart"/>
      <w:r w:rsidRPr="00865AC4">
        <w:rPr>
          <w:rFonts w:ascii="Times New Roman" w:eastAsia="Times New Roman" w:hAnsi="Times New Roman" w:cs="Times New Roman"/>
          <w:color w:val="000000" w:themeColor="text1"/>
          <w:sz w:val="24"/>
        </w:rPr>
        <w:t>BiruYifru</w:t>
      </w:r>
      <w:proofErr w:type="spellEnd"/>
      <w:r w:rsidRPr="00865AC4">
        <w:rPr>
          <w:rFonts w:ascii="Times New Roman" w:eastAsia="Times New Roman" w:hAnsi="Times New Roman" w:cs="Times New Roman"/>
          <w:color w:val="000000" w:themeColor="text1"/>
          <w:sz w:val="24"/>
        </w:rPr>
        <w:t>, 2007</w:t>
      </w:r>
      <w:r w:rsidRPr="00865AC4">
        <w:rPr>
          <w:rFonts w:ascii="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Land degradation particularly through soil erosion has an insidious effect on many parts of the world and including semiarid high land of Ethiopia (</w:t>
      </w:r>
      <w:proofErr w:type="spellStart"/>
      <w:r w:rsidRPr="00865AC4">
        <w:rPr>
          <w:rFonts w:ascii="Times New Roman" w:hAnsi="Times New Roman" w:cs="Times New Roman"/>
          <w:color w:val="000000" w:themeColor="text1"/>
          <w:sz w:val="24"/>
          <w:szCs w:val="24"/>
        </w:rPr>
        <w:t>Temegen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2017)</w:t>
      </w:r>
      <w:r w:rsidRPr="00865AC4">
        <w:rPr>
          <w:rFonts w:ascii="Times New Roman" w:eastAsia="Times New Roman" w:hAnsi="Times New Roman" w:cs="Times New Roman"/>
          <w:color w:val="000000" w:themeColor="text1"/>
          <w:sz w:val="24"/>
          <w:szCs w:val="24"/>
        </w:rPr>
        <w:t>. Albeit, highlands had procured basic ecosystem services that were regional and global significance, it has long been prone to disastrous loss of soil degradation (</w:t>
      </w:r>
      <w:proofErr w:type="spellStart"/>
      <w:r w:rsidRPr="00865AC4">
        <w:rPr>
          <w:rFonts w:ascii="Times New Roman" w:hAnsi="Times New Roman" w:cs="Times New Roman"/>
          <w:color w:val="000000" w:themeColor="text1"/>
          <w:sz w:val="24"/>
          <w:szCs w:val="24"/>
        </w:rPr>
        <w:t>Temesgen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2015</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Ethiopia however, has long been experiencing severe land degradation problems that are emanating from the population explosion (</w:t>
      </w:r>
      <w:r w:rsidRPr="00865AC4">
        <w:rPr>
          <w:rFonts w:ascii="Times New Roman" w:hAnsi="Times New Roman" w:cs="Times New Roman"/>
          <w:color w:val="000000" w:themeColor="text1"/>
          <w:sz w:val="24"/>
          <w:szCs w:val="24"/>
        </w:rPr>
        <w:t>Berry, 2003</w:t>
      </w:r>
      <w:r w:rsidRPr="00865AC4">
        <w:rPr>
          <w:rFonts w:ascii="Times New Roman" w:eastAsia="Times New Roman" w:hAnsi="Times New Roman" w:cs="Times New Roman"/>
          <w:color w:val="000000" w:themeColor="text1"/>
          <w:sz w:val="24"/>
          <w:szCs w:val="24"/>
        </w:rPr>
        <w:t>). According to the study result reported by (</w:t>
      </w:r>
      <w:proofErr w:type="spellStart"/>
      <w:r w:rsidRPr="00865AC4">
        <w:rPr>
          <w:rFonts w:ascii="Times New Roman" w:eastAsia="Times New Roman" w:hAnsi="Times New Roman" w:cs="Times New Roman"/>
          <w:color w:val="000000" w:themeColor="text1"/>
          <w:sz w:val="24"/>
        </w:rPr>
        <w:t>Mulugeta</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Lamineh</w:t>
      </w:r>
      <w:proofErr w:type="spellEnd"/>
      <w:r w:rsidRPr="00865AC4">
        <w:rPr>
          <w:rFonts w:ascii="Times New Roman" w:eastAsia="Times New Roman" w:hAnsi="Times New Roman" w:cs="Times New Roman"/>
          <w:color w:val="000000" w:themeColor="text1"/>
          <w:sz w:val="24"/>
        </w:rPr>
        <w:t>, 2004</w:t>
      </w:r>
      <w:r w:rsidRPr="00865AC4">
        <w:rPr>
          <w:rFonts w:ascii="Times New Roman" w:eastAsia="TimesNewRomanPSMT"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revealed that, the dramatically decline in agricultural productivity in the highlands has largely been associated with high population density, deforestation and intensive and extensive cultivation of steep slopes without effective conservation measure. Moreover, Ensuring food security for the alarmingly increasing population has in harmonious with the understanding soil of physicochemical property, fertility, production and productivity of soil resource bases</w:t>
      </w:r>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Shibru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2010)</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nutrient has highly been degraded than ever before owing to land mismanagement practices with high dependency on erratic and unreliable rainfall and that increase the problem of food insecurity (</w:t>
      </w:r>
      <w:proofErr w:type="spellStart"/>
      <w:r w:rsidRPr="00865AC4">
        <w:rPr>
          <w:rFonts w:ascii="Times New Roman" w:hAnsi="Times New Roman" w:cs="Times New Roman"/>
          <w:color w:val="000000" w:themeColor="text1"/>
          <w:sz w:val="24"/>
          <w:szCs w:val="24"/>
        </w:rPr>
        <w:t>Ziadat</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2013). The principal cause of declining per capital </w:t>
      </w:r>
      <w:bookmarkStart w:id="39" w:name="page12"/>
      <w:bookmarkEnd w:id="39"/>
      <w:r w:rsidRPr="00865AC4">
        <w:rPr>
          <w:rFonts w:ascii="Times New Roman" w:hAnsi="Times New Roman" w:cs="Times New Roman"/>
          <w:color w:val="000000" w:themeColor="text1"/>
          <w:sz w:val="24"/>
          <w:szCs w:val="24"/>
        </w:rPr>
        <w:t>food productivities has low as crop lands have a negative macro and micro nutrient balance, with annual losses ranging from 1.5 - 7.1 tons ha</w:t>
      </w:r>
      <w:r w:rsidRPr="00865AC4">
        <w:rPr>
          <w:rFonts w:ascii="Times New Roman" w:hAnsi="Times New Roman" w:cs="Times New Roman"/>
          <w:color w:val="000000" w:themeColor="text1"/>
          <w:sz w:val="24"/>
          <w:szCs w:val="24"/>
          <w:vertAlign w:val="superscript"/>
        </w:rPr>
        <w:t>-1</w:t>
      </w:r>
      <w:r w:rsidRPr="00865AC4">
        <w:rPr>
          <w:rFonts w:ascii="Times New Roman" w:hAnsi="Times New Roman" w:cs="Times New Roman"/>
          <w:color w:val="000000" w:themeColor="text1"/>
          <w:sz w:val="24"/>
          <w:szCs w:val="24"/>
        </w:rPr>
        <w:t xml:space="preserve"> mainly due to crop harvest, leaching, and low inputs fertilizers to the soil (</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xml:space="preserve"> </w:t>
      </w:r>
      <w:r w:rsidRPr="00865AC4">
        <w:rPr>
          <w:rFonts w:ascii="Times New Roman" w:hAnsi="Times New Roman" w:cs="Times New Roman"/>
          <w:i/>
          <w:color w:val="000000" w:themeColor="text1"/>
          <w:sz w:val="24"/>
          <w:szCs w:val="18"/>
        </w:rPr>
        <w:t>et al.</w:t>
      </w:r>
      <w:proofErr w:type="gramStart"/>
      <w:r w:rsidRPr="00865AC4">
        <w:rPr>
          <w:rFonts w:ascii="Times New Roman" w:hAnsi="Times New Roman" w:cs="Times New Roman"/>
          <w:i/>
          <w:color w:val="000000" w:themeColor="text1"/>
          <w:sz w:val="24"/>
          <w:szCs w:val="18"/>
        </w:rPr>
        <w:t>,</w:t>
      </w:r>
      <w:r w:rsidRPr="00865AC4">
        <w:rPr>
          <w:rFonts w:ascii="Times New Roman" w:hAnsi="Times New Roman" w:cs="Times New Roman"/>
          <w:color w:val="000000" w:themeColor="text1"/>
          <w:sz w:val="24"/>
          <w:szCs w:val="18"/>
        </w:rPr>
        <w:t>2002</w:t>
      </w:r>
      <w:proofErr w:type="gramEnd"/>
      <w:r w:rsidRPr="00865AC4">
        <w:rPr>
          <w:rFonts w:ascii="Times New Roman" w:hAnsi="Times New Roman" w:cs="Times New Roman"/>
          <w:color w:val="000000" w:themeColor="text1"/>
          <w:sz w:val="24"/>
          <w:szCs w:val="24"/>
        </w:rPr>
        <w:t xml:space="preserve">). Additionally, rugged topography, steeply slop and reduction of top soil depth that impact on the soil quality due to the interaction effect of cultivation practices has also been engaged in soil </w:t>
      </w:r>
      <w:proofErr w:type="spellStart"/>
      <w:r w:rsidRPr="00865AC4">
        <w:rPr>
          <w:rFonts w:ascii="Times New Roman" w:hAnsi="Times New Roman" w:cs="Times New Roman"/>
          <w:color w:val="000000" w:themeColor="text1"/>
          <w:sz w:val="24"/>
          <w:szCs w:val="24"/>
        </w:rPr>
        <w:t>degradative</w:t>
      </w:r>
      <w:proofErr w:type="spellEnd"/>
      <w:r w:rsidRPr="00865AC4">
        <w:rPr>
          <w:rFonts w:ascii="Times New Roman" w:hAnsi="Times New Roman" w:cs="Times New Roman"/>
          <w:color w:val="000000" w:themeColor="text1"/>
          <w:sz w:val="24"/>
          <w:szCs w:val="24"/>
        </w:rPr>
        <w:t xml:space="preserve"> agent (</w:t>
      </w:r>
      <w:proofErr w:type="spellStart"/>
      <w:r w:rsidRPr="00865AC4">
        <w:rPr>
          <w:rFonts w:ascii="Times New Roman" w:hAnsi="Times New Roman" w:cs="Times New Roman"/>
          <w:color w:val="000000" w:themeColor="text1"/>
          <w:sz w:val="24"/>
        </w:rPr>
        <w:t>ShibruTefere</w:t>
      </w:r>
      <w:proofErr w:type="spellEnd"/>
      <w:r w:rsidRPr="00865AC4">
        <w:rPr>
          <w:rFonts w:ascii="Times New Roman" w:hAnsi="Times New Roman" w:cs="Times New Roman"/>
          <w:color w:val="000000" w:themeColor="text1"/>
          <w:sz w:val="24"/>
        </w:rPr>
        <w:t>, 2010</w:t>
      </w:r>
      <w:r w:rsidRPr="00865AC4">
        <w:rPr>
          <w:rFonts w:ascii="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 xml:space="preserve">Soil biota needs enough soil to grow </w:t>
      </w:r>
      <w:r w:rsidRPr="00865AC4">
        <w:rPr>
          <w:rFonts w:ascii="Times New Roman" w:eastAsia="Times New Roman" w:hAnsi="Times New Roman" w:cs="Times New Roman"/>
          <w:color w:val="000000" w:themeColor="text1"/>
          <w:sz w:val="24"/>
          <w:szCs w:val="24"/>
        </w:rPr>
        <w:lastRenderedPageBreak/>
        <w:t>and provide the important nutrients for plant growth. Topsoil loss in the Highlands region can be as high as 300 tons per ha</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year (</w:t>
      </w:r>
      <w:proofErr w:type="spellStart"/>
      <w:r w:rsidRPr="00865AC4">
        <w:rPr>
          <w:rFonts w:ascii="Times New Roman" w:eastAsia="Times New Roman" w:hAnsi="Times New Roman" w:cs="Times New Roman"/>
          <w:color w:val="000000" w:themeColor="text1"/>
          <w:sz w:val="24"/>
          <w:szCs w:val="24"/>
        </w:rPr>
        <w:t>Mulugeta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Alemneh</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2003</w:t>
      </w:r>
      <w:r w:rsidRPr="00865AC4">
        <w:rPr>
          <w:rFonts w:ascii="Times New Roman" w:eastAsia="Times New Roman" w:hAnsi="Times New Roman" w:cs="Times New Roman"/>
          <w:color w:val="000000" w:themeColor="text1"/>
          <w:sz w:val="24"/>
          <w:szCs w:val="24"/>
        </w:rPr>
        <w:t xml:space="preserve">). As the study result of </w:t>
      </w:r>
      <w:proofErr w:type="spellStart"/>
      <w:r w:rsidRPr="00865AC4">
        <w:rPr>
          <w:rFonts w:ascii="Times New Roman" w:eastAsia="Times New Roman" w:hAnsi="Times New Roman" w:cs="Times New Roman"/>
          <w:color w:val="000000" w:themeColor="text1"/>
          <w:sz w:val="24"/>
        </w:rPr>
        <w:t>Nega</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Emiru</w:t>
      </w:r>
      <w:proofErr w:type="spellEnd"/>
      <w:r w:rsidRPr="00865AC4">
        <w:rPr>
          <w:rFonts w:ascii="Times New Roman" w:eastAsia="Times New Roman" w:hAnsi="Times New Roman" w:cs="Times New Roman"/>
          <w:color w:val="000000" w:themeColor="text1"/>
          <w:sz w:val="24"/>
        </w:rPr>
        <w:t xml:space="preserve"> and </w:t>
      </w:r>
      <w:proofErr w:type="spellStart"/>
      <w:r w:rsidRPr="00865AC4">
        <w:rPr>
          <w:rFonts w:ascii="Times New Roman" w:eastAsia="Times New Roman" w:hAnsi="Times New Roman" w:cs="Times New Roman"/>
          <w:color w:val="000000" w:themeColor="text1"/>
          <w:sz w:val="24"/>
        </w:rPr>
        <w:t>Heluf</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Gebrakidan</w:t>
      </w:r>
      <w:proofErr w:type="spellEnd"/>
      <w:r w:rsidRPr="00865AC4">
        <w:rPr>
          <w:rFonts w:ascii="Times New Roman" w:eastAsia="Times New Roman" w:hAnsi="Times New Roman" w:cs="Times New Roman"/>
          <w:color w:val="000000" w:themeColor="text1"/>
          <w:sz w:val="24"/>
        </w:rPr>
        <w:t>,(2013) show that,</w:t>
      </w:r>
      <w:r w:rsidRPr="00865AC4">
        <w:rPr>
          <w:rFonts w:ascii="Times New Roman" w:eastAsia="Times New Roman" w:hAnsi="Times New Roman" w:cs="Times New Roman"/>
          <w:color w:val="000000" w:themeColor="text1"/>
          <w:sz w:val="24"/>
          <w:szCs w:val="24"/>
        </w:rPr>
        <w:t xml:space="preserve"> soil depth has been reduced to less than 40 cm in many areas of the Ethiopian Highlands</w:t>
      </w:r>
      <w:r w:rsidRPr="00865AC4">
        <w:rPr>
          <w:rFonts w:ascii="Times New Roman" w:eastAsia="Times New Roman" w:hAnsi="Times New Roman" w:cs="Times New Roman"/>
          <w:color w:val="000000" w:themeColor="text1"/>
          <w:sz w:val="24"/>
        </w:rPr>
        <w:t xml:space="preserve">. Additionally, </w:t>
      </w:r>
      <w:r w:rsidRPr="00865AC4">
        <w:rPr>
          <w:rFonts w:ascii="Times New Roman" w:eastAsia="Times New Roman" w:hAnsi="Times New Roman" w:cs="Times New Roman"/>
          <w:color w:val="000000" w:themeColor="text1"/>
          <w:sz w:val="24"/>
          <w:szCs w:val="24"/>
        </w:rPr>
        <w:t xml:space="preserve">some areas have soil depth ranges from 10 cm to 35cm if this trend continues; there will not be sufficient soil available to sustain plant life </w:t>
      </w:r>
      <w:r w:rsidRPr="00865AC4">
        <w:rPr>
          <w:rFonts w:ascii="Times New Roman" w:eastAsia="Times New Roman" w:hAnsi="Times New Roman" w:cs="Times New Roman"/>
          <w:color w:val="000000" w:themeColor="text1"/>
          <w:sz w:val="24"/>
        </w:rPr>
        <w:t>(</w:t>
      </w:r>
      <w:proofErr w:type="spellStart"/>
      <w:r w:rsidRPr="00865AC4">
        <w:rPr>
          <w:rFonts w:ascii="Times New Roman" w:eastAsia="Times New Roman" w:hAnsi="Times New Roman" w:cs="Times New Roman"/>
          <w:color w:val="000000" w:themeColor="text1"/>
          <w:sz w:val="24"/>
        </w:rPr>
        <w:t>Nega</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Emiru</w:t>
      </w:r>
      <w:proofErr w:type="spellEnd"/>
      <w:r w:rsidRPr="00865AC4">
        <w:rPr>
          <w:rFonts w:ascii="Times New Roman" w:eastAsia="Times New Roman" w:hAnsi="Times New Roman" w:cs="Times New Roman"/>
          <w:color w:val="000000" w:themeColor="text1"/>
          <w:sz w:val="24"/>
        </w:rPr>
        <w:t>, 2006).</w:t>
      </w:r>
      <w:r w:rsidRPr="00865AC4">
        <w:rPr>
          <w:rFonts w:ascii="Times New Roman" w:eastAsia="Times New Roman" w:hAnsi="Times New Roman" w:cs="Times New Roman"/>
          <w:color w:val="000000" w:themeColor="text1"/>
          <w:sz w:val="24"/>
          <w:szCs w:val="24"/>
        </w:rPr>
        <w:t xml:space="preserve"> Moreover, plants will be grown in soils with higher sodium content, CEC and reduced nutrients such nitrogen and phosphorous (</w:t>
      </w:r>
      <w:proofErr w:type="spellStart"/>
      <w:r w:rsidRPr="00865AC4">
        <w:rPr>
          <w:rFonts w:ascii="Times New Roman" w:eastAsia="Times New Roman" w:hAnsi="Times New Roman" w:cs="Times New Roman"/>
          <w:color w:val="000000" w:themeColor="text1"/>
          <w:sz w:val="24"/>
        </w:rPr>
        <w:t>Meseret</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Mamo</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2015).</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According to the study shown by </w:t>
      </w:r>
      <w:proofErr w:type="spellStart"/>
      <w:r w:rsidRPr="00865AC4">
        <w:rPr>
          <w:rFonts w:ascii="Times New Roman" w:eastAsia="Times New Roman" w:hAnsi="Times New Roman" w:cs="Times New Roman"/>
          <w:color w:val="000000" w:themeColor="text1"/>
          <w:sz w:val="24"/>
        </w:rPr>
        <w:t>Nega</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Emiru</w:t>
      </w:r>
      <w:proofErr w:type="spellEnd"/>
      <w:r w:rsidRPr="00865AC4">
        <w:rPr>
          <w:rFonts w:ascii="Times New Roman" w:eastAsia="Times New Roman" w:hAnsi="Times New Roman" w:cs="Times New Roman"/>
          <w:color w:val="000000" w:themeColor="text1"/>
          <w:sz w:val="24"/>
        </w:rPr>
        <w:t xml:space="preserve"> and </w:t>
      </w:r>
      <w:proofErr w:type="spellStart"/>
      <w:r w:rsidRPr="00865AC4">
        <w:rPr>
          <w:rFonts w:ascii="Times New Roman" w:eastAsia="Times New Roman" w:hAnsi="Times New Roman" w:cs="Times New Roman"/>
          <w:color w:val="000000" w:themeColor="text1"/>
          <w:sz w:val="24"/>
        </w:rPr>
        <w:t>Heluf</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Gebrakidan</w:t>
      </w:r>
      <w:proofErr w:type="spellEnd"/>
      <w:r w:rsidRPr="00865AC4">
        <w:rPr>
          <w:rFonts w:ascii="Times New Roman" w:eastAsia="Times New Roman" w:hAnsi="Times New Roman" w:cs="Times New Roman"/>
          <w:color w:val="000000" w:themeColor="text1"/>
          <w:sz w:val="24"/>
        </w:rPr>
        <w:t xml:space="preserve">, (2009) </w:t>
      </w:r>
      <w:r w:rsidRPr="00865AC4">
        <w:rPr>
          <w:rFonts w:ascii="Times New Roman" w:hAnsi="Times New Roman" w:cs="Times New Roman"/>
          <w:color w:val="000000" w:themeColor="text1"/>
          <w:sz w:val="24"/>
          <w:szCs w:val="24"/>
        </w:rPr>
        <w:t>estimates that, soil erosion and reduction of topsoil depth can reduce crop production up to 30% and worsening soil nutrients. Moreover, soil degradation has been putting pressing crisis on the natural water storage, quality of soil fertility, the aesthetic value of the landscape and ecological balance in general (</w:t>
      </w:r>
      <w:proofErr w:type="spellStart"/>
      <w:r w:rsidRPr="00865AC4">
        <w:rPr>
          <w:rFonts w:ascii="Times New Roman" w:hAnsi="Times New Roman" w:cs="Times New Roman"/>
          <w:color w:val="000000" w:themeColor="text1"/>
          <w:sz w:val="24"/>
          <w:szCs w:val="24"/>
        </w:rPr>
        <w:t>Temesgen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2015). In addition to this, soil depth also affects soil quality but, it is naturally occurring and altering of soil properties (</w:t>
      </w:r>
      <w:proofErr w:type="spellStart"/>
      <w:r w:rsidRPr="00865AC4">
        <w:rPr>
          <w:rFonts w:ascii="Times New Roman" w:hAnsi="Times New Roman" w:cs="Times New Roman"/>
          <w:color w:val="000000" w:themeColor="text1"/>
          <w:sz w:val="24"/>
          <w:szCs w:val="24"/>
        </w:rPr>
        <w:t>Moges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Abebe</w:t>
      </w:r>
      <w:proofErr w:type="spellEnd"/>
      <w:r w:rsidRPr="00865AC4">
        <w:rPr>
          <w:rFonts w:ascii="Times New Roman" w:hAnsi="Times New Roman" w:cs="Times New Roman"/>
          <w:color w:val="000000" w:themeColor="text1"/>
          <w:sz w:val="24"/>
          <w:szCs w:val="24"/>
        </w:rPr>
        <w:t xml:space="preserve"> and Holden, 2008). Soil depth variability is the main element factors that determine the process of drainage; runoff and soil erosion thus changes soil physicochemical properties </w:t>
      </w:r>
      <w:r w:rsidRPr="00865AC4">
        <w:rPr>
          <w:rFonts w:ascii="Times New Roman" w:eastAsia="Times New Roman" w:hAnsi="Times New Roman" w:cs="Times New Roman"/>
          <w:color w:val="000000" w:themeColor="text1"/>
          <w:sz w:val="24"/>
        </w:rPr>
        <w:t>(</w:t>
      </w:r>
      <w:proofErr w:type="spellStart"/>
      <w:r w:rsidRPr="00865AC4">
        <w:rPr>
          <w:rFonts w:ascii="Times New Roman" w:eastAsia="Times New Roman" w:hAnsi="Times New Roman" w:cs="Times New Roman"/>
          <w:color w:val="000000" w:themeColor="text1"/>
          <w:sz w:val="24"/>
        </w:rPr>
        <w:t>Wasihun</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Mengiste</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2015)</w:t>
      </w:r>
      <w:r w:rsidRPr="00865AC4">
        <w:rPr>
          <w:rFonts w:ascii="Times New Roman" w:hAnsi="Times New Roman" w:cs="Times New Roman"/>
          <w:color w:val="000000" w:themeColor="text1"/>
          <w:sz w:val="24"/>
          <w:szCs w:val="24"/>
        </w:rPr>
        <w:t>. Therefore, losing topsoil through erosion contributes a loss of inherent soil fertility levels of N, P, K, and thus to decline in potential crop yield (Brady and Weil, 2002).</w:t>
      </w:r>
    </w:p>
    <w:p w:rsidR="008C1A57" w:rsidRPr="00865AC4" w:rsidRDefault="008C1A57" w:rsidP="002A79B2">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For real sense, community perception is substantial significance for any forms of citizen action against problem solving, including self-help and social support and citizen involvement, community partnership/collaboration action for conserving natural resources management (</w:t>
      </w:r>
      <w:proofErr w:type="spellStart"/>
      <w:r w:rsidRPr="00865AC4">
        <w:rPr>
          <w:rFonts w:ascii="Times New Roman" w:hAnsi="Times New Roman" w:cs="Times New Roman"/>
          <w:color w:val="000000" w:themeColor="text1"/>
          <w:sz w:val="24"/>
          <w:szCs w:val="24"/>
        </w:rPr>
        <w:t>Lakew</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Desta</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2000</w:t>
      </w:r>
      <w:r w:rsidRPr="00865AC4">
        <w:rPr>
          <w:rFonts w:ascii="Times New Roman" w:eastAsia="Times New Roman" w:hAnsi="Times New Roman" w:cs="Times New Roman"/>
          <w:color w:val="000000" w:themeColor="text1"/>
          <w:spacing w:val="-15"/>
          <w:sz w:val="24"/>
          <w:szCs w:val="24"/>
        </w:rPr>
        <w:t xml:space="preserve">).  </w:t>
      </w:r>
      <w:r w:rsidRPr="00865AC4">
        <w:rPr>
          <w:rFonts w:ascii="Times New Roman" w:hAnsi="Times New Roman" w:cs="Times New Roman"/>
          <w:color w:val="000000" w:themeColor="text1"/>
          <w:sz w:val="24"/>
          <w:szCs w:val="24"/>
        </w:rPr>
        <w:t xml:space="preserve"> As a matter of facts, erosion of top soil is one of the major problems pronounced at domestic and national level that account for declining production and productivity yield (</w:t>
      </w:r>
      <w:proofErr w:type="spellStart"/>
      <w:r w:rsidRPr="00865AC4">
        <w:rPr>
          <w:rFonts w:ascii="Times New Roman" w:eastAsia="Times New Roman" w:hAnsi="Times New Roman" w:cs="Times New Roman"/>
          <w:color w:val="000000" w:themeColor="text1"/>
          <w:sz w:val="24"/>
        </w:rPr>
        <w:t>Mulugeta</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szCs w:val="24"/>
        </w:rPr>
        <w:t>Lemenih</w:t>
      </w:r>
      <w:proofErr w:type="spellEnd"/>
      <w:r w:rsidRPr="00865AC4">
        <w:rPr>
          <w:rFonts w:ascii="Times New Roman" w:eastAsia="Times New Roman" w:hAnsi="Times New Roman" w:cs="Times New Roman"/>
          <w:color w:val="000000" w:themeColor="text1"/>
          <w:sz w:val="24"/>
        </w:rPr>
        <w:t>, 2004).</w:t>
      </w:r>
      <w:r w:rsidRPr="00865AC4">
        <w:rPr>
          <w:rFonts w:ascii="Times New Roman" w:hAnsi="Times New Roman" w:cs="Times New Roman"/>
          <w:color w:val="000000" w:themeColor="text1"/>
          <w:sz w:val="24"/>
          <w:szCs w:val="24"/>
        </w:rPr>
        <w:t>For this reason, studying the effect depth variability</w:t>
      </w:r>
      <w:r w:rsidRPr="00865AC4">
        <w:rPr>
          <w:rFonts w:ascii="Times New Roman" w:eastAsia="Times New Roman" w:hAnsi="Times New Roman" w:cs="Times New Roman"/>
          <w:color w:val="000000" w:themeColor="text1"/>
          <w:sz w:val="24"/>
          <w:szCs w:val="24"/>
        </w:rPr>
        <w:t xml:space="preserve"> on some selected soil physicochemical properties and community perception about land degradation of cultivating land is paramount important to give information on nutrient status of the soil quality in the study area.</w:t>
      </w:r>
      <w:bookmarkStart w:id="40" w:name="_Toc57213178"/>
      <w:bookmarkStart w:id="41" w:name="_Toc59504628"/>
    </w:p>
    <w:p w:rsidR="008C1A57" w:rsidRPr="00A010C1" w:rsidRDefault="008C1A57" w:rsidP="00A010C1">
      <w:pPr>
        <w:pStyle w:val="Heading2"/>
        <w:spacing w:line="360" w:lineRule="auto"/>
        <w:rPr>
          <w:rFonts w:ascii="Times New Roman" w:eastAsia="Times New Roman" w:hAnsi="Times New Roman" w:cs="Times New Roman"/>
          <w:color w:val="000000" w:themeColor="text1"/>
          <w:sz w:val="24"/>
        </w:rPr>
      </w:pPr>
      <w:bookmarkStart w:id="42" w:name="_Toc59531956"/>
      <w:bookmarkStart w:id="43" w:name="_Toc64563716"/>
      <w:r w:rsidRPr="00A010C1">
        <w:rPr>
          <w:rFonts w:ascii="Times New Roman" w:eastAsia="Times New Roman" w:hAnsi="Times New Roman" w:cs="Times New Roman"/>
          <w:color w:val="000000" w:themeColor="text1"/>
          <w:sz w:val="24"/>
        </w:rPr>
        <w:t xml:space="preserve">1.2. </w:t>
      </w:r>
      <w:r w:rsidRPr="00A010C1">
        <w:rPr>
          <w:rFonts w:ascii="Times New Roman" w:hAnsi="Times New Roman" w:cs="Times New Roman"/>
          <w:color w:val="000000" w:themeColor="text1"/>
          <w:sz w:val="24"/>
        </w:rPr>
        <w:t>Statement</w:t>
      </w:r>
      <w:r w:rsidRPr="00A010C1">
        <w:rPr>
          <w:rFonts w:ascii="Times New Roman" w:eastAsia="Times New Roman" w:hAnsi="Times New Roman" w:cs="Times New Roman"/>
          <w:color w:val="000000" w:themeColor="text1"/>
          <w:sz w:val="24"/>
        </w:rPr>
        <w:t xml:space="preserve"> of the problem</w:t>
      </w:r>
      <w:bookmarkEnd w:id="40"/>
      <w:bookmarkEnd w:id="41"/>
      <w:bookmarkEnd w:id="42"/>
      <w:bookmarkEnd w:id="43"/>
    </w:p>
    <w:p w:rsidR="008C1A57" w:rsidRPr="00865AC4" w:rsidRDefault="008C1A57" w:rsidP="002A79B2">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Land degradation is one of the most severe worldwide environmental problems (</w:t>
      </w:r>
      <w:proofErr w:type="spellStart"/>
      <w:r w:rsidRPr="00865AC4">
        <w:rPr>
          <w:rFonts w:ascii="Times New Roman" w:hAnsi="Times New Roman" w:cs="Times New Roman"/>
          <w:color w:val="000000" w:themeColor="text1"/>
          <w:sz w:val="24"/>
          <w:szCs w:val="24"/>
        </w:rPr>
        <w:t>Paulos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Dubale</w:t>
      </w:r>
      <w:proofErr w:type="spellEnd"/>
      <w:r w:rsidRPr="00865AC4">
        <w:rPr>
          <w:rFonts w:ascii="Times New Roman" w:hAnsi="Times New Roman" w:cs="Times New Roman"/>
          <w:color w:val="000000" w:themeColor="text1"/>
          <w:sz w:val="24"/>
          <w:szCs w:val="24"/>
        </w:rPr>
        <w:t>, 2001</w:t>
      </w:r>
      <w:r w:rsidRPr="00865AC4">
        <w:rPr>
          <w:rFonts w:ascii="Times New Roman" w:eastAsia="Times New Roman" w:hAnsi="Times New Roman" w:cs="Times New Roman"/>
          <w:color w:val="000000" w:themeColor="text1"/>
          <w:sz w:val="24"/>
          <w:szCs w:val="24"/>
        </w:rPr>
        <w:t xml:space="preserve">). </w:t>
      </w:r>
      <w:r w:rsidR="00B93BC3" w:rsidRPr="00865AC4">
        <w:rPr>
          <w:rFonts w:ascii="Times New Roman" w:eastAsia="Times New Roman" w:hAnsi="Times New Roman" w:cs="Times New Roman"/>
          <w:color w:val="000000" w:themeColor="text1"/>
          <w:sz w:val="24"/>
          <w:szCs w:val="24"/>
        </w:rPr>
        <w:t xml:space="preserve">Globally, </w:t>
      </w:r>
      <w:r w:rsidRPr="00865AC4">
        <w:rPr>
          <w:rFonts w:ascii="Times New Roman" w:eastAsia="Times New Roman" w:hAnsi="Times New Roman" w:cs="Times New Roman"/>
          <w:color w:val="000000" w:themeColor="text1"/>
          <w:sz w:val="24"/>
          <w:szCs w:val="24"/>
        </w:rPr>
        <w:t>rate of land degradation is 10 to 12 million ha year</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xml:space="preserve"> </w:t>
      </w:r>
      <w:r w:rsidRPr="00865AC4">
        <w:rPr>
          <w:rFonts w:ascii="Times New Roman" w:hAnsi="Times New Roman" w:cs="Times New Roman"/>
          <w:i/>
          <w:color w:val="000000" w:themeColor="text1"/>
          <w:sz w:val="24"/>
          <w:szCs w:val="18"/>
        </w:rPr>
        <w:t>et al</w:t>
      </w:r>
      <w:r w:rsidRPr="00865AC4">
        <w:rPr>
          <w:rFonts w:ascii="Times New Roman" w:hAnsi="Times New Roman" w:cs="Times New Roman"/>
          <w:color w:val="000000" w:themeColor="text1"/>
          <w:sz w:val="24"/>
          <w:szCs w:val="18"/>
        </w:rPr>
        <w:t>., 2002</w:t>
      </w:r>
      <w:r w:rsidR="00B93BC3" w:rsidRPr="00865AC4">
        <w:rPr>
          <w:rFonts w:ascii="Times New Roman" w:eastAsia="Times New Roman" w:hAnsi="Times New Roman" w:cs="Times New Roman"/>
          <w:color w:val="000000" w:themeColor="text1"/>
          <w:sz w:val="24"/>
          <w:szCs w:val="24"/>
        </w:rPr>
        <w:t>). In Ethiopian,</w:t>
      </w:r>
      <w:r w:rsidRPr="00865AC4">
        <w:rPr>
          <w:rFonts w:ascii="Times New Roman" w:eastAsia="Times New Roman" w:hAnsi="Times New Roman" w:cs="Times New Roman"/>
          <w:color w:val="000000" w:themeColor="text1"/>
          <w:sz w:val="24"/>
          <w:szCs w:val="24"/>
        </w:rPr>
        <w:t xml:space="preserve"> soil degradation concern is strive above and over much prevailed with soil nutrient loss of 137 t ha</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and decline of 10 mm soil depth per year (</w:t>
      </w:r>
      <w:proofErr w:type="spellStart"/>
      <w:r w:rsidRPr="00865AC4">
        <w:rPr>
          <w:rFonts w:ascii="Times New Roman" w:hAnsi="Times New Roman" w:cs="Times New Roman"/>
          <w:color w:val="000000" w:themeColor="text1"/>
          <w:sz w:val="24"/>
          <w:szCs w:val="24"/>
        </w:rPr>
        <w:t>Thanappan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2016). </w:t>
      </w:r>
      <w:r w:rsidRPr="00865AC4">
        <w:rPr>
          <w:rFonts w:ascii="Times New Roman" w:eastAsia="Times New Roman" w:hAnsi="Times New Roman" w:cs="Times New Roman"/>
          <w:color w:val="000000" w:themeColor="text1"/>
          <w:sz w:val="24"/>
          <w:szCs w:val="24"/>
        </w:rPr>
        <w:t>The average annual soil loss rate in countrywide was estimated at 12 tons ha</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giving a total annual soil loss of 1,493 million tons (EPA, 2012). </w:t>
      </w:r>
    </w:p>
    <w:p w:rsidR="00866402"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Additionally, Land degradation via soil erosion affects half of Ethiopia’s farmland land at rate of 35 to 42 t ha</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year</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with monitored value of US$1 to 2 billion and of this, 17% was due to physical and biological soil degradation (</w:t>
      </w:r>
      <w:proofErr w:type="spellStart"/>
      <w:r w:rsidRPr="00865AC4">
        <w:rPr>
          <w:rFonts w:ascii="Times New Roman" w:eastAsia="Times New Roman" w:hAnsi="Times New Roman" w:cs="Times New Roman"/>
          <w:color w:val="000000" w:themeColor="text1"/>
          <w:sz w:val="24"/>
          <w:szCs w:val="24"/>
        </w:rPr>
        <w:t>Bewket</w:t>
      </w:r>
      <w:proofErr w:type="spellEnd"/>
      <w:r w:rsidR="00B557B0" w:rsidRPr="00865AC4">
        <w:rPr>
          <w:rFonts w:ascii="Times New Roman" w:eastAsia="Times New Roman" w:hAnsi="Times New Roman" w:cs="Times New Roman"/>
          <w:color w:val="000000" w:themeColor="text1"/>
          <w:sz w:val="24"/>
          <w:szCs w:val="24"/>
        </w:rPr>
        <w:t> </w:t>
      </w:r>
      <w:proofErr w:type="spellStart"/>
      <w:r w:rsidR="00B557B0" w:rsidRPr="00865AC4">
        <w:rPr>
          <w:rFonts w:ascii="Times New Roman" w:eastAsia="Times New Roman" w:hAnsi="Times New Roman" w:cs="Times New Roman"/>
          <w:color w:val="000000" w:themeColor="text1"/>
          <w:sz w:val="24"/>
          <w:szCs w:val="24"/>
        </w:rPr>
        <w:t>Woldeamlak</w:t>
      </w:r>
      <w:proofErr w:type="spellEnd"/>
      <w:r w:rsidRPr="00865AC4">
        <w:rPr>
          <w:rFonts w:ascii="Times New Roman" w:eastAsia="Times New Roman" w:hAnsi="Times New Roman" w:cs="Times New Roman"/>
          <w:color w:val="000000" w:themeColor="text1"/>
          <w:sz w:val="24"/>
          <w:szCs w:val="24"/>
        </w:rPr>
        <w:t xml:space="preserve">, 2003). WMO, (2005) </w:t>
      </w:r>
      <w:r w:rsidR="00B557B0" w:rsidRPr="00865AC4">
        <w:rPr>
          <w:rFonts w:ascii="Times New Roman" w:eastAsia="Times New Roman" w:hAnsi="Times New Roman" w:cs="Times New Roman"/>
          <w:color w:val="000000" w:themeColor="text1"/>
          <w:sz w:val="24"/>
          <w:szCs w:val="24"/>
        </w:rPr>
        <w:t>reported</w:t>
      </w:r>
      <w:r w:rsidRPr="00865AC4">
        <w:rPr>
          <w:rFonts w:ascii="Times New Roman" w:eastAsia="Times New Roman" w:hAnsi="Times New Roman" w:cs="Times New Roman"/>
          <w:color w:val="000000" w:themeColor="text1"/>
          <w:sz w:val="24"/>
          <w:szCs w:val="24"/>
        </w:rPr>
        <w:t xml:space="preserve"> that, major causes of land degradation</w:t>
      </w:r>
      <w:r w:rsidR="006520F5" w:rsidRPr="00865AC4">
        <w:rPr>
          <w:rFonts w:ascii="Times New Roman" w:eastAsia="Times New Roman" w:hAnsi="Times New Roman" w:cs="Times New Roman"/>
          <w:color w:val="000000" w:themeColor="text1"/>
          <w:sz w:val="24"/>
          <w:szCs w:val="24"/>
        </w:rPr>
        <w:t xml:space="preserve"> are;</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water</w:t>
      </w:r>
      <w:r w:rsidR="006520F5" w:rsidRPr="00865AC4">
        <w:rPr>
          <w:rFonts w:ascii="Times New Roman" w:eastAsia="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wind</w:t>
      </w:r>
      <w:proofErr w:type="spellEnd"/>
      <w:r w:rsidR="006520F5" w:rsidRPr="00865AC4">
        <w:rPr>
          <w:rFonts w:ascii="Times New Roman" w:eastAsia="Times New Roman" w:hAnsi="Times New Roman" w:cs="Times New Roman"/>
          <w:color w:val="000000" w:themeColor="text1"/>
          <w:sz w:val="24"/>
          <w:szCs w:val="24"/>
        </w:rPr>
        <w:t xml:space="preserve"> erosion, </w:t>
      </w:r>
      <w:r w:rsidRPr="00865AC4">
        <w:rPr>
          <w:rFonts w:ascii="Times New Roman" w:eastAsia="Times New Roman" w:hAnsi="Times New Roman" w:cs="Times New Roman"/>
          <w:color w:val="000000" w:themeColor="text1"/>
          <w:sz w:val="24"/>
          <w:szCs w:val="24"/>
        </w:rPr>
        <w:t xml:space="preserve"> and chemical degradation consists of acidification, salinization, fertility depletion, decrease in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retention capacity, physical degradation comprising crusting, compaction, hard setting and biological degradation</w:t>
      </w:r>
      <w:r w:rsidR="00866402"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degradation is a nonstop process and substantial concern on food security and wellbeing of nations, and brought inevitable consequences on the livelihood of almost every person (</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xml:space="preserve"> </w:t>
      </w:r>
      <w:r w:rsidRPr="00865AC4">
        <w:rPr>
          <w:rFonts w:ascii="Times New Roman" w:hAnsi="Times New Roman" w:cs="Times New Roman"/>
          <w:i/>
          <w:color w:val="000000" w:themeColor="text1"/>
          <w:sz w:val="24"/>
          <w:szCs w:val="18"/>
        </w:rPr>
        <w:t>et al</w:t>
      </w:r>
      <w:r w:rsidRPr="00865AC4">
        <w:rPr>
          <w:rFonts w:ascii="Times New Roman" w:hAnsi="Times New Roman" w:cs="Times New Roman"/>
          <w:color w:val="000000" w:themeColor="text1"/>
          <w:sz w:val="24"/>
          <w:szCs w:val="18"/>
        </w:rPr>
        <w:t>., 2002</w:t>
      </w:r>
      <w:r w:rsidRPr="00865AC4">
        <w:rPr>
          <w:rFonts w:ascii="Times New Roman" w:eastAsia="Times New Roman" w:hAnsi="Times New Roman" w:cs="Times New Roman"/>
          <w:color w:val="000000" w:themeColor="text1"/>
          <w:sz w:val="24"/>
          <w:szCs w:val="24"/>
        </w:rPr>
        <w:t>). Ethiopia is most endowed with natural resources basis but, natural resource degradation in Ethiopia has often been going on for centuries (</w:t>
      </w:r>
      <w:proofErr w:type="spellStart"/>
      <w:r w:rsidRPr="00865AC4">
        <w:rPr>
          <w:rFonts w:ascii="Times New Roman" w:hAnsi="Times New Roman" w:cs="Times New Roman"/>
          <w:color w:val="000000" w:themeColor="text1"/>
          <w:sz w:val="24"/>
          <w:szCs w:val="24"/>
        </w:rPr>
        <w:t>Gete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Zeleke</w:t>
      </w:r>
      <w:proofErr w:type="spellEnd"/>
      <w:r w:rsidRPr="00865AC4">
        <w:rPr>
          <w:rFonts w:ascii="Times New Roman" w:hAnsi="Times New Roman" w:cs="Times New Roman"/>
          <w:color w:val="000000" w:themeColor="text1"/>
          <w:sz w:val="24"/>
          <w:szCs w:val="24"/>
        </w:rPr>
        <w:t>, 2000).The loss of land productivity is a big deal concern in Ethiopia with which continued population growth is likely to be exacerbating the problem in the future (</w:t>
      </w:r>
      <w:proofErr w:type="spellStart"/>
      <w:r w:rsidRPr="00865AC4">
        <w:rPr>
          <w:rFonts w:ascii="Times New Roman" w:hAnsi="Times New Roman" w:cs="Times New Roman"/>
          <w:color w:val="000000" w:themeColor="text1"/>
          <w:sz w:val="24"/>
          <w:szCs w:val="24"/>
        </w:rPr>
        <w:t>Girma</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Tadese</w:t>
      </w:r>
      <w:proofErr w:type="spellEnd"/>
      <w:r w:rsidRPr="00865AC4">
        <w:rPr>
          <w:rFonts w:ascii="Times New Roman" w:hAnsi="Times New Roman" w:cs="Times New Roman"/>
          <w:color w:val="000000" w:themeColor="text1"/>
          <w:sz w:val="24"/>
          <w:szCs w:val="24"/>
        </w:rPr>
        <w:t xml:space="preserve">, 2001). </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Moreover, undulated topography, soil types and agro ecological condition are also additional factors playing crucial role in the triggers for land degradation (</w:t>
      </w:r>
      <w:proofErr w:type="spellStart"/>
      <w:r w:rsidRPr="00865AC4">
        <w:rPr>
          <w:rFonts w:ascii="Times New Roman" w:hAnsi="Times New Roman" w:cs="Times New Roman"/>
          <w:color w:val="000000" w:themeColor="text1"/>
          <w:sz w:val="24"/>
          <w:szCs w:val="24"/>
        </w:rPr>
        <w:t>Paulos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Dubale</w:t>
      </w:r>
      <w:proofErr w:type="spellEnd"/>
      <w:r w:rsidRPr="00865AC4">
        <w:rPr>
          <w:rFonts w:ascii="Times New Roman" w:hAnsi="Times New Roman" w:cs="Times New Roman"/>
          <w:color w:val="000000" w:themeColor="text1"/>
          <w:sz w:val="24"/>
          <w:szCs w:val="24"/>
        </w:rPr>
        <w:t>, 2001).Additionally, soil degradation brings about indirect costs such as loss of environmental services, silting of dams and river beds, reduced social and community losses due to malnutrition and hardship (</w:t>
      </w:r>
      <w:proofErr w:type="spellStart"/>
      <w:r w:rsidRPr="00865AC4">
        <w:rPr>
          <w:rFonts w:ascii="Times New Roman" w:hAnsi="Times New Roman" w:cs="Times New Roman"/>
          <w:color w:val="000000" w:themeColor="text1"/>
          <w:sz w:val="24"/>
        </w:rPr>
        <w:t>Lakew</w:t>
      </w:r>
      <w:proofErr w:type="spellEnd"/>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Desta</w:t>
      </w:r>
      <w:r w:rsidRPr="00865AC4">
        <w:rPr>
          <w:rFonts w:ascii="Times New Roman" w:hAnsi="Times New Roman" w:cs="Times New Roman"/>
          <w:i/>
          <w:color w:val="000000" w:themeColor="text1"/>
          <w:sz w:val="24"/>
        </w:rPr>
        <w:t>et</w:t>
      </w:r>
      <w:proofErr w:type="spellEnd"/>
      <w:r w:rsidRPr="00865AC4">
        <w:rPr>
          <w:rFonts w:ascii="Times New Roman" w:hAnsi="Times New Roman" w:cs="Times New Roman"/>
          <w:i/>
          <w:color w:val="000000" w:themeColor="text1"/>
          <w:sz w:val="24"/>
        </w:rPr>
        <w:t xml:space="preserve"> al</w:t>
      </w:r>
      <w:r w:rsidRPr="00865AC4">
        <w:rPr>
          <w:rFonts w:ascii="Times New Roman" w:hAnsi="Times New Roman" w:cs="Times New Roman"/>
          <w:color w:val="000000" w:themeColor="text1"/>
          <w:sz w:val="24"/>
        </w:rPr>
        <w:t>.,2000).</w:t>
      </w:r>
      <w:r w:rsidRPr="00865AC4">
        <w:rPr>
          <w:rFonts w:ascii="Times New Roman" w:hAnsi="Times New Roman" w:cs="Times New Roman"/>
          <w:color w:val="000000" w:themeColor="text1"/>
          <w:sz w:val="24"/>
          <w:szCs w:val="24"/>
        </w:rPr>
        <w:t>The widespread of traditional agricultural land use and improper management practices has often been in connected with degradation of natural soil resources (FAO, 2005). Agriculture is the</w:t>
      </w:r>
      <w:bookmarkStart w:id="44" w:name="page14"/>
      <w:bookmarkEnd w:id="44"/>
      <w:r w:rsidRPr="00865AC4">
        <w:rPr>
          <w:rFonts w:ascii="Times New Roman" w:hAnsi="Times New Roman" w:cs="Times New Roman"/>
          <w:color w:val="000000" w:themeColor="text1"/>
          <w:sz w:val="24"/>
          <w:szCs w:val="24"/>
        </w:rPr>
        <w:t xml:space="preserve"> human activity that is paramount significant for affecting soil quality and serves as a resource foundation for nearly all of Ethiopians as well as impact on terrestrial ecosystems, given to global scale (</w:t>
      </w:r>
      <w:proofErr w:type="spellStart"/>
      <w:r w:rsidRPr="00865AC4">
        <w:rPr>
          <w:rFonts w:ascii="Times New Roman" w:hAnsi="Times New Roman" w:cs="Times New Roman"/>
          <w:color w:val="000000" w:themeColor="text1"/>
          <w:sz w:val="24"/>
          <w:szCs w:val="24"/>
        </w:rPr>
        <w:t>Badege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Bishaw</w:t>
      </w:r>
      <w:proofErr w:type="spellEnd"/>
      <w:r w:rsidRPr="00865AC4">
        <w:rPr>
          <w:rFonts w:ascii="Times New Roman" w:hAnsi="Times New Roman" w:cs="Times New Roman"/>
          <w:color w:val="000000" w:themeColor="text1"/>
          <w:sz w:val="24"/>
          <w:szCs w:val="24"/>
        </w:rPr>
        <w:t>, 2001).</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Soil degradation in </w:t>
      </w:r>
      <w:proofErr w:type="spellStart"/>
      <w:r w:rsidRPr="00865AC4">
        <w:rPr>
          <w:rFonts w:ascii="Times New Roman" w:eastAsia="Times New Roman" w:hAnsi="Times New Roman" w:cs="Times New Roman"/>
          <w:color w:val="000000" w:themeColor="text1"/>
          <w:sz w:val="24"/>
          <w:szCs w:val="24"/>
        </w:rPr>
        <w:t>Deki</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xml:space="preserve"> is a serious problem due to erosion caused by unseen and torrential rainfall, storms, steep slopes and high volumes of runoff, improper agricultural land uses, removal of vegetation, soil degradation from arable land overburden with gullies, sheet, landslide, hardening during cultivation and small stones all along the farm plot as well as dramatically reduction of top soil had brought inevitable consequences on local communities.</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Nonetheless, proper land management activity and scientific erosion control, water conservation, fertility maintenance, farmland stabilization, rehabilitation and physicochemical remediation are very effective means of soil resource managements</w:t>
      </w:r>
      <w:r w:rsidRPr="00865AC4">
        <w:rPr>
          <w:rFonts w:ascii="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 xml:space="preserve">Therefore, the investigation of effects depth variation on soil physical and chemical properties and community understanding of the existing appropriate cultivated land resources, expectations and experiences is superb significance and such </w:t>
      </w:r>
      <w:r w:rsidRPr="00865AC4">
        <w:rPr>
          <w:rFonts w:ascii="Times New Roman" w:eastAsia="Times New Roman" w:hAnsi="Times New Roman" w:cs="Times New Roman"/>
          <w:color w:val="000000" w:themeColor="text1"/>
          <w:sz w:val="24"/>
          <w:szCs w:val="24"/>
        </w:rPr>
        <w:lastRenderedPageBreak/>
        <w:t xml:space="preserve">knowledge might be improve stakeholders, when working with local peoples. Hence, this paper intends to assess the effect of depth distribution on some selected soil physicochemical properties and community perception of land degradation of agricultural land that could expand scientific appreciation in the Ambo District, West </w:t>
      </w:r>
      <w:proofErr w:type="spellStart"/>
      <w:r w:rsidRPr="00865AC4">
        <w:rPr>
          <w:rFonts w:ascii="Times New Roman" w:eastAsia="Times New Roman" w:hAnsi="Times New Roman" w:cs="Times New Roman"/>
          <w:color w:val="000000" w:themeColor="text1"/>
          <w:sz w:val="24"/>
          <w:szCs w:val="24"/>
        </w:rPr>
        <w:t>Shewa</w:t>
      </w:r>
      <w:proofErr w:type="spellEnd"/>
      <w:r w:rsidRPr="00865AC4">
        <w:rPr>
          <w:rFonts w:ascii="Times New Roman" w:eastAsia="Times New Roman" w:hAnsi="Times New Roman" w:cs="Times New Roman"/>
          <w:color w:val="000000" w:themeColor="text1"/>
          <w:sz w:val="24"/>
          <w:szCs w:val="24"/>
        </w:rPr>
        <w:t xml:space="preserve"> Zone.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However, practically oriented basic information on the effects depth variation on soil physical and chemical properties and community perception about land degradation and status of soil quality indicator and fertilities status at different depths on cultivated lands as well as their effect on soil quality of remains poorly understood in Ambo district. Hence, in order to contribute to fill the mentioned research gap this study is aimed to examine the effect of depth distribution on some selected soil physicochemical properties of cultivated land and communities’ perception on land degradation. This would help local farmers to reduce soil degradation on their agricultural lands and escalate production and productivity at steady state of sustainable developments.</w:t>
      </w:r>
      <w:bookmarkStart w:id="45" w:name="_Toc57213179"/>
    </w:p>
    <w:p w:rsidR="008C1A57" w:rsidRPr="00960143" w:rsidRDefault="008C1A57" w:rsidP="00960143">
      <w:pPr>
        <w:pStyle w:val="Heading2"/>
        <w:spacing w:line="360" w:lineRule="auto"/>
        <w:rPr>
          <w:rFonts w:ascii="Times New Roman" w:eastAsia="Times New Roman" w:hAnsi="Times New Roman" w:cs="Times New Roman"/>
          <w:color w:val="000000" w:themeColor="text1"/>
          <w:sz w:val="24"/>
        </w:rPr>
      </w:pPr>
      <w:bookmarkStart w:id="46" w:name="_Toc59001399"/>
      <w:bookmarkStart w:id="47" w:name="_Toc59504629"/>
      <w:bookmarkStart w:id="48" w:name="_Toc59531957"/>
      <w:bookmarkStart w:id="49" w:name="_Toc64563717"/>
      <w:r w:rsidRPr="00960143">
        <w:rPr>
          <w:rFonts w:ascii="Times New Roman" w:eastAsia="Times New Roman" w:hAnsi="Times New Roman" w:cs="Times New Roman"/>
          <w:color w:val="000000" w:themeColor="text1"/>
          <w:sz w:val="24"/>
        </w:rPr>
        <w:t xml:space="preserve">1.3. </w:t>
      </w:r>
      <w:r w:rsidRPr="00960143">
        <w:rPr>
          <w:rFonts w:ascii="Times New Roman" w:hAnsi="Times New Roman" w:cs="Times New Roman"/>
          <w:color w:val="000000" w:themeColor="text1"/>
          <w:sz w:val="24"/>
        </w:rPr>
        <w:t>General</w:t>
      </w:r>
      <w:r w:rsidRPr="00960143">
        <w:rPr>
          <w:rFonts w:ascii="Times New Roman" w:eastAsia="Times New Roman" w:hAnsi="Times New Roman" w:cs="Times New Roman"/>
          <w:color w:val="000000" w:themeColor="text1"/>
          <w:sz w:val="24"/>
        </w:rPr>
        <w:t xml:space="preserve"> </w:t>
      </w:r>
      <w:r w:rsidRPr="00960143">
        <w:rPr>
          <w:rFonts w:ascii="Times New Roman" w:hAnsi="Times New Roman" w:cs="Times New Roman"/>
          <w:color w:val="000000" w:themeColor="text1"/>
          <w:sz w:val="24"/>
        </w:rPr>
        <w:t>Objective</w:t>
      </w:r>
      <w:bookmarkEnd w:id="45"/>
      <w:bookmarkEnd w:id="46"/>
      <w:bookmarkEnd w:id="47"/>
      <w:bookmarkEnd w:id="48"/>
      <w:bookmarkEnd w:id="49"/>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general objective of the present study was to evaluate the effect depth distribution on some selected soil physicochemical properties and community perception of land degradation of cultivated lands of the study area</w:t>
      </w:r>
    </w:p>
    <w:p w:rsidR="008C1A57" w:rsidRPr="00960143" w:rsidRDefault="008C1A57" w:rsidP="00960143">
      <w:pPr>
        <w:pStyle w:val="Heading3"/>
        <w:spacing w:line="360" w:lineRule="auto"/>
        <w:rPr>
          <w:rFonts w:ascii="Times New Roman" w:eastAsia="Times New Roman" w:hAnsi="Times New Roman" w:cs="Times New Roman"/>
          <w:color w:val="000000" w:themeColor="text1"/>
          <w:sz w:val="24"/>
        </w:rPr>
      </w:pPr>
      <w:bookmarkStart w:id="50" w:name="page15"/>
      <w:bookmarkStart w:id="51" w:name="_Toc57213180"/>
      <w:bookmarkStart w:id="52" w:name="_Toc59001400"/>
      <w:bookmarkStart w:id="53" w:name="_Toc59504630"/>
      <w:bookmarkStart w:id="54" w:name="_Toc59531958"/>
      <w:bookmarkStart w:id="55" w:name="_Toc64563718"/>
      <w:bookmarkEnd w:id="50"/>
      <w:r w:rsidRPr="00960143">
        <w:rPr>
          <w:rFonts w:ascii="Times New Roman" w:eastAsia="Times New Roman" w:hAnsi="Times New Roman" w:cs="Times New Roman"/>
          <w:color w:val="000000" w:themeColor="text1"/>
          <w:sz w:val="24"/>
        </w:rPr>
        <w:t xml:space="preserve">1.3.1. </w:t>
      </w:r>
      <w:r w:rsidRPr="00960143">
        <w:rPr>
          <w:rFonts w:ascii="Times New Roman" w:hAnsi="Times New Roman" w:cs="Times New Roman"/>
          <w:color w:val="000000" w:themeColor="text1"/>
          <w:sz w:val="24"/>
        </w:rPr>
        <w:t>Specific objectives</w:t>
      </w:r>
      <w:bookmarkEnd w:id="51"/>
      <w:bookmarkEnd w:id="52"/>
      <w:bookmarkEnd w:id="53"/>
      <w:bookmarkEnd w:id="54"/>
      <w:bookmarkEnd w:id="55"/>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specific objectives of the study were to:</w:t>
      </w:r>
    </w:p>
    <w:p w:rsidR="008C1A57" w:rsidRPr="00865AC4" w:rsidRDefault="008C1A57" w:rsidP="003A66E0">
      <w:pPr>
        <w:numPr>
          <w:ilvl w:val="0"/>
          <w:numId w:val="1"/>
        </w:numPr>
        <w:tabs>
          <w:tab w:val="left" w:pos="360"/>
        </w:tabs>
        <w:spacing w:line="360" w:lineRule="auto"/>
        <w:ind w:left="360" w:right="-360" w:hanging="360"/>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assess communities perception, towards land degradation on cultivated lands</w:t>
      </w:r>
    </w:p>
    <w:p w:rsidR="00C62CEF" w:rsidRPr="00865AC4" w:rsidRDefault="008C1A57" w:rsidP="003A66E0">
      <w:pPr>
        <w:numPr>
          <w:ilvl w:val="0"/>
          <w:numId w:val="1"/>
        </w:numPr>
        <w:tabs>
          <w:tab w:val="left" w:pos="360"/>
        </w:tabs>
        <w:spacing w:line="360" w:lineRule="auto"/>
        <w:ind w:left="360" w:right="-360" w:hanging="360"/>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examine the effect of</w:t>
      </w:r>
      <w:r w:rsidR="00C62CEF" w:rsidRPr="00865AC4">
        <w:rPr>
          <w:rFonts w:ascii="Times New Roman" w:eastAsia="Times New Roman" w:hAnsi="Times New Roman" w:cs="Times New Roman"/>
          <w:color w:val="000000" w:themeColor="text1"/>
          <w:sz w:val="24"/>
          <w:szCs w:val="24"/>
        </w:rPr>
        <w:t xml:space="preserve"> soil </w:t>
      </w:r>
      <w:r w:rsidRPr="00865AC4">
        <w:rPr>
          <w:rFonts w:ascii="Times New Roman" w:eastAsia="Times New Roman" w:hAnsi="Times New Roman" w:cs="Times New Roman"/>
          <w:color w:val="000000" w:themeColor="text1"/>
          <w:sz w:val="24"/>
          <w:szCs w:val="24"/>
        </w:rPr>
        <w:t xml:space="preserve"> depth </w:t>
      </w:r>
      <w:r w:rsidR="00C62CEF" w:rsidRPr="00865AC4">
        <w:rPr>
          <w:rFonts w:ascii="Times New Roman" w:eastAsia="Times New Roman" w:hAnsi="Times New Roman" w:cs="Times New Roman"/>
          <w:color w:val="000000" w:themeColor="text1"/>
          <w:sz w:val="24"/>
          <w:szCs w:val="24"/>
        </w:rPr>
        <w:t>on distribution of</w:t>
      </w:r>
      <w:r w:rsidRPr="00865AC4">
        <w:rPr>
          <w:rFonts w:ascii="Times New Roman" w:eastAsia="Times New Roman" w:hAnsi="Times New Roman" w:cs="Times New Roman"/>
          <w:color w:val="000000" w:themeColor="text1"/>
          <w:sz w:val="24"/>
          <w:szCs w:val="24"/>
        </w:rPr>
        <w:t xml:space="preserve"> some selected soil </w:t>
      </w:r>
      <w:r w:rsidR="00C62CEF" w:rsidRPr="00865AC4">
        <w:rPr>
          <w:rFonts w:ascii="Times New Roman" w:eastAsia="Times New Roman" w:hAnsi="Times New Roman" w:cs="Times New Roman"/>
          <w:color w:val="000000" w:themeColor="text1"/>
          <w:sz w:val="24"/>
          <w:szCs w:val="24"/>
        </w:rPr>
        <w:t>physical properties</w:t>
      </w:r>
    </w:p>
    <w:p w:rsidR="008C1A57" w:rsidRPr="00865AC4" w:rsidRDefault="00C62CEF" w:rsidP="00C62CEF">
      <w:pPr>
        <w:numPr>
          <w:ilvl w:val="0"/>
          <w:numId w:val="1"/>
        </w:numPr>
        <w:tabs>
          <w:tab w:val="left" w:pos="360"/>
        </w:tabs>
        <w:spacing w:line="360" w:lineRule="auto"/>
        <w:ind w:left="360" w:right="-360" w:hanging="360"/>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examine the effect of soil  depth on distribution of some selected soil chemical properties</w:t>
      </w:r>
      <w:r w:rsidRPr="00865AC4">
        <w:rPr>
          <w:rFonts w:ascii="Times New Roman" w:eastAsia="Symbol" w:hAnsi="Times New Roman" w:cs="Times New Roman"/>
          <w:color w:val="000000" w:themeColor="text1"/>
          <w:sz w:val="24"/>
          <w:szCs w:val="24"/>
        </w:rPr>
        <w:t> </w:t>
      </w:r>
      <w:r w:rsidR="008C1A57" w:rsidRPr="00865AC4">
        <w:rPr>
          <w:rFonts w:ascii="Times New Roman" w:eastAsia="Times New Roman" w:hAnsi="Times New Roman" w:cs="Times New Roman"/>
          <w:color w:val="000000" w:themeColor="text1"/>
          <w:sz w:val="24"/>
          <w:szCs w:val="24"/>
        </w:rPr>
        <w:t>of study area</w:t>
      </w:r>
    </w:p>
    <w:p w:rsidR="008C1A57" w:rsidRPr="00960143" w:rsidRDefault="00C62CEF" w:rsidP="00960143">
      <w:pPr>
        <w:pStyle w:val="Heading2"/>
        <w:spacing w:line="360" w:lineRule="auto"/>
        <w:rPr>
          <w:rFonts w:ascii="Times New Roman" w:eastAsia="Times New Roman" w:hAnsi="Times New Roman" w:cs="Times New Roman"/>
          <w:color w:val="000000" w:themeColor="text1"/>
          <w:sz w:val="24"/>
        </w:rPr>
      </w:pPr>
      <w:bookmarkStart w:id="56" w:name="_Toc57213181"/>
      <w:bookmarkStart w:id="57" w:name="_Toc59001401"/>
      <w:bookmarkStart w:id="58" w:name="_Toc59504631"/>
      <w:bookmarkStart w:id="59" w:name="_Toc59531959"/>
      <w:bookmarkStart w:id="60" w:name="_Toc64563719"/>
      <w:r w:rsidRPr="00960143">
        <w:rPr>
          <w:rFonts w:ascii="Times New Roman" w:eastAsia="Times New Roman" w:hAnsi="Times New Roman" w:cs="Times New Roman"/>
          <w:color w:val="000000" w:themeColor="text1"/>
          <w:sz w:val="24"/>
        </w:rPr>
        <w:t>1.4</w:t>
      </w:r>
      <w:r w:rsidR="008C1A57" w:rsidRPr="00960143">
        <w:rPr>
          <w:rFonts w:ascii="Times New Roman" w:eastAsia="Times New Roman" w:hAnsi="Times New Roman" w:cs="Times New Roman"/>
          <w:color w:val="000000" w:themeColor="text1"/>
          <w:sz w:val="24"/>
        </w:rPr>
        <w:t xml:space="preserve">. </w:t>
      </w:r>
      <w:r w:rsidR="008C1A57" w:rsidRPr="00960143">
        <w:rPr>
          <w:rFonts w:ascii="Times New Roman" w:hAnsi="Times New Roman" w:cs="Times New Roman"/>
          <w:color w:val="000000" w:themeColor="text1"/>
          <w:sz w:val="24"/>
        </w:rPr>
        <w:t>Research Questions</w:t>
      </w:r>
      <w:bookmarkEnd w:id="56"/>
      <w:bookmarkEnd w:id="57"/>
      <w:bookmarkEnd w:id="58"/>
      <w:bookmarkEnd w:id="59"/>
      <w:bookmarkEnd w:id="60"/>
    </w:p>
    <w:p w:rsidR="00C62CEF" w:rsidRPr="00865AC4" w:rsidRDefault="00C62CEF" w:rsidP="00C62CEF">
      <w:pPr>
        <w:numPr>
          <w:ilvl w:val="0"/>
          <w:numId w:val="1"/>
        </w:numPr>
        <w:tabs>
          <w:tab w:val="left" w:pos="360"/>
        </w:tabs>
        <w:spacing w:line="360" w:lineRule="auto"/>
        <w:ind w:left="360" w:right="-360" w:hanging="360"/>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is the communities’ perception, towards land degradation of cultivated lands?</w:t>
      </w:r>
    </w:p>
    <w:p w:rsidR="00C62CEF" w:rsidRPr="00865AC4" w:rsidRDefault="00C62CEF" w:rsidP="00C62CEF">
      <w:pPr>
        <w:numPr>
          <w:ilvl w:val="0"/>
          <w:numId w:val="1"/>
        </w:numPr>
        <w:tabs>
          <w:tab w:val="left" w:pos="360"/>
        </w:tabs>
        <w:spacing w:line="360" w:lineRule="auto"/>
        <w:ind w:left="360" w:right="-360" w:hanging="360"/>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is the effect of soil depth on distribution of some selected soil physical properties?</w:t>
      </w:r>
    </w:p>
    <w:p w:rsidR="00C62CEF" w:rsidRPr="00865AC4" w:rsidRDefault="00C62CEF" w:rsidP="002A79B2">
      <w:pPr>
        <w:numPr>
          <w:ilvl w:val="0"/>
          <w:numId w:val="1"/>
        </w:numPr>
        <w:tabs>
          <w:tab w:val="left" w:pos="360"/>
        </w:tabs>
        <w:spacing w:line="360" w:lineRule="auto"/>
        <w:ind w:left="360" w:right="-360" w:hanging="360"/>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What is the effect of </w:t>
      </w:r>
      <w:r w:rsidR="0053049C" w:rsidRPr="00865AC4">
        <w:rPr>
          <w:rFonts w:ascii="Times New Roman" w:eastAsia="Times New Roman" w:hAnsi="Times New Roman" w:cs="Times New Roman"/>
          <w:color w:val="000000" w:themeColor="text1"/>
          <w:sz w:val="24"/>
          <w:szCs w:val="24"/>
        </w:rPr>
        <w:t>soil depth</w:t>
      </w:r>
      <w:r w:rsidRPr="00865AC4">
        <w:rPr>
          <w:rFonts w:ascii="Times New Roman" w:eastAsia="Times New Roman" w:hAnsi="Times New Roman" w:cs="Times New Roman"/>
          <w:color w:val="000000" w:themeColor="text1"/>
          <w:sz w:val="24"/>
          <w:szCs w:val="24"/>
        </w:rPr>
        <w:t xml:space="preserve"> on distribution of some selected soil chemical properties</w:t>
      </w:r>
      <w:r w:rsidRPr="00865AC4">
        <w:rPr>
          <w:rFonts w:ascii="Times New Roman" w:eastAsia="Symbol" w:hAnsi="Times New Roman" w:cs="Times New Roman"/>
          <w:color w:val="000000" w:themeColor="text1"/>
          <w:sz w:val="24"/>
          <w:szCs w:val="24"/>
        </w:rPr>
        <w:t> </w:t>
      </w:r>
      <w:r w:rsidRPr="00865AC4">
        <w:rPr>
          <w:rFonts w:ascii="Times New Roman" w:eastAsia="Times New Roman" w:hAnsi="Times New Roman" w:cs="Times New Roman"/>
          <w:color w:val="000000" w:themeColor="text1"/>
          <w:sz w:val="24"/>
          <w:szCs w:val="24"/>
        </w:rPr>
        <w:t>of study area?</w:t>
      </w:r>
    </w:p>
    <w:p w:rsidR="008C1A57" w:rsidRPr="0053049C" w:rsidRDefault="008C1A57" w:rsidP="0053049C">
      <w:pPr>
        <w:pStyle w:val="Heading2"/>
        <w:spacing w:line="360" w:lineRule="auto"/>
        <w:rPr>
          <w:rFonts w:ascii="Times New Roman" w:eastAsia="Times New Roman" w:hAnsi="Times New Roman" w:cs="Times New Roman"/>
          <w:color w:val="000000" w:themeColor="text1"/>
          <w:sz w:val="24"/>
        </w:rPr>
      </w:pPr>
      <w:bookmarkStart w:id="61" w:name="_Toc57213182"/>
      <w:bookmarkStart w:id="62" w:name="_Toc59001402"/>
      <w:bookmarkStart w:id="63" w:name="_Toc59504632"/>
      <w:bookmarkStart w:id="64" w:name="_Toc59531960"/>
      <w:bookmarkStart w:id="65" w:name="_Toc64563720"/>
      <w:r w:rsidRPr="0053049C">
        <w:rPr>
          <w:rFonts w:ascii="Times New Roman" w:eastAsia="Times New Roman" w:hAnsi="Times New Roman" w:cs="Times New Roman"/>
          <w:color w:val="000000" w:themeColor="text1"/>
          <w:sz w:val="24"/>
        </w:rPr>
        <w:t>1.</w:t>
      </w:r>
      <w:r w:rsidR="00C62CEF" w:rsidRPr="0053049C">
        <w:rPr>
          <w:rFonts w:ascii="Times New Roman" w:eastAsia="Times New Roman" w:hAnsi="Times New Roman" w:cs="Times New Roman"/>
          <w:color w:val="000000" w:themeColor="text1"/>
          <w:sz w:val="24"/>
        </w:rPr>
        <w:t>5</w:t>
      </w:r>
      <w:r w:rsidRPr="0053049C">
        <w:rPr>
          <w:rFonts w:ascii="Times New Roman" w:eastAsia="Times New Roman" w:hAnsi="Times New Roman" w:cs="Times New Roman"/>
          <w:color w:val="000000" w:themeColor="text1"/>
          <w:sz w:val="24"/>
        </w:rPr>
        <w:t xml:space="preserve">. </w:t>
      </w:r>
      <w:r w:rsidRPr="0053049C">
        <w:rPr>
          <w:rFonts w:ascii="Times New Roman" w:hAnsi="Times New Roman" w:cs="Times New Roman"/>
          <w:color w:val="000000" w:themeColor="text1"/>
          <w:sz w:val="24"/>
        </w:rPr>
        <w:t>Significance</w:t>
      </w:r>
      <w:r w:rsidRPr="0053049C">
        <w:rPr>
          <w:rFonts w:ascii="Times New Roman" w:eastAsia="Times New Roman" w:hAnsi="Times New Roman" w:cs="Times New Roman"/>
          <w:color w:val="000000" w:themeColor="text1"/>
          <w:sz w:val="24"/>
        </w:rPr>
        <w:t xml:space="preserve"> of the </w:t>
      </w:r>
      <w:r w:rsidRPr="0053049C">
        <w:rPr>
          <w:rFonts w:ascii="Times New Roman" w:hAnsi="Times New Roman" w:cs="Times New Roman"/>
          <w:color w:val="000000" w:themeColor="text1"/>
          <w:sz w:val="24"/>
        </w:rPr>
        <w:t>Study</w:t>
      </w:r>
      <w:bookmarkEnd w:id="61"/>
      <w:bookmarkEnd w:id="62"/>
      <w:bookmarkEnd w:id="63"/>
      <w:bookmarkEnd w:id="64"/>
      <w:bookmarkEnd w:id="65"/>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Ethiopia has Agricultural Development Led industrialization (ADLI) policy in which agriculture is expected to play a dominant role until industrialization takes the leading position. Contrary to this, agriculture is not in a position to do so and cannot support adequately the daily lives of the majority </w:t>
      </w:r>
      <w:r w:rsidRPr="00865AC4">
        <w:rPr>
          <w:rFonts w:ascii="Times New Roman" w:eastAsia="Times New Roman" w:hAnsi="Times New Roman" w:cs="Times New Roman"/>
          <w:color w:val="000000" w:themeColor="text1"/>
          <w:sz w:val="24"/>
          <w:szCs w:val="24"/>
        </w:rPr>
        <w:lastRenderedPageBreak/>
        <w:t>of people in Ethiopia. This is because of the persistent soil degradation which had long been putting inevitable consequences on agricultural productivities.</w:t>
      </w:r>
    </w:p>
    <w:p w:rsidR="00C62CEF"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The presence of improper land uses that is reflected through overgrazing, intensive and extensive cultivation on steep slope contributes a lot of the soil degradation process. Thus, controlling of soil degradation increase agricultural productivity and inevitable so as to attain sustainable agricultural development of the country and likewise in study area. Hence, understanding of specific soil depth at cultivable field and conservation strategies of degraded land has role play so as to increasing the crop productivity through improved soil fertility.</w:t>
      </w:r>
      <w:r w:rsidR="00C62CEF"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 xml:space="preserve">The current trend of soil degradation in the country, particularly in the highlands, is a major constraint to the foreseen economic development of the country. Therefore, controlling the problem of soil degradation is important and hence physical, chemical, biological and SWC intervention is inclusively justifiable.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Therefore, present study is paramount substantial because, utilization of cultivated field at improper management could have brought significant effects almost all of soil parameter under study as well as enhances soil degradation at developmental trend and brought negative effect upon soil resource bases. Soil resource degradation is switched over the normal array of environment, ecosystem function and biodiversity. Therefore, West </w:t>
      </w:r>
      <w:proofErr w:type="spellStart"/>
      <w:r w:rsidRPr="00865AC4">
        <w:rPr>
          <w:rFonts w:ascii="Times New Roman" w:eastAsia="Times New Roman" w:hAnsi="Times New Roman" w:cs="Times New Roman"/>
          <w:color w:val="000000" w:themeColor="text1"/>
          <w:sz w:val="24"/>
          <w:szCs w:val="24"/>
        </w:rPr>
        <w:t>Shewa</w:t>
      </w:r>
      <w:proofErr w:type="spellEnd"/>
      <w:r w:rsidRPr="00865AC4">
        <w:rPr>
          <w:rFonts w:ascii="Times New Roman" w:eastAsia="Times New Roman" w:hAnsi="Times New Roman" w:cs="Times New Roman"/>
          <w:color w:val="000000" w:themeColor="text1"/>
          <w:sz w:val="24"/>
          <w:szCs w:val="24"/>
        </w:rPr>
        <w:t xml:space="preserve"> Zonal</w:t>
      </w:r>
      <w:bookmarkStart w:id="66" w:name="page16"/>
      <w:bookmarkEnd w:id="66"/>
      <w:r w:rsidRPr="00865AC4">
        <w:rPr>
          <w:rFonts w:ascii="Times New Roman" w:eastAsia="Times New Roman" w:hAnsi="Times New Roman" w:cs="Times New Roman"/>
          <w:color w:val="000000" w:themeColor="text1"/>
          <w:sz w:val="24"/>
          <w:szCs w:val="24"/>
        </w:rPr>
        <w:t xml:space="preserve"> government and Ambo district rural land management can use the result of this research to give further attention and take foreseeable sustainable integrated conservation of cultivate land. The study also helps the communities to conserve their land resource through biological and physical soil conservation practices.</w:t>
      </w:r>
    </w:p>
    <w:p w:rsidR="008C1A57" w:rsidRPr="0053049C" w:rsidRDefault="008C1A57" w:rsidP="0053049C">
      <w:pPr>
        <w:pStyle w:val="Heading2"/>
        <w:spacing w:line="360" w:lineRule="auto"/>
        <w:rPr>
          <w:rFonts w:ascii="Times New Roman" w:eastAsia="Times New Roman" w:hAnsi="Times New Roman" w:cs="Times New Roman"/>
          <w:color w:val="000000" w:themeColor="text1"/>
          <w:sz w:val="24"/>
        </w:rPr>
      </w:pPr>
      <w:bookmarkStart w:id="67" w:name="_Toc57213183"/>
      <w:bookmarkStart w:id="68" w:name="_Toc59001403"/>
      <w:bookmarkStart w:id="69" w:name="_Toc59504633"/>
      <w:bookmarkStart w:id="70" w:name="_Toc59531961"/>
      <w:bookmarkStart w:id="71" w:name="_Toc64563721"/>
      <w:r w:rsidRPr="0053049C">
        <w:rPr>
          <w:rFonts w:ascii="Times New Roman" w:eastAsia="Times New Roman" w:hAnsi="Times New Roman" w:cs="Times New Roman"/>
          <w:color w:val="000000" w:themeColor="text1"/>
          <w:sz w:val="24"/>
        </w:rPr>
        <w:t>1.</w:t>
      </w:r>
      <w:r w:rsidR="005B6E0E">
        <w:rPr>
          <w:rFonts w:ascii="Times New Roman" w:eastAsia="Times New Roman" w:hAnsi="Times New Roman" w:cs="Times New Roman"/>
          <w:color w:val="000000" w:themeColor="text1"/>
          <w:sz w:val="24"/>
        </w:rPr>
        <w:t>6</w:t>
      </w:r>
      <w:r w:rsidRPr="0053049C">
        <w:rPr>
          <w:rFonts w:ascii="Times New Roman" w:eastAsia="Times New Roman" w:hAnsi="Times New Roman" w:cs="Times New Roman"/>
          <w:color w:val="000000" w:themeColor="text1"/>
          <w:sz w:val="24"/>
        </w:rPr>
        <w:t xml:space="preserve">. Scope </w:t>
      </w:r>
      <w:r w:rsidRPr="0053049C">
        <w:rPr>
          <w:rFonts w:ascii="Times New Roman" w:hAnsi="Times New Roman" w:cs="Times New Roman"/>
          <w:color w:val="000000" w:themeColor="text1"/>
          <w:sz w:val="24"/>
        </w:rPr>
        <w:t>and Limitation</w:t>
      </w:r>
      <w:r w:rsidRPr="0053049C">
        <w:rPr>
          <w:rFonts w:ascii="Times New Roman" w:eastAsia="Times New Roman" w:hAnsi="Times New Roman" w:cs="Times New Roman"/>
          <w:color w:val="000000" w:themeColor="text1"/>
          <w:sz w:val="24"/>
        </w:rPr>
        <w:t xml:space="preserve"> </w:t>
      </w:r>
      <w:r w:rsidRPr="0053049C">
        <w:rPr>
          <w:rFonts w:ascii="Times New Roman" w:hAnsi="Times New Roman" w:cs="Times New Roman"/>
          <w:color w:val="000000" w:themeColor="text1"/>
          <w:sz w:val="24"/>
        </w:rPr>
        <w:t>of</w:t>
      </w:r>
      <w:r w:rsidRPr="0053049C">
        <w:rPr>
          <w:rFonts w:ascii="Times New Roman" w:eastAsia="Times New Roman" w:hAnsi="Times New Roman" w:cs="Times New Roman"/>
          <w:color w:val="000000" w:themeColor="text1"/>
          <w:sz w:val="24"/>
        </w:rPr>
        <w:t xml:space="preserve"> the Study</w:t>
      </w:r>
      <w:bookmarkEnd w:id="67"/>
      <w:bookmarkEnd w:id="68"/>
      <w:bookmarkEnd w:id="69"/>
      <w:bookmarkEnd w:id="70"/>
      <w:bookmarkEnd w:id="71"/>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This study was limited to effects of</w:t>
      </w:r>
      <w:r w:rsidR="00C62CEF" w:rsidRPr="00865AC4">
        <w:rPr>
          <w:rFonts w:ascii="Times New Roman" w:eastAsia="Times New Roman" w:hAnsi="Times New Roman" w:cs="Times New Roman"/>
          <w:color w:val="000000" w:themeColor="text1"/>
          <w:sz w:val="24"/>
          <w:szCs w:val="24"/>
        </w:rPr>
        <w:t xml:space="preserve"> soil</w:t>
      </w:r>
      <w:r w:rsidRPr="00865AC4">
        <w:rPr>
          <w:rFonts w:ascii="Times New Roman" w:eastAsia="Times New Roman" w:hAnsi="Times New Roman" w:cs="Times New Roman"/>
          <w:color w:val="000000" w:themeColor="text1"/>
          <w:sz w:val="24"/>
          <w:szCs w:val="24"/>
        </w:rPr>
        <w:t xml:space="preserve"> depth</w:t>
      </w:r>
      <w:r w:rsidR="00C62CEF" w:rsidRPr="00865AC4">
        <w:rPr>
          <w:rFonts w:ascii="Times New Roman" w:eastAsia="Times New Roman" w:hAnsi="Times New Roman" w:cs="Times New Roman"/>
          <w:color w:val="000000" w:themeColor="text1"/>
          <w:sz w:val="24"/>
          <w:szCs w:val="24"/>
        </w:rPr>
        <w:t xml:space="preserve"> on </w:t>
      </w:r>
      <w:r w:rsidRPr="00865AC4">
        <w:rPr>
          <w:rFonts w:ascii="Times New Roman" w:eastAsia="Times New Roman" w:hAnsi="Times New Roman" w:cs="Times New Roman"/>
          <w:color w:val="000000" w:themeColor="text1"/>
          <w:sz w:val="24"/>
          <w:szCs w:val="24"/>
        </w:rPr>
        <w:t xml:space="preserve"> distribution on some selected soil physicochemical properties and communal perception of land degradation on cultivate land in selected study areas of </w:t>
      </w:r>
      <w:proofErr w:type="spellStart"/>
      <w:r w:rsidRPr="00865AC4">
        <w:rPr>
          <w:rFonts w:ascii="Times New Roman" w:eastAsia="Times New Roman" w:hAnsi="Times New Roman" w:cs="Times New Roman"/>
          <w:color w:val="000000" w:themeColor="text1"/>
          <w:sz w:val="24"/>
          <w:szCs w:val="24"/>
        </w:rPr>
        <w:t>Oromia</w:t>
      </w:r>
      <w:proofErr w:type="spellEnd"/>
      <w:r w:rsidRPr="00865AC4">
        <w:rPr>
          <w:rFonts w:ascii="Times New Roman" w:eastAsia="Times New Roman" w:hAnsi="Times New Roman" w:cs="Times New Roman"/>
          <w:color w:val="000000" w:themeColor="text1"/>
          <w:sz w:val="24"/>
          <w:szCs w:val="24"/>
        </w:rPr>
        <w:t xml:space="preserve"> Region, West </w:t>
      </w:r>
      <w:proofErr w:type="spellStart"/>
      <w:r w:rsidRPr="00865AC4">
        <w:rPr>
          <w:rFonts w:ascii="Times New Roman" w:eastAsia="Times New Roman" w:hAnsi="Times New Roman" w:cs="Times New Roman"/>
          <w:color w:val="000000" w:themeColor="text1"/>
          <w:sz w:val="24"/>
          <w:szCs w:val="24"/>
        </w:rPr>
        <w:t>Shewa</w:t>
      </w:r>
      <w:proofErr w:type="spellEnd"/>
      <w:r w:rsidRPr="00865AC4">
        <w:rPr>
          <w:rFonts w:ascii="Times New Roman" w:eastAsia="Times New Roman" w:hAnsi="Times New Roman" w:cs="Times New Roman"/>
          <w:color w:val="000000" w:themeColor="text1"/>
          <w:sz w:val="24"/>
          <w:szCs w:val="24"/>
        </w:rPr>
        <w:t xml:space="preserve"> Zone Ambo District. On the other hand; the study was limited only to one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xml:space="preserve"> of the district owing to time and financial constraints.</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sectPr w:rsidR="008C1A57" w:rsidRPr="00865AC4" w:rsidSect="002358CF">
          <w:footerReference w:type="default" r:id="rId13"/>
          <w:pgSz w:w="11907" w:h="16839" w:code="9"/>
          <w:pgMar w:top="1440" w:right="1440" w:bottom="1440" w:left="1440" w:header="0" w:footer="0" w:gutter="0"/>
          <w:pgNumType w:start="1"/>
          <w:cols w:space="0" w:equalWidth="0">
            <w:col w:w="9360"/>
          </w:cols>
          <w:docGrid w:linePitch="360"/>
        </w:sectPr>
      </w:pPr>
    </w:p>
    <w:p w:rsidR="008C1A57" w:rsidRPr="00865AC4" w:rsidRDefault="008C1A57" w:rsidP="00D0652B">
      <w:pPr>
        <w:pStyle w:val="Heading1"/>
        <w:spacing w:line="360" w:lineRule="auto"/>
        <w:jc w:val="center"/>
        <w:rPr>
          <w:rFonts w:ascii="Times New Roman" w:hAnsi="Times New Roman" w:cs="Times New Roman"/>
          <w:color w:val="000000" w:themeColor="text1"/>
        </w:rPr>
      </w:pPr>
      <w:bookmarkStart w:id="72" w:name="page17"/>
      <w:bookmarkStart w:id="73" w:name="_Toc57213184"/>
      <w:bookmarkStart w:id="74" w:name="_Toc59001404"/>
      <w:bookmarkStart w:id="75" w:name="_Toc59504634"/>
      <w:bookmarkStart w:id="76" w:name="_Toc59531962"/>
      <w:bookmarkStart w:id="77" w:name="_Toc64563722"/>
      <w:bookmarkEnd w:id="72"/>
      <w:r w:rsidRPr="00865AC4">
        <w:rPr>
          <w:rFonts w:ascii="Times New Roman" w:hAnsi="Times New Roman" w:cs="Times New Roman"/>
          <w:color w:val="000000" w:themeColor="text1"/>
        </w:rPr>
        <w:lastRenderedPageBreak/>
        <w:t>2. RELATEDLITERATURE REVIEW</w:t>
      </w:r>
      <w:bookmarkEnd w:id="73"/>
      <w:bookmarkEnd w:id="74"/>
      <w:bookmarkEnd w:id="75"/>
      <w:bookmarkEnd w:id="76"/>
      <w:bookmarkEnd w:id="77"/>
    </w:p>
    <w:p w:rsidR="008C1A57" w:rsidRPr="00D0652B" w:rsidRDefault="008C1A57" w:rsidP="00D0652B">
      <w:pPr>
        <w:pStyle w:val="Heading2"/>
        <w:spacing w:line="360" w:lineRule="auto"/>
        <w:rPr>
          <w:rFonts w:ascii="Times New Roman" w:eastAsia="Times New Roman" w:hAnsi="Times New Roman" w:cs="Times New Roman"/>
          <w:color w:val="000000" w:themeColor="text1"/>
          <w:sz w:val="24"/>
        </w:rPr>
      </w:pPr>
      <w:bookmarkStart w:id="78" w:name="_Toc57213185"/>
      <w:bookmarkStart w:id="79" w:name="_Toc59001405"/>
      <w:bookmarkStart w:id="80" w:name="_Toc59504635"/>
      <w:bookmarkStart w:id="81" w:name="_Toc59531963"/>
      <w:bookmarkStart w:id="82" w:name="_Toc64563723"/>
      <w:r w:rsidRPr="00D0652B">
        <w:rPr>
          <w:rFonts w:ascii="Times New Roman" w:eastAsia="Times New Roman" w:hAnsi="Times New Roman" w:cs="Times New Roman"/>
          <w:color w:val="000000" w:themeColor="text1"/>
          <w:sz w:val="24"/>
        </w:rPr>
        <w:t xml:space="preserve">2.1. Concept of Land Degradation and Soil </w:t>
      </w:r>
      <w:r w:rsidRPr="00D0652B">
        <w:rPr>
          <w:rFonts w:ascii="Times New Roman" w:hAnsi="Times New Roman" w:cs="Times New Roman"/>
          <w:color w:val="000000" w:themeColor="text1"/>
          <w:sz w:val="24"/>
        </w:rPr>
        <w:t>Erosion</w:t>
      </w:r>
      <w:bookmarkEnd w:id="78"/>
      <w:bookmarkEnd w:id="79"/>
      <w:bookmarkEnd w:id="80"/>
      <w:bookmarkEnd w:id="81"/>
      <w:bookmarkEnd w:id="82"/>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Less than the quarter of earths has potential to be agricultural productive and almost all were already under cultivation (UNNCD, 2014). </w:t>
      </w:r>
      <w:proofErr w:type="gramStart"/>
      <w:r w:rsidRPr="00865AC4">
        <w:rPr>
          <w:rFonts w:ascii="Times New Roman" w:eastAsia="Times New Roman" w:hAnsi="Times New Roman" w:cs="Times New Roman"/>
          <w:color w:val="000000" w:themeColor="text1"/>
          <w:sz w:val="24"/>
          <w:szCs w:val="24"/>
        </w:rPr>
        <w:t>Although, the remaining land is marginal quality for agriculture and increasingly under pressure at unprecedented rate throughout the world (</w:t>
      </w:r>
      <w:proofErr w:type="spellStart"/>
      <w:r w:rsidRPr="00865AC4">
        <w:rPr>
          <w:rFonts w:ascii="Times New Roman" w:eastAsia="Times New Roman" w:hAnsi="Times New Roman" w:cs="Times New Roman"/>
          <w:color w:val="000000" w:themeColor="text1"/>
          <w:sz w:val="24"/>
          <w:szCs w:val="24"/>
        </w:rPr>
        <w:t>Girma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Tadesa</w:t>
      </w:r>
      <w:proofErr w:type="spellEnd"/>
      <w:r w:rsidRPr="00865AC4">
        <w:rPr>
          <w:rFonts w:ascii="Times New Roman" w:eastAsia="Times New Roman" w:hAnsi="Times New Roman" w:cs="Times New Roman"/>
          <w:color w:val="000000" w:themeColor="text1"/>
          <w:sz w:val="24"/>
          <w:szCs w:val="24"/>
        </w:rPr>
        <w:t>, 2001).</w:t>
      </w:r>
      <w:proofErr w:type="gramEnd"/>
      <w:r w:rsidRPr="00865AC4">
        <w:rPr>
          <w:rFonts w:ascii="Times New Roman" w:eastAsia="Times New Roman" w:hAnsi="Times New Roman" w:cs="Times New Roman"/>
          <w:color w:val="000000" w:themeColor="text1"/>
          <w:sz w:val="24"/>
          <w:szCs w:val="24"/>
        </w:rPr>
        <w:t xml:space="preserve"> Moreover, human population is dramatically increasing at skyrocketed and the productive capacity of soil resources fit for population to sustain agricultural production is increasingly declining due to soil resources degradation (</w:t>
      </w:r>
      <w:proofErr w:type="spellStart"/>
      <w:r w:rsidRPr="00865AC4">
        <w:rPr>
          <w:rFonts w:ascii="Times New Roman" w:eastAsia="Times New Roman" w:hAnsi="Times New Roman" w:cs="Times New Roman"/>
          <w:color w:val="000000" w:themeColor="text1"/>
          <w:sz w:val="24"/>
          <w:szCs w:val="24"/>
        </w:rPr>
        <w:t>Gete</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Zeleke</w:t>
      </w:r>
      <w:proofErr w:type="spellEnd"/>
      <w:r w:rsidRPr="00865AC4">
        <w:rPr>
          <w:rFonts w:ascii="Times New Roman" w:eastAsia="Times New Roman" w:hAnsi="Times New Roman" w:cs="Times New Roman"/>
          <w:color w:val="000000" w:themeColor="text1"/>
          <w:sz w:val="24"/>
          <w:szCs w:val="24"/>
        </w:rPr>
        <w:t>, 2000). The use of this resource should not cause its degradation or destruction because the existence of humankind which depends on the continued productivity of the soil, but the problem is that an over exploitation of soil resources without due attention to the management aspects (FAO, 2005).</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Land degradation is a broad, composite and value laden term that is interacted to illustration but generally refers to the loss and/or decline of biological or economic productive capacity of land (FAO, 2014). According to the study result reported by (</w:t>
      </w:r>
      <w:r w:rsidRPr="00865AC4">
        <w:rPr>
          <w:rFonts w:ascii="Times New Roman" w:hAnsi="Times New Roman" w:cs="Times New Roman"/>
          <w:color w:val="000000" w:themeColor="text1"/>
          <w:sz w:val="24"/>
          <w:szCs w:val="15"/>
        </w:rPr>
        <w:t xml:space="preserve">Thomas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xml:space="preserve">., 2018) </w:t>
      </w:r>
      <w:r w:rsidRPr="00865AC4">
        <w:rPr>
          <w:rFonts w:ascii="Times New Roman" w:eastAsia="Times New Roman" w:hAnsi="Times New Roman" w:cs="Times New Roman"/>
          <w:color w:val="000000" w:themeColor="text1"/>
          <w:sz w:val="24"/>
          <w:szCs w:val="24"/>
        </w:rPr>
        <w:t>revealed that, land degradation means loss of the biological, economic productivity and complexity of rain fed cropland, irrigated crop land, range, pasture, forest and wood lands, resulting from land uses or from a process of combination of processes, including arising from human activities and habitation pattern (</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2015</w:t>
      </w:r>
      <w:r w:rsidRPr="00865AC4">
        <w:rPr>
          <w:rFonts w:ascii="Times New Roman" w:eastAsia="Times New Roman" w:hAnsi="Times New Roman" w:cs="Times New Roman"/>
          <w:color w:val="000000" w:themeColor="text1"/>
          <w:sz w:val="24"/>
          <w:szCs w:val="24"/>
        </w:rPr>
        <w:t>). Land degradation is persistent decline in ecosystem functions and measured in terms of net primary productivity caused by disturbances from which land cannot recover unaided (</w:t>
      </w:r>
      <w:proofErr w:type="spellStart"/>
      <w:r w:rsidRPr="00865AC4">
        <w:rPr>
          <w:rFonts w:ascii="Times New Roman" w:hAnsi="Times New Roman" w:cs="Times New Roman"/>
          <w:color w:val="000000" w:themeColor="text1"/>
          <w:sz w:val="24"/>
          <w:szCs w:val="24"/>
        </w:rPr>
        <w:t>Woldeamlak</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Bewket</w:t>
      </w:r>
      <w:proofErr w:type="spellEnd"/>
      <w:r w:rsidRPr="00865AC4">
        <w:rPr>
          <w:rFonts w:ascii="Times New Roman" w:hAnsi="Times New Roman" w:cs="Times New Roman"/>
          <w:color w:val="000000" w:themeColor="text1"/>
          <w:sz w:val="24"/>
          <w:szCs w:val="24"/>
        </w:rPr>
        <w:t>, 2003</w:t>
      </w:r>
      <w:r w:rsidRPr="00865AC4">
        <w:rPr>
          <w:rFonts w:ascii="Times New Roman" w:eastAsia="Times New Roman" w:hAnsi="Times New Roman" w:cs="Times New Roman"/>
          <w:color w:val="000000" w:themeColor="text1"/>
          <w:sz w:val="24"/>
          <w:szCs w:val="24"/>
        </w:rPr>
        <w:t>). Land degradation is also multidimensional and that triggered by the interaction of environmental, economic and social factors</w:t>
      </w:r>
      <w:bookmarkStart w:id="83" w:name="_Toc57213186"/>
      <w:r w:rsidRPr="00865AC4">
        <w:rPr>
          <w:rFonts w:ascii="Times New Roman" w:hAnsi="Times New Roman" w:cs="Times New Roman"/>
          <w:b/>
          <w:bCs/>
          <w:color w:val="000000" w:themeColor="text1"/>
          <w:sz w:val="24"/>
          <w:szCs w:val="24"/>
        </w:rPr>
        <w:t xml:space="preserve"> </w:t>
      </w:r>
      <w:r w:rsidRPr="00865AC4">
        <w:rPr>
          <w:rFonts w:ascii="Times New Roman" w:hAnsi="Times New Roman" w:cs="Times New Roman"/>
          <w:bCs/>
          <w:color w:val="000000" w:themeColor="text1"/>
          <w:sz w:val="24"/>
          <w:szCs w:val="24"/>
        </w:rPr>
        <w:t>(</w:t>
      </w:r>
      <w:proofErr w:type="spellStart"/>
      <w:r w:rsidRPr="00865AC4">
        <w:rPr>
          <w:rFonts w:ascii="Times New Roman" w:hAnsi="Times New Roman" w:cs="Times New Roman"/>
          <w:bCs/>
          <w:color w:val="000000" w:themeColor="text1"/>
          <w:sz w:val="24"/>
          <w:szCs w:val="24"/>
        </w:rPr>
        <w:t>Lal</w:t>
      </w:r>
      <w:proofErr w:type="spellEnd"/>
      <w:r w:rsidRPr="00865AC4">
        <w:rPr>
          <w:rFonts w:ascii="Times New Roman" w:hAnsi="Times New Roman" w:cs="Times New Roman"/>
          <w:bCs/>
          <w:color w:val="000000" w:themeColor="text1"/>
          <w:sz w:val="24"/>
          <w:szCs w:val="24"/>
        </w:rPr>
        <w:t>, 1996)</w:t>
      </w:r>
      <w:r w:rsidRPr="00865AC4">
        <w:rPr>
          <w:rFonts w:ascii="Times New Roman" w:eastAsia="Times New Roman" w:hAnsi="Times New Roman" w:cs="Times New Roman"/>
          <w:color w:val="000000" w:themeColor="text1"/>
          <w:sz w:val="24"/>
          <w:szCs w:val="24"/>
        </w:rPr>
        <w:t>.</w:t>
      </w:r>
    </w:p>
    <w:p w:rsidR="008C1A57" w:rsidRPr="00E3679C" w:rsidRDefault="008C1A57" w:rsidP="00E3679C">
      <w:pPr>
        <w:pStyle w:val="Heading2"/>
        <w:spacing w:line="360" w:lineRule="auto"/>
        <w:rPr>
          <w:rFonts w:ascii="Times New Roman" w:hAnsi="Times New Roman" w:cs="Times New Roman"/>
          <w:color w:val="000000" w:themeColor="text1"/>
          <w:sz w:val="24"/>
        </w:rPr>
      </w:pPr>
      <w:bookmarkStart w:id="84" w:name="_Toc59504636"/>
      <w:bookmarkStart w:id="85" w:name="_Toc59531964"/>
      <w:bookmarkStart w:id="86" w:name="_Toc64563724"/>
      <w:r w:rsidRPr="00E3679C">
        <w:rPr>
          <w:rFonts w:ascii="Times New Roman" w:hAnsi="Times New Roman" w:cs="Times New Roman"/>
          <w:color w:val="000000" w:themeColor="text1"/>
          <w:sz w:val="24"/>
        </w:rPr>
        <w:t>2.2. Soil erosion status in Ethiopia</w:t>
      </w:r>
      <w:bookmarkEnd w:id="83"/>
      <w:bookmarkEnd w:id="84"/>
      <w:bookmarkEnd w:id="85"/>
      <w:bookmarkEnd w:id="86"/>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Ethiopia is among the poorest of countries and resource degradation to be found (</w:t>
      </w:r>
      <w:proofErr w:type="spellStart"/>
      <w:r w:rsidRPr="00865AC4">
        <w:rPr>
          <w:rFonts w:ascii="Times New Roman" w:hAnsi="Times New Roman" w:cs="Times New Roman"/>
          <w:color w:val="000000" w:themeColor="text1"/>
          <w:sz w:val="24"/>
        </w:rPr>
        <w:t>Lakew</w:t>
      </w:r>
      <w:proofErr w:type="spellEnd"/>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Desta</w:t>
      </w:r>
      <w:proofErr w:type="spellEnd"/>
      <w:r w:rsidRPr="00865AC4">
        <w:rPr>
          <w:rFonts w:ascii="Times New Roman" w:hAnsi="Times New Roman" w:cs="Times New Roman"/>
          <w:color w:val="000000" w:themeColor="text1"/>
          <w:sz w:val="24"/>
        </w:rPr>
        <w:t xml:space="preserve">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xml:space="preserve">., 2000). </w:t>
      </w:r>
      <w:r w:rsidRPr="00865AC4">
        <w:rPr>
          <w:rFonts w:ascii="Times New Roman" w:hAnsi="Times New Roman" w:cs="Times New Roman"/>
          <w:color w:val="000000" w:themeColor="text1"/>
          <w:sz w:val="24"/>
          <w:szCs w:val="24"/>
        </w:rPr>
        <w:t xml:space="preserve">But, Ethiopia is a country with high biodiversity and different ecosystems and the natural resource is basic to the economy and the livelihood of a population. Generally, this severe land degradation is a direct outcome of anthropogenic activities in due course of time </w:t>
      </w:r>
      <w:r w:rsidRPr="00865AC4">
        <w:rPr>
          <w:rFonts w:ascii="Times New Roman" w:hAnsi="Times New Roman" w:cs="Times New Roman"/>
          <w:color w:val="000000" w:themeColor="text1"/>
          <w:sz w:val="24"/>
          <w:szCs w:val="18"/>
        </w:rPr>
        <w:t>(</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xml:space="preserve"> </w:t>
      </w:r>
      <w:r w:rsidRPr="00865AC4">
        <w:rPr>
          <w:rFonts w:ascii="Times New Roman" w:hAnsi="Times New Roman" w:cs="Times New Roman"/>
          <w:i/>
          <w:color w:val="000000" w:themeColor="text1"/>
          <w:sz w:val="24"/>
          <w:szCs w:val="18"/>
        </w:rPr>
        <w:t>et al</w:t>
      </w:r>
      <w:r w:rsidRPr="00865AC4">
        <w:rPr>
          <w:rFonts w:ascii="Times New Roman" w:hAnsi="Times New Roman" w:cs="Times New Roman"/>
          <w:color w:val="000000" w:themeColor="text1"/>
          <w:sz w:val="24"/>
          <w:szCs w:val="18"/>
        </w:rPr>
        <w:t>., 2002)</w:t>
      </w:r>
      <w:r w:rsidRPr="00865AC4">
        <w:rPr>
          <w:rFonts w:ascii="Times New Roman" w:hAnsi="Times New Roman" w:cs="Times New Roman"/>
          <w:color w:val="000000" w:themeColor="text1"/>
          <w:sz w:val="24"/>
          <w:szCs w:val="24"/>
        </w:rPr>
        <w:t>. Especially, soil</w:t>
      </w:r>
      <w:bookmarkStart w:id="87" w:name="page18"/>
      <w:bookmarkEnd w:id="87"/>
      <w:r w:rsidRPr="00865AC4">
        <w:rPr>
          <w:rFonts w:ascii="Times New Roman" w:hAnsi="Times New Roman" w:cs="Times New Roman"/>
          <w:color w:val="000000" w:themeColor="text1"/>
          <w:sz w:val="24"/>
          <w:szCs w:val="24"/>
        </w:rPr>
        <w:t xml:space="preserve"> erosion taken as one of the major of all environmental degradation processes that severely threaten the survival of life in Ethiopian high lands (</w:t>
      </w:r>
      <w:proofErr w:type="spellStart"/>
      <w:proofErr w:type="gramStart"/>
      <w:r w:rsidRPr="00865AC4">
        <w:rPr>
          <w:rFonts w:ascii="Times New Roman" w:hAnsi="Times New Roman" w:cs="Times New Roman"/>
          <w:color w:val="000000" w:themeColor="text1"/>
          <w:sz w:val="24"/>
          <w:szCs w:val="15"/>
        </w:rPr>
        <w:t>GebretsadikZenebe</w:t>
      </w:r>
      <w:proofErr w:type="spellEnd"/>
      <w:r w:rsidRPr="00865AC4">
        <w:rPr>
          <w:rFonts w:ascii="Times New Roman" w:hAnsi="Times New Roman" w:cs="Times New Roman"/>
          <w:color w:val="000000" w:themeColor="text1"/>
          <w:sz w:val="24"/>
          <w:szCs w:val="15"/>
        </w:rPr>
        <w:t xml:space="preserve"> ,</w:t>
      </w:r>
      <w:proofErr w:type="gramEnd"/>
      <w:r w:rsidRPr="00865AC4">
        <w:rPr>
          <w:rFonts w:ascii="Times New Roman" w:hAnsi="Times New Roman" w:cs="Times New Roman"/>
          <w:color w:val="000000" w:themeColor="text1"/>
          <w:sz w:val="24"/>
          <w:szCs w:val="15"/>
        </w:rPr>
        <w:t xml:space="preserve"> 2013).</w:t>
      </w:r>
      <w:r w:rsidRPr="00865AC4">
        <w:rPr>
          <w:rFonts w:ascii="Times New Roman" w:hAnsi="Times New Roman" w:cs="Times New Roman"/>
          <w:color w:val="000000" w:themeColor="text1"/>
          <w:sz w:val="24"/>
          <w:szCs w:val="24"/>
        </w:rPr>
        <w:t xml:space="preserve"> Annual soil loss in Ethiopia is estimated at 1.5 and 3 billion tons (Bohn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2001). About 50 % of the total area of the country is under the threat of soil degradation and the impact of this is causing decline in food production by one to two percent per annually (NRCS, 2007). Only 20% of </w:t>
      </w:r>
      <w:r w:rsidRPr="00865AC4">
        <w:rPr>
          <w:rFonts w:ascii="Times New Roman" w:hAnsi="Times New Roman" w:cs="Times New Roman"/>
          <w:color w:val="000000" w:themeColor="text1"/>
          <w:sz w:val="24"/>
          <w:szCs w:val="24"/>
        </w:rPr>
        <w:lastRenderedPageBreak/>
        <w:t>the area or 10 million hectare can be said to be free from serious erosion risks and alarming situation can be ceased through protection of existing vegetation and more importantly through different intervention mechanisms (</w:t>
      </w:r>
      <w:proofErr w:type="spellStart"/>
      <w:r w:rsidRPr="00865AC4">
        <w:rPr>
          <w:rFonts w:ascii="Times New Roman" w:hAnsi="Times New Roman" w:cs="Times New Roman"/>
          <w:color w:val="000000" w:themeColor="text1"/>
          <w:sz w:val="24"/>
          <w:szCs w:val="24"/>
        </w:rPr>
        <w:t>Girmay</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Tadese</w:t>
      </w:r>
      <w:proofErr w:type="spellEnd"/>
      <w:r w:rsidRPr="00865AC4">
        <w:rPr>
          <w:rFonts w:ascii="Times New Roman" w:hAnsi="Times New Roman" w:cs="Times New Roman"/>
          <w:color w:val="000000" w:themeColor="text1"/>
          <w:sz w:val="24"/>
          <w:szCs w:val="24"/>
        </w:rPr>
        <w:t>, 2008).</w:t>
      </w:r>
      <w:bookmarkStart w:id="88" w:name="_Toc57213187"/>
      <w:bookmarkStart w:id="89" w:name="_Toc59001406"/>
      <w:bookmarkStart w:id="90" w:name="_Toc59504637"/>
    </w:p>
    <w:p w:rsidR="008C1A57" w:rsidRPr="00E3679C" w:rsidRDefault="008C1A57" w:rsidP="00E3679C">
      <w:pPr>
        <w:pStyle w:val="Heading2"/>
        <w:spacing w:line="360" w:lineRule="auto"/>
        <w:rPr>
          <w:rFonts w:ascii="Times New Roman" w:hAnsi="Times New Roman" w:cs="Times New Roman"/>
          <w:color w:val="000000" w:themeColor="text1"/>
          <w:sz w:val="24"/>
        </w:rPr>
      </w:pPr>
      <w:bookmarkStart w:id="91" w:name="_Toc59531965"/>
      <w:bookmarkStart w:id="92" w:name="_Toc64563725"/>
      <w:r w:rsidRPr="00E3679C">
        <w:rPr>
          <w:rFonts w:ascii="Times New Roman" w:eastAsia="Times New Roman" w:hAnsi="Times New Roman" w:cs="Times New Roman"/>
          <w:color w:val="000000" w:themeColor="text1"/>
          <w:sz w:val="24"/>
        </w:rPr>
        <w:t xml:space="preserve">2.3. Types and Process of Soil </w:t>
      </w:r>
      <w:r w:rsidRPr="00E3679C">
        <w:rPr>
          <w:rFonts w:ascii="Times New Roman" w:hAnsi="Times New Roman" w:cs="Times New Roman"/>
          <w:color w:val="000000" w:themeColor="text1"/>
          <w:sz w:val="24"/>
        </w:rPr>
        <w:t>erosion</w:t>
      </w:r>
      <w:bookmarkEnd w:id="88"/>
      <w:bookmarkEnd w:id="89"/>
      <w:bookmarkEnd w:id="90"/>
      <w:bookmarkEnd w:id="91"/>
      <w:bookmarkEnd w:id="92"/>
      <w:r w:rsidRPr="00E3679C">
        <w:rPr>
          <w:rFonts w:ascii="Times New Roman" w:hAnsi="Times New Roman" w:cs="Times New Roman"/>
          <w:color w:val="000000" w:themeColor="text1"/>
          <w:sz w:val="24"/>
        </w:rPr>
        <w:t xml:space="preserv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erosion occurs in three stages: detachment of individual soil grains, transportation of detached grains over the land surface and deposition of grains being transported as sediment on new site (</w:t>
      </w:r>
      <w:proofErr w:type="spellStart"/>
      <w:r w:rsidRPr="00865AC4">
        <w:rPr>
          <w:rFonts w:ascii="Times New Roman" w:eastAsia="Times New Roman" w:hAnsi="Times New Roman" w:cs="Times New Roman"/>
          <w:color w:val="000000" w:themeColor="text1"/>
          <w:sz w:val="24"/>
          <w:szCs w:val="24"/>
        </w:rPr>
        <w:t>Bezuayehu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Tefera</w:t>
      </w:r>
      <w:proofErr w:type="spellEnd"/>
      <w:r w:rsidRPr="00865AC4">
        <w:rPr>
          <w:rFonts w:ascii="Times New Roman" w:eastAsia="Times New Roman" w:hAnsi="Times New Roman" w:cs="Times New Roman"/>
          <w:color w:val="000000" w:themeColor="text1"/>
          <w:sz w:val="24"/>
          <w:szCs w:val="24"/>
        </w:rPr>
        <w:t xml:space="preserve"> et al., 2002) .Two major agents are active in water erosion: falling raindrops and running water. When raindrops fall on the soil, they break up soil aggregates and splash finer particles outwards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shd w:val="clear" w:color="auto" w:fill="FFFFFF"/>
        </w:rPr>
        <w:t>Gete</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Zeleke</w:t>
      </w:r>
      <w:proofErr w:type="spellEnd"/>
      <w:r w:rsidRPr="00865AC4">
        <w:rPr>
          <w:rFonts w:ascii="Times New Roman" w:hAnsi="Times New Roman" w:cs="Times New Roman"/>
          <w:color w:val="000000" w:themeColor="text1"/>
          <w:sz w:val="24"/>
          <w:szCs w:val="24"/>
          <w:shd w:val="clear" w:color="auto" w:fill="FFFFFF"/>
        </w:rPr>
        <w:t xml:space="preserve"> </w:t>
      </w:r>
      <w:proofErr w:type="gramStart"/>
      <w:r w:rsidRPr="00865AC4">
        <w:rPr>
          <w:rFonts w:ascii="Times New Roman" w:hAnsi="Times New Roman" w:cs="Times New Roman"/>
          <w:color w:val="000000" w:themeColor="text1"/>
          <w:sz w:val="24"/>
          <w:szCs w:val="24"/>
          <w:shd w:val="clear" w:color="auto" w:fill="FFFFFF"/>
        </w:rPr>
        <w:t xml:space="preserve">and  </w:t>
      </w:r>
      <w:proofErr w:type="spellStart"/>
      <w:r w:rsidRPr="00865AC4">
        <w:rPr>
          <w:rFonts w:ascii="Times New Roman" w:hAnsi="Times New Roman" w:cs="Times New Roman"/>
          <w:color w:val="000000" w:themeColor="text1"/>
          <w:sz w:val="24"/>
          <w:szCs w:val="24"/>
          <w:shd w:val="clear" w:color="auto" w:fill="FFFFFF"/>
        </w:rPr>
        <w:t>Hurni</w:t>
      </w:r>
      <w:proofErr w:type="spellEnd"/>
      <w:proofErr w:type="gramEnd"/>
      <w:r w:rsidRPr="00865AC4">
        <w:rPr>
          <w:rFonts w:ascii="Times New Roman" w:hAnsi="Times New Roman" w:cs="Times New Roman"/>
          <w:color w:val="000000" w:themeColor="text1"/>
          <w:sz w:val="24"/>
          <w:szCs w:val="24"/>
          <w:shd w:val="clear" w:color="auto" w:fill="FFFFFF"/>
        </w:rPr>
        <w:t>, 2001</w:t>
      </w:r>
      <w:r w:rsidRPr="00865AC4">
        <w:rPr>
          <w:rFonts w:ascii="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 xml:space="preserve"> On sloping land, more than half of the splashed particles and water moves downhill and many of the small particles seal up pores in the soil surface (</w:t>
      </w:r>
      <w:proofErr w:type="spellStart"/>
      <w:r w:rsidRPr="00865AC4">
        <w:rPr>
          <w:rFonts w:ascii="Times New Roman" w:eastAsia="Times New Roman" w:hAnsi="Times New Roman" w:cs="Times New Roman"/>
          <w:color w:val="000000" w:themeColor="text1"/>
          <w:sz w:val="24"/>
        </w:rPr>
        <w:t>BiruYitafru</w:t>
      </w:r>
      <w:proofErr w:type="spellEnd"/>
      <w:r w:rsidRPr="00865AC4">
        <w:rPr>
          <w:rFonts w:ascii="Times New Roman" w:eastAsia="Times New Roman" w:hAnsi="Times New Roman" w:cs="Times New Roman"/>
          <w:color w:val="000000" w:themeColor="text1"/>
          <w:sz w:val="24"/>
        </w:rPr>
        <w:t>, 2007</w:t>
      </w:r>
      <w:r w:rsidRPr="00865AC4">
        <w:rPr>
          <w:rFonts w:ascii="Times New Roman" w:eastAsia="Times New Roman" w:hAnsi="Times New Roman" w:cs="Times New Roman"/>
          <w:color w:val="000000" w:themeColor="text1"/>
          <w:sz w:val="24"/>
          <w:szCs w:val="24"/>
        </w:rPr>
        <w:t xml:space="preserve">). Other fine particles are carried downwards into the soil's B horizon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Salako</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2006).</w:t>
      </w:r>
      <w:r w:rsidRPr="00865AC4">
        <w:rPr>
          <w:rFonts w:ascii="Times New Roman" w:eastAsia="Times New Roman" w:hAnsi="Times New Roman" w:cs="Times New Roman"/>
          <w:color w:val="000000" w:themeColor="text1"/>
          <w:sz w:val="24"/>
          <w:szCs w:val="24"/>
        </w:rPr>
        <w:t xml:space="preserve"> As soil pores fill up, the soil's water absorptive capacity decreases and more of the rainfall moves down slope as runoff (</w:t>
      </w:r>
      <w:proofErr w:type="spellStart"/>
      <w:r w:rsidRPr="00865AC4">
        <w:rPr>
          <w:rFonts w:ascii="Times New Roman" w:hAnsi="Times New Roman" w:cs="Times New Roman"/>
          <w:color w:val="000000" w:themeColor="text1"/>
          <w:sz w:val="24"/>
          <w:szCs w:val="24"/>
          <w:shd w:val="clear" w:color="auto" w:fill="FFFFFF"/>
        </w:rPr>
        <w:t>Hurni</w:t>
      </w:r>
      <w:proofErr w:type="spellEnd"/>
      <w:r w:rsidRPr="00865AC4">
        <w:rPr>
          <w:rFonts w:ascii="Times New Roman" w:hAnsi="Times New Roman" w:cs="Times New Roman"/>
          <w:color w:val="000000" w:themeColor="text1"/>
          <w:sz w:val="24"/>
          <w:szCs w:val="24"/>
          <w:shd w:val="clear" w:color="auto" w:fill="FFFFFF"/>
        </w:rPr>
        <w:t xml:space="preserve"> </w:t>
      </w:r>
      <w:r w:rsidRPr="00865AC4">
        <w:rPr>
          <w:rFonts w:ascii="Times New Roman" w:hAnsi="Times New Roman" w:cs="Times New Roman"/>
          <w:i/>
          <w:color w:val="000000" w:themeColor="text1"/>
          <w:sz w:val="24"/>
          <w:szCs w:val="24"/>
          <w:shd w:val="clear" w:color="auto" w:fill="FFFFFF"/>
        </w:rPr>
        <w:t>et al</w:t>
      </w:r>
      <w:r w:rsidRPr="00865AC4">
        <w:rPr>
          <w:rFonts w:ascii="Times New Roman" w:hAnsi="Times New Roman" w:cs="Times New Roman"/>
          <w:color w:val="000000" w:themeColor="text1"/>
          <w:sz w:val="24"/>
          <w:szCs w:val="24"/>
          <w:shd w:val="clear" w:color="auto" w:fill="FFFFFF"/>
        </w:rPr>
        <w:t>., 2010)</w:t>
      </w:r>
      <w:r w:rsidRPr="00865AC4">
        <w:rPr>
          <w:rFonts w:ascii="Times New Roman" w:eastAsia="Times New Roman" w:hAnsi="Times New Roman" w:cs="Times New Roman"/>
          <w:color w:val="000000" w:themeColor="text1"/>
          <w:sz w:val="24"/>
          <w:szCs w:val="24"/>
        </w:rPr>
        <w:t>.</w:t>
      </w:r>
      <w:r w:rsidRPr="00865AC4">
        <w:rPr>
          <w:rFonts w:ascii="Times New Roman" w:eastAsia="Times New Roman" w:hAnsi="Times New Roman" w:cs="Times New Roman"/>
          <w:b/>
          <w:color w:val="000000" w:themeColor="text1"/>
          <w:sz w:val="24"/>
          <w:szCs w:val="24"/>
        </w:rPr>
        <w:t xml:space="preserv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As the soil depth progressively decrease, soil detachment, transport are easier and runoff greater (</w:t>
      </w:r>
      <w:proofErr w:type="spellStart"/>
      <w:r w:rsidRPr="00865AC4">
        <w:rPr>
          <w:rFonts w:ascii="Times New Roman" w:hAnsi="Times New Roman" w:cs="Times New Roman"/>
          <w:color w:val="000000" w:themeColor="text1"/>
          <w:sz w:val="24"/>
        </w:rPr>
        <w:t>Badege</w:t>
      </w:r>
      <w:proofErr w:type="spellEnd"/>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Bishaw</w:t>
      </w:r>
      <w:proofErr w:type="spellEnd"/>
      <w:r w:rsidRPr="00865AC4">
        <w:rPr>
          <w:rFonts w:ascii="Times New Roman" w:hAnsi="Times New Roman" w:cs="Times New Roman"/>
          <w:color w:val="000000" w:themeColor="text1"/>
          <w:sz w:val="24"/>
        </w:rPr>
        <w:t>, 2001</w:t>
      </w:r>
      <w:r w:rsidRPr="00865AC4">
        <w:rPr>
          <w:rFonts w:ascii="Times New Roman" w:hAnsi="Times New Roman" w:cs="Times New Roman"/>
          <w:color w:val="000000" w:themeColor="text1"/>
          <w:sz w:val="24"/>
          <w:szCs w:val="24"/>
          <w:shd w:val="clear" w:color="auto" w:fill="FFFFFF"/>
        </w:rPr>
        <w:t>).</w:t>
      </w:r>
      <w:r w:rsidRPr="00865AC4">
        <w:rPr>
          <w:rFonts w:ascii="Times New Roman" w:eastAsia="Times New Roman" w:hAnsi="Times New Roman" w:cs="Times New Roman"/>
          <w:color w:val="000000" w:themeColor="text1"/>
          <w:sz w:val="24"/>
          <w:szCs w:val="24"/>
        </w:rPr>
        <w:t xml:space="preserve"> Increased run-off has increased strength to detach and transport soil particles while the cohesion of the soil itself is being reduced by erosion taking away the finer particles (</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2002</w:t>
      </w:r>
      <w:r w:rsidRPr="00865AC4">
        <w:rPr>
          <w:rFonts w:ascii="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 xml:space="preserve"> Thus, the total depth of soil is reduced more and more quickly and easily (</w:t>
      </w:r>
      <w:proofErr w:type="spellStart"/>
      <w:r w:rsidRPr="00865AC4">
        <w:rPr>
          <w:rFonts w:ascii="Times New Roman" w:hAnsi="Times New Roman" w:cs="Times New Roman"/>
          <w:color w:val="000000" w:themeColor="text1"/>
          <w:sz w:val="24"/>
          <w:szCs w:val="24"/>
        </w:rPr>
        <w:t>Wakene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Negasa</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Heluf</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Gebrakidan</w:t>
      </w:r>
      <w:proofErr w:type="spellEnd"/>
      <w:r w:rsidRPr="00865AC4">
        <w:rPr>
          <w:rFonts w:ascii="Times New Roman" w:hAnsi="Times New Roman" w:cs="Times New Roman"/>
          <w:color w:val="000000" w:themeColor="text1"/>
          <w:sz w:val="24"/>
          <w:szCs w:val="24"/>
        </w:rPr>
        <w:t>, 2003).</w:t>
      </w:r>
      <w:r w:rsidRPr="00865AC4">
        <w:rPr>
          <w:rFonts w:ascii="Times New Roman" w:eastAsia="Times New Roman" w:hAnsi="Times New Roman" w:cs="Times New Roman"/>
          <w:color w:val="000000" w:themeColor="text1"/>
          <w:sz w:val="24"/>
          <w:szCs w:val="24"/>
        </w:rPr>
        <w:t xml:space="preserv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There are two main types of soil erosion: geologic and accelerated erosion. Geologic erosion is a normal process of weathering that generally occurs at low rates in all soils part of the natural soil forming processes but the latter one could happen high rates and causes damages though roughly</w:t>
      </w:r>
      <w:r w:rsidRPr="00865AC4">
        <w:rPr>
          <w:rFonts w:ascii="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Eyayu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Molla</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MamoYalew</w:t>
      </w:r>
      <w:proofErr w:type="spellEnd"/>
      <w:r w:rsidRPr="00865AC4">
        <w:rPr>
          <w:rFonts w:ascii="Times New Roman" w:eastAsia="Times New Roman" w:hAnsi="Times New Roman" w:cs="Times New Roman"/>
          <w:color w:val="000000" w:themeColor="text1"/>
          <w:sz w:val="24"/>
          <w:szCs w:val="24"/>
        </w:rPr>
        <w:t>, 2018) Geologic erosion occurs over long time horizons and is not influenced by human activity (</w:t>
      </w:r>
      <w:proofErr w:type="spellStart"/>
      <w:r w:rsidRPr="00865AC4">
        <w:rPr>
          <w:rFonts w:ascii="Times New Roman" w:hAnsi="Times New Roman" w:cs="Times New Roman"/>
          <w:color w:val="000000" w:themeColor="text1"/>
          <w:sz w:val="24"/>
          <w:szCs w:val="24"/>
        </w:rPr>
        <w:t>Paulos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Dubale</w:t>
      </w:r>
      <w:proofErr w:type="spellEnd"/>
      <w:r w:rsidRPr="00865AC4">
        <w:rPr>
          <w:rFonts w:ascii="Times New Roman" w:hAnsi="Times New Roman" w:cs="Times New Roman"/>
          <w:color w:val="000000" w:themeColor="text1"/>
          <w:sz w:val="24"/>
          <w:szCs w:val="24"/>
        </w:rPr>
        <w:t>, 2001).</w:t>
      </w:r>
      <w:r w:rsidRPr="00865AC4">
        <w:rPr>
          <w:rFonts w:ascii="Times New Roman" w:eastAsia="Times New Roman" w:hAnsi="Times New Roman" w:cs="Times New Roman"/>
          <w:color w:val="000000" w:themeColor="text1"/>
          <w:sz w:val="24"/>
          <w:szCs w:val="24"/>
        </w:rPr>
        <w:t xml:space="preserve">The wearing a way of rocks and formation of soil profiles are processes affected by the slow but continuous geologic erosion. </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Indeed, low rates of erosion are essential to the formation of soil and shaping of the landscape (</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xml:space="preserve">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2017</w:t>
      </w:r>
      <w:r w:rsidRPr="00865AC4">
        <w:rPr>
          <w:rFonts w:ascii="Times New Roman" w:hAnsi="Times New Roman" w:cs="Times New Roman"/>
          <w:color w:val="000000" w:themeColor="text1"/>
          <w:sz w:val="24"/>
          <w:szCs w:val="24"/>
        </w:rPr>
        <w:t>). Moreover, Land degradation</w:t>
      </w:r>
      <w:bookmarkStart w:id="93" w:name="page19"/>
      <w:bookmarkEnd w:id="93"/>
      <w:r w:rsidRPr="00865AC4">
        <w:rPr>
          <w:rFonts w:ascii="Times New Roman" w:hAnsi="Times New Roman" w:cs="Times New Roman"/>
          <w:color w:val="000000" w:themeColor="text1"/>
          <w:sz w:val="24"/>
          <w:szCs w:val="24"/>
        </w:rPr>
        <w:t xml:space="preserve"> can be categorized into three types namely, biological, chemical and physical (</w:t>
      </w:r>
      <w:proofErr w:type="spellStart"/>
      <w:r w:rsidRPr="00865AC4">
        <w:rPr>
          <w:rFonts w:ascii="Times New Roman" w:hAnsi="Times New Roman" w:cs="Times New Roman"/>
          <w:color w:val="000000" w:themeColor="text1"/>
          <w:sz w:val="24"/>
          <w:szCs w:val="24"/>
        </w:rPr>
        <w:t>Girmay</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Taddese</w:t>
      </w:r>
      <w:proofErr w:type="spellEnd"/>
      <w:r w:rsidRPr="00865AC4">
        <w:rPr>
          <w:rFonts w:ascii="Times New Roman" w:hAnsi="Times New Roman" w:cs="Times New Roman"/>
          <w:color w:val="000000" w:themeColor="text1"/>
          <w:sz w:val="24"/>
          <w:szCs w:val="24"/>
        </w:rPr>
        <w:t>, 2008). Physical land degradation is degradation of soil structure, crusting, compaction and erosion (EPA, 2012). Chemical degradation includes acidification, Stalinization, and nutrient and fertility depletion (</w:t>
      </w:r>
      <w:proofErr w:type="spell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 2012</w:t>
      </w:r>
      <w:r w:rsidRPr="00865AC4">
        <w:rPr>
          <w:rFonts w:ascii="Times New Roman" w:hAnsi="Times New Roman" w:cs="Times New Roman"/>
          <w:color w:val="000000" w:themeColor="text1"/>
          <w:sz w:val="24"/>
          <w:szCs w:val="24"/>
        </w:rPr>
        <w:t>). Biological degradation is reduction of soil carbon and soil biodiversity processes (</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xml:space="preserve">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2017</w:t>
      </w:r>
      <w:r w:rsidRPr="00865AC4">
        <w:rPr>
          <w:rFonts w:ascii="Times New Roman" w:hAnsi="Times New Roman" w:cs="Times New Roman"/>
          <w:color w:val="000000" w:themeColor="text1"/>
          <w:sz w:val="24"/>
          <w:szCs w:val="24"/>
        </w:rPr>
        <w:t xml:space="preserve">). </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lastRenderedPageBreak/>
        <w:t xml:space="preserve">Soil degradation could be; erosion, nutrient loss and other processes results in undesirable physicochemical soil prosperous and thereby considerably reduction in crop productivities </w:t>
      </w:r>
      <w:r w:rsidRPr="00865AC4">
        <w:rPr>
          <w:rFonts w:ascii="Times New Roman" w:hAnsi="Times New Roman" w:cs="Times New Roman"/>
          <w:color w:val="000000" w:themeColor="text1"/>
          <w:sz w:val="24"/>
          <w:szCs w:val="15"/>
        </w:rPr>
        <w:t>(</w:t>
      </w:r>
      <w:proofErr w:type="spellStart"/>
      <w:r w:rsidRPr="00865AC4">
        <w:rPr>
          <w:rFonts w:ascii="Times New Roman" w:hAnsi="Times New Roman" w:cs="Times New Roman"/>
          <w:color w:val="000000" w:themeColor="text1"/>
          <w:sz w:val="24"/>
          <w:szCs w:val="15"/>
        </w:rPr>
        <w:t>Gebretsadik</w:t>
      </w:r>
      <w:proofErr w:type="spellEnd"/>
      <w:r w:rsidRPr="00865AC4">
        <w:rPr>
          <w:rFonts w:ascii="Times New Roman" w:hAnsi="Times New Roman" w:cs="Times New Roman"/>
          <w:color w:val="000000" w:themeColor="text1"/>
          <w:sz w:val="24"/>
          <w:szCs w:val="15"/>
        </w:rPr>
        <w:t xml:space="preserve"> </w:t>
      </w:r>
      <w:proofErr w:type="spellStart"/>
      <w:r w:rsidR="000E6DC5" w:rsidRPr="00865AC4">
        <w:rPr>
          <w:rFonts w:ascii="Times New Roman" w:hAnsi="Times New Roman" w:cs="Times New Roman"/>
          <w:color w:val="000000" w:themeColor="text1"/>
          <w:sz w:val="24"/>
          <w:szCs w:val="15"/>
        </w:rPr>
        <w:t>Zenebe</w:t>
      </w:r>
      <w:proofErr w:type="spellEnd"/>
      <w:r w:rsidR="000E6DC5" w:rsidRPr="00865AC4">
        <w:rPr>
          <w:rFonts w:ascii="Times New Roman" w:hAnsi="Times New Roman" w:cs="Times New Roman"/>
          <w:color w:val="000000" w:themeColor="text1"/>
          <w:sz w:val="24"/>
          <w:szCs w:val="15"/>
        </w:rPr>
        <w:t>,</w:t>
      </w:r>
      <w:r w:rsidRPr="00865AC4">
        <w:rPr>
          <w:rFonts w:ascii="Times New Roman" w:hAnsi="Times New Roman" w:cs="Times New Roman"/>
          <w:color w:val="000000" w:themeColor="text1"/>
          <w:sz w:val="24"/>
          <w:szCs w:val="15"/>
        </w:rPr>
        <w:t xml:space="preserve"> 2013)</w:t>
      </w:r>
      <w:r w:rsidRPr="00865AC4">
        <w:rPr>
          <w:rFonts w:ascii="Times New Roman" w:hAnsi="Times New Roman" w:cs="Times New Roman"/>
          <w:color w:val="000000" w:themeColor="text1"/>
          <w:sz w:val="24"/>
          <w:szCs w:val="24"/>
        </w:rPr>
        <w:t xml:space="preserve">. Moreover, as the study finding revealed by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(2015) </w:t>
      </w:r>
      <w:r w:rsidRPr="00865AC4">
        <w:rPr>
          <w:rFonts w:ascii="Times New Roman" w:hAnsi="Times New Roman" w:cs="Times New Roman"/>
          <w:color w:val="000000" w:themeColor="text1"/>
          <w:sz w:val="24"/>
          <w:szCs w:val="24"/>
        </w:rPr>
        <w:t>depicted that, most important factors of declining soil productivity are resulted by reduced soil depth and/or reduced root depth, soil water holding capacity and loss of nutrients. Similarly, the reduction in soil depth can lead to decline crop yields by reducing the amount of water that the soil can hold (</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xml:space="preserve"> </w:t>
      </w:r>
      <w:r w:rsidRPr="00865AC4">
        <w:rPr>
          <w:rFonts w:ascii="Times New Roman" w:hAnsi="Times New Roman" w:cs="Times New Roman"/>
          <w:i/>
          <w:color w:val="000000" w:themeColor="text1"/>
          <w:sz w:val="24"/>
          <w:szCs w:val="18"/>
        </w:rPr>
        <w:t>et al</w:t>
      </w:r>
      <w:r w:rsidRPr="00865AC4">
        <w:rPr>
          <w:rFonts w:ascii="Times New Roman" w:hAnsi="Times New Roman" w:cs="Times New Roman"/>
          <w:color w:val="000000" w:themeColor="text1"/>
          <w:sz w:val="24"/>
          <w:szCs w:val="18"/>
        </w:rPr>
        <w:t>., 2002)</w:t>
      </w:r>
      <w:r w:rsidRPr="00865AC4">
        <w:rPr>
          <w:rFonts w:ascii="Times New Roman" w:hAnsi="Times New Roman" w:cs="Times New Roman"/>
          <w:color w:val="000000" w:themeColor="text1"/>
          <w:sz w:val="24"/>
          <w:szCs w:val="24"/>
        </w:rPr>
        <w:t>.</w:t>
      </w:r>
    </w:p>
    <w:p w:rsidR="008C1A57" w:rsidRPr="00865AC4" w:rsidRDefault="008C1A57" w:rsidP="00E3679C">
      <w:pPr>
        <w:pStyle w:val="Heading2"/>
        <w:spacing w:line="360" w:lineRule="auto"/>
        <w:rPr>
          <w:rFonts w:ascii="Times New Roman" w:eastAsia="Times New Roman" w:hAnsi="Times New Roman" w:cs="Times New Roman"/>
          <w:color w:val="000000" w:themeColor="text1"/>
        </w:rPr>
      </w:pPr>
      <w:bookmarkStart w:id="94" w:name="_Toc57213188"/>
      <w:bookmarkStart w:id="95" w:name="_Toc59001407"/>
      <w:bookmarkStart w:id="96" w:name="_Toc59504638"/>
      <w:bookmarkStart w:id="97" w:name="_Toc59531966"/>
      <w:bookmarkStart w:id="98" w:name="_Toc64563726"/>
      <w:r w:rsidRPr="00E3679C">
        <w:rPr>
          <w:rFonts w:ascii="Times New Roman" w:eastAsia="Times New Roman" w:hAnsi="Times New Roman" w:cs="Times New Roman"/>
          <w:color w:val="000000" w:themeColor="text1"/>
          <w:sz w:val="24"/>
        </w:rPr>
        <w:t xml:space="preserve">2.4. </w:t>
      </w:r>
      <w:r w:rsidRPr="00E3679C">
        <w:rPr>
          <w:rFonts w:ascii="Times New Roman" w:hAnsi="Times New Roman" w:cs="Times New Roman"/>
          <w:color w:val="000000" w:themeColor="text1"/>
          <w:sz w:val="24"/>
        </w:rPr>
        <w:t>Causes</w:t>
      </w:r>
      <w:r w:rsidRPr="00E3679C">
        <w:rPr>
          <w:rFonts w:ascii="Times New Roman" w:eastAsia="Times New Roman" w:hAnsi="Times New Roman" w:cs="Times New Roman"/>
          <w:color w:val="000000" w:themeColor="text1"/>
          <w:sz w:val="24"/>
        </w:rPr>
        <w:t xml:space="preserve"> of </w:t>
      </w:r>
      <w:r w:rsidRPr="00E3679C">
        <w:rPr>
          <w:rFonts w:ascii="Times New Roman" w:hAnsi="Times New Roman" w:cs="Times New Roman"/>
          <w:color w:val="000000" w:themeColor="text1"/>
          <w:sz w:val="24"/>
        </w:rPr>
        <w:t>Soil erosion</w:t>
      </w:r>
      <w:r w:rsidRPr="00E3679C">
        <w:rPr>
          <w:rFonts w:ascii="Times New Roman" w:eastAsia="Times New Roman" w:hAnsi="Times New Roman" w:cs="Times New Roman"/>
          <w:color w:val="000000" w:themeColor="text1"/>
          <w:sz w:val="24"/>
        </w:rPr>
        <w:t xml:space="preserve"> in Ethiopia</w:t>
      </w:r>
      <w:bookmarkEnd w:id="94"/>
      <w:bookmarkEnd w:id="95"/>
      <w:bookmarkEnd w:id="96"/>
      <w:bookmarkEnd w:id="97"/>
      <w:bookmarkEnd w:id="98"/>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major causes of land degradation are physical agent and that is contributing to agricultural land deterioration (</w:t>
      </w:r>
      <w:proofErr w:type="spellStart"/>
      <w:r w:rsidRPr="00865AC4">
        <w:rPr>
          <w:rFonts w:ascii="Times New Roman" w:hAnsi="Times New Roman" w:cs="Times New Roman"/>
          <w:color w:val="000000" w:themeColor="text1"/>
          <w:sz w:val="24"/>
          <w:szCs w:val="18"/>
        </w:rPr>
        <w:t>Bezuayehu</w:t>
      </w:r>
      <w:proofErr w:type="spellEnd"/>
      <w:r w:rsidRPr="00865AC4">
        <w:rPr>
          <w:rFonts w:ascii="Times New Roman" w:hAnsi="Times New Roman" w:cs="Times New Roman"/>
          <w:color w:val="000000" w:themeColor="text1"/>
          <w:sz w:val="24"/>
          <w:szCs w:val="18"/>
        </w:rPr>
        <w:t xml:space="preserve"> </w:t>
      </w:r>
      <w:proofErr w:type="spellStart"/>
      <w:r w:rsidRPr="00865AC4">
        <w:rPr>
          <w:rFonts w:ascii="Times New Roman" w:hAnsi="Times New Roman" w:cs="Times New Roman"/>
          <w:color w:val="000000" w:themeColor="text1"/>
          <w:sz w:val="24"/>
          <w:szCs w:val="18"/>
        </w:rPr>
        <w:t>Tefera</w:t>
      </w:r>
      <w:proofErr w:type="spellEnd"/>
      <w:r w:rsidRPr="00865AC4">
        <w:rPr>
          <w:rFonts w:ascii="Times New Roman" w:hAnsi="Times New Roman" w:cs="Times New Roman"/>
          <w:color w:val="000000" w:themeColor="text1"/>
          <w:sz w:val="24"/>
          <w:szCs w:val="18"/>
        </w:rPr>
        <w:t xml:space="preserve"> </w:t>
      </w:r>
      <w:r w:rsidRPr="00865AC4">
        <w:rPr>
          <w:rFonts w:ascii="Times New Roman" w:hAnsi="Times New Roman" w:cs="Times New Roman"/>
          <w:i/>
          <w:color w:val="000000" w:themeColor="text1"/>
          <w:sz w:val="24"/>
          <w:szCs w:val="18"/>
        </w:rPr>
        <w:t>et al</w:t>
      </w:r>
      <w:r w:rsidRPr="00865AC4">
        <w:rPr>
          <w:rFonts w:ascii="Times New Roman" w:hAnsi="Times New Roman" w:cs="Times New Roman"/>
          <w:color w:val="000000" w:themeColor="text1"/>
          <w:sz w:val="24"/>
          <w:szCs w:val="18"/>
        </w:rPr>
        <w:t>., 2002</w:t>
      </w:r>
      <w:r w:rsidRPr="00865AC4">
        <w:rPr>
          <w:rFonts w:ascii="Times New Roman" w:eastAsia="Times New Roman" w:hAnsi="Times New Roman" w:cs="Times New Roman"/>
          <w:color w:val="000000" w:themeColor="text1"/>
          <w:sz w:val="24"/>
          <w:szCs w:val="24"/>
        </w:rPr>
        <w:t>). Soil degradation is the most environmental degradation in the settled highlands of Ethiopia and that has long been declining soil productivity (</w:t>
      </w:r>
      <w:r w:rsidRPr="00865AC4">
        <w:rPr>
          <w:rFonts w:ascii="Times New Roman" w:hAnsi="Times New Roman" w:cs="Times New Roman"/>
          <w:color w:val="000000" w:themeColor="text1"/>
          <w:sz w:val="24"/>
          <w:szCs w:val="15"/>
        </w:rPr>
        <w:t xml:space="preserve">Thomas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2018</w:t>
      </w:r>
      <w:r w:rsidRPr="00865AC4">
        <w:rPr>
          <w:rFonts w:ascii="Times New Roman" w:hAnsi="Times New Roman" w:cs="Times New Roman"/>
          <w:color w:val="000000" w:themeColor="text1"/>
          <w:sz w:val="24"/>
        </w:rPr>
        <w:t>).</w:t>
      </w:r>
      <w:r w:rsidRPr="00865AC4">
        <w:rPr>
          <w:rFonts w:ascii="Times New Roman" w:eastAsia="Times New Roman" w:hAnsi="Times New Roman" w:cs="Times New Roman"/>
          <w:color w:val="000000" w:themeColor="text1"/>
          <w:sz w:val="24"/>
          <w:szCs w:val="24"/>
        </w:rPr>
        <w:t xml:space="preserve"> Additionally, land degradation is the combination of biophysical, socioeconomic and political factors </w:t>
      </w:r>
      <w:r w:rsidRPr="00865AC4">
        <w:rPr>
          <w:rFonts w:ascii="Times New Roman" w:hAnsi="Times New Roman" w:cs="Times New Roman"/>
          <w:color w:val="000000" w:themeColor="text1"/>
          <w:sz w:val="24"/>
          <w:szCs w:val="24"/>
          <w:shd w:val="clear" w:color="auto" w:fill="FFFFFF"/>
        </w:rPr>
        <w:t>(</w:t>
      </w:r>
      <w:proofErr w:type="spellStart"/>
      <w:r w:rsidRPr="00865AC4">
        <w:rPr>
          <w:rFonts w:ascii="Times New Roman" w:hAnsi="Times New Roman" w:cs="Times New Roman"/>
          <w:color w:val="000000" w:themeColor="text1"/>
          <w:sz w:val="24"/>
          <w:szCs w:val="24"/>
          <w:shd w:val="clear" w:color="auto" w:fill="FFFFFF"/>
        </w:rPr>
        <w:t>Bezuayehu</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Tefera</w:t>
      </w:r>
      <w:proofErr w:type="spellEnd"/>
      <w:r w:rsidRPr="00865AC4">
        <w:rPr>
          <w:rFonts w:ascii="Times New Roman" w:hAnsi="Times New Roman" w:cs="Times New Roman"/>
          <w:color w:val="000000" w:themeColor="text1"/>
          <w:sz w:val="24"/>
          <w:szCs w:val="24"/>
          <w:shd w:val="clear" w:color="auto" w:fill="FFFFFF"/>
        </w:rPr>
        <w:t xml:space="preserve"> and </w:t>
      </w:r>
      <w:proofErr w:type="spellStart"/>
      <w:r w:rsidRPr="00865AC4">
        <w:rPr>
          <w:rFonts w:ascii="Times New Roman" w:hAnsi="Times New Roman" w:cs="Times New Roman"/>
          <w:color w:val="000000" w:themeColor="text1"/>
          <w:sz w:val="24"/>
          <w:szCs w:val="24"/>
          <w:shd w:val="clear" w:color="auto" w:fill="FFFFFF"/>
        </w:rPr>
        <w:t>Sterk</w:t>
      </w:r>
      <w:proofErr w:type="spellEnd"/>
      <w:r w:rsidRPr="00865AC4">
        <w:rPr>
          <w:rFonts w:ascii="Times New Roman" w:hAnsi="Times New Roman" w:cs="Times New Roman"/>
          <w:color w:val="000000" w:themeColor="text1"/>
          <w:sz w:val="24"/>
          <w:szCs w:val="24"/>
          <w:shd w:val="clear" w:color="auto" w:fill="FFFFFF"/>
        </w:rPr>
        <w:t>, 2010)</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15"/>
        </w:rPr>
      </w:pPr>
      <w:r w:rsidRPr="00865AC4">
        <w:rPr>
          <w:rFonts w:ascii="Times New Roman" w:eastAsia="Times New Roman" w:hAnsi="Times New Roman" w:cs="Times New Roman"/>
          <w:color w:val="000000" w:themeColor="text1"/>
          <w:sz w:val="24"/>
          <w:szCs w:val="24"/>
        </w:rPr>
        <w:t xml:space="preserve">As per study results of </w:t>
      </w:r>
      <w:proofErr w:type="spellStart"/>
      <w:r w:rsidRPr="00865AC4">
        <w:rPr>
          <w:rFonts w:ascii="Times New Roman" w:eastAsia="Times New Roman" w:hAnsi="Times New Roman" w:cs="Times New Roman"/>
          <w:color w:val="000000" w:themeColor="text1"/>
          <w:sz w:val="24"/>
          <w:szCs w:val="24"/>
        </w:rPr>
        <w:t>Eyayu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Molla</w:t>
      </w:r>
      <w:proofErr w:type="spellEnd"/>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i/>
          <w:color w:val="000000" w:themeColor="text1"/>
          <w:sz w:val="24"/>
          <w:szCs w:val="24"/>
        </w:rPr>
        <w:t>et al</w:t>
      </w:r>
      <w:r w:rsidRPr="00865AC4">
        <w:rPr>
          <w:rFonts w:ascii="Times New Roman" w:eastAsia="Times New Roman" w:hAnsi="Times New Roman" w:cs="Times New Roman"/>
          <w:color w:val="000000" w:themeColor="text1"/>
          <w:sz w:val="24"/>
          <w:szCs w:val="24"/>
        </w:rPr>
        <w:t>., (2010) show that, land degradation caused by biophysical factors are; land use on account of environmentally unsuited for sustainable use; socioeconomic factors are inappropriate land management practices, land tenure, marketing, institutional attribute, income and human health and political factors are lack of incentives and political instabilities (WMO, 2005). In line with this, rugged nature of the land and the unseen and torrential rainfall, the agricultural expansion and deforestation have long been caused soil degradation (FAO, 2014). Hence, soil erosion, soil nutrient depletion and soil moisture deteriorate the entire production and productivity of the land and environmental degradation (</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xml:space="preserve">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2014).</w:t>
      </w:r>
      <w:bookmarkStart w:id="99" w:name="_Toc57213189"/>
      <w:r w:rsidRPr="00865AC4">
        <w:rPr>
          <w:rFonts w:ascii="Times New Roman" w:eastAsia="Times New Roman" w:hAnsi="Times New Roman" w:cs="Times New Roman"/>
          <w:color w:val="000000" w:themeColor="text1"/>
          <w:sz w:val="24"/>
          <w:szCs w:val="24"/>
        </w:rPr>
        <w:t xml:space="preserve"> </w:t>
      </w:r>
    </w:p>
    <w:p w:rsidR="008C1A57" w:rsidRPr="00E3679C" w:rsidRDefault="008C1A57" w:rsidP="00E3679C">
      <w:pPr>
        <w:pStyle w:val="Heading3"/>
        <w:spacing w:line="360" w:lineRule="auto"/>
        <w:rPr>
          <w:rFonts w:ascii="Times New Roman" w:hAnsi="Times New Roman" w:cs="Times New Roman"/>
          <w:color w:val="000000" w:themeColor="text1"/>
          <w:sz w:val="24"/>
          <w:szCs w:val="15"/>
        </w:rPr>
      </w:pPr>
      <w:bookmarkStart w:id="100" w:name="_Toc59504639"/>
      <w:bookmarkStart w:id="101" w:name="_Toc59531967"/>
      <w:bookmarkStart w:id="102" w:name="_Toc64563727"/>
      <w:r w:rsidRPr="00E3679C">
        <w:rPr>
          <w:rFonts w:ascii="Times New Roman" w:eastAsia="Times New Roman" w:hAnsi="Times New Roman" w:cs="Times New Roman"/>
          <w:color w:val="000000" w:themeColor="text1"/>
          <w:sz w:val="24"/>
        </w:rPr>
        <w:t xml:space="preserve">2.4.1. </w:t>
      </w:r>
      <w:r w:rsidRPr="00E3679C">
        <w:rPr>
          <w:rFonts w:ascii="Times New Roman" w:hAnsi="Times New Roman" w:cs="Times New Roman"/>
          <w:color w:val="000000" w:themeColor="text1"/>
          <w:sz w:val="24"/>
        </w:rPr>
        <w:t>Inappropriate</w:t>
      </w:r>
      <w:r w:rsidRPr="00E3679C">
        <w:rPr>
          <w:rFonts w:ascii="Times New Roman" w:eastAsia="Times New Roman" w:hAnsi="Times New Roman" w:cs="Times New Roman"/>
          <w:color w:val="000000" w:themeColor="text1"/>
          <w:sz w:val="24"/>
        </w:rPr>
        <w:t xml:space="preserve"> </w:t>
      </w:r>
      <w:r w:rsidRPr="00E3679C">
        <w:rPr>
          <w:rFonts w:ascii="Times New Roman" w:hAnsi="Times New Roman" w:cs="Times New Roman"/>
          <w:color w:val="000000" w:themeColor="text1"/>
          <w:sz w:val="24"/>
        </w:rPr>
        <w:t>Land</w:t>
      </w:r>
      <w:r w:rsidRPr="00E3679C">
        <w:rPr>
          <w:rFonts w:ascii="Times New Roman" w:eastAsia="Times New Roman" w:hAnsi="Times New Roman" w:cs="Times New Roman"/>
          <w:color w:val="000000" w:themeColor="text1"/>
          <w:sz w:val="24"/>
        </w:rPr>
        <w:t xml:space="preserve"> management practice</w:t>
      </w:r>
      <w:bookmarkEnd w:id="99"/>
      <w:bookmarkEnd w:id="100"/>
      <w:bookmarkEnd w:id="101"/>
      <w:bookmarkEnd w:id="102"/>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Average soil removal all over the country was estimated to be about 2 billion tones year</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(FAO, 2014). Among the land use types in which erosion occurs, the most serious one occurs on arable fields. As EPA, (2012) reported that, the rate of soil loss from cultivation fields was estimated to be 42 tons per hectare per year on average.</w:t>
      </w:r>
    </w:p>
    <w:p w:rsidR="008C1A57" w:rsidRPr="00865AC4" w:rsidRDefault="008C1A57" w:rsidP="002A79B2">
      <w:pPr>
        <w:pStyle w:val="Heading3"/>
        <w:spacing w:line="360" w:lineRule="auto"/>
        <w:rPr>
          <w:rFonts w:ascii="Times New Roman" w:eastAsia="Times New Roman" w:hAnsi="Times New Roman" w:cs="Times New Roman"/>
          <w:color w:val="000000" w:themeColor="text1"/>
          <w:sz w:val="24"/>
        </w:rPr>
      </w:pPr>
      <w:bookmarkStart w:id="103" w:name="page20"/>
      <w:bookmarkStart w:id="104" w:name="_Toc57213190"/>
      <w:bookmarkStart w:id="105" w:name="_Toc59001408"/>
      <w:bookmarkStart w:id="106" w:name="_Toc59504640"/>
      <w:bookmarkStart w:id="107" w:name="_Toc59531968"/>
      <w:bookmarkStart w:id="108" w:name="_Toc64563728"/>
      <w:bookmarkEnd w:id="103"/>
      <w:r w:rsidRPr="00865AC4">
        <w:rPr>
          <w:rFonts w:ascii="Times New Roman" w:eastAsia="Times New Roman" w:hAnsi="Times New Roman" w:cs="Times New Roman"/>
          <w:color w:val="000000" w:themeColor="text1"/>
          <w:sz w:val="24"/>
        </w:rPr>
        <w:t xml:space="preserve">2.4.2. </w:t>
      </w:r>
      <w:r w:rsidRPr="00865AC4">
        <w:rPr>
          <w:rFonts w:ascii="Times New Roman" w:hAnsi="Times New Roman" w:cs="Times New Roman"/>
          <w:color w:val="000000" w:themeColor="text1"/>
          <w:sz w:val="24"/>
        </w:rPr>
        <w:t>Overgrazing</w:t>
      </w:r>
      <w:bookmarkEnd w:id="104"/>
      <w:bookmarkEnd w:id="105"/>
      <w:bookmarkEnd w:id="106"/>
      <w:bookmarkEnd w:id="107"/>
      <w:bookmarkEnd w:id="108"/>
    </w:p>
    <w:p w:rsidR="008C1A57" w:rsidRPr="00865AC4" w:rsidRDefault="008C1A57" w:rsidP="003A66E0">
      <w:pPr>
        <w:spacing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Ethiopia has the second largest livestock population in Africa with which over 30 million cattle and 42 million sheep and goats. Thus open grazing pressure has increased the rate at which tree and shrubs species are becoming vanished (</w:t>
      </w:r>
      <w:proofErr w:type="spellStart"/>
      <w:r w:rsidRPr="00865AC4">
        <w:rPr>
          <w:rFonts w:ascii="Times New Roman" w:eastAsia="Times New Roman" w:hAnsi="Times New Roman" w:cs="Times New Roman"/>
          <w:color w:val="000000" w:themeColor="text1"/>
          <w:sz w:val="24"/>
          <w:szCs w:val="24"/>
        </w:rPr>
        <w:t>Nega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Emiru</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Gebrakidan</w:t>
      </w:r>
      <w:proofErr w:type="spellEnd"/>
      <w:r w:rsidRPr="00865AC4">
        <w:rPr>
          <w:rFonts w:ascii="Times New Roman" w:eastAsia="Times New Roman" w:hAnsi="Times New Roman" w:cs="Times New Roman"/>
          <w:color w:val="000000" w:themeColor="text1"/>
          <w:sz w:val="24"/>
          <w:szCs w:val="24"/>
        </w:rPr>
        <w:t xml:space="preserve">, 2013). Overgrazing destroys the most palatable and the plant mixture and reduces the density of the plant cover, thereby </w:t>
      </w:r>
      <w:r w:rsidRPr="00865AC4">
        <w:rPr>
          <w:rFonts w:ascii="Times New Roman" w:eastAsia="Times New Roman" w:hAnsi="Times New Roman" w:cs="Times New Roman"/>
          <w:color w:val="000000" w:themeColor="text1"/>
          <w:sz w:val="24"/>
          <w:szCs w:val="24"/>
        </w:rPr>
        <w:lastRenderedPageBreak/>
        <w:t xml:space="preserve">increasing the erosion prone and diminishing the nutritive value and carrying capacity of the land (FAO, 2005). As vegetation cover decreases entirely wind and water erosion, reduced soil depth, soil organic matter and soil fertility that hurt the land's future productivity </w:t>
      </w:r>
      <w:r w:rsidRPr="00865AC4">
        <w:rPr>
          <w:rFonts w:ascii="Times New Roman" w:eastAsia="Times New Roman" w:hAnsi="Times New Roman" w:cs="Times New Roman"/>
          <w:color w:val="000000" w:themeColor="text1"/>
          <w:spacing w:val="-15"/>
          <w:sz w:val="24"/>
          <w:szCs w:val="24"/>
        </w:rPr>
        <w:t>(</w:t>
      </w:r>
      <w:proofErr w:type="spellStart"/>
      <w:r w:rsidRPr="00865AC4">
        <w:rPr>
          <w:rFonts w:ascii="Times New Roman" w:hAnsi="Times New Roman" w:cs="Times New Roman"/>
          <w:color w:val="000000" w:themeColor="text1"/>
          <w:sz w:val="24"/>
        </w:rPr>
        <w:t>Lakew</w:t>
      </w:r>
      <w:proofErr w:type="spellEnd"/>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Desta</w:t>
      </w:r>
      <w:proofErr w:type="spellEnd"/>
      <w:r w:rsidRPr="00865AC4">
        <w:rPr>
          <w:rFonts w:ascii="Times New Roman" w:hAnsi="Times New Roman" w:cs="Times New Roman"/>
          <w:color w:val="000000" w:themeColor="text1"/>
          <w:sz w:val="24"/>
        </w:rPr>
        <w:t xml:space="preserve">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2000).</w:t>
      </w:r>
      <w:r w:rsidRPr="00865AC4">
        <w:rPr>
          <w:rFonts w:ascii="Times New Roman" w:eastAsia="Times New Roman" w:hAnsi="Times New Roman" w:cs="Times New Roman"/>
          <w:color w:val="000000" w:themeColor="text1"/>
          <w:sz w:val="24"/>
          <w:szCs w:val="24"/>
        </w:rPr>
        <w:t>The consequences of open grazing had led to land degradation and /or soil compaction, broken soil crust and erosion as well as reduced species diversity and density of vegetation (</w:t>
      </w: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Swinton</w:t>
      </w:r>
      <w:proofErr w:type="spellEnd"/>
      <w:r w:rsidRPr="00865AC4">
        <w:rPr>
          <w:rFonts w:ascii="Times New Roman" w:hAnsi="Times New Roman" w:cs="Times New Roman"/>
          <w:color w:val="000000" w:themeColor="text1"/>
          <w:sz w:val="24"/>
          <w:szCs w:val="24"/>
        </w:rPr>
        <w:t>., 2002)</w:t>
      </w:r>
    </w:p>
    <w:p w:rsidR="008C1A57" w:rsidRPr="00E3679C" w:rsidRDefault="008C1A57" w:rsidP="00E3679C">
      <w:pPr>
        <w:pStyle w:val="Heading3"/>
        <w:spacing w:line="360" w:lineRule="auto"/>
        <w:rPr>
          <w:rFonts w:ascii="Times New Roman" w:hAnsi="Times New Roman" w:cs="Times New Roman"/>
          <w:color w:val="000000" w:themeColor="text1"/>
          <w:sz w:val="24"/>
          <w:szCs w:val="24"/>
        </w:rPr>
      </w:pPr>
      <w:bookmarkStart w:id="109" w:name="_Toc57213191"/>
      <w:bookmarkStart w:id="110" w:name="_Toc59504641"/>
      <w:bookmarkStart w:id="111" w:name="_Toc59531969"/>
      <w:bookmarkStart w:id="112" w:name="_Toc64563729"/>
      <w:r w:rsidRPr="00E3679C">
        <w:rPr>
          <w:rFonts w:ascii="Times New Roman" w:eastAsia="Times New Roman" w:hAnsi="Times New Roman" w:cs="Times New Roman"/>
          <w:color w:val="000000" w:themeColor="text1"/>
          <w:sz w:val="24"/>
          <w:szCs w:val="24"/>
        </w:rPr>
        <w:t xml:space="preserve">2.4.3. </w:t>
      </w:r>
      <w:r w:rsidRPr="00E3679C">
        <w:rPr>
          <w:rFonts w:ascii="Times New Roman" w:hAnsi="Times New Roman" w:cs="Times New Roman"/>
          <w:color w:val="000000" w:themeColor="text1"/>
          <w:sz w:val="24"/>
          <w:szCs w:val="24"/>
        </w:rPr>
        <w:t>Deforestation</w:t>
      </w:r>
      <w:bookmarkEnd w:id="109"/>
      <w:bookmarkEnd w:id="110"/>
      <w:bookmarkEnd w:id="111"/>
      <w:bookmarkEnd w:id="112"/>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Deforestation has long been put extreme persistent national problem in Ethiopia (</w:t>
      </w:r>
      <w:proofErr w:type="spellStart"/>
      <w:r w:rsidRPr="00865AC4">
        <w:rPr>
          <w:rFonts w:ascii="Times New Roman" w:hAnsi="Times New Roman" w:cs="Times New Roman"/>
          <w:color w:val="000000" w:themeColor="text1"/>
          <w:sz w:val="24"/>
          <w:szCs w:val="24"/>
        </w:rPr>
        <w:t>GirmaTadesa</w:t>
      </w:r>
      <w:proofErr w:type="spellEnd"/>
      <w:r w:rsidRPr="00865AC4">
        <w:rPr>
          <w:rFonts w:ascii="Times New Roman" w:hAnsi="Times New Roman" w:cs="Times New Roman"/>
          <w:color w:val="000000" w:themeColor="text1"/>
          <w:sz w:val="24"/>
          <w:szCs w:val="24"/>
        </w:rPr>
        <w:t>, 2001). At the nearly of the twentieth century, the country had been found very rapid clearing down of forest for cultivation, wood exploitation for lumber and wood-fuel, overgrazing at large (</w:t>
      </w:r>
      <w:proofErr w:type="spellStart"/>
      <w:r w:rsidRPr="00865AC4">
        <w:rPr>
          <w:rFonts w:ascii="Times New Roman" w:hAnsi="Times New Roman" w:cs="Times New Roman"/>
          <w:color w:val="000000" w:themeColor="text1"/>
          <w:sz w:val="24"/>
          <w:szCs w:val="24"/>
        </w:rPr>
        <w:t>Bezuayehu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2002).As the study result of Berry, (2003) showed that, the severity of deforestations is typically characterized by heavily clear down and that enhances nutrient soils degradation, hydrological disturbances, reduced primary productivity and low biological diversity.</w:t>
      </w:r>
      <w:bookmarkStart w:id="113" w:name="_Toc57213192"/>
    </w:p>
    <w:p w:rsidR="008C1A57" w:rsidRPr="00E3679C" w:rsidRDefault="008C1A57" w:rsidP="00E3679C">
      <w:pPr>
        <w:pStyle w:val="Heading3"/>
        <w:spacing w:line="360" w:lineRule="auto"/>
        <w:rPr>
          <w:rFonts w:ascii="Times New Roman" w:hAnsi="Times New Roman" w:cs="Times New Roman"/>
          <w:color w:val="000000" w:themeColor="text1"/>
          <w:sz w:val="24"/>
        </w:rPr>
      </w:pPr>
      <w:bookmarkStart w:id="114" w:name="_Toc59504642"/>
      <w:bookmarkStart w:id="115" w:name="_Toc59531970"/>
      <w:bookmarkStart w:id="116" w:name="_Toc64563730"/>
      <w:r w:rsidRPr="00E3679C">
        <w:rPr>
          <w:rFonts w:ascii="Times New Roman" w:hAnsi="Times New Roman" w:cs="Times New Roman"/>
          <w:color w:val="000000" w:themeColor="text1"/>
          <w:sz w:val="24"/>
        </w:rPr>
        <w:t>2.4.4. Torrential Rainfall and Runoff</w:t>
      </w:r>
      <w:bookmarkEnd w:id="113"/>
      <w:bookmarkEnd w:id="114"/>
      <w:bookmarkEnd w:id="115"/>
      <w:bookmarkEnd w:id="116"/>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Both rainfall and runoff factors must be considered in assessing a water erosion problem. The impact of raindrops on the soil surface can break down soil aggregates and disperse the aggregate material (</w:t>
      </w:r>
      <w:proofErr w:type="spellStart"/>
      <w:r w:rsidRPr="00865AC4">
        <w:rPr>
          <w:rFonts w:ascii="Times New Roman" w:hAnsi="Times New Roman" w:cs="Times New Roman"/>
          <w:color w:val="000000" w:themeColor="text1"/>
          <w:sz w:val="24"/>
          <w:szCs w:val="24"/>
        </w:rPr>
        <w:t>Gete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Zeleke</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Hurni</w:t>
      </w:r>
      <w:proofErr w:type="spellEnd"/>
      <w:r w:rsidRPr="00865AC4">
        <w:rPr>
          <w:rFonts w:ascii="Times New Roman" w:hAnsi="Times New Roman" w:cs="Times New Roman"/>
          <w:color w:val="000000" w:themeColor="text1"/>
          <w:sz w:val="24"/>
          <w:szCs w:val="24"/>
        </w:rPr>
        <w:t>, 2001). Lighter aggregate materials such as very fine sand, silt, clay and organic matter can be easily removed by the raindrop splash and runoff water; greater raindrop energy runoff amounts might be required to move the larger sand and gravel particles (Berry, 2003).</w:t>
      </w:r>
      <w:bookmarkStart w:id="117" w:name="_Toc57213193"/>
    </w:p>
    <w:p w:rsidR="008C1A57" w:rsidRPr="004E6692" w:rsidRDefault="008C1A57" w:rsidP="004E6692">
      <w:pPr>
        <w:pStyle w:val="Heading3"/>
        <w:spacing w:line="360" w:lineRule="auto"/>
        <w:rPr>
          <w:rFonts w:ascii="Times New Roman" w:hAnsi="Times New Roman" w:cs="Times New Roman"/>
          <w:color w:val="000000" w:themeColor="text1"/>
          <w:sz w:val="24"/>
        </w:rPr>
      </w:pPr>
      <w:bookmarkStart w:id="118" w:name="_Toc59504643"/>
      <w:bookmarkStart w:id="119" w:name="_Toc59531971"/>
      <w:bookmarkStart w:id="120" w:name="_Toc64563731"/>
      <w:r w:rsidRPr="004E6692">
        <w:rPr>
          <w:rFonts w:ascii="Times New Roman" w:hAnsi="Times New Roman" w:cs="Times New Roman"/>
          <w:color w:val="000000" w:themeColor="text1"/>
          <w:sz w:val="24"/>
        </w:rPr>
        <w:t xml:space="preserve">2.4.5. Soil erosion </w:t>
      </w:r>
      <w:bookmarkEnd w:id="117"/>
      <w:r w:rsidRPr="004E6692">
        <w:rPr>
          <w:rFonts w:ascii="Times New Roman" w:hAnsi="Times New Roman" w:cs="Times New Roman"/>
          <w:color w:val="000000" w:themeColor="text1"/>
          <w:sz w:val="24"/>
        </w:rPr>
        <w:t>Potential</w:t>
      </w:r>
      <w:bookmarkEnd w:id="118"/>
      <w:bookmarkEnd w:id="119"/>
      <w:bookmarkEnd w:id="120"/>
    </w:p>
    <w:p w:rsidR="008C1A57" w:rsidRPr="00865AC4" w:rsidRDefault="008C1A57" w:rsidP="003A66E0">
      <w:pPr>
        <w:spacing w:line="360" w:lineRule="auto"/>
        <w:ind w:right="-360"/>
        <w:jc w:val="both"/>
        <w:rPr>
          <w:rFonts w:ascii="Times New Roman" w:hAnsi="Times New Roman" w:cs="Times New Roman"/>
          <w:b/>
          <w:color w:val="000000" w:themeColor="text1"/>
          <w:sz w:val="24"/>
          <w:szCs w:val="24"/>
        </w:rPr>
      </w:pPr>
      <w:r w:rsidRPr="00865AC4">
        <w:rPr>
          <w:rFonts w:ascii="Times New Roman" w:hAnsi="Times New Roman" w:cs="Times New Roman"/>
          <w:color w:val="000000" w:themeColor="text1"/>
          <w:sz w:val="24"/>
          <w:szCs w:val="24"/>
        </w:rPr>
        <w:t xml:space="preserve"> Soil erosion agent is an estimate of the ability of soils to resist erosion, based on the physical characteristics of each soil (</w:t>
      </w:r>
      <w:proofErr w:type="spellStart"/>
      <w:r w:rsidRPr="00865AC4">
        <w:rPr>
          <w:rFonts w:ascii="Times New Roman" w:hAnsi="Times New Roman" w:cs="Times New Roman"/>
          <w:color w:val="000000" w:themeColor="text1"/>
          <w:sz w:val="24"/>
          <w:szCs w:val="24"/>
        </w:rPr>
        <w:t>Alemayehu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2006). Generally, soils with faster infiltration rates, higher levels of organic matter and improved soil structure have a greater resistance to erosion. Sand, sandy loam and loam textured soils tend to be less erodible than silt, very fine sand, and certain clay textured soils (</w:t>
      </w:r>
      <w:proofErr w:type="spellStart"/>
      <w:r w:rsidRPr="00865AC4">
        <w:rPr>
          <w:rFonts w:ascii="Times New Roman" w:hAnsi="Times New Roman" w:cs="Times New Roman"/>
          <w:color w:val="000000" w:themeColor="text1"/>
          <w:sz w:val="24"/>
          <w:szCs w:val="24"/>
        </w:rPr>
        <w:t>Girma</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Tadesa</w:t>
      </w:r>
      <w:proofErr w:type="spellEnd"/>
      <w:r w:rsidRPr="00865AC4">
        <w:rPr>
          <w:rFonts w:ascii="Times New Roman" w:hAnsi="Times New Roman" w:cs="Times New Roman"/>
          <w:color w:val="000000" w:themeColor="text1"/>
          <w:sz w:val="24"/>
          <w:szCs w:val="24"/>
        </w:rPr>
        <w:t>, 2001).Soil in the study area is made of fine red sand. This makes it more vulnerable to erosion during run offs. Many exposed subsurface soils on eroded sites tend to be more erodible than the original soils were, because of their poorer structure and lower organic matter (</w:t>
      </w:r>
      <w:proofErr w:type="spellStart"/>
      <w:r w:rsidRPr="00865AC4">
        <w:rPr>
          <w:rFonts w:ascii="Times New Roman" w:hAnsi="Times New Roman" w:cs="Times New Roman"/>
          <w:color w:val="000000" w:themeColor="text1"/>
          <w:sz w:val="24"/>
          <w:szCs w:val="24"/>
        </w:rPr>
        <w:t>ShibruTafera</w:t>
      </w:r>
      <w:proofErr w:type="spellEnd"/>
      <w:r w:rsidRPr="00865AC4">
        <w:rPr>
          <w:rFonts w:ascii="Times New Roman" w:hAnsi="Times New Roman" w:cs="Times New Roman"/>
          <w:color w:val="000000" w:themeColor="text1"/>
          <w:sz w:val="24"/>
          <w:szCs w:val="24"/>
        </w:rPr>
        <w:t>, 2010).</w:t>
      </w:r>
    </w:p>
    <w:p w:rsidR="008C1A57" w:rsidRPr="004E6692" w:rsidRDefault="008C1A57" w:rsidP="004E6692">
      <w:pPr>
        <w:pStyle w:val="Heading3"/>
        <w:spacing w:line="360" w:lineRule="auto"/>
        <w:rPr>
          <w:rFonts w:ascii="Times New Roman" w:eastAsia="Times New Roman" w:hAnsi="Times New Roman" w:cs="Times New Roman"/>
          <w:color w:val="000000" w:themeColor="text1"/>
          <w:sz w:val="24"/>
        </w:rPr>
      </w:pPr>
      <w:bookmarkStart w:id="121" w:name="_Toc57213194"/>
      <w:bookmarkStart w:id="122" w:name="_Toc59001409"/>
      <w:bookmarkStart w:id="123" w:name="_Toc59504644"/>
      <w:bookmarkStart w:id="124" w:name="_Toc59531972"/>
      <w:bookmarkStart w:id="125" w:name="_Toc64563732"/>
      <w:r w:rsidRPr="004E6692">
        <w:rPr>
          <w:rFonts w:ascii="Times New Roman" w:eastAsia="Times New Roman" w:hAnsi="Times New Roman" w:cs="Times New Roman"/>
          <w:color w:val="000000" w:themeColor="text1"/>
          <w:sz w:val="24"/>
        </w:rPr>
        <w:t xml:space="preserve">2.4.6. </w:t>
      </w:r>
      <w:r w:rsidRPr="004E6692">
        <w:rPr>
          <w:rFonts w:ascii="Times New Roman" w:hAnsi="Times New Roman" w:cs="Times New Roman"/>
          <w:color w:val="000000" w:themeColor="text1"/>
          <w:sz w:val="24"/>
        </w:rPr>
        <w:t>Slope</w:t>
      </w:r>
      <w:r w:rsidRPr="004E6692">
        <w:rPr>
          <w:rFonts w:ascii="Times New Roman" w:eastAsia="Times New Roman" w:hAnsi="Times New Roman" w:cs="Times New Roman"/>
          <w:color w:val="000000" w:themeColor="text1"/>
          <w:sz w:val="24"/>
        </w:rPr>
        <w:t xml:space="preserve"> Gradient</w:t>
      </w:r>
      <w:bookmarkEnd w:id="121"/>
      <w:bookmarkEnd w:id="122"/>
      <w:bookmarkEnd w:id="123"/>
      <w:bookmarkEnd w:id="124"/>
      <w:bookmarkEnd w:id="125"/>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erosion by water could increases as the slope length increases due greater accumulation of runoff.</w:t>
      </w:r>
      <w:bookmarkStart w:id="126" w:name="_Toc57213195"/>
    </w:p>
    <w:p w:rsidR="008C1A57" w:rsidRPr="004E6692" w:rsidRDefault="008C1A57" w:rsidP="004E6692">
      <w:pPr>
        <w:pStyle w:val="Heading2"/>
        <w:spacing w:before="0" w:line="360" w:lineRule="auto"/>
        <w:rPr>
          <w:rFonts w:ascii="Times New Roman" w:eastAsia="Times New Roman" w:hAnsi="Times New Roman" w:cs="Times New Roman"/>
          <w:color w:val="000000" w:themeColor="text1"/>
          <w:sz w:val="24"/>
        </w:rPr>
      </w:pPr>
      <w:bookmarkStart w:id="127" w:name="_Toc59504645"/>
      <w:bookmarkStart w:id="128" w:name="_Toc59531973"/>
      <w:bookmarkStart w:id="129" w:name="_Toc64563733"/>
      <w:r w:rsidRPr="004E6692">
        <w:rPr>
          <w:rFonts w:ascii="Times New Roman" w:eastAsia="Times New Roman" w:hAnsi="Times New Roman" w:cs="Times New Roman"/>
          <w:color w:val="000000" w:themeColor="text1"/>
          <w:sz w:val="24"/>
        </w:rPr>
        <w:lastRenderedPageBreak/>
        <w:t xml:space="preserve">2.5. Efforts to </w:t>
      </w:r>
      <w:r w:rsidRPr="004E6692">
        <w:rPr>
          <w:rFonts w:ascii="Times New Roman" w:hAnsi="Times New Roman" w:cs="Times New Roman"/>
          <w:color w:val="000000" w:themeColor="text1"/>
          <w:sz w:val="24"/>
        </w:rPr>
        <w:t>overcome</w:t>
      </w:r>
      <w:r w:rsidRPr="004E6692">
        <w:rPr>
          <w:rFonts w:ascii="Times New Roman" w:eastAsia="Times New Roman" w:hAnsi="Times New Roman" w:cs="Times New Roman"/>
          <w:color w:val="000000" w:themeColor="text1"/>
          <w:sz w:val="24"/>
        </w:rPr>
        <w:t xml:space="preserve"> </w:t>
      </w:r>
      <w:r w:rsidRPr="004E6692">
        <w:rPr>
          <w:rFonts w:ascii="Times New Roman" w:hAnsi="Times New Roman" w:cs="Times New Roman"/>
          <w:color w:val="000000" w:themeColor="text1"/>
          <w:sz w:val="24"/>
        </w:rPr>
        <w:t>the</w:t>
      </w:r>
      <w:r w:rsidRPr="004E6692">
        <w:rPr>
          <w:rFonts w:ascii="Times New Roman" w:eastAsia="Times New Roman" w:hAnsi="Times New Roman" w:cs="Times New Roman"/>
          <w:color w:val="000000" w:themeColor="text1"/>
          <w:sz w:val="24"/>
        </w:rPr>
        <w:t xml:space="preserve"> problem of Soil degradation</w:t>
      </w:r>
      <w:bookmarkStart w:id="130" w:name="_Toc57213196"/>
      <w:bookmarkEnd w:id="126"/>
      <w:bookmarkEnd w:id="127"/>
      <w:bookmarkEnd w:id="128"/>
      <w:bookmarkEnd w:id="129"/>
      <w:r w:rsidR="00451014" w:rsidRPr="004E6692">
        <w:rPr>
          <w:rFonts w:ascii="Times New Roman" w:eastAsia="Times New Roman" w:hAnsi="Times New Roman" w:cs="Times New Roman"/>
          <w:color w:val="000000" w:themeColor="text1"/>
          <w:sz w:val="24"/>
        </w:rPr>
        <w:t xml:space="preserve">  </w:t>
      </w:r>
    </w:p>
    <w:p w:rsidR="00451014" w:rsidRPr="004E6692" w:rsidRDefault="008C1A57" w:rsidP="004E6692">
      <w:pPr>
        <w:pStyle w:val="Heading3"/>
        <w:spacing w:before="0" w:line="360" w:lineRule="auto"/>
        <w:rPr>
          <w:rFonts w:ascii="Times New Roman" w:eastAsia="Times New Roman" w:hAnsi="Times New Roman" w:cs="Times New Roman"/>
          <w:color w:val="000000" w:themeColor="text1"/>
          <w:sz w:val="24"/>
        </w:rPr>
      </w:pPr>
      <w:bookmarkStart w:id="131" w:name="_Toc64563734"/>
      <w:bookmarkStart w:id="132" w:name="_Toc59504646"/>
      <w:bookmarkStart w:id="133" w:name="_Toc59531974"/>
      <w:r w:rsidRPr="004E6692">
        <w:rPr>
          <w:rFonts w:ascii="Times New Roman" w:eastAsia="Times New Roman" w:hAnsi="Times New Roman" w:cs="Times New Roman"/>
          <w:color w:val="000000" w:themeColor="text1"/>
          <w:sz w:val="24"/>
        </w:rPr>
        <w:t xml:space="preserve">2.5.1. Biological </w:t>
      </w:r>
      <w:r w:rsidR="00451014" w:rsidRPr="004E6692">
        <w:rPr>
          <w:rFonts w:ascii="Times New Roman" w:eastAsia="Times New Roman" w:hAnsi="Times New Roman" w:cs="Times New Roman"/>
          <w:color w:val="000000" w:themeColor="text1"/>
          <w:sz w:val="24"/>
        </w:rPr>
        <w:t>soil conservation</w:t>
      </w:r>
      <w:bookmarkEnd w:id="131"/>
    </w:p>
    <w:bookmarkEnd w:id="130"/>
    <w:bookmarkEnd w:id="132"/>
    <w:bookmarkEnd w:id="133"/>
    <w:p w:rsidR="00451014"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Biological components of soil conservation are supported by agronomic components to enhance plant growth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Paulos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Dubale</w:t>
      </w:r>
      <w:proofErr w:type="spellEnd"/>
      <w:r w:rsidRPr="00865AC4">
        <w:rPr>
          <w:rFonts w:ascii="Times New Roman" w:hAnsi="Times New Roman" w:cs="Times New Roman"/>
          <w:color w:val="000000" w:themeColor="text1"/>
          <w:sz w:val="24"/>
          <w:szCs w:val="24"/>
        </w:rPr>
        <w:t>, 2001)</w:t>
      </w:r>
      <w:r w:rsidRPr="00865AC4">
        <w:rPr>
          <w:rFonts w:ascii="Times New Roman" w:eastAsia="Times New Roman" w:hAnsi="Times New Roman" w:cs="Times New Roman"/>
          <w:color w:val="000000" w:themeColor="text1"/>
          <w:sz w:val="24"/>
          <w:szCs w:val="24"/>
        </w:rPr>
        <w:t xml:space="preserve">. </w:t>
      </w:r>
    </w:p>
    <w:p w:rsidR="00451014" w:rsidRPr="00865AC4" w:rsidRDefault="00451014" w:rsidP="004E6692">
      <w:pPr>
        <w:pStyle w:val="Heading3"/>
        <w:spacing w:line="360" w:lineRule="auto"/>
        <w:rPr>
          <w:rFonts w:ascii="Times New Roman" w:eastAsia="Times New Roman" w:hAnsi="Times New Roman" w:cs="Times New Roman"/>
          <w:color w:val="000000" w:themeColor="text1"/>
        </w:rPr>
      </w:pPr>
      <w:bookmarkStart w:id="134" w:name="_Toc57213199"/>
      <w:bookmarkStart w:id="135" w:name="_Toc59001411"/>
      <w:bookmarkStart w:id="136" w:name="_Toc59504649"/>
      <w:bookmarkStart w:id="137" w:name="_Toc59531977"/>
      <w:bookmarkStart w:id="138" w:name="_Toc64563735"/>
      <w:r w:rsidRPr="004E6692">
        <w:rPr>
          <w:rFonts w:ascii="Times New Roman" w:eastAsia="Times New Roman" w:hAnsi="Times New Roman" w:cs="Times New Roman"/>
          <w:color w:val="000000" w:themeColor="text1"/>
          <w:sz w:val="24"/>
        </w:rPr>
        <w:t>2.5.</w:t>
      </w:r>
      <w:r w:rsidR="00A873D1" w:rsidRPr="004E6692">
        <w:rPr>
          <w:rFonts w:ascii="Times New Roman" w:eastAsia="Times New Roman" w:hAnsi="Times New Roman" w:cs="Times New Roman"/>
          <w:color w:val="000000" w:themeColor="text1"/>
          <w:sz w:val="24"/>
        </w:rPr>
        <w:t>2</w:t>
      </w:r>
      <w:r w:rsidRPr="004E6692">
        <w:rPr>
          <w:rFonts w:ascii="Times New Roman" w:eastAsia="Times New Roman" w:hAnsi="Times New Roman" w:cs="Times New Roman"/>
          <w:color w:val="000000" w:themeColor="text1"/>
          <w:sz w:val="24"/>
        </w:rPr>
        <w:t xml:space="preserve">. </w:t>
      </w:r>
      <w:r w:rsidRPr="004E6692">
        <w:rPr>
          <w:rFonts w:ascii="Times New Roman" w:hAnsi="Times New Roman" w:cs="Times New Roman"/>
          <w:color w:val="000000" w:themeColor="text1"/>
          <w:sz w:val="24"/>
        </w:rPr>
        <w:t>Crop Rotation</w:t>
      </w:r>
      <w:bookmarkEnd w:id="134"/>
      <w:bookmarkEnd w:id="135"/>
      <w:bookmarkEnd w:id="136"/>
      <w:bookmarkEnd w:id="137"/>
      <w:bookmarkEnd w:id="138"/>
    </w:p>
    <w:p w:rsidR="00451014" w:rsidRPr="00865AC4" w:rsidRDefault="00451014" w:rsidP="00451014">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Crop rotation is a system in which various crops are grown consecutively on the same field in alternate session (</w:t>
      </w:r>
      <w:r w:rsidRPr="00865AC4">
        <w:rPr>
          <w:rFonts w:ascii="Times New Roman" w:hAnsi="Times New Roman" w:cs="Times New Roman"/>
          <w:color w:val="000000" w:themeColor="text1"/>
          <w:sz w:val="24"/>
          <w:szCs w:val="24"/>
        </w:rPr>
        <w:t>FAO, 2005)</w:t>
      </w:r>
      <w:r w:rsidRPr="00865AC4">
        <w:rPr>
          <w:rFonts w:ascii="Times New Roman" w:eastAsia="Times New Roman" w:hAnsi="Times New Roman" w:cs="Times New Roman"/>
          <w:color w:val="000000" w:themeColor="text1"/>
          <w:sz w:val="24"/>
          <w:szCs w:val="24"/>
        </w:rPr>
        <w:t xml:space="preserve">. Crop rotation is carried out to enhancing soil fertility, decrease erosion risk, prevent pests and minimize financial risks the failure of crop. As study conducted by </w:t>
      </w: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(2003)</w:t>
      </w:r>
      <w:r w:rsidRPr="00865AC4">
        <w:rPr>
          <w:rFonts w:ascii="Times New Roman" w:eastAsia="Times New Roman" w:hAnsi="Times New Roman" w:cs="Times New Roman"/>
          <w:color w:val="000000" w:themeColor="text1"/>
          <w:sz w:val="24"/>
          <w:szCs w:val="24"/>
        </w:rPr>
        <w:t xml:space="preserve"> reported that, if farmers use legumes crops in crop rotation the availability of nitrogen increases because legumes can fix nitrogen from the atmosphere.</w:t>
      </w:r>
    </w:p>
    <w:p w:rsidR="00451014" w:rsidRPr="00E87B58" w:rsidRDefault="00A873D1" w:rsidP="00E87B58">
      <w:pPr>
        <w:pStyle w:val="Heading2"/>
        <w:spacing w:line="360" w:lineRule="auto"/>
        <w:rPr>
          <w:rFonts w:ascii="Times New Roman" w:eastAsia="Times New Roman" w:hAnsi="Times New Roman" w:cs="Times New Roman"/>
          <w:color w:val="000000" w:themeColor="text1"/>
          <w:sz w:val="24"/>
          <w:szCs w:val="24"/>
        </w:rPr>
      </w:pPr>
      <w:bookmarkStart w:id="139" w:name="_Toc64563736"/>
      <w:r w:rsidRPr="00E87B58">
        <w:rPr>
          <w:rFonts w:ascii="Times New Roman" w:hAnsi="Times New Roman" w:cs="Times New Roman"/>
          <w:color w:val="000000" w:themeColor="text1"/>
          <w:sz w:val="24"/>
        </w:rPr>
        <w:t>2.6. Physical</w:t>
      </w:r>
      <w:r w:rsidR="00451014" w:rsidRPr="00E87B58">
        <w:rPr>
          <w:rFonts w:ascii="Times New Roman" w:eastAsia="Times New Roman" w:hAnsi="Times New Roman" w:cs="Times New Roman"/>
          <w:color w:val="000000" w:themeColor="text1"/>
          <w:sz w:val="24"/>
        </w:rPr>
        <w:t xml:space="preserve"> soil conservation</w:t>
      </w:r>
      <w:bookmarkEnd w:id="139"/>
    </w:p>
    <w:p w:rsidR="008C1A57" w:rsidRPr="00865AC4" w:rsidRDefault="00451014" w:rsidP="00451014">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Mechanical soil conservation</w:t>
      </w:r>
      <w:r w:rsidR="008C1A57"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maintains</w:t>
      </w:r>
      <w:r w:rsidR="008C1A57" w:rsidRPr="00865AC4">
        <w:rPr>
          <w:rFonts w:ascii="Times New Roman" w:eastAsia="Times New Roman" w:hAnsi="Times New Roman" w:cs="Times New Roman"/>
          <w:color w:val="000000" w:themeColor="text1"/>
          <w:sz w:val="24"/>
          <w:szCs w:val="24"/>
        </w:rPr>
        <w:t xml:space="preserve"> the soil structure and increasing soil pore. Intentionally, </w:t>
      </w:r>
      <w:r w:rsidRPr="00865AC4">
        <w:rPr>
          <w:rFonts w:ascii="Times New Roman" w:eastAsia="Times New Roman" w:hAnsi="Times New Roman" w:cs="Times New Roman"/>
          <w:color w:val="000000" w:themeColor="text1"/>
          <w:sz w:val="24"/>
          <w:szCs w:val="24"/>
        </w:rPr>
        <w:t xml:space="preserve">it enables to improve infiltration, </w:t>
      </w:r>
      <w:r w:rsidR="008C1A57" w:rsidRPr="00865AC4">
        <w:rPr>
          <w:rFonts w:ascii="Times New Roman" w:eastAsia="Times New Roman" w:hAnsi="Times New Roman" w:cs="Times New Roman"/>
          <w:color w:val="000000" w:themeColor="text1"/>
          <w:sz w:val="24"/>
          <w:szCs w:val="24"/>
        </w:rPr>
        <w:t>reduce runoff and soil erosion (</w:t>
      </w:r>
      <w:proofErr w:type="spellStart"/>
      <w:r w:rsidR="008C1A57" w:rsidRPr="00865AC4">
        <w:rPr>
          <w:rFonts w:ascii="Times New Roman" w:hAnsi="Times New Roman" w:cs="Times New Roman"/>
          <w:color w:val="000000" w:themeColor="text1"/>
          <w:sz w:val="24"/>
          <w:szCs w:val="24"/>
          <w:shd w:val="clear" w:color="auto" w:fill="FFFFFF"/>
        </w:rPr>
        <w:t>Bezuayehu</w:t>
      </w:r>
      <w:proofErr w:type="spellEnd"/>
      <w:r w:rsidR="008C1A57" w:rsidRPr="00865AC4">
        <w:rPr>
          <w:rFonts w:ascii="Times New Roman" w:hAnsi="Times New Roman" w:cs="Times New Roman"/>
          <w:color w:val="000000" w:themeColor="text1"/>
          <w:sz w:val="24"/>
          <w:szCs w:val="24"/>
          <w:shd w:val="clear" w:color="auto" w:fill="FFFFFF"/>
        </w:rPr>
        <w:t xml:space="preserve"> </w:t>
      </w:r>
      <w:proofErr w:type="spellStart"/>
      <w:r w:rsidR="008C1A57" w:rsidRPr="00865AC4">
        <w:rPr>
          <w:rFonts w:ascii="Times New Roman" w:hAnsi="Times New Roman" w:cs="Times New Roman"/>
          <w:color w:val="000000" w:themeColor="text1"/>
          <w:sz w:val="24"/>
          <w:szCs w:val="24"/>
          <w:shd w:val="clear" w:color="auto" w:fill="FFFFFF"/>
        </w:rPr>
        <w:t>Teferea</w:t>
      </w:r>
      <w:proofErr w:type="spellEnd"/>
      <w:r w:rsidR="008C1A57" w:rsidRPr="00865AC4">
        <w:rPr>
          <w:rFonts w:ascii="Times New Roman" w:hAnsi="Times New Roman" w:cs="Times New Roman"/>
          <w:color w:val="000000" w:themeColor="text1"/>
          <w:sz w:val="24"/>
          <w:szCs w:val="24"/>
          <w:shd w:val="clear" w:color="auto" w:fill="FFFFFF"/>
        </w:rPr>
        <w:t xml:space="preserve"> and </w:t>
      </w:r>
      <w:proofErr w:type="spellStart"/>
      <w:r w:rsidR="008C1A57" w:rsidRPr="00865AC4">
        <w:rPr>
          <w:rFonts w:ascii="Times New Roman" w:hAnsi="Times New Roman" w:cs="Times New Roman"/>
          <w:color w:val="000000" w:themeColor="text1"/>
          <w:sz w:val="24"/>
          <w:szCs w:val="24"/>
          <w:shd w:val="clear" w:color="auto" w:fill="FFFFFF"/>
        </w:rPr>
        <w:t>Sterk</w:t>
      </w:r>
      <w:proofErr w:type="spellEnd"/>
      <w:r w:rsidR="008C1A57" w:rsidRPr="00865AC4">
        <w:rPr>
          <w:rFonts w:ascii="Times New Roman" w:hAnsi="Times New Roman" w:cs="Times New Roman"/>
          <w:color w:val="000000" w:themeColor="text1"/>
          <w:sz w:val="24"/>
          <w:szCs w:val="24"/>
          <w:shd w:val="clear" w:color="auto" w:fill="FFFFFF"/>
        </w:rPr>
        <w:t>, 2010).</w:t>
      </w:r>
      <w:r w:rsidR="008C1A57" w:rsidRPr="00865AC4">
        <w:rPr>
          <w:rFonts w:ascii="Times New Roman" w:eastAsia="Times New Roman" w:hAnsi="Times New Roman" w:cs="Times New Roman"/>
          <w:color w:val="000000" w:themeColor="text1"/>
          <w:sz w:val="24"/>
          <w:szCs w:val="24"/>
        </w:rPr>
        <w:t xml:space="preserve">Erosion affects most of the time from uncontrolled overland flow </w:t>
      </w:r>
      <w:r w:rsidR="008C1A57" w:rsidRPr="00865AC4">
        <w:rPr>
          <w:rFonts w:ascii="Times New Roman" w:hAnsi="Times New Roman" w:cs="Times New Roman"/>
          <w:color w:val="000000" w:themeColor="text1"/>
          <w:sz w:val="24"/>
          <w:szCs w:val="24"/>
          <w:shd w:val="clear" w:color="auto" w:fill="FFFFFF"/>
        </w:rPr>
        <w:t>(</w:t>
      </w:r>
      <w:proofErr w:type="spellStart"/>
      <w:r w:rsidR="008C1A57" w:rsidRPr="00865AC4">
        <w:rPr>
          <w:rFonts w:ascii="Times New Roman" w:hAnsi="Times New Roman" w:cs="Times New Roman"/>
          <w:color w:val="000000" w:themeColor="text1"/>
          <w:sz w:val="24"/>
          <w:szCs w:val="24"/>
          <w:shd w:val="clear" w:color="auto" w:fill="FFFFFF"/>
        </w:rPr>
        <w:t>Sinore</w:t>
      </w:r>
      <w:proofErr w:type="spellEnd"/>
      <w:r w:rsidR="008C1A57" w:rsidRPr="00865AC4">
        <w:rPr>
          <w:rFonts w:ascii="Times New Roman" w:hAnsi="Times New Roman" w:cs="Times New Roman"/>
          <w:color w:val="000000" w:themeColor="text1"/>
          <w:sz w:val="24"/>
          <w:szCs w:val="24"/>
          <w:shd w:val="clear" w:color="auto" w:fill="FFFFFF"/>
        </w:rPr>
        <w:t>, 2018).</w:t>
      </w:r>
      <w:r w:rsidR="008C1A57" w:rsidRPr="00865AC4">
        <w:rPr>
          <w:rFonts w:ascii="Times New Roman" w:eastAsia="Times New Roman" w:hAnsi="Times New Roman" w:cs="Times New Roman"/>
          <w:color w:val="000000" w:themeColor="text1"/>
          <w:sz w:val="24"/>
          <w:szCs w:val="24"/>
        </w:rPr>
        <w:t xml:space="preserve"> Hence, protection must rely largely upon on mechanical component, with which controls runoff, storing as much water required for plant growth and draining excess water without causing damage to the field (</w:t>
      </w:r>
      <w:r w:rsidR="008C1A57" w:rsidRPr="00865AC4">
        <w:rPr>
          <w:rFonts w:ascii="Times New Roman" w:hAnsi="Times New Roman" w:cs="Times New Roman"/>
          <w:color w:val="000000" w:themeColor="text1"/>
          <w:sz w:val="24"/>
          <w:szCs w:val="15"/>
        </w:rPr>
        <w:t xml:space="preserve">Thomas </w:t>
      </w:r>
      <w:r w:rsidR="008C1A57" w:rsidRPr="00865AC4">
        <w:rPr>
          <w:rFonts w:ascii="Times New Roman" w:hAnsi="Times New Roman" w:cs="Times New Roman"/>
          <w:i/>
          <w:color w:val="000000" w:themeColor="text1"/>
          <w:sz w:val="24"/>
          <w:szCs w:val="15"/>
        </w:rPr>
        <w:t>et al</w:t>
      </w:r>
      <w:r w:rsidR="008C1A57" w:rsidRPr="00865AC4">
        <w:rPr>
          <w:rFonts w:ascii="Times New Roman" w:hAnsi="Times New Roman" w:cs="Times New Roman"/>
          <w:color w:val="000000" w:themeColor="text1"/>
          <w:sz w:val="24"/>
          <w:szCs w:val="15"/>
        </w:rPr>
        <w:t>., 2018).</w:t>
      </w:r>
      <w:r w:rsidR="008C1A57" w:rsidRPr="00865AC4">
        <w:rPr>
          <w:rFonts w:ascii="Times New Roman" w:eastAsia="Times New Roman" w:hAnsi="Times New Roman" w:cs="Times New Roman"/>
          <w:color w:val="000000" w:themeColor="text1"/>
          <w:sz w:val="24"/>
          <w:szCs w:val="24"/>
        </w:rPr>
        <w:t>It regulates runoff velocity and deposition of eroded material at specific points, and drainage system has to be maintained by all land users who share one entire slope and/or catchment (</w:t>
      </w:r>
      <w:proofErr w:type="spellStart"/>
      <w:r w:rsidR="008C1A57" w:rsidRPr="00865AC4">
        <w:rPr>
          <w:rFonts w:ascii="Times New Roman" w:eastAsia="Times New Roman" w:hAnsi="Times New Roman" w:cs="Times New Roman"/>
          <w:color w:val="000000" w:themeColor="text1"/>
          <w:sz w:val="24"/>
          <w:szCs w:val="24"/>
        </w:rPr>
        <w:t>Meseret</w:t>
      </w:r>
      <w:proofErr w:type="spellEnd"/>
      <w:r w:rsidR="008C1A57" w:rsidRPr="00865AC4">
        <w:rPr>
          <w:rFonts w:ascii="Times New Roman" w:eastAsia="Times New Roman" w:hAnsi="Times New Roman" w:cs="Times New Roman"/>
          <w:color w:val="000000" w:themeColor="text1"/>
          <w:sz w:val="24"/>
          <w:szCs w:val="24"/>
        </w:rPr>
        <w:t xml:space="preserve"> </w:t>
      </w:r>
      <w:proofErr w:type="spellStart"/>
      <w:r w:rsidR="008C1A57" w:rsidRPr="00865AC4">
        <w:rPr>
          <w:rFonts w:ascii="Times New Roman" w:eastAsia="Times New Roman" w:hAnsi="Times New Roman" w:cs="Times New Roman"/>
          <w:color w:val="000000" w:themeColor="text1"/>
          <w:sz w:val="24"/>
          <w:szCs w:val="24"/>
        </w:rPr>
        <w:t>Muche</w:t>
      </w:r>
      <w:proofErr w:type="spellEnd"/>
      <w:r w:rsidR="008C1A57" w:rsidRPr="00865AC4">
        <w:rPr>
          <w:rFonts w:ascii="Times New Roman" w:eastAsia="Times New Roman" w:hAnsi="Times New Roman" w:cs="Times New Roman"/>
          <w:color w:val="000000" w:themeColor="text1"/>
          <w:sz w:val="24"/>
          <w:szCs w:val="24"/>
        </w:rPr>
        <w:t xml:space="preserve"> </w:t>
      </w:r>
      <w:r w:rsidR="008C1A57" w:rsidRPr="00865AC4">
        <w:rPr>
          <w:rFonts w:ascii="Times New Roman" w:eastAsia="Times New Roman" w:hAnsi="Times New Roman" w:cs="Times New Roman"/>
          <w:i/>
          <w:color w:val="000000" w:themeColor="text1"/>
          <w:sz w:val="24"/>
          <w:szCs w:val="24"/>
        </w:rPr>
        <w:t>et al</w:t>
      </w:r>
      <w:r w:rsidR="008C1A57" w:rsidRPr="00865AC4">
        <w:rPr>
          <w:rFonts w:ascii="Times New Roman" w:eastAsia="Times New Roman" w:hAnsi="Times New Roman" w:cs="Times New Roman"/>
          <w:color w:val="000000" w:themeColor="text1"/>
          <w:sz w:val="24"/>
          <w:szCs w:val="24"/>
        </w:rPr>
        <w:t xml:space="preserve">., 2015). To combat the land degradation problem, the Ethiopian government launched a massive soil conservation program in the middle of 1970s </w:t>
      </w:r>
      <w:r w:rsidR="008C1A57" w:rsidRPr="00865AC4">
        <w:rPr>
          <w:rFonts w:ascii="Times New Roman" w:hAnsi="Times New Roman" w:cs="Times New Roman"/>
          <w:color w:val="000000" w:themeColor="text1"/>
          <w:sz w:val="24"/>
          <w:szCs w:val="24"/>
        </w:rPr>
        <w:t>(</w:t>
      </w:r>
      <w:proofErr w:type="spellStart"/>
      <w:r w:rsidR="008C1A57" w:rsidRPr="00865AC4">
        <w:rPr>
          <w:rFonts w:ascii="Times New Roman" w:hAnsi="Times New Roman" w:cs="Times New Roman"/>
          <w:color w:val="000000" w:themeColor="text1"/>
          <w:sz w:val="24"/>
          <w:szCs w:val="24"/>
        </w:rPr>
        <w:t>Aklilu</w:t>
      </w:r>
      <w:proofErr w:type="spellEnd"/>
      <w:r w:rsidR="008C1A57" w:rsidRPr="00865AC4">
        <w:rPr>
          <w:rFonts w:ascii="Times New Roman" w:hAnsi="Times New Roman" w:cs="Times New Roman"/>
          <w:color w:val="000000" w:themeColor="text1"/>
          <w:sz w:val="24"/>
          <w:szCs w:val="24"/>
        </w:rPr>
        <w:t xml:space="preserve"> </w:t>
      </w:r>
      <w:proofErr w:type="spellStart"/>
      <w:r w:rsidR="008C1A57" w:rsidRPr="00865AC4">
        <w:rPr>
          <w:rFonts w:ascii="Times New Roman" w:hAnsi="Times New Roman" w:cs="Times New Roman"/>
          <w:color w:val="000000" w:themeColor="text1"/>
          <w:sz w:val="24"/>
          <w:szCs w:val="24"/>
        </w:rPr>
        <w:t>Amsalu</w:t>
      </w:r>
      <w:proofErr w:type="spellEnd"/>
      <w:r w:rsidR="008C1A57" w:rsidRPr="00865AC4">
        <w:rPr>
          <w:rFonts w:ascii="Times New Roman" w:hAnsi="Times New Roman" w:cs="Times New Roman"/>
          <w:color w:val="000000" w:themeColor="text1"/>
          <w:sz w:val="24"/>
          <w:szCs w:val="24"/>
        </w:rPr>
        <w:t xml:space="preserve"> and De </w:t>
      </w:r>
      <w:proofErr w:type="spellStart"/>
      <w:r w:rsidR="008C1A57" w:rsidRPr="00865AC4">
        <w:rPr>
          <w:rFonts w:ascii="Times New Roman" w:hAnsi="Times New Roman" w:cs="Times New Roman"/>
          <w:color w:val="000000" w:themeColor="text1"/>
          <w:sz w:val="24"/>
          <w:szCs w:val="24"/>
        </w:rPr>
        <w:t>Graaff</w:t>
      </w:r>
      <w:proofErr w:type="spellEnd"/>
      <w:r w:rsidR="008C1A57" w:rsidRPr="00865AC4">
        <w:rPr>
          <w:rFonts w:ascii="Times New Roman" w:hAnsi="Times New Roman" w:cs="Times New Roman"/>
          <w:color w:val="000000" w:themeColor="text1"/>
          <w:sz w:val="24"/>
          <w:szCs w:val="24"/>
        </w:rPr>
        <w:t>, 2006).</w:t>
      </w:r>
      <w:bookmarkStart w:id="140" w:name="_Toc57213197"/>
    </w:p>
    <w:p w:rsidR="008C1A57" w:rsidRPr="00E87B58" w:rsidRDefault="00A873D1" w:rsidP="00E87B58">
      <w:pPr>
        <w:pStyle w:val="Heading3"/>
        <w:spacing w:line="360" w:lineRule="auto"/>
        <w:rPr>
          <w:rFonts w:ascii="Times New Roman" w:hAnsi="Times New Roman" w:cs="Times New Roman"/>
          <w:color w:val="000000" w:themeColor="text1"/>
          <w:sz w:val="24"/>
        </w:rPr>
      </w:pPr>
      <w:bookmarkStart w:id="141" w:name="_Toc59504647"/>
      <w:bookmarkStart w:id="142" w:name="_Toc59531975"/>
      <w:bookmarkStart w:id="143" w:name="_Toc64563737"/>
      <w:r w:rsidRPr="00E87B58">
        <w:rPr>
          <w:rFonts w:ascii="Times New Roman" w:hAnsi="Times New Roman" w:cs="Times New Roman"/>
          <w:color w:val="000000" w:themeColor="text1"/>
          <w:sz w:val="24"/>
        </w:rPr>
        <w:t>2.6.1</w:t>
      </w:r>
      <w:r w:rsidR="008C1A57" w:rsidRPr="00E87B58">
        <w:rPr>
          <w:rFonts w:ascii="Times New Roman" w:hAnsi="Times New Roman" w:cs="Times New Roman"/>
          <w:color w:val="000000" w:themeColor="text1"/>
          <w:sz w:val="24"/>
        </w:rPr>
        <w:t>. Terrace</w:t>
      </w:r>
      <w:bookmarkEnd w:id="140"/>
      <w:bookmarkEnd w:id="141"/>
      <w:bookmarkEnd w:id="142"/>
      <w:bookmarkEnd w:id="143"/>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Terraces are channels made across a specific interval on contour lines to collect water that comes in the form of runoff and increase infiltration by controlling erosion </w:t>
      </w:r>
      <w:r w:rsidRPr="00865AC4">
        <w:rPr>
          <w:rFonts w:ascii="Times New Roman" w:hAnsi="Times New Roman" w:cs="Times New Roman"/>
          <w:color w:val="000000" w:themeColor="text1"/>
          <w:sz w:val="24"/>
          <w:szCs w:val="15"/>
        </w:rPr>
        <w:t>(</w:t>
      </w:r>
      <w:proofErr w:type="spellStart"/>
      <w:r w:rsidRPr="00865AC4">
        <w:rPr>
          <w:rFonts w:ascii="Times New Roman" w:hAnsi="Times New Roman" w:cs="Times New Roman"/>
          <w:color w:val="000000" w:themeColor="text1"/>
          <w:sz w:val="24"/>
          <w:szCs w:val="15"/>
        </w:rPr>
        <w:t>Gebretsadik</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Zenebe</w:t>
      </w:r>
      <w:proofErr w:type="spellEnd"/>
      <w:r w:rsidRPr="00865AC4">
        <w:rPr>
          <w:rFonts w:ascii="Times New Roman" w:hAnsi="Times New Roman" w:cs="Times New Roman"/>
          <w:color w:val="000000" w:themeColor="text1"/>
          <w:sz w:val="24"/>
          <w:szCs w:val="15"/>
        </w:rPr>
        <w:t>, 2013)</w:t>
      </w:r>
      <w:r w:rsidRPr="00865AC4">
        <w:rPr>
          <w:rFonts w:ascii="Times New Roman" w:hAnsi="Times New Roman" w:cs="Times New Roman"/>
          <w:color w:val="000000" w:themeColor="text1"/>
          <w:sz w:val="24"/>
          <w:szCs w:val="24"/>
        </w:rPr>
        <w:t>. Terraces intercept and delay runoff for soil infiltration or direct it to an outlet at non erosive speeds (</w:t>
      </w:r>
      <w:proofErr w:type="spellStart"/>
      <w:r w:rsidRPr="00865AC4">
        <w:rPr>
          <w:rFonts w:ascii="Times New Roman" w:hAnsi="Times New Roman" w:cs="Times New Roman"/>
          <w:color w:val="000000" w:themeColor="text1"/>
          <w:sz w:val="24"/>
          <w:szCs w:val="24"/>
        </w:rPr>
        <w:t>Alemayehu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Adunga</w:t>
      </w:r>
      <w:proofErr w:type="spellEnd"/>
      <w:r w:rsidRPr="00865AC4">
        <w:rPr>
          <w:rFonts w:ascii="Times New Roman" w:hAnsi="Times New Roman" w:cs="Times New Roman"/>
          <w:color w:val="000000" w:themeColor="text1"/>
          <w:sz w:val="24"/>
          <w:szCs w:val="24"/>
        </w:rPr>
        <w:t>, 2007).</w:t>
      </w:r>
    </w:p>
    <w:p w:rsidR="008C1A57" w:rsidRPr="001E7A07" w:rsidRDefault="008C1A57" w:rsidP="001E7A07">
      <w:pPr>
        <w:pStyle w:val="Heading3"/>
        <w:spacing w:line="360" w:lineRule="auto"/>
        <w:rPr>
          <w:rFonts w:ascii="Times New Roman" w:eastAsia="Times New Roman" w:hAnsi="Times New Roman" w:cs="Times New Roman"/>
          <w:color w:val="000000" w:themeColor="text1"/>
          <w:sz w:val="24"/>
        </w:rPr>
      </w:pPr>
      <w:bookmarkStart w:id="144" w:name="page22"/>
      <w:bookmarkStart w:id="145" w:name="_Toc57213198"/>
      <w:bookmarkStart w:id="146" w:name="_Toc59001410"/>
      <w:bookmarkStart w:id="147" w:name="_Toc59504648"/>
      <w:bookmarkStart w:id="148" w:name="_Toc59531976"/>
      <w:bookmarkStart w:id="149" w:name="_Toc64563738"/>
      <w:bookmarkEnd w:id="144"/>
      <w:r w:rsidRPr="001E7A07">
        <w:rPr>
          <w:rFonts w:ascii="Times New Roman" w:eastAsia="Times New Roman" w:hAnsi="Times New Roman" w:cs="Times New Roman"/>
          <w:color w:val="000000" w:themeColor="text1"/>
          <w:sz w:val="24"/>
        </w:rPr>
        <w:t>2.</w:t>
      </w:r>
      <w:r w:rsidR="0033448D" w:rsidRPr="001E7A07">
        <w:rPr>
          <w:rFonts w:ascii="Times New Roman" w:eastAsia="Times New Roman" w:hAnsi="Times New Roman" w:cs="Times New Roman"/>
          <w:color w:val="000000" w:themeColor="text1"/>
          <w:sz w:val="24"/>
        </w:rPr>
        <w:t>6</w:t>
      </w:r>
      <w:r w:rsidRPr="001E7A07">
        <w:rPr>
          <w:rFonts w:ascii="Times New Roman" w:eastAsia="Times New Roman" w:hAnsi="Times New Roman" w:cs="Times New Roman"/>
          <w:color w:val="000000" w:themeColor="text1"/>
          <w:sz w:val="24"/>
        </w:rPr>
        <w:t>.</w:t>
      </w:r>
      <w:r w:rsidR="0033448D" w:rsidRPr="001E7A07">
        <w:rPr>
          <w:rFonts w:ascii="Times New Roman" w:eastAsia="Times New Roman" w:hAnsi="Times New Roman" w:cs="Times New Roman"/>
          <w:color w:val="000000" w:themeColor="text1"/>
          <w:sz w:val="24"/>
        </w:rPr>
        <w:t>2</w:t>
      </w:r>
      <w:r w:rsidRPr="001E7A07">
        <w:rPr>
          <w:rFonts w:ascii="Times New Roman" w:eastAsia="Times New Roman" w:hAnsi="Times New Roman" w:cs="Times New Roman"/>
          <w:color w:val="000000" w:themeColor="text1"/>
          <w:sz w:val="24"/>
        </w:rPr>
        <w:t xml:space="preserve">. </w:t>
      </w:r>
      <w:r w:rsidRPr="001E7A07">
        <w:rPr>
          <w:rFonts w:ascii="Times New Roman" w:hAnsi="Times New Roman" w:cs="Times New Roman"/>
          <w:color w:val="000000" w:themeColor="text1"/>
          <w:sz w:val="24"/>
        </w:rPr>
        <w:t>Contour plough</w:t>
      </w:r>
      <w:bookmarkEnd w:id="145"/>
      <w:bookmarkEnd w:id="146"/>
      <w:bookmarkEnd w:id="147"/>
      <w:bookmarkEnd w:id="148"/>
      <w:bookmarkEnd w:id="149"/>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Contour plough is a </w:t>
      </w:r>
      <w:proofErr w:type="spellStart"/>
      <w:r w:rsidRPr="00865AC4">
        <w:rPr>
          <w:rFonts w:ascii="Times New Roman" w:eastAsia="Times New Roman" w:hAnsi="Times New Roman" w:cs="Times New Roman"/>
          <w:color w:val="000000" w:themeColor="text1"/>
          <w:sz w:val="24"/>
          <w:szCs w:val="24"/>
        </w:rPr>
        <w:t>ploughing</w:t>
      </w:r>
      <w:proofErr w:type="spellEnd"/>
      <w:r w:rsidRPr="00865AC4">
        <w:rPr>
          <w:rFonts w:ascii="Times New Roman" w:eastAsia="Times New Roman" w:hAnsi="Times New Roman" w:cs="Times New Roman"/>
          <w:color w:val="000000" w:themeColor="text1"/>
          <w:sz w:val="24"/>
          <w:szCs w:val="24"/>
        </w:rPr>
        <w:t xml:space="preserve"> practice following the contour lines. It is the inverse of up to down of the farming of the sloppy area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Swinton</w:t>
      </w:r>
      <w:proofErr w:type="spellEnd"/>
      <w:r w:rsidRPr="00865AC4">
        <w:rPr>
          <w:rFonts w:ascii="Times New Roman" w:hAnsi="Times New Roman" w:cs="Times New Roman"/>
          <w:color w:val="000000" w:themeColor="text1"/>
          <w:sz w:val="24"/>
          <w:szCs w:val="24"/>
        </w:rPr>
        <w:t>, 2002).</w:t>
      </w:r>
      <w:r w:rsidRPr="00865AC4">
        <w:rPr>
          <w:rFonts w:ascii="Times New Roman" w:eastAsia="Times New Roman" w:hAnsi="Times New Roman" w:cs="Times New Roman"/>
          <w:color w:val="000000" w:themeColor="text1"/>
          <w:sz w:val="24"/>
          <w:szCs w:val="24"/>
        </w:rPr>
        <w:t xml:space="preserve"> Contour </w:t>
      </w:r>
      <w:proofErr w:type="spellStart"/>
      <w:r w:rsidRPr="00865AC4">
        <w:rPr>
          <w:rFonts w:ascii="Times New Roman" w:eastAsia="Times New Roman" w:hAnsi="Times New Roman" w:cs="Times New Roman"/>
          <w:color w:val="000000" w:themeColor="text1"/>
          <w:sz w:val="24"/>
          <w:szCs w:val="24"/>
        </w:rPr>
        <w:t>ploughing</w:t>
      </w:r>
      <w:proofErr w:type="spellEnd"/>
      <w:r w:rsidRPr="00865AC4">
        <w:rPr>
          <w:rFonts w:ascii="Times New Roman" w:eastAsia="Times New Roman" w:hAnsi="Times New Roman" w:cs="Times New Roman"/>
          <w:color w:val="000000" w:themeColor="text1"/>
          <w:sz w:val="24"/>
          <w:szCs w:val="24"/>
        </w:rPr>
        <w:t xml:space="preserve"> can be applied in sloppy areas where the gradient of the slope is up to 10% </w:t>
      </w:r>
      <w:r w:rsidRPr="00865AC4">
        <w:rPr>
          <w:rFonts w:ascii="Times New Roman" w:hAnsi="Times New Roman" w:cs="Times New Roman"/>
          <w:color w:val="000000" w:themeColor="text1"/>
          <w:sz w:val="24"/>
          <w:szCs w:val="15"/>
        </w:rPr>
        <w:t>(</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xml:space="preserve">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xml:space="preserve">., </w:t>
      </w:r>
      <w:r w:rsidRPr="00865AC4">
        <w:rPr>
          <w:rFonts w:ascii="Times New Roman" w:hAnsi="Times New Roman" w:cs="Times New Roman"/>
          <w:color w:val="000000" w:themeColor="text1"/>
          <w:sz w:val="24"/>
          <w:szCs w:val="15"/>
        </w:rPr>
        <w:lastRenderedPageBreak/>
        <w:t>2014)</w:t>
      </w:r>
      <w:r w:rsidRPr="00865AC4">
        <w:rPr>
          <w:rFonts w:ascii="Times New Roman" w:eastAsia="Times New Roman" w:hAnsi="Times New Roman" w:cs="Times New Roman"/>
          <w:color w:val="000000" w:themeColor="text1"/>
          <w:sz w:val="24"/>
          <w:szCs w:val="24"/>
        </w:rPr>
        <w:t xml:space="preserve">. To safely discharge water from the contours in the steep slope area with &gt;10% gradient contour </w:t>
      </w:r>
      <w:proofErr w:type="spellStart"/>
      <w:r w:rsidRPr="00865AC4">
        <w:rPr>
          <w:rFonts w:ascii="Times New Roman" w:eastAsia="Times New Roman" w:hAnsi="Times New Roman" w:cs="Times New Roman"/>
          <w:color w:val="000000" w:themeColor="text1"/>
          <w:sz w:val="24"/>
          <w:szCs w:val="24"/>
        </w:rPr>
        <w:t>ploughing</w:t>
      </w:r>
      <w:proofErr w:type="spellEnd"/>
      <w:r w:rsidRPr="00865AC4">
        <w:rPr>
          <w:rFonts w:ascii="Times New Roman" w:eastAsia="Times New Roman" w:hAnsi="Times New Roman" w:cs="Times New Roman"/>
          <w:color w:val="000000" w:themeColor="text1"/>
          <w:sz w:val="24"/>
          <w:szCs w:val="24"/>
        </w:rPr>
        <w:t xml:space="preserve"> should be go with other conservation methods like, grass water ways.</w:t>
      </w:r>
    </w:p>
    <w:p w:rsidR="008C1A57" w:rsidRPr="001E7A07" w:rsidRDefault="0033448D" w:rsidP="001E7A07">
      <w:pPr>
        <w:pStyle w:val="Heading2"/>
        <w:spacing w:line="360" w:lineRule="auto"/>
        <w:rPr>
          <w:rFonts w:ascii="Times New Roman" w:eastAsia="Times New Roman" w:hAnsi="Times New Roman" w:cs="Times New Roman"/>
          <w:color w:val="000000" w:themeColor="text1"/>
          <w:sz w:val="24"/>
        </w:rPr>
      </w:pPr>
      <w:bookmarkStart w:id="150" w:name="_Toc57213200"/>
      <w:bookmarkStart w:id="151" w:name="_Toc59001412"/>
      <w:bookmarkStart w:id="152" w:name="_Toc59504650"/>
      <w:bookmarkStart w:id="153" w:name="_Toc59531978"/>
      <w:bookmarkStart w:id="154" w:name="_Toc64563739"/>
      <w:r w:rsidRPr="001E7A07">
        <w:rPr>
          <w:rFonts w:ascii="Times New Roman" w:eastAsia="Times New Roman" w:hAnsi="Times New Roman" w:cs="Times New Roman"/>
          <w:color w:val="000000" w:themeColor="text1"/>
          <w:sz w:val="24"/>
        </w:rPr>
        <w:t>2</w:t>
      </w:r>
      <w:r w:rsidR="008C1A57" w:rsidRPr="001E7A07">
        <w:rPr>
          <w:rFonts w:ascii="Times New Roman" w:eastAsia="Times New Roman" w:hAnsi="Times New Roman" w:cs="Times New Roman"/>
          <w:color w:val="000000" w:themeColor="text1"/>
          <w:sz w:val="24"/>
        </w:rPr>
        <w:t xml:space="preserve">.7. Soil and </w:t>
      </w:r>
      <w:r w:rsidR="008C1A57" w:rsidRPr="001E7A07">
        <w:rPr>
          <w:rFonts w:ascii="Times New Roman" w:hAnsi="Times New Roman" w:cs="Times New Roman"/>
          <w:color w:val="000000" w:themeColor="text1"/>
          <w:sz w:val="24"/>
        </w:rPr>
        <w:t>water</w:t>
      </w:r>
      <w:r w:rsidR="008C1A57" w:rsidRPr="001E7A07">
        <w:rPr>
          <w:rFonts w:ascii="Times New Roman" w:eastAsia="Times New Roman" w:hAnsi="Times New Roman" w:cs="Times New Roman"/>
          <w:color w:val="000000" w:themeColor="text1"/>
          <w:sz w:val="24"/>
        </w:rPr>
        <w:t xml:space="preserve"> conservation strategies</w:t>
      </w:r>
      <w:bookmarkEnd w:id="150"/>
      <w:bookmarkEnd w:id="151"/>
      <w:bookmarkEnd w:id="152"/>
      <w:bookmarkEnd w:id="153"/>
      <w:bookmarkEnd w:id="154"/>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major elements of the soil conservation activities were physical structures range from farmland and hillside terracing, cutoff drains and waterways, micro-basins, check dams, reforestation and tree planting using large-scale central nurseries for seedling rising and area closure (</w:t>
      </w:r>
      <w:proofErr w:type="spellStart"/>
      <w:r w:rsidRPr="00865AC4">
        <w:rPr>
          <w:rFonts w:ascii="Times New Roman" w:hAnsi="Times New Roman" w:cs="Times New Roman"/>
          <w:color w:val="000000" w:themeColor="text1"/>
          <w:sz w:val="24"/>
          <w:szCs w:val="24"/>
        </w:rPr>
        <w:t>Hurni</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2010).</w:t>
      </w:r>
      <w:r w:rsidRPr="00865AC4">
        <w:rPr>
          <w:rFonts w:ascii="Times New Roman" w:eastAsia="Times New Roman" w:hAnsi="Times New Roman" w:cs="Times New Roman"/>
          <w:color w:val="000000" w:themeColor="text1"/>
          <w:sz w:val="24"/>
          <w:szCs w:val="24"/>
        </w:rPr>
        <w:t xml:space="preserve"> Ethiopia is a country where soil degradation is prevalent at a tragic rate. </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As a response to the problem of land degradation due to soil erosion, Ethiopia is engaged in a massive soil and water conservation activities in many degraded parts of the highlands since the 1970s (</w:t>
      </w:r>
      <w:proofErr w:type="spellStart"/>
      <w:r w:rsidRPr="00865AC4">
        <w:rPr>
          <w:rFonts w:ascii="Times New Roman" w:hAnsi="Times New Roman" w:cs="Times New Roman"/>
          <w:color w:val="000000" w:themeColor="text1"/>
          <w:sz w:val="24"/>
          <w:szCs w:val="24"/>
        </w:rPr>
        <w:t>Alemayehu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xml:space="preserve">, 2006). </w:t>
      </w:r>
      <w:r w:rsidRPr="00865AC4">
        <w:rPr>
          <w:rFonts w:ascii="Times New Roman" w:eastAsia="Times New Roman" w:hAnsi="Times New Roman" w:cs="Times New Roman"/>
          <w:color w:val="000000" w:themeColor="text1"/>
          <w:sz w:val="24"/>
          <w:szCs w:val="24"/>
        </w:rPr>
        <w:t>Prior to 1974, very little effort was being made to tackle the issues of land degradation of the Ethiopian highlands, but the problems has gone further and inevitable concern (</w:t>
      </w:r>
      <w:proofErr w:type="spellStart"/>
      <w:r w:rsidRPr="00865AC4">
        <w:rPr>
          <w:rFonts w:ascii="Times New Roman" w:hAnsi="Times New Roman" w:cs="Times New Roman"/>
          <w:color w:val="000000" w:themeColor="text1"/>
          <w:sz w:val="24"/>
          <w:szCs w:val="24"/>
        </w:rPr>
        <w:t>Aklilu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Amsalu</w:t>
      </w:r>
      <w:proofErr w:type="spellEnd"/>
      <w:r w:rsidRPr="00865AC4">
        <w:rPr>
          <w:rFonts w:ascii="Times New Roman" w:hAnsi="Times New Roman" w:cs="Times New Roman"/>
          <w:color w:val="000000" w:themeColor="text1"/>
          <w:sz w:val="24"/>
          <w:szCs w:val="24"/>
        </w:rPr>
        <w:t xml:space="preserve"> and De </w:t>
      </w:r>
      <w:proofErr w:type="spellStart"/>
      <w:r w:rsidRPr="00865AC4">
        <w:rPr>
          <w:rFonts w:ascii="Times New Roman" w:hAnsi="Times New Roman" w:cs="Times New Roman"/>
          <w:color w:val="000000" w:themeColor="text1"/>
          <w:sz w:val="24"/>
          <w:szCs w:val="24"/>
        </w:rPr>
        <w:t>Graaff</w:t>
      </w:r>
      <w:proofErr w:type="spellEnd"/>
      <w:r w:rsidRPr="00865AC4">
        <w:rPr>
          <w:rFonts w:ascii="Times New Roman" w:hAnsi="Times New Roman" w:cs="Times New Roman"/>
          <w:color w:val="000000" w:themeColor="text1"/>
          <w:sz w:val="24"/>
          <w:szCs w:val="24"/>
        </w:rPr>
        <w:t>, 2006).</w:t>
      </w:r>
      <w:bookmarkStart w:id="155" w:name="_Toc57213201"/>
    </w:p>
    <w:p w:rsidR="008C1A57" w:rsidRPr="008C6042" w:rsidRDefault="008C1A57" w:rsidP="008C6042">
      <w:pPr>
        <w:pStyle w:val="Heading2"/>
        <w:spacing w:line="360" w:lineRule="auto"/>
        <w:rPr>
          <w:rFonts w:ascii="Times New Roman" w:eastAsia="Times New Roman" w:hAnsi="Times New Roman" w:cs="Times New Roman"/>
          <w:color w:val="000000" w:themeColor="text1"/>
          <w:sz w:val="24"/>
        </w:rPr>
      </w:pPr>
      <w:bookmarkStart w:id="156" w:name="_Toc59504651"/>
      <w:bookmarkStart w:id="157" w:name="_Toc59531979"/>
      <w:bookmarkStart w:id="158" w:name="_Toc64563740"/>
      <w:r w:rsidRPr="008C6042">
        <w:rPr>
          <w:rFonts w:ascii="Times New Roman" w:eastAsia="Times New Roman" w:hAnsi="Times New Roman" w:cs="Times New Roman"/>
          <w:color w:val="000000" w:themeColor="text1"/>
          <w:sz w:val="24"/>
        </w:rPr>
        <w:t>2.</w:t>
      </w:r>
      <w:r w:rsidR="0033448D" w:rsidRPr="008C6042">
        <w:rPr>
          <w:rFonts w:ascii="Times New Roman" w:eastAsia="Times New Roman" w:hAnsi="Times New Roman" w:cs="Times New Roman"/>
          <w:color w:val="000000" w:themeColor="text1"/>
          <w:sz w:val="24"/>
        </w:rPr>
        <w:t>8</w:t>
      </w:r>
      <w:r w:rsidRPr="008C6042">
        <w:rPr>
          <w:rFonts w:ascii="Times New Roman" w:eastAsia="Times New Roman" w:hAnsi="Times New Roman" w:cs="Times New Roman"/>
          <w:color w:val="000000" w:themeColor="text1"/>
          <w:sz w:val="24"/>
        </w:rPr>
        <w:t xml:space="preserve">. Communities </w:t>
      </w:r>
      <w:r w:rsidRPr="008C6042">
        <w:rPr>
          <w:rFonts w:ascii="Times New Roman" w:hAnsi="Times New Roman" w:cs="Times New Roman"/>
          <w:color w:val="000000" w:themeColor="text1"/>
          <w:sz w:val="24"/>
        </w:rPr>
        <w:t>Perception</w:t>
      </w:r>
      <w:r w:rsidRPr="008C6042">
        <w:rPr>
          <w:rFonts w:ascii="Times New Roman" w:eastAsia="Times New Roman" w:hAnsi="Times New Roman" w:cs="Times New Roman"/>
          <w:color w:val="000000" w:themeColor="text1"/>
          <w:sz w:val="24"/>
        </w:rPr>
        <w:t xml:space="preserve"> on land degradation</w:t>
      </w:r>
      <w:bookmarkEnd w:id="155"/>
      <w:bookmarkEnd w:id="156"/>
      <w:bookmarkEnd w:id="157"/>
      <w:bookmarkEnd w:id="158"/>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quality, soil erosion and water management problems are closely associated with what is often called land degradation (</w:t>
      </w:r>
      <w:proofErr w:type="spellStart"/>
      <w:r w:rsidRPr="00865AC4">
        <w:rPr>
          <w:rFonts w:ascii="Times New Roman" w:hAnsi="Times New Roman" w:cs="Times New Roman"/>
          <w:color w:val="000000" w:themeColor="text1"/>
          <w:sz w:val="24"/>
          <w:szCs w:val="24"/>
          <w:shd w:val="clear" w:color="auto" w:fill="FFFFFF"/>
        </w:rPr>
        <w:t>Teklewold</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Hailemariam</w:t>
      </w:r>
      <w:proofErr w:type="spellEnd"/>
      <w:r w:rsidRPr="00865AC4">
        <w:rPr>
          <w:rFonts w:ascii="Times New Roman" w:hAnsi="Times New Roman" w:cs="Times New Roman"/>
          <w:color w:val="000000" w:themeColor="text1"/>
          <w:sz w:val="24"/>
          <w:szCs w:val="24"/>
          <w:shd w:val="clear" w:color="auto" w:fill="FFFFFF"/>
        </w:rPr>
        <w:t xml:space="preserve"> and Gunnar, </w:t>
      </w:r>
      <w:r w:rsidRPr="00865AC4">
        <w:rPr>
          <w:rFonts w:ascii="Times New Roman" w:hAnsi="Times New Roman" w:cs="Times New Roman"/>
          <w:color w:val="000000" w:themeColor="text1"/>
          <w:sz w:val="24"/>
          <w:szCs w:val="24"/>
        </w:rPr>
        <w:t>2011).Land degradation can mean many things to different actors(</w:t>
      </w:r>
      <w:proofErr w:type="spellStart"/>
      <w:r w:rsidRPr="00865AC4">
        <w:rPr>
          <w:rFonts w:ascii="Times New Roman" w:hAnsi="Times New Roman" w:cs="Times New Roman"/>
          <w:color w:val="000000" w:themeColor="text1"/>
          <w:sz w:val="24"/>
          <w:szCs w:val="24"/>
          <w:shd w:val="clear" w:color="auto" w:fill="FFFFFF"/>
        </w:rPr>
        <w:t>Teklewold</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Hailemariam</w:t>
      </w:r>
      <w:proofErr w:type="spellEnd"/>
      <w:r w:rsidRPr="00865AC4">
        <w:rPr>
          <w:rFonts w:ascii="Times New Roman" w:hAnsi="Times New Roman" w:cs="Times New Roman"/>
          <w:color w:val="000000" w:themeColor="text1"/>
          <w:sz w:val="24"/>
          <w:szCs w:val="24"/>
          <w:shd w:val="clear" w:color="auto" w:fill="FFFFFF"/>
        </w:rPr>
        <w:t xml:space="preserve"> </w:t>
      </w:r>
      <w:r w:rsidRPr="00865AC4">
        <w:rPr>
          <w:rFonts w:ascii="Times New Roman" w:hAnsi="Times New Roman" w:cs="Times New Roman"/>
          <w:i/>
          <w:color w:val="000000" w:themeColor="text1"/>
          <w:sz w:val="24"/>
          <w:szCs w:val="24"/>
          <w:shd w:val="clear" w:color="auto" w:fill="FFFFFF"/>
        </w:rPr>
        <w:t>et al</w:t>
      </w:r>
      <w:r w:rsidRPr="00865AC4">
        <w:rPr>
          <w:rFonts w:ascii="Times New Roman" w:hAnsi="Times New Roman" w:cs="Times New Roman"/>
          <w:color w:val="000000" w:themeColor="text1"/>
          <w:sz w:val="24"/>
          <w:szCs w:val="24"/>
          <w:shd w:val="clear" w:color="auto" w:fill="FFFFFF"/>
        </w:rPr>
        <w:t xml:space="preserve"> ., </w:t>
      </w:r>
      <w:r w:rsidRPr="00865AC4">
        <w:rPr>
          <w:rFonts w:ascii="Times New Roman" w:hAnsi="Times New Roman" w:cs="Times New Roman"/>
          <w:color w:val="000000" w:themeColor="text1"/>
          <w:sz w:val="24"/>
          <w:szCs w:val="24"/>
        </w:rPr>
        <w:t>2013). In grappling with these issues, highlights some contrasting perceptions. For example, a range land manager would consider land degradation includes tree and shrub loss the loss of productivity and vigorous, loss in cover, shift in botanical composition, but some of the indicators of land degradation along a continuum of change (</w:t>
      </w:r>
      <w:proofErr w:type="spellStart"/>
      <w:r w:rsidRPr="00865AC4">
        <w:rPr>
          <w:rFonts w:ascii="Times New Roman" w:hAnsi="Times New Roman" w:cs="Times New Roman"/>
          <w:color w:val="000000" w:themeColor="text1"/>
          <w:sz w:val="24"/>
          <w:szCs w:val="24"/>
        </w:rPr>
        <w:t>Eyasu</w:t>
      </w:r>
      <w:proofErr w:type="spellEnd"/>
      <w:r w:rsidRPr="00865AC4">
        <w:rPr>
          <w:rFonts w:ascii="Times New Roman" w:hAnsi="Times New Roman" w:cs="Times New Roman"/>
          <w:color w:val="000000" w:themeColor="text1"/>
          <w:sz w:val="24"/>
          <w:szCs w:val="24"/>
        </w:rPr>
        <w:t xml:space="preserve"> Elias, 2002).</w:t>
      </w:r>
      <w:bookmarkStart w:id="159" w:name="page23"/>
      <w:bookmarkEnd w:id="159"/>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Studies on perceptions of environmental matters have become important as they shed light more insights into areas of conflict between scientists and local communities, and how these differences in perception help or hinder efforts in environmental management (FAO, 2014). Differences in awareness can also be occurring among people living in the same location, sharing the same resources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Swinton</w:t>
      </w:r>
      <w:proofErr w:type="spellEnd"/>
      <w:r w:rsidRPr="00865AC4">
        <w:rPr>
          <w:rFonts w:ascii="Times New Roman" w:hAnsi="Times New Roman" w:cs="Times New Roman"/>
          <w:color w:val="000000" w:themeColor="text1"/>
          <w:sz w:val="24"/>
          <w:szCs w:val="24"/>
        </w:rPr>
        <w:t>, 2002).</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It is equally important to understand the basis for these disparities and how they influence the use of natural resources (</w:t>
      </w:r>
      <w:r w:rsidRPr="00865AC4">
        <w:rPr>
          <w:rFonts w:ascii="Times New Roman" w:hAnsi="Times New Roman" w:cs="Times New Roman"/>
          <w:color w:val="000000" w:themeColor="text1"/>
          <w:sz w:val="24"/>
          <w:szCs w:val="24"/>
        </w:rPr>
        <w:t>FAO, 2014).</w:t>
      </w:r>
      <w:r w:rsidRPr="00865AC4">
        <w:rPr>
          <w:rFonts w:ascii="Times New Roman" w:eastAsia="Times New Roman" w:hAnsi="Times New Roman" w:cs="Times New Roman"/>
          <w:color w:val="000000" w:themeColor="text1"/>
          <w:sz w:val="24"/>
          <w:szCs w:val="24"/>
        </w:rPr>
        <w:t xml:space="preserve">Although, understanding of the physical erosion phenomena is important for the formulation of erosion control strategies, it is also crucial to understand social relations influencing management in right track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Woldeamlak</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Bewket</w:t>
      </w:r>
      <w:proofErr w:type="spellEnd"/>
      <w:r w:rsidRPr="00865AC4">
        <w:rPr>
          <w:rFonts w:ascii="Times New Roman" w:hAnsi="Times New Roman" w:cs="Times New Roman"/>
          <w:color w:val="000000" w:themeColor="text1"/>
          <w:sz w:val="24"/>
          <w:szCs w:val="24"/>
        </w:rPr>
        <w:t>, 2003)</w:t>
      </w:r>
      <w:r w:rsidRPr="00865AC4">
        <w:rPr>
          <w:rFonts w:ascii="Times New Roman" w:eastAsia="Times New Roman" w:hAnsi="Times New Roman" w:cs="Times New Roman"/>
          <w:color w:val="000000" w:themeColor="text1"/>
          <w:sz w:val="24"/>
          <w:szCs w:val="24"/>
        </w:rPr>
        <w:t>. Peoples have a good perception of the problem of soil erosion, but a wrong perception of topsoil depth or local peoples thought was deeper than absolute it was (</w:t>
      </w:r>
      <w:proofErr w:type="spellStart"/>
      <w:r w:rsidRPr="00865AC4">
        <w:rPr>
          <w:rFonts w:ascii="Times New Roman" w:hAnsi="Times New Roman" w:cs="Times New Roman"/>
          <w:color w:val="000000" w:themeColor="text1"/>
          <w:sz w:val="24"/>
          <w:szCs w:val="15"/>
        </w:rPr>
        <w:t>Temesgen</w:t>
      </w:r>
      <w:proofErr w:type="spellEnd"/>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Gashaw</w:t>
      </w:r>
      <w:proofErr w:type="spellEnd"/>
      <w:r w:rsidRPr="00865AC4">
        <w:rPr>
          <w:rFonts w:ascii="Times New Roman" w:hAnsi="Times New Roman" w:cs="Times New Roman"/>
          <w:color w:val="000000" w:themeColor="text1"/>
          <w:sz w:val="24"/>
          <w:szCs w:val="15"/>
        </w:rPr>
        <w:t xml:space="preserve"> </w:t>
      </w:r>
      <w:r w:rsidRPr="00865AC4">
        <w:rPr>
          <w:rFonts w:ascii="Times New Roman" w:hAnsi="Times New Roman" w:cs="Times New Roman"/>
          <w:i/>
          <w:color w:val="000000" w:themeColor="text1"/>
          <w:sz w:val="24"/>
          <w:szCs w:val="15"/>
        </w:rPr>
        <w:t>et al</w:t>
      </w:r>
      <w:r w:rsidRPr="00865AC4">
        <w:rPr>
          <w:rFonts w:ascii="Times New Roman" w:hAnsi="Times New Roman" w:cs="Times New Roman"/>
          <w:color w:val="000000" w:themeColor="text1"/>
          <w:sz w:val="24"/>
          <w:szCs w:val="15"/>
        </w:rPr>
        <w:t xml:space="preserve"> ., 2017)</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lastRenderedPageBreak/>
        <w:t>Lack of early awareness about soil erosion and soil fertility decline by peasant is therefore, one of the major important socioeconomic factors that used to affect land management (</w:t>
      </w:r>
      <w:proofErr w:type="spellStart"/>
      <w:r w:rsidRPr="00865AC4">
        <w:rPr>
          <w:rFonts w:ascii="Times New Roman" w:hAnsi="Times New Roman" w:cs="Times New Roman"/>
          <w:color w:val="000000" w:themeColor="text1"/>
          <w:sz w:val="24"/>
        </w:rPr>
        <w:t>Dawit</w:t>
      </w:r>
      <w:proofErr w:type="spellEnd"/>
      <w:r w:rsidRPr="00865AC4">
        <w:rPr>
          <w:rFonts w:ascii="Times New Roman" w:hAnsi="Times New Roman" w:cs="Times New Roman"/>
          <w:color w:val="000000" w:themeColor="text1"/>
          <w:sz w:val="24"/>
        </w:rPr>
        <w:t xml:space="preserve"> Solomon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2002</w:t>
      </w:r>
      <w:r w:rsidRPr="00865AC4">
        <w:rPr>
          <w:rFonts w:ascii="Times New Roman" w:hAnsi="Times New Roman" w:cs="Times New Roman"/>
          <w:color w:val="000000" w:themeColor="text1"/>
          <w:sz w:val="24"/>
          <w:szCs w:val="24"/>
        </w:rPr>
        <w:t xml:space="preserve">). When local peoples were asked to describe their indicators of soil erosion, they stated gully/rill formation, exposed underground rocks, landslides, wash away of crops, </w:t>
      </w:r>
      <w:proofErr w:type="spellStart"/>
      <w:r w:rsidRPr="00865AC4">
        <w:rPr>
          <w:rFonts w:ascii="Times New Roman" w:hAnsi="Times New Roman" w:cs="Times New Roman"/>
          <w:color w:val="000000" w:themeColor="text1"/>
          <w:sz w:val="24"/>
          <w:szCs w:val="24"/>
        </w:rPr>
        <w:t>shallowing</w:t>
      </w:r>
      <w:proofErr w:type="spellEnd"/>
      <w:r w:rsidRPr="00865AC4">
        <w:rPr>
          <w:rFonts w:ascii="Times New Roman" w:hAnsi="Times New Roman" w:cs="Times New Roman"/>
          <w:color w:val="000000" w:themeColor="text1"/>
          <w:sz w:val="24"/>
          <w:szCs w:val="24"/>
        </w:rPr>
        <w:t xml:space="preserve"> of soils and siltation of the soil (</w:t>
      </w:r>
      <w:proofErr w:type="spellStart"/>
      <w:r w:rsidRPr="00865AC4">
        <w:rPr>
          <w:rFonts w:ascii="Times New Roman" w:hAnsi="Times New Roman" w:cs="Times New Roman"/>
          <w:color w:val="000000" w:themeColor="text1"/>
          <w:sz w:val="24"/>
          <w:szCs w:val="24"/>
        </w:rPr>
        <w:t>Ashenafi</w:t>
      </w:r>
      <w:proofErr w:type="spellEnd"/>
      <w:r w:rsidRPr="00865AC4">
        <w:rPr>
          <w:rFonts w:ascii="Times New Roman" w:hAnsi="Times New Roman" w:cs="Times New Roman"/>
          <w:color w:val="000000" w:themeColor="text1"/>
          <w:sz w:val="24"/>
          <w:szCs w:val="24"/>
        </w:rPr>
        <w:t xml:space="preserve"> Ali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2010). Similarly farmers’ indicators of soil fertility decline include stunted crops, </w:t>
      </w:r>
      <w:r w:rsidRPr="00865AC4">
        <w:rPr>
          <w:rFonts w:ascii="Times New Roman" w:eastAsia="Times New Roman" w:hAnsi="Times New Roman" w:cs="Times New Roman"/>
          <w:color w:val="000000" w:themeColor="text1"/>
          <w:sz w:val="24"/>
          <w:szCs w:val="24"/>
        </w:rPr>
        <w:t>yellowing of crops, weed infestation, and change of soil color to red or grey, traits that appear at the later phase of soil fertility decline</w:t>
      </w:r>
      <w:r w:rsidRPr="00865AC4">
        <w:rPr>
          <w:rFonts w:ascii="Times New Roman" w:hAnsi="Times New Roman" w:cs="Times New Roman"/>
          <w:b/>
          <w:color w:val="000000" w:themeColor="text1"/>
          <w:sz w:val="24"/>
          <w:szCs w:val="24"/>
        </w:rPr>
        <w:t xml:space="preserve"> (</w:t>
      </w:r>
      <w:proofErr w:type="spellStart"/>
      <w:r w:rsidRPr="00865AC4">
        <w:rPr>
          <w:rFonts w:ascii="Times New Roman" w:hAnsi="Times New Roman" w:cs="Times New Roman"/>
          <w:color w:val="000000" w:themeColor="text1"/>
          <w:sz w:val="24"/>
          <w:szCs w:val="24"/>
        </w:rPr>
        <w:t>Bezuayehu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i/>
          <w:color w:val="000000" w:themeColor="text1"/>
          <w:sz w:val="24"/>
          <w:szCs w:val="24"/>
        </w:rPr>
        <w:t xml:space="preserve"> et al.,</w:t>
      </w:r>
      <w:r w:rsidRPr="00865AC4">
        <w:rPr>
          <w:rFonts w:ascii="Times New Roman" w:hAnsi="Times New Roman" w:cs="Times New Roman"/>
          <w:color w:val="000000" w:themeColor="text1"/>
          <w:sz w:val="24"/>
          <w:szCs w:val="24"/>
        </w:rPr>
        <w:t xml:space="preserve"> 2002).</w:t>
      </w:r>
    </w:p>
    <w:p w:rsidR="008C1A57" w:rsidRPr="00865AC4" w:rsidRDefault="008C1A57" w:rsidP="008C6042">
      <w:pPr>
        <w:pStyle w:val="Heading2"/>
        <w:spacing w:line="360" w:lineRule="auto"/>
        <w:rPr>
          <w:rFonts w:ascii="Times New Roman" w:hAnsi="Times New Roman" w:cs="Times New Roman"/>
          <w:color w:val="000000" w:themeColor="text1"/>
        </w:rPr>
      </w:pPr>
      <w:bookmarkStart w:id="160" w:name="_Toc57213202"/>
      <w:bookmarkStart w:id="161" w:name="_Toc59504652"/>
      <w:bookmarkStart w:id="162" w:name="_Toc59531980"/>
      <w:bookmarkStart w:id="163" w:name="_Toc64563741"/>
      <w:r w:rsidRPr="008C6042">
        <w:rPr>
          <w:rFonts w:ascii="Times New Roman" w:hAnsi="Times New Roman" w:cs="Times New Roman"/>
          <w:color w:val="000000" w:themeColor="text1"/>
          <w:sz w:val="24"/>
        </w:rPr>
        <w:t>2.</w:t>
      </w:r>
      <w:r w:rsidR="0033448D" w:rsidRPr="008C6042">
        <w:rPr>
          <w:rFonts w:ascii="Times New Roman" w:hAnsi="Times New Roman" w:cs="Times New Roman"/>
          <w:color w:val="000000" w:themeColor="text1"/>
          <w:sz w:val="24"/>
        </w:rPr>
        <w:t>9</w:t>
      </w:r>
      <w:r w:rsidRPr="008C6042">
        <w:rPr>
          <w:rFonts w:ascii="Times New Roman" w:hAnsi="Times New Roman" w:cs="Times New Roman"/>
          <w:color w:val="000000" w:themeColor="text1"/>
          <w:sz w:val="24"/>
        </w:rPr>
        <w:t>. Soil Physical Quality Indicators</w:t>
      </w:r>
      <w:bookmarkEnd w:id="160"/>
      <w:bookmarkEnd w:id="161"/>
      <w:bookmarkEnd w:id="162"/>
      <w:bookmarkEnd w:id="163"/>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physical properties of soils determine their acclimatized to agriculture and the level of biological activity and soil cohesion (</w:t>
      </w:r>
      <w:proofErr w:type="spellStart"/>
      <w:r w:rsidRPr="00865AC4">
        <w:rPr>
          <w:rFonts w:ascii="Times New Roman" w:eastAsia="Times New Roman" w:hAnsi="Times New Roman" w:cs="Times New Roman"/>
          <w:color w:val="000000" w:themeColor="text1"/>
          <w:sz w:val="24"/>
        </w:rPr>
        <w:t>Eyayu</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Molla</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2018</w:t>
      </w:r>
      <w:r w:rsidRPr="00865AC4">
        <w:rPr>
          <w:rFonts w:ascii="Times New Roman" w:eastAsia="Times New Roman" w:hAnsi="Times New Roman" w:cs="Times New Roman"/>
          <w:color w:val="000000" w:themeColor="text1"/>
          <w:sz w:val="24"/>
          <w:szCs w:val="24"/>
        </w:rPr>
        <w:t>). Soil physical properties also largely determine the moisture and air supplying capacity to plants (Ahmed Hussein, 2002). Many soil physical properties change with changes in agricultural system and management of intensity and extensive cultivation, the instrument used and the nature of the land under cultivation, procured the soil less permeable, more susceptible to runoff and soil degradation (</w:t>
      </w:r>
      <w:r w:rsidRPr="00865AC4">
        <w:rPr>
          <w:rFonts w:ascii="Times New Roman" w:hAnsi="Times New Roman" w:cs="Times New Roman"/>
          <w:color w:val="000000" w:themeColor="text1"/>
          <w:sz w:val="24"/>
          <w:szCs w:val="24"/>
        </w:rPr>
        <w:t>Brady and Weil,2002).</w:t>
      </w:r>
      <w:r w:rsidRPr="00865AC4">
        <w:rPr>
          <w:rFonts w:ascii="Times New Roman" w:eastAsia="Times New Roman" w:hAnsi="Times New Roman" w:cs="Times New Roman"/>
          <w:color w:val="000000" w:themeColor="text1"/>
          <w:sz w:val="24"/>
          <w:szCs w:val="24"/>
        </w:rPr>
        <w:t>Generally, Many soil physical properties changes with and changes in cultivated lands along with management practices such as intensity of cultivation, mechanical and/or instrument used and the attributes of the land under cultivation, water quality exposed and providing the soil subtle permeable and more prone soil status loss (</w:t>
      </w:r>
      <w:proofErr w:type="spellStart"/>
      <w:r w:rsidRPr="00865AC4">
        <w:rPr>
          <w:rFonts w:ascii="Times New Roman" w:eastAsia="Times New Roman" w:hAnsi="Times New Roman" w:cs="Times New Roman"/>
          <w:color w:val="000000" w:themeColor="text1"/>
          <w:sz w:val="24"/>
          <w:szCs w:val="24"/>
        </w:rPr>
        <w:t>Woldamealk</w:t>
      </w:r>
      <w:proofErr w:type="spellEnd"/>
      <w:r w:rsidRPr="00865AC4">
        <w:rPr>
          <w:rFonts w:ascii="Times New Roman" w:eastAsia="Times New Roman" w:hAnsi="Times New Roman" w:cs="Times New Roman"/>
          <w:color w:val="000000" w:themeColor="text1"/>
          <w:sz w:val="24"/>
          <w:szCs w:val="24"/>
        </w:rPr>
        <w:t xml:space="preserve"> Bewket,2003).</w:t>
      </w:r>
      <w:r w:rsidRPr="00865AC4">
        <w:rPr>
          <w:rFonts w:ascii="Times New Roman" w:hAnsi="Times New Roman" w:cs="Times New Roman"/>
          <w:b/>
          <w:color w:val="000000" w:themeColor="text1"/>
          <w:sz w:val="24"/>
          <w:szCs w:val="24"/>
        </w:rPr>
        <w:t xml:space="preserve"> </w:t>
      </w:r>
    </w:p>
    <w:p w:rsidR="008C1A57" w:rsidRPr="005B6E0E" w:rsidRDefault="008B44A6" w:rsidP="005B6E0E">
      <w:pPr>
        <w:pStyle w:val="Heading3"/>
        <w:spacing w:line="360" w:lineRule="auto"/>
        <w:rPr>
          <w:rFonts w:ascii="Times New Roman" w:eastAsia="Times New Roman" w:hAnsi="Times New Roman" w:cs="Times New Roman"/>
          <w:color w:val="000000" w:themeColor="text1"/>
          <w:sz w:val="24"/>
        </w:rPr>
      </w:pPr>
      <w:bookmarkStart w:id="164" w:name="_Toc57213204"/>
      <w:bookmarkStart w:id="165" w:name="_Toc59001413"/>
      <w:bookmarkStart w:id="166" w:name="_Toc59504654"/>
      <w:bookmarkStart w:id="167" w:name="_Toc59531982"/>
      <w:bookmarkStart w:id="168" w:name="_Toc64563742"/>
      <w:r w:rsidRPr="005B6E0E">
        <w:rPr>
          <w:rFonts w:ascii="Times New Roman" w:eastAsia="Times New Roman" w:hAnsi="Times New Roman" w:cs="Times New Roman"/>
          <w:color w:val="000000" w:themeColor="text1"/>
          <w:sz w:val="24"/>
        </w:rPr>
        <w:t>2.</w:t>
      </w:r>
      <w:r w:rsidR="0033448D" w:rsidRPr="005B6E0E">
        <w:rPr>
          <w:rFonts w:ascii="Times New Roman" w:eastAsia="Times New Roman" w:hAnsi="Times New Roman" w:cs="Times New Roman"/>
          <w:color w:val="000000" w:themeColor="text1"/>
          <w:sz w:val="24"/>
        </w:rPr>
        <w:t>9.1</w:t>
      </w:r>
      <w:r w:rsidR="008C1A57" w:rsidRPr="005B6E0E">
        <w:rPr>
          <w:rFonts w:ascii="Times New Roman" w:eastAsia="Times New Roman" w:hAnsi="Times New Roman" w:cs="Times New Roman"/>
          <w:color w:val="000000" w:themeColor="text1"/>
          <w:sz w:val="24"/>
        </w:rPr>
        <w:t xml:space="preserve">. Soil </w:t>
      </w:r>
      <w:r w:rsidR="008C1A57" w:rsidRPr="005B6E0E">
        <w:rPr>
          <w:rFonts w:ascii="Times New Roman" w:hAnsi="Times New Roman" w:cs="Times New Roman"/>
          <w:color w:val="000000" w:themeColor="text1"/>
          <w:sz w:val="24"/>
        </w:rPr>
        <w:t>texture</w:t>
      </w:r>
      <w:r w:rsidR="008C1A57" w:rsidRPr="005B6E0E">
        <w:rPr>
          <w:rFonts w:ascii="Times New Roman" w:eastAsia="Times New Roman" w:hAnsi="Times New Roman" w:cs="Times New Roman"/>
          <w:color w:val="000000" w:themeColor="text1"/>
          <w:sz w:val="24"/>
        </w:rPr>
        <w:t xml:space="preserve"> </w:t>
      </w:r>
      <w:r w:rsidR="008C1A57" w:rsidRPr="005B6E0E">
        <w:rPr>
          <w:rFonts w:ascii="Times New Roman" w:hAnsi="Times New Roman" w:cs="Times New Roman"/>
          <w:color w:val="000000" w:themeColor="text1"/>
          <w:sz w:val="24"/>
        </w:rPr>
        <w:t>and</w:t>
      </w:r>
      <w:r w:rsidR="008C1A57" w:rsidRPr="005B6E0E">
        <w:rPr>
          <w:rFonts w:ascii="Times New Roman" w:eastAsia="Times New Roman" w:hAnsi="Times New Roman" w:cs="Times New Roman"/>
          <w:color w:val="000000" w:themeColor="text1"/>
          <w:sz w:val="24"/>
        </w:rPr>
        <w:t xml:space="preserve"> textural class</w:t>
      </w:r>
      <w:bookmarkEnd w:id="164"/>
      <w:bookmarkEnd w:id="165"/>
      <w:bookmarkEnd w:id="166"/>
      <w:bookmarkEnd w:id="167"/>
      <w:bookmarkEnd w:id="168"/>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texture is paramount important soil physical characteristic that determining the suitability of for land for cultivation (</w:t>
      </w:r>
      <w:r w:rsidRPr="00865AC4">
        <w:rPr>
          <w:rFonts w:ascii="Times New Roman" w:eastAsia="Times New Roman" w:hAnsi="Times New Roman" w:cs="Times New Roman"/>
          <w:color w:val="000000" w:themeColor="text1"/>
          <w:sz w:val="24"/>
        </w:rPr>
        <w:t xml:space="preserve">Kumar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2012).</w:t>
      </w:r>
      <w:r w:rsidRPr="00865AC4">
        <w:rPr>
          <w:rFonts w:ascii="Times New Roman" w:eastAsia="Times New Roman" w:hAnsi="Times New Roman" w:cs="Times New Roman"/>
          <w:color w:val="000000" w:themeColor="text1"/>
          <w:sz w:val="24"/>
          <w:szCs w:val="24"/>
        </w:rPr>
        <w:t xml:space="preserve"> </w:t>
      </w:r>
      <w:proofErr w:type="gramStart"/>
      <w:r w:rsidRPr="00865AC4">
        <w:rPr>
          <w:rFonts w:ascii="Times New Roman" w:eastAsia="Times New Roman" w:hAnsi="Times New Roman" w:cs="Times New Roman"/>
          <w:color w:val="000000" w:themeColor="text1"/>
          <w:sz w:val="24"/>
          <w:szCs w:val="24"/>
        </w:rPr>
        <w:t>A clay soil at bottom besides the fact that it adsorbs large mass nutrients and releases them slowly over a long period to the overlying water (</w:t>
      </w:r>
      <w:r w:rsidRPr="00865AC4">
        <w:rPr>
          <w:rFonts w:ascii="Times New Roman" w:hAnsi="Times New Roman" w:cs="Times New Roman"/>
          <w:color w:val="000000" w:themeColor="text1"/>
          <w:sz w:val="24"/>
          <w:szCs w:val="24"/>
        </w:rPr>
        <w:t>Brady and Weil, 2002</w:t>
      </w:r>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The clay soil normally holds huge amounts of organic matter than light textured soils and thereby escalated the productivity of the marshy soil (</w:t>
      </w:r>
      <w:proofErr w:type="spellStart"/>
      <w:r w:rsidRPr="00865AC4">
        <w:rPr>
          <w:rFonts w:ascii="Times New Roman" w:eastAsia="Times New Roman" w:hAnsi="Times New Roman" w:cs="Times New Roman"/>
          <w:color w:val="000000" w:themeColor="text1"/>
          <w:sz w:val="24"/>
        </w:rPr>
        <w:t>Nega</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Emiru</w:t>
      </w:r>
      <w:proofErr w:type="spellEnd"/>
      <w:r w:rsidRPr="00865AC4">
        <w:rPr>
          <w:rFonts w:ascii="Times New Roman" w:eastAsia="Times New Roman" w:hAnsi="Times New Roman" w:cs="Times New Roman"/>
          <w:color w:val="000000" w:themeColor="text1"/>
          <w:sz w:val="24"/>
        </w:rPr>
        <w:t>, 2006</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It should be noted that, very sticky clay may not be very suffices as it may give rise to fixation of phosphorus and create other physicochemical, biological and cracks on draining the ponds thereby increase seepage losses (</w:t>
      </w:r>
      <w:proofErr w:type="spellStart"/>
      <w:r w:rsidRPr="00865AC4">
        <w:rPr>
          <w:rFonts w:ascii="Times New Roman" w:eastAsia="Times New Roman" w:hAnsi="Times New Roman" w:cs="Times New Roman"/>
          <w:color w:val="000000" w:themeColor="text1"/>
          <w:sz w:val="24"/>
        </w:rPr>
        <w:t>Lilienfein</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2000).</w:t>
      </w:r>
      <w:r w:rsidRPr="00865AC4">
        <w:rPr>
          <w:rFonts w:ascii="Times New Roman" w:eastAsia="Times New Roman" w:hAnsi="Times New Roman" w:cs="Times New Roman"/>
          <w:color w:val="000000" w:themeColor="text1"/>
          <w:sz w:val="24"/>
          <w:szCs w:val="24"/>
        </w:rPr>
        <w:t>On the other hand, soil texture determines a number of physical and chemical properties of soils (</w:t>
      </w:r>
      <w:r w:rsidRPr="00865AC4">
        <w:rPr>
          <w:rFonts w:ascii="Times New Roman" w:hAnsi="Times New Roman" w:cs="Times New Roman"/>
          <w:color w:val="000000" w:themeColor="text1"/>
          <w:sz w:val="24"/>
          <w:szCs w:val="24"/>
        </w:rPr>
        <w:t>Brady and Weil, 2002</w:t>
      </w:r>
      <w:r w:rsidRPr="00865AC4">
        <w:rPr>
          <w:rFonts w:ascii="Times New Roman" w:eastAsia="Times New Roman" w:hAnsi="Times New Roman" w:cs="Times New Roman"/>
          <w:color w:val="000000" w:themeColor="text1"/>
          <w:sz w:val="24"/>
          <w:szCs w:val="24"/>
        </w:rPr>
        <w:t xml:space="preserve">). As study reported by </w:t>
      </w:r>
      <w:r w:rsidRPr="00865AC4">
        <w:rPr>
          <w:rFonts w:ascii="Times New Roman" w:eastAsia="Times New Roman" w:hAnsi="Times New Roman" w:cs="Times New Roman"/>
          <w:color w:val="000000" w:themeColor="text1"/>
          <w:sz w:val="24"/>
        </w:rPr>
        <w:t>Gupta, (2004</w:t>
      </w:r>
      <w:r w:rsidRPr="00865AC4">
        <w:rPr>
          <w:rFonts w:ascii="Times New Roman" w:eastAsia="Times New Roman" w:hAnsi="Times New Roman" w:cs="Times New Roman"/>
          <w:color w:val="000000" w:themeColor="text1"/>
          <w:sz w:val="24"/>
          <w:szCs w:val="24"/>
        </w:rPr>
        <w:t>) indicated that, the soil texture influences the infiltration and retention of water, soil aeration, absorption of nutrients, microbial activities, and tillage and irrigation practices.</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 xml:space="preserve"> An indicator of some other related soil features such as type of parent material, homogeneity and heterogeneity within the profile, migration of clay and intensity of weathering of soil material (</w:t>
      </w:r>
      <w:proofErr w:type="spellStart"/>
      <w:r w:rsidRPr="00865AC4">
        <w:rPr>
          <w:rFonts w:ascii="Times New Roman" w:eastAsia="Times New Roman" w:hAnsi="Times New Roman" w:cs="Times New Roman"/>
          <w:color w:val="000000" w:themeColor="text1"/>
          <w:sz w:val="24"/>
        </w:rPr>
        <w:t>Kumar</w:t>
      </w:r>
      <w:r w:rsidRPr="00865AC4">
        <w:rPr>
          <w:rFonts w:ascii="Times New Roman" w:eastAsia="Times New Roman" w:hAnsi="Times New Roman" w:cs="Times New Roman"/>
          <w:i/>
          <w:color w:val="000000" w:themeColor="text1"/>
          <w:sz w:val="24"/>
        </w:rPr>
        <w:t>et</w:t>
      </w:r>
      <w:proofErr w:type="spellEnd"/>
      <w:r w:rsidRPr="00865AC4">
        <w:rPr>
          <w:rFonts w:ascii="Times New Roman" w:eastAsia="Times New Roman" w:hAnsi="Times New Roman" w:cs="Times New Roman"/>
          <w:i/>
          <w:color w:val="000000" w:themeColor="text1"/>
          <w:sz w:val="24"/>
        </w:rPr>
        <w:t xml:space="preserve"> al.,</w:t>
      </w:r>
      <w:r w:rsidRPr="00865AC4">
        <w:rPr>
          <w:rFonts w:ascii="Times New Roman" w:eastAsia="Times New Roman" w:hAnsi="Times New Roman" w:cs="Times New Roman"/>
          <w:color w:val="000000" w:themeColor="text1"/>
          <w:sz w:val="24"/>
        </w:rPr>
        <w:t xml:space="preserve"> 2012).</w:t>
      </w:r>
      <w:r w:rsidRPr="00865AC4">
        <w:rPr>
          <w:rFonts w:ascii="Times New Roman" w:eastAsia="Times New Roman" w:hAnsi="Times New Roman" w:cs="Times New Roman"/>
          <w:color w:val="000000" w:themeColor="text1"/>
          <w:sz w:val="24"/>
          <w:szCs w:val="24"/>
        </w:rPr>
        <w:t xml:space="preserve"> Soil texture is one of the inherent soil physical properties meager affected by land management practices</w:t>
      </w:r>
      <w:r w:rsidRPr="00865AC4">
        <w:rPr>
          <w:rFonts w:ascii="Times New Roman" w:hAnsi="Times New Roman" w:cs="Times New Roman"/>
          <w:color w:val="000000" w:themeColor="text1"/>
          <w:sz w:val="24"/>
          <w:szCs w:val="24"/>
        </w:rPr>
        <w:t xml:space="preserve"> (Mohammed </w:t>
      </w:r>
      <w:proofErr w:type="spellStart"/>
      <w:r w:rsidRPr="00865AC4">
        <w:rPr>
          <w:rFonts w:ascii="Times New Roman" w:hAnsi="Times New Roman" w:cs="Times New Roman"/>
          <w:color w:val="000000" w:themeColor="text1"/>
          <w:sz w:val="24"/>
          <w:szCs w:val="24"/>
        </w:rPr>
        <w:t>Assen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w:t>
      </w:r>
      <w:r w:rsidRPr="00865AC4">
        <w:rPr>
          <w:rFonts w:ascii="Times New Roman" w:hAnsi="Times New Roman" w:cs="Times New Roman"/>
          <w:b/>
          <w:color w:val="000000" w:themeColor="text1"/>
          <w:sz w:val="24"/>
          <w:szCs w:val="24"/>
        </w:rPr>
        <w:t xml:space="preserve"> </w:t>
      </w:r>
      <w:r w:rsidRPr="00865AC4">
        <w:rPr>
          <w:rFonts w:ascii="Times New Roman" w:hAnsi="Times New Roman" w:cs="Times New Roman"/>
          <w:color w:val="000000" w:themeColor="text1"/>
          <w:sz w:val="24"/>
          <w:szCs w:val="24"/>
        </w:rPr>
        <w:t>2005)</w:t>
      </w:r>
      <w:r w:rsidRPr="00865AC4">
        <w:rPr>
          <w:rFonts w:ascii="Times New Roman" w:eastAsia="Times New Roman" w:hAnsi="Times New Roman" w:cs="Times New Roman"/>
          <w:color w:val="000000" w:themeColor="text1"/>
          <w:sz w:val="24"/>
          <w:szCs w:val="24"/>
        </w:rPr>
        <w:t>. The rate of increase in stickiness to</w:t>
      </w:r>
      <w:bookmarkStart w:id="169" w:name="page25"/>
      <w:bookmarkEnd w:id="169"/>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mould</w:t>
      </w:r>
      <w:proofErr w:type="spellEnd"/>
      <w:r w:rsidRPr="00865AC4">
        <w:rPr>
          <w:rFonts w:ascii="Times New Roman" w:eastAsia="Times New Roman" w:hAnsi="Times New Roman" w:cs="Times New Roman"/>
          <w:color w:val="000000" w:themeColor="text1"/>
          <w:sz w:val="24"/>
          <w:szCs w:val="24"/>
        </w:rPr>
        <w:t xml:space="preserve"> as the moisture consistency increases rely on the content of soil texture (clay, loam and silt), and degree to which the particles are bound together into stable granules and the OM content of the soil (</w:t>
      </w:r>
      <w:proofErr w:type="spellStart"/>
      <w:r w:rsidRPr="00865AC4">
        <w:rPr>
          <w:rFonts w:ascii="Times New Roman" w:eastAsia="Times New Roman" w:hAnsi="Times New Roman" w:cs="Times New Roman"/>
          <w:color w:val="000000" w:themeColor="text1"/>
          <w:sz w:val="24"/>
        </w:rPr>
        <w:t>Meseret</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Muche</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2015</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term texture is used in reference to the size of individual soil particles but when the arrangement of the particles is considered the term structure is used (</w:t>
      </w:r>
      <w:r w:rsidRPr="00865AC4">
        <w:rPr>
          <w:rFonts w:ascii="Times New Roman" w:hAnsi="Times New Roman" w:cs="Times New Roman"/>
          <w:color w:val="000000" w:themeColor="text1"/>
          <w:sz w:val="24"/>
          <w:szCs w:val="24"/>
        </w:rPr>
        <w:t xml:space="preserve">Gee and </w:t>
      </w:r>
      <w:proofErr w:type="spellStart"/>
      <w:r w:rsidRPr="00865AC4">
        <w:rPr>
          <w:rFonts w:ascii="Times New Roman" w:hAnsi="Times New Roman" w:cs="Times New Roman"/>
          <w:color w:val="000000" w:themeColor="text1"/>
          <w:sz w:val="24"/>
          <w:szCs w:val="24"/>
        </w:rPr>
        <w:t>Bauder</w:t>
      </w:r>
      <w:proofErr w:type="spellEnd"/>
      <w:r w:rsidRPr="00865AC4">
        <w:rPr>
          <w:rFonts w:ascii="Times New Roman" w:hAnsi="Times New Roman" w:cs="Times New Roman"/>
          <w:color w:val="000000" w:themeColor="text1"/>
          <w:sz w:val="24"/>
          <w:szCs w:val="24"/>
        </w:rPr>
        <w:t>, 1986).</w:t>
      </w:r>
      <w:r w:rsidRPr="00865AC4">
        <w:rPr>
          <w:rFonts w:ascii="Times New Roman" w:eastAsia="Times New Roman" w:hAnsi="Times New Roman" w:cs="Times New Roman"/>
          <w:color w:val="000000" w:themeColor="text1"/>
          <w:sz w:val="24"/>
          <w:szCs w:val="24"/>
        </w:rPr>
        <w:t xml:space="preserve"> Structure refers to the aggregation of primary soil particles into compound particles and/or cluster of primary particles which are separated by the adjoining aggregates by surfaces of weakness (</w:t>
      </w:r>
      <w:r w:rsidRPr="00865AC4">
        <w:rPr>
          <w:rFonts w:ascii="Times New Roman" w:hAnsi="Times New Roman" w:cs="Times New Roman"/>
          <w:color w:val="000000" w:themeColor="text1"/>
          <w:sz w:val="24"/>
          <w:szCs w:val="24"/>
        </w:rPr>
        <w:t xml:space="preserve">Gomez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2002</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Structure modifies the effect of texture in regard to moisture and air relationships, availability of nutrients, action of microorganisms and root growth. E.g. highly plastic clay (60% clay) is good for crop product if it has a well-developed granular structure which facilitates aeration and water movement (</w:t>
      </w:r>
      <w:proofErr w:type="spellStart"/>
      <w:r w:rsidRPr="00865AC4">
        <w:rPr>
          <w:rFonts w:ascii="Times New Roman" w:hAnsi="Times New Roman" w:cs="Times New Roman"/>
          <w:bCs/>
          <w:color w:val="000000" w:themeColor="text1"/>
          <w:sz w:val="24"/>
          <w:szCs w:val="24"/>
        </w:rPr>
        <w:t>Heluf</w:t>
      </w:r>
      <w:proofErr w:type="spellEnd"/>
      <w:r w:rsidRPr="00865AC4">
        <w:rPr>
          <w:rFonts w:ascii="Times New Roman" w:hAnsi="Times New Roman" w:cs="Times New Roman"/>
          <w:bCs/>
          <w:color w:val="000000" w:themeColor="text1"/>
          <w:sz w:val="24"/>
          <w:szCs w:val="24"/>
        </w:rPr>
        <w:t xml:space="preserve"> </w:t>
      </w:r>
      <w:proofErr w:type="spellStart"/>
      <w:r w:rsidRPr="00865AC4">
        <w:rPr>
          <w:rFonts w:ascii="Times New Roman" w:hAnsi="Times New Roman" w:cs="Times New Roman"/>
          <w:bCs/>
          <w:color w:val="000000" w:themeColor="text1"/>
          <w:sz w:val="24"/>
          <w:szCs w:val="24"/>
        </w:rPr>
        <w:t>Gebrakidan</w:t>
      </w:r>
      <w:proofErr w:type="spellEnd"/>
      <w:r w:rsidRPr="00865AC4">
        <w:rPr>
          <w:rFonts w:ascii="Times New Roman" w:hAnsi="Times New Roman" w:cs="Times New Roman"/>
          <w:bCs/>
          <w:color w:val="000000" w:themeColor="text1"/>
          <w:sz w:val="24"/>
          <w:szCs w:val="24"/>
        </w:rPr>
        <w:t xml:space="preserve"> and </w:t>
      </w:r>
      <w:proofErr w:type="spellStart"/>
      <w:r w:rsidRPr="00865AC4">
        <w:rPr>
          <w:rFonts w:ascii="Times New Roman" w:hAnsi="Times New Roman" w:cs="Times New Roman"/>
          <w:bCs/>
          <w:color w:val="000000" w:themeColor="text1"/>
          <w:sz w:val="24"/>
          <w:szCs w:val="24"/>
        </w:rPr>
        <w:t>Wakene</w:t>
      </w:r>
      <w:proofErr w:type="spellEnd"/>
      <w:r w:rsidRPr="00865AC4">
        <w:rPr>
          <w:rFonts w:ascii="Times New Roman" w:hAnsi="Times New Roman" w:cs="Times New Roman"/>
          <w:bCs/>
          <w:color w:val="000000" w:themeColor="text1"/>
          <w:sz w:val="24"/>
          <w:szCs w:val="24"/>
        </w:rPr>
        <w:t xml:space="preserve"> </w:t>
      </w:r>
      <w:proofErr w:type="spellStart"/>
      <w:r w:rsidRPr="00865AC4">
        <w:rPr>
          <w:rFonts w:ascii="Times New Roman" w:hAnsi="Times New Roman" w:cs="Times New Roman"/>
          <w:bCs/>
          <w:color w:val="000000" w:themeColor="text1"/>
          <w:sz w:val="24"/>
          <w:szCs w:val="24"/>
        </w:rPr>
        <w:t>Negesa</w:t>
      </w:r>
      <w:proofErr w:type="spellEnd"/>
      <w:r w:rsidRPr="00865AC4">
        <w:rPr>
          <w:rFonts w:ascii="Times New Roman" w:hAnsi="Times New Roman" w:cs="Times New Roman"/>
          <w:bCs/>
          <w:color w:val="000000" w:themeColor="text1"/>
          <w:sz w:val="24"/>
          <w:szCs w:val="24"/>
        </w:rPr>
        <w:t>, 2006</w:t>
      </w:r>
      <w:r w:rsidRPr="00865AC4">
        <w:rPr>
          <w:rFonts w:ascii="Times New Roman" w:eastAsia="Times New Roman" w:hAnsi="Times New Roman" w:cs="Times New Roman"/>
          <w:color w:val="000000" w:themeColor="text1"/>
          <w:sz w:val="24"/>
          <w:szCs w:val="24"/>
        </w:rPr>
        <w:t>). Similarly, soil though has a heavy texture, can have a strongly developed structure, thus making it not very satisfactory for aquaculture as a result of this soil allowing high seepage losses (</w:t>
      </w:r>
      <w:r w:rsidRPr="00865AC4">
        <w:rPr>
          <w:rFonts w:ascii="Times New Roman" w:hAnsi="Times New Roman" w:cs="Times New Roman"/>
          <w:color w:val="000000" w:themeColor="text1"/>
          <w:sz w:val="24"/>
          <w:szCs w:val="24"/>
        </w:rPr>
        <w:t>Gee and Bauder,1986).</w:t>
      </w:r>
    </w:p>
    <w:p w:rsidR="008C1A57" w:rsidRPr="005B6E0E" w:rsidRDefault="008C1A57" w:rsidP="005B6E0E">
      <w:pPr>
        <w:pStyle w:val="Heading3"/>
        <w:spacing w:line="360" w:lineRule="auto"/>
        <w:rPr>
          <w:rFonts w:ascii="Times New Roman" w:eastAsia="Times New Roman" w:hAnsi="Times New Roman" w:cs="Times New Roman"/>
          <w:color w:val="000000" w:themeColor="text1"/>
          <w:sz w:val="24"/>
        </w:rPr>
      </w:pPr>
      <w:bookmarkStart w:id="170" w:name="_Toc57213205"/>
      <w:bookmarkStart w:id="171" w:name="_Toc59001414"/>
      <w:bookmarkStart w:id="172" w:name="_Toc59504655"/>
      <w:bookmarkStart w:id="173" w:name="_Toc59531983"/>
      <w:bookmarkStart w:id="174" w:name="_Toc64563743"/>
      <w:r w:rsidRPr="005B6E0E">
        <w:rPr>
          <w:rFonts w:ascii="Times New Roman" w:eastAsia="Times New Roman" w:hAnsi="Times New Roman" w:cs="Times New Roman"/>
          <w:color w:val="000000" w:themeColor="text1"/>
          <w:sz w:val="24"/>
        </w:rPr>
        <w:t>2.</w:t>
      </w:r>
      <w:r w:rsidR="0033448D" w:rsidRPr="005B6E0E">
        <w:rPr>
          <w:rFonts w:ascii="Times New Roman" w:eastAsia="Times New Roman" w:hAnsi="Times New Roman" w:cs="Times New Roman"/>
          <w:color w:val="000000" w:themeColor="text1"/>
          <w:sz w:val="24"/>
        </w:rPr>
        <w:t>9.</w:t>
      </w:r>
      <w:r w:rsidR="008B44A6" w:rsidRPr="005B6E0E">
        <w:rPr>
          <w:rFonts w:ascii="Times New Roman" w:eastAsia="Times New Roman" w:hAnsi="Times New Roman" w:cs="Times New Roman"/>
          <w:color w:val="000000" w:themeColor="text1"/>
          <w:sz w:val="24"/>
        </w:rPr>
        <w:t>2</w:t>
      </w:r>
      <w:r w:rsidRPr="005B6E0E">
        <w:rPr>
          <w:rFonts w:ascii="Times New Roman" w:eastAsia="Times New Roman" w:hAnsi="Times New Roman" w:cs="Times New Roman"/>
          <w:color w:val="000000" w:themeColor="text1"/>
          <w:sz w:val="24"/>
        </w:rPr>
        <w:t xml:space="preserve">. Bulk </w:t>
      </w:r>
      <w:r w:rsidRPr="005B6E0E">
        <w:rPr>
          <w:rFonts w:ascii="Times New Roman" w:hAnsi="Times New Roman" w:cs="Times New Roman"/>
          <w:color w:val="000000" w:themeColor="text1"/>
          <w:sz w:val="24"/>
        </w:rPr>
        <w:t>density</w:t>
      </w:r>
      <w:bookmarkEnd w:id="170"/>
      <w:r w:rsidRPr="005B6E0E">
        <w:rPr>
          <w:rFonts w:ascii="Times New Roman" w:eastAsia="Times New Roman" w:hAnsi="Times New Roman" w:cs="Times New Roman"/>
          <w:color w:val="000000" w:themeColor="text1"/>
          <w:sz w:val="24"/>
        </w:rPr>
        <w:t>, Soil Moisture Contents, Particle Density</w:t>
      </w:r>
      <w:bookmarkEnd w:id="171"/>
      <w:r w:rsidRPr="005B6E0E">
        <w:rPr>
          <w:rFonts w:ascii="Times New Roman" w:eastAsia="Times New Roman" w:hAnsi="Times New Roman" w:cs="Times New Roman"/>
          <w:color w:val="000000" w:themeColor="text1"/>
          <w:sz w:val="24"/>
        </w:rPr>
        <w:t xml:space="preserve"> and Total porosity</w:t>
      </w:r>
      <w:bookmarkEnd w:id="172"/>
      <w:bookmarkEnd w:id="173"/>
      <w:bookmarkEnd w:id="174"/>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Bulk density is the weight of the soil solids per unit weight of total soil and/or measure of the mass of soil per unit volume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Sakin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2011).</w:t>
      </w:r>
      <w:r w:rsidRPr="00865AC4">
        <w:rPr>
          <w:rFonts w:ascii="Times New Roman" w:eastAsia="Times New Roman" w:hAnsi="Times New Roman" w:cs="Times New Roman"/>
          <w:color w:val="000000" w:themeColor="text1"/>
          <w:sz w:val="24"/>
          <w:szCs w:val="24"/>
        </w:rPr>
        <w:t xml:space="preserve"> When soil particles are pushed close together, increasing the mass per unit volume, the soil is compacted </w:t>
      </w:r>
      <w:r w:rsidRPr="00865AC4">
        <w:rPr>
          <w:rFonts w:ascii="Times New Roman" w:hAnsi="Times New Roman" w:cs="Times New Roman"/>
          <w:color w:val="000000" w:themeColor="text1"/>
          <w:sz w:val="24"/>
          <w:szCs w:val="24"/>
        </w:rPr>
        <w:t xml:space="preserve">(Gee and </w:t>
      </w:r>
      <w:proofErr w:type="spellStart"/>
      <w:r w:rsidRPr="00865AC4">
        <w:rPr>
          <w:rFonts w:ascii="Times New Roman" w:hAnsi="Times New Roman" w:cs="Times New Roman"/>
          <w:color w:val="000000" w:themeColor="text1"/>
          <w:sz w:val="24"/>
          <w:szCs w:val="24"/>
        </w:rPr>
        <w:t>Bauder</w:t>
      </w:r>
      <w:proofErr w:type="spellEnd"/>
      <w:r w:rsidRPr="00865AC4">
        <w:rPr>
          <w:rFonts w:ascii="Times New Roman" w:hAnsi="Times New Roman" w:cs="Times New Roman"/>
          <w:color w:val="000000" w:themeColor="text1"/>
          <w:sz w:val="24"/>
          <w:szCs w:val="24"/>
        </w:rPr>
        <w:t>, 1986)</w:t>
      </w:r>
      <w:r w:rsidRPr="00865AC4">
        <w:rPr>
          <w:rFonts w:ascii="Times New Roman" w:eastAsia="Times New Roman" w:hAnsi="Times New Roman" w:cs="Times New Roman"/>
          <w:color w:val="000000" w:themeColor="text1"/>
          <w:sz w:val="24"/>
          <w:szCs w:val="24"/>
        </w:rPr>
        <w:t>. Soil compaction is an increase in bulk density owing to external load leading to the degradation of physical soil properties such as root penetration and aeration (</w:t>
      </w:r>
      <w:proofErr w:type="spellStart"/>
      <w:r w:rsidRPr="00865AC4">
        <w:rPr>
          <w:rFonts w:ascii="Times New Roman" w:eastAsia="Times New Roman" w:hAnsi="Times New Roman" w:cs="Times New Roman"/>
          <w:color w:val="000000" w:themeColor="text1"/>
          <w:sz w:val="24"/>
        </w:rPr>
        <w:t>Getahun</w:t>
      </w:r>
      <w:proofErr w:type="spellEnd"/>
      <w:r w:rsidRPr="00865AC4">
        <w:rPr>
          <w:rFonts w:ascii="Times New Roman" w:eastAsia="Times New Roman" w:hAnsi="Times New Roman" w:cs="Times New Roman"/>
          <w:color w:val="000000" w:themeColor="text1"/>
          <w:sz w:val="24"/>
        </w:rPr>
        <w:t xml:space="preserve"> Bore and Bode </w:t>
      </w:r>
      <w:proofErr w:type="spellStart"/>
      <w:r w:rsidRPr="00865AC4">
        <w:rPr>
          <w:rFonts w:ascii="Times New Roman" w:eastAsia="Times New Roman" w:hAnsi="Times New Roman" w:cs="Times New Roman"/>
          <w:color w:val="000000" w:themeColor="text1"/>
          <w:sz w:val="24"/>
        </w:rPr>
        <w:t>Badadi</w:t>
      </w:r>
      <w:proofErr w:type="spellEnd"/>
      <w:r w:rsidRPr="00865AC4">
        <w:rPr>
          <w:rFonts w:ascii="Times New Roman" w:eastAsia="Times New Roman" w:hAnsi="Times New Roman" w:cs="Times New Roman"/>
          <w:color w:val="000000" w:themeColor="text1"/>
          <w:sz w:val="24"/>
        </w:rPr>
        <w:t>, 2015).</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Measurement of soil bulk density is required for the determination of compactness, measure of soil structure, for calculating soil pore space, soil quality indicator, aeration status and water content (</w:t>
      </w:r>
      <w:proofErr w:type="spellStart"/>
      <w:r w:rsidRPr="00865AC4">
        <w:rPr>
          <w:rFonts w:ascii="Times New Roman" w:eastAsia="Times New Roman" w:hAnsi="Times New Roman" w:cs="Times New Roman"/>
          <w:color w:val="000000" w:themeColor="text1"/>
          <w:sz w:val="24"/>
          <w:szCs w:val="24"/>
        </w:rPr>
        <w:t>Froese</w:t>
      </w:r>
      <w:proofErr w:type="spellEnd"/>
      <w:r w:rsidRPr="00865AC4">
        <w:rPr>
          <w:rFonts w:ascii="Times New Roman" w:eastAsia="Times New Roman" w:hAnsi="Times New Roman" w:cs="Times New Roman"/>
          <w:color w:val="000000" w:themeColor="text1"/>
          <w:sz w:val="24"/>
          <w:szCs w:val="24"/>
        </w:rPr>
        <w:t xml:space="preserve">, 2004). Bulk density also renders information on the environment availability to soil microorganisms. As </w:t>
      </w:r>
      <w:r w:rsidRPr="00865AC4">
        <w:rPr>
          <w:rFonts w:ascii="Times New Roman" w:hAnsi="Times New Roman" w:cs="Times New Roman"/>
          <w:color w:val="000000" w:themeColor="text1"/>
          <w:sz w:val="24"/>
          <w:szCs w:val="24"/>
        </w:rPr>
        <w:t xml:space="preserve">Gomez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(2002) </w:t>
      </w:r>
      <w:r w:rsidRPr="00865AC4">
        <w:rPr>
          <w:rFonts w:ascii="Times New Roman" w:eastAsia="Times New Roman" w:hAnsi="Times New Roman" w:cs="Times New Roman"/>
          <w:color w:val="000000" w:themeColor="text1"/>
          <w:sz w:val="24"/>
          <w:szCs w:val="24"/>
        </w:rPr>
        <w:t>stated that, values of bulk density rated from &lt; 1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for soils high in OM, 1.0 to 1.4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for well- aggregated loamy soils and 1.2 to 1.8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for sands and compacted horizons in clay soils. Bulk density can proportionally decreases as compared to mineral soils become finer in texture</w:t>
      </w:r>
      <w:r w:rsidRPr="00865AC4">
        <w:rPr>
          <w:rFonts w:ascii="Times New Roman" w:hAnsi="Times New Roman" w:cs="Times New Roman"/>
          <w:color w:val="000000" w:themeColor="text1"/>
          <w:sz w:val="24"/>
          <w:szCs w:val="24"/>
        </w:rPr>
        <w:t xml:space="preserve"> (Mohammed </w:t>
      </w:r>
      <w:proofErr w:type="spellStart"/>
      <w:r w:rsidRPr="00865AC4">
        <w:rPr>
          <w:rFonts w:ascii="Times New Roman" w:hAnsi="Times New Roman" w:cs="Times New Roman"/>
          <w:color w:val="000000" w:themeColor="text1"/>
          <w:sz w:val="24"/>
          <w:szCs w:val="24"/>
        </w:rPr>
        <w:t>Assen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w:t>
      </w:r>
      <w:r w:rsidRPr="00865AC4">
        <w:rPr>
          <w:rFonts w:ascii="Times New Roman" w:hAnsi="Times New Roman" w:cs="Times New Roman"/>
          <w:b/>
          <w:color w:val="000000" w:themeColor="text1"/>
          <w:sz w:val="24"/>
          <w:szCs w:val="24"/>
        </w:rPr>
        <w:t xml:space="preserve"> </w:t>
      </w:r>
      <w:r w:rsidRPr="00865AC4">
        <w:rPr>
          <w:rFonts w:ascii="Times New Roman" w:hAnsi="Times New Roman" w:cs="Times New Roman"/>
          <w:color w:val="000000" w:themeColor="text1"/>
          <w:sz w:val="24"/>
          <w:szCs w:val="24"/>
        </w:rPr>
        <w:t>2005)</w:t>
      </w:r>
      <w:r w:rsidRPr="00865AC4">
        <w:rPr>
          <w:rFonts w:ascii="Times New Roman" w:eastAsia="Times New Roman" w:hAnsi="Times New Roman" w:cs="Times New Roman"/>
          <w:color w:val="000000" w:themeColor="text1"/>
          <w:sz w:val="24"/>
          <w:szCs w:val="24"/>
        </w:rPr>
        <w:t xml:space="preserve">. Soils having low and high </w:t>
      </w:r>
      <w:r w:rsidRPr="00865AC4">
        <w:rPr>
          <w:rFonts w:ascii="Times New Roman" w:eastAsia="Times New Roman" w:hAnsi="Times New Roman" w:cs="Times New Roman"/>
          <w:color w:val="000000" w:themeColor="text1"/>
          <w:sz w:val="24"/>
          <w:szCs w:val="24"/>
        </w:rPr>
        <w:lastRenderedPageBreak/>
        <w:t>bulk density exhibit favorable and poor physical conditions, respectively. Bulk densities of soil horizons are inversely related to the amount of pore space and soil OM (</w:t>
      </w:r>
      <w:bookmarkStart w:id="175" w:name="page26"/>
      <w:bookmarkEnd w:id="175"/>
      <w:r w:rsidRPr="00865AC4">
        <w:rPr>
          <w:rFonts w:ascii="Times New Roman" w:eastAsia="Times New Roman" w:hAnsi="Times New Roman" w:cs="Times New Roman"/>
          <w:color w:val="000000" w:themeColor="text1"/>
          <w:sz w:val="24"/>
        </w:rPr>
        <w:t>Gupta, 2004</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Any factor influences soil pore space can also do on bulk density (</w:t>
      </w:r>
      <w:r w:rsidRPr="00865AC4">
        <w:rPr>
          <w:rFonts w:ascii="Times New Roman" w:hAnsi="Times New Roman" w:cs="Times New Roman"/>
          <w:color w:val="000000" w:themeColor="text1"/>
          <w:sz w:val="24"/>
          <w:szCs w:val="24"/>
        </w:rPr>
        <w:t>Islam and Weill, 2000).</w:t>
      </w:r>
      <w:r w:rsidRPr="00865AC4">
        <w:rPr>
          <w:rFonts w:ascii="Times New Roman" w:eastAsia="Times New Roman" w:hAnsi="Times New Roman" w:cs="Times New Roman"/>
          <w:color w:val="000000" w:themeColor="text1"/>
          <w:sz w:val="24"/>
          <w:szCs w:val="24"/>
        </w:rPr>
        <w:t xml:space="preserve"> For instance, intensive cultivation increases bulk density resulting in reduction of total pore spaces. According to </w:t>
      </w:r>
      <w:proofErr w:type="spellStart"/>
      <w:r w:rsidRPr="00865AC4">
        <w:rPr>
          <w:rFonts w:ascii="Times New Roman" w:eastAsia="Times New Roman" w:hAnsi="Times New Roman" w:cs="Times New Roman"/>
          <w:color w:val="000000" w:themeColor="text1"/>
          <w:sz w:val="24"/>
          <w:szCs w:val="24"/>
        </w:rPr>
        <w:t>Froese</w:t>
      </w:r>
      <w:proofErr w:type="spellEnd"/>
      <w:r w:rsidRPr="00865AC4">
        <w:rPr>
          <w:rFonts w:ascii="Times New Roman" w:eastAsia="Times New Roman" w:hAnsi="Times New Roman" w:cs="Times New Roman"/>
          <w:color w:val="000000" w:themeColor="text1"/>
          <w:sz w:val="24"/>
          <w:szCs w:val="24"/>
        </w:rPr>
        <w:t>, (2004) revealed that, soil bulk density increased in the 0-10 and 10-20 cm layers relative to the length of time the soils were subjected to cultivation. Similarly, Ahmed Hussein, (2002) revealed that, soil bulk density under both cultivated and grazing lands increased with increasing soil depth. Bulk density was higher at the surface than the subsurface horizons in the abandoned and lands left fallow for twelve years (</w:t>
      </w:r>
      <w:r w:rsidRPr="00865AC4">
        <w:rPr>
          <w:rFonts w:ascii="Times New Roman" w:hAnsi="Times New Roman" w:cs="Times New Roman"/>
          <w:color w:val="000000" w:themeColor="text1"/>
          <w:sz w:val="24"/>
          <w:szCs w:val="24"/>
        </w:rPr>
        <w:t xml:space="preserve">Gomez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2002</w:t>
      </w:r>
      <w:r w:rsidRPr="00865AC4">
        <w:rPr>
          <w:rFonts w:ascii="Times New Roman" w:eastAsia="Times New Roman" w:hAnsi="Times New Roman" w:cs="Times New Roman"/>
          <w:color w:val="000000" w:themeColor="text1"/>
          <w:sz w:val="24"/>
          <w:szCs w:val="24"/>
        </w:rPr>
        <w:t>). The changes in the physical soil attributes on the farm fields can be attributed to the impacts of frequent tillage and the decline in OM content of the soils (</w:t>
      </w:r>
      <w:proofErr w:type="spellStart"/>
      <w:r w:rsidRPr="00865AC4">
        <w:rPr>
          <w:rFonts w:ascii="Times New Roman" w:hAnsi="Times New Roman" w:cs="Times New Roman"/>
          <w:color w:val="000000" w:themeColor="text1"/>
          <w:sz w:val="24"/>
        </w:rPr>
        <w:t>Landsberg</w:t>
      </w:r>
      <w:proofErr w:type="spellEnd"/>
      <w:r w:rsidRPr="00865AC4">
        <w:rPr>
          <w:rFonts w:ascii="Times New Roman" w:hAnsi="Times New Roman" w:cs="Times New Roman"/>
          <w:color w:val="000000" w:themeColor="text1"/>
          <w:sz w:val="24"/>
        </w:rPr>
        <w:t xml:space="preserve">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xml:space="preserve"> .,2003</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moisture is one of the sources of water available to plant growth. Excessive volumes of water in a soil retard plant growth owning to waterlogged. Soil moisture can be described in terms of weight of water per unit weight of soil and / or volume of water per unit volume of soil (</w:t>
      </w:r>
      <w:proofErr w:type="spellStart"/>
      <w:r w:rsidRPr="00865AC4">
        <w:rPr>
          <w:rFonts w:ascii="Times New Roman" w:hAnsi="Times New Roman" w:cs="Times New Roman"/>
          <w:color w:val="000000" w:themeColor="text1"/>
          <w:sz w:val="24"/>
          <w:szCs w:val="24"/>
        </w:rPr>
        <w:t>Landsberg</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2003). It is influenced by many factors for example soil texture, soil depth, soil structure and temperature (</w:t>
      </w:r>
      <w:proofErr w:type="spellStart"/>
      <w:r w:rsidRPr="00865AC4">
        <w:rPr>
          <w:rFonts w:ascii="Times New Roman" w:hAnsi="Times New Roman" w:cs="Times New Roman"/>
          <w:color w:val="000000" w:themeColor="text1"/>
          <w:sz w:val="24"/>
          <w:szCs w:val="24"/>
        </w:rPr>
        <w:t>Haldar</w:t>
      </w:r>
      <w:proofErr w:type="spell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 xml:space="preserve">and  </w:t>
      </w:r>
      <w:proofErr w:type="spellStart"/>
      <w:r w:rsidRPr="00865AC4">
        <w:rPr>
          <w:rFonts w:ascii="Times New Roman" w:hAnsi="Times New Roman" w:cs="Times New Roman"/>
          <w:color w:val="000000" w:themeColor="text1"/>
          <w:sz w:val="24"/>
          <w:szCs w:val="24"/>
        </w:rPr>
        <w:t>Sakar</w:t>
      </w:r>
      <w:proofErr w:type="spellEnd"/>
      <w:proofErr w:type="gramEnd"/>
      <w:r w:rsidRPr="00865AC4">
        <w:rPr>
          <w:rFonts w:ascii="Times New Roman" w:hAnsi="Times New Roman" w:cs="Times New Roman"/>
          <w:color w:val="000000" w:themeColor="text1"/>
          <w:sz w:val="24"/>
          <w:szCs w:val="24"/>
        </w:rPr>
        <w:t xml:space="preserve">  2005).</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Cs/>
          <w:color w:val="000000" w:themeColor="text1"/>
          <w:sz w:val="24"/>
          <w:szCs w:val="24"/>
        </w:rPr>
        <w:t>Particle Density</w:t>
      </w:r>
      <w:r w:rsidRPr="00865AC4">
        <w:rPr>
          <w:rFonts w:ascii="Times New Roman" w:eastAsia="Times New Roman" w:hAnsi="Times New Roman" w:cs="Times New Roman"/>
          <w:color w:val="000000" w:themeColor="text1"/>
          <w:sz w:val="24"/>
          <w:szCs w:val="24"/>
        </w:rPr>
        <w:t> is expressed in units of grams per cubic centimeter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shd w:val="clear" w:color="auto" w:fill="FFFFFF"/>
        </w:rPr>
        <w:t>Particle density of soils refers to the density of the solid particles collectively</w:t>
      </w:r>
      <w:r w:rsidRPr="00865AC4">
        <w:rPr>
          <w:rFonts w:ascii="Times New Roman" w:hAnsi="Times New Roman" w:cs="Times New Roman"/>
          <w:color w:val="000000" w:themeColor="text1"/>
          <w:sz w:val="24"/>
          <w:szCs w:val="15"/>
        </w:rPr>
        <w:t xml:space="preserve"> (</w:t>
      </w:r>
      <w:proofErr w:type="spellStart"/>
      <w:r w:rsidRPr="00865AC4">
        <w:rPr>
          <w:rFonts w:ascii="Times New Roman" w:hAnsi="Times New Roman" w:cs="Times New Roman"/>
          <w:color w:val="000000" w:themeColor="text1"/>
          <w:sz w:val="24"/>
          <w:szCs w:val="15"/>
        </w:rPr>
        <w:t>Haldar</w:t>
      </w:r>
      <w:proofErr w:type="spellEnd"/>
      <w:r w:rsidRPr="00865AC4">
        <w:rPr>
          <w:rFonts w:ascii="Times New Roman" w:hAnsi="Times New Roman" w:cs="Times New Roman"/>
          <w:color w:val="000000" w:themeColor="text1"/>
          <w:sz w:val="24"/>
          <w:szCs w:val="15"/>
        </w:rPr>
        <w:t xml:space="preserve"> and </w:t>
      </w:r>
      <w:proofErr w:type="spellStart"/>
      <w:r w:rsidRPr="00865AC4">
        <w:rPr>
          <w:rFonts w:ascii="Times New Roman" w:hAnsi="Times New Roman" w:cs="Times New Roman"/>
          <w:color w:val="000000" w:themeColor="text1"/>
          <w:sz w:val="24"/>
          <w:szCs w:val="15"/>
        </w:rPr>
        <w:t>Sakar</w:t>
      </w:r>
      <w:proofErr w:type="spellEnd"/>
      <w:r w:rsidRPr="00865AC4">
        <w:rPr>
          <w:rFonts w:ascii="Times New Roman" w:hAnsi="Times New Roman" w:cs="Times New Roman"/>
          <w:color w:val="000000" w:themeColor="text1"/>
          <w:sz w:val="24"/>
          <w:szCs w:val="15"/>
        </w:rPr>
        <w:t>, 2005)</w:t>
      </w:r>
      <w:r w:rsidRPr="00865AC4">
        <w:rPr>
          <w:rFonts w:ascii="Times New Roman" w:hAnsi="Times New Roman" w:cs="Times New Roman"/>
          <w:color w:val="000000" w:themeColor="text1"/>
          <w:sz w:val="24"/>
          <w:szCs w:val="24"/>
          <w:shd w:val="clear" w:color="auto" w:fill="FFFFFF"/>
        </w:rPr>
        <w:t xml:space="preserve">. It is expressed as the ratio of the total mass of the solid particles to their total volume, excluding pore spaces between particles. </w:t>
      </w:r>
      <w:r w:rsidRPr="00865AC4">
        <w:rPr>
          <w:rFonts w:ascii="Times New Roman" w:eastAsia="Times New Roman" w:hAnsi="Times New Roman" w:cs="Times New Roman"/>
          <w:color w:val="000000" w:themeColor="text1"/>
          <w:sz w:val="24"/>
          <w:szCs w:val="24"/>
        </w:rPr>
        <w:t xml:space="preserve">An average value for particle density is </w:t>
      </w:r>
      <w:proofErr w:type="gramStart"/>
      <w:r w:rsidRPr="00865AC4">
        <w:rPr>
          <w:rFonts w:ascii="Times New Roman" w:eastAsia="Times New Roman" w:hAnsi="Times New Roman" w:cs="Times New Roman"/>
          <w:color w:val="000000" w:themeColor="text1"/>
          <w:sz w:val="24"/>
          <w:szCs w:val="24"/>
        </w:rPr>
        <w:t>2.66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hAnsi="Times New Roman" w:cs="Times New Roman"/>
          <w:bCs/>
          <w:color w:val="000000" w:themeColor="text1"/>
          <w:sz w:val="24"/>
          <w:szCs w:val="24"/>
        </w:rPr>
        <w:t xml:space="preserve"> (Bohn </w:t>
      </w:r>
      <w:r w:rsidRPr="00865AC4">
        <w:rPr>
          <w:rFonts w:ascii="Times New Roman" w:hAnsi="Times New Roman" w:cs="Times New Roman"/>
          <w:bCs/>
          <w:i/>
          <w:color w:val="000000" w:themeColor="text1"/>
          <w:sz w:val="24"/>
          <w:szCs w:val="24"/>
        </w:rPr>
        <w:t>et al</w:t>
      </w:r>
      <w:r w:rsidRPr="00865AC4">
        <w:rPr>
          <w:rFonts w:ascii="Times New Roman" w:hAnsi="Times New Roman" w:cs="Times New Roman"/>
          <w:bCs/>
          <w:color w:val="000000" w:themeColor="text1"/>
          <w:sz w:val="24"/>
          <w:szCs w:val="24"/>
        </w:rPr>
        <w:t>., 2001)</w:t>
      </w:r>
      <w:proofErr w:type="gramEnd"/>
      <w:r w:rsidRPr="00865AC4">
        <w:rPr>
          <w:rFonts w:ascii="Times New Roman" w:hAnsi="Times New Roman" w:cs="Times New Roman"/>
          <w:bCs/>
          <w:color w:val="000000" w:themeColor="text1"/>
          <w:sz w:val="24"/>
          <w:szCs w:val="24"/>
        </w:rPr>
        <w:t>.</w:t>
      </w:r>
      <w:r w:rsidRPr="00865AC4">
        <w:rPr>
          <w:rFonts w:ascii="Times New Roman" w:eastAsia="Times New Roman" w:hAnsi="Times New Roman" w:cs="Times New Roman"/>
          <w:color w:val="000000" w:themeColor="text1"/>
          <w:sz w:val="24"/>
          <w:szCs w:val="24"/>
        </w:rPr>
        <w:t xml:space="preserve"> This means that a soil particle that is 1 cubic centimeter in volume weighs 2.66 g. In comparison, water has a density of 1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and Particle density plays an important role in our understanding and determination of other physical properties.  </w:t>
      </w:r>
    </w:p>
    <w:p w:rsidR="005B6E0E" w:rsidRDefault="008C1A57" w:rsidP="005B6E0E">
      <w:pPr>
        <w:spacing w:after="240" w:line="360" w:lineRule="auto"/>
        <w:ind w:right="-360"/>
        <w:jc w:val="both"/>
        <w:rPr>
          <w:rFonts w:ascii="Times New Roman" w:hAnsi="Times New Roman" w:cs="Times New Roman"/>
          <w:color w:val="000000" w:themeColor="text1"/>
          <w:sz w:val="24"/>
          <w:szCs w:val="24"/>
          <w:shd w:val="clear" w:color="auto" w:fill="FFFFFF"/>
        </w:rPr>
      </w:pPr>
      <w:r w:rsidRPr="00865AC4">
        <w:rPr>
          <w:rFonts w:ascii="Times New Roman" w:eastAsia="Times New Roman" w:hAnsi="Times New Roman" w:cs="Times New Roman"/>
          <w:color w:val="000000" w:themeColor="text1"/>
          <w:sz w:val="24"/>
          <w:szCs w:val="24"/>
        </w:rPr>
        <w:t> </w:t>
      </w:r>
      <w:r w:rsidRPr="00865AC4">
        <w:rPr>
          <w:rFonts w:ascii="Times New Roman" w:hAnsi="Times New Roman" w:cs="Times New Roman"/>
          <w:color w:val="000000" w:themeColor="text1"/>
          <w:sz w:val="24"/>
          <w:szCs w:val="24"/>
          <w:shd w:val="clear" w:color="auto" w:fill="FFFFFF"/>
        </w:rPr>
        <w:t>Particle density is used in most mathematical expressions where volume or weight of a soil sample is being considered</w:t>
      </w:r>
      <w:r w:rsidRPr="00865AC4">
        <w:rPr>
          <w:rFonts w:ascii="Times New Roman" w:hAnsi="Times New Roman" w:cs="Times New Roman"/>
          <w:color w:val="000000" w:themeColor="text1"/>
          <w:sz w:val="24"/>
          <w:szCs w:val="24"/>
        </w:rPr>
        <w:t xml:space="preserve"> (Gomez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2002)</w:t>
      </w:r>
      <w:r w:rsidRPr="00865AC4">
        <w:rPr>
          <w:rFonts w:ascii="Times New Roman" w:hAnsi="Times New Roman" w:cs="Times New Roman"/>
          <w:color w:val="000000" w:themeColor="text1"/>
          <w:sz w:val="24"/>
          <w:szCs w:val="24"/>
          <w:shd w:val="clear" w:color="auto" w:fill="FFFFFF"/>
        </w:rPr>
        <w:t>. Thus interrelationships of porosity, bulk density, and air space, and rates of sedimentation of particles in fluids depend on particle density</w:t>
      </w:r>
      <w:r w:rsidRPr="00865AC4">
        <w:rPr>
          <w:rFonts w:ascii="Times New Roman" w:hAnsi="Times New Roman" w:cs="Times New Roman"/>
          <w:color w:val="000000" w:themeColor="text1"/>
          <w:sz w:val="24"/>
          <w:szCs w:val="24"/>
        </w:rPr>
        <w:t xml:space="preserve"> (Landon, 2014)</w:t>
      </w:r>
      <w:r w:rsidRPr="00865AC4">
        <w:rPr>
          <w:rFonts w:ascii="Times New Roman" w:hAnsi="Times New Roman" w:cs="Times New Roman"/>
          <w:color w:val="000000" w:themeColor="text1"/>
          <w:sz w:val="24"/>
          <w:szCs w:val="24"/>
          <w:shd w:val="clear" w:color="auto" w:fill="FFFFFF"/>
        </w:rPr>
        <w:t xml:space="preserve">. Particle density of a soil sample is calculated from two measured quantities, namely, mass of the sample and its volume </w:t>
      </w:r>
      <w:r w:rsidRPr="00865AC4">
        <w:rPr>
          <w:rFonts w:ascii="Times New Roman" w:hAnsi="Times New Roman" w:cs="Times New Roman"/>
          <w:color w:val="000000" w:themeColor="text1"/>
          <w:sz w:val="24"/>
          <w:szCs w:val="15"/>
        </w:rPr>
        <w:t>(</w:t>
      </w:r>
      <w:proofErr w:type="spellStart"/>
      <w:r w:rsidRPr="00865AC4">
        <w:rPr>
          <w:rFonts w:ascii="Times New Roman" w:hAnsi="Times New Roman" w:cs="Times New Roman"/>
          <w:color w:val="000000" w:themeColor="text1"/>
          <w:sz w:val="24"/>
          <w:szCs w:val="15"/>
        </w:rPr>
        <w:t>Haldar</w:t>
      </w:r>
      <w:proofErr w:type="spellEnd"/>
      <w:r w:rsidRPr="00865AC4">
        <w:rPr>
          <w:rFonts w:ascii="Times New Roman" w:hAnsi="Times New Roman" w:cs="Times New Roman"/>
          <w:color w:val="000000" w:themeColor="text1"/>
          <w:sz w:val="24"/>
          <w:szCs w:val="15"/>
        </w:rPr>
        <w:t xml:space="preserve"> and </w:t>
      </w:r>
      <w:proofErr w:type="spellStart"/>
      <w:r w:rsidRPr="00865AC4">
        <w:rPr>
          <w:rFonts w:ascii="Times New Roman" w:hAnsi="Times New Roman" w:cs="Times New Roman"/>
          <w:color w:val="000000" w:themeColor="text1"/>
          <w:sz w:val="24"/>
          <w:szCs w:val="15"/>
        </w:rPr>
        <w:t>Sakar</w:t>
      </w:r>
      <w:proofErr w:type="spellEnd"/>
      <w:r w:rsidRPr="00865AC4">
        <w:rPr>
          <w:rFonts w:ascii="Times New Roman" w:hAnsi="Times New Roman" w:cs="Times New Roman"/>
          <w:color w:val="000000" w:themeColor="text1"/>
          <w:sz w:val="24"/>
          <w:szCs w:val="15"/>
        </w:rPr>
        <w:t>, 2005)</w:t>
      </w:r>
      <w:r w:rsidRPr="00865AC4">
        <w:rPr>
          <w:rFonts w:ascii="Times New Roman" w:hAnsi="Times New Roman" w:cs="Times New Roman"/>
          <w:color w:val="000000" w:themeColor="text1"/>
          <w:sz w:val="24"/>
          <w:szCs w:val="24"/>
          <w:shd w:val="clear" w:color="auto" w:fill="FFFFFF"/>
        </w:rPr>
        <w:t>. The use of special liquids for determining particle density is probably necessary for highly accurate determinations on the more active clays or clay fractions</w:t>
      </w:r>
      <w:bookmarkStart w:id="176" w:name="_Toc57213207"/>
      <w:r w:rsidRPr="00865AC4">
        <w:rPr>
          <w:rFonts w:ascii="Times New Roman" w:hAnsi="Times New Roman" w:cs="Times New Roman"/>
          <w:color w:val="000000" w:themeColor="text1"/>
          <w:sz w:val="24"/>
          <w:szCs w:val="24"/>
        </w:rPr>
        <w:t xml:space="preserve"> (Gee and </w:t>
      </w:r>
      <w:proofErr w:type="spellStart"/>
      <w:r w:rsidRPr="00865AC4">
        <w:rPr>
          <w:rFonts w:ascii="Times New Roman" w:hAnsi="Times New Roman" w:cs="Times New Roman"/>
          <w:color w:val="000000" w:themeColor="text1"/>
          <w:sz w:val="24"/>
          <w:szCs w:val="24"/>
        </w:rPr>
        <w:t>Bauder</w:t>
      </w:r>
      <w:proofErr w:type="spellEnd"/>
      <w:r w:rsidRPr="00865AC4">
        <w:rPr>
          <w:rFonts w:ascii="Times New Roman" w:hAnsi="Times New Roman" w:cs="Times New Roman"/>
          <w:color w:val="000000" w:themeColor="text1"/>
          <w:sz w:val="24"/>
          <w:szCs w:val="24"/>
        </w:rPr>
        <w:t>, 1986)</w:t>
      </w:r>
      <w:r w:rsidRPr="00865AC4">
        <w:rPr>
          <w:rFonts w:ascii="Times New Roman" w:hAnsi="Times New Roman" w:cs="Times New Roman"/>
          <w:color w:val="000000" w:themeColor="text1"/>
          <w:sz w:val="24"/>
          <w:szCs w:val="24"/>
          <w:shd w:val="clear" w:color="auto" w:fill="FFFFFF"/>
        </w:rPr>
        <w:t>.</w:t>
      </w:r>
    </w:p>
    <w:p w:rsidR="008C1A57" w:rsidRPr="005B6E0E" w:rsidRDefault="008C1A57" w:rsidP="005B6E0E">
      <w:pPr>
        <w:spacing w:after="240" w:line="360" w:lineRule="auto"/>
        <w:ind w:right="-360"/>
        <w:jc w:val="both"/>
        <w:rPr>
          <w:rFonts w:ascii="Times New Roman" w:hAnsi="Times New Roman" w:cs="Times New Roman"/>
          <w:color w:val="000000" w:themeColor="text1"/>
          <w:sz w:val="24"/>
          <w:szCs w:val="24"/>
          <w:shd w:val="clear" w:color="auto" w:fill="FFFFFF"/>
        </w:rPr>
      </w:pPr>
      <w:r w:rsidRPr="00865AC4">
        <w:rPr>
          <w:rFonts w:ascii="Times New Roman" w:hAnsi="Times New Roman" w:cs="Times New Roman"/>
          <w:color w:val="000000" w:themeColor="text1"/>
          <w:sz w:val="24"/>
          <w:szCs w:val="24"/>
        </w:rPr>
        <w:lastRenderedPageBreak/>
        <w:t xml:space="preserve">The porosity of a soil is defined as the volume percentage of pores in a soil and the inverse of the volume percentage of solids. As per </w:t>
      </w:r>
      <w:proofErr w:type="spellStart"/>
      <w:r w:rsidRPr="00865AC4">
        <w:rPr>
          <w:rFonts w:ascii="Times New Roman" w:hAnsi="Times New Roman" w:cs="Times New Roman"/>
          <w:color w:val="000000" w:themeColor="text1"/>
          <w:sz w:val="24"/>
          <w:szCs w:val="24"/>
        </w:rPr>
        <w:t>Temesgen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(2013) soil of similar grains, a compacted soil has lower porosity and so as greater bulk density, while a loose soil has a greater porosity and a lower bulk density. The total porosity of the soils usually between 30% and 70%, and may be used as a total indication of the level of compaction in a soil (</w:t>
      </w:r>
      <w:proofErr w:type="spellStart"/>
      <w:r w:rsidRPr="00865AC4">
        <w:rPr>
          <w:rFonts w:ascii="Times New Roman" w:hAnsi="Times New Roman" w:cs="Times New Roman"/>
          <w:color w:val="000000" w:themeColor="text1"/>
          <w:sz w:val="24"/>
          <w:szCs w:val="24"/>
        </w:rPr>
        <w:t>Froese</w:t>
      </w:r>
      <w:proofErr w:type="spellEnd"/>
      <w:r w:rsidRPr="00865AC4">
        <w:rPr>
          <w:rFonts w:ascii="Times New Roman" w:hAnsi="Times New Roman" w:cs="Times New Roman"/>
          <w:color w:val="000000" w:themeColor="text1"/>
          <w:sz w:val="24"/>
          <w:szCs w:val="24"/>
        </w:rPr>
        <w:t>, 2004). The soils which have the same particle density, the lower bulk density and the higher percent total porosity it have (</w:t>
      </w:r>
      <w:proofErr w:type="spellStart"/>
      <w:r w:rsidRPr="00865AC4">
        <w:rPr>
          <w:rFonts w:ascii="Times New Roman" w:hAnsi="Times New Roman" w:cs="Times New Roman"/>
          <w:color w:val="000000" w:themeColor="text1"/>
          <w:sz w:val="24"/>
          <w:szCs w:val="24"/>
        </w:rPr>
        <w:t>Emiru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Nega</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Heluf</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Gebrakidan</w:t>
      </w:r>
      <w:proofErr w:type="spellEnd"/>
      <w:r w:rsidRPr="00865AC4">
        <w:rPr>
          <w:rFonts w:ascii="Times New Roman" w:hAnsi="Times New Roman" w:cs="Times New Roman"/>
          <w:color w:val="000000" w:themeColor="text1"/>
          <w:sz w:val="24"/>
          <w:szCs w:val="24"/>
        </w:rPr>
        <w:t>, 2013). The normal array of soil particles determines the amount, shape and direction of pore space</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Getahun</w:t>
      </w:r>
      <w:proofErr w:type="spellEnd"/>
      <w:r w:rsidRPr="00865AC4">
        <w:rPr>
          <w:rFonts w:ascii="Times New Roman" w:eastAsia="Times New Roman" w:hAnsi="Times New Roman" w:cs="Times New Roman"/>
          <w:color w:val="000000" w:themeColor="text1"/>
          <w:sz w:val="24"/>
          <w:szCs w:val="24"/>
        </w:rPr>
        <w:t xml:space="preserve"> Bore and Bode </w:t>
      </w:r>
      <w:proofErr w:type="spellStart"/>
      <w:r w:rsidRPr="00865AC4">
        <w:rPr>
          <w:rFonts w:ascii="Times New Roman" w:eastAsia="Times New Roman" w:hAnsi="Times New Roman" w:cs="Times New Roman"/>
          <w:color w:val="000000" w:themeColor="text1"/>
          <w:sz w:val="24"/>
          <w:szCs w:val="24"/>
        </w:rPr>
        <w:t>Bedadi</w:t>
      </w:r>
      <w:proofErr w:type="spellEnd"/>
      <w:r w:rsidRPr="00865AC4">
        <w:rPr>
          <w:rFonts w:ascii="Times New Roman" w:eastAsia="Times New Roman" w:hAnsi="Times New Roman" w:cs="Times New Roman"/>
          <w:color w:val="000000" w:themeColor="text1"/>
          <w:sz w:val="24"/>
          <w:szCs w:val="24"/>
        </w:rPr>
        <w:t xml:space="preserve"> 2015).</w:t>
      </w:r>
      <w:r w:rsidRPr="00865AC4">
        <w:rPr>
          <w:rFonts w:ascii="Times New Roman" w:hAnsi="Times New Roman" w:cs="Times New Roman"/>
          <w:color w:val="000000" w:themeColor="text1"/>
          <w:sz w:val="24"/>
          <w:szCs w:val="24"/>
        </w:rPr>
        <w:t xml:space="preserve"> As soil particles vary in size and shape, pore spaces also vary in size, shape and direction. Coarse textured soils tend to be less porous than finer texture, even though, the mean size of individual pores is greater in the former than in the latter </w:t>
      </w:r>
      <w:r w:rsidRPr="00865AC4">
        <w:rPr>
          <w:rFonts w:ascii="Times New Roman" w:hAnsi="Times New Roman" w:cs="Times New Roman"/>
          <w:color w:val="000000" w:themeColor="text1"/>
          <w:sz w:val="24"/>
        </w:rPr>
        <w:t>(</w:t>
      </w:r>
      <w:proofErr w:type="spellStart"/>
      <w:r w:rsidRPr="00865AC4">
        <w:rPr>
          <w:rFonts w:ascii="Times New Roman" w:hAnsi="Times New Roman" w:cs="Times New Roman"/>
          <w:color w:val="000000" w:themeColor="text1"/>
          <w:sz w:val="24"/>
        </w:rPr>
        <w:t>Onweremadu</w:t>
      </w:r>
      <w:proofErr w:type="spellEnd"/>
      <w:r w:rsidRPr="00865AC4">
        <w:rPr>
          <w:rFonts w:ascii="Times New Roman" w:hAnsi="Times New Roman" w:cs="Times New Roman"/>
          <w:color w:val="000000" w:themeColor="text1"/>
          <w:sz w:val="24"/>
        </w:rPr>
        <w:t>, 2007).</w:t>
      </w:r>
    </w:p>
    <w:p w:rsidR="008C1A57" w:rsidRPr="005B6E0E" w:rsidRDefault="008C1A57" w:rsidP="005B6E0E">
      <w:pPr>
        <w:pStyle w:val="Heading2"/>
        <w:spacing w:line="360" w:lineRule="auto"/>
        <w:rPr>
          <w:rFonts w:ascii="Times New Roman" w:eastAsia="Times New Roman" w:hAnsi="Times New Roman" w:cs="Times New Roman"/>
          <w:color w:val="000000" w:themeColor="text1"/>
          <w:sz w:val="24"/>
        </w:rPr>
      </w:pPr>
      <w:bookmarkStart w:id="177" w:name="_Toc59504656"/>
      <w:bookmarkStart w:id="178" w:name="_Toc59531984"/>
      <w:bookmarkStart w:id="179" w:name="_Toc64563744"/>
      <w:r w:rsidRPr="005B6E0E">
        <w:rPr>
          <w:rFonts w:ascii="Times New Roman" w:eastAsia="Times New Roman" w:hAnsi="Times New Roman" w:cs="Times New Roman"/>
          <w:color w:val="000000" w:themeColor="text1"/>
          <w:sz w:val="24"/>
        </w:rPr>
        <w:t>2.</w:t>
      </w:r>
      <w:r w:rsidR="0033448D" w:rsidRPr="005B6E0E">
        <w:rPr>
          <w:rFonts w:ascii="Times New Roman" w:eastAsia="Times New Roman" w:hAnsi="Times New Roman" w:cs="Times New Roman"/>
          <w:color w:val="000000" w:themeColor="text1"/>
          <w:sz w:val="24"/>
        </w:rPr>
        <w:t>10</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Soil</w:t>
      </w:r>
      <w:r w:rsidRPr="005B6E0E">
        <w:rPr>
          <w:rFonts w:ascii="Times New Roman" w:eastAsia="Times New Roman" w:hAnsi="Times New Roman" w:cs="Times New Roman"/>
          <w:color w:val="000000" w:themeColor="text1"/>
          <w:sz w:val="24"/>
        </w:rPr>
        <w:t xml:space="preserve"> Chemical </w:t>
      </w:r>
      <w:r w:rsidRPr="005B6E0E">
        <w:rPr>
          <w:rFonts w:ascii="Times New Roman" w:hAnsi="Times New Roman" w:cs="Times New Roman"/>
          <w:color w:val="000000" w:themeColor="text1"/>
          <w:sz w:val="24"/>
        </w:rPr>
        <w:t>Quality</w:t>
      </w:r>
      <w:r w:rsidRPr="005B6E0E">
        <w:rPr>
          <w:rFonts w:ascii="Times New Roman" w:eastAsia="Times New Roman" w:hAnsi="Times New Roman" w:cs="Times New Roman"/>
          <w:color w:val="000000" w:themeColor="text1"/>
          <w:sz w:val="24"/>
        </w:rPr>
        <w:t xml:space="preserve"> Indicators</w:t>
      </w:r>
      <w:bookmarkStart w:id="180" w:name="_Toc57213208"/>
      <w:bookmarkEnd w:id="176"/>
      <w:bookmarkEnd w:id="177"/>
      <w:bookmarkEnd w:id="178"/>
      <w:bookmarkEnd w:id="179"/>
    </w:p>
    <w:bookmarkEnd w:id="180"/>
    <w:p w:rsidR="008C1A57" w:rsidRPr="00865AC4" w:rsidRDefault="008C1A57" w:rsidP="00FC3B4C">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chemical properties are those soil properties with which responsible for chemical reactions and the result of soil mineral component weathering, decomposition of OM in the soil activity of plants, animal growth and human development (</w:t>
      </w:r>
      <w:proofErr w:type="spellStart"/>
      <w:r w:rsidRPr="00865AC4">
        <w:rPr>
          <w:rFonts w:ascii="Times New Roman" w:hAnsi="Times New Roman" w:cs="Times New Roman"/>
          <w:color w:val="000000" w:themeColor="text1"/>
          <w:sz w:val="24"/>
          <w:szCs w:val="24"/>
        </w:rPr>
        <w:t>Shishir</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Sah</w:t>
      </w:r>
      <w:proofErr w:type="spellEnd"/>
      <w:r w:rsidRPr="00865AC4">
        <w:rPr>
          <w:rFonts w:ascii="Times New Roman" w:hAnsi="Times New Roman" w:cs="Times New Roman"/>
          <w:color w:val="000000" w:themeColor="text1"/>
          <w:sz w:val="24"/>
          <w:szCs w:val="24"/>
        </w:rPr>
        <w:t>, 2003). Mineral inherited from soil parental material overtime releases chemical elements that undergo changes and transformations within soil (</w:t>
      </w:r>
      <w:proofErr w:type="spellStart"/>
      <w:r w:rsidRPr="00865AC4">
        <w:rPr>
          <w:rFonts w:ascii="Times New Roman" w:hAnsi="Times New Roman" w:cs="Times New Roman"/>
          <w:color w:val="000000" w:themeColor="text1"/>
          <w:sz w:val="24"/>
          <w:szCs w:val="24"/>
        </w:rPr>
        <w:t>Wakene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Negasaand</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Heluf</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Gebrakidan</w:t>
      </w:r>
      <w:proofErr w:type="spellEnd"/>
      <w:r w:rsidRPr="00865AC4">
        <w:rPr>
          <w:rFonts w:ascii="Times New Roman" w:hAnsi="Times New Roman" w:cs="Times New Roman"/>
          <w:color w:val="000000" w:themeColor="text1"/>
          <w:sz w:val="24"/>
          <w:szCs w:val="24"/>
        </w:rPr>
        <w:t xml:space="preserve">, 2003). Soil chemicals properties includes pH, electrical conductivities(EC), </w:t>
      </w:r>
      <w:proofErr w:type="spellStart"/>
      <w:r w:rsidRPr="00865AC4">
        <w:rPr>
          <w:rFonts w:ascii="Times New Roman" w:hAnsi="Times New Roman" w:cs="Times New Roman"/>
          <w:color w:val="000000" w:themeColor="text1"/>
          <w:sz w:val="24"/>
          <w:szCs w:val="24"/>
        </w:rPr>
        <w:t>cation</w:t>
      </w:r>
      <w:proofErr w:type="spellEnd"/>
      <w:r w:rsidRPr="00865AC4">
        <w:rPr>
          <w:rFonts w:ascii="Times New Roman" w:hAnsi="Times New Roman" w:cs="Times New Roman"/>
          <w:color w:val="000000" w:themeColor="text1"/>
          <w:sz w:val="24"/>
          <w:szCs w:val="24"/>
        </w:rPr>
        <w:t xml:space="preserve"> exchange capacity (CEC), exchangeable bases (EB), organic carbon (OC) and soil matter carbon (SOM).</w:t>
      </w:r>
      <w:bookmarkStart w:id="181" w:name="_Toc57213209"/>
    </w:p>
    <w:p w:rsidR="008C1A57" w:rsidRPr="005B6E0E" w:rsidRDefault="008C1A57" w:rsidP="005B6E0E">
      <w:pPr>
        <w:pStyle w:val="Heading3"/>
        <w:spacing w:line="360" w:lineRule="auto"/>
        <w:rPr>
          <w:rFonts w:ascii="Times New Roman" w:eastAsia="Times New Roman" w:hAnsi="Times New Roman" w:cs="Times New Roman"/>
          <w:color w:val="000000" w:themeColor="text1"/>
          <w:sz w:val="24"/>
        </w:rPr>
      </w:pPr>
      <w:bookmarkStart w:id="182" w:name="_Toc59504658"/>
      <w:bookmarkStart w:id="183" w:name="_Toc59531986"/>
      <w:bookmarkStart w:id="184" w:name="_Toc64563745"/>
      <w:r w:rsidRPr="005B6E0E">
        <w:rPr>
          <w:rFonts w:ascii="Times New Roman" w:eastAsia="Times New Roman" w:hAnsi="Times New Roman" w:cs="Times New Roman"/>
          <w:color w:val="000000" w:themeColor="text1"/>
          <w:sz w:val="24"/>
        </w:rPr>
        <w:t>2.</w:t>
      </w:r>
      <w:r w:rsidR="0033448D" w:rsidRPr="005B6E0E">
        <w:rPr>
          <w:rFonts w:ascii="Times New Roman" w:eastAsia="Times New Roman" w:hAnsi="Times New Roman" w:cs="Times New Roman"/>
          <w:color w:val="000000" w:themeColor="text1"/>
          <w:sz w:val="24"/>
        </w:rPr>
        <w:t>10</w:t>
      </w:r>
      <w:r w:rsidRPr="005B6E0E">
        <w:rPr>
          <w:rFonts w:ascii="Times New Roman" w:eastAsia="Times New Roman" w:hAnsi="Times New Roman" w:cs="Times New Roman"/>
          <w:color w:val="000000" w:themeColor="text1"/>
          <w:sz w:val="24"/>
        </w:rPr>
        <w:t>.</w:t>
      </w:r>
      <w:r w:rsidR="008B44A6" w:rsidRPr="005B6E0E">
        <w:rPr>
          <w:rFonts w:ascii="Times New Roman" w:eastAsia="Times New Roman" w:hAnsi="Times New Roman" w:cs="Times New Roman"/>
          <w:color w:val="000000" w:themeColor="text1"/>
          <w:sz w:val="24"/>
        </w:rPr>
        <w:t>1</w:t>
      </w:r>
      <w:r w:rsidRPr="005B6E0E">
        <w:rPr>
          <w:rFonts w:ascii="Times New Roman" w:eastAsia="Times New Roman" w:hAnsi="Times New Roman" w:cs="Times New Roman"/>
          <w:color w:val="000000" w:themeColor="text1"/>
          <w:sz w:val="24"/>
        </w:rPr>
        <w:t xml:space="preserve">. Soil reaction and </w:t>
      </w:r>
      <w:r w:rsidRPr="005B6E0E">
        <w:rPr>
          <w:rFonts w:ascii="Times New Roman" w:hAnsi="Times New Roman" w:cs="Times New Roman"/>
          <w:color w:val="000000" w:themeColor="text1"/>
          <w:sz w:val="24"/>
        </w:rPr>
        <w:t>Electrical</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Conductivity</w:t>
      </w:r>
      <w:bookmarkEnd w:id="181"/>
      <w:bookmarkEnd w:id="182"/>
      <w:bookmarkEnd w:id="183"/>
      <w:bookmarkEnd w:id="184"/>
    </w:p>
    <w:p w:rsidR="008C1A57" w:rsidRPr="00865AC4" w:rsidRDefault="008C1A57" w:rsidP="00FC3B4C">
      <w:pPr>
        <w:spacing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reaction (pH) is a measure of the concentration of H</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ions in the soil solution and/or measure of acidity or alkalinity of a soil </w:t>
      </w:r>
      <w:r w:rsidRPr="00865AC4">
        <w:rPr>
          <w:rStyle w:val="Heading2Char"/>
          <w:rFonts w:ascii="Times New Roman" w:hAnsi="Times New Roman" w:cs="Times New Roman"/>
          <w:color w:val="000000" w:themeColor="text1"/>
          <w:sz w:val="24"/>
          <w:szCs w:val="24"/>
        </w:rPr>
        <w:t>(</w:t>
      </w:r>
      <w:proofErr w:type="spellStart"/>
      <w:r w:rsidRPr="00865AC4">
        <w:rPr>
          <w:rStyle w:val="fontstyle01"/>
          <w:b w:val="0"/>
          <w:color w:val="000000" w:themeColor="text1"/>
          <w:sz w:val="24"/>
          <w:szCs w:val="24"/>
        </w:rPr>
        <w:t>Baligar</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 1997).</w:t>
      </w:r>
      <w:r w:rsidRPr="00865AC4">
        <w:rPr>
          <w:rFonts w:ascii="Times New Roman" w:eastAsia="Times New Roman" w:hAnsi="Times New Roman" w:cs="Times New Roman"/>
          <w:color w:val="000000" w:themeColor="text1"/>
          <w:sz w:val="24"/>
          <w:szCs w:val="24"/>
        </w:rPr>
        <w:t xml:space="preserve"> Soil pH impeded the availability of plant available nutrients and toxic elements by controlling the solubility of these elements </w:t>
      </w:r>
      <w:r w:rsidRPr="00865AC4">
        <w:rPr>
          <w:rFonts w:ascii="Times New Roman" w:hAnsi="Times New Roman" w:cs="Times New Roman"/>
          <w:color w:val="000000" w:themeColor="text1"/>
          <w:sz w:val="24"/>
          <w:szCs w:val="24"/>
        </w:rPr>
        <w:t xml:space="preserve">(Bohn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2001)</w:t>
      </w:r>
      <w:r w:rsidRPr="00865AC4">
        <w:rPr>
          <w:rFonts w:ascii="Times New Roman" w:eastAsia="Times New Roman" w:hAnsi="Times New Roman" w:cs="Times New Roman"/>
          <w:color w:val="000000" w:themeColor="text1"/>
          <w:sz w:val="24"/>
          <w:szCs w:val="24"/>
        </w:rPr>
        <w:t>. At extreme pH, the availability of essential plant nutrients can be severely diminished while toxic elements can</w:t>
      </w:r>
      <w:bookmarkStart w:id="185" w:name="page27"/>
      <w:bookmarkEnd w:id="185"/>
      <w:r w:rsidRPr="00865AC4">
        <w:rPr>
          <w:rFonts w:ascii="Times New Roman" w:eastAsia="Times New Roman" w:hAnsi="Times New Roman" w:cs="Times New Roman"/>
          <w:color w:val="000000" w:themeColor="text1"/>
          <w:sz w:val="24"/>
          <w:szCs w:val="24"/>
        </w:rPr>
        <w:t xml:space="preserve"> become mobile within the soil solution. </w:t>
      </w:r>
      <w:proofErr w:type="gramStart"/>
      <w:r w:rsidRPr="00865AC4">
        <w:rPr>
          <w:rFonts w:ascii="Times New Roman" w:eastAsia="Times New Roman" w:hAnsi="Times New Roman" w:cs="Times New Roman"/>
          <w:color w:val="000000" w:themeColor="text1"/>
          <w:sz w:val="24"/>
          <w:szCs w:val="24"/>
        </w:rPr>
        <w:t>pH</w:t>
      </w:r>
      <w:proofErr w:type="gramEnd"/>
      <w:r w:rsidRPr="00865AC4">
        <w:rPr>
          <w:rFonts w:ascii="Times New Roman" w:eastAsia="Times New Roman" w:hAnsi="Times New Roman" w:cs="Times New Roman"/>
          <w:color w:val="000000" w:themeColor="text1"/>
          <w:sz w:val="24"/>
          <w:szCs w:val="24"/>
        </w:rPr>
        <w:t xml:space="preserve"> is thus less in more acidic solutions and greater in less acidic solutions. According to study result of </w:t>
      </w:r>
      <w:proofErr w:type="spellStart"/>
      <w:r w:rsidRPr="00865AC4">
        <w:rPr>
          <w:rFonts w:ascii="Times New Roman" w:eastAsia="Times New Roman" w:hAnsi="Times New Roman" w:cs="Times New Roman"/>
          <w:color w:val="000000" w:themeColor="text1"/>
          <w:sz w:val="24"/>
        </w:rPr>
        <w:t>Eyayu</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Molla</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xml:space="preserve">., (2018) </w:t>
      </w:r>
      <w:r w:rsidRPr="00865AC4">
        <w:rPr>
          <w:rFonts w:ascii="Times New Roman" w:eastAsia="Times New Roman" w:hAnsi="Times New Roman" w:cs="Times New Roman"/>
          <w:color w:val="000000" w:themeColor="text1"/>
          <w:sz w:val="24"/>
          <w:szCs w:val="24"/>
        </w:rPr>
        <w:t>depict that, change of 1unit from pH= 3 to pH= 4 represents ten times change in the activity of H</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rPr>
        <w:t>It is mostly related to the nature of the parent material, climate, OM and topographic attributes (</w:t>
      </w:r>
      <w:proofErr w:type="spellStart"/>
      <w:r w:rsidRPr="00865AC4">
        <w:rPr>
          <w:rFonts w:ascii="Times New Roman" w:hAnsi="Times New Roman" w:cs="Times New Roman"/>
          <w:color w:val="000000" w:themeColor="text1"/>
          <w:sz w:val="24"/>
          <w:szCs w:val="24"/>
        </w:rPr>
        <w:t>Achalu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Chimdi</w:t>
      </w:r>
      <w:proofErr w:type="spellEnd"/>
      <w:r w:rsidRPr="00865AC4">
        <w:rPr>
          <w:rFonts w:ascii="Times New Roman" w:hAnsi="Times New Roman" w:cs="Times New Roman"/>
          <w:color w:val="000000" w:themeColor="text1"/>
          <w:sz w:val="24"/>
          <w:szCs w:val="24"/>
        </w:rPr>
        <w:t xml:space="preserve">, 2014).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According to the study result of Bolan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(1992) showed that, commonly associated rated in pH are extremely acidic (pH &lt;4.5), very strongly acidic (pH 4.5-5.0), strongly acidic (pH 5.1-5.5), moderately acidic (pH 5.6-6.0), slightly acid (pH 6.1-6.5), neutral (pH 6.6-7.3), slightly alkaline (pH </w:t>
      </w:r>
      <w:r w:rsidRPr="00865AC4">
        <w:rPr>
          <w:rFonts w:ascii="Times New Roman" w:hAnsi="Times New Roman" w:cs="Times New Roman"/>
          <w:color w:val="000000" w:themeColor="text1"/>
          <w:sz w:val="24"/>
          <w:szCs w:val="24"/>
        </w:rPr>
        <w:lastRenderedPageBreak/>
        <w:t>7.4-7.8), moderately alkaline (pH 7.9-8.4), strongly alkaline (pH 8.5-9.0) and very strongly alkaline pH &gt; 9.1 (Brady and  Weil, 2002).</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degree and nature of soil reaction influenced by different anthropogenic and natural activities including leaching of exchangeable bases, acid rains, decomposition of organic materials</w:t>
      </w:r>
      <w:r w:rsidRPr="00865AC4">
        <w:rPr>
          <w:rFonts w:ascii="Times New Roman" w:eastAsia="Times New Roman" w:hAnsi="Times New Roman" w:cs="Times New Roman"/>
          <w:b/>
          <w:color w:val="000000" w:themeColor="text1"/>
          <w:sz w:val="24"/>
          <w:szCs w:val="24"/>
        </w:rPr>
        <w:t>,</w:t>
      </w:r>
      <w:r w:rsidRPr="00865AC4">
        <w:rPr>
          <w:rFonts w:ascii="Times New Roman" w:eastAsia="Times New Roman" w:hAnsi="Times New Roman" w:cs="Times New Roman"/>
          <w:color w:val="000000" w:themeColor="text1"/>
          <w:sz w:val="24"/>
          <w:szCs w:val="24"/>
        </w:rPr>
        <w:t xml:space="preserve"> application of commercial fertilizers and other farming practices (</w:t>
      </w:r>
      <w:r w:rsidRPr="00865AC4">
        <w:rPr>
          <w:rFonts w:ascii="Times New Roman" w:eastAsia="Times New Roman" w:hAnsi="Times New Roman" w:cs="Times New Roman"/>
          <w:color w:val="000000" w:themeColor="text1"/>
          <w:sz w:val="24"/>
        </w:rPr>
        <w:t xml:space="preserve">Bolan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.,1992).</w:t>
      </w:r>
      <w:r w:rsidRPr="00865AC4">
        <w:rPr>
          <w:rFonts w:ascii="Times New Roman" w:eastAsia="Times New Roman" w:hAnsi="Times New Roman" w:cs="Times New Roman"/>
          <w:color w:val="000000" w:themeColor="text1"/>
          <w:sz w:val="24"/>
          <w:szCs w:val="24"/>
        </w:rPr>
        <w:t xml:space="preserve"> In strongly acidic soils, Al</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becomes soluble and increase soil acidity while in alkaline soils, exchangeable basic cat ions tend to occupy the exchange sites of the soils by replacing exchangeable H and Al</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rPr>
        <w:t>FantawYimer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xml:space="preserve"> .,2008).</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Electrical conductivity (EC) is a measure of salinity, quicker and sufficiently accurate for most purposes (</w:t>
      </w:r>
      <w:proofErr w:type="spellStart"/>
      <w:r w:rsidRPr="00865AC4">
        <w:rPr>
          <w:rFonts w:ascii="Times New Roman" w:eastAsia="Times New Roman" w:hAnsi="Times New Roman" w:cs="Times New Roman"/>
          <w:color w:val="000000" w:themeColor="text1"/>
          <w:sz w:val="24"/>
        </w:rPr>
        <w:t>Getahun</w:t>
      </w:r>
      <w:proofErr w:type="spellEnd"/>
      <w:r w:rsidRPr="00865AC4">
        <w:rPr>
          <w:rFonts w:ascii="Times New Roman" w:eastAsia="Times New Roman" w:hAnsi="Times New Roman" w:cs="Times New Roman"/>
          <w:color w:val="000000" w:themeColor="text1"/>
          <w:sz w:val="24"/>
        </w:rPr>
        <w:t xml:space="preserve"> Bore and Bode </w:t>
      </w:r>
      <w:proofErr w:type="spellStart"/>
      <w:r w:rsidRPr="00865AC4">
        <w:rPr>
          <w:rFonts w:ascii="Times New Roman" w:eastAsia="Times New Roman" w:hAnsi="Times New Roman" w:cs="Times New Roman"/>
          <w:color w:val="000000" w:themeColor="text1"/>
          <w:sz w:val="24"/>
        </w:rPr>
        <w:t>Badadi</w:t>
      </w:r>
      <w:proofErr w:type="spellEnd"/>
      <w:r w:rsidRPr="00865AC4">
        <w:rPr>
          <w:rFonts w:ascii="Times New Roman" w:eastAsia="Times New Roman" w:hAnsi="Times New Roman" w:cs="Times New Roman"/>
          <w:color w:val="000000" w:themeColor="text1"/>
          <w:sz w:val="24"/>
        </w:rPr>
        <w:t>, 2015).</w:t>
      </w:r>
      <w:r w:rsidRPr="00865AC4">
        <w:rPr>
          <w:rFonts w:ascii="Times New Roman" w:eastAsia="Times New Roman" w:hAnsi="Times New Roman" w:cs="Times New Roman"/>
          <w:color w:val="000000" w:themeColor="text1"/>
          <w:sz w:val="24"/>
          <w:szCs w:val="24"/>
        </w:rPr>
        <w:t xml:space="preserve"> Electrical conductivity provides an indication of the presence of soluble salts in the soil profile. High levels of soluble salts can interfere with the osmotic capacity of plants. This compromises the plants ability to take up water as needed resulting in water stress regardless of the water content in the soil (</w:t>
      </w:r>
      <w:r w:rsidRPr="00865AC4">
        <w:rPr>
          <w:rFonts w:ascii="Times New Roman" w:hAnsi="Times New Roman" w:cs="Times New Roman"/>
          <w:color w:val="000000" w:themeColor="text1"/>
          <w:sz w:val="24"/>
          <w:szCs w:val="24"/>
        </w:rPr>
        <w:t>Islam  and  Weill, 2000).</w:t>
      </w:r>
      <w:r w:rsidRPr="00865AC4">
        <w:rPr>
          <w:rFonts w:ascii="Times New Roman" w:eastAsia="Times New Roman" w:hAnsi="Times New Roman" w:cs="Times New Roman"/>
          <w:color w:val="000000" w:themeColor="text1"/>
          <w:sz w:val="24"/>
          <w:szCs w:val="24"/>
        </w:rPr>
        <w:t>The texture of soil needs to be considered when interpreting EC as the clay content determines the amount of salt present that will affect plant growth.</w:t>
      </w:r>
    </w:p>
    <w:p w:rsidR="008C1A57" w:rsidRPr="00865AC4" w:rsidRDefault="008C1A57" w:rsidP="003A66E0">
      <w:pPr>
        <w:spacing w:after="240" w:line="360" w:lineRule="auto"/>
        <w:ind w:right="-360"/>
        <w:jc w:val="both"/>
        <w:rPr>
          <w:rFonts w:ascii="Times New Roman" w:eastAsia="Times New Roman" w:hAnsi="Times New Roman" w:cs="Times New Roman"/>
          <w:i/>
          <w:color w:val="000000" w:themeColor="text1"/>
          <w:sz w:val="24"/>
          <w:szCs w:val="24"/>
        </w:rPr>
      </w:pPr>
      <w:r w:rsidRPr="00865AC4">
        <w:rPr>
          <w:rFonts w:ascii="Times New Roman" w:eastAsia="Times New Roman" w:hAnsi="Times New Roman" w:cs="Times New Roman"/>
          <w:color w:val="000000" w:themeColor="text1"/>
          <w:sz w:val="24"/>
          <w:szCs w:val="24"/>
        </w:rPr>
        <w:t xml:space="preserve">Soil acidity and salinity ratings sourced from salt content of the soil estimated from EC measurement on a saturated soil paste extract or a more dilute suspension of soil in water </w:t>
      </w:r>
      <w:r w:rsidRPr="00865AC4">
        <w:rPr>
          <w:rFonts w:ascii="Times New Roman" w:eastAsia="Times New Roman" w:hAnsi="Times New Roman" w:cs="Times New Roman"/>
          <w:color w:val="000000" w:themeColor="text1"/>
          <w:sz w:val="24"/>
        </w:rPr>
        <w:t xml:space="preserve">(Bolan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1992).</w:t>
      </w:r>
      <w:r w:rsidRPr="00865AC4">
        <w:rPr>
          <w:rFonts w:ascii="Times New Roman" w:eastAsia="Times New Roman" w:hAnsi="Times New Roman" w:cs="Times New Roman"/>
          <w:color w:val="000000" w:themeColor="text1"/>
          <w:sz w:val="24"/>
          <w:szCs w:val="24"/>
        </w:rPr>
        <w:t xml:space="preserve">In general, the higher the moisture content, the easier it will be to obtain the extract, but the less representative the extracted solution will be of the solution to which plant roots are exposed in the soil </w:t>
      </w:r>
      <w:r w:rsidRPr="00865AC4">
        <w:rPr>
          <w:rFonts w:ascii="Times New Roman" w:eastAsia="Times New Roman" w:hAnsi="Times New Roman" w:cs="Times New Roman"/>
          <w:color w:val="000000" w:themeColor="text1"/>
          <w:sz w:val="24"/>
        </w:rPr>
        <w:t>(</w:t>
      </w:r>
      <w:proofErr w:type="spellStart"/>
      <w:r w:rsidRPr="00865AC4">
        <w:rPr>
          <w:rFonts w:ascii="Times New Roman" w:eastAsia="Times New Roman" w:hAnsi="Times New Roman" w:cs="Times New Roman"/>
          <w:color w:val="000000" w:themeColor="text1"/>
          <w:sz w:val="24"/>
        </w:rPr>
        <w:t>Meseret</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Muche</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2015)</w:t>
      </w:r>
      <w:r w:rsidRPr="00865AC4">
        <w:rPr>
          <w:rFonts w:ascii="Times New Roman" w:eastAsia="Times New Roman" w:hAnsi="Times New Roman" w:cs="Times New Roman"/>
          <w:color w:val="000000" w:themeColor="text1"/>
          <w:sz w:val="24"/>
          <w:szCs w:val="24"/>
        </w:rPr>
        <w:t xml:space="preserve">. Soil electrical conductivity has strong relationship with soil properties that affect crop productivity including soil texture,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exchange capacity, drainage conditions, and Soil organic matter and subsoil characteristics EC values below or above unity</w:t>
      </w:r>
      <w:bookmarkStart w:id="186" w:name="page28"/>
      <w:bookmarkEnd w:id="186"/>
      <w:r w:rsidRPr="00865AC4">
        <w:rPr>
          <w:rFonts w:ascii="Times New Roman" w:eastAsia="Times New Roman" w:hAnsi="Times New Roman" w:cs="Times New Roman"/>
          <w:color w:val="000000" w:themeColor="text1"/>
          <w:sz w:val="24"/>
          <w:szCs w:val="24"/>
        </w:rPr>
        <w:t xml:space="preserve"> can affect the growth of most agricultural crops (</w:t>
      </w:r>
      <w:r w:rsidRPr="00865AC4">
        <w:rPr>
          <w:rFonts w:ascii="Times New Roman" w:hAnsi="Times New Roman" w:cs="Times New Roman"/>
          <w:bCs/>
          <w:color w:val="000000" w:themeColor="text1"/>
          <w:sz w:val="24"/>
          <w:szCs w:val="24"/>
        </w:rPr>
        <w:t>Alvarez and Alvarez, 2000</w:t>
      </w:r>
      <w:r w:rsidRPr="00865AC4">
        <w:rPr>
          <w:rFonts w:ascii="Times New Roman" w:eastAsia="Times New Roman" w:hAnsi="Times New Roman" w:cs="Times New Roman"/>
          <w:color w:val="000000" w:themeColor="text1"/>
          <w:sz w:val="24"/>
          <w:szCs w:val="24"/>
        </w:rPr>
        <w:t xml:space="preserve">). Indeed, </w:t>
      </w:r>
      <w:proofErr w:type="spellStart"/>
      <w:r w:rsidRPr="00865AC4">
        <w:rPr>
          <w:rFonts w:ascii="Times New Roman" w:hAnsi="Times New Roman" w:cs="Times New Roman"/>
          <w:color w:val="000000" w:themeColor="text1"/>
          <w:sz w:val="24"/>
          <w:szCs w:val="24"/>
        </w:rPr>
        <w:t>Soares</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w:t>
      </w:r>
      <w:r w:rsidRPr="00865AC4">
        <w:rPr>
          <w:rFonts w:ascii="Times New Roman" w:hAnsi="Times New Roman" w:cs="Times New Roman"/>
          <w:color w:val="000000" w:themeColor="text1"/>
          <w:sz w:val="24"/>
        </w:rPr>
        <w:t xml:space="preserve">, (2003) </w:t>
      </w:r>
      <w:r w:rsidRPr="00865AC4">
        <w:rPr>
          <w:rFonts w:ascii="Times New Roman" w:eastAsia="Times New Roman" w:hAnsi="Times New Roman" w:cs="Times New Roman"/>
          <w:color w:val="000000" w:themeColor="text1"/>
          <w:sz w:val="24"/>
          <w:szCs w:val="24"/>
        </w:rPr>
        <w:t>also revealed that, high concentrations of soluble salts are detrimental to plant growth</w:t>
      </w:r>
      <w:r w:rsidRPr="00865AC4">
        <w:rPr>
          <w:rFonts w:ascii="Times New Roman" w:eastAsia="Times New Roman" w:hAnsi="Times New Roman" w:cs="Times New Roman"/>
          <w:i/>
          <w:color w:val="000000" w:themeColor="text1"/>
          <w:sz w:val="24"/>
          <w:szCs w:val="24"/>
        </w:rPr>
        <w:t>.</w:t>
      </w:r>
    </w:p>
    <w:p w:rsidR="008C1A57" w:rsidRPr="005B6E0E" w:rsidRDefault="008C1A57" w:rsidP="005B6E0E">
      <w:pPr>
        <w:pStyle w:val="Heading3"/>
        <w:spacing w:line="360" w:lineRule="auto"/>
        <w:rPr>
          <w:rFonts w:ascii="Times New Roman" w:eastAsia="Times New Roman" w:hAnsi="Times New Roman" w:cs="Times New Roman"/>
          <w:i/>
          <w:color w:val="000000" w:themeColor="text1"/>
          <w:sz w:val="24"/>
        </w:rPr>
      </w:pPr>
      <w:bookmarkStart w:id="187" w:name="_Toc59001415"/>
      <w:bookmarkStart w:id="188" w:name="_Toc59504659"/>
      <w:bookmarkStart w:id="189" w:name="_Toc59531987"/>
      <w:bookmarkStart w:id="190" w:name="_Toc64563746"/>
      <w:r w:rsidRPr="005B6E0E">
        <w:rPr>
          <w:rFonts w:ascii="Times New Roman" w:eastAsia="Times New Roman" w:hAnsi="Times New Roman" w:cs="Times New Roman"/>
          <w:color w:val="000000" w:themeColor="text1"/>
          <w:sz w:val="24"/>
        </w:rPr>
        <w:t>2.</w:t>
      </w:r>
      <w:r w:rsidR="0033448D" w:rsidRPr="005B6E0E">
        <w:rPr>
          <w:rFonts w:ascii="Times New Roman" w:eastAsia="Times New Roman" w:hAnsi="Times New Roman" w:cs="Times New Roman"/>
          <w:color w:val="000000" w:themeColor="text1"/>
          <w:sz w:val="24"/>
        </w:rPr>
        <w:t>10</w:t>
      </w:r>
      <w:r w:rsidRPr="005B6E0E">
        <w:rPr>
          <w:rFonts w:ascii="Times New Roman" w:eastAsia="Times New Roman" w:hAnsi="Times New Roman" w:cs="Times New Roman"/>
          <w:color w:val="000000" w:themeColor="text1"/>
          <w:sz w:val="24"/>
        </w:rPr>
        <w:t>.</w:t>
      </w:r>
      <w:r w:rsidR="008B44A6" w:rsidRPr="005B6E0E">
        <w:rPr>
          <w:rFonts w:ascii="Times New Roman" w:eastAsia="Times New Roman" w:hAnsi="Times New Roman" w:cs="Times New Roman"/>
          <w:color w:val="000000" w:themeColor="text1"/>
          <w:sz w:val="24"/>
        </w:rPr>
        <w:t>2</w:t>
      </w:r>
      <w:r w:rsidRPr="005B6E0E">
        <w:rPr>
          <w:rFonts w:ascii="Times New Roman" w:eastAsia="Times New Roman" w:hAnsi="Times New Roman" w:cs="Times New Roman"/>
          <w:color w:val="000000" w:themeColor="text1"/>
          <w:sz w:val="24"/>
        </w:rPr>
        <w:t xml:space="preserve">. Organic </w:t>
      </w:r>
      <w:r w:rsidRPr="005B6E0E">
        <w:rPr>
          <w:rFonts w:ascii="Times New Roman" w:hAnsi="Times New Roman" w:cs="Times New Roman"/>
          <w:color w:val="000000" w:themeColor="text1"/>
          <w:sz w:val="24"/>
        </w:rPr>
        <w:t>matter</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Soil</w:t>
      </w:r>
      <w:r w:rsidRPr="005B6E0E">
        <w:rPr>
          <w:rFonts w:ascii="Times New Roman" w:eastAsia="Times New Roman" w:hAnsi="Times New Roman" w:cs="Times New Roman"/>
          <w:color w:val="000000" w:themeColor="text1"/>
          <w:sz w:val="24"/>
        </w:rPr>
        <w:t xml:space="preserve"> Organic Carbon and Total Nitrogen</w:t>
      </w:r>
      <w:bookmarkEnd w:id="187"/>
      <w:bookmarkEnd w:id="188"/>
      <w:bookmarkEnd w:id="189"/>
      <w:bookmarkEnd w:id="190"/>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Organic matter is an essential constituent of soil. It is an important component of microbial processes and nutrient cycling. Soil OM originated from the debris of green plants, animal residues and excreta that are deposited on the surface and merged to a variable along with the mineral component (</w:t>
      </w:r>
      <w:proofErr w:type="spellStart"/>
      <w:r w:rsidRPr="00865AC4">
        <w:rPr>
          <w:rFonts w:ascii="Times New Roman" w:eastAsia="Times New Roman" w:hAnsi="Times New Roman" w:cs="Times New Roman"/>
          <w:color w:val="000000" w:themeColor="text1"/>
          <w:sz w:val="24"/>
        </w:rPr>
        <w:t>Taye</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Kufa</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2003).</w:t>
      </w:r>
      <w:r w:rsidRPr="00865AC4">
        <w:rPr>
          <w:rFonts w:ascii="Times New Roman" w:eastAsia="Times New Roman" w:hAnsi="Times New Roman" w:cs="Times New Roman"/>
          <w:color w:val="000000" w:themeColor="text1"/>
          <w:sz w:val="24"/>
          <w:szCs w:val="24"/>
        </w:rPr>
        <w:t xml:space="preserve"> Soil OM is also defined as any dead plant and/or animal materials in the soil and comprises a wide range of organic species such as </w:t>
      </w:r>
      <w:proofErr w:type="spellStart"/>
      <w:r w:rsidRPr="00865AC4">
        <w:rPr>
          <w:rFonts w:ascii="Times New Roman" w:eastAsia="Times New Roman" w:hAnsi="Times New Roman" w:cs="Times New Roman"/>
          <w:color w:val="000000" w:themeColor="text1"/>
          <w:sz w:val="24"/>
          <w:szCs w:val="24"/>
        </w:rPr>
        <w:t>humic</w:t>
      </w:r>
      <w:proofErr w:type="spellEnd"/>
      <w:r w:rsidRPr="00865AC4">
        <w:rPr>
          <w:rFonts w:ascii="Times New Roman" w:eastAsia="Times New Roman" w:hAnsi="Times New Roman" w:cs="Times New Roman"/>
          <w:color w:val="000000" w:themeColor="text1"/>
          <w:sz w:val="24"/>
          <w:szCs w:val="24"/>
        </w:rPr>
        <w:t xml:space="preserve"> substances, carbohydrates, proteins, and plant residues. Furthermore, it contributes to the ability of a soil to </w:t>
      </w:r>
      <w:r w:rsidRPr="00865AC4">
        <w:rPr>
          <w:rFonts w:ascii="Times New Roman" w:eastAsia="Times New Roman" w:hAnsi="Times New Roman" w:cs="Times New Roman"/>
          <w:color w:val="000000" w:themeColor="text1"/>
          <w:sz w:val="24"/>
          <w:szCs w:val="24"/>
        </w:rPr>
        <w:lastRenderedPageBreak/>
        <w:t>buffer changes to pH and nutrient content and supports the aggregation of soils thereby improving the structural stability of the soil (</w:t>
      </w:r>
      <w:r w:rsidRPr="00865AC4">
        <w:rPr>
          <w:rFonts w:ascii="Times New Roman" w:hAnsi="Times New Roman" w:cs="Times New Roman"/>
          <w:color w:val="000000" w:themeColor="text1"/>
          <w:sz w:val="24"/>
          <w:szCs w:val="24"/>
        </w:rPr>
        <w:t xml:space="preserve">Hazelton and Murphy, 2016). </w:t>
      </w:r>
      <w:r w:rsidRPr="00865AC4">
        <w:rPr>
          <w:rFonts w:ascii="Times New Roman" w:eastAsia="Times New Roman" w:hAnsi="Times New Roman" w:cs="Times New Roman"/>
          <w:color w:val="000000" w:themeColor="text1"/>
          <w:sz w:val="24"/>
          <w:szCs w:val="24"/>
        </w:rPr>
        <w:t>Humus is a substance that left after soil microorganisms have been modified original organic materials to rather stable group of decay products as is the colloidal remains of OM content (</w:t>
      </w:r>
      <w:r w:rsidRPr="00865AC4">
        <w:rPr>
          <w:rFonts w:ascii="Times New Roman" w:hAnsi="Times New Roman" w:cs="Times New Roman"/>
          <w:bCs/>
          <w:color w:val="000000" w:themeColor="text1"/>
          <w:sz w:val="24"/>
          <w:szCs w:val="24"/>
        </w:rPr>
        <w:t>Alvarez and Alvarez, 2000).</w:t>
      </w:r>
      <w:r w:rsidRPr="00865AC4">
        <w:rPr>
          <w:rFonts w:ascii="Times New Roman" w:eastAsia="Times New Roman" w:hAnsi="Times New Roman" w:cs="Times New Roman"/>
          <w:color w:val="000000" w:themeColor="text1"/>
          <w:sz w:val="24"/>
          <w:szCs w:val="24"/>
        </w:rPr>
        <w:t>Distribution of OM, expressed as organic carbon, is 38% in trees and ground cover, 9% in the forest floor and 53% is in the soil including the roots plus the OM associated with soil particles (</w:t>
      </w:r>
      <w:r w:rsidRPr="00865AC4">
        <w:rPr>
          <w:rFonts w:ascii="Times New Roman" w:hAnsi="Times New Roman" w:cs="Times New Roman"/>
          <w:color w:val="000000" w:themeColor="text1"/>
          <w:sz w:val="24"/>
          <w:szCs w:val="24"/>
        </w:rPr>
        <w:t>Catherine and Rock, 2007</w:t>
      </w:r>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before="240"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As study reported by </w:t>
      </w:r>
      <w:proofErr w:type="spellStart"/>
      <w:r w:rsidRPr="00865AC4">
        <w:rPr>
          <w:rFonts w:ascii="Times New Roman" w:eastAsia="Times New Roman" w:hAnsi="Times New Roman" w:cs="Times New Roman"/>
          <w:color w:val="000000" w:themeColor="text1"/>
          <w:sz w:val="24"/>
        </w:rPr>
        <w:t>Meseret</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Muche</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(2015)</w:t>
      </w:r>
      <w:r w:rsidRPr="00865AC4">
        <w:rPr>
          <w:rFonts w:ascii="Times New Roman" w:eastAsia="Times New Roman" w:hAnsi="Times New Roman" w:cs="Times New Roman"/>
          <w:color w:val="000000" w:themeColor="text1"/>
          <w:sz w:val="24"/>
          <w:szCs w:val="24"/>
        </w:rPr>
        <w:t xml:space="preserve"> showed that, Nitrogen (N) is the fourth plant nutrient taken up by plants in huge quantity next to carbon, oxygen and hydrogen, but it is one of the most deficient elements in the tropics for crop production. The total N content of soil is directly in harmonious with OC content and amount on cultivated soils is between 0.03% and 0.04% by weight (</w:t>
      </w:r>
      <w:proofErr w:type="spellStart"/>
      <w:r w:rsidRPr="00865AC4">
        <w:rPr>
          <w:rFonts w:ascii="Times New Roman" w:hAnsi="Times New Roman" w:cs="Times New Roman"/>
          <w:color w:val="000000" w:themeColor="text1"/>
          <w:sz w:val="24"/>
          <w:szCs w:val="24"/>
        </w:rPr>
        <w:t>Bibi</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2010).</w:t>
      </w:r>
      <w:r w:rsidRPr="00865AC4">
        <w:rPr>
          <w:rFonts w:ascii="Times New Roman" w:eastAsia="Times New Roman" w:hAnsi="Times New Roman" w:cs="Times New Roman"/>
          <w:color w:val="000000" w:themeColor="text1"/>
          <w:sz w:val="24"/>
          <w:szCs w:val="24"/>
        </w:rPr>
        <w:t xml:space="preserve"> The N content is lower in continuously extensive and intensive cultivated land and highly weathered soils of the humid and sub humid tropics due to leaching and in highly saline and </w:t>
      </w:r>
      <w:proofErr w:type="spellStart"/>
      <w:r w:rsidRPr="00865AC4">
        <w:rPr>
          <w:rFonts w:ascii="Times New Roman" w:eastAsia="Times New Roman" w:hAnsi="Times New Roman" w:cs="Times New Roman"/>
          <w:color w:val="000000" w:themeColor="text1"/>
          <w:sz w:val="24"/>
          <w:szCs w:val="24"/>
        </w:rPr>
        <w:t>sodic</w:t>
      </w:r>
      <w:proofErr w:type="spellEnd"/>
      <w:r w:rsidRPr="00865AC4">
        <w:rPr>
          <w:rFonts w:ascii="Times New Roman" w:eastAsia="Times New Roman" w:hAnsi="Times New Roman" w:cs="Times New Roman"/>
          <w:color w:val="000000" w:themeColor="text1"/>
          <w:sz w:val="24"/>
          <w:szCs w:val="24"/>
        </w:rPr>
        <w:t xml:space="preserve"> soils of </w:t>
      </w:r>
      <w:proofErr w:type="spellStart"/>
      <w:r w:rsidRPr="00865AC4">
        <w:rPr>
          <w:rFonts w:ascii="Times New Roman" w:eastAsia="Times New Roman" w:hAnsi="Times New Roman" w:cs="Times New Roman"/>
          <w:color w:val="000000" w:themeColor="text1"/>
          <w:sz w:val="24"/>
          <w:szCs w:val="24"/>
        </w:rPr>
        <w:t>semi arid</w:t>
      </w:r>
      <w:proofErr w:type="spellEnd"/>
      <w:r w:rsidRPr="00865AC4">
        <w:rPr>
          <w:rFonts w:ascii="Times New Roman" w:eastAsia="Times New Roman" w:hAnsi="Times New Roman" w:cs="Times New Roman"/>
          <w:color w:val="000000" w:themeColor="text1"/>
          <w:sz w:val="24"/>
          <w:szCs w:val="24"/>
        </w:rPr>
        <w:t xml:space="preserve"> and arid regions due to low OM content.</w:t>
      </w:r>
    </w:p>
    <w:p w:rsidR="008C1A57" w:rsidRPr="00865AC4" w:rsidRDefault="008C1A57" w:rsidP="003A66E0">
      <w:pPr>
        <w:spacing w:before="240"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According to result by </w:t>
      </w:r>
      <w:proofErr w:type="spellStart"/>
      <w:r w:rsidRPr="00865AC4">
        <w:rPr>
          <w:rFonts w:ascii="Times New Roman" w:eastAsia="Times New Roman" w:hAnsi="Times New Roman" w:cs="Times New Roman"/>
          <w:color w:val="000000" w:themeColor="text1"/>
          <w:sz w:val="24"/>
        </w:rPr>
        <w:t>Eyayu</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Molla</w:t>
      </w:r>
      <w:proofErr w:type="spellEnd"/>
      <w:r w:rsidRPr="00865AC4">
        <w:rPr>
          <w:rFonts w:ascii="Times New Roman" w:eastAsia="Times New Roman" w:hAnsi="Times New Roman" w:cs="Times New Roman"/>
          <w:color w:val="000000" w:themeColor="text1"/>
          <w:sz w:val="24"/>
        </w:rPr>
        <w:t>, (2010)</w:t>
      </w:r>
      <w:r w:rsidRPr="00865AC4">
        <w:rPr>
          <w:rFonts w:ascii="Times New Roman" w:eastAsia="Times New Roman" w:hAnsi="Times New Roman" w:cs="Times New Roman"/>
          <w:color w:val="000000" w:themeColor="text1"/>
          <w:sz w:val="24"/>
          <w:szCs w:val="24"/>
        </w:rPr>
        <w:t xml:space="preserve"> revealed that, there was 30% and 76% depletion of total N from agricultural fields cultivated for 40 years and abandoned land, respectively, compared to the virgin land in </w:t>
      </w:r>
      <w:proofErr w:type="spellStart"/>
      <w:r w:rsidRPr="00865AC4">
        <w:rPr>
          <w:rFonts w:ascii="Times New Roman" w:eastAsia="Times New Roman" w:hAnsi="Times New Roman" w:cs="Times New Roman"/>
          <w:color w:val="000000" w:themeColor="text1"/>
          <w:sz w:val="24"/>
          <w:szCs w:val="24"/>
        </w:rPr>
        <w:t>Bako</w:t>
      </w:r>
      <w:proofErr w:type="spellEnd"/>
      <w:r w:rsidRPr="00865AC4">
        <w:rPr>
          <w:rFonts w:ascii="Times New Roman" w:eastAsia="Times New Roman" w:hAnsi="Times New Roman" w:cs="Times New Roman"/>
          <w:color w:val="000000" w:themeColor="text1"/>
          <w:sz w:val="24"/>
          <w:szCs w:val="24"/>
        </w:rPr>
        <w:t xml:space="preserve"> area. In Ethiopia the total amount of nitrogen present in soils, nearly 95-99% is in the organic form and 1-5% in the inorganic form as ammonium and nitrates. Nitrogen is merely an indicator of the soil potential element, but not the measure in which it becomes available to the plant growth (</w:t>
      </w:r>
      <w:proofErr w:type="spell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 2012).</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levels of soil OC and N in the surface soil (0-10 cm) were significantly lower and declined increasingly with cultivation time in the arable fields, compared to the soil under the natural forest. Organic matter rich in carbon provides a large source of energy to soil microorganisms (</w:t>
      </w:r>
      <w:proofErr w:type="spellStart"/>
      <w:r w:rsidRPr="00865AC4">
        <w:rPr>
          <w:rFonts w:ascii="Times New Roman" w:eastAsia="Times New Roman" w:hAnsi="Times New Roman" w:cs="Times New Roman"/>
          <w:color w:val="000000" w:themeColor="text1"/>
          <w:sz w:val="24"/>
        </w:rPr>
        <w:t>Eyayu</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Molla</w:t>
      </w:r>
      <w:proofErr w:type="spellEnd"/>
      <w:r w:rsidRPr="00865AC4">
        <w:rPr>
          <w:rFonts w:ascii="Times New Roman" w:eastAsia="Times New Roman" w:hAnsi="Times New Roman" w:cs="Times New Roman"/>
          <w:color w:val="000000" w:themeColor="text1"/>
          <w:sz w:val="24"/>
        </w:rPr>
        <w:t xml:space="preserve"> and </w:t>
      </w:r>
      <w:proofErr w:type="spellStart"/>
      <w:r w:rsidRPr="00865AC4">
        <w:rPr>
          <w:rFonts w:ascii="Times New Roman" w:eastAsia="Times New Roman" w:hAnsi="Times New Roman" w:cs="Times New Roman"/>
          <w:color w:val="000000" w:themeColor="text1"/>
          <w:sz w:val="24"/>
        </w:rPr>
        <w:t>MamoYetbarek</w:t>
      </w:r>
      <w:proofErr w:type="spellEnd"/>
      <w:r w:rsidRPr="00865AC4">
        <w:rPr>
          <w:rFonts w:ascii="Times New Roman" w:eastAsia="Times New Roman" w:hAnsi="Times New Roman" w:cs="Times New Roman"/>
          <w:color w:val="000000" w:themeColor="text1"/>
          <w:sz w:val="24"/>
        </w:rPr>
        <w:t>, 2018).</w:t>
      </w:r>
      <w:r w:rsidRPr="00865AC4">
        <w:rPr>
          <w:rFonts w:ascii="Times New Roman" w:eastAsia="Times New Roman" w:hAnsi="Times New Roman" w:cs="Times New Roman"/>
          <w:color w:val="000000" w:themeColor="text1"/>
          <w:sz w:val="24"/>
          <w:szCs w:val="24"/>
        </w:rPr>
        <w:t>Densely populations of microorganisms inhibit the upper soil surface and have an access to the soil N sources. If the ratio of the substrate is high there will be no net mineralization and accumulation of N (</w:t>
      </w:r>
      <w:proofErr w:type="spellStart"/>
      <w:r w:rsidRPr="00865AC4">
        <w:rPr>
          <w:rStyle w:val="A4"/>
          <w:rFonts w:ascii="Times New Roman" w:hAnsi="Times New Roman" w:cs="Times New Roman"/>
          <w:color w:val="000000" w:themeColor="text1"/>
          <w:sz w:val="24"/>
        </w:rPr>
        <w:t>Hesse</w:t>
      </w:r>
      <w:proofErr w:type="spellEnd"/>
      <w:r w:rsidRPr="00865AC4">
        <w:rPr>
          <w:rStyle w:val="A4"/>
          <w:rFonts w:ascii="Times New Roman" w:hAnsi="Times New Roman" w:cs="Times New Roman"/>
          <w:color w:val="000000" w:themeColor="text1"/>
          <w:sz w:val="24"/>
        </w:rPr>
        <w:t>, 1976).</w:t>
      </w:r>
      <w:r w:rsidRPr="00865AC4">
        <w:rPr>
          <w:rFonts w:ascii="Times New Roman" w:eastAsia="Times New Roman" w:hAnsi="Times New Roman" w:cs="Times New Roman"/>
          <w:color w:val="000000" w:themeColor="text1"/>
          <w:sz w:val="24"/>
          <w:szCs w:val="24"/>
        </w:rPr>
        <w:t>They further noted that as decomposition proceeds, carbon is released as CO</w:t>
      </w:r>
      <w:r w:rsidRPr="00865AC4">
        <w:rPr>
          <w:rFonts w:ascii="Times New Roman" w:eastAsia="Times New Roman" w:hAnsi="Times New Roman" w:cs="Times New Roman"/>
          <w:color w:val="000000" w:themeColor="text1"/>
          <w:sz w:val="24"/>
          <w:szCs w:val="24"/>
          <w:vertAlign w:val="subscript"/>
        </w:rPr>
        <w:t>2</w:t>
      </w:r>
      <w:r w:rsidRPr="00865AC4">
        <w:rPr>
          <w:rFonts w:ascii="Times New Roman" w:eastAsia="Times New Roman" w:hAnsi="Times New Roman" w:cs="Times New Roman"/>
          <w:color w:val="000000" w:themeColor="text1"/>
          <w:sz w:val="24"/>
          <w:szCs w:val="24"/>
        </w:rPr>
        <w:t xml:space="preserve"> the substrate falls. Conversion of carbon in crop residue and other organic materials applied to the soi</w:t>
      </w:r>
      <w:bookmarkStart w:id="191" w:name="_Toc57213210"/>
      <w:r w:rsidRPr="00865AC4">
        <w:rPr>
          <w:rFonts w:ascii="Times New Roman" w:eastAsia="Times New Roman" w:hAnsi="Times New Roman" w:cs="Times New Roman"/>
          <w:color w:val="000000" w:themeColor="text1"/>
          <w:sz w:val="24"/>
          <w:szCs w:val="24"/>
        </w:rPr>
        <w:t>l into humus requires nutrients.</w:t>
      </w:r>
    </w:p>
    <w:p w:rsidR="008C1A57" w:rsidRPr="005B6E0E" w:rsidRDefault="008C1A57" w:rsidP="005B6E0E">
      <w:pPr>
        <w:pStyle w:val="Heading3"/>
        <w:spacing w:line="360" w:lineRule="auto"/>
        <w:rPr>
          <w:rFonts w:ascii="Times New Roman" w:eastAsia="Times New Roman" w:hAnsi="Times New Roman" w:cs="Times New Roman"/>
          <w:color w:val="000000" w:themeColor="text1"/>
          <w:sz w:val="24"/>
        </w:rPr>
      </w:pPr>
      <w:bookmarkStart w:id="192" w:name="_Toc59001416"/>
      <w:bookmarkStart w:id="193" w:name="_Toc59504660"/>
      <w:bookmarkStart w:id="194" w:name="_Toc59531988"/>
      <w:bookmarkStart w:id="195" w:name="_Toc64563747"/>
      <w:r w:rsidRPr="005B6E0E">
        <w:rPr>
          <w:rFonts w:ascii="Times New Roman" w:eastAsia="Times New Roman" w:hAnsi="Times New Roman" w:cs="Times New Roman"/>
          <w:color w:val="000000" w:themeColor="text1"/>
          <w:sz w:val="24"/>
        </w:rPr>
        <w:t>2.</w:t>
      </w:r>
      <w:r w:rsidR="00F94421" w:rsidRPr="005B6E0E">
        <w:rPr>
          <w:rFonts w:ascii="Times New Roman" w:eastAsia="Times New Roman" w:hAnsi="Times New Roman" w:cs="Times New Roman"/>
          <w:color w:val="000000" w:themeColor="text1"/>
          <w:sz w:val="24"/>
        </w:rPr>
        <w:t>10</w:t>
      </w:r>
      <w:r w:rsidRPr="005B6E0E">
        <w:rPr>
          <w:rFonts w:ascii="Times New Roman" w:eastAsia="Times New Roman" w:hAnsi="Times New Roman" w:cs="Times New Roman"/>
          <w:color w:val="000000" w:themeColor="text1"/>
          <w:sz w:val="24"/>
        </w:rPr>
        <w:t>.</w:t>
      </w:r>
      <w:r w:rsidR="008B44A6" w:rsidRPr="005B6E0E">
        <w:rPr>
          <w:rFonts w:ascii="Times New Roman" w:eastAsia="Times New Roman" w:hAnsi="Times New Roman" w:cs="Times New Roman"/>
          <w:color w:val="000000" w:themeColor="text1"/>
          <w:sz w:val="24"/>
        </w:rPr>
        <w:t>3</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Available</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Phosphorus</w:t>
      </w:r>
      <w:bookmarkEnd w:id="191"/>
      <w:bookmarkEnd w:id="192"/>
      <w:bookmarkEnd w:id="193"/>
      <w:bookmarkEnd w:id="194"/>
      <w:bookmarkEnd w:id="195"/>
    </w:p>
    <w:p w:rsidR="008C1A57" w:rsidRPr="00865AC4" w:rsidRDefault="008C1A57" w:rsidP="003A66E0">
      <w:pPr>
        <w:spacing w:after="240" w:line="360" w:lineRule="auto"/>
        <w:ind w:right="-360"/>
        <w:jc w:val="both"/>
        <w:rPr>
          <w:rStyle w:val="fontstyle01"/>
          <w:b w:val="0"/>
          <w:color w:val="000000" w:themeColor="text1"/>
          <w:sz w:val="24"/>
          <w:szCs w:val="24"/>
        </w:rPr>
      </w:pPr>
      <w:r w:rsidRPr="00865AC4">
        <w:rPr>
          <w:rFonts w:ascii="Times New Roman" w:eastAsia="Times New Roman" w:hAnsi="Times New Roman" w:cs="Times New Roman"/>
          <w:color w:val="000000" w:themeColor="text1"/>
          <w:sz w:val="24"/>
          <w:szCs w:val="24"/>
        </w:rPr>
        <w:t>Phosphorus (P) is known as the mastery key to agriculture and dearth amount of available P in the soils limit the growth of both cultivated and uncultivated plants (</w:t>
      </w:r>
      <w:r w:rsidRPr="00865AC4">
        <w:rPr>
          <w:rFonts w:ascii="Times New Roman" w:hAnsi="Times New Roman" w:cs="Times New Roman"/>
          <w:color w:val="000000" w:themeColor="text1"/>
          <w:sz w:val="24"/>
          <w:szCs w:val="24"/>
        </w:rPr>
        <w:t>ASI, 2006</w:t>
      </w:r>
      <w:r w:rsidRPr="00865AC4">
        <w:rPr>
          <w:rFonts w:ascii="Times New Roman" w:eastAsia="Times New Roman" w:hAnsi="Times New Roman" w:cs="Times New Roman"/>
          <w:color w:val="000000" w:themeColor="text1"/>
          <w:sz w:val="24"/>
          <w:szCs w:val="24"/>
        </w:rPr>
        <w:t xml:space="preserve">). Following N, P has more wide spread influence on both natural and agricultural ecosystems than any other essential </w:t>
      </w:r>
      <w:r w:rsidRPr="00865AC4">
        <w:rPr>
          <w:rFonts w:ascii="Times New Roman" w:eastAsia="Times New Roman" w:hAnsi="Times New Roman" w:cs="Times New Roman"/>
          <w:color w:val="000000" w:themeColor="text1"/>
          <w:sz w:val="24"/>
          <w:szCs w:val="24"/>
        </w:rPr>
        <w:lastRenderedPageBreak/>
        <w:t>elements (</w:t>
      </w:r>
      <w:proofErr w:type="spellStart"/>
      <w:r w:rsidRPr="00865AC4">
        <w:rPr>
          <w:rFonts w:ascii="Times New Roman" w:hAnsi="Times New Roman" w:cs="Times New Roman"/>
          <w:color w:val="000000" w:themeColor="text1"/>
          <w:sz w:val="24"/>
        </w:rPr>
        <w:t>Dawit</w:t>
      </w:r>
      <w:proofErr w:type="spellEnd"/>
      <w:r w:rsidRPr="00865AC4">
        <w:rPr>
          <w:rFonts w:ascii="Times New Roman" w:hAnsi="Times New Roman" w:cs="Times New Roman"/>
          <w:color w:val="000000" w:themeColor="text1"/>
          <w:sz w:val="24"/>
        </w:rPr>
        <w:t xml:space="preserve"> Solomon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2002</w:t>
      </w:r>
      <w:r w:rsidRPr="00865AC4">
        <w:rPr>
          <w:rFonts w:ascii="Times New Roman" w:eastAsia="Times New Roman" w:hAnsi="Times New Roman" w:cs="Times New Roman"/>
          <w:color w:val="000000" w:themeColor="text1"/>
          <w:sz w:val="24"/>
          <w:szCs w:val="24"/>
        </w:rPr>
        <w:t>). In most natural ecosystems, such as forests and grasslands uptake by plants is constrained by both the low total quantity of the element in the soil and by very low solubility of the inadequate quantity that is present (Brady and Weil, 2002). It is the most commonly plant growth-limiting nutrient in the tropical soils next to water and N (</w:t>
      </w:r>
      <w:proofErr w:type="spell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 2012).</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Soil erosion tends to be transport predominantly the clay and OM fractions of the soil, which are relatively rich in P fractions. Thus, compared to the original soil, eroded sediments are often enriched in P by a ratio of two or more (Brady and Weil, 2002). According to study conducted by </w:t>
      </w:r>
      <w:proofErr w:type="spellStart"/>
      <w:r w:rsidRPr="00865AC4">
        <w:rPr>
          <w:rFonts w:ascii="Times New Roman" w:hAnsi="Times New Roman" w:cs="Times New Roman"/>
          <w:color w:val="000000" w:themeColor="text1"/>
          <w:sz w:val="24"/>
        </w:rPr>
        <w:t>Dawit</w:t>
      </w:r>
      <w:proofErr w:type="spellEnd"/>
      <w:r w:rsidRPr="00865AC4">
        <w:rPr>
          <w:rFonts w:ascii="Times New Roman" w:hAnsi="Times New Roman" w:cs="Times New Roman"/>
          <w:color w:val="000000" w:themeColor="text1"/>
          <w:sz w:val="24"/>
        </w:rPr>
        <w:t xml:space="preserve"> Solomon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xml:space="preserve">.,(2002) </w:t>
      </w:r>
      <w:r w:rsidRPr="00865AC4">
        <w:rPr>
          <w:rFonts w:ascii="Times New Roman" w:hAnsi="Times New Roman" w:cs="Times New Roman"/>
          <w:color w:val="000000" w:themeColor="text1"/>
          <w:sz w:val="24"/>
          <w:szCs w:val="24"/>
        </w:rPr>
        <w:t xml:space="preserve">revealed that, natural soil will contain from 50 to over 1,000 mg of total P per kilogram of soil. Of this amount, about 30 to 50% may be in inorganic form in mineral </w:t>
      </w:r>
      <w:proofErr w:type="spellStart"/>
      <w:r w:rsidRPr="00865AC4">
        <w:rPr>
          <w:rFonts w:ascii="Times New Roman" w:hAnsi="Times New Roman" w:cs="Times New Roman"/>
          <w:color w:val="000000" w:themeColor="text1"/>
          <w:sz w:val="24"/>
          <w:szCs w:val="24"/>
        </w:rPr>
        <w:t>soils.The</w:t>
      </w:r>
      <w:proofErr w:type="spellEnd"/>
      <w:r w:rsidRPr="00865AC4">
        <w:rPr>
          <w:rFonts w:ascii="Times New Roman" w:hAnsi="Times New Roman" w:cs="Times New Roman"/>
          <w:color w:val="000000" w:themeColor="text1"/>
          <w:sz w:val="24"/>
          <w:szCs w:val="24"/>
        </w:rPr>
        <w:t xml:space="preserve"> principal sources of plant available </w:t>
      </w:r>
      <w:proofErr w:type="spellStart"/>
      <w:r w:rsidRPr="00865AC4">
        <w:rPr>
          <w:rFonts w:ascii="Times New Roman" w:hAnsi="Times New Roman" w:cs="Times New Roman"/>
          <w:color w:val="000000" w:themeColor="text1"/>
          <w:sz w:val="24"/>
          <w:szCs w:val="24"/>
        </w:rPr>
        <w:t>P are</w:t>
      </w:r>
      <w:proofErr w:type="spellEnd"/>
      <w:r w:rsidRPr="00865AC4">
        <w:rPr>
          <w:rFonts w:ascii="Times New Roman" w:hAnsi="Times New Roman" w:cs="Times New Roman"/>
          <w:color w:val="000000" w:themeColor="text1"/>
          <w:sz w:val="24"/>
          <w:szCs w:val="24"/>
        </w:rPr>
        <w:t xml:space="preserve"> the weathering of soil minerals, decomposition and mineralization of soil OM and commercial fertilizers (ASI, 2006). Most of the soils in Ethiopia particularly </w:t>
      </w:r>
      <w:proofErr w:type="spellStart"/>
      <w:r w:rsidRPr="00865AC4">
        <w:rPr>
          <w:rFonts w:ascii="Times New Roman" w:hAnsi="Times New Roman" w:cs="Times New Roman"/>
          <w:color w:val="000000" w:themeColor="text1"/>
          <w:sz w:val="24"/>
          <w:szCs w:val="24"/>
        </w:rPr>
        <w:t>Nitisols</w:t>
      </w:r>
      <w:proofErr w:type="spellEnd"/>
      <w:r w:rsidRPr="00865AC4">
        <w:rPr>
          <w:rFonts w:ascii="Times New Roman" w:hAnsi="Times New Roman" w:cs="Times New Roman"/>
          <w:color w:val="000000" w:themeColor="text1"/>
          <w:sz w:val="24"/>
          <w:szCs w:val="24"/>
        </w:rPr>
        <w:t xml:space="preserve"> and other acid soils are known to have low P contents, not only due to the inherently low available P content, but also due to the high P fixation capacity of the soils (Hazelton  and Murphy, 2016).</w:t>
      </w:r>
      <w:bookmarkStart w:id="196" w:name="page30"/>
      <w:bookmarkStart w:id="197" w:name="_Toc57213211"/>
      <w:bookmarkEnd w:id="196"/>
    </w:p>
    <w:p w:rsidR="008C1A57" w:rsidRPr="005B6E0E" w:rsidRDefault="008C1A57" w:rsidP="005B6E0E">
      <w:pPr>
        <w:pStyle w:val="Heading3"/>
        <w:spacing w:line="360" w:lineRule="auto"/>
        <w:rPr>
          <w:rFonts w:ascii="Times New Roman" w:eastAsia="Times New Roman" w:hAnsi="Times New Roman" w:cs="Times New Roman"/>
          <w:color w:val="000000" w:themeColor="text1"/>
          <w:sz w:val="24"/>
        </w:rPr>
      </w:pPr>
      <w:bookmarkStart w:id="198" w:name="_Toc59001417"/>
      <w:bookmarkStart w:id="199" w:name="_Toc59504661"/>
      <w:bookmarkStart w:id="200" w:name="_Toc59531989"/>
      <w:bookmarkStart w:id="201" w:name="_Toc64563748"/>
      <w:r w:rsidRPr="005B6E0E">
        <w:rPr>
          <w:rFonts w:ascii="Times New Roman" w:eastAsia="Times New Roman" w:hAnsi="Times New Roman" w:cs="Times New Roman"/>
          <w:color w:val="000000" w:themeColor="text1"/>
          <w:sz w:val="24"/>
        </w:rPr>
        <w:t>2.</w:t>
      </w:r>
      <w:r w:rsidR="00F94421" w:rsidRPr="005B6E0E">
        <w:rPr>
          <w:rFonts w:ascii="Times New Roman" w:eastAsia="Times New Roman" w:hAnsi="Times New Roman" w:cs="Times New Roman"/>
          <w:color w:val="000000" w:themeColor="text1"/>
          <w:sz w:val="24"/>
        </w:rPr>
        <w:t>10</w:t>
      </w:r>
      <w:r w:rsidRPr="005B6E0E">
        <w:rPr>
          <w:rFonts w:ascii="Times New Roman" w:eastAsia="Times New Roman" w:hAnsi="Times New Roman" w:cs="Times New Roman"/>
          <w:color w:val="000000" w:themeColor="text1"/>
          <w:sz w:val="24"/>
        </w:rPr>
        <w:t>.</w:t>
      </w:r>
      <w:r w:rsidR="008B44A6" w:rsidRPr="005B6E0E">
        <w:rPr>
          <w:rFonts w:ascii="Times New Roman" w:eastAsia="Times New Roman" w:hAnsi="Times New Roman" w:cs="Times New Roman"/>
          <w:color w:val="000000" w:themeColor="text1"/>
          <w:sz w:val="24"/>
        </w:rPr>
        <w:t>4</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Exchangeable</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Ca</w:t>
      </w:r>
      <w:r w:rsidRPr="005B6E0E">
        <w:rPr>
          <w:rFonts w:ascii="Times New Roman" w:hAnsi="Times New Roman" w:cs="Times New Roman"/>
          <w:color w:val="000000" w:themeColor="text1"/>
          <w:sz w:val="24"/>
          <w:vertAlign w:val="superscript"/>
        </w:rPr>
        <w:t>2</w:t>
      </w:r>
      <w:r w:rsidRPr="005B6E0E">
        <w:rPr>
          <w:rFonts w:ascii="Times New Roman" w:eastAsia="Times New Roman" w:hAnsi="Times New Roman" w:cs="Times New Roman"/>
          <w:color w:val="000000" w:themeColor="text1"/>
          <w:sz w:val="24"/>
          <w:vertAlign w:val="superscript"/>
        </w:rPr>
        <w:t>+</w:t>
      </w:r>
      <w:r w:rsidRPr="005B6E0E">
        <w:rPr>
          <w:rFonts w:ascii="Times New Roman" w:eastAsia="Times New Roman" w:hAnsi="Times New Roman" w:cs="Times New Roman"/>
          <w:color w:val="000000" w:themeColor="text1"/>
          <w:sz w:val="24"/>
        </w:rPr>
        <w:t>, Mg</w:t>
      </w:r>
      <w:r w:rsidRPr="005B6E0E">
        <w:rPr>
          <w:rFonts w:ascii="Times New Roman" w:eastAsia="Times New Roman" w:hAnsi="Times New Roman" w:cs="Times New Roman"/>
          <w:color w:val="000000" w:themeColor="text1"/>
          <w:sz w:val="24"/>
          <w:vertAlign w:val="superscript"/>
        </w:rPr>
        <w:t>2+</w:t>
      </w:r>
      <w:r w:rsidRPr="005B6E0E">
        <w:rPr>
          <w:rFonts w:ascii="Times New Roman" w:eastAsia="Times New Roman" w:hAnsi="Times New Roman" w:cs="Times New Roman"/>
          <w:color w:val="000000" w:themeColor="text1"/>
          <w:sz w:val="24"/>
        </w:rPr>
        <w:t>, K</w:t>
      </w:r>
      <w:r w:rsidRPr="005B6E0E">
        <w:rPr>
          <w:rFonts w:ascii="Times New Roman" w:eastAsia="Times New Roman" w:hAnsi="Times New Roman" w:cs="Times New Roman"/>
          <w:color w:val="000000" w:themeColor="text1"/>
          <w:sz w:val="24"/>
          <w:vertAlign w:val="superscript"/>
        </w:rPr>
        <w:t>+</w:t>
      </w:r>
      <w:r w:rsidRPr="005B6E0E">
        <w:rPr>
          <w:rFonts w:ascii="Times New Roman" w:eastAsia="Times New Roman" w:hAnsi="Times New Roman" w:cs="Times New Roman"/>
          <w:color w:val="000000" w:themeColor="text1"/>
          <w:sz w:val="24"/>
        </w:rPr>
        <w:t>, Na</w:t>
      </w:r>
      <w:r w:rsidRPr="005B6E0E">
        <w:rPr>
          <w:rFonts w:ascii="Times New Roman" w:eastAsia="Times New Roman" w:hAnsi="Times New Roman" w:cs="Times New Roman"/>
          <w:color w:val="000000" w:themeColor="text1"/>
          <w:sz w:val="24"/>
          <w:vertAlign w:val="superscript"/>
        </w:rPr>
        <w:t>+</w:t>
      </w:r>
      <w:r w:rsidRPr="005B6E0E">
        <w:rPr>
          <w:rFonts w:ascii="Times New Roman" w:eastAsia="Times New Roman" w:hAnsi="Times New Roman" w:cs="Times New Roman"/>
          <w:color w:val="000000" w:themeColor="text1"/>
          <w:sz w:val="24"/>
        </w:rPr>
        <w:t xml:space="preserve">) and </w:t>
      </w:r>
      <w:proofErr w:type="spellStart"/>
      <w:r w:rsidRPr="005B6E0E">
        <w:rPr>
          <w:rFonts w:ascii="Times New Roman" w:eastAsia="Times New Roman" w:hAnsi="Times New Roman" w:cs="Times New Roman"/>
          <w:color w:val="000000" w:themeColor="text1"/>
          <w:sz w:val="24"/>
        </w:rPr>
        <w:t>Cation</w:t>
      </w:r>
      <w:proofErr w:type="spellEnd"/>
      <w:r w:rsidRPr="005B6E0E">
        <w:rPr>
          <w:rFonts w:ascii="Times New Roman" w:eastAsia="Times New Roman" w:hAnsi="Times New Roman" w:cs="Times New Roman"/>
          <w:color w:val="000000" w:themeColor="text1"/>
          <w:sz w:val="24"/>
        </w:rPr>
        <w:t xml:space="preserve"> Exchange Capacity</w:t>
      </w:r>
      <w:bookmarkEnd w:id="197"/>
      <w:bookmarkEnd w:id="198"/>
      <w:bookmarkEnd w:id="199"/>
      <w:bookmarkEnd w:id="200"/>
      <w:bookmarkEnd w:id="201"/>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parent materials contain potassium (K) mainly in feldspars and micas. As these minerals weather and the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released become either exchangeable or exist as adsorbed or as soluble in the solution (</w:t>
      </w:r>
      <w:proofErr w:type="spellStart"/>
      <w:r w:rsidRPr="00865AC4">
        <w:rPr>
          <w:rFonts w:ascii="Times New Roman" w:hAnsi="Times New Roman" w:cs="Times New Roman"/>
          <w:color w:val="000000" w:themeColor="text1"/>
          <w:sz w:val="24"/>
          <w:szCs w:val="24"/>
        </w:rPr>
        <w:t>Ashenafi</w:t>
      </w:r>
      <w:proofErr w:type="spellEnd"/>
      <w:r w:rsidRPr="00865AC4">
        <w:rPr>
          <w:rFonts w:ascii="Times New Roman" w:hAnsi="Times New Roman" w:cs="Times New Roman"/>
          <w:color w:val="000000" w:themeColor="text1"/>
          <w:sz w:val="24"/>
          <w:szCs w:val="24"/>
        </w:rPr>
        <w:t xml:space="preserve"> Ali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2010).</w:t>
      </w:r>
      <w:r w:rsidRPr="00865AC4">
        <w:rPr>
          <w:rFonts w:ascii="Times New Roman" w:eastAsia="Times New Roman" w:hAnsi="Times New Roman" w:cs="Times New Roman"/>
          <w:color w:val="000000" w:themeColor="text1"/>
          <w:sz w:val="24"/>
          <w:szCs w:val="24"/>
        </w:rPr>
        <w:t xml:space="preserve"> Potassium is the third most important essential element next to N and P that limit plant productivity. Its behavior in the soil is influenced primarily by soil cat ion exchange properties and mineral weathering rather than by microbiological processes. Unlike N and P, K causes no off-site environmental problems when it leaves the soil system.</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As study result showed by </w:t>
      </w:r>
      <w:r w:rsidRPr="00865AC4">
        <w:rPr>
          <w:rFonts w:ascii="Times New Roman" w:hAnsi="Times New Roman" w:cs="Times New Roman"/>
          <w:color w:val="000000" w:themeColor="text1"/>
          <w:sz w:val="24"/>
          <w:szCs w:val="24"/>
        </w:rPr>
        <w:t>Brady and Weil, (2002</w:t>
      </w:r>
      <w:r w:rsidRPr="00865AC4">
        <w:rPr>
          <w:rFonts w:ascii="Times New Roman" w:eastAsia="Times New Roman" w:hAnsi="Times New Roman" w:cs="Times New Roman"/>
          <w:color w:val="000000" w:themeColor="text1"/>
          <w:sz w:val="24"/>
          <w:szCs w:val="24"/>
        </w:rPr>
        <w:t>) reported that, the variation in the distribution of K depends on the mineral present, particles size distribution, degree of weathering, soil management practices, climatic conditions, degree of soil development, the intensity of cultivation and the parent material from which the soil is formed. The greater the proportion of clay mineral high in K, the greater will be the potential K availability (</w:t>
      </w:r>
      <w:proofErr w:type="spellStart"/>
      <w:proofErr w:type="gramStart"/>
      <w:r w:rsidRPr="00865AC4">
        <w:rPr>
          <w:rFonts w:ascii="Times New Roman" w:hAnsi="Times New Roman" w:cs="Times New Roman"/>
          <w:color w:val="000000" w:themeColor="text1"/>
          <w:sz w:val="24"/>
          <w:szCs w:val="24"/>
        </w:rPr>
        <w:t>Ashenafi</w:t>
      </w:r>
      <w:proofErr w:type="spellEnd"/>
      <w:r w:rsidRPr="00865AC4">
        <w:rPr>
          <w:rFonts w:ascii="Times New Roman" w:hAnsi="Times New Roman" w:cs="Times New Roman"/>
          <w:color w:val="000000" w:themeColor="text1"/>
          <w:sz w:val="24"/>
          <w:szCs w:val="24"/>
        </w:rPr>
        <w:t xml:space="preserve">  Ali</w:t>
      </w:r>
      <w:proofErr w:type="gram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2010)</w:t>
      </w:r>
      <w:r w:rsidRPr="00865AC4">
        <w:rPr>
          <w:rFonts w:ascii="Times New Roman" w:eastAsia="Times New Roman" w:hAnsi="Times New Roman" w:cs="Times New Roman"/>
          <w:color w:val="000000" w:themeColor="text1"/>
          <w:sz w:val="24"/>
          <w:szCs w:val="24"/>
        </w:rPr>
        <w:t xml:space="preserve">. Soil K is mostly a mineral form and the daily K needs of plants are little affected by organic associated K, except for exchangeable K adsorbed on OM. As </w:t>
      </w:r>
      <w:proofErr w:type="spellStart"/>
      <w:r w:rsidRPr="00865AC4">
        <w:rPr>
          <w:rFonts w:ascii="Times New Roman" w:eastAsia="Times New Roman" w:hAnsi="Times New Roman" w:cs="Times New Roman"/>
          <w:color w:val="000000" w:themeColor="text1"/>
          <w:sz w:val="24"/>
          <w:szCs w:val="24"/>
        </w:rPr>
        <w:t>Camberato</w:t>
      </w:r>
      <w:proofErr w:type="spellEnd"/>
      <w:r w:rsidRPr="00865AC4">
        <w:rPr>
          <w:rFonts w:ascii="Times New Roman" w:eastAsia="Times New Roman" w:hAnsi="Times New Roman" w:cs="Times New Roman"/>
          <w:color w:val="000000" w:themeColor="text1"/>
          <w:sz w:val="24"/>
          <w:szCs w:val="24"/>
        </w:rPr>
        <w:t>, (2001) described that, low presence of exchangeable K under acidic soils while observed low K under intensive cultivation.</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Normally, losses of K by leaching appear to be more serious on soils with low activity clays than soils with high activity clays, and K from fertilizer application move deeply (</w:t>
      </w:r>
      <w:r w:rsidRPr="00865AC4">
        <w:rPr>
          <w:rFonts w:ascii="Times New Roman" w:hAnsi="Times New Roman" w:cs="Times New Roman"/>
          <w:color w:val="000000" w:themeColor="text1"/>
          <w:sz w:val="24"/>
          <w:szCs w:val="24"/>
        </w:rPr>
        <w:t>Brady and Weil, 2002</w:t>
      </w:r>
      <w:r w:rsidRPr="00865AC4">
        <w:rPr>
          <w:rFonts w:ascii="Times New Roman" w:eastAsia="Times New Roman" w:hAnsi="Times New Roman" w:cs="Times New Roman"/>
          <w:color w:val="000000" w:themeColor="text1"/>
          <w:sz w:val="24"/>
          <w:szCs w:val="24"/>
        </w:rPr>
        <w:t>). Exchangeable sodium (Na) alters soil physical and chemical properties mainly by inducing swelling and dispersion of clay and organic particles resulting in restricting water permeability and air movement and crust formation and nutritional disorders (decrease solubility and availability of calcium (</w:t>
      </w:r>
      <w:proofErr w:type="spellStart"/>
      <w:r w:rsidRPr="00865AC4">
        <w:rPr>
          <w:rFonts w:ascii="Times New Roman" w:eastAsia="Times New Roman" w:hAnsi="Times New Roman" w:cs="Times New Roman"/>
          <w:color w:val="000000" w:themeColor="text1"/>
          <w:sz w:val="24"/>
          <w:szCs w:val="24"/>
        </w:rPr>
        <w:t>Ca</w:t>
      </w:r>
      <w:proofErr w:type="spellEnd"/>
      <w:r w:rsidRPr="00865AC4">
        <w:rPr>
          <w:rFonts w:ascii="Times New Roman" w:eastAsia="Times New Roman" w:hAnsi="Times New Roman" w:cs="Times New Roman"/>
          <w:color w:val="000000" w:themeColor="text1"/>
          <w:sz w:val="24"/>
          <w:szCs w:val="24"/>
        </w:rPr>
        <w:t>) and magnesium (Mg) (</w:t>
      </w:r>
      <w:proofErr w:type="spellStart"/>
      <w:r w:rsidRPr="00865AC4">
        <w:rPr>
          <w:rFonts w:ascii="Times New Roman" w:eastAsia="Times New Roman" w:hAnsi="Times New Roman" w:cs="Times New Roman"/>
          <w:color w:val="000000" w:themeColor="text1"/>
          <w:sz w:val="24"/>
          <w:szCs w:val="24"/>
        </w:rPr>
        <w:t>Camberato</w:t>
      </w:r>
      <w:proofErr w:type="spellEnd"/>
      <w:r w:rsidRPr="00865AC4">
        <w:rPr>
          <w:rFonts w:ascii="Times New Roman" w:eastAsia="Times New Roman" w:hAnsi="Times New Roman" w:cs="Times New Roman"/>
          <w:color w:val="000000" w:themeColor="text1"/>
          <w:sz w:val="24"/>
          <w:szCs w:val="24"/>
        </w:rPr>
        <w:t xml:space="preserve">, 2001). Moreover, it also adversely affects the population, composition and activity of beneficial soil microorganisms directly through its toxicity effects and indirectly by adversely affecting soil physical and as well as chemical properties. In general, high exchangeable Na in soils causes soil </w:t>
      </w:r>
      <w:proofErr w:type="spellStart"/>
      <w:r w:rsidRPr="00865AC4">
        <w:rPr>
          <w:rFonts w:ascii="Times New Roman" w:eastAsia="Times New Roman" w:hAnsi="Times New Roman" w:cs="Times New Roman"/>
          <w:color w:val="000000" w:themeColor="text1"/>
          <w:sz w:val="24"/>
          <w:szCs w:val="24"/>
        </w:rPr>
        <w:t>sodicity</w:t>
      </w:r>
      <w:proofErr w:type="spellEnd"/>
      <w:r w:rsidRPr="00865AC4">
        <w:rPr>
          <w:rFonts w:ascii="Times New Roman" w:eastAsia="Times New Roman" w:hAnsi="Times New Roman" w:cs="Times New Roman"/>
          <w:color w:val="000000" w:themeColor="text1"/>
          <w:sz w:val="24"/>
          <w:szCs w:val="24"/>
        </w:rPr>
        <w:t xml:space="preserve"> which affects soil fertility and productivity (Levy </w:t>
      </w:r>
      <w:r w:rsidRPr="00865AC4">
        <w:rPr>
          <w:rFonts w:ascii="Times New Roman" w:eastAsia="Times New Roman" w:hAnsi="Times New Roman" w:cs="Times New Roman"/>
          <w:i/>
          <w:color w:val="000000" w:themeColor="text1"/>
          <w:sz w:val="24"/>
          <w:szCs w:val="24"/>
        </w:rPr>
        <w:t>et al</w:t>
      </w:r>
      <w:r w:rsidRPr="00865AC4">
        <w:rPr>
          <w:rFonts w:ascii="Times New Roman" w:eastAsia="Times New Roman" w:hAnsi="Times New Roman" w:cs="Times New Roman"/>
          <w:color w:val="000000" w:themeColor="text1"/>
          <w:sz w:val="24"/>
          <w:szCs w:val="24"/>
        </w:rPr>
        <w:t>., 2005).</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Soils in areas of moisture scarcity have less potential to be affected by leaching of cat ions than do soils of humid and humid regions (</w:t>
      </w:r>
      <w:proofErr w:type="spellStart"/>
      <w:r w:rsidRPr="00865AC4">
        <w:rPr>
          <w:rFonts w:ascii="Times New Roman" w:eastAsia="Times New Roman" w:hAnsi="Times New Roman" w:cs="Times New Roman"/>
          <w:color w:val="000000" w:themeColor="text1"/>
          <w:sz w:val="24"/>
        </w:rPr>
        <w:t>Lilienfein</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2000).</w:t>
      </w:r>
      <w:r w:rsidRPr="00865AC4">
        <w:rPr>
          <w:rFonts w:ascii="Times New Roman" w:hAnsi="Times New Roman" w:cs="Times New Roman"/>
          <w:color w:val="000000" w:themeColor="text1"/>
          <w:sz w:val="24"/>
          <w:szCs w:val="24"/>
        </w:rPr>
        <w:t xml:space="preserve">Soils under continuous cultivation, application of acid forming inorganic fertilizers, high exchangeable and extractable Al and low pH are characterized by low contents of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 and Mg</w:t>
      </w:r>
      <w:bookmarkStart w:id="202" w:name="page31"/>
      <w:bookmarkEnd w:id="202"/>
      <w:r w:rsidRPr="00865AC4">
        <w:rPr>
          <w:rFonts w:ascii="Times New Roman" w:hAnsi="Times New Roman" w:cs="Times New Roman"/>
          <w:color w:val="000000" w:themeColor="text1"/>
          <w:sz w:val="24"/>
          <w:szCs w:val="24"/>
        </w:rPr>
        <w:t xml:space="preserve"> mineral nutrients resulting in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 and Mg deficiency due to excessive leaching (</w:t>
      </w:r>
      <w:proofErr w:type="spellStart"/>
      <w:r w:rsidRPr="00865AC4">
        <w:rPr>
          <w:rFonts w:ascii="Times New Roman" w:hAnsi="Times New Roman" w:cs="Times New Roman"/>
          <w:color w:val="000000" w:themeColor="text1"/>
          <w:sz w:val="24"/>
          <w:szCs w:val="24"/>
        </w:rPr>
        <w:t>Rayment</w:t>
      </w:r>
      <w:proofErr w:type="spellEnd"/>
      <w:r w:rsidRPr="00865AC4">
        <w:rPr>
          <w:rFonts w:ascii="Times New Roman" w:hAnsi="Times New Roman" w:cs="Times New Roman"/>
          <w:color w:val="000000" w:themeColor="text1"/>
          <w:sz w:val="24"/>
          <w:szCs w:val="24"/>
        </w:rPr>
        <w:t xml:space="preserve"> and Lyons, 2011). Exchangeable Mg commonly saturates only 5 to 20% of the effective CEC, as compared to the 60 to 90% typical for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 in neutral to somewhat acid soils (</w:t>
      </w:r>
      <w:proofErr w:type="spellStart"/>
      <w:r w:rsidRPr="00865AC4">
        <w:rPr>
          <w:rFonts w:ascii="Times New Roman" w:eastAsia="Times New Roman" w:hAnsi="Times New Roman" w:cs="Times New Roman"/>
          <w:color w:val="000000" w:themeColor="text1"/>
          <w:sz w:val="24"/>
        </w:rPr>
        <w:t>TeshomeYetbarek</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2013).</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Cat ion exchange capacity of soils is the capacity of soils to adsorb and exchange cat ions (</w:t>
      </w:r>
      <w:proofErr w:type="spellStart"/>
      <w:r w:rsidRPr="00865AC4">
        <w:rPr>
          <w:rFonts w:ascii="Times New Roman" w:eastAsia="Times New Roman" w:hAnsi="Times New Roman" w:cs="Times New Roman"/>
          <w:color w:val="000000" w:themeColor="text1"/>
          <w:sz w:val="24"/>
        </w:rPr>
        <w:t>FantawYimer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2008</w:t>
      </w:r>
      <w:r w:rsidRPr="00865AC4">
        <w:rPr>
          <w:rFonts w:ascii="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 xml:space="preserve">In another away it is the ability of a soil to keep </w:t>
      </w:r>
      <w:proofErr w:type="spellStart"/>
      <w:r w:rsidRPr="00865AC4">
        <w:rPr>
          <w:rFonts w:ascii="Times New Roman" w:eastAsia="Times New Roman" w:hAnsi="Times New Roman" w:cs="Times New Roman"/>
          <w:color w:val="000000" w:themeColor="text1"/>
          <w:sz w:val="24"/>
          <w:szCs w:val="24"/>
        </w:rPr>
        <w:t>cations</w:t>
      </w:r>
      <w:proofErr w:type="spellEnd"/>
      <w:r w:rsidRPr="00865AC4">
        <w:rPr>
          <w:rFonts w:ascii="Times New Roman" w:eastAsia="Times New Roman" w:hAnsi="Times New Roman" w:cs="Times New Roman"/>
          <w:color w:val="000000" w:themeColor="text1"/>
          <w:sz w:val="24"/>
          <w:szCs w:val="24"/>
        </w:rPr>
        <w:t xml:space="preserve"> such as potassium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ammonium (NH</w:t>
      </w:r>
      <w:r w:rsidRPr="00865AC4">
        <w:rPr>
          <w:rFonts w:ascii="Times New Roman" w:eastAsia="Times New Roman" w:hAnsi="Times New Roman" w:cs="Times New Roman"/>
          <w:color w:val="000000" w:themeColor="text1"/>
          <w:sz w:val="24"/>
          <w:szCs w:val="24"/>
          <w:vertAlign w:val="superscript"/>
        </w:rPr>
        <w:t>4+</w:t>
      </w:r>
      <w:r w:rsidRPr="00865AC4">
        <w:rPr>
          <w:rFonts w:ascii="Times New Roman" w:eastAsia="Times New Roman" w:hAnsi="Times New Roman" w:cs="Times New Roman"/>
          <w:color w:val="000000" w:themeColor="text1"/>
          <w:sz w:val="24"/>
          <w:szCs w:val="24"/>
        </w:rPr>
        <w:t>), hydrogen (H</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calcium (Ca</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and magnesium (Mg</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xml:space="preserve">) in a form that is available to plants growth.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exchange capacity is an essential soil parameter owning to it provides an indication type of clay minerals exist in the soil, capacity to hold nutrients against leaching and evaluating their fertility and environmental behavior (</w:t>
      </w:r>
      <w:proofErr w:type="spellStart"/>
      <w:r w:rsidRPr="00865AC4">
        <w:rPr>
          <w:rFonts w:ascii="Times New Roman" w:eastAsia="Times New Roman" w:hAnsi="Times New Roman" w:cs="Times New Roman"/>
          <w:color w:val="000000" w:themeColor="text1"/>
          <w:sz w:val="24"/>
        </w:rPr>
        <w:t>Fantaw</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xml:space="preserve"> ., 2008).</w:t>
      </w:r>
      <w:r w:rsidRPr="00865AC4">
        <w:rPr>
          <w:rFonts w:ascii="Times New Roman" w:eastAsia="Times New Roman" w:hAnsi="Times New Roman" w:cs="Times New Roman"/>
          <w:color w:val="000000" w:themeColor="text1"/>
          <w:sz w:val="24"/>
          <w:szCs w:val="24"/>
        </w:rPr>
        <w:t xml:space="preserve">The content of soil exchangeable </w:t>
      </w:r>
      <w:proofErr w:type="spellStart"/>
      <w:r w:rsidRPr="00865AC4">
        <w:rPr>
          <w:rFonts w:ascii="Times New Roman" w:eastAsia="Times New Roman" w:hAnsi="Times New Roman" w:cs="Times New Roman"/>
          <w:color w:val="000000" w:themeColor="text1"/>
          <w:sz w:val="24"/>
          <w:szCs w:val="24"/>
        </w:rPr>
        <w:t>cations</w:t>
      </w:r>
      <w:proofErr w:type="spellEnd"/>
      <w:r w:rsidRPr="00865AC4">
        <w:rPr>
          <w:rFonts w:ascii="Times New Roman" w:eastAsia="Times New Roman" w:hAnsi="Times New Roman" w:cs="Times New Roman"/>
          <w:color w:val="000000" w:themeColor="text1"/>
          <w:sz w:val="24"/>
          <w:szCs w:val="24"/>
        </w:rPr>
        <w:t xml:space="preserve"> plummets up with increasing soil depth. The increment was due to the leaching of exchangeable </w:t>
      </w:r>
      <w:proofErr w:type="spellStart"/>
      <w:r w:rsidRPr="00865AC4">
        <w:rPr>
          <w:rFonts w:ascii="Times New Roman" w:eastAsia="Times New Roman" w:hAnsi="Times New Roman" w:cs="Times New Roman"/>
          <w:color w:val="000000" w:themeColor="text1"/>
          <w:sz w:val="24"/>
          <w:szCs w:val="24"/>
        </w:rPr>
        <w:t>cations</w:t>
      </w:r>
      <w:proofErr w:type="spellEnd"/>
      <w:r w:rsidRPr="00865AC4">
        <w:rPr>
          <w:rFonts w:ascii="Times New Roman" w:eastAsia="Times New Roman" w:hAnsi="Times New Roman" w:cs="Times New Roman"/>
          <w:color w:val="000000" w:themeColor="text1"/>
          <w:sz w:val="24"/>
          <w:szCs w:val="24"/>
        </w:rPr>
        <w:t xml:space="preserve"> and the strong association between organic carbon and CEC (</w:t>
      </w:r>
      <w:proofErr w:type="spellStart"/>
      <w:r w:rsidRPr="00865AC4">
        <w:rPr>
          <w:rFonts w:ascii="Times New Roman" w:eastAsia="Times New Roman" w:hAnsi="Times New Roman" w:cs="Times New Roman"/>
          <w:color w:val="000000" w:themeColor="text1"/>
          <w:sz w:val="24"/>
        </w:rPr>
        <w:t>Teshome</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Yetbarek</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2013)</w:t>
      </w:r>
    </w:p>
    <w:p w:rsidR="008B44A6"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CEC of a soil is strongly affected by the amount and type of clay and OM present in the soil (</w:t>
      </w:r>
      <w:proofErr w:type="spellStart"/>
      <w:r w:rsidRPr="00865AC4">
        <w:rPr>
          <w:rFonts w:ascii="Times New Roman" w:eastAsia="Times New Roman" w:hAnsi="Times New Roman" w:cs="Times New Roman"/>
          <w:color w:val="000000" w:themeColor="text1"/>
          <w:sz w:val="24"/>
        </w:rPr>
        <w:t>Fantaw</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2007</w:t>
      </w:r>
      <w:r w:rsidRPr="00865AC4">
        <w:rPr>
          <w:rFonts w:ascii="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 xml:space="preserve">Both clay and colloidal OM are negatively charged and therefore can act as anions (Brady and Weil, 2002). Due to fact that, these two materials, either individually or combined as a clay-humus complex, have the ability to adsorb and hold positively charged ions and /or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Soils with large amounts of clay and OM have higher CEC than sandy soils low in OM (</w:t>
      </w:r>
      <w:r w:rsidRPr="00865AC4">
        <w:rPr>
          <w:rFonts w:ascii="Times New Roman" w:hAnsi="Times New Roman" w:cs="Times New Roman"/>
          <w:color w:val="000000" w:themeColor="text1"/>
          <w:sz w:val="24"/>
          <w:szCs w:val="24"/>
        </w:rPr>
        <w:t>Brady and Weil 2002).</w:t>
      </w:r>
      <w:r w:rsidRPr="00865AC4">
        <w:rPr>
          <w:rFonts w:ascii="Times New Roman" w:eastAsia="Times New Roman" w:hAnsi="Times New Roman" w:cs="Times New Roman"/>
          <w:color w:val="000000" w:themeColor="text1"/>
          <w:sz w:val="24"/>
          <w:szCs w:val="24"/>
        </w:rPr>
        <w:t xml:space="preserve">In surface of mineral soils, higher OM and clay contents significantly </w:t>
      </w:r>
      <w:r w:rsidRPr="00865AC4">
        <w:rPr>
          <w:rFonts w:ascii="Times New Roman" w:eastAsia="Times New Roman" w:hAnsi="Times New Roman" w:cs="Times New Roman"/>
          <w:color w:val="000000" w:themeColor="text1"/>
          <w:sz w:val="24"/>
          <w:szCs w:val="24"/>
        </w:rPr>
        <w:lastRenderedPageBreak/>
        <w:t xml:space="preserve">contribute to the CEC, whist in the subsoil particularly where more CEC is contributed by the clay fractions than by OM due to the decline of OM with profile depth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Abbasi</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 2007).</w:t>
      </w:r>
      <w:r w:rsidRPr="00865AC4">
        <w:rPr>
          <w:rFonts w:ascii="Times New Roman" w:eastAsia="Times New Roman" w:hAnsi="Times New Roman" w:cs="Times New Roman"/>
          <w:color w:val="000000" w:themeColor="text1"/>
          <w:sz w:val="24"/>
          <w:szCs w:val="24"/>
        </w:rPr>
        <w:t>Soil solutions contain dissolved chemicals, and many of these chemicals carry cat ions and/ or anions (</w:t>
      </w:r>
      <w:proofErr w:type="spell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.,2012).</w:t>
      </w:r>
      <w:r w:rsidRPr="00865AC4">
        <w:rPr>
          <w:rFonts w:ascii="Times New Roman" w:eastAsia="Times New Roman" w:hAnsi="Times New Roman" w:cs="Times New Roman"/>
          <w:color w:val="000000" w:themeColor="text1"/>
          <w:sz w:val="24"/>
          <w:szCs w:val="24"/>
        </w:rPr>
        <w:t>Cat ion exchange is considered to be of profound relevant to soil fertility than anion exchange, because the majority of essential minerals are absorbed by plants as cat ions (</w:t>
      </w:r>
      <w:r w:rsidRPr="00865AC4">
        <w:rPr>
          <w:rFonts w:ascii="Times New Roman" w:hAnsi="Times New Roman" w:cs="Times New Roman"/>
          <w:color w:val="000000" w:themeColor="text1"/>
          <w:sz w:val="24"/>
          <w:szCs w:val="24"/>
        </w:rPr>
        <w:t>ASI, 2006</w:t>
      </w:r>
      <w:r w:rsidRPr="00865AC4">
        <w:rPr>
          <w:rFonts w:ascii="Times New Roman" w:eastAsia="Times New Roman" w:hAnsi="Times New Roman" w:cs="Times New Roman"/>
          <w:color w:val="000000" w:themeColor="text1"/>
          <w:sz w:val="24"/>
          <w:szCs w:val="24"/>
        </w:rPr>
        <w:t xml:space="preserve">).Several soil parameters affect CEC. Of these, soil pH is one of factors that affect soil CEC </w:t>
      </w:r>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Abbasi</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 xml:space="preserve">et </w:t>
      </w:r>
      <w:proofErr w:type="gramStart"/>
      <w:r w:rsidRPr="00865AC4">
        <w:rPr>
          <w:rFonts w:ascii="Times New Roman" w:hAnsi="Times New Roman" w:cs="Times New Roman"/>
          <w:i/>
          <w:color w:val="000000" w:themeColor="text1"/>
          <w:sz w:val="24"/>
          <w:szCs w:val="24"/>
        </w:rPr>
        <w:t>al</w:t>
      </w:r>
      <w:r w:rsidRPr="00865AC4">
        <w:rPr>
          <w:rFonts w:ascii="Times New Roman" w:hAnsi="Times New Roman" w:cs="Times New Roman"/>
          <w:color w:val="000000" w:themeColor="text1"/>
          <w:sz w:val="24"/>
          <w:szCs w:val="24"/>
        </w:rPr>
        <w:t xml:space="preserve"> .</w:t>
      </w:r>
      <w:proofErr w:type="gramEnd"/>
      <w:r w:rsidRPr="00865AC4">
        <w:rPr>
          <w:rFonts w:ascii="Times New Roman" w:hAnsi="Times New Roman" w:cs="Times New Roman"/>
          <w:color w:val="000000" w:themeColor="text1"/>
          <w:sz w:val="24"/>
          <w:szCs w:val="24"/>
        </w:rPr>
        <w:t>, 2007).</w:t>
      </w:r>
      <w:r w:rsidRPr="00865AC4">
        <w:rPr>
          <w:rFonts w:ascii="Times New Roman" w:eastAsia="Times New Roman" w:hAnsi="Times New Roman" w:cs="Times New Roman"/>
          <w:color w:val="000000" w:themeColor="text1"/>
          <w:sz w:val="24"/>
          <w:szCs w:val="24"/>
        </w:rPr>
        <w:t xml:space="preserve"> </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lower the CEC of a soil, the faster the soil pH will decrease with time (</w:t>
      </w:r>
      <w:proofErr w:type="spell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.,2012).</w:t>
      </w:r>
      <w:r w:rsidRPr="00865AC4">
        <w:rPr>
          <w:rFonts w:ascii="Times New Roman" w:eastAsia="Times New Roman" w:hAnsi="Times New Roman" w:cs="Times New Roman"/>
          <w:color w:val="000000" w:themeColor="text1"/>
          <w:sz w:val="24"/>
          <w:szCs w:val="24"/>
        </w:rPr>
        <w:t>Therefore, soil pH is an important soil parameter that is positively correlated with thereby high pH values increase numbers of negative charges on the colloids and CEC. Clay and organic matter are the main sources of CEC (</w:t>
      </w:r>
      <w:proofErr w:type="spellStart"/>
      <w:r w:rsidRPr="00865AC4">
        <w:rPr>
          <w:rFonts w:ascii="Times New Roman" w:eastAsia="Times New Roman" w:hAnsi="Times New Roman" w:cs="Times New Roman"/>
          <w:color w:val="000000" w:themeColor="text1"/>
          <w:sz w:val="24"/>
        </w:rPr>
        <w:t>FantawYimer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 xml:space="preserve">et </w:t>
      </w:r>
      <w:proofErr w:type="gramStart"/>
      <w:r w:rsidRPr="00865AC4">
        <w:rPr>
          <w:rFonts w:ascii="Times New Roman" w:eastAsia="Times New Roman" w:hAnsi="Times New Roman" w:cs="Times New Roman"/>
          <w:i/>
          <w:color w:val="000000" w:themeColor="text1"/>
          <w:sz w:val="24"/>
        </w:rPr>
        <w:t>al</w:t>
      </w:r>
      <w:r w:rsidRPr="00865AC4">
        <w:rPr>
          <w:rFonts w:ascii="Times New Roman" w:eastAsia="Times New Roman" w:hAnsi="Times New Roman" w:cs="Times New Roman"/>
          <w:color w:val="000000" w:themeColor="text1"/>
          <w:sz w:val="24"/>
        </w:rPr>
        <w:t xml:space="preserve"> .</w:t>
      </w:r>
      <w:proofErr w:type="gramEnd"/>
      <w:r w:rsidRPr="00865AC4">
        <w:rPr>
          <w:rFonts w:ascii="Times New Roman" w:eastAsia="Times New Roman" w:hAnsi="Times New Roman" w:cs="Times New Roman"/>
          <w:color w:val="000000" w:themeColor="text1"/>
          <w:sz w:val="24"/>
        </w:rPr>
        <w:t>, 2007</w:t>
      </w:r>
      <w:r w:rsidRPr="00865AC4">
        <w:rPr>
          <w:rFonts w:ascii="Times New Roman" w:eastAsia="Times New Roman" w:hAnsi="Times New Roman" w:cs="Times New Roman"/>
          <w:color w:val="000000" w:themeColor="text1"/>
          <w:sz w:val="24"/>
          <w:szCs w:val="24"/>
        </w:rPr>
        <w:t>). The more clay and organic matter a soil contains, the higher its CEC and the greater the potential fertility of that</w:t>
      </w:r>
      <w:bookmarkStart w:id="203" w:name="page32"/>
      <w:bookmarkEnd w:id="203"/>
      <w:r w:rsidRPr="00865AC4">
        <w:rPr>
          <w:rFonts w:ascii="Times New Roman" w:eastAsia="Times New Roman" w:hAnsi="Times New Roman" w:cs="Times New Roman"/>
          <w:color w:val="000000" w:themeColor="text1"/>
          <w:sz w:val="24"/>
          <w:szCs w:val="24"/>
        </w:rPr>
        <w:t xml:space="preserve"> soil (</w:t>
      </w:r>
      <w:r w:rsidRPr="00865AC4">
        <w:rPr>
          <w:rFonts w:ascii="Times New Roman" w:hAnsi="Times New Roman" w:cs="Times New Roman"/>
          <w:bCs/>
          <w:color w:val="000000" w:themeColor="text1"/>
          <w:sz w:val="24"/>
          <w:szCs w:val="24"/>
        </w:rPr>
        <w:t xml:space="preserve">Bohn </w:t>
      </w:r>
      <w:r w:rsidRPr="00865AC4">
        <w:rPr>
          <w:rFonts w:ascii="Times New Roman" w:hAnsi="Times New Roman" w:cs="Times New Roman"/>
          <w:bCs/>
          <w:i/>
          <w:color w:val="000000" w:themeColor="text1"/>
          <w:sz w:val="24"/>
          <w:szCs w:val="24"/>
        </w:rPr>
        <w:t>et al</w:t>
      </w:r>
      <w:r w:rsidRPr="00865AC4">
        <w:rPr>
          <w:rFonts w:ascii="Times New Roman" w:hAnsi="Times New Roman" w:cs="Times New Roman"/>
          <w:bCs/>
          <w:color w:val="000000" w:themeColor="text1"/>
          <w:sz w:val="24"/>
          <w:szCs w:val="24"/>
        </w:rPr>
        <w:t>.</w:t>
      </w:r>
      <w:proofErr w:type="gramStart"/>
      <w:r w:rsidRPr="00865AC4">
        <w:rPr>
          <w:rFonts w:ascii="Times New Roman" w:hAnsi="Times New Roman" w:cs="Times New Roman"/>
          <w:bCs/>
          <w:color w:val="000000" w:themeColor="text1"/>
          <w:sz w:val="24"/>
          <w:szCs w:val="24"/>
        </w:rPr>
        <w:t>,2001</w:t>
      </w:r>
      <w:proofErr w:type="gramEnd"/>
      <w:r w:rsidRPr="00865AC4">
        <w:rPr>
          <w:rFonts w:ascii="Times New Roman" w:hAnsi="Times New Roman" w:cs="Times New Roman"/>
          <w:bCs/>
          <w:color w:val="000000" w:themeColor="text1"/>
          <w:sz w:val="24"/>
          <w:szCs w:val="24"/>
        </w:rPr>
        <w:t>)</w:t>
      </w:r>
      <w:r w:rsidRPr="00865AC4">
        <w:rPr>
          <w:rFonts w:ascii="Times New Roman" w:eastAsia="Times New Roman" w:hAnsi="Times New Roman" w:cs="Times New Roman"/>
          <w:color w:val="000000" w:themeColor="text1"/>
          <w:sz w:val="24"/>
          <w:szCs w:val="24"/>
        </w:rPr>
        <w:t xml:space="preserve">. CEC varies according to the type of clay. Sand particles have no capacity to exchange </w:t>
      </w:r>
      <w:proofErr w:type="spellStart"/>
      <w:r w:rsidRPr="00865AC4">
        <w:rPr>
          <w:rFonts w:ascii="Times New Roman" w:eastAsia="Times New Roman" w:hAnsi="Times New Roman" w:cs="Times New Roman"/>
          <w:color w:val="000000" w:themeColor="text1"/>
          <w:sz w:val="24"/>
          <w:szCs w:val="24"/>
        </w:rPr>
        <w:t>cations</w:t>
      </w:r>
      <w:proofErr w:type="spellEnd"/>
      <w:r w:rsidRPr="00865AC4">
        <w:rPr>
          <w:rFonts w:ascii="Times New Roman" w:eastAsia="Times New Roman" w:hAnsi="Times New Roman" w:cs="Times New Roman"/>
          <w:color w:val="000000" w:themeColor="text1"/>
          <w:sz w:val="24"/>
          <w:szCs w:val="24"/>
        </w:rPr>
        <w:t xml:space="preserve"> because it has no electrical charge (</w:t>
      </w:r>
      <w:proofErr w:type="spellStart"/>
      <w:proofErr w:type="gramStart"/>
      <w:r w:rsidRPr="00865AC4">
        <w:rPr>
          <w:rFonts w:ascii="Times New Roman" w:hAnsi="Times New Roman" w:cs="Times New Roman"/>
          <w:color w:val="000000" w:themeColor="text1"/>
          <w:sz w:val="24"/>
        </w:rPr>
        <w:t>TeshomeYetbarek</w:t>
      </w:r>
      <w:proofErr w:type="spellEnd"/>
      <w:r w:rsidRPr="00865AC4">
        <w:rPr>
          <w:rFonts w:ascii="Times New Roman" w:hAnsi="Times New Roman" w:cs="Times New Roman"/>
          <w:color w:val="000000" w:themeColor="text1"/>
          <w:sz w:val="24"/>
        </w:rPr>
        <w:t>.,</w:t>
      </w:r>
      <w:proofErr w:type="gramEnd"/>
      <w:r w:rsidRPr="00865AC4">
        <w:rPr>
          <w:rFonts w:ascii="Times New Roman" w:hAnsi="Times New Roman" w:cs="Times New Roman"/>
          <w:color w:val="000000" w:themeColor="text1"/>
          <w:sz w:val="24"/>
        </w:rPr>
        <w:t xml:space="preserve"> 2013</w:t>
      </w:r>
      <w:r w:rsidRPr="00865AC4">
        <w:rPr>
          <w:rFonts w:ascii="Times New Roman" w:eastAsia="Times New Roman" w:hAnsi="Times New Roman" w:cs="Times New Roman"/>
          <w:color w:val="000000" w:themeColor="text1"/>
          <w:sz w:val="24"/>
        </w:rPr>
        <w:t>).</w:t>
      </w:r>
      <w:bookmarkStart w:id="204" w:name="_Toc57213212"/>
    </w:p>
    <w:p w:rsidR="008C1A57" w:rsidRPr="005B6E0E" w:rsidRDefault="008C1A57" w:rsidP="006F0BF4">
      <w:pPr>
        <w:pStyle w:val="Heading3"/>
        <w:rPr>
          <w:rFonts w:ascii="Times New Roman" w:eastAsia="Times New Roman" w:hAnsi="Times New Roman" w:cs="Times New Roman"/>
          <w:color w:val="000000" w:themeColor="text1"/>
          <w:sz w:val="24"/>
        </w:rPr>
      </w:pPr>
      <w:bookmarkStart w:id="205" w:name="_Toc59504662"/>
      <w:bookmarkStart w:id="206" w:name="_Toc59531990"/>
      <w:bookmarkStart w:id="207" w:name="_Toc64563749"/>
      <w:r w:rsidRPr="005B6E0E">
        <w:rPr>
          <w:rFonts w:ascii="Times New Roman" w:eastAsia="Times New Roman" w:hAnsi="Times New Roman" w:cs="Times New Roman"/>
          <w:color w:val="000000" w:themeColor="text1"/>
          <w:sz w:val="24"/>
        </w:rPr>
        <w:t>2.</w:t>
      </w:r>
      <w:r w:rsidR="00F94421" w:rsidRPr="005B6E0E">
        <w:rPr>
          <w:rFonts w:ascii="Times New Roman" w:eastAsia="Times New Roman" w:hAnsi="Times New Roman" w:cs="Times New Roman"/>
          <w:color w:val="000000" w:themeColor="text1"/>
          <w:sz w:val="24"/>
        </w:rPr>
        <w:t>10</w:t>
      </w:r>
      <w:r w:rsidRPr="005B6E0E">
        <w:rPr>
          <w:rFonts w:ascii="Times New Roman" w:eastAsia="Times New Roman" w:hAnsi="Times New Roman" w:cs="Times New Roman"/>
          <w:color w:val="000000" w:themeColor="text1"/>
          <w:sz w:val="24"/>
        </w:rPr>
        <w:t>.</w:t>
      </w:r>
      <w:r w:rsidR="008B44A6" w:rsidRPr="005B6E0E">
        <w:rPr>
          <w:rFonts w:ascii="Times New Roman" w:eastAsia="Times New Roman" w:hAnsi="Times New Roman" w:cs="Times New Roman"/>
          <w:color w:val="000000" w:themeColor="text1"/>
          <w:sz w:val="24"/>
        </w:rPr>
        <w:t>5</w:t>
      </w:r>
      <w:r w:rsidRPr="005B6E0E">
        <w:rPr>
          <w:rFonts w:ascii="Times New Roman" w:eastAsia="Times New Roman" w:hAnsi="Times New Roman" w:cs="Times New Roman"/>
          <w:color w:val="000000" w:themeColor="text1"/>
          <w:sz w:val="24"/>
        </w:rPr>
        <w:t xml:space="preserve">. </w:t>
      </w:r>
      <w:r w:rsidRPr="005B6E0E">
        <w:rPr>
          <w:rFonts w:ascii="Times New Roman" w:hAnsi="Times New Roman" w:cs="Times New Roman"/>
          <w:color w:val="000000" w:themeColor="text1"/>
          <w:sz w:val="24"/>
        </w:rPr>
        <w:t>Exchangeable</w:t>
      </w:r>
      <w:r w:rsidRPr="005B6E0E">
        <w:rPr>
          <w:rFonts w:ascii="Times New Roman" w:eastAsia="Times New Roman" w:hAnsi="Times New Roman" w:cs="Times New Roman"/>
          <w:color w:val="000000" w:themeColor="text1"/>
          <w:sz w:val="24"/>
        </w:rPr>
        <w:t xml:space="preserve"> Acidity and Percent Acid Saturation</w:t>
      </w:r>
      <w:bookmarkEnd w:id="204"/>
      <w:bookmarkEnd w:id="205"/>
      <w:bookmarkEnd w:id="206"/>
      <w:bookmarkEnd w:id="207"/>
    </w:p>
    <w:p w:rsidR="008C1A57" w:rsidRPr="00865AC4" w:rsidRDefault="008C1A57" w:rsidP="003A66E0">
      <w:pPr>
        <w:spacing w:after="240" w:line="360" w:lineRule="auto"/>
        <w:ind w:right="-360"/>
        <w:jc w:val="both"/>
        <w:rPr>
          <w:rFonts w:ascii="Times New Roman" w:hAnsi="Times New Roman" w:cs="Times New Roman"/>
          <w:color w:val="000000" w:themeColor="text1"/>
          <w:sz w:val="24"/>
        </w:rPr>
      </w:pPr>
      <w:r w:rsidRPr="00865AC4">
        <w:rPr>
          <w:rFonts w:ascii="Times New Roman" w:hAnsi="Times New Roman" w:cs="Times New Roman"/>
          <w:color w:val="000000" w:themeColor="text1"/>
          <w:sz w:val="24"/>
        </w:rPr>
        <w:t>The concentration of the H</w:t>
      </w:r>
      <w:r w:rsidRPr="00865AC4">
        <w:rPr>
          <w:rFonts w:ascii="Times New Roman" w:hAnsi="Times New Roman" w:cs="Times New Roman"/>
          <w:color w:val="000000" w:themeColor="text1"/>
          <w:sz w:val="24"/>
          <w:vertAlign w:val="superscript"/>
        </w:rPr>
        <w:t>+</w:t>
      </w:r>
      <w:r w:rsidRPr="00865AC4">
        <w:rPr>
          <w:rFonts w:ascii="Times New Roman" w:hAnsi="Times New Roman" w:cs="Times New Roman"/>
          <w:color w:val="000000" w:themeColor="text1"/>
          <w:sz w:val="24"/>
        </w:rPr>
        <w:t xml:space="preserve"> in soils to cause acidity is pronounced at pH values below 4 while excess concentration of Al</w:t>
      </w:r>
      <w:r w:rsidRPr="00865AC4">
        <w:rPr>
          <w:rFonts w:ascii="Times New Roman" w:hAnsi="Times New Roman" w:cs="Times New Roman"/>
          <w:color w:val="000000" w:themeColor="text1"/>
          <w:sz w:val="24"/>
          <w:vertAlign w:val="superscript"/>
        </w:rPr>
        <w:t>3+</w:t>
      </w:r>
      <w:r w:rsidRPr="00865AC4">
        <w:rPr>
          <w:rFonts w:ascii="Times New Roman" w:hAnsi="Times New Roman" w:cs="Times New Roman"/>
          <w:color w:val="000000" w:themeColor="text1"/>
          <w:sz w:val="24"/>
        </w:rPr>
        <w:t xml:space="preserve"> is observed at pH below 5.5 (Bolan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1992). In strongly acidic conditions of humid regions where rainfall is sufficient to leach exchangeable basic cat ions, exchangeable Al occupies more than approximately 60% of the effective cat ion exchange capacity, resulting in a toxic level of aluminum in the soil solution (Mullen, 2004). Generally, the presence of more than 1 parts per million of Al</w:t>
      </w:r>
      <w:r w:rsidRPr="00865AC4">
        <w:rPr>
          <w:rFonts w:ascii="Times New Roman" w:hAnsi="Times New Roman" w:cs="Times New Roman"/>
          <w:color w:val="000000" w:themeColor="text1"/>
          <w:sz w:val="24"/>
          <w:vertAlign w:val="superscript"/>
        </w:rPr>
        <w:t>3+</w:t>
      </w:r>
      <w:r w:rsidRPr="00865AC4">
        <w:rPr>
          <w:rFonts w:ascii="Times New Roman" w:hAnsi="Times New Roman" w:cs="Times New Roman"/>
          <w:color w:val="000000" w:themeColor="text1"/>
          <w:sz w:val="24"/>
        </w:rPr>
        <w:t xml:space="preserve"> in the soil solution can significantly bring toxicity to plants (</w:t>
      </w:r>
      <w:proofErr w:type="spellStart"/>
      <w:r w:rsidRPr="00865AC4">
        <w:rPr>
          <w:rFonts w:ascii="Times New Roman" w:hAnsi="Times New Roman" w:cs="Times New Roman"/>
          <w:color w:val="000000" w:themeColor="text1"/>
          <w:sz w:val="24"/>
        </w:rPr>
        <w:t>Baligar</w:t>
      </w:r>
      <w:proofErr w:type="spellEnd"/>
      <w:r w:rsidRPr="00865AC4">
        <w:rPr>
          <w:rFonts w:ascii="Times New Roman" w:hAnsi="Times New Roman" w:cs="Times New Roman"/>
          <w:color w:val="000000" w:themeColor="text1"/>
          <w:sz w:val="24"/>
        </w:rPr>
        <w:t xml:space="preserve">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1997).</w:t>
      </w:r>
    </w:p>
    <w:p w:rsidR="00F94421" w:rsidRPr="00865AC4" w:rsidRDefault="008C1A57" w:rsidP="00F94421">
      <w:pPr>
        <w:spacing w:after="240" w:line="360" w:lineRule="auto"/>
        <w:ind w:right="-360"/>
        <w:jc w:val="both"/>
        <w:rPr>
          <w:rFonts w:ascii="Times New Roman" w:hAnsi="Times New Roman" w:cs="Times New Roman"/>
          <w:color w:val="000000" w:themeColor="text1"/>
          <w:sz w:val="24"/>
        </w:rPr>
      </w:pPr>
      <w:r w:rsidRPr="00865AC4">
        <w:rPr>
          <w:rFonts w:ascii="Times New Roman" w:hAnsi="Times New Roman" w:cs="Times New Roman"/>
          <w:color w:val="000000" w:themeColor="text1"/>
          <w:sz w:val="24"/>
        </w:rPr>
        <w:t xml:space="preserve">According to the study result of ASI, (2006) showed that  soils become strongly acidic, they may develop sufficient Al in the root zone and the amount of exchangeable basic cat ions decrease, solubility and availability of some toxic plant nutrient increase and the activities of many soil microorganisms are reduced, resulting in accumulation of OM, reduced mineralization and lower availability of some macronutrients like N, S and P and limitation of growth of most crop plants </w:t>
      </w:r>
      <w:r w:rsidRPr="00865AC4">
        <w:rPr>
          <w:rFonts w:ascii="Times New Roman" w:hAnsi="Times New Roman" w:cs="Times New Roman"/>
          <w:bCs/>
          <w:color w:val="000000" w:themeColor="text1"/>
          <w:sz w:val="24"/>
        </w:rPr>
        <w:t xml:space="preserve">Bohn </w:t>
      </w:r>
      <w:r w:rsidRPr="00865AC4">
        <w:rPr>
          <w:rFonts w:ascii="Times New Roman" w:hAnsi="Times New Roman" w:cs="Times New Roman"/>
          <w:bCs/>
          <w:i/>
          <w:color w:val="000000" w:themeColor="text1"/>
          <w:sz w:val="24"/>
        </w:rPr>
        <w:t>et al</w:t>
      </w:r>
      <w:r w:rsidRPr="00865AC4">
        <w:rPr>
          <w:rFonts w:ascii="Times New Roman" w:hAnsi="Times New Roman" w:cs="Times New Roman"/>
          <w:bCs/>
          <w:color w:val="000000" w:themeColor="text1"/>
          <w:sz w:val="24"/>
        </w:rPr>
        <w:t>.,(2001</w:t>
      </w:r>
      <w:r w:rsidRPr="00865AC4">
        <w:rPr>
          <w:rFonts w:ascii="Times New Roman" w:hAnsi="Times New Roman" w:cs="Times New Roman"/>
          <w:color w:val="000000" w:themeColor="text1"/>
          <w:sz w:val="24"/>
        </w:rPr>
        <w:t>) also stated that during soil acidification, protonation increases the mobilization of Al and Al forms serve as a sink for the accumulation of H</w:t>
      </w:r>
      <w:r w:rsidRPr="00865AC4">
        <w:rPr>
          <w:rFonts w:ascii="Times New Roman" w:hAnsi="Times New Roman" w:cs="Times New Roman"/>
          <w:color w:val="000000" w:themeColor="text1"/>
          <w:sz w:val="24"/>
          <w:vertAlign w:val="superscript"/>
        </w:rPr>
        <w:t>+</w:t>
      </w:r>
      <w:r w:rsidRPr="00865AC4">
        <w:rPr>
          <w:rFonts w:ascii="Times New Roman" w:hAnsi="Times New Roman" w:cs="Times New Roman"/>
          <w:color w:val="000000" w:themeColor="text1"/>
          <w:sz w:val="24"/>
        </w:rPr>
        <w:t xml:space="preserve">(Bolan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.,1992).</w:t>
      </w:r>
      <w:bookmarkStart w:id="208" w:name="_Toc57213213"/>
      <w:r w:rsidRPr="00865AC4">
        <w:rPr>
          <w:rFonts w:ascii="Times New Roman" w:hAnsi="Times New Roman" w:cs="Times New Roman"/>
          <w:color w:val="000000" w:themeColor="text1"/>
          <w:sz w:val="24"/>
        </w:rPr>
        <w:t>Exchangeable hydrogen (H) together with exchangeable aluminum (Al) is known as soil exchangeable acidity</w:t>
      </w:r>
      <w:r w:rsidRPr="00865AC4">
        <w:rPr>
          <w:rFonts w:ascii="Times New Roman" w:eastAsia="TimesNewRoman" w:hAnsi="Times New Roman" w:cs="Times New Roman"/>
          <w:color w:val="000000" w:themeColor="text1"/>
          <w:sz w:val="24"/>
        </w:rPr>
        <w:t xml:space="preserve"> (</w:t>
      </w:r>
      <w:r w:rsidRPr="00865AC4">
        <w:rPr>
          <w:rFonts w:ascii="Times New Roman" w:hAnsi="Times New Roman" w:cs="Times New Roman"/>
          <w:color w:val="000000" w:themeColor="text1"/>
          <w:sz w:val="24"/>
        </w:rPr>
        <w:t>ASI, 2006</w:t>
      </w:r>
      <w:r w:rsidRPr="00865AC4">
        <w:rPr>
          <w:rFonts w:ascii="Times New Roman" w:eastAsia="TimesNewRoman" w:hAnsi="Times New Roman" w:cs="Times New Roman"/>
          <w:color w:val="000000" w:themeColor="text1"/>
          <w:sz w:val="24"/>
        </w:rPr>
        <w:t>)</w:t>
      </w:r>
      <w:r w:rsidRPr="00865AC4">
        <w:rPr>
          <w:rFonts w:ascii="Times New Roman" w:hAnsi="Times New Roman" w:cs="Times New Roman"/>
          <w:color w:val="000000" w:themeColor="text1"/>
          <w:sz w:val="24"/>
        </w:rPr>
        <w:t xml:space="preserve">. </w:t>
      </w:r>
      <w:bookmarkStart w:id="209" w:name="_Toc59531991"/>
    </w:p>
    <w:p w:rsidR="00F94421" w:rsidRPr="00865AC4" w:rsidRDefault="00F94421" w:rsidP="00F94421">
      <w:pPr>
        <w:spacing w:after="240" w:line="360" w:lineRule="auto"/>
        <w:ind w:right="-360"/>
        <w:jc w:val="both"/>
        <w:rPr>
          <w:rFonts w:ascii="Times New Roman" w:hAnsi="Times New Roman" w:cs="Times New Roman"/>
          <w:color w:val="000000" w:themeColor="text1"/>
          <w:sz w:val="24"/>
        </w:rPr>
      </w:pPr>
    </w:p>
    <w:p w:rsidR="008C1A57" w:rsidRPr="00865AC4" w:rsidRDefault="008C1A57" w:rsidP="0058279B">
      <w:pPr>
        <w:pStyle w:val="Heading1"/>
        <w:spacing w:line="360" w:lineRule="auto"/>
        <w:jc w:val="center"/>
        <w:rPr>
          <w:rFonts w:ascii="Times New Roman" w:eastAsia="Calibri" w:hAnsi="Times New Roman" w:cs="Times New Roman"/>
          <w:color w:val="000000" w:themeColor="text1"/>
          <w:sz w:val="36"/>
        </w:rPr>
      </w:pPr>
      <w:bookmarkStart w:id="210" w:name="_Toc64563750"/>
      <w:r w:rsidRPr="00865AC4">
        <w:rPr>
          <w:rFonts w:ascii="Times New Roman" w:eastAsia="Times New Roman" w:hAnsi="Times New Roman" w:cs="Times New Roman"/>
          <w:color w:val="000000" w:themeColor="text1"/>
        </w:rPr>
        <w:lastRenderedPageBreak/>
        <w:t>3. MATERIALS AND METHODS</w:t>
      </w:r>
      <w:bookmarkEnd w:id="208"/>
      <w:bookmarkEnd w:id="209"/>
      <w:bookmarkEnd w:id="210"/>
    </w:p>
    <w:p w:rsidR="008C1A57" w:rsidRPr="0058279B" w:rsidRDefault="008C1A57" w:rsidP="006F0BF4">
      <w:pPr>
        <w:pStyle w:val="Heading2"/>
        <w:rPr>
          <w:rFonts w:ascii="Times New Roman" w:hAnsi="Times New Roman" w:cs="Times New Roman"/>
          <w:color w:val="000000" w:themeColor="text1"/>
          <w:sz w:val="24"/>
        </w:rPr>
      </w:pPr>
      <w:bookmarkStart w:id="211" w:name="_Toc57213214"/>
      <w:bookmarkStart w:id="212" w:name="_Toc59001418"/>
      <w:bookmarkStart w:id="213" w:name="_Toc59504663"/>
      <w:bookmarkStart w:id="214" w:name="_Toc59531992"/>
      <w:bookmarkStart w:id="215" w:name="_Toc64563751"/>
      <w:r w:rsidRPr="0058279B">
        <w:rPr>
          <w:rFonts w:ascii="Times New Roman" w:hAnsi="Times New Roman" w:cs="Times New Roman"/>
          <w:color w:val="000000" w:themeColor="text1"/>
          <w:sz w:val="24"/>
        </w:rPr>
        <w:t>3.1 Description of the Study Area</w:t>
      </w:r>
      <w:bookmarkEnd w:id="211"/>
      <w:bookmarkEnd w:id="212"/>
      <w:bookmarkEnd w:id="213"/>
      <w:bookmarkEnd w:id="214"/>
      <w:bookmarkEnd w:id="215"/>
    </w:p>
    <w:p w:rsidR="008C1A57" w:rsidRPr="0058279B" w:rsidRDefault="008C1A57" w:rsidP="0058279B">
      <w:pPr>
        <w:pStyle w:val="Heading3"/>
        <w:spacing w:line="360" w:lineRule="auto"/>
        <w:rPr>
          <w:rFonts w:ascii="Times New Roman" w:hAnsi="Times New Roman" w:cs="Times New Roman"/>
          <w:color w:val="000000" w:themeColor="text1"/>
          <w:sz w:val="24"/>
        </w:rPr>
      </w:pPr>
      <w:bookmarkStart w:id="216" w:name="_Toc57213215"/>
      <w:bookmarkStart w:id="217" w:name="_Toc59001419"/>
      <w:bookmarkStart w:id="218" w:name="_Toc59504664"/>
      <w:bookmarkStart w:id="219" w:name="_Toc59531993"/>
      <w:bookmarkStart w:id="220" w:name="_Toc64563752"/>
      <w:r w:rsidRPr="0058279B">
        <w:rPr>
          <w:rFonts w:ascii="Times New Roman" w:hAnsi="Times New Roman" w:cs="Times New Roman"/>
          <w:color w:val="000000" w:themeColor="text1"/>
          <w:sz w:val="24"/>
        </w:rPr>
        <w:t>3.1.1. Location</w:t>
      </w:r>
      <w:bookmarkEnd w:id="216"/>
      <w:bookmarkEnd w:id="217"/>
      <w:bookmarkEnd w:id="218"/>
      <w:bookmarkEnd w:id="219"/>
      <w:bookmarkEnd w:id="220"/>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noProof/>
          <w:color w:val="000000" w:themeColor="text1"/>
          <w:sz w:val="24"/>
          <w:szCs w:val="24"/>
        </w:rPr>
        <w:drawing>
          <wp:anchor distT="0" distB="0" distL="114300" distR="114300" simplePos="0" relativeHeight="251659264" behindDoc="1" locked="0" layoutInCell="1" allowOverlap="1">
            <wp:simplePos x="0" y="0"/>
            <wp:positionH relativeFrom="column">
              <wp:posOffset>-49530</wp:posOffset>
            </wp:positionH>
            <wp:positionV relativeFrom="paragraph">
              <wp:posOffset>1067435</wp:posOffset>
            </wp:positionV>
            <wp:extent cx="6412230" cy="5166360"/>
            <wp:effectExtent l="19050" t="0" r="762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6412230" cy="5166360"/>
                    </a:xfrm>
                    <a:prstGeom prst="rect">
                      <a:avLst/>
                    </a:prstGeom>
                    <a:noFill/>
                  </pic:spPr>
                </pic:pic>
              </a:graphicData>
            </a:graphic>
          </wp:anchor>
        </w:drawing>
      </w:r>
      <w:r w:rsidRPr="00865AC4">
        <w:rPr>
          <w:rFonts w:ascii="Times New Roman" w:hAnsi="Times New Roman" w:cs="Times New Roman"/>
          <w:color w:val="000000" w:themeColor="text1"/>
          <w:sz w:val="24"/>
          <w:szCs w:val="24"/>
        </w:rPr>
        <w:t xml:space="preserve">The study was conducted in Ambo District, West </w:t>
      </w:r>
      <w:proofErr w:type="spellStart"/>
      <w:r w:rsidRPr="00865AC4">
        <w:rPr>
          <w:rFonts w:ascii="Times New Roman" w:hAnsi="Times New Roman" w:cs="Times New Roman"/>
          <w:color w:val="000000" w:themeColor="text1"/>
          <w:sz w:val="24"/>
          <w:szCs w:val="24"/>
        </w:rPr>
        <w:t>Shewa</w:t>
      </w:r>
      <w:proofErr w:type="spellEnd"/>
      <w:r w:rsidRPr="00865AC4">
        <w:rPr>
          <w:rFonts w:ascii="Times New Roman" w:hAnsi="Times New Roman" w:cs="Times New Roman"/>
          <w:color w:val="000000" w:themeColor="text1"/>
          <w:sz w:val="24"/>
          <w:szCs w:val="24"/>
        </w:rPr>
        <w:t xml:space="preserve"> Zone, </w:t>
      </w:r>
      <w:proofErr w:type="spellStart"/>
      <w:r w:rsidRPr="00865AC4">
        <w:rPr>
          <w:rFonts w:ascii="Times New Roman" w:hAnsi="Times New Roman" w:cs="Times New Roman"/>
          <w:color w:val="000000" w:themeColor="text1"/>
          <w:sz w:val="24"/>
          <w:szCs w:val="24"/>
        </w:rPr>
        <w:t>Oromiya</w:t>
      </w:r>
      <w:proofErr w:type="spellEnd"/>
      <w:r w:rsidRPr="00865AC4">
        <w:rPr>
          <w:rFonts w:ascii="Times New Roman" w:hAnsi="Times New Roman" w:cs="Times New Roman"/>
          <w:color w:val="000000" w:themeColor="text1"/>
          <w:sz w:val="24"/>
          <w:szCs w:val="24"/>
        </w:rPr>
        <w:t xml:space="preserve"> National State, </w:t>
      </w:r>
      <w:proofErr w:type="gramStart"/>
      <w:r w:rsidRPr="00865AC4">
        <w:rPr>
          <w:rFonts w:ascii="Times New Roman" w:hAnsi="Times New Roman" w:cs="Times New Roman"/>
          <w:color w:val="000000" w:themeColor="text1"/>
          <w:sz w:val="24"/>
          <w:szCs w:val="24"/>
        </w:rPr>
        <w:t>Central</w:t>
      </w:r>
      <w:proofErr w:type="gramEnd"/>
      <w:r w:rsidRPr="00865AC4">
        <w:rPr>
          <w:rFonts w:ascii="Times New Roman" w:hAnsi="Times New Roman" w:cs="Times New Roman"/>
          <w:color w:val="000000" w:themeColor="text1"/>
          <w:sz w:val="24"/>
          <w:szCs w:val="24"/>
        </w:rPr>
        <w:t xml:space="preserve"> Ethiopia. It is the capital zone which is 114 km away West of Addis Ababa lying between 80 47’90 21’ North latitude and 37 32’– 38 3’ East longitude. The total area of Ambo district is 83598 ha (ADAO, 2014).</w:t>
      </w:r>
    </w:p>
    <w:p w:rsidR="008C1A57" w:rsidRPr="00865AC4" w:rsidRDefault="008C1A57" w:rsidP="003A66E0">
      <w:pPr>
        <w:spacing w:after="240"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E33B6E" w:rsidRPr="00865AC4" w:rsidRDefault="00E33B6E" w:rsidP="003A66E0">
      <w:pPr>
        <w:spacing w:line="360" w:lineRule="auto"/>
        <w:ind w:right="-360"/>
        <w:rPr>
          <w:rFonts w:ascii="Times New Roman" w:eastAsia="Times New Roman" w:hAnsi="Times New Roman" w:cs="Times New Roman"/>
          <w:b/>
          <w:color w:val="000000" w:themeColor="text1"/>
          <w:sz w:val="24"/>
          <w:szCs w:val="24"/>
        </w:rPr>
      </w:pPr>
    </w:p>
    <w:p w:rsidR="006F0BF4" w:rsidRPr="00865AC4" w:rsidRDefault="008C1A57" w:rsidP="006F0BF4">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Figure 1</w:t>
      </w:r>
      <w:r w:rsidRPr="00865AC4">
        <w:rPr>
          <w:rFonts w:ascii="Times New Roman" w:eastAsia="Times New Roman" w:hAnsi="Times New Roman" w:cs="Times New Roman"/>
          <w:color w:val="000000" w:themeColor="text1"/>
          <w:sz w:val="24"/>
          <w:szCs w:val="24"/>
        </w:rPr>
        <w:t>: Map of the study area (</w:t>
      </w:r>
      <w:proofErr w:type="spellStart"/>
      <w:r w:rsidRPr="00865AC4">
        <w:rPr>
          <w:rFonts w:ascii="Times New Roman" w:eastAsia="Times New Roman" w:hAnsi="Times New Roman" w:cs="Times New Roman"/>
          <w:color w:val="000000" w:themeColor="text1"/>
          <w:sz w:val="24"/>
          <w:szCs w:val="24"/>
        </w:rPr>
        <w:t>Ethio</w:t>
      </w:r>
      <w:proofErr w:type="spellEnd"/>
      <w:r w:rsidRPr="00865AC4">
        <w:rPr>
          <w:rFonts w:ascii="Times New Roman" w:eastAsia="Times New Roman" w:hAnsi="Times New Roman" w:cs="Times New Roman"/>
          <w:color w:val="000000" w:themeColor="text1"/>
          <w:sz w:val="24"/>
          <w:szCs w:val="24"/>
        </w:rPr>
        <w:t xml:space="preserve"> GIS, 2020)</w:t>
      </w:r>
      <w:bookmarkStart w:id="221" w:name="_Toc59531994"/>
      <w:bookmarkStart w:id="222" w:name="_Toc57213216"/>
    </w:p>
    <w:bookmarkEnd w:id="221"/>
    <w:p w:rsidR="006F0BF4" w:rsidRPr="00865AC4" w:rsidRDefault="006F0BF4" w:rsidP="003A66E0">
      <w:pPr>
        <w:spacing w:line="360" w:lineRule="auto"/>
        <w:jc w:val="both"/>
        <w:rPr>
          <w:rFonts w:ascii="Times New Roman" w:hAnsi="Times New Roman" w:cs="Times New Roman"/>
          <w:color w:val="000000" w:themeColor="text1"/>
          <w:sz w:val="24"/>
          <w:szCs w:val="24"/>
        </w:rPr>
      </w:pPr>
    </w:p>
    <w:p w:rsidR="006F0BF4" w:rsidRPr="00865AC4" w:rsidRDefault="006F0BF4" w:rsidP="003A66E0">
      <w:pPr>
        <w:spacing w:line="360" w:lineRule="auto"/>
        <w:jc w:val="both"/>
        <w:rPr>
          <w:rFonts w:ascii="Times New Roman" w:hAnsi="Times New Roman" w:cs="Times New Roman"/>
          <w:color w:val="000000" w:themeColor="text1"/>
          <w:sz w:val="24"/>
          <w:szCs w:val="24"/>
        </w:rPr>
      </w:pPr>
    </w:p>
    <w:p w:rsidR="006F0BF4" w:rsidRPr="00865AC4" w:rsidRDefault="006F0BF4" w:rsidP="003A66E0">
      <w:pPr>
        <w:spacing w:line="360" w:lineRule="auto"/>
        <w:jc w:val="both"/>
        <w:rPr>
          <w:rFonts w:ascii="Times New Roman" w:hAnsi="Times New Roman" w:cs="Times New Roman"/>
          <w:color w:val="000000" w:themeColor="text1"/>
          <w:sz w:val="24"/>
          <w:szCs w:val="24"/>
        </w:rPr>
      </w:pPr>
    </w:p>
    <w:p w:rsidR="006F0BF4" w:rsidRPr="00865AC4" w:rsidRDefault="006F0BF4" w:rsidP="003A66E0">
      <w:pPr>
        <w:spacing w:line="360" w:lineRule="auto"/>
        <w:jc w:val="both"/>
        <w:rPr>
          <w:rFonts w:ascii="Times New Roman" w:hAnsi="Times New Roman" w:cs="Times New Roman"/>
          <w:color w:val="000000" w:themeColor="text1"/>
          <w:sz w:val="24"/>
          <w:szCs w:val="24"/>
        </w:rPr>
      </w:pPr>
    </w:p>
    <w:p w:rsidR="006F0BF4" w:rsidRPr="00865AC4" w:rsidRDefault="006F0BF4" w:rsidP="003A66E0">
      <w:pPr>
        <w:spacing w:line="360" w:lineRule="auto"/>
        <w:jc w:val="both"/>
        <w:rPr>
          <w:rFonts w:ascii="Times New Roman" w:hAnsi="Times New Roman" w:cs="Times New Roman"/>
          <w:color w:val="000000" w:themeColor="text1"/>
          <w:sz w:val="24"/>
          <w:szCs w:val="24"/>
        </w:rPr>
      </w:pPr>
    </w:p>
    <w:p w:rsidR="006F0BF4" w:rsidRPr="0058279B" w:rsidRDefault="006F0BF4" w:rsidP="0058279B">
      <w:pPr>
        <w:pStyle w:val="Heading3"/>
        <w:spacing w:line="360" w:lineRule="auto"/>
        <w:rPr>
          <w:rFonts w:ascii="Times New Roman" w:hAnsi="Times New Roman" w:cs="Times New Roman"/>
          <w:color w:val="000000" w:themeColor="text1"/>
          <w:sz w:val="24"/>
        </w:rPr>
      </w:pPr>
      <w:bookmarkStart w:id="223" w:name="_Toc64563753"/>
      <w:r w:rsidRPr="0058279B">
        <w:rPr>
          <w:rFonts w:ascii="Times New Roman" w:hAnsi="Times New Roman" w:cs="Times New Roman"/>
          <w:color w:val="000000" w:themeColor="text1"/>
          <w:sz w:val="24"/>
        </w:rPr>
        <w:lastRenderedPageBreak/>
        <w:t>3.1.2. Climatic condition</w:t>
      </w:r>
      <w:bookmarkEnd w:id="223"/>
    </w:p>
    <w:p w:rsidR="008C1A57" w:rsidRPr="00865AC4" w:rsidRDefault="008C1A57" w:rsidP="003A66E0">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noProof/>
          <w:color w:val="000000" w:themeColor="text1"/>
          <w:sz w:val="24"/>
          <w:szCs w:val="24"/>
        </w:rPr>
        <w:drawing>
          <wp:anchor distT="0" distB="0" distL="114300" distR="114300" simplePos="0" relativeHeight="251660288" behindDoc="0" locked="0" layoutInCell="1" allowOverlap="1">
            <wp:simplePos x="0" y="0"/>
            <wp:positionH relativeFrom="column">
              <wp:posOffset>-48895</wp:posOffset>
            </wp:positionH>
            <wp:positionV relativeFrom="paragraph">
              <wp:posOffset>1812290</wp:posOffset>
            </wp:positionV>
            <wp:extent cx="6141720" cy="2682240"/>
            <wp:effectExtent l="57150" t="19050" r="30480" b="3810"/>
            <wp:wrapTopAndBottom/>
            <wp:docPr id="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Pr="00865AC4">
        <w:rPr>
          <w:rFonts w:ascii="Times New Roman" w:hAnsi="Times New Roman" w:cs="Times New Roman"/>
          <w:color w:val="000000" w:themeColor="text1"/>
          <w:sz w:val="24"/>
          <w:szCs w:val="24"/>
        </w:rPr>
        <w:t xml:space="preserve">Ambo districts has bi-modal and erratic distribution with short rainy season from March to April followed by long rainy season from June to August and the mean annual rainfall of the areas is ranges from 30-1950 mms (CSA, 2010). Climatically, the district is divided in to, highland, mid-highland and low land which account 35%, 60 % and 5% respectively. The maximum and minimum temperature ranges 10 to 28 </w:t>
      </w:r>
      <w:r w:rsidRPr="00865AC4">
        <w:rPr>
          <w:rFonts w:ascii="Times New Roman" w:hAnsi="Times New Roman" w:cs="Times New Roman"/>
          <w:color w:val="000000" w:themeColor="text1"/>
          <w:sz w:val="24"/>
          <w:szCs w:val="24"/>
          <w:vertAlign w:val="superscript"/>
        </w:rPr>
        <w:t>o</w:t>
      </w:r>
      <w:r w:rsidRPr="00865AC4">
        <w:rPr>
          <w:rFonts w:ascii="Times New Roman" w:hAnsi="Times New Roman" w:cs="Times New Roman"/>
          <w:color w:val="000000" w:themeColor="text1"/>
          <w:sz w:val="24"/>
          <w:szCs w:val="24"/>
        </w:rPr>
        <w:t xml:space="preserve"> c (CSA, 2010).</w:t>
      </w:r>
    </w:p>
    <w:p w:rsidR="006F0BF4" w:rsidRPr="00865AC4" w:rsidRDefault="008C1A57" w:rsidP="006F0BF4">
      <w:pPr>
        <w:spacing w:after="240" w:line="360" w:lineRule="auto"/>
        <w:ind w:right="-360"/>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b/>
          <w:color w:val="000000" w:themeColor="text1"/>
          <w:sz w:val="24"/>
          <w:szCs w:val="24"/>
        </w:rPr>
        <w:t>Figure2</w:t>
      </w:r>
      <w:r w:rsidRPr="00865AC4">
        <w:rPr>
          <w:rFonts w:ascii="Times New Roman" w:eastAsia="Times New Roman" w:hAnsi="Times New Roman" w:cs="Times New Roman"/>
          <w:color w:val="000000" w:themeColor="text1"/>
          <w:sz w:val="24"/>
          <w:szCs w:val="24"/>
        </w:rPr>
        <w:t>: Annual Rainfall data of Ambo Districts, (</w:t>
      </w:r>
      <w:r w:rsidRPr="00865AC4">
        <w:rPr>
          <w:rFonts w:ascii="Times New Roman" w:hAnsi="Times New Roman" w:cs="Times New Roman"/>
          <w:color w:val="000000" w:themeColor="text1"/>
          <w:sz w:val="24"/>
        </w:rPr>
        <w:t>ADAO, 2014)</w:t>
      </w:r>
      <w:bookmarkEnd w:id="222"/>
    </w:p>
    <w:p w:rsidR="008C1A57" w:rsidRPr="00865AC4" w:rsidRDefault="008C1A57" w:rsidP="006F0BF4">
      <w:pPr>
        <w:spacing w:after="240" w:line="360" w:lineRule="auto"/>
        <w:ind w:right="-360"/>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color w:val="000000" w:themeColor="text1"/>
          <w:sz w:val="24"/>
          <w:szCs w:val="24"/>
        </w:rPr>
        <w:t>Arable land in the Ambo district is scarce, mainly due to population pressures. According to land A</w:t>
      </w:r>
      <w:r w:rsidR="00A13560" w:rsidRPr="00865AC4">
        <w:rPr>
          <w:rFonts w:ascii="Times New Roman" w:eastAsia="Times New Roman" w:hAnsi="Times New Roman" w:cs="Times New Roman"/>
          <w:color w:val="000000" w:themeColor="text1"/>
          <w:sz w:val="24"/>
          <w:szCs w:val="24"/>
        </w:rPr>
        <w:t>mbo districts Agricultural offices, (2020)</w:t>
      </w:r>
      <w:r w:rsidRPr="00865AC4">
        <w:rPr>
          <w:rFonts w:ascii="Times New Roman" w:eastAsia="Times New Roman" w:hAnsi="Times New Roman" w:cs="Times New Roman"/>
          <w:color w:val="000000" w:themeColor="text1"/>
          <w:sz w:val="24"/>
          <w:szCs w:val="24"/>
        </w:rPr>
        <w:t xml:space="preserve"> fallow lands are not common, because of the small farm size and there is also a shortage of grazing land. This limiting fallow land resulted in continuous cultivation, which in turn reduces soil fertility and increase soil degradation. Rain fed subsistence farming is the dominant form of agriculture coupled with livestock keeping. Dominant crops include wheat, linseed, barley and </w:t>
      </w:r>
      <w:proofErr w:type="spellStart"/>
      <w:r w:rsidRPr="00865AC4">
        <w:rPr>
          <w:rFonts w:ascii="Times New Roman" w:eastAsia="Times New Roman" w:hAnsi="Times New Roman" w:cs="Times New Roman"/>
          <w:color w:val="000000" w:themeColor="text1"/>
          <w:sz w:val="24"/>
          <w:szCs w:val="24"/>
        </w:rPr>
        <w:t>Faba</w:t>
      </w:r>
      <w:proofErr w:type="spellEnd"/>
      <w:r w:rsidRPr="00865AC4">
        <w:rPr>
          <w:rFonts w:ascii="Times New Roman" w:eastAsia="Times New Roman" w:hAnsi="Times New Roman" w:cs="Times New Roman"/>
          <w:color w:val="000000" w:themeColor="text1"/>
          <w:sz w:val="24"/>
          <w:szCs w:val="24"/>
        </w:rPr>
        <w:t xml:space="preserve"> bean, which are cultivated during the main rainy season. Livestock production is also essential part of the farming system</w:t>
      </w:r>
    </w:p>
    <w:p w:rsidR="008C1A57" w:rsidRPr="0058279B" w:rsidRDefault="008C1A57" w:rsidP="0058279B">
      <w:pPr>
        <w:pStyle w:val="Heading3"/>
        <w:spacing w:line="360" w:lineRule="auto"/>
        <w:rPr>
          <w:rFonts w:ascii="Times New Roman" w:hAnsi="Times New Roman" w:cs="Times New Roman"/>
          <w:color w:val="000000" w:themeColor="text1"/>
          <w:sz w:val="24"/>
        </w:rPr>
      </w:pPr>
      <w:bookmarkStart w:id="224" w:name="_Toc57213217"/>
      <w:bookmarkStart w:id="225" w:name="_Toc59001421"/>
      <w:bookmarkStart w:id="226" w:name="_Toc59504665"/>
      <w:bookmarkStart w:id="227" w:name="_Toc59531995"/>
      <w:bookmarkStart w:id="228" w:name="_Toc64563754"/>
      <w:r w:rsidRPr="0058279B">
        <w:rPr>
          <w:rFonts w:ascii="Times New Roman" w:hAnsi="Times New Roman" w:cs="Times New Roman"/>
          <w:color w:val="000000" w:themeColor="text1"/>
          <w:sz w:val="24"/>
        </w:rPr>
        <w:t>3.1.3. Topography and Geology</w:t>
      </w:r>
      <w:bookmarkEnd w:id="224"/>
      <w:bookmarkEnd w:id="225"/>
      <w:bookmarkEnd w:id="226"/>
      <w:bookmarkEnd w:id="227"/>
      <w:bookmarkEnd w:id="228"/>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West </w:t>
      </w:r>
      <w:proofErr w:type="spellStart"/>
      <w:r w:rsidRPr="00865AC4">
        <w:rPr>
          <w:rFonts w:ascii="Times New Roman" w:eastAsia="Times New Roman" w:hAnsi="Times New Roman" w:cs="Times New Roman"/>
          <w:color w:val="000000" w:themeColor="text1"/>
          <w:sz w:val="24"/>
          <w:szCs w:val="24"/>
        </w:rPr>
        <w:t>Shewa</w:t>
      </w:r>
      <w:proofErr w:type="spellEnd"/>
      <w:r w:rsidRPr="00865AC4">
        <w:rPr>
          <w:rFonts w:ascii="Times New Roman" w:eastAsia="Times New Roman" w:hAnsi="Times New Roman" w:cs="Times New Roman"/>
          <w:color w:val="000000" w:themeColor="text1"/>
          <w:sz w:val="24"/>
          <w:szCs w:val="24"/>
        </w:rPr>
        <w:t xml:space="preserve"> is characterized by diversified land forms, predominantly, plateau with some small hills, mountain peaks, plateaus, plains, valleys, and lowlands. The altitude of Ambo District ranges from 1380-3300 meters above sea level having a “</w:t>
      </w:r>
      <w:proofErr w:type="spellStart"/>
      <w:r w:rsidRPr="00865AC4">
        <w:rPr>
          <w:rFonts w:ascii="Times New Roman" w:eastAsia="Times New Roman" w:hAnsi="Times New Roman" w:cs="Times New Roman"/>
          <w:color w:val="000000" w:themeColor="text1"/>
          <w:sz w:val="24"/>
          <w:szCs w:val="24"/>
        </w:rPr>
        <w:t>Woina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dega</w:t>
      </w:r>
      <w:proofErr w:type="spellEnd"/>
      <w:r w:rsidRPr="00865AC4">
        <w:rPr>
          <w:rFonts w:ascii="Times New Roman" w:eastAsia="Times New Roman" w:hAnsi="Times New Roman" w:cs="Times New Roman"/>
          <w:color w:val="000000" w:themeColor="text1"/>
          <w:sz w:val="24"/>
          <w:szCs w:val="24"/>
        </w:rPr>
        <w:t xml:space="preserve"> to </w:t>
      </w:r>
      <w:proofErr w:type="spellStart"/>
      <w:r w:rsidRPr="00865AC4">
        <w:rPr>
          <w:rFonts w:ascii="Times New Roman" w:eastAsia="Times New Roman" w:hAnsi="Times New Roman" w:cs="Times New Roman"/>
          <w:color w:val="000000" w:themeColor="text1"/>
          <w:sz w:val="24"/>
          <w:szCs w:val="24"/>
        </w:rPr>
        <w:t>Dega</w:t>
      </w:r>
      <w:proofErr w:type="spellEnd"/>
      <w:r w:rsidRPr="00865AC4">
        <w:rPr>
          <w:rFonts w:ascii="Times New Roman" w:eastAsia="Times New Roman" w:hAnsi="Times New Roman" w:cs="Times New Roman"/>
          <w:color w:val="000000" w:themeColor="text1"/>
          <w:sz w:val="24"/>
          <w:szCs w:val="24"/>
        </w:rPr>
        <w:t xml:space="preserve">” climatic characteristic </w:t>
      </w:r>
      <w:proofErr w:type="spellStart"/>
      <w:r w:rsidRPr="00865AC4">
        <w:rPr>
          <w:rFonts w:ascii="Times New Roman" w:eastAsia="Times New Roman" w:hAnsi="Times New Roman" w:cs="Times New Roman"/>
          <w:color w:val="000000" w:themeColor="text1"/>
          <w:sz w:val="24"/>
          <w:szCs w:val="24"/>
        </w:rPr>
        <w:t>Dega</w:t>
      </w:r>
      <w:proofErr w:type="spellEnd"/>
      <w:r w:rsidRPr="00865AC4">
        <w:rPr>
          <w:rFonts w:ascii="Times New Roman" w:eastAsia="Times New Roman" w:hAnsi="Times New Roman" w:cs="Times New Roman"/>
          <w:color w:val="000000" w:themeColor="text1"/>
          <w:sz w:val="24"/>
          <w:szCs w:val="24"/>
        </w:rPr>
        <w:t xml:space="preserve"> 35.3 %, </w:t>
      </w:r>
      <w:proofErr w:type="spellStart"/>
      <w:r w:rsidRPr="00865AC4">
        <w:rPr>
          <w:rFonts w:ascii="Times New Roman" w:eastAsia="Times New Roman" w:hAnsi="Times New Roman" w:cs="Times New Roman"/>
          <w:color w:val="000000" w:themeColor="text1"/>
          <w:sz w:val="24"/>
          <w:szCs w:val="24"/>
        </w:rPr>
        <w:t>Weyna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Dega</w:t>
      </w:r>
      <w:proofErr w:type="spellEnd"/>
      <w:r w:rsidRPr="00865AC4">
        <w:rPr>
          <w:rFonts w:ascii="Times New Roman" w:eastAsia="Times New Roman" w:hAnsi="Times New Roman" w:cs="Times New Roman"/>
          <w:color w:val="000000" w:themeColor="text1"/>
          <w:sz w:val="24"/>
          <w:szCs w:val="24"/>
        </w:rPr>
        <w:t xml:space="preserve"> 50 % and Kola 14.7% (ADAO, 2014). The soil of Ambo district is highly dominated by clay minerals which cover 36.25% red black soil covers 34.37% and mixed or brown covers 29.38% (ADAO, 2014).</w:t>
      </w:r>
      <w:bookmarkStart w:id="229" w:name="_Toc57213218"/>
      <w:bookmarkStart w:id="230" w:name="_Toc59001422"/>
    </w:p>
    <w:p w:rsidR="008C1A57" w:rsidRPr="00865AC4" w:rsidRDefault="008C1A57" w:rsidP="00912B12">
      <w:pPr>
        <w:pStyle w:val="Heading3"/>
        <w:spacing w:line="360" w:lineRule="auto"/>
        <w:rPr>
          <w:rFonts w:ascii="Times New Roman" w:eastAsia="Times New Roman" w:hAnsi="Times New Roman" w:cs="Times New Roman"/>
          <w:color w:val="000000" w:themeColor="text1"/>
          <w:szCs w:val="24"/>
        </w:rPr>
      </w:pPr>
      <w:bookmarkStart w:id="231" w:name="_Toc59531996"/>
      <w:bookmarkStart w:id="232" w:name="_Toc64563755"/>
      <w:r w:rsidRPr="00912B12">
        <w:rPr>
          <w:rFonts w:ascii="Times New Roman" w:eastAsia="Times New Roman" w:hAnsi="Times New Roman" w:cs="Times New Roman"/>
          <w:color w:val="000000" w:themeColor="text1"/>
          <w:sz w:val="24"/>
        </w:rPr>
        <w:lastRenderedPageBreak/>
        <w:t xml:space="preserve">3.1.4. Soil and </w:t>
      </w:r>
      <w:r w:rsidRPr="00912B12">
        <w:rPr>
          <w:rFonts w:ascii="Times New Roman" w:hAnsi="Times New Roman" w:cs="Times New Roman"/>
          <w:color w:val="000000" w:themeColor="text1"/>
          <w:sz w:val="24"/>
        </w:rPr>
        <w:t>Vegetation</w:t>
      </w:r>
      <w:r w:rsidRPr="00912B12">
        <w:rPr>
          <w:rFonts w:ascii="Times New Roman" w:eastAsia="Times New Roman" w:hAnsi="Times New Roman" w:cs="Times New Roman"/>
          <w:color w:val="000000" w:themeColor="text1"/>
          <w:sz w:val="24"/>
        </w:rPr>
        <w:t xml:space="preserve"> types</w:t>
      </w:r>
      <w:bookmarkEnd w:id="229"/>
      <w:bookmarkEnd w:id="230"/>
      <w:bookmarkEnd w:id="231"/>
      <w:bookmarkEnd w:id="232"/>
      <w:r w:rsidRPr="00865AC4">
        <w:rPr>
          <w:rFonts w:ascii="Times New Roman" w:eastAsia="Times New Roman" w:hAnsi="Times New Roman" w:cs="Times New Roman"/>
          <w:color w:val="000000" w:themeColor="text1"/>
        </w:rPr>
        <w:tab/>
      </w:r>
    </w:p>
    <w:p w:rsidR="008C1A57" w:rsidRPr="00865AC4" w:rsidRDefault="008C1A57" w:rsidP="003A66E0">
      <w:pPr>
        <w:spacing w:line="360" w:lineRule="auto"/>
        <w:ind w:right="-360" w:firstLine="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West </w:t>
      </w:r>
      <w:proofErr w:type="spellStart"/>
      <w:r w:rsidRPr="00865AC4">
        <w:rPr>
          <w:rFonts w:ascii="Times New Roman" w:eastAsia="Times New Roman" w:hAnsi="Times New Roman" w:cs="Times New Roman"/>
          <w:color w:val="000000" w:themeColor="text1"/>
          <w:sz w:val="24"/>
          <w:szCs w:val="24"/>
        </w:rPr>
        <w:t>Shewa</w:t>
      </w:r>
      <w:proofErr w:type="spellEnd"/>
      <w:r w:rsidRPr="00865AC4">
        <w:rPr>
          <w:rFonts w:ascii="Times New Roman" w:eastAsia="Times New Roman" w:hAnsi="Times New Roman" w:cs="Times New Roman"/>
          <w:color w:val="000000" w:themeColor="text1"/>
          <w:sz w:val="24"/>
          <w:szCs w:val="24"/>
        </w:rPr>
        <w:t xml:space="preserve"> area is covered with protected and dense natural forests. This includes </w:t>
      </w:r>
      <w:proofErr w:type="spellStart"/>
      <w:r w:rsidRPr="00865AC4">
        <w:rPr>
          <w:rFonts w:ascii="Times New Roman" w:eastAsia="Times New Roman" w:hAnsi="Times New Roman" w:cs="Times New Roman"/>
          <w:color w:val="000000" w:themeColor="text1"/>
          <w:sz w:val="24"/>
          <w:szCs w:val="24"/>
        </w:rPr>
        <w:t>Menagesha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suba</w:t>
      </w:r>
      <w:proofErr w:type="spellEnd"/>
      <w:r w:rsidRPr="00865AC4">
        <w:rPr>
          <w:rFonts w:ascii="Times New Roman" w:eastAsia="Times New Roman" w:hAnsi="Times New Roman" w:cs="Times New Roman"/>
          <w:color w:val="000000" w:themeColor="text1"/>
          <w:sz w:val="24"/>
          <w:szCs w:val="24"/>
        </w:rPr>
        <w:t xml:space="preserve"> forest, </w:t>
      </w:r>
      <w:proofErr w:type="spellStart"/>
      <w:r w:rsidRPr="00865AC4">
        <w:rPr>
          <w:rFonts w:ascii="Times New Roman" w:eastAsia="Times New Roman" w:hAnsi="Times New Roman" w:cs="Times New Roman"/>
          <w:color w:val="000000" w:themeColor="text1"/>
          <w:sz w:val="24"/>
          <w:szCs w:val="24"/>
        </w:rPr>
        <w:t>Jibat</w:t>
      </w:r>
      <w:proofErr w:type="spellEnd"/>
      <w:r w:rsidRPr="00865AC4">
        <w:rPr>
          <w:rFonts w:ascii="Times New Roman" w:eastAsia="Times New Roman" w:hAnsi="Times New Roman" w:cs="Times New Roman"/>
          <w:color w:val="000000" w:themeColor="text1"/>
          <w:sz w:val="24"/>
          <w:szCs w:val="24"/>
        </w:rPr>
        <w:t xml:space="preserve"> forest, </w:t>
      </w:r>
      <w:proofErr w:type="spellStart"/>
      <w:r w:rsidRPr="00865AC4">
        <w:rPr>
          <w:rFonts w:ascii="Times New Roman" w:eastAsia="Times New Roman" w:hAnsi="Times New Roman" w:cs="Times New Roman"/>
          <w:color w:val="000000" w:themeColor="text1"/>
          <w:sz w:val="24"/>
          <w:szCs w:val="24"/>
        </w:rPr>
        <w:t>Chilimo</w:t>
      </w:r>
      <w:proofErr w:type="spellEnd"/>
      <w:r w:rsidRPr="00865AC4">
        <w:rPr>
          <w:rFonts w:ascii="Times New Roman" w:eastAsia="Times New Roman" w:hAnsi="Times New Roman" w:cs="Times New Roman"/>
          <w:color w:val="000000" w:themeColor="text1"/>
          <w:sz w:val="24"/>
          <w:szCs w:val="24"/>
        </w:rPr>
        <w:t xml:space="preserve"> forest and </w:t>
      </w:r>
      <w:proofErr w:type="spellStart"/>
      <w:r w:rsidRPr="00865AC4">
        <w:rPr>
          <w:rFonts w:ascii="Times New Roman" w:eastAsia="Times New Roman" w:hAnsi="Times New Roman" w:cs="Times New Roman"/>
          <w:color w:val="000000" w:themeColor="text1"/>
          <w:sz w:val="24"/>
          <w:szCs w:val="24"/>
        </w:rPr>
        <w:t>Gedo</w:t>
      </w:r>
      <w:proofErr w:type="spellEnd"/>
      <w:r w:rsidRPr="00865AC4">
        <w:rPr>
          <w:rFonts w:ascii="Times New Roman" w:eastAsia="Times New Roman" w:hAnsi="Times New Roman" w:cs="Times New Roman"/>
          <w:color w:val="000000" w:themeColor="text1"/>
          <w:sz w:val="24"/>
          <w:szCs w:val="24"/>
        </w:rPr>
        <w:t xml:space="preserve"> forest. The vegetation coverage includes scattered trees, shrubs and eucalyptus tree plantations. Trees and shrub species are mainly concentrated around homestead for better management and protection. Major types for </w:t>
      </w:r>
      <w:proofErr w:type="spellStart"/>
      <w:r w:rsidRPr="00865AC4">
        <w:rPr>
          <w:rFonts w:ascii="Times New Roman" w:eastAsia="Times New Roman" w:hAnsi="Times New Roman" w:cs="Times New Roman"/>
          <w:color w:val="000000" w:themeColor="text1"/>
          <w:sz w:val="24"/>
          <w:szCs w:val="24"/>
        </w:rPr>
        <w:t>vegetations</w:t>
      </w:r>
      <w:proofErr w:type="spellEnd"/>
      <w:r w:rsidRPr="00865AC4">
        <w:rPr>
          <w:rFonts w:ascii="Times New Roman" w:eastAsia="Times New Roman" w:hAnsi="Times New Roman" w:cs="Times New Roman"/>
          <w:color w:val="000000" w:themeColor="text1"/>
          <w:sz w:val="24"/>
          <w:szCs w:val="24"/>
        </w:rPr>
        <w:t xml:space="preserve"> found in Ambo are </w:t>
      </w:r>
      <w:proofErr w:type="spellStart"/>
      <w:r w:rsidRPr="00865AC4">
        <w:rPr>
          <w:rFonts w:ascii="Times New Roman" w:eastAsia="Times New Roman" w:hAnsi="Times New Roman" w:cs="Times New Roman"/>
          <w:i/>
          <w:color w:val="000000" w:themeColor="text1"/>
          <w:sz w:val="24"/>
          <w:szCs w:val="24"/>
        </w:rPr>
        <w:t>Cordiaafricana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Ficus</w:t>
      </w:r>
      <w:proofErr w:type="spellEnd"/>
      <w:r w:rsidR="00CD6131"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vasta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Sesbania</w:t>
      </w:r>
      <w:proofErr w:type="spellEnd"/>
      <w:r w:rsidR="00CD6131" w:rsidRPr="00865AC4">
        <w:rPr>
          <w:rFonts w:ascii="Times New Roman" w:eastAsia="Times New Roman" w:hAnsi="Times New Roman" w:cs="Times New Roman"/>
          <w:i/>
          <w:color w:val="000000" w:themeColor="text1"/>
          <w:sz w:val="24"/>
          <w:szCs w:val="24"/>
        </w:rPr>
        <w:t xml:space="preserve"> species</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Balanitesa</w:t>
      </w:r>
      <w:proofErr w:type="spellEnd"/>
      <w:r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egyptiaca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Lippia</w:t>
      </w:r>
      <w:proofErr w:type="spellEnd"/>
      <w:r w:rsidR="00CD6131"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spp</w:t>
      </w:r>
      <w:proofErr w:type="spellEnd"/>
      <w:r w:rsidRPr="00865AC4">
        <w:rPr>
          <w:rFonts w:ascii="Times New Roman" w:eastAsia="Times New Roman" w:hAnsi="Times New Roman" w:cs="Times New Roman"/>
          <w:i/>
          <w:color w:val="000000" w:themeColor="text1"/>
          <w:sz w:val="24"/>
          <w:szCs w:val="24"/>
        </w:rPr>
        <w:t xml:space="preserve">, Eucalyptus </w:t>
      </w:r>
      <w:proofErr w:type="spellStart"/>
      <w:r w:rsidRPr="00865AC4">
        <w:rPr>
          <w:rFonts w:ascii="Times New Roman" w:eastAsia="Times New Roman" w:hAnsi="Times New Roman" w:cs="Times New Roman"/>
          <w:i/>
          <w:color w:val="000000" w:themeColor="text1"/>
          <w:sz w:val="24"/>
          <w:szCs w:val="24"/>
        </w:rPr>
        <w:t>globullu</w:t>
      </w:r>
      <w:proofErr w:type="spellEnd"/>
      <w:r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Schinus</w:t>
      </w:r>
      <w:proofErr w:type="spellEnd"/>
      <w:r w:rsidR="00CD6131"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molle</w:t>
      </w:r>
      <w:proofErr w:type="spellEnd"/>
      <w:r w:rsidRPr="00865AC4">
        <w:rPr>
          <w:rFonts w:ascii="Times New Roman" w:eastAsia="Times New Roman" w:hAnsi="Times New Roman" w:cs="Times New Roman"/>
          <w:i/>
          <w:color w:val="000000" w:themeColor="text1"/>
          <w:sz w:val="24"/>
          <w:szCs w:val="24"/>
        </w:rPr>
        <w:t xml:space="preserve"> </w:t>
      </w:r>
      <w:r w:rsidRPr="00865AC4">
        <w:rPr>
          <w:rFonts w:ascii="Times New Roman" w:eastAsia="Times New Roman" w:hAnsi="Times New Roman" w:cs="Times New Roman"/>
          <w:color w:val="000000" w:themeColor="text1"/>
          <w:sz w:val="24"/>
          <w:szCs w:val="24"/>
        </w:rPr>
        <w:t xml:space="preserve">and </w:t>
      </w:r>
      <w:proofErr w:type="spellStart"/>
      <w:r w:rsidRPr="00865AC4">
        <w:rPr>
          <w:rFonts w:ascii="Times New Roman" w:eastAsia="Times New Roman" w:hAnsi="Times New Roman" w:cs="Times New Roman"/>
          <w:i/>
          <w:color w:val="000000" w:themeColor="text1"/>
          <w:sz w:val="24"/>
          <w:szCs w:val="24"/>
        </w:rPr>
        <w:t>Acaccia</w:t>
      </w:r>
      <w:proofErr w:type="spellEnd"/>
      <w:r w:rsidR="00CD6131" w:rsidRPr="00865AC4">
        <w:rPr>
          <w:rFonts w:ascii="Times New Roman" w:eastAsia="Times New Roman" w:hAnsi="Times New Roman" w:cs="Times New Roman"/>
          <w:i/>
          <w:color w:val="000000" w:themeColor="text1"/>
          <w:sz w:val="24"/>
          <w:szCs w:val="24"/>
        </w:rPr>
        <w:t xml:space="preserve"> </w:t>
      </w:r>
      <w:r w:rsidRPr="00865AC4">
        <w:rPr>
          <w:rFonts w:ascii="Times New Roman" w:eastAsia="Times New Roman" w:hAnsi="Times New Roman" w:cs="Times New Roman"/>
          <w:color w:val="000000" w:themeColor="text1"/>
          <w:sz w:val="24"/>
          <w:szCs w:val="24"/>
        </w:rPr>
        <w:t>species (ADAO, 2014).</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33" w:name="_Toc57213219"/>
      <w:bookmarkStart w:id="234" w:name="_Toc59001423"/>
      <w:bookmarkStart w:id="235" w:name="_Toc59504666"/>
      <w:bookmarkStart w:id="236" w:name="_Toc59531997"/>
      <w:bookmarkStart w:id="237" w:name="_Toc64563756"/>
      <w:r w:rsidRPr="00912B12">
        <w:rPr>
          <w:rFonts w:ascii="Times New Roman" w:eastAsia="Times New Roman" w:hAnsi="Times New Roman" w:cs="Times New Roman"/>
          <w:color w:val="000000" w:themeColor="text1"/>
          <w:sz w:val="24"/>
        </w:rPr>
        <w:t xml:space="preserve">3.1.5. </w:t>
      </w:r>
      <w:r w:rsidRPr="00912B12">
        <w:rPr>
          <w:rFonts w:ascii="Times New Roman" w:hAnsi="Times New Roman" w:cs="Times New Roman"/>
          <w:color w:val="000000" w:themeColor="text1"/>
          <w:sz w:val="24"/>
        </w:rPr>
        <w:t>Population</w:t>
      </w:r>
      <w:bookmarkEnd w:id="233"/>
      <w:bookmarkEnd w:id="234"/>
      <w:bookmarkEnd w:id="235"/>
      <w:bookmarkEnd w:id="236"/>
      <w:bookmarkEnd w:id="237"/>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According to national population census report of 2011, the population of the district has the total household population of the district is 20518, which comprises of 16322 male-headed and 4196 female-headed households. The targeted population for this study has 5500. Almost all people residing in the study area are Oromo ethnics and the language spoken is </w:t>
      </w:r>
      <w:proofErr w:type="spellStart"/>
      <w:r w:rsidRPr="00865AC4">
        <w:rPr>
          <w:rFonts w:ascii="Times New Roman" w:eastAsia="Times New Roman" w:hAnsi="Times New Roman" w:cs="Times New Roman"/>
          <w:color w:val="000000" w:themeColor="text1"/>
          <w:sz w:val="24"/>
          <w:szCs w:val="24"/>
        </w:rPr>
        <w:t>Afan</w:t>
      </w:r>
      <w:proofErr w:type="spellEnd"/>
      <w:r w:rsidRPr="00865AC4">
        <w:rPr>
          <w:rFonts w:ascii="Times New Roman" w:eastAsia="Times New Roman" w:hAnsi="Times New Roman" w:cs="Times New Roman"/>
          <w:color w:val="000000" w:themeColor="text1"/>
          <w:sz w:val="24"/>
          <w:szCs w:val="24"/>
        </w:rPr>
        <w:t xml:space="preserve"> Oromo and a considerable number of the community also can communicate in Amharic.</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38" w:name="page36"/>
      <w:bookmarkStart w:id="239" w:name="_Toc57213220"/>
      <w:bookmarkStart w:id="240" w:name="_Toc59001424"/>
      <w:bookmarkStart w:id="241" w:name="_Toc59504667"/>
      <w:bookmarkStart w:id="242" w:name="_Toc59531998"/>
      <w:bookmarkStart w:id="243" w:name="_Toc64563757"/>
      <w:bookmarkEnd w:id="238"/>
      <w:r w:rsidRPr="00912B12">
        <w:rPr>
          <w:rFonts w:ascii="Times New Roman" w:eastAsia="Times New Roman" w:hAnsi="Times New Roman" w:cs="Times New Roman"/>
          <w:color w:val="000000" w:themeColor="text1"/>
          <w:sz w:val="24"/>
        </w:rPr>
        <w:t xml:space="preserve">3.1.6. </w:t>
      </w:r>
      <w:r w:rsidRPr="00912B12">
        <w:rPr>
          <w:rFonts w:ascii="Times New Roman" w:hAnsi="Times New Roman" w:cs="Times New Roman"/>
          <w:color w:val="000000" w:themeColor="text1"/>
          <w:sz w:val="24"/>
        </w:rPr>
        <w:t>Agricultural System</w:t>
      </w:r>
      <w:bookmarkEnd w:id="239"/>
      <w:bookmarkEnd w:id="240"/>
      <w:bookmarkEnd w:id="241"/>
      <w:bookmarkEnd w:id="242"/>
      <w:bookmarkEnd w:id="243"/>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Farming and Livelihood system of Ambo District is characterized as having good potential for agricultural production. Agriculture is overwhelmingly dependent on the timely onset, amount, duration, and distribution of rainfall. Rain-fed dependent agricultural mixed cropping along with livestock rearing and farmland use systems are the major sources of food and income for maintaining the livelihoods of the study area. The major dominant cereal crops cultivated are Wheat (</w:t>
      </w:r>
      <w:proofErr w:type="spellStart"/>
      <w:r w:rsidRPr="00865AC4">
        <w:rPr>
          <w:rFonts w:ascii="Times New Roman" w:eastAsia="Times New Roman" w:hAnsi="Times New Roman" w:cs="Times New Roman"/>
          <w:i/>
          <w:color w:val="000000" w:themeColor="text1"/>
          <w:sz w:val="24"/>
          <w:szCs w:val="24"/>
        </w:rPr>
        <w:t>Triticumae</w:t>
      </w:r>
      <w:proofErr w:type="spellEnd"/>
      <w:r w:rsidR="00CD6131"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stivum</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Tef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Eragrositis</w:t>
      </w:r>
      <w:proofErr w:type="spellEnd"/>
      <w:r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tef</w:t>
      </w:r>
      <w:proofErr w:type="spellEnd"/>
      <w:r w:rsidRPr="00865AC4">
        <w:rPr>
          <w:rFonts w:ascii="Times New Roman" w:eastAsia="Times New Roman" w:hAnsi="Times New Roman" w:cs="Times New Roman"/>
          <w:color w:val="000000" w:themeColor="text1"/>
          <w:sz w:val="24"/>
          <w:szCs w:val="24"/>
        </w:rPr>
        <w:t>), Sorghum (</w:t>
      </w:r>
      <w:r w:rsidRPr="00865AC4">
        <w:rPr>
          <w:rFonts w:ascii="Times New Roman" w:eastAsia="Times New Roman" w:hAnsi="Times New Roman" w:cs="Times New Roman"/>
          <w:i/>
          <w:color w:val="000000" w:themeColor="text1"/>
          <w:sz w:val="24"/>
          <w:szCs w:val="24"/>
        </w:rPr>
        <w:t>Sorghum bicolor</w:t>
      </w:r>
      <w:r w:rsidRPr="00865AC4">
        <w:rPr>
          <w:rFonts w:ascii="Times New Roman" w:eastAsia="Times New Roman" w:hAnsi="Times New Roman" w:cs="Times New Roman"/>
          <w:color w:val="000000" w:themeColor="text1"/>
          <w:sz w:val="24"/>
          <w:szCs w:val="24"/>
        </w:rPr>
        <w:t>), Barley (</w:t>
      </w:r>
      <w:proofErr w:type="spellStart"/>
      <w:r w:rsidRPr="00865AC4">
        <w:rPr>
          <w:rFonts w:ascii="Times New Roman" w:eastAsia="Times New Roman" w:hAnsi="Times New Roman" w:cs="Times New Roman"/>
          <w:i/>
          <w:color w:val="000000" w:themeColor="text1"/>
          <w:sz w:val="24"/>
          <w:szCs w:val="24"/>
        </w:rPr>
        <w:t>Hordeum</w:t>
      </w:r>
      <w:proofErr w:type="spellEnd"/>
      <w:r w:rsidRPr="00865AC4">
        <w:rPr>
          <w:rFonts w:ascii="Times New Roman" w:eastAsia="Times New Roman" w:hAnsi="Times New Roman" w:cs="Times New Roman"/>
          <w:i/>
          <w:color w:val="000000" w:themeColor="text1"/>
          <w:sz w:val="24"/>
          <w:szCs w:val="24"/>
        </w:rPr>
        <w:t xml:space="preserve"> Vulgar</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Faba</w:t>
      </w:r>
      <w:proofErr w:type="spellEnd"/>
      <w:r w:rsidRPr="00865AC4">
        <w:rPr>
          <w:rFonts w:ascii="Times New Roman" w:eastAsia="Times New Roman" w:hAnsi="Times New Roman" w:cs="Times New Roman"/>
          <w:color w:val="000000" w:themeColor="text1"/>
          <w:sz w:val="24"/>
          <w:szCs w:val="24"/>
        </w:rPr>
        <w:t xml:space="preserve"> Bean (</w:t>
      </w:r>
      <w:proofErr w:type="spellStart"/>
      <w:r w:rsidRPr="00865AC4">
        <w:rPr>
          <w:rFonts w:ascii="Times New Roman" w:eastAsia="Times New Roman" w:hAnsi="Times New Roman" w:cs="Times New Roman"/>
          <w:i/>
          <w:color w:val="000000" w:themeColor="text1"/>
          <w:sz w:val="24"/>
          <w:szCs w:val="24"/>
        </w:rPr>
        <w:t>Vicia</w:t>
      </w:r>
      <w:proofErr w:type="spellEnd"/>
      <w:r w:rsidR="003E7A89" w:rsidRPr="00865AC4">
        <w:rPr>
          <w:rFonts w:ascii="Times New Roman" w:eastAsia="Times New Roman" w:hAnsi="Times New Roman" w:cs="Times New Roman"/>
          <w:i/>
          <w:color w:val="000000" w:themeColor="text1"/>
          <w:sz w:val="24"/>
          <w:szCs w:val="24"/>
        </w:rPr>
        <w:t xml:space="preserve"> </w:t>
      </w:r>
      <w:proofErr w:type="spellStart"/>
      <w:r w:rsidRPr="00865AC4">
        <w:rPr>
          <w:rFonts w:ascii="Times New Roman" w:eastAsia="Times New Roman" w:hAnsi="Times New Roman" w:cs="Times New Roman"/>
          <w:i/>
          <w:color w:val="000000" w:themeColor="text1"/>
          <w:sz w:val="24"/>
          <w:szCs w:val="24"/>
        </w:rPr>
        <w:t>faba</w:t>
      </w:r>
      <w:proofErr w:type="spellEnd"/>
      <w:r w:rsidRPr="00865AC4">
        <w:rPr>
          <w:rFonts w:ascii="Times New Roman" w:eastAsia="Times New Roman" w:hAnsi="Times New Roman" w:cs="Times New Roman"/>
          <w:color w:val="000000" w:themeColor="text1"/>
          <w:sz w:val="24"/>
          <w:szCs w:val="24"/>
        </w:rPr>
        <w:t>), and Maize (</w:t>
      </w:r>
      <w:proofErr w:type="spellStart"/>
      <w:r w:rsidRPr="00865AC4">
        <w:rPr>
          <w:rFonts w:ascii="Times New Roman" w:eastAsia="Times New Roman" w:hAnsi="Times New Roman" w:cs="Times New Roman"/>
          <w:i/>
          <w:color w:val="000000" w:themeColor="text1"/>
          <w:sz w:val="24"/>
          <w:szCs w:val="24"/>
        </w:rPr>
        <w:t>Zea</w:t>
      </w:r>
      <w:proofErr w:type="spellEnd"/>
      <w:r w:rsidR="003E7A89" w:rsidRPr="00865AC4">
        <w:rPr>
          <w:rFonts w:ascii="Times New Roman" w:eastAsia="Times New Roman" w:hAnsi="Times New Roman" w:cs="Times New Roman"/>
          <w:i/>
          <w:color w:val="000000" w:themeColor="text1"/>
          <w:sz w:val="24"/>
          <w:szCs w:val="24"/>
        </w:rPr>
        <w:t xml:space="preserve"> </w:t>
      </w:r>
      <w:r w:rsidRPr="00865AC4">
        <w:rPr>
          <w:rFonts w:ascii="Times New Roman" w:eastAsia="Times New Roman" w:hAnsi="Times New Roman" w:cs="Times New Roman"/>
          <w:i/>
          <w:color w:val="000000" w:themeColor="text1"/>
          <w:sz w:val="24"/>
          <w:szCs w:val="24"/>
        </w:rPr>
        <w:t>mays)</w:t>
      </w:r>
      <w:r w:rsidRPr="00865AC4">
        <w:rPr>
          <w:rFonts w:ascii="Times New Roman" w:eastAsia="Times New Roman" w:hAnsi="Times New Roman" w:cs="Times New Roman"/>
          <w:color w:val="000000" w:themeColor="text1"/>
          <w:sz w:val="24"/>
          <w:szCs w:val="24"/>
        </w:rPr>
        <w:t xml:space="preserv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Farming is done only using oxen plough traditional tillage method. The study area is categorized under Ambo, </w:t>
      </w:r>
      <w:proofErr w:type="spellStart"/>
      <w:r w:rsidRPr="00865AC4">
        <w:rPr>
          <w:rFonts w:ascii="Times New Roman" w:eastAsia="Times New Roman" w:hAnsi="Times New Roman" w:cs="Times New Roman"/>
          <w:color w:val="000000" w:themeColor="text1"/>
          <w:sz w:val="24"/>
          <w:szCs w:val="24"/>
        </w:rPr>
        <w:t>Selale</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Ginderberet</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Teff</w:t>
      </w:r>
      <w:proofErr w:type="spellEnd"/>
      <w:r w:rsidRPr="00865AC4">
        <w:rPr>
          <w:rFonts w:ascii="Times New Roman" w:eastAsia="Times New Roman" w:hAnsi="Times New Roman" w:cs="Times New Roman"/>
          <w:color w:val="000000" w:themeColor="text1"/>
          <w:sz w:val="24"/>
          <w:szCs w:val="24"/>
        </w:rPr>
        <w:t xml:space="preserve"> and wheat livelihood zone. Livestock such as Cattle, Sheep, Goat, Donkey, Horse and Hen are the common livestock types in the area. The major income generating sources for farmers in the area are staple cereal sales and selling livestock products. Additional income sources from off farm sources are very rare. Very few people are engaged as daily laborers. Landless farmers have opportunities to sell their labor during peak seasons such as land tilling, weeding and harvesting.</w:t>
      </w:r>
    </w:p>
    <w:p w:rsidR="008C1A57" w:rsidRPr="00912B12" w:rsidRDefault="008C1A57" w:rsidP="00912B12">
      <w:pPr>
        <w:pStyle w:val="Heading2"/>
        <w:spacing w:line="360" w:lineRule="auto"/>
        <w:rPr>
          <w:rFonts w:ascii="Times New Roman" w:eastAsia="Times New Roman" w:hAnsi="Times New Roman" w:cs="Times New Roman"/>
          <w:color w:val="000000" w:themeColor="text1"/>
          <w:sz w:val="24"/>
        </w:rPr>
      </w:pPr>
      <w:bookmarkStart w:id="244" w:name="_Toc57213221"/>
      <w:bookmarkStart w:id="245" w:name="_Toc59001425"/>
      <w:bookmarkStart w:id="246" w:name="_Toc59504668"/>
      <w:bookmarkStart w:id="247" w:name="_Toc59531999"/>
      <w:bookmarkStart w:id="248" w:name="_Toc64563758"/>
      <w:r w:rsidRPr="00912B12">
        <w:rPr>
          <w:rFonts w:ascii="Times New Roman" w:eastAsia="Times New Roman" w:hAnsi="Times New Roman" w:cs="Times New Roman"/>
          <w:color w:val="000000" w:themeColor="text1"/>
          <w:sz w:val="24"/>
        </w:rPr>
        <w:lastRenderedPageBreak/>
        <w:t xml:space="preserve">3.2. </w:t>
      </w:r>
      <w:r w:rsidRPr="00912B12">
        <w:rPr>
          <w:rFonts w:ascii="Times New Roman" w:hAnsi="Times New Roman" w:cs="Times New Roman"/>
          <w:color w:val="000000" w:themeColor="text1"/>
          <w:sz w:val="24"/>
        </w:rPr>
        <w:t>Research</w:t>
      </w:r>
      <w:r w:rsidRPr="00912B12">
        <w:rPr>
          <w:rFonts w:ascii="Times New Roman" w:eastAsia="Times New Roman" w:hAnsi="Times New Roman" w:cs="Times New Roman"/>
          <w:color w:val="000000" w:themeColor="text1"/>
          <w:sz w:val="24"/>
        </w:rPr>
        <w:t xml:space="preserve"> </w:t>
      </w:r>
      <w:r w:rsidRPr="00912B12">
        <w:rPr>
          <w:rFonts w:ascii="Times New Roman" w:hAnsi="Times New Roman" w:cs="Times New Roman"/>
          <w:color w:val="000000" w:themeColor="text1"/>
          <w:sz w:val="24"/>
        </w:rPr>
        <w:t>Design</w:t>
      </w:r>
      <w:bookmarkEnd w:id="244"/>
      <w:bookmarkEnd w:id="245"/>
      <w:bookmarkEnd w:id="246"/>
      <w:bookmarkEnd w:id="247"/>
      <w:bookmarkEnd w:id="248"/>
    </w:p>
    <w:p w:rsidR="00CD6131" w:rsidRPr="00865AC4" w:rsidRDefault="00CD6131" w:rsidP="00CD6131">
      <w:pPr>
        <w:pStyle w:val="Heading2"/>
        <w:spacing w:before="0" w:line="360" w:lineRule="auto"/>
        <w:jc w:val="both"/>
        <w:rPr>
          <w:rFonts w:ascii="Times New Roman" w:eastAsia="Times New Roman" w:hAnsi="Times New Roman" w:cs="Times New Roman"/>
          <w:b w:val="0"/>
          <w:color w:val="000000" w:themeColor="text1"/>
          <w:sz w:val="24"/>
          <w:szCs w:val="24"/>
        </w:rPr>
      </w:pPr>
      <w:bookmarkStart w:id="249" w:name="_Toc64563759"/>
      <w:bookmarkStart w:id="250" w:name="_Toc57213222"/>
      <w:bookmarkStart w:id="251" w:name="_Toc59504669"/>
      <w:bookmarkStart w:id="252" w:name="_Toc59532000"/>
      <w:r w:rsidRPr="00865AC4">
        <w:rPr>
          <w:rFonts w:ascii="Times New Roman" w:hAnsi="Times New Roman" w:cs="Times New Roman"/>
          <w:b w:val="0"/>
          <w:color w:val="000000" w:themeColor="text1"/>
          <w:sz w:val="24"/>
        </w:rPr>
        <w:t xml:space="preserve">The design for this research was experimental and non-experimental based research. A cross-sectional survey type was used to collect data from the representative sample respondents. </w:t>
      </w:r>
      <w:r w:rsidRPr="00865AC4">
        <w:rPr>
          <w:rFonts w:ascii="Times New Roman" w:eastAsia="Times New Roman" w:hAnsi="Times New Roman" w:cs="Times New Roman"/>
          <w:b w:val="0"/>
          <w:color w:val="000000" w:themeColor="text1"/>
          <w:sz w:val="24"/>
          <w:szCs w:val="24"/>
        </w:rPr>
        <w:t>Research instruments such as sampling, communities questionnaire, personal observation, key informant interviews and focus group discussions that was conducted by researcher and enumerators for obtaining relevant data during the month of June, 2020. In general research design relay on:-Problem setting, Objective formulation, Data collection, Data coding and analysis, Data interpretation by comparing with standard settled, finally scientific conclusions and recommendation was being addressed.</w:t>
      </w:r>
      <w:bookmarkEnd w:id="249"/>
    </w:p>
    <w:p w:rsidR="008C1A57" w:rsidRPr="00865AC4" w:rsidRDefault="008C1A57" w:rsidP="00912B12">
      <w:pPr>
        <w:pStyle w:val="Heading2"/>
        <w:spacing w:line="360" w:lineRule="auto"/>
        <w:rPr>
          <w:rFonts w:ascii="Times New Roman" w:hAnsi="Times New Roman" w:cs="Times New Roman"/>
          <w:color w:val="000000" w:themeColor="text1"/>
        </w:rPr>
      </w:pPr>
      <w:bookmarkStart w:id="253" w:name="_Toc64563760"/>
      <w:r w:rsidRPr="00912B12">
        <w:rPr>
          <w:rFonts w:ascii="Times New Roman" w:hAnsi="Times New Roman" w:cs="Times New Roman"/>
          <w:color w:val="000000" w:themeColor="text1"/>
          <w:sz w:val="24"/>
        </w:rPr>
        <w:t xml:space="preserve">3.3. Sampling and Sample Size </w:t>
      </w:r>
      <w:bookmarkEnd w:id="250"/>
      <w:r w:rsidRPr="00912B12">
        <w:rPr>
          <w:rFonts w:ascii="Times New Roman" w:hAnsi="Times New Roman" w:cs="Times New Roman"/>
          <w:color w:val="000000" w:themeColor="text1"/>
          <w:sz w:val="24"/>
        </w:rPr>
        <w:t>Determination</w:t>
      </w:r>
      <w:bookmarkEnd w:id="251"/>
      <w:bookmarkEnd w:id="252"/>
      <w:bookmarkEnd w:id="253"/>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32"/>
          <w:szCs w:val="24"/>
        </w:rPr>
      </w:pPr>
      <w:r w:rsidRPr="00865AC4">
        <w:rPr>
          <w:rFonts w:ascii="Times New Roman" w:hAnsi="Times New Roman" w:cs="Times New Roman"/>
          <w:color w:val="000000" w:themeColor="text1"/>
          <w:sz w:val="24"/>
          <w:szCs w:val="24"/>
        </w:rPr>
        <w:t xml:space="preserve">The study was employed purposive sampling techniques. Purposive sampling technique was employed to select the district and the targeted study </w:t>
      </w:r>
      <w:proofErr w:type="spellStart"/>
      <w:r w:rsidRPr="00865AC4">
        <w:rPr>
          <w:rFonts w:ascii="Times New Roman" w:hAnsi="Times New Roman" w:cs="Times New Roman"/>
          <w:color w:val="000000" w:themeColor="text1"/>
          <w:sz w:val="24"/>
          <w:szCs w:val="24"/>
        </w:rPr>
        <w:t>kebele</w:t>
      </w:r>
      <w:proofErr w:type="spellEnd"/>
      <w:r w:rsidRPr="00865AC4">
        <w:rPr>
          <w:rFonts w:ascii="Times New Roman" w:hAnsi="Times New Roman" w:cs="Times New Roman"/>
          <w:color w:val="000000" w:themeColor="text1"/>
          <w:sz w:val="24"/>
          <w:szCs w:val="24"/>
        </w:rPr>
        <w:t xml:space="preserve"> based on its topographic features, population numbers and production potential to show the</w:t>
      </w:r>
      <w:bookmarkStart w:id="254" w:name="page37"/>
      <w:bookmarkEnd w:id="254"/>
      <w:r w:rsidRPr="00865AC4">
        <w:rPr>
          <w:rFonts w:ascii="Times New Roman" w:hAnsi="Times New Roman" w:cs="Times New Roman"/>
          <w:color w:val="000000" w:themeColor="text1"/>
          <w:sz w:val="24"/>
          <w:szCs w:val="24"/>
        </w:rPr>
        <w:t xml:space="preserve"> effect of depth distribution on some selected soil physicochemical properties and land degradation particularly soil erosion on agricultural land under study. In the study area, there at were serious problems due to densely populate coupled with undulating topography, making the area susceptible to large mass soil degradation. In addition to this, land fragmentation and having small farm size per people in the study area has been forced the local people to conduct continuous cultivation which reduced fallow period and vulnerable to soil degradation. Determining the size of the frame requires demarcation in which the survey was conducted reasonably with the affordable time and financial scale.</w:t>
      </w:r>
    </w:p>
    <w:p w:rsidR="00ED77F8"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The sample communities were selected from the sampling frame by using the simple random sampling methods. The total populations of the study were 5500 </w:t>
      </w:r>
      <w:r w:rsidR="00E265F7" w:rsidRPr="00865AC4">
        <w:rPr>
          <w:rFonts w:ascii="Times New Roman" w:eastAsia="Times New Roman" w:hAnsi="Times New Roman" w:cs="Times New Roman"/>
          <w:color w:val="000000" w:themeColor="text1"/>
          <w:sz w:val="24"/>
          <w:szCs w:val="24"/>
        </w:rPr>
        <w:t>household</w:t>
      </w:r>
      <w:r w:rsidRPr="00865AC4">
        <w:rPr>
          <w:rFonts w:ascii="Times New Roman" w:eastAsia="Times New Roman" w:hAnsi="Times New Roman" w:cs="Times New Roman"/>
          <w:color w:val="000000" w:themeColor="text1"/>
          <w:sz w:val="24"/>
          <w:szCs w:val="24"/>
        </w:rPr>
        <w:t xml:space="preserve"> in the selected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The researcher takes 160 out of total population because of their homogeneous characters (conducted at identical location, made up of similar cases and categorical variables). The sample size was determined using statistical procedures. This number of sample in the study site was considered to be sufficient for statistical analysis and convenient to be surveyed with the available resources of finance, human and time horizon. The estimation of population proportion, p = 0.118 was used, as this value gives sample size sufficiently large to guarantee accurate prediction, at 95% confidence interval and 5% error of estimation. The following formula was used to determine the sample size (</w:t>
      </w:r>
      <w:proofErr w:type="spellStart"/>
      <w:r w:rsidRPr="00865AC4">
        <w:rPr>
          <w:rFonts w:ascii="Times New Roman" w:eastAsia="Times New Roman" w:hAnsi="Times New Roman" w:cs="Times New Roman"/>
          <w:color w:val="000000" w:themeColor="text1"/>
          <w:sz w:val="24"/>
          <w:szCs w:val="24"/>
        </w:rPr>
        <w:t>Naing</w:t>
      </w:r>
      <w:proofErr w:type="spellEnd"/>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i/>
          <w:color w:val="000000" w:themeColor="text1"/>
          <w:sz w:val="24"/>
          <w:szCs w:val="24"/>
        </w:rPr>
        <w:t>et al.,</w:t>
      </w:r>
      <w:r w:rsidRPr="00865AC4">
        <w:rPr>
          <w:rFonts w:ascii="Times New Roman" w:eastAsia="Times New Roman" w:hAnsi="Times New Roman" w:cs="Times New Roman"/>
          <w:color w:val="000000" w:themeColor="text1"/>
          <w:sz w:val="24"/>
          <w:szCs w:val="24"/>
        </w:rPr>
        <w:t xml:space="preserve"> 2007)</w:t>
      </w:r>
    </w:p>
    <w:p w:rsidR="00ED77F8" w:rsidRPr="00865AC4" w:rsidRDefault="00ED77F8" w:rsidP="003A66E0">
      <w:pPr>
        <w:spacing w:after="240" w:line="360" w:lineRule="auto"/>
        <w:ind w:right="-360"/>
        <w:jc w:val="both"/>
        <w:rPr>
          <w:rFonts w:ascii="Times New Roman" w:eastAsia="Times New Roman" w:hAnsi="Times New Roman" w:cs="Times New Roman"/>
          <w:color w:val="000000" w:themeColor="text1"/>
          <w:sz w:val="24"/>
          <w:szCs w:val="24"/>
        </w:rPr>
      </w:pPr>
    </w:p>
    <w:p w:rsidR="008C1A57" w:rsidRPr="00865AC4" w:rsidRDefault="00F774FD" w:rsidP="003A66E0">
      <w:pPr>
        <w:spacing w:line="360" w:lineRule="auto"/>
        <w:jc w:val="both"/>
        <w:rPr>
          <w:rFonts w:ascii="Times New Roman" w:eastAsiaTheme="minorEastAsia" w:hAnsi="Times New Roman" w:cs="Times New Roman"/>
          <w:color w:val="000000" w:themeColor="text1"/>
          <w:sz w:val="24"/>
          <w:szCs w:val="24"/>
        </w:rPr>
      </w:pPr>
      <m:oMathPara>
        <m:oMath>
          <m:f>
            <m:fPr>
              <m:ctrlPr>
                <w:rPr>
                  <w:rFonts w:ascii="Times New Roman"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n=p</m:t>
              </m:r>
              <m:r>
                <m:rPr>
                  <m:sty m:val="p"/>
                </m:rPr>
                <w:rPr>
                  <w:rFonts w:ascii="Times New Roman" w:hAnsi="Cambria Math" w:cs="Times New Roman"/>
                  <w:color w:val="000000" w:themeColor="text1"/>
                  <w:sz w:val="24"/>
                  <w:szCs w:val="24"/>
                </w:rPr>
                <m:t>*</m:t>
              </m:r>
              <m:r>
                <m:rPr>
                  <m:sty m:val="p"/>
                </m:rPr>
                <w:rPr>
                  <w:rFonts w:ascii="Times New Roman" w:hAnsi="Times New Roman" w:cs="Times New Roman"/>
                  <w:color w:val="000000" w:themeColor="text1"/>
                  <w:sz w:val="24"/>
                  <w:szCs w:val="24"/>
                </w:rPr>
                <m:t>1-pz²</m:t>
              </m:r>
            </m:num>
            <m:den>
              <m:sSup>
                <m:sSupPr>
                  <m:ctrlPr>
                    <w:rPr>
                      <w:rFonts w:ascii="Times New Roman" w:hAnsi="Times New Roman" w:cs="Times New Roman"/>
                      <w:color w:val="000000" w:themeColor="text1"/>
                      <w:sz w:val="24"/>
                      <w:szCs w:val="24"/>
                    </w:rPr>
                  </m:ctrlPr>
                </m:sSupPr>
                <m:e>
                  <m:r>
                    <m:rPr>
                      <m:sty m:val="p"/>
                    </m:rPr>
                    <w:rPr>
                      <w:rFonts w:ascii="Times New Roman" w:hAnsi="Times New Roman" w:cs="Times New Roman"/>
                      <w:color w:val="000000" w:themeColor="text1"/>
                      <w:sz w:val="24"/>
                      <w:szCs w:val="24"/>
                    </w:rPr>
                    <m:t>α</m:t>
                  </m:r>
                </m:e>
                <m:sup>
                  <m:r>
                    <m:rPr>
                      <m:sty m:val="p"/>
                    </m:rPr>
                    <w:rPr>
                      <w:rFonts w:ascii="Times New Roman" w:hAnsi="Times New Roman" w:cs="Times New Roman"/>
                      <w:color w:val="000000" w:themeColor="text1"/>
                      <w:sz w:val="24"/>
                      <w:szCs w:val="24"/>
                    </w:rPr>
                    <m:t>2</m:t>
                  </m:r>
                </m:sup>
              </m:sSup>
            </m:den>
          </m:f>
        </m:oMath>
      </m:oMathPara>
    </w:p>
    <w:p w:rsidR="008C1A57" w:rsidRPr="00865AC4" w:rsidRDefault="00F774FD" w:rsidP="003A66E0">
      <w:pPr>
        <w:spacing w:line="360" w:lineRule="auto"/>
        <w:jc w:val="both"/>
        <w:rPr>
          <w:rFonts w:ascii="Times New Roman" w:eastAsiaTheme="minorEastAsia" w:hAnsi="Times New Roman" w:cs="Times New Roman"/>
          <w:color w:val="000000" w:themeColor="text1"/>
          <w:sz w:val="24"/>
          <w:szCs w:val="24"/>
        </w:rPr>
      </w:pPr>
      <m:oMathPara>
        <m:oMath>
          <m:f>
            <m:fPr>
              <m:ctrlPr>
                <w:rPr>
                  <w:rFonts w:ascii="Times New Roman"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n=0.1181</m:t>
              </m:r>
              <m:r>
                <m:rPr>
                  <m:sty m:val="p"/>
                </m:rPr>
                <w:rPr>
                  <w:rFonts w:ascii="Times New Roman" w:hAnsi="Cambria Math" w:cs="Times New Roman"/>
                  <w:color w:val="000000" w:themeColor="text1"/>
                  <w:sz w:val="24"/>
                  <w:szCs w:val="24"/>
                </w:rPr>
                <m:t>*</m:t>
              </m:r>
              <m:r>
                <m:rPr>
                  <m:sty m:val="p"/>
                </m:rPr>
                <w:rPr>
                  <w:rFonts w:ascii="Times New Roman" w:hAnsi="Times New Roman" w:cs="Times New Roman"/>
                  <w:color w:val="000000" w:themeColor="text1"/>
                  <w:sz w:val="24"/>
                  <w:szCs w:val="24"/>
                </w:rPr>
                <m:t>1-0.1181(1.96)²</m:t>
              </m:r>
            </m:num>
            <m:den>
              <m:eqArr>
                <m:eqArrPr>
                  <m:ctrlPr>
                    <w:rPr>
                      <w:rFonts w:ascii="Times New Roman" w:hAnsi="Times New Roman" w:cs="Times New Roman"/>
                      <w:color w:val="000000" w:themeColor="text1"/>
                      <w:sz w:val="24"/>
                      <w:szCs w:val="24"/>
                    </w:rPr>
                  </m:ctrlPr>
                </m:eqArrPr>
                <m:e>
                  <m:r>
                    <m:rPr>
                      <m:sty m:val="p"/>
                    </m:rPr>
                    <w:rPr>
                      <w:rFonts w:ascii="Times New Roman" w:hAnsi="Times New Roman" w:cs="Times New Roman"/>
                      <w:color w:val="000000" w:themeColor="text1"/>
                      <w:sz w:val="24"/>
                      <w:szCs w:val="24"/>
                    </w:rPr>
                    <m:t xml:space="preserve"> (</m:t>
                  </m:r>
                  <m:sSup>
                    <m:sSupPr>
                      <m:ctrlPr>
                        <w:rPr>
                          <w:rFonts w:ascii="Times New Roman" w:hAnsi="Times New Roman" w:cs="Times New Roman"/>
                          <w:color w:val="000000" w:themeColor="text1"/>
                          <w:sz w:val="24"/>
                          <w:szCs w:val="24"/>
                        </w:rPr>
                      </m:ctrlPr>
                    </m:sSupPr>
                    <m:e>
                      <m:r>
                        <m:rPr>
                          <m:sty m:val="p"/>
                        </m:rPr>
                        <w:rPr>
                          <w:rFonts w:ascii="Times New Roman" w:hAnsi="Times New Roman" w:cs="Times New Roman"/>
                          <w:color w:val="000000" w:themeColor="text1"/>
                          <w:sz w:val="24"/>
                          <w:szCs w:val="24"/>
                        </w:rPr>
                        <m:t>0.05)</m:t>
                      </m:r>
                    </m:e>
                    <m:sup>
                      <m:r>
                        <m:rPr>
                          <m:sty m:val="p"/>
                        </m:rPr>
                        <w:rPr>
                          <w:rFonts w:ascii="Times New Roman" w:hAnsi="Times New Roman" w:cs="Times New Roman"/>
                          <w:color w:val="000000" w:themeColor="text1"/>
                          <w:sz w:val="24"/>
                          <w:szCs w:val="24"/>
                        </w:rPr>
                        <m:t>2</m:t>
                      </m:r>
                    </m:sup>
                  </m:sSup>
                </m:e>
              </m:eqArr>
            </m:den>
          </m:f>
        </m:oMath>
      </m:oMathPara>
    </w:p>
    <w:p w:rsidR="008C1A57" w:rsidRPr="00865AC4" w:rsidRDefault="00F774FD" w:rsidP="003A66E0">
      <w:pPr>
        <w:spacing w:line="360" w:lineRule="auto"/>
        <w:jc w:val="both"/>
        <w:rPr>
          <w:rFonts w:ascii="Times New Roman" w:eastAsiaTheme="minorEastAsia" w:hAnsi="Times New Roman" w:cs="Times New Roman"/>
          <w:color w:val="000000" w:themeColor="text1"/>
          <w:sz w:val="24"/>
          <w:szCs w:val="24"/>
        </w:rPr>
      </w:pPr>
      <m:oMathPara>
        <m:oMath>
          <m:f>
            <m:fPr>
              <m:ctrlPr>
                <w:rPr>
                  <w:rFonts w:ascii="Times New Roman"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n=0.1181</m:t>
              </m:r>
              <m:r>
                <m:rPr>
                  <m:sty m:val="p"/>
                </m:rPr>
                <w:rPr>
                  <w:rFonts w:ascii="Times New Roman" w:hAnsi="Cambria Math" w:cs="Times New Roman"/>
                  <w:color w:val="000000" w:themeColor="text1"/>
                  <w:sz w:val="24"/>
                  <w:szCs w:val="24"/>
                </w:rPr>
                <m:t>*</m:t>
              </m:r>
              <m:r>
                <m:rPr>
                  <m:sty m:val="p"/>
                </m:rPr>
                <w:rPr>
                  <w:rFonts w:ascii="Times New Roman" w:hAnsi="Times New Roman" w:cs="Times New Roman"/>
                  <w:color w:val="000000" w:themeColor="text1"/>
                  <w:sz w:val="24"/>
                  <w:szCs w:val="24"/>
                </w:rPr>
                <m:t>0.8819</m:t>
              </m:r>
              <m:r>
                <m:rPr>
                  <m:sty m:val="p"/>
                </m:rPr>
                <w:rPr>
                  <w:rFonts w:ascii="Times New Roman" w:hAnsi="Cambria Math" w:cs="Times New Roman"/>
                  <w:color w:val="000000" w:themeColor="text1"/>
                  <w:sz w:val="24"/>
                  <w:szCs w:val="24"/>
                </w:rPr>
                <m:t>*</m:t>
              </m:r>
              <m:r>
                <m:rPr>
                  <m:sty m:val="p"/>
                </m:rPr>
                <w:rPr>
                  <w:rFonts w:ascii="Times New Roman" w:hAnsi="Times New Roman" w:cs="Times New Roman"/>
                  <w:color w:val="000000" w:themeColor="text1"/>
                  <w:sz w:val="24"/>
                  <w:szCs w:val="24"/>
                </w:rPr>
                <m:t>3.98416</m:t>
              </m:r>
            </m:num>
            <m:den>
              <m:r>
                <m:rPr>
                  <m:sty m:val="p"/>
                </m:rPr>
                <w:rPr>
                  <w:rFonts w:ascii="Times New Roman" w:hAnsi="Times New Roman" w:cs="Times New Roman"/>
                  <w:color w:val="000000" w:themeColor="text1"/>
                  <w:sz w:val="24"/>
                  <w:szCs w:val="24"/>
                </w:rPr>
                <m:t>0.0025</m:t>
              </m:r>
            </m:den>
          </m:f>
        </m:oMath>
      </m:oMathPara>
    </w:p>
    <w:p w:rsidR="008C1A57" w:rsidRPr="00865AC4" w:rsidRDefault="00F774FD" w:rsidP="003A66E0">
      <w:pPr>
        <w:spacing w:line="360" w:lineRule="auto"/>
        <w:jc w:val="both"/>
        <w:rPr>
          <w:rFonts w:ascii="Times New Roman" w:eastAsiaTheme="minorEastAsia" w:hAnsi="Times New Roman" w:cs="Times New Roman"/>
          <w:color w:val="000000" w:themeColor="text1"/>
          <w:sz w:val="24"/>
          <w:szCs w:val="24"/>
        </w:rPr>
      </w:pPr>
      <m:oMathPara>
        <m:oMath>
          <m:f>
            <m:fPr>
              <m:ctrlPr>
                <w:rPr>
                  <w:rFonts w:ascii="Times New Roman" w:hAnsi="Times New Roman" w:cs="Times New Roman"/>
                  <w:color w:val="000000" w:themeColor="text1"/>
                  <w:sz w:val="24"/>
                  <w:szCs w:val="24"/>
                </w:rPr>
              </m:ctrlPr>
            </m:fPr>
            <m:num>
              <m:r>
                <m:rPr>
                  <m:sty m:val="p"/>
                </m:rPr>
                <w:rPr>
                  <w:rFonts w:ascii="Times New Roman" w:hAnsi="Times New Roman" w:cs="Times New Roman"/>
                  <w:color w:val="000000" w:themeColor="text1"/>
                  <w:sz w:val="24"/>
                  <w:szCs w:val="24"/>
                </w:rPr>
                <m:t>n=0.4001182142</m:t>
              </m:r>
            </m:num>
            <m:den>
              <m:r>
                <m:rPr>
                  <m:sty m:val="p"/>
                </m:rPr>
                <w:rPr>
                  <w:rFonts w:ascii="Times New Roman" w:hAnsi="Times New Roman" w:cs="Times New Roman"/>
                  <w:color w:val="000000" w:themeColor="text1"/>
                  <w:sz w:val="24"/>
                  <w:szCs w:val="24"/>
                </w:rPr>
                <m:t>0.0025</m:t>
              </m:r>
            </m:den>
          </m:f>
        </m:oMath>
      </m:oMathPara>
    </w:p>
    <w:p w:rsidR="008C1A57" w:rsidRPr="00865AC4" w:rsidRDefault="008C1A57" w:rsidP="003A66E0">
      <w:pPr>
        <w:spacing w:line="360" w:lineRule="auto"/>
        <w:jc w:val="both"/>
        <w:rPr>
          <w:rFonts w:ascii="Times New Roman" w:hAnsi="Times New Roman" w:cs="Times New Roman"/>
          <w:color w:val="000000" w:themeColor="text1"/>
          <w:sz w:val="24"/>
          <w:szCs w:val="24"/>
        </w:rPr>
      </w:pPr>
      <m:oMathPara>
        <m:oMath>
          <m:r>
            <m:rPr>
              <m:sty m:val="p"/>
            </m:rPr>
            <w:rPr>
              <w:rFonts w:ascii="Times New Roman" w:hAnsi="Times New Roman" w:cs="Times New Roman"/>
              <w:color w:val="000000" w:themeColor="text1"/>
              <w:sz w:val="24"/>
              <w:szCs w:val="24"/>
            </w:rPr>
            <m:t>n=160</m:t>
          </m:r>
        </m:oMath>
      </m:oMathPara>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p>
    <w:p w:rsidR="008C1A57" w:rsidRPr="00865AC4" w:rsidRDefault="008C1A57" w:rsidP="003A66E0">
      <w:pPr>
        <w:spacing w:after="240" w:line="360" w:lineRule="auto"/>
        <w:ind w:right="-360"/>
        <w:rPr>
          <w:rFonts w:ascii="Times New Roman" w:eastAsia="Times New Roman" w:hAnsi="Times New Roman" w:cs="Times New Roman"/>
          <w:b/>
          <w:color w:val="000000" w:themeColor="text1"/>
          <w:sz w:val="24"/>
          <w:szCs w:val="24"/>
        </w:rPr>
      </w:pPr>
      <w:proofErr w:type="gramStart"/>
      <w:r w:rsidRPr="00865AC4">
        <w:rPr>
          <w:rFonts w:ascii="Times New Roman" w:eastAsia="Times New Roman" w:hAnsi="Times New Roman" w:cs="Times New Roman"/>
          <w:b/>
          <w:color w:val="000000" w:themeColor="text1"/>
          <w:sz w:val="24"/>
          <w:szCs w:val="24"/>
        </w:rPr>
        <w:t xml:space="preserve">Table 3.1: </w:t>
      </w:r>
      <w:r w:rsidRPr="00865AC4">
        <w:rPr>
          <w:rFonts w:ascii="Times New Roman" w:eastAsia="Times New Roman" w:hAnsi="Times New Roman" w:cs="Times New Roman"/>
          <w:color w:val="000000" w:themeColor="text1"/>
          <w:sz w:val="24"/>
          <w:szCs w:val="24"/>
        </w:rPr>
        <w:t>Sample Design of respondents in Ambo District 2020</w:t>
      </w:r>
      <w:r w:rsidRPr="00865AC4">
        <w:rPr>
          <w:rFonts w:ascii="Times New Roman" w:eastAsia="Times New Roman" w:hAnsi="Times New Roman" w:cs="Times New Roman"/>
          <w:b/>
          <w:color w:val="000000" w:themeColor="text1"/>
          <w:sz w:val="24"/>
          <w:szCs w:val="24"/>
        </w:rPr>
        <w:t>.</w:t>
      </w:r>
      <w:proofErr w:type="gramEnd"/>
    </w:p>
    <w:tbl>
      <w:tblPr>
        <w:tblW w:w="9720" w:type="dxa"/>
        <w:tblBorders>
          <w:top w:val="thickThinSmallGap" w:sz="12" w:space="0" w:color="4BACC6" w:themeColor="accent5"/>
          <w:bottom w:val="thickThinSmallGap" w:sz="12" w:space="0" w:color="4BACC6" w:themeColor="accent5"/>
        </w:tblBorders>
        <w:tblLayout w:type="fixed"/>
        <w:tblLook w:val="04A0" w:firstRow="1" w:lastRow="0" w:firstColumn="1" w:lastColumn="0" w:noHBand="0" w:noVBand="1"/>
      </w:tblPr>
      <w:tblGrid>
        <w:gridCol w:w="1530"/>
        <w:gridCol w:w="1980"/>
        <w:gridCol w:w="6210"/>
      </w:tblGrid>
      <w:tr w:rsidR="008C1A57" w:rsidRPr="00865AC4" w:rsidTr="00351A08">
        <w:trPr>
          <w:trHeight w:val="1467"/>
        </w:trPr>
        <w:tc>
          <w:tcPr>
            <w:tcW w:w="1530" w:type="dxa"/>
          </w:tcPr>
          <w:p w:rsidR="008C1A57" w:rsidRPr="00865AC4" w:rsidRDefault="008C1A57" w:rsidP="003A66E0">
            <w:pPr>
              <w:spacing w:after="240" w:line="360" w:lineRule="auto"/>
              <w:ind w:left="10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Name of the</w:t>
            </w:r>
          </w:p>
          <w:p w:rsidR="008C1A57" w:rsidRPr="00865AC4" w:rsidRDefault="008C1A57" w:rsidP="003A66E0">
            <w:pPr>
              <w:spacing w:after="240" w:line="360" w:lineRule="auto"/>
              <w:ind w:left="100"/>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Kebele</w:t>
            </w:r>
            <w:proofErr w:type="spellEnd"/>
          </w:p>
        </w:tc>
        <w:tc>
          <w:tcPr>
            <w:tcW w:w="1980" w:type="dxa"/>
          </w:tcPr>
          <w:p w:rsidR="008C1A57" w:rsidRPr="00865AC4" w:rsidRDefault="008C1A57" w:rsidP="003A66E0">
            <w:pPr>
              <w:spacing w:after="240" w:line="360" w:lineRule="auto"/>
              <w:ind w:left="8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Total numbers  of selected </w:t>
            </w:r>
            <w:r w:rsidR="009C521A" w:rsidRPr="00865AC4">
              <w:rPr>
                <w:rFonts w:ascii="Times New Roman" w:eastAsia="Times New Roman" w:hAnsi="Times New Roman" w:cs="Times New Roman"/>
                <w:color w:val="000000" w:themeColor="text1"/>
                <w:sz w:val="24"/>
                <w:szCs w:val="24"/>
              </w:rPr>
              <w:t xml:space="preserve">household in a </w:t>
            </w:r>
            <w:proofErr w:type="spellStart"/>
            <w:r w:rsidRPr="00865AC4">
              <w:rPr>
                <w:rFonts w:ascii="Times New Roman" w:eastAsia="Times New Roman" w:hAnsi="Times New Roman" w:cs="Times New Roman"/>
                <w:color w:val="000000" w:themeColor="text1"/>
                <w:sz w:val="24"/>
                <w:szCs w:val="24"/>
              </w:rPr>
              <w:t>kebele</w:t>
            </w:r>
            <w:proofErr w:type="spellEnd"/>
          </w:p>
        </w:tc>
        <w:tc>
          <w:tcPr>
            <w:tcW w:w="6210" w:type="dxa"/>
          </w:tcPr>
          <w:p w:rsidR="008C1A57" w:rsidRPr="00865AC4" w:rsidRDefault="008C1A57" w:rsidP="003A66E0">
            <w:pPr>
              <w:spacing w:after="240" w:line="360" w:lineRule="auto"/>
              <w:ind w:left="10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Population of total samples of local communities’ that were provided views of land degradation in selected representative of study area.</w:t>
            </w:r>
          </w:p>
        </w:tc>
      </w:tr>
      <w:tr w:rsidR="008C1A57" w:rsidRPr="00865AC4" w:rsidTr="00351A08">
        <w:trPr>
          <w:trHeight w:val="258"/>
        </w:trPr>
        <w:tc>
          <w:tcPr>
            <w:tcW w:w="1530" w:type="dxa"/>
          </w:tcPr>
          <w:p w:rsidR="008C1A57" w:rsidRPr="00865AC4" w:rsidRDefault="008C1A57" w:rsidP="003A66E0">
            <w:pPr>
              <w:spacing w:line="360" w:lineRule="auto"/>
              <w:ind w:left="100"/>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Deki</w:t>
            </w:r>
            <w:proofErr w:type="spellEnd"/>
          </w:p>
        </w:tc>
        <w:tc>
          <w:tcPr>
            <w:tcW w:w="1980" w:type="dxa"/>
          </w:tcPr>
          <w:p w:rsidR="008C1A57" w:rsidRPr="00865AC4" w:rsidRDefault="008C1A57" w:rsidP="003A66E0">
            <w:pPr>
              <w:spacing w:line="360" w:lineRule="auto"/>
              <w:ind w:left="8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5500</w:t>
            </w:r>
          </w:p>
        </w:tc>
        <w:tc>
          <w:tcPr>
            <w:tcW w:w="6210" w:type="dxa"/>
          </w:tcPr>
          <w:p w:rsidR="008C1A57" w:rsidRPr="00865AC4" w:rsidRDefault="008C1A57" w:rsidP="003A66E0">
            <w:pPr>
              <w:spacing w:line="360" w:lineRule="auto"/>
              <w:ind w:left="10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160</w:t>
            </w:r>
          </w:p>
        </w:tc>
      </w:tr>
      <w:tr w:rsidR="008C1A57" w:rsidRPr="00865AC4" w:rsidTr="00351A08">
        <w:trPr>
          <w:trHeight w:val="258"/>
        </w:trPr>
        <w:tc>
          <w:tcPr>
            <w:tcW w:w="1530" w:type="dxa"/>
          </w:tcPr>
          <w:p w:rsidR="008C1A57" w:rsidRPr="00865AC4" w:rsidRDefault="008C1A57" w:rsidP="003A66E0">
            <w:pPr>
              <w:spacing w:line="360" w:lineRule="auto"/>
              <w:ind w:left="10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Total</w:t>
            </w:r>
          </w:p>
        </w:tc>
        <w:tc>
          <w:tcPr>
            <w:tcW w:w="1980" w:type="dxa"/>
          </w:tcPr>
          <w:p w:rsidR="008C1A57" w:rsidRPr="00865AC4" w:rsidRDefault="008C1A57" w:rsidP="003A66E0">
            <w:pPr>
              <w:spacing w:line="360" w:lineRule="auto"/>
              <w:ind w:left="8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5500</w:t>
            </w:r>
          </w:p>
        </w:tc>
        <w:tc>
          <w:tcPr>
            <w:tcW w:w="6210" w:type="dxa"/>
          </w:tcPr>
          <w:p w:rsidR="008C1A57" w:rsidRPr="00865AC4" w:rsidRDefault="008C1A57" w:rsidP="003A66E0">
            <w:pPr>
              <w:spacing w:line="360" w:lineRule="auto"/>
              <w:ind w:left="10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160</w:t>
            </w:r>
          </w:p>
        </w:tc>
      </w:tr>
    </w:tbl>
    <w:p w:rsidR="008C1A57" w:rsidRPr="00865AC4" w:rsidRDefault="008C1A57" w:rsidP="003A66E0">
      <w:pPr>
        <w:spacing w:after="240"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Sources: </w:t>
      </w:r>
      <w:r w:rsidRPr="00865AC4">
        <w:rPr>
          <w:rFonts w:ascii="Times New Roman" w:eastAsia="Times New Roman" w:hAnsi="Times New Roman" w:cs="Times New Roman"/>
          <w:color w:val="000000" w:themeColor="text1"/>
          <w:sz w:val="24"/>
          <w:szCs w:val="24"/>
        </w:rPr>
        <w:t>Ambo District Rural land Development Office, (2020)</w:t>
      </w:r>
    </w:p>
    <w:p w:rsidR="008C1A57" w:rsidRPr="00865AC4" w:rsidRDefault="008C1A57" w:rsidP="00912B12">
      <w:pPr>
        <w:pStyle w:val="Heading2"/>
        <w:spacing w:line="360" w:lineRule="auto"/>
        <w:rPr>
          <w:rFonts w:ascii="Times New Roman" w:eastAsia="Times New Roman" w:hAnsi="Times New Roman" w:cs="Times New Roman"/>
          <w:color w:val="000000" w:themeColor="text1"/>
        </w:rPr>
      </w:pPr>
      <w:bookmarkStart w:id="255" w:name="_Toc57213223"/>
      <w:bookmarkStart w:id="256" w:name="_Toc59001426"/>
      <w:bookmarkStart w:id="257" w:name="_Toc59504670"/>
      <w:bookmarkStart w:id="258" w:name="_Toc59532001"/>
      <w:bookmarkStart w:id="259" w:name="_Toc64563761"/>
      <w:r w:rsidRPr="00912B12">
        <w:rPr>
          <w:rFonts w:ascii="Times New Roman" w:eastAsia="Times New Roman" w:hAnsi="Times New Roman" w:cs="Times New Roman"/>
          <w:color w:val="000000" w:themeColor="text1"/>
          <w:sz w:val="24"/>
        </w:rPr>
        <w:t xml:space="preserve">3.4. Data </w:t>
      </w:r>
      <w:r w:rsidRPr="00912B12">
        <w:rPr>
          <w:rFonts w:ascii="Times New Roman" w:hAnsi="Times New Roman" w:cs="Times New Roman"/>
          <w:color w:val="000000" w:themeColor="text1"/>
          <w:sz w:val="24"/>
        </w:rPr>
        <w:t>source</w:t>
      </w:r>
      <w:r w:rsidRPr="00912B12">
        <w:rPr>
          <w:rFonts w:ascii="Times New Roman" w:eastAsia="Times New Roman" w:hAnsi="Times New Roman" w:cs="Times New Roman"/>
          <w:color w:val="000000" w:themeColor="text1"/>
          <w:sz w:val="24"/>
        </w:rPr>
        <w:t xml:space="preserve"> </w:t>
      </w:r>
      <w:r w:rsidRPr="00912B12">
        <w:rPr>
          <w:rFonts w:ascii="Times New Roman" w:hAnsi="Times New Roman" w:cs="Times New Roman"/>
          <w:color w:val="000000" w:themeColor="text1"/>
          <w:sz w:val="24"/>
        </w:rPr>
        <w:t>and</w:t>
      </w:r>
      <w:r w:rsidRPr="00912B12">
        <w:rPr>
          <w:rFonts w:ascii="Times New Roman" w:eastAsia="Times New Roman" w:hAnsi="Times New Roman" w:cs="Times New Roman"/>
          <w:color w:val="000000" w:themeColor="text1"/>
          <w:sz w:val="24"/>
        </w:rPr>
        <w:t xml:space="preserve"> Collection</w:t>
      </w:r>
      <w:bookmarkEnd w:id="255"/>
      <w:bookmarkEnd w:id="256"/>
      <w:bookmarkEnd w:id="257"/>
      <w:bookmarkEnd w:id="258"/>
      <w:bookmarkEnd w:id="259"/>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Both primary and secondary data collection were carried out to achieve the study objectives. An in-depth literature search was being conducted to gather information on the scientific finds of soil physicochemical properties and communities perception toward soil degradation phenomena of study area.</w:t>
      </w:r>
    </w:p>
    <w:p w:rsidR="008C1A57" w:rsidRPr="00912B12" w:rsidRDefault="008C1A57" w:rsidP="00912B12">
      <w:pPr>
        <w:pStyle w:val="Heading3"/>
        <w:spacing w:before="0" w:line="360" w:lineRule="auto"/>
        <w:rPr>
          <w:rFonts w:ascii="Times New Roman" w:eastAsia="Times New Roman" w:hAnsi="Times New Roman" w:cs="Times New Roman"/>
          <w:color w:val="000000" w:themeColor="text1"/>
          <w:sz w:val="24"/>
        </w:rPr>
      </w:pPr>
      <w:bookmarkStart w:id="260" w:name="page38"/>
      <w:bookmarkStart w:id="261" w:name="_Toc57213224"/>
      <w:bookmarkStart w:id="262" w:name="_Toc59001427"/>
      <w:bookmarkStart w:id="263" w:name="_Toc59504671"/>
      <w:bookmarkStart w:id="264" w:name="_Toc59532002"/>
      <w:bookmarkStart w:id="265" w:name="_Toc64563762"/>
      <w:bookmarkEnd w:id="260"/>
      <w:r w:rsidRPr="00912B12">
        <w:rPr>
          <w:rFonts w:ascii="Times New Roman" w:eastAsia="Times New Roman" w:hAnsi="Times New Roman" w:cs="Times New Roman"/>
          <w:color w:val="000000" w:themeColor="text1"/>
          <w:sz w:val="24"/>
        </w:rPr>
        <w:t xml:space="preserve">3.4. 1. </w:t>
      </w:r>
      <w:r w:rsidRPr="00912B12">
        <w:rPr>
          <w:rFonts w:ascii="Times New Roman" w:hAnsi="Times New Roman" w:cs="Times New Roman"/>
          <w:color w:val="000000" w:themeColor="text1"/>
          <w:sz w:val="24"/>
        </w:rPr>
        <w:t>Primary Data</w:t>
      </w:r>
      <w:r w:rsidRPr="00912B12">
        <w:rPr>
          <w:rFonts w:ascii="Times New Roman" w:eastAsia="Times New Roman" w:hAnsi="Times New Roman" w:cs="Times New Roman"/>
          <w:color w:val="000000" w:themeColor="text1"/>
          <w:sz w:val="24"/>
        </w:rPr>
        <w:t xml:space="preserve"> </w:t>
      </w:r>
      <w:r w:rsidRPr="00912B12">
        <w:rPr>
          <w:rFonts w:ascii="Times New Roman" w:hAnsi="Times New Roman" w:cs="Times New Roman"/>
          <w:color w:val="000000" w:themeColor="text1"/>
          <w:sz w:val="24"/>
        </w:rPr>
        <w:t>Collection</w:t>
      </w:r>
      <w:bookmarkEnd w:id="261"/>
      <w:bookmarkEnd w:id="262"/>
      <w:bookmarkEnd w:id="263"/>
      <w:bookmarkEnd w:id="264"/>
      <w:bookmarkEnd w:id="265"/>
    </w:p>
    <w:p w:rsidR="008C1A57" w:rsidRPr="00912B12" w:rsidRDefault="008C1A57" w:rsidP="00912B12">
      <w:pPr>
        <w:pStyle w:val="Heading3"/>
        <w:spacing w:before="0" w:line="360" w:lineRule="auto"/>
        <w:rPr>
          <w:rFonts w:ascii="Times New Roman" w:eastAsia="Times New Roman" w:hAnsi="Times New Roman" w:cs="Times New Roman"/>
          <w:color w:val="000000" w:themeColor="text1"/>
          <w:sz w:val="24"/>
        </w:rPr>
      </w:pPr>
      <w:bookmarkStart w:id="266" w:name="_Toc57213225"/>
      <w:bookmarkStart w:id="267" w:name="_Toc59001428"/>
      <w:bookmarkStart w:id="268" w:name="_Toc59504672"/>
      <w:bookmarkStart w:id="269" w:name="_Toc59532003"/>
      <w:bookmarkStart w:id="270" w:name="_Toc64563763"/>
      <w:r w:rsidRPr="00912B12">
        <w:rPr>
          <w:rFonts w:ascii="Times New Roman" w:eastAsia="Times New Roman" w:hAnsi="Times New Roman" w:cs="Times New Roman"/>
          <w:color w:val="000000" w:themeColor="text1"/>
          <w:sz w:val="24"/>
        </w:rPr>
        <w:t xml:space="preserve">3.4.2. Data </w:t>
      </w:r>
      <w:r w:rsidRPr="00912B12">
        <w:rPr>
          <w:rFonts w:ascii="Times New Roman" w:hAnsi="Times New Roman" w:cs="Times New Roman"/>
          <w:color w:val="000000" w:themeColor="text1"/>
          <w:sz w:val="24"/>
        </w:rPr>
        <w:t>Collection Instruments</w:t>
      </w:r>
      <w:bookmarkEnd w:id="266"/>
      <w:bookmarkEnd w:id="267"/>
      <w:bookmarkEnd w:id="268"/>
      <w:bookmarkEnd w:id="269"/>
      <w:bookmarkEnd w:id="270"/>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Primary data was collected through observation, questionnaire, and interview. Transect walks was conducted in selected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guided by the enumerator and also asked to give their opinions regarding land degradation phenomenon in the area. The checklist of communities awareness toward soil degradation that guided researcher discussed was the Observable erosion indicators (rills, gullies, sheet, etc.), existing land degradation status. During the survey, 160 local communities were interviewed using questionnaires. Prior to conducting the interviews, the researcher trained the enumerators on how to conduct the survey and how to interpret and translate the questionnaires.</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71" w:name="_Toc57213226"/>
      <w:bookmarkStart w:id="272" w:name="_Toc59001429"/>
      <w:bookmarkStart w:id="273" w:name="_Toc59504673"/>
      <w:bookmarkStart w:id="274" w:name="_Toc59532004"/>
      <w:bookmarkStart w:id="275" w:name="_Toc64563764"/>
      <w:r w:rsidRPr="00912B12">
        <w:rPr>
          <w:rFonts w:ascii="Times New Roman" w:eastAsia="Times New Roman" w:hAnsi="Times New Roman" w:cs="Times New Roman"/>
          <w:color w:val="000000" w:themeColor="text1"/>
          <w:sz w:val="24"/>
        </w:rPr>
        <w:lastRenderedPageBreak/>
        <w:t xml:space="preserve">3.4.3. </w:t>
      </w:r>
      <w:r w:rsidRPr="00912B12">
        <w:rPr>
          <w:rFonts w:ascii="Times New Roman" w:hAnsi="Times New Roman" w:cs="Times New Roman"/>
          <w:color w:val="000000" w:themeColor="text1"/>
          <w:sz w:val="24"/>
        </w:rPr>
        <w:t>Communities Survey</w:t>
      </w:r>
      <w:r w:rsidRPr="00912B12">
        <w:rPr>
          <w:rFonts w:ascii="Times New Roman" w:eastAsia="Times New Roman" w:hAnsi="Times New Roman" w:cs="Times New Roman"/>
          <w:color w:val="000000" w:themeColor="text1"/>
          <w:sz w:val="24"/>
        </w:rPr>
        <w:t xml:space="preserve"> Questionnaires</w:t>
      </w:r>
      <w:bookmarkEnd w:id="271"/>
      <w:bookmarkEnd w:id="272"/>
      <w:bookmarkEnd w:id="273"/>
      <w:bookmarkEnd w:id="274"/>
      <w:bookmarkEnd w:id="275"/>
    </w:p>
    <w:p w:rsidR="008C1A57" w:rsidRPr="00865AC4" w:rsidRDefault="00560095"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Communities</w:t>
      </w:r>
      <w:r w:rsidR="008C1A57"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survey were</w:t>
      </w:r>
      <w:r w:rsidR="005B02BD" w:rsidRPr="00865AC4">
        <w:rPr>
          <w:rFonts w:ascii="Times New Roman" w:eastAsia="Times New Roman" w:hAnsi="Times New Roman" w:cs="Times New Roman"/>
          <w:color w:val="000000" w:themeColor="text1"/>
          <w:sz w:val="24"/>
          <w:szCs w:val="24"/>
        </w:rPr>
        <w:t xml:space="preserve"> </w:t>
      </w:r>
      <w:r w:rsidR="008C1A57" w:rsidRPr="00865AC4">
        <w:rPr>
          <w:rFonts w:ascii="Times New Roman" w:eastAsia="Times New Roman" w:hAnsi="Times New Roman" w:cs="Times New Roman"/>
          <w:color w:val="000000" w:themeColor="text1"/>
          <w:sz w:val="24"/>
          <w:szCs w:val="24"/>
        </w:rPr>
        <w:t xml:space="preserve">undertaken using questionnaire which administers through face-to-face contact and interviewing respondents. The questionnaire was rectified based up on the input gained from the pre-test and become ready for actual data collection. Research enumerators fluent in </w:t>
      </w:r>
      <w:proofErr w:type="spellStart"/>
      <w:r w:rsidR="008C1A57" w:rsidRPr="00865AC4">
        <w:rPr>
          <w:rFonts w:ascii="Times New Roman" w:eastAsia="Times New Roman" w:hAnsi="Times New Roman" w:cs="Times New Roman"/>
          <w:color w:val="000000" w:themeColor="text1"/>
          <w:sz w:val="24"/>
          <w:szCs w:val="24"/>
        </w:rPr>
        <w:t>Afan</w:t>
      </w:r>
      <w:proofErr w:type="spellEnd"/>
      <w:r w:rsidR="008C1A57" w:rsidRPr="00865AC4">
        <w:rPr>
          <w:rFonts w:ascii="Times New Roman" w:eastAsia="Times New Roman" w:hAnsi="Times New Roman" w:cs="Times New Roman"/>
          <w:color w:val="000000" w:themeColor="text1"/>
          <w:sz w:val="24"/>
          <w:szCs w:val="24"/>
        </w:rPr>
        <w:t xml:space="preserve"> Oromo was recruited and trained before conducting the survey and supervised during the data collection to reduce error. </w:t>
      </w:r>
      <w:proofErr w:type="gramStart"/>
      <w:r w:rsidR="008C1A57" w:rsidRPr="00865AC4">
        <w:rPr>
          <w:rFonts w:ascii="Times New Roman" w:eastAsia="Times New Roman" w:hAnsi="Times New Roman" w:cs="Times New Roman"/>
          <w:color w:val="000000" w:themeColor="text1"/>
          <w:sz w:val="24"/>
          <w:szCs w:val="24"/>
        </w:rPr>
        <w:t xml:space="preserve">Data that were collected on </w:t>
      </w:r>
      <w:proofErr w:type="spellStart"/>
      <w:r w:rsidR="008C1A57" w:rsidRPr="00865AC4">
        <w:rPr>
          <w:rFonts w:ascii="Times New Roman" w:eastAsia="Times New Roman" w:hAnsi="Times New Roman" w:cs="Times New Roman"/>
          <w:color w:val="000000" w:themeColor="text1"/>
          <w:sz w:val="24"/>
          <w:szCs w:val="24"/>
        </w:rPr>
        <w:t>kebele</w:t>
      </w:r>
      <w:proofErr w:type="spellEnd"/>
      <w:r w:rsidR="008C1A57" w:rsidRPr="00865AC4">
        <w:rPr>
          <w:rFonts w:ascii="Times New Roman" w:eastAsia="Times New Roman" w:hAnsi="Times New Roman" w:cs="Times New Roman"/>
          <w:color w:val="000000" w:themeColor="text1"/>
          <w:sz w:val="24"/>
          <w:szCs w:val="24"/>
        </w:rPr>
        <w:t xml:space="preserve"> composition and characteristics (demographic, socioeconomic, and institutional); farm and off farm activities, ownership of assets, social participation on land management practices and others.</w:t>
      </w:r>
      <w:proofErr w:type="gramEnd"/>
      <w:r w:rsidR="008C1A57" w:rsidRPr="00865AC4">
        <w:rPr>
          <w:rFonts w:ascii="Times New Roman" w:eastAsia="Times New Roman" w:hAnsi="Times New Roman" w:cs="Times New Roman"/>
          <w:color w:val="000000" w:themeColor="text1"/>
          <w:sz w:val="24"/>
          <w:szCs w:val="24"/>
        </w:rPr>
        <w:t xml:space="preserve"> Data needed to answer all the formulated research questions and determine the research objectives were collected with the help of this tool. In addition, Key Informant Interviews, Focus Group Discussions and Observations were conducted after the community interviews to obtain supplementary qualitative information on awareness of communities on soil degradation of cultivated land under study.</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76" w:name="_Toc57213227"/>
      <w:bookmarkStart w:id="277" w:name="_Toc59001430"/>
      <w:bookmarkStart w:id="278" w:name="_Toc59504674"/>
      <w:bookmarkStart w:id="279" w:name="_Toc59532005"/>
      <w:bookmarkStart w:id="280" w:name="_Toc64563765"/>
      <w:r w:rsidRPr="00912B12">
        <w:rPr>
          <w:rFonts w:ascii="Times New Roman" w:eastAsia="Times New Roman" w:hAnsi="Times New Roman" w:cs="Times New Roman"/>
          <w:color w:val="000000" w:themeColor="text1"/>
          <w:sz w:val="24"/>
        </w:rPr>
        <w:t xml:space="preserve">3.4. 3. Key </w:t>
      </w:r>
      <w:r w:rsidRPr="00912B12">
        <w:rPr>
          <w:rFonts w:ascii="Times New Roman" w:hAnsi="Times New Roman" w:cs="Times New Roman"/>
          <w:color w:val="000000" w:themeColor="text1"/>
          <w:sz w:val="24"/>
        </w:rPr>
        <w:t>Informant Interviews</w:t>
      </w:r>
      <w:bookmarkEnd w:id="276"/>
      <w:bookmarkEnd w:id="277"/>
      <w:bookmarkEnd w:id="278"/>
      <w:bookmarkEnd w:id="279"/>
      <w:bookmarkEnd w:id="280"/>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Key Informants w</w:t>
      </w:r>
      <w:r w:rsidR="009F6044" w:rsidRPr="00865AC4">
        <w:rPr>
          <w:rFonts w:ascii="Times New Roman" w:eastAsia="Times New Roman" w:hAnsi="Times New Roman" w:cs="Times New Roman"/>
          <w:color w:val="000000" w:themeColor="text1"/>
          <w:sz w:val="24"/>
          <w:szCs w:val="24"/>
        </w:rPr>
        <w:t>ere</w:t>
      </w:r>
      <w:r w:rsidRPr="00865AC4">
        <w:rPr>
          <w:rFonts w:ascii="Times New Roman" w:eastAsia="Times New Roman" w:hAnsi="Times New Roman" w:cs="Times New Roman"/>
          <w:color w:val="000000" w:themeColor="text1"/>
          <w:sz w:val="24"/>
          <w:szCs w:val="24"/>
        </w:rPr>
        <w:t xml:space="preserve"> selected purposefully to enrich the data reliability and interview guide or checklists for orienting the discussions. Five Key Informants from sample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xml:space="preserve"> was selected purposively to complement the data collected through community survey and checklist that followed to orientation for the discussions. The Key Informants were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Administrators, Development Agents, NGO, focal person who better know the general situation about the study context. Developments agents were consulted to identify the appropriate time to get the sample respondents at home for data collection. Key Informant interviews could help to determine not only what people do but why they do it. The major points of discussion during Key Informant Interviews was community perception of soil degradation on cultivated land which frequently occurred in the study area, and change effects, the types of land degradation communities commonly encountered, challenges of public faces of degraded agricultural land and management intervention underwent. Data gathered through this method helps to augment those obtained through the others methods.</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81" w:name="_Toc57213228"/>
      <w:bookmarkStart w:id="282" w:name="_Toc59001431"/>
      <w:bookmarkStart w:id="283" w:name="_Toc59504675"/>
      <w:bookmarkStart w:id="284" w:name="_Toc59532006"/>
      <w:bookmarkStart w:id="285" w:name="_Toc64563766"/>
      <w:r w:rsidRPr="00912B12">
        <w:rPr>
          <w:rFonts w:ascii="Times New Roman" w:eastAsia="Times New Roman" w:hAnsi="Times New Roman" w:cs="Times New Roman"/>
          <w:color w:val="000000" w:themeColor="text1"/>
          <w:sz w:val="24"/>
        </w:rPr>
        <w:t xml:space="preserve">3.4.4. Focus Group </w:t>
      </w:r>
      <w:r w:rsidRPr="00912B12">
        <w:rPr>
          <w:rFonts w:ascii="Times New Roman" w:hAnsi="Times New Roman" w:cs="Times New Roman"/>
          <w:color w:val="000000" w:themeColor="text1"/>
          <w:sz w:val="24"/>
        </w:rPr>
        <w:t>Discussions</w:t>
      </w:r>
      <w:bookmarkEnd w:id="281"/>
      <w:bookmarkEnd w:id="282"/>
      <w:bookmarkEnd w:id="283"/>
      <w:bookmarkEnd w:id="284"/>
      <w:bookmarkEnd w:id="285"/>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Focus Group Discussions are also used to verify the information given by an individual local people; during the survey and to catch an important issue that is not raised by respondents from communities. For study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xml:space="preserve">, Focus Group Discussions were organized. Government staff, women group and innovative farmers were organized with 6-12 members in a group for Focus Group Discussions. Women groups’ discussions were held independently because it helps to explore the gender related practices. Additionally, women also develop confidence and become open to express </w:t>
      </w:r>
      <w:r w:rsidRPr="00865AC4">
        <w:rPr>
          <w:rFonts w:ascii="Times New Roman" w:eastAsia="Times New Roman" w:hAnsi="Times New Roman" w:cs="Times New Roman"/>
          <w:color w:val="000000" w:themeColor="text1"/>
          <w:sz w:val="24"/>
          <w:szCs w:val="24"/>
        </w:rPr>
        <w:lastRenderedPageBreak/>
        <w:t>their feeling on the topics of the study when meeting arranged independently. Experts’ views were assessed to grasp the technical aspects with regard to the topic of study. The group members were selected purposively based on their better position to renders information on the degree of land degradation in study area.</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86" w:name="_Toc57213229"/>
      <w:bookmarkStart w:id="287" w:name="_Toc59001432"/>
      <w:bookmarkStart w:id="288" w:name="_Toc59504676"/>
      <w:bookmarkStart w:id="289" w:name="_Toc59532007"/>
      <w:bookmarkStart w:id="290" w:name="_Toc64563767"/>
      <w:r w:rsidRPr="00912B12">
        <w:rPr>
          <w:rFonts w:ascii="Times New Roman" w:eastAsia="Times New Roman" w:hAnsi="Times New Roman" w:cs="Times New Roman"/>
          <w:color w:val="000000" w:themeColor="text1"/>
          <w:sz w:val="24"/>
        </w:rPr>
        <w:t xml:space="preserve">3.4.5. Field </w:t>
      </w:r>
      <w:r w:rsidRPr="00912B12">
        <w:rPr>
          <w:rFonts w:ascii="Times New Roman" w:hAnsi="Times New Roman" w:cs="Times New Roman"/>
          <w:color w:val="000000" w:themeColor="text1"/>
          <w:sz w:val="24"/>
        </w:rPr>
        <w:t>Observation</w:t>
      </w:r>
      <w:bookmarkEnd w:id="286"/>
      <w:bookmarkEnd w:id="287"/>
      <w:bookmarkEnd w:id="288"/>
      <w:bookmarkEnd w:id="289"/>
      <w:bookmarkEnd w:id="290"/>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Field observation on characteristics of grazing management, herd management, farm land and other land management practice was saw the real situation as it is. This tool was employed in case that, data reliability requirement was high and cross checked at required manner.</w:t>
      </w:r>
    </w:p>
    <w:p w:rsidR="008C1A57" w:rsidRPr="00912B12" w:rsidRDefault="008C1A57" w:rsidP="00912B12">
      <w:pPr>
        <w:pStyle w:val="Heading3"/>
        <w:spacing w:line="360" w:lineRule="auto"/>
        <w:rPr>
          <w:rFonts w:ascii="Times New Roman" w:eastAsia="Times New Roman" w:hAnsi="Times New Roman" w:cs="Times New Roman"/>
          <w:color w:val="000000" w:themeColor="text1"/>
          <w:sz w:val="24"/>
        </w:rPr>
      </w:pPr>
      <w:bookmarkStart w:id="291" w:name="_Toc57213230"/>
      <w:bookmarkStart w:id="292" w:name="_Toc59001433"/>
      <w:bookmarkStart w:id="293" w:name="_Toc59504677"/>
      <w:bookmarkStart w:id="294" w:name="_Toc59532008"/>
      <w:bookmarkStart w:id="295" w:name="_Toc64563768"/>
      <w:r w:rsidRPr="00912B12">
        <w:rPr>
          <w:rFonts w:ascii="Times New Roman" w:eastAsia="Times New Roman" w:hAnsi="Times New Roman" w:cs="Times New Roman"/>
          <w:color w:val="000000" w:themeColor="text1"/>
          <w:sz w:val="24"/>
        </w:rPr>
        <w:t xml:space="preserve">3.4.6. </w:t>
      </w:r>
      <w:r w:rsidRPr="00912B12">
        <w:rPr>
          <w:rFonts w:ascii="Times New Roman" w:hAnsi="Times New Roman" w:cs="Times New Roman"/>
          <w:color w:val="000000" w:themeColor="text1"/>
          <w:sz w:val="24"/>
        </w:rPr>
        <w:t>Administration</w:t>
      </w:r>
      <w:r w:rsidRPr="00912B12">
        <w:rPr>
          <w:rFonts w:ascii="Times New Roman" w:eastAsia="Times New Roman" w:hAnsi="Times New Roman" w:cs="Times New Roman"/>
          <w:color w:val="000000" w:themeColor="text1"/>
          <w:sz w:val="24"/>
        </w:rPr>
        <w:t xml:space="preserve"> of </w:t>
      </w:r>
      <w:r w:rsidRPr="00912B12">
        <w:rPr>
          <w:rFonts w:ascii="Times New Roman" w:hAnsi="Times New Roman" w:cs="Times New Roman"/>
          <w:color w:val="000000" w:themeColor="text1"/>
          <w:sz w:val="24"/>
        </w:rPr>
        <w:t>the</w:t>
      </w:r>
      <w:r w:rsidRPr="00912B12">
        <w:rPr>
          <w:rFonts w:ascii="Times New Roman" w:eastAsia="Times New Roman" w:hAnsi="Times New Roman" w:cs="Times New Roman"/>
          <w:color w:val="000000" w:themeColor="text1"/>
          <w:sz w:val="24"/>
        </w:rPr>
        <w:t xml:space="preserve"> Questionnaire</w:t>
      </w:r>
      <w:bookmarkEnd w:id="291"/>
      <w:bookmarkEnd w:id="292"/>
      <w:bookmarkEnd w:id="293"/>
      <w:bookmarkEnd w:id="294"/>
      <w:bookmarkEnd w:id="295"/>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questionnaires were administrated by trained data collectors and the researcher who were speakers of the local language of the study area. A brief orientation and training was given for data collectors before the actual data collection. During data collection strict supervision and control was done to increase the quality of the questionnaires.</w:t>
      </w:r>
      <w:bookmarkStart w:id="296" w:name="page40"/>
      <w:bookmarkEnd w:id="296"/>
    </w:p>
    <w:p w:rsidR="008C1A57" w:rsidRPr="00912B12" w:rsidRDefault="008C1A57" w:rsidP="00912B12">
      <w:pPr>
        <w:pStyle w:val="Heading2"/>
        <w:spacing w:line="360" w:lineRule="auto"/>
        <w:rPr>
          <w:rFonts w:ascii="Times New Roman" w:eastAsia="Times New Roman" w:hAnsi="Times New Roman" w:cs="Times New Roman"/>
          <w:color w:val="000000" w:themeColor="text1"/>
          <w:sz w:val="24"/>
        </w:rPr>
      </w:pPr>
      <w:bookmarkStart w:id="297" w:name="_Toc59001434"/>
      <w:bookmarkStart w:id="298" w:name="_Toc59504678"/>
      <w:bookmarkStart w:id="299" w:name="_Toc59532009"/>
      <w:bookmarkStart w:id="300" w:name="_Toc64563769"/>
      <w:r w:rsidRPr="00912B12">
        <w:rPr>
          <w:rFonts w:ascii="Times New Roman" w:eastAsia="Times New Roman" w:hAnsi="Times New Roman" w:cs="Times New Roman"/>
          <w:color w:val="000000" w:themeColor="text1"/>
          <w:sz w:val="24"/>
        </w:rPr>
        <w:t xml:space="preserve">3.5. Secondary Data </w:t>
      </w:r>
      <w:r w:rsidRPr="00912B12">
        <w:rPr>
          <w:rFonts w:ascii="Times New Roman" w:hAnsi="Times New Roman" w:cs="Times New Roman"/>
          <w:color w:val="000000" w:themeColor="text1"/>
          <w:sz w:val="24"/>
        </w:rPr>
        <w:t>Sources</w:t>
      </w:r>
      <w:bookmarkEnd w:id="297"/>
      <w:bookmarkEnd w:id="298"/>
      <w:bookmarkEnd w:id="299"/>
      <w:bookmarkEnd w:id="300"/>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Secondary data sources are important source of information for this study. Secondary sources; like credible reports, Central Statistics Authority of Ethiopian reports, files, books, journals, published and unpublished thesis, government policy and land use management and other sources. The information includes detailed data with regard to agriculture land and land degradation, source about soil degradation problems at country level and study area, description of the study area, rainfall and temperature, human and livestock population data, related research findings, etc.</w:t>
      </w:r>
    </w:p>
    <w:p w:rsidR="008C1A57" w:rsidRPr="00912B12" w:rsidRDefault="008C1A57" w:rsidP="00912B12">
      <w:pPr>
        <w:pStyle w:val="Heading2"/>
        <w:spacing w:line="360" w:lineRule="auto"/>
        <w:rPr>
          <w:rFonts w:ascii="Times New Roman" w:eastAsia="Times New Roman" w:hAnsi="Times New Roman" w:cs="Times New Roman"/>
          <w:color w:val="000000" w:themeColor="text1"/>
          <w:sz w:val="24"/>
        </w:rPr>
      </w:pPr>
      <w:bookmarkStart w:id="301" w:name="_Toc57213231"/>
      <w:bookmarkStart w:id="302" w:name="_Toc59001435"/>
      <w:bookmarkStart w:id="303" w:name="_Toc59504679"/>
      <w:bookmarkStart w:id="304" w:name="_Toc59532010"/>
      <w:bookmarkStart w:id="305" w:name="_Toc64563770"/>
      <w:r w:rsidRPr="00912B12">
        <w:rPr>
          <w:rFonts w:ascii="Times New Roman" w:eastAsia="Times New Roman" w:hAnsi="Times New Roman" w:cs="Times New Roman"/>
          <w:color w:val="000000" w:themeColor="text1"/>
          <w:sz w:val="24"/>
        </w:rPr>
        <w:t>3.6. Selection of the Study Sites</w:t>
      </w:r>
      <w:bookmarkEnd w:id="301"/>
      <w:bookmarkEnd w:id="302"/>
      <w:bookmarkEnd w:id="303"/>
      <w:bookmarkEnd w:id="304"/>
      <w:bookmarkEnd w:id="305"/>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In order to have general information about the agricultural land form of the study area, a preliminary survey and field observation was carried out and selecting cultivated land followed by evaluation of the relationship between the local farmers perception on effect of land degradation and scientific investigation on soil physicochemical property at two depth of 0-30 and 30-60 cm.</w:t>
      </w:r>
    </w:p>
    <w:p w:rsidR="008C1A57" w:rsidRPr="00912B12" w:rsidRDefault="008C1A57" w:rsidP="00912B12">
      <w:pPr>
        <w:pStyle w:val="Heading2"/>
        <w:spacing w:line="360" w:lineRule="auto"/>
        <w:rPr>
          <w:rFonts w:ascii="Times New Roman" w:eastAsia="Times New Roman" w:hAnsi="Times New Roman" w:cs="Times New Roman"/>
          <w:color w:val="000000" w:themeColor="text1"/>
          <w:sz w:val="24"/>
        </w:rPr>
      </w:pPr>
      <w:bookmarkStart w:id="306" w:name="_Toc57213232"/>
      <w:bookmarkStart w:id="307" w:name="_Toc59001436"/>
      <w:bookmarkStart w:id="308" w:name="_Toc59504680"/>
      <w:bookmarkStart w:id="309" w:name="_Toc59532011"/>
      <w:bookmarkStart w:id="310" w:name="_Toc64563771"/>
      <w:r w:rsidRPr="00912B12">
        <w:rPr>
          <w:rFonts w:ascii="Times New Roman" w:eastAsia="Times New Roman" w:hAnsi="Times New Roman" w:cs="Times New Roman"/>
          <w:color w:val="000000" w:themeColor="text1"/>
          <w:sz w:val="24"/>
        </w:rPr>
        <w:t xml:space="preserve">3.7. Soil </w:t>
      </w:r>
      <w:r w:rsidRPr="00912B12">
        <w:rPr>
          <w:rFonts w:ascii="Times New Roman" w:hAnsi="Times New Roman" w:cs="Times New Roman"/>
          <w:color w:val="000000" w:themeColor="text1"/>
          <w:sz w:val="24"/>
        </w:rPr>
        <w:t>sampling</w:t>
      </w:r>
      <w:r w:rsidRPr="00912B12">
        <w:rPr>
          <w:rFonts w:ascii="Times New Roman" w:eastAsia="Times New Roman" w:hAnsi="Times New Roman" w:cs="Times New Roman"/>
          <w:color w:val="000000" w:themeColor="text1"/>
          <w:sz w:val="24"/>
        </w:rPr>
        <w:t xml:space="preserve"> size and Instruments</w:t>
      </w:r>
      <w:bookmarkEnd w:id="306"/>
      <w:bookmarkEnd w:id="307"/>
      <w:bookmarkEnd w:id="308"/>
      <w:bookmarkEnd w:id="309"/>
      <w:bookmarkEnd w:id="310"/>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Planning, surveying and appropriate sampling are important considerations when attempting to measure changes in surface and subsurface soil chemical and physical properties. Soil samples were collected right from the selected areas from cultivated land uses types and samples were collected for physicochemical analysis. A total of 1 kg of Soil samples was collected from each of the identified sample categories to determine selected physical and chemical properties of respective </w:t>
      </w:r>
      <w:r w:rsidRPr="00865AC4">
        <w:rPr>
          <w:rFonts w:ascii="Times New Roman" w:eastAsia="Times New Roman" w:hAnsi="Times New Roman" w:cs="Times New Roman"/>
          <w:color w:val="000000" w:themeColor="text1"/>
          <w:sz w:val="24"/>
          <w:szCs w:val="24"/>
        </w:rPr>
        <w:lastRenderedPageBreak/>
        <w:t>depth. Random sampling technique was employed by giving equal chance for the cultivate land use types in the study area.</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Representative soil sampling was taken based appreciation on cultivation history. Following this, representative farmland was selected and Global Positioning System (GPS) was used to identify the geographical locations for the sampling sites. Under cultivated land use, soil samples were collected from plot, with Z-design square plot with length of 20 m×20 m (400m</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at two different depth of 0–30cm and 30-60 cm. Then, in each plot soil, samples were collected in four corners at two soil depths i.e. 0-30cm and 30-60 cm. Consequently, 8 soil samples were collected from the plot randomly (2 depths × 4 replications) and total of 2 composite soil samples were collected and 2 undisturbed soil samples were randomly taken for BD determination with respective depth. During soil sample collection</w:t>
      </w:r>
    </w:p>
    <w:p w:rsidR="00912B12" w:rsidRDefault="008C1A57" w:rsidP="00912B12">
      <w:pPr>
        <w:spacing w:after="240" w:line="360" w:lineRule="auto"/>
        <w:ind w:right="-360"/>
        <w:jc w:val="both"/>
        <w:rPr>
          <w:rFonts w:ascii="Times New Roman" w:eastAsia="Times New Roman" w:hAnsi="Times New Roman" w:cs="Times New Roman"/>
          <w:color w:val="000000" w:themeColor="text1"/>
          <w:sz w:val="24"/>
          <w:szCs w:val="24"/>
        </w:rPr>
      </w:pPr>
      <w:bookmarkStart w:id="311" w:name="page41"/>
      <w:bookmarkEnd w:id="311"/>
      <w:r w:rsidRPr="00865AC4">
        <w:rPr>
          <w:rFonts w:ascii="Times New Roman" w:eastAsia="Times New Roman" w:hAnsi="Times New Roman" w:cs="Times New Roman"/>
          <w:color w:val="000000" w:themeColor="text1"/>
          <w:sz w:val="24"/>
          <w:szCs w:val="24"/>
        </w:rPr>
        <w:t>dead plants, furrow, old manures, wet spots, areas near trees and compost pits were excluded owning to minimizing differences, which may arise because of the dilution of SOM due to mixing through cultivation and other factors. Two depths are intentionally chosen for two main reasons. Firstly, the 0–30cm represents the average plough layer in the area whilst, the 30–60 cm depth is the layer where the clay particles leached from the top soil accumulate. Secondly, sampling at these predetermined depths enhance comparability of soil properties with depth among the studied of farm land.</w:t>
      </w:r>
    </w:p>
    <w:p w:rsidR="008C1A57" w:rsidRPr="00865AC4" w:rsidRDefault="008C1A57" w:rsidP="00912B12">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The apparatus used for the experiments were 2 mm sieve, Auger, pH meter, flame photometer, </w:t>
      </w:r>
      <w:r w:rsidRPr="00865AC4">
        <w:rPr>
          <w:rFonts w:ascii="Times New Roman" w:hAnsi="Times New Roman" w:cs="Times New Roman"/>
          <w:color w:val="000000" w:themeColor="text1"/>
          <w:sz w:val="24"/>
          <w:szCs w:val="24"/>
        </w:rPr>
        <w:t>Electrical conductivity</w:t>
      </w:r>
      <w:r w:rsidRPr="00865AC4">
        <w:rPr>
          <w:rFonts w:ascii="Times New Roman" w:eastAsia="Times New Roman" w:hAnsi="Times New Roman" w:cs="Times New Roman"/>
          <w:color w:val="000000" w:themeColor="text1"/>
          <w:sz w:val="24"/>
          <w:szCs w:val="24"/>
        </w:rPr>
        <w:t xml:space="preserve"> meter, graduated cylinder, standard flask Wash bottle, Measuring jar test, Burette with burette stand, Pipette with elongated tips, Pipette bulb, Dish tongs, Gooch crucibles, Filter, Vacuum pumps, Crucible tongs, Measuring cylinders , conical Flasks, Spectrophotometric tube, Drying oven, Desiccators, pH meter with a combination of pH electrode and temperature compensation probe, UV Spectrophotometer, conductivity meter, Burettes and stand, autoclave, fume hook, filter unit, Teflon®, glass, stainless steel, Standard flask, wash bottle, beaker 250ml graduated cylinders , photo cameras. Glass Fiber Filters with a 1μm pore size was used in laboratory work.</w:t>
      </w:r>
    </w:p>
    <w:p w:rsidR="008C1A57" w:rsidRPr="00912B12" w:rsidRDefault="008C1A57" w:rsidP="00912B12">
      <w:pPr>
        <w:pStyle w:val="Heading2"/>
        <w:spacing w:line="360" w:lineRule="auto"/>
        <w:rPr>
          <w:rFonts w:ascii="Times New Roman" w:eastAsia="Times New Roman" w:hAnsi="Times New Roman" w:cs="Times New Roman"/>
          <w:color w:val="000000" w:themeColor="text1"/>
          <w:sz w:val="24"/>
        </w:rPr>
      </w:pPr>
      <w:bookmarkStart w:id="312" w:name="_Toc57213233"/>
      <w:bookmarkStart w:id="313" w:name="_Toc59001437"/>
      <w:bookmarkStart w:id="314" w:name="_Toc59504681"/>
      <w:bookmarkStart w:id="315" w:name="_Toc59532012"/>
      <w:bookmarkStart w:id="316" w:name="_Toc64563772"/>
      <w:r w:rsidRPr="00912B12">
        <w:rPr>
          <w:rFonts w:ascii="Times New Roman" w:eastAsia="Times New Roman" w:hAnsi="Times New Roman" w:cs="Times New Roman"/>
          <w:color w:val="000000" w:themeColor="text1"/>
          <w:sz w:val="24"/>
        </w:rPr>
        <w:t xml:space="preserve">3.8. Soil </w:t>
      </w:r>
      <w:r w:rsidRPr="00912B12">
        <w:rPr>
          <w:rFonts w:ascii="Times New Roman" w:hAnsi="Times New Roman" w:cs="Times New Roman"/>
          <w:color w:val="000000" w:themeColor="text1"/>
          <w:sz w:val="24"/>
        </w:rPr>
        <w:t>Sample Preparation</w:t>
      </w:r>
      <w:bookmarkEnd w:id="312"/>
      <w:bookmarkEnd w:id="313"/>
      <w:bookmarkEnd w:id="314"/>
      <w:bookmarkEnd w:id="315"/>
      <w:bookmarkEnd w:id="316"/>
    </w:p>
    <w:p w:rsidR="009C5638" w:rsidRDefault="008C1A57" w:rsidP="009C5638">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sample preparation and analysis was done in soil science laboratory and /or chemistry department of Ambo University. The composite top soil (0-30 and 30-60cm) samples from representative site of cultivated land was collected, air dried, ground and passed through a 2 mm sieve for analysis. The soil sample were oven dried at 105</w:t>
      </w:r>
      <w:r w:rsidRPr="00865AC4">
        <w:rPr>
          <w:rFonts w:ascii="Times New Roman" w:eastAsia="Times New Roman" w:hAnsi="Times New Roman" w:cs="Times New Roman"/>
          <w:color w:val="000000" w:themeColor="text1"/>
          <w:sz w:val="24"/>
          <w:szCs w:val="24"/>
          <w:vertAlign w:val="superscript"/>
        </w:rPr>
        <w:t>0</w:t>
      </w:r>
      <w:r w:rsidRPr="00865AC4">
        <w:rPr>
          <w:rFonts w:ascii="Times New Roman" w:eastAsia="Times New Roman" w:hAnsi="Times New Roman" w:cs="Times New Roman"/>
          <w:color w:val="000000" w:themeColor="text1"/>
          <w:sz w:val="24"/>
          <w:szCs w:val="24"/>
        </w:rPr>
        <w:t xml:space="preserve">c, lightly ground and screen through a 2 </w:t>
      </w:r>
      <w:r w:rsidRPr="00865AC4">
        <w:rPr>
          <w:rFonts w:ascii="Times New Roman" w:eastAsia="Times New Roman" w:hAnsi="Times New Roman" w:cs="Times New Roman"/>
          <w:color w:val="000000" w:themeColor="text1"/>
          <w:sz w:val="24"/>
          <w:szCs w:val="24"/>
        </w:rPr>
        <w:lastRenderedPageBreak/>
        <w:t>mm sieve, then following variables was determined: Soil textures, bulk density, Particle Density, pH, electrical conductivity, exchangeable acidity, exchangeable aluminum, available P, total nitrogen, exchangeable base (</w:t>
      </w:r>
      <w:proofErr w:type="spellStart"/>
      <w:r w:rsidRPr="00865AC4">
        <w:rPr>
          <w:rFonts w:ascii="Times New Roman" w:eastAsia="Times New Roman" w:hAnsi="Times New Roman" w:cs="Times New Roman"/>
          <w:color w:val="000000" w:themeColor="text1"/>
          <w:sz w:val="24"/>
          <w:szCs w:val="24"/>
        </w:rPr>
        <w:t>Ca</w:t>
      </w:r>
      <w:proofErr w:type="spellEnd"/>
      <w:r w:rsidRPr="00865AC4">
        <w:rPr>
          <w:rFonts w:ascii="Times New Roman" w:eastAsia="Times New Roman" w:hAnsi="Times New Roman" w:cs="Times New Roman"/>
          <w:color w:val="000000" w:themeColor="text1"/>
          <w:sz w:val="24"/>
          <w:szCs w:val="24"/>
        </w:rPr>
        <w:t>, Mg, K, Na), cat ion exchange capacity (CEC).</w:t>
      </w:r>
      <w:bookmarkStart w:id="317" w:name="_Toc57213234"/>
      <w:bookmarkStart w:id="318" w:name="_Toc59001438"/>
      <w:bookmarkStart w:id="319" w:name="_Toc59504682"/>
      <w:bookmarkStart w:id="320" w:name="_Toc59532013"/>
      <w:bookmarkStart w:id="321" w:name="_Toc64563773"/>
    </w:p>
    <w:p w:rsidR="009C5638" w:rsidRPr="009C5638" w:rsidRDefault="008C1A57" w:rsidP="009C5638">
      <w:pPr>
        <w:spacing w:line="360" w:lineRule="auto"/>
        <w:ind w:right="-360"/>
        <w:jc w:val="both"/>
        <w:rPr>
          <w:rFonts w:ascii="Times New Roman" w:hAnsi="Times New Roman" w:cs="Times New Roman"/>
          <w:b/>
          <w:sz w:val="24"/>
        </w:rPr>
      </w:pPr>
      <w:r w:rsidRPr="009C5638">
        <w:rPr>
          <w:rFonts w:ascii="Times New Roman" w:hAnsi="Times New Roman" w:cs="Times New Roman"/>
          <w:b/>
          <w:sz w:val="24"/>
        </w:rPr>
        <w:t>3.9. Determination of Soil Physical and Chemical Property</w:t>
      </w:r>
      <w:bookmarkEnd w:id="317"/>
      <w:bookmarkEnd w:id="318"/>
      <w:bookmarkEnd w:id="319"/>
      <w:bookmarkEnd w:id="320"/>
      <w:bookmarkEnd w:id="321"/>
    </w:p>
    <w:p w:rsidR="009C5638" w:rsidRPr="003835CD" w:rsidRDefault="008C1A57" w:rsidP="009C5638">
      <w:pPr>
        <w:spacing w:line="360" w:lineRule="auto"/>
        <w:ind w:right="-360"/>
        <w:jc w:val="both"/>
        <w:rPr>
          <w:rFonts w:ascii="Times New Roman" w:hAnsi="Times New Roman" w:cs="Times New Roman"/>
          <w:sz w:val="24"/>
          <w:szCs w:val="24"/>
        </w:rPr>
      </w:pPr>
      <w:r w:rsidRPr="003835CD">
        <w:rPr>
          <w:rFonts w:ascii="Times New Roman" w:hAnsi="Times New Roman" w:cs="Times New Roman"/>
          <w:sz w:val="24"/>
          <w:szCs w:val="24"/>
        </w:rPr>
        <w:t>Bulk density (BD) of each soil samples was analyzed using a volumetric cylinder and calculated by dividing the oven-dry mass at 105</w:t>
      </w:r>
      <w:r w:rsidRPr="003835CD">
        <w:rPr>
          <w:rFonts w:ascii="Times New Roman" w:hAnsi="Times New Roman" w:cs="Times New Roman"/>
          <w:sz w:val="24"/>
          <w:szCs w:val="24"/>
          <w:vertAlign w:val="superscript"/>
        </w:rPr>
        <w:t>0</w:t>
      </w:r>
      <w:r w:rsidRPr="003835CD">
        <w:rPr>
          <w:rFonts w:ascii="Times New Roman" w:hAnsi="Times New Roman" w:cs="Times New Roman"/>
          <w:sz w:val="24"/>
          <w:szCs w:val="24"/>
        </w:rPr>
        <w:t>C by the volume of the oven dried core (Black, 1965). Bulk density determined by:</w:t>
      </w:r>
    </w:p>
    <w:p w:rsidR="003835CD" w:rsidRPr="003835CD" w:rsidRDefault="008C1A57" w:rsidP="003835CD">
      <w:pPr>
        <w:spacing w:line="360" w:lineRule="auto"/>
        <w:ind w:right="-360"/>
        <w:jc w:val="both"/>
        <w:rPr>
          <w:rFonts w:ascii="Times New Roman" w:hAnsi="Times New Roman" w:cs="Times New Roman"/>
          <w:sz w:val="24"/>
          <w:szCs w:val="24"/>
        </w:rPr>
      </w:pPr>
      <m:oMathPara>
        <m:oMath>
          <m:r>
            <m:rPr>
              <m:sty m:val="p"/>
            </m:rPr>
            <w:rPr>
              <w:rFonts w:ascii="Cambria Math" w:hAnsi="Times New Roman" w:cs="Times New Roman"/>
              <w:sz w:val="24"/>
              <w:szCs w:val="24"/>
            </w:rPr>
            <m:t>BD (g/(</m:t>
          </m:r>
          <m:sSup>
            <m:sSupPr>
              <m:ctrlPr>
                <w:rPr>
                  <w:rFonts w:ascii="Cambria Math" w:hAnsi="Times New Roman" w:cs="Times New Roman"/>
                  <w:sz w:val="24"/>
                  <w:szCs w:val="24"/>
                </w:rPr>
              </m:ctrlPr>
            </m:sSupPr>
            <m:e>
              <m:r>
                <m:rPr>
                  <m:sty m:val="p"/>
                </m:rPr>
                <w:rPr>
                  <w:rFonts w:ascii="Cambria Math" w:hAnsi="Times New Roman" w:cs="Times New Roman"/>
                  <w:sz w:val="24"/>
                  <w:szCs w:val="24"/>
                </w:rPr>
                <m:t>cm</m:t>
              </m:r>
            </m:e>
            <m:sup>
              <m:r>
                <w:rPr>
                  <w:rFonts w:ascii="Cambria Math" w:hAnsi="Times New Roman" w:cs="Times New Roman"/>
                  <w:sz w:val="24"/>
                  <w:szCs w:val="24"/>
                </w:rPr>
                <m:t>3</m:t>
              </m:r>
            </m:sup>
          </m:sSup>
          <m:r>
            <m:rPr>
              <m:sty m:val="p"/>
            </m:rPr>
            <w:rPr>
              <w:rFonts w:ascii="Cambria Math" w:hAnsi="Times New Roman" w:cs="Times New Roman"/>
              <w:sz w:val="24"/>
              <w:szCs w:val="24"/>
            </w:rPr>
            <m:t>) =</m:t>
          </m:r>
          <m:f>
            <m:fPr>
              <m:ctrlPr>
                <w:rPr>
                  <w:rFonts w:ascii="Cambria Math" w:hAnsi="Times New Roman" w:cs="Times New Roman"/>
                  <w:sz w:val="24"/>
                  <w:szCs w:val="24"/>
                </w:rPr>
              </m:ctrlPr>
            </m:fPr>
            <m:num>
              <m:r>
                <m:rPr>
                  <m:sty m:val="p"/>
                </m:rPr>
                <w:rPr>
                  <w:rFonts w:ascii="Cambria Math" w:hAnsi="Times New Roman" w:cs="Times New Roman"/>
                  <w:sz w:val="24"/>
                  <w:szCs w:val="24"/>
                </w:rPr>
                <m:t>oven dry of soil mass</m:t>
              </m:r>
              <m:d>
                <m:dPr>
                  <m:ctrlPr>
                    <w:rPr>
                      <w:rFonts w:ascii="Cambria Math" w:hAnsi="Times New Roman" w:cs="Times New Roman"/>
                      <w:sz w:val="24"/>
                      <w:szCs w:val="24"/>
                    </w:rPr>
                  </m:ctrlPr>
                </m:dPr>
                <m:e>
                  <m:r>
                    <m:rPr>
                      <m:sty m:val="p"/>
                    </m:rPr>
                    <w:rPr>
                      <w:rFonts w:ascii="Cambria Math" w:hAnsi="Times New Roman" w:cs="Times New Roman"/>
                      <w:sz w:val="24"/>
                      <w:szCs w:val="24"/>
                    </w:rPr>
                    <m:t>g</m:t>
                  </m:r>
                </m:e>
              </m:d>
            </m:num>
            <m:den>
              <m:r>
                <m:rPr>
                  <m:sty m:val="p"/>
                </m:rPr>
                <w:rPr>
                  <w:rFonts w:ascii="Cambria Math" w:hAnsi="Times New Roman" w:cs="Times New Roman"/>
                  <w:sz w:val="24"/>
                  <w:szCs w:val="24"/>
                </w:rPr>
                <m:t>Core volume</m:t>
              </m:r>
              <m:d>
                <m:dPr>
                  <m:ctrlPr>
                    <w:rPr>
                      <w:rFonts w:ascii="Cambria Math" w:hAnsi="Times New Roman" w:cs="Times New Roman"/>
                      <w:sz w:val="24"/>
                      <w:szCs w:val="24"/>
                    </w:rPr>
                  </m:ctrlPr>
                </m:dPr>
                <m:e>
                  <m:sSup>
                    <m:sSupPr>
                      <m:ctrlPr>
                        <w:rPr>
                          <w:rFonts w:ascii="Cambria Math" w:hAnsi="Times New Roman" w:cs="Times New Roman"/>
                          <w:sz w:val="24"/>
                          <w:szCs w:val="24"/>
                        </w:rPr>
                      </m:ctrlPr>
                    </m:sSupPr>
                    <m:e>
                      <m:r>
                        <m:rPr>
                          <m:sty m:val="p"/>
                        </m:rPr>
                        <w:rPr>
                          <w:rFonts w:ascii="Cambria Math" w:hAnsi="Times New Roman" w:cs="Times New Roman"/>
                          <w:sz w:val="24"/>
                          <w:szCs w:val="24"/>
                        </w:rPr>
                        <m:t>cm</m:t>
                      </m:r>
                    </m:e>
                    <m:sup>
                      <m:r>
                        <w:rPr>
                          <w:rFonts w:ascii="Cambria Math" w:hAnsi="Times New Roman" w:cs="Times New Roman"/>
                          <w:sz w:val="24"/>
                          <w:szCs w:val="24"/>
                        </w:rPr>
                        <m:t>3</m:t>
                      </m:r>
                    </m:sup>
                  </m:sSup>
                </m:e>
              </m:d>
            </m:den>
          </m:f>
          <m:r>
            <w:rPr>
              <w:rFonts w:ascii="Times New Roman" w:hAnsi="Times New Roman" w:cs="Times New Roman"/>
              <w:sz w:val="24"/>
              <w:szCs w:val="24"/>
            </w:rPr>
            <m:t>…………………</m:t>
          </m:r>
          <m:r>
            <w:rPr>
              <w:rFonts w:ascii="Cambria Math" w:hAnsi="Times New Roman" w:cs="Times New Roman"/>
              <w:sz w:val="24"/>
              <w:szCs w:val="24"/>
            </w:rPr>
            <m:t>.</m:t>
          </m:r>
          <m:r>
            <w:rPr>
              <w:rFonts w:ascii="Times New Roman" w:hAnsi="Times New Roman" w:cs="Times New Roman"/>
              <w:sz w:val="24"/>
              <w:szCs w:val="24"/>
            </w:rPr>
            <m:t>…………………………………………</m:t>
          </m:r>
          <m:r>
            <m:rPr>
              <m:sty m:val="p"/>
            </m:rPr>
            <w:rPr>
              <w:rFonts w:ascii="Cambria Math" w:hAnsi="Times New Roman" w:cs="Times New Roman"/>
              <w:sz w:val="24"/>
              <w:szCs w:val="24"/>
            </w:rPr>
            <m:t>1</m:t>
          </m:r>
        </m:oMath>
      </m:oMathPara>
      <w:bookmarkStart w:id="322" w:name="page42"/>
      <w:bookmarkEnd w:id="322"/>
    </w:p>
    <w:p w:rsidR="003835CD" w:rsidRPr="003835CD" w:rsidRDefault="009C5638" w:rsidP="003835CD">
      <w:pPr>
        <w:spacing w:line="360" w:lineRule="auto"/>
        <w:ind w:right="-360"/>
        <w:jc w:val="both"/>
        <w:rPr>
          <w:rFonts w:ascii="Times New Roman" w:hAnsi="Times New Roman" w:cs="Times New Roman"/>
          <w:sz w:val="24"/>
          <w:szCs w:val="24"/>
        </w:rPr>
      </w:pPr>
      <w:r w:rsidRPr="003835CD">
        <w:rPr>
          <w:rFonts w:ascii="Times New Roman" w:hAnsi="Times New Roman" w:cs="Times New Roman"/>
          <w:sz w:val="24"/>
          <w:szCs w:val="24"/>
        </w:rPr>
        <w:t xml:space="preserve">Particle size </w:t>
      </w:r>
      <w:r w:rsidR="008C1A57" w:rsidRPr="003835CD">
        <w:rPr>
          <w:rFonts w:ascii="Times New Roman" w:hAnsi="Times New Roman" w:cs="Times New Roman"/>
          <w:sz w:val="24"/>
          <w:szCs w:val="24"/>
        </w:rPr>
        <w:t>distribution was analyzed by the modif</w:t>
      </w:r>
      <w:r w:rsidRPr="003835CD">
        <w:rPr>
          <w:rFonts w:ascii="Times New Roman" w:hAnsi="Times New Roman" w:cs="Times New Roman"/>
          <w:sz w:val="24"/>
          <w:szCs w:val="24"/>
        </w:rPr>
        <w:t xml:space="preserve">ied </w:t>
      </w:r>
      <w:proofErr w:type="spellStart"/>
      <w:r w:rsidRPr="003835CD">
        <w:rPr>
          <w:rFonts w:ascii="Times New Roman" w:hAnsi="Times New Roman" w:cs="Times New Roman"/>
          <w:sz w:val="24"/>
          <w:szCs w:val="24"/>
        </w:rPr>
        <w:t>Bouyoucos</w:t>
      </w:r>
      <w:proofErr w:type="spellEnd"/>
      <w:r w:rsidRPr="003835CD">
        <w:rPr>
          <w:rFonts w:ascii="Times New Roman" w:hAnsi="Times New Roman" w:cs="Times New Roman"/>
          <w:sz w:val="24"/>
          <w:szCs w:val="24"/>
        </w:rPr>
        <w:t xml:space="preserve"> hydrometer method </w:t>
      </w:r>
      <w:r w:rsidR="008C1A57" w:rsidRPr="003835CD">
        <w:rPr>
          <w:rFonts w:ascii="Times New Roman" w:hAnsi="Times New Roman" w:cs="Times New Roman"/>
          <w:sz w:val="24"/>
          <w:szCs w:val="24"/>
        </w:rPr>
        <w:t>(</w:t>
      </w:r>
      <w:proofErr w:type="spellStart"/>
      <w:r w:rsidR="008C1A57" w:rsidRPr="003835CD">
        <w:rPr>
          <w:rFonts w:ascii="Times New Roman" w:hAnsi="Times New Roman" w:cs="Times New Roman"/>
          <w:sz w:val="24"/>
          <w:szCs w:val="24"/>
        </w:rPr>
        <w:t>Bouyoucos</w:t>
      </w:r>
      <w:proofErr w:type="spellEnd"/>
      <w:r w:rsidR="008C1A57" w:rsidRPr="003835CD">
        <w:rPr>
          <w:rFonts w:ascii="Times New Roman" w:hAnsi="Times New Roman" w:cs="Times New Roman"/>
          <w:sz w:val="24"/>
          <w:szCs w:val="24"/>
        </w:rPr>
        <w:t xml:space="preserve">, 1962) using sodium </w:t>
      </w:r>
      <w:proofErr w:type="spellStart"/>
      <w:r w:rsidR="008C1A57" w:rsidRPr="003835CD">
        <w:rPr>
          <w:rFonts w:ascii="Times New Roman" w:hAnsi="Times New Roman" w:cs="Times New Roman"/>
          <w:sz w:val="24"/>
          <w:szCs w:val="24"/>
        </w:rPr>
        <w:t>hexametaphasphate</w:t>
      </w:r>
      <w:proofErr w:type="spellEnd"/>
      <w:r w:rsidR="008C1A57" w:rsidRPr="003835CD">
        <w:rPr>
          <w:rFonts w:ascii="Times New Roman" w:hAnsi="Times New Roman" w:cs="Times New Roman"/>
          <w:sz w:val="24"/>
          <w:szCs w:val="24"/>
        </w:rPr>
        <w:t xml:space="preserve"> as dispersing agent. Moisture content were determined by initially weighing the air dried soil sample and drying it in an oven at 105°C for 24 hours, and weighing them again (</w:t>
      </w:r>
      <w:proofErr w:type="spellStart"/>
      <w:r w:rsidR="008C1A57" w:rsidRPr="003835CD">
        <w:rPr>
          <w:rFonts w:ascii="Times New Roman" w:hAnsi="Times New Roman" w:cs="Times New Roman"/>
          <w:sz w:val="24"/>
          <w:szCs w:val="24"/>
        </w:rPr>
        <w:t>Hesse</w:t>
      </w:r>
      <w:proofErr w:type="spellEnd"/>
      <w:r w:rsidR="008C1A57" w:rsidRPr="003835CD">
        <w:rPr>
          <w:rFonts w:ascii="Times New Roman" w:hAnsi="Times New Roman" w:cs="Times New Roman"/>
          <w:sz w:val="24"/>
          <w:szCs w:val="24"/>
        </w:rPr>
        <w:t>, 1971). The m</w:t>
      </w:r>
      <w:r w:rsidR="003835CD" w:rsidRPr="003835CD">
        <w:rPr>
          <w:rFonts w:ascii="Times New Roman" w:hAnsi="Times New Roman" w:cs="Times New Roman"/>
          <w:sz w:val="24"/>
          <w:szCs w:val="24"/>
        </w:rPr>
        <w:t xml:space="preserve">oisture content in % determined </w:t>
      </w:r>
      <w:r w:rsidR="008C1A57" w:rsidRPr="003835CD">
        <w:rPr>
          <w:rFonts w:ascii="Times New Roman" w:hAnsi="Times New Roman" w:cs="Times New Roman"/>
          <w:sz w:val="24"/>
          <w:szCs w:val="24"/>
        </w:rPr>
        <w:t>by</w:t>
      </w:r>
    </w:p>
    <w:p w:rsidR="003835CD" w:rsidRPr="003835CD" w:rsidRDefault="008C1A57" w:rsidP="003835CD">
      <w:pPr>
        <w:spacing w:line="360" w:lineRule="auto"/>
        <w:ind w:right="-360"/>
        <w:jc w:val="both"/>
        <w:rPr>
          <w:rFonts w:ascii="Times New Roman" w:hAnsi="Times New Roman" w:cs="Times New Roman"/>
          <w:sz w:val="24"/>
          <w:szCs w:val="24"/>
        </w:rPr>
      </w:pPr>
      <m:oMathPara>
        <m:oMath>
          <m:r>
            <m:rPr>
              <m:sty m:val="p"/>
            </m:rPr>
            <w:rPr>
              <w:rFonts w:ascii="Cambria Math" w:hAnsi="Times New Roman" w:cs="Times New Roman"/>
              <w:sz w:val="24"/>
              <w:szCs w:val="24"/>
            </w:rPr>
            <m:t>Wt% =Amass Bmass</m:t>
          </m:r>
          <m:r>
            <m:rPr>
              <m:sty m:val="p"/>
            </m:rPr>
            <w:rPr>
              <w:rFonts w:ascii="Times New Roman" w:hAnsi="Cambria Math" w:cs="Times New Roman"/>
              <w:sz w:val="24"/>
              <w:szCs w:val="24"/>
            </w:rPr>
            <m:t>*</m:t>
          </m:r>
          <m:r>
            <m:rPr>
              <m:sty m:val="p"/>
            </m:rPr>
            <w:rPr>
              <w:rFonts w:ascii="Cambria Math" w:hAnsi="Times New Roman" w:cs="Times New Roman"/>
              <w:sz w:val="24"/>
              <w:szCs w:val="24"/>
            </w:rPr>
            <m:t>100</m:t>
          </m:r>
          <m:r>
            <m:rPr>
              <m:sty m:val="p"/>
            </m:rPr>
            <w:rPr>
              <w:rFonts w:ascii="Times New Roman" w:hAnsi="Times New Roman" w:cs="Times New Roman"/>
              <w:sz w:val="24"/>
              <w:szCs w:val="24"/>
            </w:rPr>
            <m:t>……………………</m:t>
          </m:r>
          <m:r>
            <m:rPr>
              <m:sty m:val="p"/>
            </m:rPr>
            <w:rPr>
              <w:rFonts w:ascii="Cambria Math" w:hAnsi="Times New Roman" w:cs="Times New Roman"/>
              <w:sz w:val="24"/>
              <w:szCs w:val="24"/>
            </w:rPr>
            <m:t>..</m:t>
          </m:r>
          <m:r>
            <m:rPr>
              <m:sty m:val="p"/>
            </m:rPr>
            <w:rPr>
              <w:rFonts w:ascii="Times New Roman" w:hAnsi="Times New Roman" w:cs="Times New Roman"/>
              <w:sz w:val="24"/>
              <w:szCs w:val="24"/>
            </w:rPr>
            <m:t>…………</m:t>
          </m:r>
          <m:r>
            <m:rPr>
              <m:sty m:val="p"/>
            </m:rPr>
            <w:rPr>
              <w:rFonts w:ascii="Cambria Math" w:hAnsi="Times New Roman" w:cs="Times New Roman"/>
              <w:sz w:val="24"/>
              <w:szCs w:val="24"/>
            </w:rPr>
            <m:t>.</m:t>
          </m:r>
          <m:r>
            <m:rPr>
              <m:sty m:val="p"/>
            </m:rPr>
            <w:rPr>
              <w:rFonts w:ascii="Times New Roman" w:hAnsi="Times New Roman" w:cs="Times New Roman"/>
              <w:sz w:val="24"/>
              <w:szCs w:val="24"/>
            </w:rPr>
            <m:t>…………………………………………</m:t>
          </m:r>
          <m:r>
            <m:rPr>
              <m:sty m:val="p"/>
            </m:rPr>
            <w:rPr>
              <w:rFonts w:ascii="Cambria Math" w:hAnsi="Times New Roman" w:cs="Times New Roman"/>
              <w:sz w:val="24"/>
              <w:szCs w:val="24"/>
            </w:rPr>
            <m:t>2</m:t>
          </m:r>
        </m:oMath>
      </m:oMathPara>
    </w:p>
    <w:p w:rsidR="003835CD" w:rsidRDefault="008C1A57" w:rsidP="003835CD">
      <w:pPr>
        <w:spacing w:line="360" w:lineRule="auto"/>
        <w:ind w:right="-360"/>
        <w:jc w:val="both"/>
        <w:rPr>
          <w:rFonts w:ascii="Times New Roman" w:hAnsi="Times New Roman" w:cs="Times New Roman"/>
          <w:sz w:val="24"/>
          <w:szCs w:val="24"/>
        </w:rPr>
      </w:pPr>
      <w:r w:rsidRPr="003835CD">
        <w:rPr>
          <w:rFonts w:ascii="Times New Roman" w:hAnsi="Times New Roman" w:cs="Times New Roman"/>
          <w:sz w:val="24"/>
          <w:szCs w:val="24"/>
        </w:rPr>
        <w:t>A mass</w:t>
      </w:r>
      <w:r w:rsidR="003835CD" w:rsidRPr="003835CD">
        <w:rPr>
          <w:rFonts w:ascii="Times New Roman" w:hAnsi="Times New Roman" w:cs="Times New Roman"/>
          <w:sz w:val="24"/>
          <w:szCs w:val="24"/>
        </w:rPr>
        <w:t xml:space="preserve"> </w:t>
      </w:r>
      <w:proofErr w:type="gramStart"/>
      <w:r w:rsidRPr="003835CD">
        <w:rPr>
          <w:rFonts w:ascii="Times New Roman" w:hAnsi="Times New Roman" w:cs="Times New Roman"/>
          <w:b/>
          <w:bCs/>
          <w:sz w:val="24"/>
          <w:szCs w:val="24"/>
        </w:rPr>
        <w:t>Where</w:t>
      </w:r>
      <w:proofErr w:type="gramEnd"/>
      <w:r w:rsidRPr="003835CD">
        <w:rPr>
          <w:rFonts w:ascii="Times New Roman" w:hAnsi="Times New Roman" w:cs="Times New Roman"/>
          <w:b/>
          <w:bCs/>
          <w:sz w:val="24"/>
          <w:szCs w:val="24"/>
        </w:rPr>
        <w:t>; A</w:t>
      </w:r>
      <w:r w:rsidRPr="003835CD">
        <w:rPr>
          <w:rFonts w:ascii="Times New Roman" w:hAnsi="Times New Roman" w:cs="Times New Roman"/>
          <w:sz w:val="24"/>
          <w:szCs w:val="24"/>
        </w:rPr>
        <w:t xml:space="preserve"> is weight of air dry soil and B is weight of oven dry soil in grams +tin weight.</w:t>
      </w:r>
    </w:p>
    <w:p w:rsidR="008C1A57" w:rsidRPr="003835CD" w:rsidRDefault="008C1A57" w:rsidP="003835CD">
      <w:pPr>
        <w:spacing w:line="360" w:lineRule="auto"/>
        <w:ind w:right="-360"/>
        <w:jc w:val="both"/>
        <w:rPr>
          <w:rFonts w:ascii="Times New Roman" w:hAnsi="Times New Roman" w:cs="Times New Roman"/>
          <w:sz w:val="24"/>
          <w:szCs w:val="24"/>
        </w:rPr>
      </w:pPr>
      <w:r w:rsidRPr="003835CD">
        <w:rPr>
          <w:rFonts w:ascii="Times New Roman" w:hAnsi="Times New Roman" w:cs="Times New Roman"/>
          <w:sz w:val="24"/>
          <w:szCs w:val="24"/>
        </w:rPr>
        <w:t>Particle density (</w:t>
      </w:r>
      <w:proofErr w:type="spellStart"/>
      <w:r w:rsidRPr="003835CD">
        <w:rPr>
          <w:rFonts w:ascii="Times New Roman" w:hAnsi="Times New Roman" w:cs="Times New Roman"/>
          <w:sz w:val="24"/>
          <w:szCs w:val="24"/>
        </w:rPr>
        <w:t>Pd</w:t>
      </w:r>
      <w:proofErr w:type="spellEnd"/>
      <w:r w:rsidRPr="003835CD">
        <w:rPr>
          <w:rFonts w:ascii="Times New Roman" w:hAnsi="Times New Roman" w:cs="Times New Roman"/>
          <w:sz w:val="24"/>
          <w:szCs w:val="24"/>
        </w:rPr>
        <w:t>) =2.65gcm</w:t>
      </w:r>
      <w:r w:rsidRPr="003835CD">
        <w:rPr>
          <w:rFonts w:ascii="Times New Roman" w:hAnsi="Times New Roman" w:cs="Times New Roman"/>
          <w:sz w:val="24"/>
          <w:szCs w:val="24"/>
          <w:vertAlign w:val="superscript"/>
        </w:rPr>
        <w:t>-3</w:t>
      </w:r>
      <w:r w:rsidRPr="003835CD">
        <w:rPr>
          <w:rFonts w:ascii="Times New Roman" w:hAnsi="Times New Roman" w:cs="Times New Roman"/>
          <w:sz w:val="24"/>
          <w:szCs w:val="24"/>
        </w:rPr>
        <w:t xml:space="preserve"> which is the value of most mineral soils was taken for total porosity calculation. Total porosity of the soils was estimated as follows. Particle density is </w:t>
      </w:r>
      <w:r w:rsidRPr="003835CD">
        <w:rPr>
          <w:rFonts w:ascii="Times New Roman" w:hAnsi="Times New Roman" w:cs="Times New Roman"/>
          <w:sz w:val="24"/>
          <w:szCs w:val="24"/>
          <w:shd w:val="clear" w:color="auto" w:fill="FFFFFF"/>
        </w:rPr>
        <w:t xml:space="preserve">expressed as the ratio of the total mass of the solid particles to their total volume, excluding pore spaces between particles. </w:t>
      </w:r>
      <w:r w:rsidRPr="003835CD">
        <w:rPr>
          <w:rFonts w:ascii="Times New Roman" w:hAnsi="Times New Roman" w:cs="Times New Roman"/>
          <w:sz w:val="24"/>
          <w:szCs w:val="24"/>
        </w:rPr>
        <w:t>The values of BD and PD were used to compute the total porosity.</w:t>
      </w:r>
    </w:p>
    <w:p w:rsidR="008C1A57" w:rsidRPr="000B71D3" w:rsidRDefault="008C1A57" w:rsidP="000B71D3">
      <w:pPr>
        <w:spacing w:line="360" w:lineRule="auto"/>
        <w:rPr>
          <w:i/>
          <w:spacing w:val="2"/>
          <w:sz w:val="24"/>
          <w:szCs w:val="24"/>
        </w:rPr>
      </w:pPr>
      <m:oMathPara>
        <m:oMath>
          <m:r>
            <m:rPr>
              <m:sty m:val="p"/>
            </m:rPr>
            <w:rPr>
              <w:rFonts w:ascii="Cambria Math" w:hAnsi="Cambria Math"/>
              <w:spacing w:val="2"/>
              <w:sz w:val="24"/>
              <w:szCs w:val="24"/>
            </w:rPr>
            <m:t>Soil Particle Density</m:t>
          </m:r>
          <m:r>
            <w:rPr>
              <w:rFonts w:ascii="Cambria Math" w:hAnsi="Cambria Math"/>
              <w:spacing w:val="2"/>
              <w:sz w:val="24"/>
              <w:szCs w:val="24"/>
            </w:rPr>
            <m:t xml:space="preserve">= </m:t>
          </m:r>
          <m:f>
            <m:fPr>
              <m:ctrlPr>
                <w:rPr>
                  <w:rFonts w:ascii="Cambria Math" w:hAnsi="Cambria Math"/>
                  <w:spacing w:val="2"/>
                  <w:sz w:val="24"/>
                  <w:szCs w:val="24"/>
                </w:rPr>
              </m:ctrlPr>
            </m:fPr>
            <m:num>
              <m:r>
                <m:rPr>
                  <m:sty m:val="p"/>
                </m:rPr>
                <w:rPr>
                  <w:rFonts w:ascii="Cambria Math" w:hAnsi="Cambria Math"/>
                  <w:spacing w:val="2"/>
                  <w:sz w:val="24"/>
                  <w:szCs w:val="24"/>
                </w:rPr>
                <m:t>Mass of solid soil g</m:t>
              </m:r>
            </m:num>
            <m:den>
              <m:r>
                <m:rPr>
                  <m:sty m:val="p"/>
                </m:rPr>
                <w:rPr>
                  <w:rFonts w:ascii="Cambria Math" w:hAnsi="Cambria Math"/>
                  <w:spacing w:val="2"/>
                  <w:sz w:val="24"/>
                  <w:szCs w:val="24"/>
                </w:rPr>
                <m:t>Volume of Solid</m:t>
              </m:r>
              <m:sSup>
                <m:sSupPr>
                  <m:ctrlPr>
                    <w:rPr>
                      <w:rFonts w:ascii="Cambria Math" w:hAnsi="Cambria Math"/>
                      <w:spacing w:val="2"/>
                      <w:sz w:val="24"/>
                      <w:szCs w:val="24"/>
                    </w:rPr>
                  </m:ctrlPr>
                </m:sSupPr>
                <m:e>
                  <m:r>
                    <m:rPr>
                      <m:sty m:val="p"/>
                    </m:rPr>
                    <w:rPr>
                      <w:rFonts w:ascii="Cambria Math" w:hAnsi="Cambria Math"/>
                      <w:spacing w:val="2"/>
                      <w:sz w:val="24"/>
                      <w:szCs w:val="24"/>
                    </w:rPr>
                    <m:t xml:space="preserve"> soil cm</m:t>
                  </m:r>
                </m:e>
                <m:sup>
                  <m:r>
                    <m:rPr>
                      <m:sty m:val="p"/>
                    </m:rPr>
                    <w:rPr>
                      <w:rFonts w:ascii="Cambria Math" w:hAnsi="Cambria Math"/>
                      <w:spacing w:val="2"/>
                      <w:sz w:val="24"/>
                      <w:szCs w:val="24"/>
                    </w:rPr>
                    <m:t>3</m:t>
                  </m:r>
                </m:sup>
              </m:sSup>
            </m:den>
          </m:f>
          <m:r>
            <w:rPr>
              <w:rFonts w:ascii="Cambria Math" w:hAnsi="Cambria Math"/>
              <w:spacing w:val="2"/>
              <w:sz w:val="24"/>
              <w:szCs w:val="24"/>
            </w:rPr>
            <m:t>…………..…………………….………………3</m:t>
          </m:r>
        </m:oMath>
      </m:oMathPara>
    </w:p>
    <w:p w:rsidR="000B71D3" w:rsidRPr="000B71D3" w:rsidRDefault="008C1A57" w:rsidP="000B71D3">
      <w:pPr>
        <w:spacing w:line="360" w:lineRule="auto"/>
        <w:rPr>
          <w:rFonts w:ascii="Times New Roman" w:hAnsi="Times New Roman" w:cs="Times New Roman"/>
          <w:sz w:val="24"/>
        </w:rPr>
      </w:pPr>
      <w:r w:rsidRPr="000B71D3">
        <w:rPr>
          <w:rFonts w:ascii="Times New Roman" w:hAnsi="Times New Roman" w:cs="Times New Roman"/>
          <w:sz w:val="24"/>
        </w:rPr>
        <w:t>The total porosity of soil samples was estimated from the values of bulk density (</w:t>
      </w:r>
      <w:r w:rsidR="000B71D3" w:rsidRPr="000B71D3">
        <w:rPr>
          <w:rFonts w:ascii="Times New Roman" w:hAnsi="Times New Roman" w:cs="Times New Roman"/>
          <w:sz w:val="24"/>
        </w:rPr>
        <w:t xml:space="preserve">BD) and particle density </w:t>
      </w:r>
      <w:proofErr w:type="gramStart"/>
      <w:r w:rsidR="000B71D3" w:rsidRPr="000B71D3">
        <w:rPr>
          <w:rFonts w:ascii="Times New Roman" w:hAnsi="Times New Roman" w:cs="Times New Roman"/>
          <w:sz w:val="24"/>
        </w:rPr>
        <w:t xml:space="preserve">2.65 </w:t>
      </w:r>
      <w:r w:rsidR="000B71D3">
        <w:rPr>
          <w:rFonts w:ascii="Times New Roman" w:hAnsi="Times New Roman" w:cs="Times New Roman"/>
          <w:sz w:val="24"/>
        </w:rPr>
        <w:t xml:space="preserve"> </w:t>
      </w:r>
      <w:r w:rsidR="000B71D3" w:rsidRPr="000B71D3">
        <w:rPr>
          <w:rFonts w:ascii="Times New Roman" w:hAnsi="Times New Roman" w:cs="Times New Roman"/>
          <w:sz w:val="24"/>
        </w:rPr>
        <w:t>g</w:t>
      </w:r>
      <w:r w:rsidRPr="000B71D3">
        <w:rPr>
          <w:rFonts w:ascii="Times New Roman" w:hAnsi="Times New Roman" w:cs="Times New Roman"/>
          <w:sz w:val="24"/>
        </w:rPr>
        <w:t>cm</w:t>
      </w:r>
      <w:proofErr w:type="gramEnd"/>
      <w:r w:rsidRPr="000B71D3">
        <w:rPr>
          <w:rFonts w:ascii="Times New Roman" w:hAnsi="Times New Roman" w:cs="Times New Roman"/>
          <w:sz w:val="24"/>
          <w:vertAlign w:val="superscript"/>
        </w:rPr>
        <w:t>-3</w:t>
      </w:r>
      <w:r w:rsidR="000B71D3" w:rsidRPr="000B71D3">
        <w:rPr>
          <w:rFonts w:ascii="Times New Roman" w:hAnsi="Times New Roman" w:cs="Times New Roman"/>
          <w:sz w:val="24"/>
        </w:rPr>
        <w:t xml:space="preserve">. Then the total porosity was </w:t>
      </w:r>
      <w:r w:rsidRPr="000B71D3">
        <w:rPr>
          <w:rFonts w:ascii="Times New Roman" w:hAnsi="Times New Roman" w:cs="Times New Roman"/>
          <w:sz w:val="24"/>
        </w:rPr>
        <w:t>calcula</w:t>
      </w:r>
      <w:r w:rsidR="000B71D3" w:rsidRPr="000B71D3">
        <w:rPr>
          <w:rFonts w:ascii="Times New Roman" w:hAnsi="Times New Roman" w:cs="Times New Roman"/>
          <w:sz w:val="24"/>
        </w:rPr>
        <w:t xml:space="preserve">ted </w:t>
      </w:r>
      <w:r w:rsidRPr="000B71D3">
        <w:rPr>
          <w:rFonts w:ascii="Times New Roman" w:hAnsi="Times New Roman" w:cs="Times New Roman"/>
          <w:sz w:val="24"/>
        </w:rPr>
        <w:t>as</w:t>
      </w:r>
    </w:p>
    <w:p w:rsidR="000B71D3" w:rsidRDefault="008C1A57" w:rsidP="000B71D3">
      <w:pPr>
        <w:spacing w:line="360" w:lineRule="auto"/>
        <w:rPr>
          <w:rFonts w:ascii="Times New Roman" w:hAnsi="Times New Roman" w:cs="Times New Roman"/>
          <w:spacing w:val="2"/>
          <w:sz w:val="24"/>
          <w:szCs w:val="24"/>
        </w:rPr>
      </w:pPr>
      <m:oMathPara>
        <m:oMath>
          <m:r>
            <m:rPr>
              <m:sty m:val="p"/>
            </m:rPr>
            <w:rPr>
              <w:rFonts w:ascii="Cambria Math" w:hAnsi="Times New Roman" w:cs="Times New Roman"/>
              <w:sz w:val="24"/>
              <w:szCs w:val="24"/>
            </w:rPr>
            <m:t xml:space="preserve">Total porosity(%) </m:t>
          </m:r>
          <m:r>
            <w:rPr>
              <w:rFonts w:ascii="Cambria Math" w:hAnsi="Times New Roman" w:cs="Times New Roman"/>
              <w:spacing w:val="2"/>
              <w:sz w:val="24"/>
              <w:szCs w:val="24"/>
            </w:rPr>
            <m:t xml:space="preserve">= </m:t>
          </m:r>
          <m:f>
            <m:fPr>
              <m:ctrlPr>
                <w:rPr>
                  <w:rFonts w:ascii="Cambria Math" w:hAnsi="Times New Roman" w:cs="Times New Roman"/>
                  <w:spacing w:val="2"/>
                  <w:sz w:val="24"/>
                  <w:szCs w:val="24"/>
                </w:rPr>
              </m:ctrlPr>
            </m:fPr>
            <m:num>
              <m:r>
                <m:rPr>
                  <m:sty m:val="p"/>
                </m:rPr>
                <w:rPr>
                  <w:rFonts w:ascii="Cambria Math" w:hAnsi="Times New Roman" w:cs="Times New Roman"/>
                  <w:spacing w:val="2"/>
                  <w:sz w:val="24"/>
                  <w:szCs w:val="24"/>
                </w:rPr>
                <m:t>1</m:t>
              </m:r>
              <m:r>
                <m:rPr>
                  <m:sty m:val="p"/>
                </m:rPr>
                <w:rPr>
                  <w:rFonts w:ascii="Times New Roman" w:hAnsi="Times New Roman" w:cs="Times New Roman"/>
                  <w:spacing w:val="2"/>
                  <w:sz w:val="24"/>
                  <w:szCs w:val="24"/>
                </w:rPr>
                <m:t>-</m:t>
              </m:r>
              <m:r>
                <m:rPr>
                  <m:sty m:val="p"/>
                </m:rPr>
                <w:rPr>
                  <w:rFonts w:ascii="Cambria Math" w:hAnsi="Times New Roman" w:cs="Times New Roman"/>
                  <w:spacing w:val="2"/>
                  <w:sz w:val="24"/>
                  <w:szCs w:val="24"/>
                </w:rPr>
                <m:t>Bulk density</m:t>
              </m:r>
            </m:num>
            <m:den>
              <m:r>
                <m:rPr>
                  <m:sty m:val="p"/>
                </m:rPr>
                <w:rPr>
                  <w:rFonts w:ascii="Cambria Math" w:hAnsi="Times New Roman" w:cs="Times New Roman"/>
                  <w:sz w:val="24"/>
                  <w:szCs w:val="24"/>
                </w:rPr>
                <m:t>Particle densit</m:t>
              </m:r>
            </m:den>
          </m:f>
          <m:r>
            <m:rPr>
              <m:sty m:val="p"/>
            </m:rPr>
            <w:rPr>
              <w:rFonts w:ascii="Times New Roman" w:hAnsi="Cambria Math" w:cs="Times New Roman"/>
              <w:sz w:val="24"/>
              <w:szCs w:val="24"/>
            </w:rPr>
            <m:t>*</m:t>
          </m:r>
          <m:r>
            <m:rPr>
              <m:sty m:val="p"/>
            </m:rPr>
            <w:rPr>
              <w:rFonts w:ascii="Cambria Math" w:hAnsi="Times New Roman" w:cs="Times New Roman"/>
              <w:sz w:val="24"/>
              <w:szCs w:val="24"/>
            </w:rPr>
            <m:t xml:space="preserve"> (100) %</m:t>
          </m:r>
          <m:r>
            <m:rPr>
              <m:sty m:val="p"/>
            </m:rPr>
            <w:rPr>
              <w:rFonts w:ascii="Times New Roman" w:hAnsi="Times New Roman" w:cs="Times New Roman"/>
              <w:spacing w:val="2"/>
              <w:sz w:val="24"/>
              <w:szCs w:val="24"/>
            </w:rPr>
            <m:t>………………………………</m:t>
          </m:r>
          <m:r>
            <m:rPr>
              <m:sty m:val="p"/>
            </m:rPr>
            <w:rPr>
              <w:rFonts w:ascii="Cambria Math" w:hAnsi="Times New Roman" w:cs="Times New Roman"/>
              <w:spacing w:val="2"/>
              <w:sz w:val="24"/>
              <w:szCs w:val="24"/>
            </w:rPr>
            <m:t>.</m:t>
          </m:r>
          <m:r>
            <m:rPr>
              <m:sty m:val="p"/>
            </m:rPr>
            <w:rPr>
              <w:rFonts w:ascii="Times New Roman" w:hAnsi="Times New Roman" w:cs="Times New Roman"/>
              <w:spacing w:val="2"/>
              <w:sz w:val="24"/>
              <w:szCs w:val="24"/>
            </w:rPr>
            <m:t>………………</m:t>
          </m:r>
          <m:r>
            <m:rPr>
              <m:sty m:val="p"/>
            </m:rPr>
            <w:rPr>
              <w:rFonts w:ascii="Cambria Math" w:hAnsi="Times New Roman" w:cs="Times New Roman"/>
              <w:spacing w:val="2"/>
              <w:sz w:val="24"/>
              <w:szCs w:val="24"/>
            </w:rPr>
            <m:t>4</m:t>
          </m:r>
        </m:oMath>
      </m:oMathPara>
    </w:p>
    <w:p w:rsidR="008C1A57" w:rsidRPr="000B71D3" w:rsidRDefault="008C1A57" w:rsidP="000B71D3">
      <w:pPr>
        <w:spacing w:line="360" w:lineRule="auto"/>
        <w:jc w:val="both"/>
        <w:rPr>
          <w:rFonts w:ascii="Times New Roman" w:hAnsi="Times New Roman" w:cs="Times New Roman"/>
          <w:sz w:val="24"/>
          <w:szCs w:val="24"/>
        </w:rPr>
      </w:pPr>
      <w:r w:rsidRPr="000B71D3">
        <w:rPr>
          <w:rFonts w:ascii="Times New Roman" w:hAnsi="Times New Roman" w:cs="Times New Roman"/>
          <w:sz w:val="24"/>
          <w:szCs w:val="24"/>
        </w:rPr>
        <w:t>SOC is determined by measuring a known amount of 1N K</w:t>
      </w:r>
      <w:r w:rsidRPr="000B71D3">
        <w:rPr>
          <w:rFonts w:ascii="Times New Roman" w:hAnsi="Times New Roman" w:cs="Times New Roman"/>
          <w:sz w:val="24"/>
          <w:szCs w:val="24"/>
          <w:vertAlign w:val="subscript"/>
        </w:rPr>
        <w:t>2</w:t>
      </w:r>
      <w:r w:rsidRPr="000B71D3">
        <w:rPr>
          <w:rFonts w:ascii="Times New Roman" w:hAnsi="Times New Roman" w:cs="Times New Roman"/>
          <w:sz w:val="24"/>
          <w:szCs w:val="24"/>
        </w:rPr>
        <w:t>Cr</w:t>
      </w:r>
      <w:r w:rsidRPr="000B71D3">
        <w:rPr>
          <w:rFonts w:ascii="Times New Roman" w:hAnsi="Times New Roman" w:cs="Times New Roman"/>
          <w:sz w:val="24"/>
          <w:szCs w:val="24"/>
          <w:vertAlign w:val="subscript"/>
        </w:rPr>
        <w:t>2</w:t>
      </w:r>
      <w:r w:rsidRPr="000B71D3">
        <w:rPr>
          <w:rFonts w:ascii="Times New Roman" w:hAnsi="Times New Roman" w:cs="Times New Roman"/>
          <w:sz w:val="24"/>
          <w:szCs w:val="24"/>
        </w:rPr>
        <w:t>O</w:t>
      </w:r>
      <w:r w:rsidRPr="000B71D3">
        <w:rPr>
          <w:rFonts w:ascii="Times New Roman" w:hAnsi="Times New Roman" w:cs="Times New Roman"/>
          <w:sz w:val="24"/>
          <w:szCs w:val="24"/>
          <w:vertAlign w:val="subscript"/>
        </w:rPr>
        <w:t>7</w:t>
      </w:r>
      <w:r w:rsidR="000B71D3">
        <w:rPr>
          <w:rFonts w:ascii="Times New Roman" w:hAnsi="Times New Roman" w:cs="Times New Roman"/>
          <w:sz w:val="24"/>
          <w:szCs w:val="24"/>
        </w:rPr>
        <w:t xml:space="preserve"> solution and adding to a </w:t>
      </w:r>
      <w:r w:rsidRPr="000B71D3">
        <w:rPr>
          <w:rFonts w:ascii="Times New Roman" w:hAnsi="Times New Roman" w:cs="Times New Roman"/>
          <w:sz w:val="24"/>
          <w:szCs w:val="24"/>
        </w:rPr>
        <w:t>known mass of soil in the presence of concentrated H</w:t>
      </w:r>
      <w:r w:rsidRPr="000B71D3">
        <w:rPr>
          <w:rFonts w:ascii="Times New Roman" w:hAnsi="Times New Roman" w:cs="Times New Roman"/>
          <w:sz w:val="24"/>
          <w:szCs w:val="24"/>
          <w:vertAlign w:val="subscript"/>
        </w:rPr>
        <w:t>2</w:t>
      </w:r>
      <w:r w:rsidRPr="000B71D3">
        <w:rPr>
          <w:rFonts w:ascii="Times New Roman" w:hAnsi="Times New Roman" w:cs="Times New Roman"/>
          <w:sz w:val="24"/>
          <w:szCs w:val="24"/>
        </w:rPr>
        <w:t>SO</w:t>
      </w:r>
      <w:r w:rsidRPr="000B71D3">
        <w:rPr>
          <w:rFonts w:ascii="Times New Roman" w:hAnsi="Times New Roman" w:cs="Times New Roman"/>
          <w:sz w:val="24"/>
          <w:szCs w:val="24"/>
          <w:vertAlign w:val="subscript"/>
        </w:rPr>
        <w:t>4</w:t>
      </w:r>
      <w:r w:rsidRPr="000B71D3">
        <w:rPr>
          <w:rFonts w:ascii="Times New Roman" w:hAnsi="Times New Roman" w:cs="Times New Roman"/>
          <w:sz w:val="24"/>
          <w:szCs w:val="24"/>
        </w:rPr>
        <w:t xml:space="preserve"> to destroy the organic matter and the excess was titrated with ferrous ammonium sulfate solution, using a diphenylamine indicator to detect the first appearance of </w:t>
      </w:r>
      <w:proofErr w:type="spellStart"/>
      <w:r w:rsidRPr="000B71D3">
        <w:rPr>
          <w:rFonts w:ascii="Times New Roman" w:hAnsi="Times New Roman" w:cs="Times New Roman"/>
          <w:sz w:val="24"/>
          <w:szCs w:val="24"/>
        </w:rPr>
        <w:t>unoxidized</w:t>
      </w:r>
      <w:proofErr w:type="spellEnd"/>
      <w:r w:rsidRPr="000B71D3">
        <w:rPr>
          <w:rFonts w:ascii="Times New Roman" w:hAnsi="Times New Roman" w:cs="Times New Roman"/>
          <w:sz w:val="24"/>
          <w:szCs w:val="24"/>
        </w:rPr>
        <w:t xml:space="preserve"> ferrous iron. Soil Organic carbon content were determined by the wet combustion or dichromate oxidation methods (Black, 1934).Then the percent of organic carbon contents was determined by using the following equation:</w:t>
      </w:r>
    </w:p>
    <w:p w:rsidR="008C1A57" w:rsidRPr="000B71D3" w:rsidRDefault="008C1A57" w:rsidP="000B71D3">
      <w:pPr>
        <w:spacing w:line="360" w:lineRule="auto"/>
        <w:rPr>
          <w:rFonts w:ascii="Times New Roman" w:hAnsi="Times New Roman" w:cs="Times New Roman"/>
          <w:i/>
          <w:szCs w:val="24"/>
        </w:rPr>
      </w:pPr>
      <m:oMathPara>
        <m:oMath>
          <m:r>
            <m:rPr>
              <m:sty m:val="p"/>
            </m:rPr>
            <w:rPr>
              <w:rFonts w:ascii="Cambria Math" w:hAnsi="Times New Roman" w:cs="Times New Roman"/>
              <w:sz w:val="24"/>
              <w:szCs w:val="24"/>
            </w:rPr>
            <m:t>%SOC</m:t>
          </m:r>
          <m: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u w:val="single"/>
                </w:rPr>
                <m:t>N</m:t>
              </m:r>
              <m:r>
                <m:rPr>
                  <m:sty m:val="p"/>
                </m:rPr>
                <w:rPr>
                  <w:rFonts w:ascii="Times New Roman" w:hAnsi="Cambria Math" w:cs="Times New Roman"/>
                  <w:sz w:val="24"/>
                  <w:szCs w:val="24"/>
                  <w:u w:val="single"/>
                </w:rPr>
                <m:t>*</m:t>
              </m:r>
              <m:r>
                <m:rPr>
                  <m:sty m:val="p"/>
                </m:rPr>
                <w:rPr>
                  <w:rFonts w:ascii="Cambria Math" w:hAnsi="Times New Roman" w:cs="Times New Roman"/>
                  <w:sz w:val="24"/>
                  <w:szCs w:val="24"/>
                  <w:u w:val="single"/>
                </w:rPr>
                <m:t>( V</m:t>
              </m:r>
              <m:r>
                <m:rPr>
                  <m:sty m:val="p"/>
                </m:rPr>
                <w:rPr>
                  <w:rFonts w:ascii="Cambria Math" w:hAnsi="Times New Roman" w:cs="Times New Roman"/>
                  <w:sz w:val="24"/>
                  <w:szCs w:val="24"/>
                  <w:u w:val="single"/>
                  <w:vertAlign w:val="subscript"/>
                </w:rPr>
                <m:t>b</m:t>
              </m:r>
              <m:r>
                <m:rPr>
                  <m:sty m:val="p"/>
                </m:rPr>
                <w:rPr>
                  <w:rFonts w:ascii="Times New Roman" w:hAnsi="Times New Roman" w:cs="Times New Roman"/>
                  <w:sz w:val="24"/>
                  <w:szCs w:val="24"/>
                  <w:u w:val="single"/>
                </w:rPr>
                <m:t>-</m:t>
              </m:r>
              <m:r>
                <m:rPr>
                  <m:sty m:val="p"/>
                </m:rPr>
                <w:rPr>
                  <w:rFonts w:ascii="Cambria Math" w:hAnsi="Times New Roman" w:cs="Times New Roman"/>
                  <w:sz w:val="24"/>
                  <w:szCs w:val="24"/>
                  <w:u w:val="single"/>
                </w:rPr>
                <m:t>V</m:t>
              </m:r>
              <m:r>
                <m:rPr>
                  <m:sty m:val="p"/>
                </m:rPr>
                <w:rPr>
                  <w:rFonts w:ascii="Cambria Math" w:hAnsi="Times New Roman" w:cs="Times New Roman"/>
                  <w:sz w:val="24"/>
                  <w:szCs w:val="24"/>
                  <w:u w:val="single"/>
                  <w:vertAlign w:val="subscript"/>
                </w:rPr>
                <m:t>s</m:t>
              </m:r>
              <m:r>
                <m:rPr>
                  <m:sty m:val="p"/>
                </m:rPr>
                <w:rPr>
                  <w:rFonts w:ascii="Cambria Math" w:hAnsi="Times New Roman" w:cs="Times New Roman"/>
                  <w:sz w:val="24"/>
                  <w:szCs w:val="24"/>
                  <w:u w:val="single"/>
                </w:rPr>
                <m:t>)</m:t>
              </m:r>
              <m:r>
                <m:rPr>
                  <m:sty m:val="p"/>
                </m:rPr>
                <w:rPr>
                  <w:rFonts w:ascii="Times New Roman" w:hAnsi="Cambria Math" w:cs="Times New Roman"/>
                  <w:sz w:val="24"/>
                  <w:szCs w:val="24"/>
                  <w:u w:val="single"/>
                </w:rPr>
                <m:t>*</m:t>
              </m:r>
              <m:r>
                <m:rPr>
                  <m:sty m:val="p"/>
                </m:rPr>
                <w:rPr>
                  <w:rFonts w:ascii="Cambria Math" w:hAnsi="Times New Roman" w:cs="Times New Roman"/>
                  <w:sz w:val="24"/>
                  <w:szCs w:val="24"/>
                  <w:u w:val="single"/>
                </w:rPr>
                <m:t>0.</m:t>
              </m:r>
              <m:r>
                <w:rPr>
                  <w:rFonts w:ascii="Cambria Math" w:hAnsi="Times New Roman" w:cs="Times New Roman"/>
                  <w:sz w:val="24"/>
                  <w:szCs w:val="24"/>
                  <w:u w:val="single"/>
                </w:rPr>
                <m:t>8</m:t>
              </m:r>
              <m:r>
                <m:rPr>
                  <m:sty m:val="p"/>
                </m:rPr>
                <w:rPr>
                  <w:rFonts w:ascii="Cambria Math" w:hAnsi="Times New Roman" w:cs="Times New Roman"/>
                  <w:sz w:val="24"/>
                  <w:szCs w:val="24"/>
                  <w:u w:val="single"/>
                </w:rPr>
                <m:t xml:space="preserve">9 </m:t>
              </m:r>
              <m:r>
                <m:rPr>
                  <m:sty m:val="p"/>
                </m:rPr>
                <w:rPr>
                  <w:rFonts w:ascii="Times New Roman" w:hAnsi="Cambria Math" w:cs="Times New Roman"/>
                  <w:sz w:val="24"/>
                  <w:szCs w:val="24"/>
                  <w:u w:val="single"/>
                </w:rPr>
                <m:t>*</m:t>
              </m:r>
              <m:r>
                <m:rPr>
                  <m:sty m:val="p"/>
                </m:rPr>
                <w:rPr>
                  <w:rFonts w:ascii="Cambria Math" w:hAnsi="Times New Roman" w:cs="Times New Roman"/>
                  <w:sz w:val="24"/>
                  <w:szCs w:val="24"/>
                  <w:u w:val="single"/>
                </w:rPr>
                <m:t xml:space="preserve"> mcf</m:t>
              </m:r>
              <m:r>
                <m:rPr>
                  <m:sty m:val="p"/>
                </m:rPr>
                <w:rPr>
                  <w:rFonts w:ascii="Cambria Math" w:hAnsi="Times New Roman" w:cs="Times New Roman"/>
                  <w:sz w:val="24"/>
                  <w:szCs w:val="24"/>
                </w:rPr>
                <m:t>.</m:t>
              </m:r>
            </m:num>
            <m:den>
              <m:r>
                <m:rPr>
                  <m:sty m:val="p"/>
                </m:rPr>
                <w:rPr>
                  <w:rFonts w:ascii="Cambria Math" w:hAnsi="Times New Roman" w:cs="Times New Roman"/>
                  <w:sz w:val="24"/>
                  <w:szCs w:val="24"/>
                </w:rPr>
                <m:t>S</m:t>
              </m:r>
            </m:den>
          </m:f>
          <m:r>
            <m:rPr>
              <m:sty m:val="p"/>
            </m:rPr>
            <w:rPr>
              <w:rFonts w:ascii="Cambria Math" w:hAnsi="Times New Roman" w:cs="Times New Roman"/>
              <w:sz w:val="24"/>
              <w:szCs w:val="24"/>
            </w:rPr>
            <m:t>………………………………</m:t>
          </m:r>
          <m:r>
            <m:rPr>
              <m:sty m:val="p"/>
            </m:rPr>
            <w:rPr>
              <w:rFonts w:ascii="Cambria Math" w:hAnsi="Times New Roman" w:cs="Times New Roman"/>
              <w:sz w:val="24"/>
              <w:szCs w:val="24"/>
            </w:rPr>
            <m:t>.</m:t>
          </m:r>
          <m:r>
            <m:rPr>
              <m:sty m:val="p"/>
            </m:rPr>
            <w:rPr>
              <w:rFonts w:ascii="Cambria Math" w:hAnsi="Times New Roman" w:cs="Times New Roman"/>
              <w:sz w:val="24"/>
              <w:szCs w:val="24"/>
            </w:rPr>
            <m:t>…………</m:t>
          </m:r>
          <m:r>
            <m:rPr>
              <m:sty m:val="p"/>
            </m:rPr>
            <w:rPr>
              <w:rFonts w:ascii="Cambria Math" w:hAnsi="Times New Roman" w:cs="Times New Roman"/>
              <w:sz w:val="24"/>
              <w:szCs w:val="24"/>
            </w:rPr>
            <m:t>.</m:t>
          </m:r>
          <m:r>
            <m:rPr>
              <m:sty m:val="p"/>
            </m:rPr>
            <w:rPr>
              <w:rFonts w:ascii="Cambria Math" w:hAnsi="Times New Roman" w:cs="Times New Roman"/>
              <w:sz w:val="24"/>
              <w:szCs w:val="24"/>
            </w:rPr>
            <m:t>………………</m:t>
          </m:r>
          <m:r>
            <m:rPr>
              <m:sty m:val="p"/>
            </m:rPr>
            <w:rPr>
              <w:rFonts w:ascii="Cambria Math" w:hAnsi="Times New Roman" w:cs="Times New Roman"/>
              <w:sz w:val="24"/>
              <w:szCs w:val="24"/>
            </w:rPr>
            <m:t>5</m:t>
          </m:r>
        </m:oMath>
      </m:oMathPara>
    </w:p>
    <w:p w:rsidR="009C5638"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Where</w:t>
      </w:r>
      <w:r w:rsidRPr="00865AC4">
        <w:rPr>
          <w:rFonts w:ascii="Times New Roman" w:eastAsia="Times New Roman" w:hAnsi="Times New Roman" w:cs="Times New Roman"/>
          <w:color w:val="000000" w:themeColor="text1"/>
          <w:sz w:val="24"/>
          <w:szCs w:val="24"/>
        </w:rPr>
        <w:t xml:space="preserve">; N is the normality of ferrous sulfate solution (from blank titration), </w:t>
      </w:r>
      <w:proofErr w:type="spellStart"/>
      <w:r w:rsidRPr="00865AC4">
        <w:rPr>
          <w:rFonts w:ascii="Times New Roman" w:eastAsia="Times New Roman" w:hAnsi="Times New Roman" w:cs="Times New Roman"/>
          <w:color w:val="000000" w:themeColor="text1"/>
          <w:sz w:val="24"/>
          <w:szCs w:val="24"/>
        </w:rPr>
        <w:t>Vb</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Vs</w:t>
      </w:r>
      <w:proofErr w:type="spellEnd"/>
      <w:r w:rsidRPr="00865AC4">
        <w:rPr>
          <w:rFonts w:ascii="Times New Roman" w:eastAsia="Times New Roman" w:hAnsi="Times New Roman" w:cs="Times New Roman"/>
          <w:color w:val="000000" w:themeColor="text1"/>
          <w:sz w:val="24"/>
          <w:szCs w:val="24"/>
        </w:rPr>
        <w:t xml:space="preserve"> are the volumes (ml) of ferrous sulfate solution for the blank and sample, respectively, S is the weight of </w:t>
      </w:r>
      <w:r w:rsidRPr="00865AC4">
        <w:rPr>
          <w:rFonts w:ascii="Times New Roman" w:eastAsia="Times New Roman" w:hAnsi="Times New Roman" w:cs="Times New Roman"/>
          <w:color w:val="000000" w:themeColor="text1"/>
          <w:sz w:val="24"/>
          <w:szCs w:val="24"/>
        </w:rPr>
        <w:lastRenderedPageBreak/>
        <w:t xml:space="preserve">air-dried sample (g), and </w:t>
      </w:r>
      <w:proofErr w:type="spellStart"/>
      <w:r w:rsidRPr="00865AC4">
        <w:rPr>
          <w:rFonts w:ascii="Times New Roman" w:eastAsia="Times New Roman" w:hAnsi="Times New Roman" w:cs="Times New Roman"/>
          <w:color w:val="000000" w:themeColor="text1"/>
          <w:sz w:val="24"/>
          <w:szCs w:val="24"/>
        </w:rPr>
        <w:t>mcf</w:t>
      </w:r>
      <w:proofErr w:type="spellEnd"/>
      <w:r w:rsidRPr="00865AC4">
        <w:rPr>
          <w:rFonts w:ascii="Times New Roman" w:eastAsia="Times New Roman" w:hAnsi="Times New Roman" w:cs="Times New Roman"/>
          <w:color w:val="000000" w:themeColor="text1"/>
          <w:sz w:val="24"/>
          <w:szCs w:val="24"/>
        </w:rPr>
        <w:t xml:space="preserve"> is a moisture correction </w:t>
      </w:r>
      <w:proofErr w:type="spellStart"/>
      <w:r w:rsidRPr="00865AC4">
        <w:rPr>
          <w:rFonts w:ascii="Times New Roman" w:eastAsia="Times New Roman" w:hAnsi="Times New Roman" w:cs="Times New Roman"/>
          <w:color w:val="000000" w:themeColor="text1"/>
          <w:sz w:val="24"/>
          <w:szCs w:val="24"/>
        </w:rPr>
        <w:t>factor.Soil</w:t>
      </w:r>
      <w:proofErr w:type="spellEnd"/>
      <w:r w:rsidRPr="00865AC4">
        <w:rPr>
          <w:rFonts w:ascii="Times New Roman" w:eastAsia="Times New Roman" w:hAnsi="Times New Roman" w:cs="Times New Roman"/>
          <w:color w:val="000000" w:themeColor="text1"/>
          <w:sz w:val="24"/>
          <w:szCs w:val="24"/>
        </w:rPr>
        <w:t xml:space="preserve"> organic matter was determined by using titrimetric methods and then its contents can be estimated from the organic carbon content by multiplying by 1.724 (</w:t>
      </w:r>
      <w:proofErr w:type="spellStart"/>
      <w:r w:rsidRPr="00865AC4">
        <w:rPr>
          <w:rFonts w:ascii="Times New Roman" w:eastAsia="Times New Roman" w:hAnsi="Times New Roman" w:cs="Times New Roman"/>
          <w:color w:val="000000" w:themeColor="text1"/>
          <w:sz w:val="24"/>
          <w:szCs w:val="24"/>
        </w:rPr>
        <w:t>Walkely</w:t>
      </w:r>
      <w:proofErr w:type="spellEnd"/>
      <w:r w:rsidRPr="00865AC4">
        <w:rPr>
          <w:rFonts w:ascii="Times New Roman" w:eastAsia="Times New Roman" w:hAnsi="Times New Roman" w:cs="Times New Roman"/>
          <w:color w:val="000000" w:themeColor="text1"/>
          <w:sz w:val="24"/>
          <w:szCs w:val="24"/>
        </w:rPr>
        <w:t xml:space="preserve"> and Black, 1934). Soil organic matter was oxidized under standard conditions with potassium dichromate in a sulfuric acid solution.</w:t>
      </w:r>
    </w:p>
    <w:p w:rsidR="008C1A57" w:rsidRPr="00865AC4" w:rsidRDefault="008C1A57" w:rsidP="003A66E0">
      <w:pPr>
        <w:spacing w:line="360" w:lineRule="auto"/>
        <w:ind w:right="-360"/>
        <w:rPr>
          <w:rFonts w:ascii="Times New Roman" w:eastAsia="Times New Roman" w:hAnsi="Times New Roman" w:cs="Times New Roman"/>
          <w:i/>
          <w:color w:val="000000" w:themeColor="text1"/>
          <w:sz w:val="24"/>
          <w:szCs w:val="24"/>
        </w:rPr>
      </w:pPr>
      <m:oMathPara>
        <m:oMath>
          <m:r>
            <m:rPr>
              <m:sty m:val="p"/>
            </m:rPr>
            <w:rPr>
              <w:rFonts w:ascii="Times New Roman" w:eastAsia="Times New Roman" w:hAnsi="Times New Roman" w:cs="Times New Roman"/>
              <w:color w:val="000000" w:themeColor="text1"/>
              <w:sz w:val="24"/>
              <w:szCs w:val="24"/>
            </w:rPr>
            <m:t>% SOM =  1.724 x % carbon</m:t>
          </m:r>
          <m:r>
            <w:rPr>
              <w:rFonts w:ascii="Cambria Math" w:eastAsia="Times New Roman" w:hAnsi="Cambria Math" w:cs="Times New Roman"/>
              <w:color w:val="000000" w:themeColor="text1"/>
              <w:sz w:val="24"/>
              <w:szCs w:val="24"/>
            </w:rPr>
            <m:t>……….........………….................…………..…… …………...6</m:t>
          </m:r>
        </m:oMath>
      </m:oMathPara>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Where</w:t>
      </w:r>
      <w:r w:rsidRPr="00865AC4">
        <w:rPr>
          <w:rFonts w:ascii="Times New Roman" w:eastAsia="Times New Roman" w:hAnsi="Times New Roman" w:cs="Times New Roman"/>
          <w:color w:val="000000" w:themeColor="text1"/>
          <w:sz w:val="24"/>
          <w:szCs w:val="24"/>
        </w:rPr>
        <w:t xml:space="preserve">; 1.724 is empirical factor which is obtained by dividing 100 by 58 and %OC in the organic matter. </w:t>
      </w:r>
      <w:proofErr w:type="gramStart"/>
      <w:r w:rsidRPr="00865AC4">
        <w:rPr>
          <w:rFonts w:ascii="Times New Roman" w:eastAsia="Times New Roman" w:hAnsi="Times New Roman" w:cs="Times New Roman"/>
          <w:color w:val="000000" w:themeColor="text1"/>
          <w:sz w:val="24"/>
          <w:szCs w:val="24"/>
        </w:rPr>
        <w:t>pH</w:t>
      </w:r>
      <w:proofErr w:type="gramEnd"/>
      <w:r w:rsidRPr="00865AC4">
        <w:rPr>
          <w:rFonts w:ascii="Times New Roman" w:eastAsia="Times New Roman" w:hAnsi="Times New Roman" w:cs="Times New Roman"/>
          <w:color w:val="000000" w:themeColor="text1"/>
          <w:sz w:val="24"/>
          <w:szCs w:val="24"/>
        </w:rPr>
        <w:t xml:space="preserve"> of the soil was measured </w:t>
      </w:r>
      <w:proofErr w:type="spellStart"/>
      <w:r w:rsidRPr="00865AC4">
        <w:rPr>
          <w:rFonts w:ascii="Times New Roman" w:eastAsia="Times New Roman" w:hAnsi="Times New Roman" w:cs="Times New Roman"/>
          <w:color w:val="000000" w:themeColor="text1"/>
          <w:sz w:val="24"/>
          <w:szCs w:val="24"/>
        </w:rPr>
        <w:t>potentiometrically</w:t>
      </w:r>
      <w:proofErr w:type="spellEnd"/>
      <w:r w:rsidRPr="00865AC4">
        <w:rPr>
          <w:rFonts w:ascii="Times New Roman" w:eastAsia="Times New Roman" w:hAnsi="Times New Roman" w:cs="Times New Roman"/>
          <w:color w:val="000000" w:themeColor="text1"/>
          <w:sz w:val="24"/>
          <w:szCs w:val="24"/>
        </w:rPr>
        <w:t xml:space="preserve"> with a digital pH meter in the supernatant suspension of 1:2.5, soil: liquid ratio (</w:t>
      </w:r>
      <w:proofErr w:type="spellStart"/>
      <w:r w:rsidRPr="00865AC4">
        <w:rPr>
          <w:rStyle w:val="A4"/>
          <w:rFonts w:ascii="Times New Roman" w:hAnsi="Times New Roman" w:cs="Times New Roman"/>
          <w:color w:val="000000" w:themeColor="text1"/>
          <w:sz w:val="24"/>
        </w:rPr>
        <w:t>Baruah</w:t>
      </w:r>
      <w:proofErr w:type="spellEnd"/>
      <w:r w:rsidRPr="00865AC4">
        <w:rPr>
          <w:rStyle w:val="A4"/>
          <w:rFonts w:ascii="Times New Roman" w:hAnsi="Times New Roman" w:cs="Times New Roman"/>
          <w:color w:val="000000" w:themeColor="text1"/>
          <w:sz w:val="24"/>
        </w:rPr>
        <w:t xml:space="preserve"> and  </w:t>
      </w:r>
      <w:proofErr w:type="spellStart"/>
      <w:r w:rsidRPr="00865AC4">
        <w:rPr>
          <w:rStyle w:val="A4"/>
          <w:rFonts w:ascii="Times New Roman" w:hAnsi="Times New Roman" w:cs="Times New Roman"/>
          <w:color w:val="000000" w:themeColor="text1"/>
          <w:sz w:val="24"/>
        </w:rPr>
        <w:t>Barthakur</w:t>
      </w:r>
      <w:proofErr w:type="spellEnd"/>
      <w:r w:rsidRPr="00865AC4">
        <w:rPr>
          <w:rStyle w:val="A4"/>
          <w:rFonts w:ascii="Times New Roman" w:hAnsi="Times New Roman" w:cs="Times New Roman"/>
          <w:color w:val="000000" w:themeColor="text1"/>
          <w:sz w:val="24"/>
        </w:rPr>
        <w:t xml:space="preserve"> , 1997).</w:t>
      </w:r>
      <w:r w:rsidRPr="00865AC4">
        <w:rPr>
          <w:rFonts w:ascii="Times New Roman" w:eastAsia="Times New Roman" w:hAnsi="Times New Roman" w:cs="Times New Roman"/>
          <w:color w:val="000000" w:themeColor="text1"/>
          <w:sz w:val="24"/>
          <w:szCs w:val="24"/>
        </w:rPr>
        <w:t xml:space="preserve">The </w:t>
      </w:r>
      <w:proofErr w:type="spellStart"/>
      <w:r w:rsidRPr="00865AC4">
        <w:rPr>
          <w:rFonts w:ascii="Times New Roman" w:eastAsia="Times New Roman" w:hAnsi="Times New Roman" w:cs="Times New Roman"/>
          <w:color w:val="000000" w:themeColor="text1"/>
          <w:sz w:val="24"/>
          <w:szCs w:val="24"/>
        </w:rPr>
        <w:t>Kjeldahl</w:t>
      </w:r>
      <w:proofErr w:type="spellEnd"/>
      <w:r w:rsidRPr="00865AC4">
        <w:rPr>
          <w:rFonts w:ascii="Times New Roman" w:eastAsia="Times New Roman" w:hAnsi="Times New Roman" w:cs="Times New Roman"/>
          <w:color w:val="000000" w:themeColor="text1"/>
          <w:sz w:val="24"/>
          <w:szCs w:val="24"/>
        </w:rPr>
        <w:t xml:space="preserve"> procedure was used to determine Total nitrogen in the soil as described by </w:t>
      </w:r>
      <w:proofErr w:type="spellStart"/>
      <w:r w:rsidRPr="00865AC4">
        <w:rPr>
          <w:rFonts w:ascii="Times New Roman" w:eastAsia="Times New Roman" w:hAnsi="Times New Roman" w:cs="Times New Roman"/>
          <w:color w:val="000000" w:themeColor="text1"/>
          <w:sz w:val="24"/>
          <w:szCs w:val="24"/>
        </w:rPr>
        <w:t>Bremner</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Mulvaney</w:t>
      </w:r>
      <w:proofErr w:type="spellEnd"/>
      <w:r w:rsidRPr="00865AC4">
        <w:rPr>
          <w:rFonts w:ascii="Times New Roman" w:eastAsia="Times New Roman" w:hAnsi="Times New Roman" w:cs="Times New Roman"/>
          <w:color w:val="000000" w:themeColor="text1"/>
          <w:sz w:val="24"/>
          <w:szCs w:val="24"/>
        </w:rPr>
        <w:t xml:space="preserve"> (1982). Organic matter were oxidized by treating soil with concentrated sulfuric acid, by which nitrogen in the organic nitrogenous compounds were converted to ammonium sulfate during oxidation. The acid traps ammonium ion (NH4</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liberated by distilling with Sodium</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bookmarkStart w:id="323" w:name="page43"/>
      <w:bookmarkEnd w:id="323"/>
      <w:proofErr w:type="gramStart"/>
      <w:r w:rsidRPr="00865AC4">
        <w:rPr>
          <w:rFonts w:ascii="Times New Roman" w:eastAsia="Times New Roman" w:hAnsi="Times New Roman" w:cs="Times New Roman"/>
          <w:color w:val="000000" w:themeColor="text1"/>
          <w:sz w:val="24"/>
          <w:szCs w:val="24"/>
        </w:rPr>
        <w:t>Hydro oxide (</w:t>
      </w:r>
      <w:proofErr w:type="spellStart"/>
      <w:r w:rsidRPr="00865AC4">
        <w:rPr>
          <w:rFonts w:ascii="Times New Roman" w:eastAsia="Times New Roman" w:hAnsi="Times New Roman" w:cs="Times New Roman"/>
          <w:color w:val="000000" w:themeColor="text1"/>
          <w:sz w:val="24"/>
          <w:szCs w:val="24"/>
        </w:rPr>
        <w:t>NaOH</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The liberated NH4</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Was absorbed in boric acid and back titrated with 0.02N Sulfuric acid (H</w:t>
      </w:r>
      <w:r w:rsidRPr="00865AC4">
        <w:rPr>
          <w:rFonts w:ascii="Times New Roman" w:eastAsia="Times New Roman" w:hAnsi="Times New Roman" w:cs="Times New Roman"/>
          <w:color w:val="000000" w:themeColor="text1"/>
          <w:sz w:val="24"/>
          <w:szCs w:val="24"/>
          <w:vertAlign w:val="subscript"/>
        </w:rPr>
        <w:t>2</w:t>
      </w:r>
      <w:r w:rsidRPr="00865AC4">
        <w:rPr>
          <w:rFonts w:ascii="Times New Roman" w:eastAsia="Times New Roman" w:hAnsi="Times New Roman" w:cs="Times New Roman"/>
          <w:color w:val="000000" w:themeColor="text1"/>
          <w:sz w:val="24"/>
          <w:szCs w:val="24"/>
        </w:rPr>
        <w:t>SO</w:t>
      </w:r>
      <w:r w:rsidRPr="00865AC4">
        <w:rPr>
          <w:rFonts w:ascii="Times New Roman" w:eastAsia="Times New Roman" w:hAnsi="Times New Roman" w:cs="Times New Roman"/>
          <w:color w:val="000000" w:themeColor="text1"/>
          <w:sz w:val="24"/>
          <w:szCs w:val="24"/>
          <w:vertAlign w:val="subscript"/>
        </w:rPr>
        <w:t>4</w:t>
      </w:r>
      <w:r w:rsidRPr="00865AC4">
        <w:rPr>
          <w:rFonts w:ascii="Times New Roman" w:eastAsia="Times New Roman" w:hAnsi="Times New Roman" w:cs="Times New Roman"/>
          <w:color w:val="000000" w:themeColor="text1"/>
          <w:sz w:val="24"/>
          <w:szCs w:val="24"/>
        </w:rPr>
        <w:t>).Total Nitrogen calculated as</w:t>
      </w:r>
    </w:p>
    <w:p w:rsidR="008C1A57" w:rsidRPr="009C5638" w:rsidRDefault="008C1A57" w:rsidP="003A66E0">
      <w:pPr>
        <w:spacing w:line="360" w:lineRule="auto"/>
        <w:ind w:right="-360"/>
        <w:rPr>
          <w:rFonts w:ascii="Times New Roman" w:eastAsia="Times New Roman" w:hAnsi="Times New Roman" w:cs="Times New Roman"/>
          <w:i/>
          <w:color w:val="000000" w:themeColor="text1"/>
          <w:sz w:val="24"/>
          <w:szCs w:val="24"/>
        </w:rPr>
      </w:pPr>
      <m:oMathPara>
        <m:oMath>
          <m:r>
            <m:rPr>
              <m:sty m:val="p"/>
            </m:rPr>
            <w:rPr>
              <w:rFonts w:ascii="Times New Roman" w:eastAsia="Times New Roman" w:hAnsi="Times New Roman" w:cs="Times New Roman"/>
              <w:color w:val="000000" w:themeColor="text1"/>
              <w:sz w:val="24"/>
              <w:szCs w:val="24"/>
            </w:rPr>
            <m:t>%TN</m:t>
          </m:r>
          <m:r>
            <w:rPr>
              <w:rFonts w:ascii="Times New Roman" w:eastAsia="Times New Roman" w:hAnsi="Times New Roman" w:cs="Times New Roman"/>
              <w:color w:val="000000" w:themeColor="text1"/>
              <w:sz w:val="24"/>
              <w:szCs w:val="24"/>
            </w:rPr>
            <m:t>=</m:t>
          </m:r>
          <m:f>
            <m:fPr>
              <m:ctrlPr>
                <w:rPr>
                  <w:rFonts w:ascii="Cambria Math" w:eastAsia="Times New Roman" w:hAnsi="Cambria Math" w:cs="Times New Roman"/>
                  <w:i/>
                  <w:color w:val="000000" w:themeColor="text1"/>
                  <w:sz w:val="24"/>
                  <w:szCs w:val="24"/>
                </w:rPr>
              </m:ctrlPr>
            </m:fPr>
            <m:num>
              <m:r>
                <w:rPr>
                  <w:rFonts w:ascii="Cambria Math" w:eastAsia="Times New Roman" w:hAnsi="Cambria Math" w:cs="Times New Roman"/>
                  <w:color w:val="000000" w:themeColor="text1"/>
                  <w:sz w:val="24"/>
                  <w:szCs w:val="24"/>
                  <w:u w:val="single"/>
                </w:rPr>
                <m:t>(a-b) *N*0.0116*mcf</m:t>
              </m:r>
            </m:num>
            <m:den>
              <m:r>
                <w:rPr>
                  <w:rFonts w:ascii="Cambria Math" w:eastAsia="Times New Roman" w:hAnsi="Cambria Math" w:cs="Times New Roman"/>
                  <w:color w:val="000000" w:themeColor="text1"/>
                  <w:sz w:val="24"/>
                  <w:szCs w:val="24"/>
                </w:rPr>
                <m:t>S</m:t>
              </m:r>
            </m:den>
          </m:f>
          <m:r>
            <w:rPr>
              <w:rFonts w:ascii="Cambria Math" w:eastAsia="Times New Roman" w:hAnsi="Cambria Math" w:cs="Times New Roman"/>
              <w:color w:val="000000" w:themeColor="text1"/>
              <w:sz w:val="24"/>
              <w:szCs w:val="24"/>
            </w:rPr>
            <m:t>…………………………………………………….………..…7</m:t>
          </m:r>
        </m:oMath>
      </m:oMathPara>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Where </w:t>
      </w:r>
      <w:r w:rsidRPr="00865AC4">
        <w:rPr>
          <w:rFonts w:ascii="Times New Roman" w:eastAsia="Times New Roman" w:hAnsi="Times New Roman" w:cs="Times New Roman"/>
          <w:color w:val="000000" w:themeColor="text1"/>
          <w:sz w:val="24"/>
          <w:szCs w:val="24"/>
        </w:rPr>
        <w:t>; a is ml of H</w:t>
      </w:r>
      <w:r w:rsidRPr="00865AC4">
        <w:rPr>
          <w:rFonts w:ascii="Times New Roman" w:eastAsia="Times New Roman" w:hAnsi="Times New Roman" w:cs="Times New Roman"/>
          <w:color w:val="000000" w:themeColor="text1"/>
          <w:sz w:val="24"/>
          <w:szCs w:val="24"/>
          <w:vertAlign w:val="subscript"/>
        </w:rPr>
        <w:t>2</w:t>
      </w:r>
      <w:r w:rsidRPr="00865AC4">
        <w:rPr>
          <w:rFonts w:ascii="Times New Roman" w:eastAsia="Times New Roman" w:hAnsi="Times New Roman" w:cs="Times New Roman"/>
          <w:color w:val="000000" w:themeColor="text1"/>
          <w:sz w:val="24"/>
          <w:szCs w:val="24"/>
        </w:rPr>
        <w:t>SO</w:t>
      </w:r>
      <w:r w:rsidRPr="00865AC4">
        <w:rPr>
          <w:rFonts w:ascii="Times New Roman" w:eastAsia="Times New Roman" w:hAnsi="Times New Roman" w:cs="Times New Roman"/>
          <w:color w:val="000000" w:themeColor="text1"/>
          <w:sz w:val="24"/>
          <w:szCs w:val="24"/>
          <w:vertAlign w:val="subscript"/>
        </w:rPr>
        <w:t>4</w:t>
      </w:r>
      <w:r w:rsidRPr="00865AC4">
        <w:rPr>
          <w:rFonts w:ascii="Times New Roman" w:eastAsia="Times New Roman" w:hAnsi="Times New Roman" w:cs="Times New Roman"/>
          <w:color w:val="000000" w:themeColor="text1"/>
          <w:sz w:val="24"/>
          <w:szCs w:val="24"/>
        </w:rPr>
        <w:t>required for titration of sample, b is ml of H</w:t>
      </w:r>
      <w:r w:rsidRPr="00865AC4">
        <w:rPr>
          <w:rFonts w:ascii="Times New Roman" w:eastAsia="Times New Roman" w:hAnsi="Times New Roman" w:cs="Times New Roman"/>
          <w:color w:val="000000" w:themeColor="text1"/>
          <w:sz w:val="24"/>
          <w:szCs w:val="24"/>
          <w:vertAlign w:val="subscript"/>
        </w:rPr>
        <w:t>2</w:t>
      </w:r>
      <w:r w:rsidRPr="00865AC4">
        <w:rPr>
          <w:rFonts w:ascii="Times New Roman" w:eastAsia="Times New Roman" w:hAnsi="Times New Roman" w:cs="Times New Roman"/>
          <w:color w:val="000000" w:themeColor="text1"/>
          <w:sz w:val="24"/>
          <w:szCs w:val="24"/>
        </w:rPr>
        <w:t>SO</w:t>
      </w:r>
      <w:r w:rsidRPr="00865AC4">
        <w:rPr>
          <w:rFonts w:ascii="Times New Roman" w:eastAsia="Times New Roman" w:hAnsi="Times New Roman" w:cs="Times New Roman"/>
          <w:color w:val="000000" w:themeColor="text1"/>
          <w:sz w:val="24"/>
          <w:szCs w:val="24"/>
          <w:vertAlign w:val="subscript"/>
        </w:rPr>
        <w:t>4</w:t>
      </w:r>
      <w:r w:rsidRPr="00865AC4">
        <w:rPr>
          <w:rFonts w:ascii="Times New Roman" w:eastAsia="Times New Roman" w:hAnsi="Times New Roman" w:cs="Times New Roman"/>
          <w:color w:val="000000" w:themeColor="text1"/>
          <w:sz w:val="24"/>
          <w:szCs w:val="24"/>
        </w:rPr>
        <w:t xml:space="preserve">required for </w:t>
      </w:r>
      <w:proofErr w:type="spellStart"/>
      <w:r w:rsidRPr="00865AC4">
        <w:rPr>
          <w:rFonts w:ascii="Times New Roman" w:eastAsia="Times New Roman" w:hAnsi="Times New Roman" w:cs="Times New Roman"/>
          <w:color w:val="000000" w:themeColor="text1"/>
          <w:sz w:val="24"/>
          <w:szCs w:val="24"/>
        </w:rPr>
        <w:t>titrationof</w:t>
      </w:r>
      <w:proofErr w:type="spellEnd"/>
      <w:r w:rsidRPr="00865AC4">
        <w:rPr>
          <w:rFonts w:ascii="Times New Roman" w:eastAsia="Times New Roman" w:hAnsi="Times New Roman" w:cs="Times New Roman"/>
          <w:color w:val="000000" w:themeColor="text1"/>
          <w:sz w:val="24"/>
          <w:szCs w:val="24"/>
        </w:rPr>
        <w:t xml:space="preserve"> blanks is air dry sample weight in grams N Normality of H</w:t>
      </w:r>
      <w:r w:rsidRPr="00865AC4">
        <w:rPr>
          <w:rFonts w:ascii="Times New Roman" w:eastAsia="Times New Roman" w:hAnsi="Times New Roman" w:cs="Times New Roman"/>
          <w:color w:val="000000" w:themeColor="text1"/>
          <w:sz w:val="24"/>
          <w:szCs w:val="24"/>
          <w:vertAlign w:val="subscript"/>
        </w:rPr>
        <w:t>2</w:t>
      </w:r>
      <w:r w:rsidRPr="00865AC4">
        <w:rPr>
          <w:rFonts w:ascii="Times New Roman" w:eastAsia="Times New Roman" w:hAnsi="Times New Roman" w:cs="Times New Roman"/>
          <w:color w:val="000000" w:themeColor="text1"/>
          <w:sz w:val="24"/>
          <w:szCs w:val="24"/>
        </w:rPr>
        <w:t>SO</w:t>
      </w:r>
      <w:r w:rsidRPr="00865AC4">
        <w:rPr>
          <w:rFonts w:ascii="Times New Roman" w:eastAsia="Times New Roman" w:hAnsi="Times New Roman" w:cs="Times New Roman"/>
          <w:color w:val="000000" w:themeColor="text1"/>
          <w:sz w:val="24"/>
          <w:szCs w:val="24"/>
          <w:vertAlign w:val="subscript"/>
        </w:rPr>
        <w:t>4</w:t>
      </w:r>
      <w:r w:rsidRPr="00865AC4">
        <w:rPr>
          <w:rFonts w:ascii="Times New Roman" w:eastAsia="Times New Roman" w:hAnsi="Times New Roman" w:cs="Times New Roman"/>
          <w:color w:val="000000" w:themeColor="text1"/>
          <w:sz w:val="24"/>
          <w:szCs w:val="24"/>
        </w:rPr>
        <w:t xml:space="preserve"> ( 0.1N), 0.014 is a weight of nitrogen in g and </w:t>
      </w:r>
      <w:proofErr w:type="spellStart"/>
      <w:r w:rsidRPr="00865AC4">
        <w:rPr>
          <w:rFonts w:ascii="Times New Roman" w:eastAsia="Times New Roman" w:hAnsi="Times New Roman" w:cs="Times New Roman"/>
          <w:color w:val="000000" w:themeColor="text1"/>
          <w:sz w:val="24"/>
          <w:szCs w:val="24"/>
        </w:rPr>
        <w:t>mcf</w:t>
      </w:r>
      <w:proofErr w:type="spellEnd"/>
      <w:r w:rsidRPr="00865AC4">
        <w:rPr>
          <w:rFonts w:ascii="Times New Roman" w:eastAsia="Times New Roman" w:hAnsi="Times New Roman" w:cs="Times New Roman"/>
          <w:color w:val="000000" w:themeColor="text1"/>
          <w:sz w:val="24"/>
          <w:szCs w:val="24"/>
        </w:rPr>
        <w:t xml:space="preserve"> is moisture correction factor. Available P was analyzed using both Olsen method as described by </w:t>
      </w:r>
      <w:r w:rsidRPr="00865AC4">
        <w:rPr>
          <w:rFonts w:ascii="Times New Roman" w:hAnsi="Times New Roman" w:cs="Times New Roman"/>
          <w:color w:val="000000" w:themeColor="text1"/>
          <w:sz w:val="24"/>
          <w:szCs w:val="24"/>
        </w:rPr>
        <w:t xml:space="preserve">Olsen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w:t>
      </w:r>
      <w:proofErr w:type="gramStart"/>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1954</w:t>
      </w:r>
      <w:r w:rsidRPr="00865AC4">
        <w:rPr>
          <w:rStyle w:val="A4"/>
          <w:rFonts w:ascii="Times New Roman" w:hAnsi="Times New Roman" w:cs="Times New Roman"/>
          <w:color w:val="000000" w:themeColor="text1"/>
          <w:sz w:val="24"/>
        </w:rPr>
        <w:t>)</w:t>
      </w:r>
      <w:r w:rsidRPr="00865AC4">
        <w:rPr>
          <w:rFonts w:ascii="Times New Roman" w:eastAsia="Times New Roman" w:hAnsi="Times New Roman" w:cs="Times New Roman"/>
          <w:color w:val="000000" w:themeColor="text1"/>
          <w:sz w:val="24"/>
          <w:szCs w:val="24"/>
        </w:rPr>
        <w:t xml:space="preserve"> and Bray-II method colorimetric ally using </w:t>
      </w:r>
      <w:proofErr w:type="spellStart"/>
      <w:r w:rsidRPr="00865AC4">
        <w:rPr>
          <w:rFonts w:ascii="Times New Roman" w:eastAsia="Times New Roman" w:hAnsi="Times New Roman" w:cs="Times New Roman"/>
          <w:color w:val="000000" w:themeColor="text1"/>
          <w:sz w:val="24"/>
          <w:szCs w:val="24"/>
        </w:rPr>
        <w:t>vanadomolybedate</w:t>
      </w:r>
      <w:proofErr w:type="spellEnd"/>
      <w:r w:rsidRPr="00865AC4">
        <w:rPr>
          <w:rFonts w:ascii="Times New Roman" w:eastAsia="Times New Roman" w:hAnsi="Times New Roman" w:cs="Times New Roman"/>
          <w:color w:val="000000" w:themeColor="text1"/>
          <w:sz w:val="24"/>
          <w:szCs w:val="24"/>
        </w:rPr>
        <w:t xml:space="preserve"> acid as an indicator and its concentration was measured using spectrophotometer at a wave length of 880ηm. Exchangeable bases (</w:t>
      </w:r>
      <w:proofErr w:type="spellStart"/>
      <w:r w:rsidRPr="00865AC4">
        <w:rPr>
          <w:rFonts w:ascii="Times New Roman" w:eastAsia="Times New Roman" w:hAnsi="Times New Roman" w:cs="Times New Roman"/>
          <w:color w:val="000000" w:themeColor="text1"/>
          <w:sz w:val="24"/>
          <w:szCs w:val="24"/>
        </w:rPr>
        <w:t>Ca</w:t>
      </w:r>
      <w:proofErr w:type="spellEnd"/>
      <w:r w:rsidRPr="00865AC4">
        <w:rPr>
          <w:rFonts w:ascii="Times New Roman" w:eastAsia="Times New Roman" w:hAnsi="Times New Roman" w:cs="Times New Roman"/>
          <w:color w:val="000000" w:themeColor="text1"/>
          <w:sz w:val="24"/>
          <w:szCs w:val="24"/>
        </w:rPr>
        <w:t>, Mg, K and Na) were extracted with 1 M NH</w:t>
      </w:r>
      <w:r w:rsidRPr="00865AC4">
        <w:rPr>
          <w:rFonts w:ascii="Times New Roman" w:eastAsia="Times New Roman" w:hAnsi="Times New Roman" w:cs="Times New Roman"/>
          <w:color w:val="000000" w:themeColor="text1"/>
          <w:sz w:val="24"/>
          <w:szCs w:val="24"/>
          <w:vertAlign w:val="subscript"/>
        </w:rPr>
        <w:t>4</w:t>
      </w:r>
      <w:r w:rsidRPr="00865AC4">
        <w:rPr>
          <w:rFonts w:ascii="Times New Roman" w:eastAsia="Times New Roman" w:hAnsi="Times New Roman" w:cs="Times New Roman"/>
          <w:color w:val="000000" w:themeColor="text1"/>
          <w:sz w:val="24"/>
          <w:szCs w:val="24"/>
        </w:rPr>
        <w:t>OAc at pH</w:t>
      </w:r>
      <w:r w:rsidRPr="00865AC4">
        <w:rPr>
          <w:rFonts w:ascii="Times New Roman" w:eastAsia="Times New Roman" w:hAnsi="Times New Roman" w:cs="Times New Roman"/>
          <w:color w:val="000000" w:themeColor="text1"/>
          <w:sz w:val="24"/>
          <w:szCs w:val="24"/>
          <w:vertAlign w:val="subscript"/>
        </w:rPr>
        <w:t>7</w:t>
      </w:r>
      <w:r w:rsidRPr="00865AC4">
        <w:rPr>
          <w:rFonts w:ascii="Times New Roman" w:eastAsia="Times New Roman" w:hAnsi="Times New Roman" w:cs="Times New Roman"/>
          <w:color w:val="000000" w:themeColor="text1"/>
          <w:sz w:val="24"/>
          <w:szCs w:val="24"/>
        </w:rPr>
        <w:t xml:space="preserv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szCs w:val="24"/>
        </w:rPr>
        <w:t xml:space="preserve">The extracts of </w:t>
      </w:r>
      <w:proofErr w:type="spellStart"/>
      <w:r w:rsidRPr="00865AC4">
        <w:rPr>
          <w:rFonts w:ascii="Times New Roman" w:eastAsia="Times New Roman" w:hAnsi="Times New Roman" w:cs="Times New Roman"/>
          <w:color w:val="000000" w:themeColor="text1"/>
          <w:sz w:val="24"/>
          <w:szCs w:val="24"/>
        </w:rPr>
        <w:t>Ca</w:t>
      </w:r>
      <w:proofErr w:type="spellEnd"/>
      <w:r w:rsidRPr="00865AC4">
        <w:rPr>
          <w:rFonts w:ascii="Times New Roman" w:eastAsia="Times New Roman" w:hAnsi="Times New Roman" w:cs="Times New Roman"/>
          <w:color w:val="000000" w:themeColor="text1"/>
          <w:sz w:val="24"/>
          <w:szCs w:val="24"/>
        </w:rPr>
        <w:t xml:space="preserve"> and Mg were analyzed using AAS while K and Na were determined by flame photometer. To determine the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exchange capacity (CEC), the soil samples were first leached with 1 M ammonium acetate (NH</w:t>
      </w:r>
      <w:r w:rsidRPr="00865AC4">
        <w:rPr>
          <w:rFonts w:ascii="Times New Roman" w:eastAsia="Times New Roman" w:hAnsi="Times New Roman" w:cs="Times New Roman"/>
          <w:color w:val="000000" w:themeColor="text1"/>
          <w:sz w:val="24"/>
          <w:szCs w:val="24"/>
          <w:vertAlign w:val="subscript"/>
        </w:rPr>
        <w:t>4</w:t>
      </w:r>
      <w:r w:rsidRPr="00865AC4">
        <w:rPr>
          <w:rFonts w:ascii="Times New Roman" w:eastAsia="Times New Roman" w:hAnsi="Times New Roman" w:cs="Times New Roman"/>
          <w:color w:val="000000" w:themeColor="text1"/>
          <w:sz w:val="24"/>
          <w:szCs w:val="24"/>
        </w:rPr>
        <w:t>OAc), washed with ethanol and the adsorbed ammonium was replaced by Na (</w:t>
      </w:r>
      <w:r w:rsidRPr="00865AC4">
        <w:rPr>
          <w:rFonts w:ascii="Times New Roman" w:hAnsi="Times New Roman" w:cs="Times New Roman"/>
          <w:color w:val="000000" w:themeColor="text1"/>
          <w:sz w:val="24"/>
          <w:szCs w:val="24"/>
        </w:rPr>
        <w:t>Chapman, 1965</w:t>
      </w:r>
      <w:r w:rsidRPr="00865AC4">
        <w:rPr>
          <w:rFonts w:ascii="Times New Roman" w:eastAsia="Times New Roman" w:hAnsi="Times New Roman" w:cs="Times New Roman"/>
          <w:color w:val="000000" w:themeColor="text1"/>
          <w:sz w:val="24"/>
          <w:szCs w:val="24"/>
        </w:rPr>
        <w:t xml:space="preserve">). Then, the CEC was measured </w:t>
      </w:r>
      <w:proofErr w:type="spellStart"/>
      <w:r w:rsidRPr="00865AC4">
        <w:rPr>
          <w:rFonts w:ascii="Times New Roman" w:eastAsia="Times New Roman" w:hAnsi="Times New Roman" w:cs="Times New Roman"/>
          <w:color w:val="000000" w:themeColor="text1"/>
          <w:sz w:val="24"/>
          <w:szCs w:val="24"/>
        </w:rPr>
        <w:t>titrimetrically</w:t>
      </w:r>
      <w:proofErr w:type="spellEnd"/>
      <w:r w:rsidRPr="00865AC4">
        <w:rPr>
          <w:rFonts w:ascii="Times New Roman" w:eastAsia="Times New Roman" w:hAnsi="Times New Roman" w:cs="Times New Roman"/>
          <w:color w:val="000000" w:themeColor="text1"/>
          <w:sz w:val="24"/>
          <w:szCs w:val="24"/>
        </w:rPr>
        <w:t xml:space="preserve"> by distillation of ammonia that was displaced by Na. Total exchangeable acidity was determined by saturating the soil samples with 1M </w:t>
      </w:r>
      <w:proofErr w:type="spellStart"/>
      <w:r w:rsidRPr="00865AC4">
        <w:rPr>
          <w:rFonts w:ascii="Times New Roman" w:eastAsia="Times New Roman" w:hAnsi="Times New Roman" w:cs="Times New Roman"/>
          <w:color w:val="000000" w:themeColor="text1"/>
          <w:sz w:val="24"/>
          <w:szCs w:val="24"/>
        </w:rPr>
        <w:t>KCl</w:t>
      </w:r>
      <w:proofErr w:type="spellEnd"/>
      <w:r w:rsidRPr="00865AC4">
        <w:rPr>
          <w:rFonts w:ascii="Times New Roman" w:eastAsia="Times New Roman" w:hAnsi="Times New Roman" w:cs="Times New Roman"/>
          <w:color w:val="000000" w:themeColor="text1"/>
          <w:sz w:val="24"/>
          <w:szCs w:val="24"/>
        </w:rPr>
        <w:t xml:space="preserve"> solution and titrated with 0.02 M </w:t>
      </w:r>
      <w:proofErr w:type="spellStart"/>
      <w:r w:rsidRPr="00865AC4">
        <w:rPr>
          <w:rFonts w:ascii="Times New Roman" w:eastAsia="Times New Roman" w:hAnsi="Times New Roman" w:cs="Times New Roman"/>
          <w:color w:val="000000" w:themeColor="text1"/>
          <w:sz w:val="24"/>
          <w:szCs w:val="24"/>
        </w:rPr>
        <w:t>HCl</w:t>
      </w:r>
      <w:proofErr w:type="spellEnd"/>
      <w:r w:rsidRPr="00865AC4">
        <w:rPr>
          <w:rFonts w:ascii="Times New Roman" w:eastAsia="Times New Roman" w:hAnsi="Times New Roman" w:cs="Times New Roman"/>
          <w:color w:val="000000" w:themeColor="text1"/>
          <w:sz w:val="24"/>
          <w:szCs w:val="24"/>
        </w:rPr>
        <w:t xml:space="preserve"> as described by (</w:t>
      </w:r>
      <w:r w:rsidRPr="00865AC4">
        <w:rPr>
          <w:rFonts w:ascii="Times New Roman" w:eastAsia="Times New Roman" w:hAnsi="Times New Roman" w:cs="Times New Roman"/>
          <w:color w:val="000000" w:themeColor="text1"/>
          <w:sz w:val="24"/>
        </w:rPr>
        <w:t xml:space="preserve">Rowell, 1994).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From the same extract, exchangeable Al in the soil samples was titrated with a standard solution of 0.02 M </w:t>
      </w:r>
      <w:proofErr w:type="spellStart"/>
      <w:r w:rsidRPr="00865AC4">
        <w:rPr>
          <w:rFonts w:ascii="Times New Roman" w:eastAsia="Times New Roman" w:hAnsi="Times New Roman" w:cs="Times New Roman"/>
          <w:color w:val="000000" w:themeColor="text1"/>
          <w:sz w:val="24"/>
          <w:szCs w:val="24"/>
        </w:rPr>
        <w:t>HCl</w:t>
      </w:r>
      <w:proofErr w:type="spellEnd"/>
      <w:r w:rsidRPr="00865AC4">
        <w:rPr>
          <w:rFonts w:ascii="Times New Roman" w:eastAsia="Times New Roman" w:hAnsi="Times New Roman" w:cs="Times New Roman"/>
          <w:color w:val="000000" w:themeColor="text1"/>
          <w:sz w:val="24"/>
          <w:szCs w:val="24"/>
        </w:rPr>
        <w:t>. The CEC is calculated as the sum of exchangeable bases and exchangeable acidity, the percent acid saturation was calculated as the ratio of the exchangeable acid and as percentage of CEC. From the same extract, exchangeable Al</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in the soil samples was titrated with a standard </w:t>
      </w:r>
      <w:r w:rsidRPr="00865AC4">
        <w:rPr>
          <w:rFonts w:ascii="Times New Roman" w:eastAsia="Times New Roman" w:hAnsi="Times New Roman" w:cs="Times New Roman"/>
          <w:color w:val="000000" w:themeColor="text1"/>
          <w:sz w:val="24"/>
          <w:szCs w:val="24"/>
        </w:rPr>
        <w:lastRenderedPageBreak/>
        <w:t xml:space="preserve">solution of 0.02M </w:t>
      </w:r>
      <w:proofErr w:type="spellStart"/>
      <w:r w:rsidRPr="00865AC4">
        <w:rPr>
          <w:rFonts w:ascii="Times New Roman" w:eastAsia="Times New Roman" w:hAnsi="Times New Roman" w:cs="Times New Roman"/>
          <w:color w:val="000000" w:themeColor="text1"/>
          <w:sz w:val="24"/>
          <w:szCs w:val="24"/>
        </w:rPr>
        <w:t>HCl</w:t>
      </w:r>
      <w:proofErr w:type="spellEnd"/>
      <w:r w:rsidRPr="00865AC4">
        <w:rPr>
          <w:rFonts w:ascii="Times New Roman" w:eastAsia="Times New Roman" w:hAnsi="Times New Roman" w:cs="Times New Roman"/>
          <w:color w:val="000000" w:themeColor="text1"/>
          <w:sz w:val="24"/>
          <w:szCs w:val="24"/>
        </w:rPr>
        <w:t>. Then, the exchangeable acidity, which is Al</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and H</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ion determined as method of (</w:t>
      </w:r>
      <w:proofErr w:type="spellStart"/>
      <w:r w:rsidRPr="00865AC4">
        <w:rPr>
          <w:rFonts w:ascii="Times New Roman" w:hAnsi="Times New Roman" w:cs="Times New Roman"/>
          <w:color w:val="000000" w:themeColor="text1"/>
          <w:sz w:val="24"/>
          <w:szCs w:val="15"/>
        </w:rPr>
        <w:t>Haldar</w:t>
      </w:r>
      <w:proofErr w:type="spellEnd"/>
      <w:r w:rsidRPr="00865AC4">
        <w:rPr>
          <w:rFonts w:ascii="Times New Roman" w:hAnsi="Times New Roman" w:cs="Times New Roman"/>
          <w:color w:val="000000" w:themeColor="text1"/>
          <w:sz w:val="24"/>
          <w:szCs w:val="15"/>
        </w:rPr>
        <w:t xml:space="preserve"> and </w:t>
      </w:r>
      <w:proofErr w:type="spellStart"/>
      <w:r w:rsidRPr="00865AC4">
        <w:rPr>
          <w:rFonts w:ascii="Times New Roman" w:hAnsi="Times New Roman" w:cs="Times New Roman"/>
          <w:color w:val="000000" w:themeColor="text1"/>
          <w:sz w:val="24"/>
          <w:szCs w:val="15"/>
        </w:rPr>
        <w:t>Sakar</w:t>
      </w:r>
      <w:proofErr w:type="spellEnd"/>
      <w:r w:rsidRPr="00865AC4">
        <w:rPr>
          <w:rFonts w:ascii="Times New Roman" w:hAnsi="Times New Roman" w:cs="Times New Roman"/>
          <w:color w:val="000000" w:themeColor="text1"/>
          <w:sz w:val="24"/>
          <w:szCs w:val="15"/>
        </w:rPr>
        <w:t>, 2005).</w:t>
      </w:r>
    </w:p>
    <w:p w:rsidR="008C1A57" w:rsidRPr="000B71D3" w:rsidRDefault="008C1A57" w:rsidP="000B71D3">
      <w:pPr>
        <w:pStyle w:val="Heading2"/>
        <w:spacing w:line="360" w:lineRule="auto"/>
        <w:rPr>
          <w:rFonts w:ascii="Times New Roman" w:eastAsia="Times New Roman" w:hAnsi="Times New Roman" w:cs="Times New Roman"/>
          <w:color w:val="000000" w:themeColor="text1"/>
          <w:sz w:val="24"/>
        </w:rPr>
      </w:pPr>
      <w:bookmarkStart w:id="324" w:name="_Toc59001439"/>
      <w:bookmarkStart w:id="325" w:name="_Toc59504683"/>
      <w:bookmarkStart w:id="326" w:name="_Toc59532014"/>
      <w:bookmarkStart w:id="327" w:name="_Toc64563774"/>
      <w:r w:rsidRPr="000B71D3">
        <w:rPr>
          <w:rFonts w:ascii="Times New Roman" w:eastAsia="Times New Roman" w:hAnsi="Times New Roman" w:cs="Times New Roman"/>
          <w:color w:val="000000" w:themeColor="text1"/>
          <w:sz w:val="24"/>
        </w:rPr>
        <w:t xml:space="preserve">3.10. Soil </w:t>
      </w:r>
      <w:r w:rsidRPr="000B71D3">
        <w:rPr>
          <w:rFonts w:ascii="Times New Roman" w:hAnsi="Times New Roman" w:cs="Times New Roman"/>
          <w:color w:val="000000" w:themeColor="text1"/>
          <w:sz w:val="24"/>
        </w:rPr>
        <w:t>Laboratory Analysis</w:t>
      </w:r>
      <w:bookmarkEnd w:id="324"/>
      <w:bookmarkEnd w:id="325"/>
      <w:bookmarkEnd w:id="326"/>
      <w:bookmarkEnd w:id="327"/>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The soil samples was stored in sampling bags thereby taken to chemistry laboratory in Ambo University to determine selected physical and chemical properties with their respective depth. The purpose was to examine the effect of depth distribution on selected soil physicochemical Properties of cultivated land. For their chemical properties like pH, Electrical conductivity, Exchangeable acidity, Exchangeable aluminum, Available phosphorus, Soil organic carbon, Soil organic matter, Available phosphorous, Total nitrogen, </w:t>
      </w:r>
      <w:proofErr w:type="spellStart"/>
      <w:r w:rsidRPr="00865AC4">
        <w:rPr>
          <w:rFonts w:ascii="Times New Roman" w:hAnsi="Times New Roman" w:cs="Times New Roman"/>
          <w:color w:val="000000" w:themeColor="text1"/>
          <w:sz w:val="24"/>
          <w:szCs w:val="24"/>
        </w:rPr>
        <w:t>Cation</w:t>
      </w:r>
      <w:proofErr w:type="spellEnd"/>
      <w:r w:rsidRPr="00865AC4">
        <w:rPr>
          <w:rFonts w:ascii="Times New Roman" w:hAnsi="Times New Roman" w:cs="Times New Roman"/>
          <w:color w:val="000000" w:themeColor="text1"/>
          <w:sz w:val="24"/>
          <w:szCs w:val="24"/>
        </w:rPr>
        <w:t xml:space="preserve"> exchange capacity and the physical properties of Soil Textures, Bulk Density, Soil Moisture Contents, Particle Density and Total Porosity.</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The secondary data sources were collected from published materials, which include books, journals; scientific research works books, unpublished documents from district agricultural offices, internet and other related sources to supplement data. Primary data were collected through the following methods.</w:t>
      </w:r>
      <w:bookmarkStart w:id="328" w:name="_Toc57213235"/>
    </w:p>
    <w:p w:rsidR="008C1A57" w:rsidRPr="000B71D3" w:rsidRDefault="008C1A57" w:rsidP="000B71D3">
      <w:pPr>
        <w:pStyle w:val="Heading2"/>
        <w:spacing w:line="360" w:lineRule="auto"/>
        <w:rPr>
          <w:rFonts w:ascii="Times New Roman" w:hAnsi="Times New Roman" w:cs="Times New Roman"/>
          <w:color w:val="000000" w:themeColor="text1"/>
          <w:sz w:val="24"/>
        </w:rPr>
      </w:pPr>
      <w:bookmarkStart w:id="329" w:name="_Toc59504684"/>
      <w:bookmarkStart w:id="330" w:name="_Toc59532015"/>
      <w:bookmarkStart w:id="331" w:name="_Toc64563775"/>
      <w:r w:rsidRPr="000B71D3">
        <w:rPr>
          <w:rFonts w:ascii="Times New Roman" w:hAnsi="Times New Roman" w:cs="Times New Roman"/>
          <w:color w:val="000000" w:themeColor="text1"/>
          <w:sz w:val="24"/>
        </w:rPr>
        <w:t>3.11. Statistical Analysis</w:t>
      </w:r>
      <w:bookmarkEnd w:id="328"/>
      <w:bookmarkEnd w:id="329"/>
      <w:bookmarkEnd w:id="330"/>
      <w:bookmarkEnd w:id="331"/>
    </w:p>
    <w:p w:rsidR="008C1A57" w:rsidRPr="00865AC4" w:rsidRDefault="008C1A57" w:rsidP="003A66E0">
      <w:pPr>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Descriptive statistics which includes frequency distribution, percentage, mean and cross-tabulation were used to summarize, presents demographic and socioeconomic of respondents. The data collected was analyzed by SPSS 20.0 focusing on providing meanings and explanations of the perceptions of the informants so as to dig out issues under investigation. The survey results of soil chemical and physical properties were subjected to t-test intended to analysis for soil parameters whether significant or not at P &lt; 0.05. Moreover, the mean values of each soil parameters were compared against the standard set by other authors.</w:t>
      </w:r>
    </w:p>
    <w:p w:rsidR="008C1A57" w:rsidRPr="00865AC4" w:rsidRDefault="008C1A57" w:rsidP="003A66E0">
      <w:pPr>
        <w:spacing w:line="360" w:lineRule="auto"/>
        <w:jc w:val="both"/>
        <w:rPr>
          <w:rFonts w:ascii="Times New Roman" w:hAnsi="Times New Roman" w:cs="Times New Roman"/>
          <w:color w:val="000000" w:themeColor="text1"/>
        </w:rPr>
        <w:sectPr w:rsidR="008C1A57" w:rsidRPr="00865AC4" w:rsidSect="002358CF">
          <w:pgSz w:w="11907" w:h="16839" w:code="9"/>
          <w:pgMar w:top="1440" w:right="1440" w:bottom="1440" w:left="1440" w:header="0" w:footer="0" w:gutter="0"/>
          <w:pgNumType w:start="5"/>
          <w:cols w:space="0" w:equalWidth="0">
            <w:col w:w="9360"/>
          </w:cols>
          <w:docGrid w:linePitch="360"/>
        </w:sectPr>
      </w:pPr>
    </w:p>
    <w:p w:rsidR="008C1A57" w:rsidRPr="00865AC4" w:rsidRDefault="008C1A57" w:rsidP="00113549">
      <w:pPr>
        <w:pStyle w:val="Heading1"/>
        <w:spacing w:line="360" w:lineRule="auto"/>
        <w:jc w:val="center"/>
        <w:rPr>
          <w:rFonts w:ascii="Times New Roman" w:eastAsia="Times New Roman" w:hAnsi="Times New Roman" w:cs="Times New Roman"/>
          <w:color w:val="000000" w:themeColor="text1"/>
        </w:rPr>
      </w:pPr>
      <w:bookmarkStart w:id="332" w:name="page45"/>
      <w:bookmarkStart w:id="333" w:name="_Toc57213236"/>
      <w:bookmarkStart w:id="334" w:name="_Toc59001440"/>
      <w:bookmarkStart w:id="335" w:name="_Toc59504685"/>
      <w:bookmarkStart w:id="336" w:name="_Toc59532016"/>
      <w:bookmarkStart w:id="337" w:name="_Toc64563776"/>
      <w:bookmarkEnd w:id="332"/>
      <w:r w:rsidRPr="00865AC4">
        <w:rPr>
          <w:rFonts w:ascii="Times New Roman" w:eastAsia="Times New Roman" w:hAnsi="Times New Roman" w:cs="Times New Roman"/>
          <w:color w:val="000000" w:themeColor="text1"/>
        </w:rPr>
        <w:lastRenderedPageBreak/>
        <w:t xml:space="preserve">4. </w:t>
      </w:r>
      <w:r w:rsidRPr="00865AC4">
        <w:rPr>
          <w:rFonts w:ascii="Times New Roman" w:hAnsi="Times New Roman" w:cs="Times New Roman"/>
          <w:color w:val="000000" w:themeColor="text1"/>
        </w:rPr>
        <w:t>RESULTS</w:t>
      </w:r>
      <w:r w:rsidRPr="00865AC4">
        <w:rPr>
          <w:rFonts w:ascii="Times New Roman" w:eastAsia="Times New Roman" w:hAnsi="Times New Roman" w:cs="Times New Roman"/>
          <w:color w:val="000000" w:themeColor="text1"/>
        </w:rPr>
        <w:t xml:space="preserve"> AND </w:t>
      </w:r>
      <w:r w:rsidRPr="00865AC4">
        <w:rPr>
          <w:rFonts w:ascii="Times New Roman" w:hAnsi="Times New Roman" w:cs="Times New Roman"/>
          <w:color w:val="000000" w:themeColor="text1"/>
        </w:rPr>
        <w:t>DISCUSSION</w:t>
      </w:r>
      <w:bookmarkEnd w:id="333"/>
      <w:bookmarkEnd w:id="334"/>
      <w:bookmarkEnd w:id="335"/>
      <w:bookmarkEnd w:id="336"/>
      <w:bookmarkEnd w:id="337"/>
    </w:p>
    <w:p w:rsidR="008C1A57" w:rsidRPr="00113549" w:rsidRDefault="008C1A57" w:rsidP="00113549">
      <w:pPr>
        <w:pStyle w:val="Heading2"/>
        <w:spacing w:line="360" w:lineRule="auto"/>
        <w:rPr>
          <w:rFonts w:ascii="Times New Roman" w:eastAsia="Times New Roman" w:hAnsi="Times New Roman" w:cs="Times New Roman"/>
          <w:color w:val="000000" w:themeColor="text1"/>
          <w:sz w:val="24"/>
        </w:rPr>
      </w:pPr>
      <w:bookmarkStart w:id="338" w:name="_Toc57213237"/>
      <w:bookmarkStart w:id="339" w:name="_Toc59001441"/>
      <w:bookmarkStart w:id="340" w:name="_Toc59504686"/>
      <w:bookmarkStart w:id="341" w:name="_Toc59532017"/>
      <w:bookmarkStart w:id="342" w:name="_Toc64563777"/>
      <w:r w:rsidRPr="00113549">
        <w:rPr>
          <w:rFonts w:ascii="Times New Roman" w:eastAsia="Times New Roman" w:hAnsi="Times New Roman" w:cs="Times New Roman"/>
          <w:color w:val="000000" w:themeColor="text1"/>
          <w:sz w:val="24"/>
        </w:rPr>
        <w:t xml:space="preserve">4.1. </w:t>
      </w:r>
      <w:r w:rsidRPr="00113549">
        <w:rPr>
          <w:rFonts w:ascii="Times New Roman" w:hAnsi="Times New Roman" w:cs="Times New Roman"/>
          <w:color w:val="000000" w:themeColor="text1"/>
          <w:sz w:val="24"/>
        </w:rPr>
        <w:t>Demographic</w:t>
      </w:r>
      <w:r w:rsidRPr="00113549">
        <w:rPr>
          <w:rFonts w:ascii="Times New Roman" w:eastAsia="Times New Roman" w:hAnsi="Times New Roman" w:cs="Times New Roman"/>
          <w:color w:val="000000" w:themeColor="text1"/>
          <w:sz w:val="24"/>
        </w:rPr>
        <w:t xml:space="preserve"> and </w:t>
      </w:r>
      <w:r w:rsidRPr="00113549">
        <w:rPr>
          <w:rFonts w:ascii="Times New Roman" w:hAnsi="Times New Roman" w:cs="Times New Roman"/>
          <w:color w:val="000000" w:themeColor="text1"/>
          <w:sz w:val="24"/>
        </w:rPr>
        <w:t>Socioeconomic</w:t>
      </w:r>
      <w:r w:rsidRPr="00113549">
        <w:rPr>
          <w:rFonts w:ascii="Times New Roman" w:eastAsia="Times New Roman" w:hAnsi="Times New Roman" w:cs="Times New Roman"/>
          <w:color w:val="000000" w:themeColor="text1"/>
          <w:sz w:val="24"/>
        </w:rPr>
        <w:t xml:space="preserve"> Characteristics of the Respondents</w:t>
      </w:r>
      <w:bookmarkEnd w:id="338"/>
      <w:bookmarkEnd w:id="339"/>
      <w:bookmarkEnd w:id="340"/>
      <w:bookmarkEnd w:id="341"/>
      <w:bookmarkEnd w:id="342"/>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This section contains demographic and socioeconomic characteristics of the respondents and community perception on soil degradation status in the study area that were analyzed by descriptive analysis.</w:t>
      </w:r>
    </w:p>
    <w:p w:rsidR="008C1A57" w:rsidRPr="00865AC4" w:rsidRDefault="008C1A57" w:rsidP="004F30F2">
      <w:pPr>
        <w:pStyle w:val="Heading3"/>
        <w:spacing w:line="360" w:lineRule="auto"/>
        <w:rPr>
          <w:rFonts w:ascii="Times New Roman" w:eastAsia="Times New Roman" w:hAnsi="Times New Roman" w:cs="Times New Roman"/>
          <w:color w:val="000000" w:themeColor="text1"/>
        </w:rPr>
      </w:pPr>
      <w:bookmarkStart w:id="343" w:name="_Toc57213238"/>
      <w:bookmarkStart w:id="344" w:name="_Toc58589868"/>
      <w:bookmarkStart w:id="345" w:name="_Toc59001442"/>
      <w:bookmarkStart w:id="346" w:name="_Toc59504687"/>
      <w:bookmarkStart w:id="347" w:name="_Toc59532018"/>
      <w:bookmarkStart w:id="348" w:name="_Toc64563778"/>
      <w:r w:rsidRPr="004F30F2">
        <w:rPr>
          <w:rFonts w:ascii="Times New Roman" w:eastAsia="Times New Roman" w:hAnsi="Times New Roman" w:cs="Times New Roman"/>
          <w:color w:val="000000" w:themeColor="text1"/>
          <w:sz w:val="24"/>
        </w:rPr>
        <w:t xml:space="preserve">4.1.1. Age distributions and Sex </w:t>
      </w:r>
      <w:r w:rsidRPr="004F30F2">
        <w:rPr>
          <w:rFonts w:ascii="Times New Roman" w:hAnsi="Times New Roman" w:cs="Times New Roman"/>
          <w:color w:val="000000" w:themeColor="text1"/>
          <w:sz w:val="24"/>
        </w:rPr>
        <w:t>compositions</w:t>
      </w:r>
      <w:r w:rsidRPr="004F30F2">
        <w:rPr>
          <w:rFonts w:ascii="Times New Roman" w:eastAsia="Times New Roman" w:hAnsi="Times New Roman" w:cs="Times New Roman"/>
          <w:color w:val="000000" w:themeColor="text1"/>
          <w:sz w:val="24"/>
        </w:rPr>
        <w:t xml:space="preserve"> of </w:t>
      </w:r>
      <w:r w:rsidRPr="004F30F2">
        <w:rPr>
          <w:rFonts w:ascii="Times New Roman" w:hAnsi="Times New Roman" w:cs="Times New Roman"/>
          <w:color w:val="000000" w:themeColor="text1"/>
          <w:sz w:val="24"/>
        </w:rPr>
        <w:t>Respondents</w:t>
      </w:r>
      <w:bookmarkEnd w:id="343"/>
      <w:bookmarkEnd w:id="344"/>
      <w:bookmarkEnd w:id="345"/>
      <w:bookmarkEnd w:id="346"/>
      <w:bookmarkEnd w:id="347"/>
      <w:bookmarkEnd w:id="348"/>
    </w:p>
    <w:p w:rsidR="008B712A" w:rsidRPr="00865AC4" w:rsidRDefault="008C1A57" w:rsidP="00DC4086">
      <w:pPr>
        <w:spacing w:line="360" w:lineRule="auto"/>
        <w:ind w:right="-360"/>
        <w:jc w:val="both"/>
        <w:rPr>
          <w:rFonts w:ascii="Times New Roman" w:hAnsi="Times New Roman" w:cs="Times New Roman"/>
          <w:b/>
          <w:bCs/>
          <w:color w:val="000000" w:themeColor="text1"/>
          <w:sz w:val="24"/>
          <w:szCs w:val="24"/>
        </w:rPr>
      </w:pPr>
      <w:r w:rsidRPr="00865AC4">
        <w:rPr>
          <w:rFonts w:ascii="Times New Roman" w:hAnsi="Times New Roman" w:cs="Times New Roman"/>
          <w:color w:val="000000" w:themeColor="text1"/>
          <w:sz w:val="24"/>
          <w:szCs w:val="24"/>
        </w:rPr>
        <w:t xml:space="preserve">Out of 160 respondents for representatives of entire population,47.5% were found between age groups of 26-51, 28.1% and 24.4% found at the of &lt;25 and over 41 years old. This signifies that, huge number of participant’s age group is most likely to found at work force that could exploit and utilizes land resources bases. Present study in line with study result of </w:t>
      </w:r>
      <w:proofErr w:type="spellStart"/>
      <w:r w:rsidRPr="00865AC4">
        <w:rPr>
          <w:rFonts w:ascii="Times New Roman" w:hAnsi="Times New Roman" w:cs="Times New Roman"/>
          <w:color w:val="000000" w:themeColor="text1"/>
          <w:sz w:val="24"/>
          <w:szCs w:val="24"/>
        </w:rPr>
        <w:t>Alemayehu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Adugna</w:t>
      </w:r>
      <w:proofErr w:type="spellEnd"/>
      <w:r w:rsidRPr="00865AC4">
        <w:rPr>
          <w:rFonts w:ascii="Times New Roman" w:hAnsi="Times New Roman" w:cs="Times New Roman"/>
          <w:color w:val="000000" w:themeColor="text1"/>
          <w:sz w:val="24"/>
          <w:szCs w:val="24"/>
        </w:rPr>
        <w:t>, (2007) who revealed that, natural resources bases would utilized by workforces utmost and that may instigates  soil degradation. Considering to sex, from 160 respondents 71.3% and 28.8% were male and female respectively, in the cases of the marital status, 92.8% of the respondents were married, 2.8% were widowed and the reaming 2.4% were single and 0.6% widowed.</w:t>
      </w:r>
      <w:r w:rsidR="00DC4086" w:rsidRPr="00865AC4">
        <w:rPr>
          <w:rFonts w:ascii="Times New Roman" w:hAnsi="Times New Roman" w:cs="Times New Roman"/>
          <w:b/>
          <w:bCs/>
          <w:color w:val="000000" w:themeColor="text1"/>
          <w:sz w:val="24"/>
          <w:szCs w:val="24"/>
        </w:rPr>
        <w:t xml:space="preserve"> </w:t>
      </w:r>
    </w:p>
    <w:p w:rsidR="008C1A57" w:rsidRPr="00865AC4" w:rsidRDefault="008C1A57" w:rsidP="003A66E0">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b/>
          <w:bCs/>
          <w:color w:val="000000" w:themeColor="text1"/>
          <w:sz w:val="24"/>
          <w:szCs w:val="24"/>
        </w:rPr>
        <w:t xml:space="preserve">Table 4.1: </w:t>
      </w:r>
      <w:r w:rsidRPr="00865AC4">
        <w:rPr>
          <w:rFonts w:ascii="Times New Roman" w:hAnsi="Times New Roman" w:cs="Times New Roman"/>
          <w:color w:val="000000" w:themeColor="text1"/>
          <w:sz w:val="24"/>
          <w:szCs w:val="24"/>
        </w:rPr>
        <w:t>Percentage distribution of the respondents by age, sex and marital status</w:t>
      </w:r>
    </w:p>
    <w:tbl>
      <w:tblPr>
        <w:tblW w:w="9863" w:type="dxa"/>
        <w:tblLayout w:type="fixed"/>
        <w:tblLook w:val="04A0" w:firstRow="1" w:lastRow="0" w:firstColumn="1" w:lastColumn="0" w:noHBand="0" w:noVBand="1"/>
      </w:tblPr>
      <w:tblGrid>
        <w:gridCol w:w="4331"/>
        <w:gridCol w:w="2531"/>
        <w:gridCol w:w="3001"/>
      </w:tblGrid>
      <w:tr w:rsidR="008C1A57" w:rsidRPr="00865AC4" w:rsidTr="00351A08">
        <w:trPr>
          <w:trHeight w:val="290"/>
        </w:trPr>
        <w:tc>
          <w:tcPr>
            <w:tcW w:w="4331" w:type="dxa"/>
            <w:tcBorders>
              <w:top w:val="thickThinMediumGap" w:sz="12" w:space="0" w:color="1F497D" w:themeColor="text2"/>
              <w:bottom w:val="thickThinMediumGap" w:sz="12" w:space="0" w:color="1F497D" w:themeColor="text2"/>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Description</w:t>
            </w:r>
          </w:p>
        </w:tc>
        <w:tc>
          <w:tcPr>
            <w:tcW w:w="2531" w:type="dxa"/>
            <w:tcBorders>
              <w:top w:val="thickThinMediumGap" w:sz="12" w:space="0" w:color="1F497D" w:themeColor="text2"/>
              <w:bottom w:val="thickThinMediumGap" w:sz="12" w:space="0" w:color="1F497D" w:themeColor="text2"/>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Frequency</w:t>
            </w:r>
          </w:p>
        </w:tc>
        <w:tc>
          <w:tcPr>
            <w:tcW w:w="3001" w:type="dxa"/>
            <w:tcBorders>
              <w:top w:val="thickThinMediumGap" w:sz="12" w:space="0" w:color="1F497D" w:themeColor="text2"/>
              <w:bottom w:val="thickThinMediumGap" w:sz="12" w:space="0" w:color="1F497D" w:themeColor="text2"/>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Percent</w:t>
            </w:r>
          </w:p>
        </w:tc>
      </w:tr>
      <w:tr w:rsidR="008C1A57" w:rsidRPr="00865AC4" w:rsidTr="00351A08">
        <w:trPr>
          <w:trHeight w:val="1"/>
        </w:trPr>
        <w:tc>
          <w:tcPr>
            <w:tcW w:w="4331" w:type="dxa"/>
            <w:tcBorders>
              <w:top w:val="thickThinMediumGap" w:sz="12" w:space="0" w:color="1F497D" w:themeColor="text2"/>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&lt;25</w:t>
            </w:r>
          </w:p>
        </w:tc>
        <w:tc>
          <w:tcPr>
            <w:tcW w:w="2531" w:type="dxa"/>
            <w:tcBorders>
              <w:top w:val="thickThinMediumGap" w:sz="12" w:space="0" w:color="1F497D" w:themeColor="text2"/>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45</w:t>
            </w:r>
          </w:p>
        </w:tc>
        <w:tc>
          <w:tcPr>
            <w:tcW w:w="3001" w:type="dxa"/>
            <w:tcBorders>
              <w:top w:val="thickThinMediumGap" w:sz="12" w:space="0" w:color="1F497D" w:themeColor="text2"/>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28.1</w:t>
            </w:r>
          </w:p>
        </w:tc>
      </w:tr>
      <w:tr w:rsidR="008C1A57" w:rsidRPr="00865AC4" w:rsidTr="00351A08">
        <w:trPr>
          <w:trHeight w:val="1"/>
        </w:trPr>
        <w:tc>
          <w:tcPr>
            <w:tcW w:w="4331"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26-51</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76</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47.5</w:t>
            </w:r>
          </w:p>
        </w:tc>
      </w:tr>
      <w:tr w:rsidR="008C1A57" w:rsidRPr="00865AC4" w:rsidTr="00351A08">
        <w:trPr>
          <w:trHeight w:val="1"/>
        </w:trPr>
        <w:tc>
          <w:tcPr>
            <w:tcW w:w="43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Over 41</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39</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24.4</w:t>
            </w:r>
          </w:p>
        </w:tc>
      </w:tr>
      <w:tr w:rsidR="008C1A57" w:rsidRPr="00865AC4" w:rsidTr="00351A08">
        <w:trPr>
          <w:trHeight w:val="186"/>
        </w:trPr>
        <w:tc>
          <w:tcPr>
            <w:tcW w:w="43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r w:rsidR="008C1A57" w:rsidRPr="00865AC4" w:rsidTr="00351A08">
        <w:trPr>
          <w:trHeight w:val="458"/>
        </w:trPr>
        <w:tc>
          <w:tcPr>
            <w:tcW w:w="9863" w:type="dxa"/>
            <w:gridSpan w:val="3"/>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Sex </w:t>
            </w:r>
          </w:p>
        </w:tc>
      </w:tr>
      <w:tr w:rsidR="008C1A57" w:rsidRPr="00865AC4" w:rsidTr="00351A08">
        <w:trPr>
          <w:trHeight w:val="413"/>
        </w:trPr>
        <w:tc>
          <w:tcPr>
            <w:tcW w:w="43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Male</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114</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71.3</w:t>
            </w:r>
          </w:p>
        </w:tc>
      </w:tr>
      <w:tr w:rsidR="008C1A57" w:rsidRPr="00865AC4" w:rsidTr="00351A08">
        <w:trPr>
          <w:trHeight w:val="291"/>
        </w:trPr>
        <w:tc>
          <w:tcPr>
            <w:tcW w:w="43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Female</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46</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28.8</w:t>
            </w:r>
          </w:p>
        </w:tc>
      </w:tr>
      <w:tr w:rsidR="008C1A57" w:rsidRPr="00865AC4" w:rsidTr="00351A08">
        <w:trPr>
          <w:trHeight w:val="358"/>
        </w:trPr>
        <w:tc>
          <w:tcPr>
            <w:tcW w:w="43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r w:rsidR="008C1A57" w:rsidRPr="00865AC4" w:rsidTr="00351A08">
        <w:trPr>
          <w:trHeight w:val="519"/>
        </w:trPr>
        <w:tc>
          <w:tcPr>
            <w:tcW w:w="9863" w:type="dxa"/>
            <w:gridSpan w:val="3"/>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Marital status </w:t>
            </w:r>
          </w:p>
        </w:tc>
      </w:tr>
      <w:tr w:rsidR="008C1A57" w:rsidRPr="00865AC4" w:rsidTr="00351A08">
        <w:trPr>
          <w:trHeight w:val="550"/>
        </w:trPr>
        <w:tc>
          <w:tcPr>
            <w:tcW w:w="4331"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Single</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28</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17.5</w:t>
            </w:r>
          </w:p>
        </w:tc>
      </w:tr>
      <w:tr w:rsidR="008C1A57" w:rsidRPr="00865AC4" w:rsidTr="00351A08">
        <w:trPr>
          <w:trHeight w:val="321"/>
        </w:trPr>
        <w:tc>
          <w:tcPr>
            <w:tcW w:w="4331"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Married</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116</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72.5</w:t>
            </w:r>
          </w:p>
        </w:tc>
      </w:tr>
      <w:tr w:rsidR="008C1A57" w:rsidRPr="00865AC4" w:rsidTr="00351A08">
        <w:trPr>
          <w:trHeight w:val="397"/>
        </w:trPr>
        <w:tc>
          <w:tcPr>
            <w:tcW w:w="4331"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Divorced</w:t>
            </w:r>
          </w:p>
        </w:tc>
        <w:tc>
          <w:tcPr>
            <w:tcW w:w="253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w:t>
            </w:r>
          </w:p>
        </w:tc>
        <w:tc>
          <w:tcPr>
            <w:tcW w:w="3001"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9.4</w:t>
            </w:r>
          </w:p>
        </w:tc>
      </w:tr>
      <w:tr w:rsidR="008C1A57" w:rsidRPr="00865AC4" w:rsidTr="00351A08">
        <w:trPr>
          <w:trHeight w:val="75"/>
        </w:trPr>
        <w:tc>
          <w:tcPr>
            <w:tcW w:w="4331" w:type="dxa"/>
            <w:tcBorders>
              <w:bottom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Widowed</w:t>
            </w:r>
          </w:p>
        </w:tc>
        <w:tc>
          <w:tcPr>
            <w:tcW w:w="2531" w:type="dxa"/>
            <w:tcBorders>
              <w:bottom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w:t>
            </w:r>
          </w:p>
        </w:tc>
        <w:tc>
          <w:tcPr>
            <w:tcW w:w="3001" w:type="dxa"/>
            <w:tcBorders>
              <w:bottom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w:t>
            </w:r>
          </w:p>
        </w:tc>
      </w:tr>
      <w:tr w:rsidR="008C1A57" w:rsidRPr="00865AC4" w:rsidTr="00351A08">
        <w:trPr>
          <w:trHeight w:val="337"/>
        </w:trPr>
        <w:tc>
          <w:tcPr>
            <w:tcW w:w="4331"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31"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3001"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BC209E" w:rsidRDefault="008C1A57" w:rsidP="00BC209E">
      <w:pPr>
        <w:pStyle w:val="Heading3"/>
        <w:spacing w:line="360" w:lineRule="auto"/>
        <w:rPr>
          <w:rFonts w:ascii="Times New Roman" w:eastAsia="Times New Roman" w:hAnsi="Times New Roman" w:cs="Times New Roman"/>
          <w:color w:val="000000" w:themeColor="text1"/>
          <w:sz w:val="24"/>
        </w:rPr>
      </w:pPr>
      <w:bookmarkStart w:id="349" w:name="page46"/>
      <w:bookmarkStart w:id="350" w:name="_Toc57213240"/>
      <w:bookmarkStart w:id="351" w:name="_Toc58589870"/>
      <w:bookmarkStart w:id="352" w:name="_Toc59001444"/>
      <w:bookmarkStart w:id="353" w:name="_Toc59504689"/>
      <w:bookmarkStart w:id="354" w:name="_Toc59532020"/>
      <w:bookmarkStart w:id="355" w:name="_Toc64563779"/>
      <w:bookmarkEnd w:id="349"/>
      <w:r w:rsidRPr="00BC209E">
        <w:rPr>
          <w:rFonts w:ascii="Times New Roman" w:eastAsia="Times New Roman" w:hAnsi="Times New Roman" w:cs="Times New Roman"/>
          <w:color w:val="000000" w:themeColor="text1"/>
          <w:sz w:val="24"/>
        </w:rPr>
        <w:lastRenderedPageBreak/>
        <w:t>4.1.2.</w:t>
      </w:r>
      <w:r w:rsidRPr="00BC209E">
        <w:rPr>
          <w:rFonts w:ascii="Times New Roman" w:hAnsi="Times New Roman" w:cs="Times New Roman"/>
          <w:color w:val="000000" w:themeColor="text1"/>
          <w:sz w:val="24"/>
        </w:rPr>
        <w:t xml:space="preserve"> Educational Attainment</w:t>
      </w:r>
      <w:bookmarkEnd w:id="350"/>
      <w:bookmarkEnd w:id="351"/>
      <w:bookmarkEnd w:id="352"/>
      <w:bookmarkEnd w:id="353"/>
      <w:bookmarkEnd w:id="354"/>
      <w:bookmarkEnd w:id="355"/>
    </w:p>
    <w:p w:rsidR="008C1A57" w:rsidRPr="00865AC4" w:rsidRDefault="008C1A57" w:rsidP="003A66E0">
      <w:pPr>
        <w:spacing w:line="360" w:lineRule="auto"/>
        <w:ind w:left="20"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As a matter of facts, educational attributes of peoples expected to be increase the ability to obtain and imparted the information of land uses and agricultural utilization in a better manner</w:t>
      </w:r>
      <w:r w:rsidR="008B712A" w:rsidRPr="00865AC4">
        <w:rPr>
          <w:rFonts w:ascii="Times New Roman" w:eastAsia="Times New Roman" w:hAnsi="Times New Roman" w:cs="Times New Roman"/>
          <w:color w:val="000000" w:themeColor="text1"/>
          <w:sz w:val="24"/>
          <w:szCs w:val="24"/>
        </w:rPr>
        <w:t xml:space="preserve"> (</w:t>
      </w:r>
      <w:proofErr w:type="spellStart"/>
      <w:r w:rsidR="008B712A" w:rsidRPr="00865AC4">
        <w:rPr>
          <w:rFonts w:ascii="Times New Roman" w:hAnsi="Times New Roman" w:cs="Times New Roman"/>
          <w:color w:val="000000" w:themeColor="text1"/>
          <w:sz w:val="24"/>
          <w:szCs w:val="24"/>
        </w:rPr>
        <w:t>Temegen</w:t>
      </w:r>
      <w:proofErr w:type="spellEnd"/>
      <w:r w:rsidR="008B712A" w:rsidRPr="00865AC4">
        <w:rPr>
          <w:rFonts w:ascii="Times New Roman" w:hAnsi="Times New Roman" w:cs="Times New Roman"/>
          <w:color w:val="000000" w:themeColor="text1"/>
          <w:sz w:val="24"/>
          <w:szCs w:val="24"/>
        </w:rPr>
        <w:t xml:space="preserve"> </w:t>
      </w:r>
      <w:proofErr w:type="spellStart"/>
      <w:r w:rsidR="008B712A" w:rsidRPr="00865AC4">
        <w:rPr>
          <w:rFonts w:ascii="Times New Roman" w:hAnsi="Times New Roman" w:cs="Times New Roman"/>
          <w:color w:val="000000" w:themeColor="text1"/>
          <w:sz w:val="24"/>
          <w:szCs w:val="24"/>
        </w:rPr>
        <w:t>Gashaw</w:t>
      </w:r>
      <w:proofErr w:type="spellEnd"/>
      <w:r w:rsidR="008B712A" w:rsidRPr="00865AC4">
        <w:rPr>
          <w:rFonts w:ascii="Times New Roman" w:hAnsi="Times New Roman" w:cs="Times New Roman"/>
          <w:color w:val="000000" w:themeColor="text1"/>
          <w:sz w:val="24"/>
          <w:szCs w:val="24"/>
        </w:rPr>
        <w:t>, 2015)</w:t>
      </w:r>
      <w:r w:rsidRPr="00865AC4">
        <w:rPr>
          <w:rFonts w:ascii="Times New Roman" w:eastAsia="Times New Roman" w:hAnsi="Times New Roman" w:cs="Times New Roman"/>
          <w:color w:val="000000" w:themeColor="text1"/>
          <w:sz w:val="24"/>
          <w:szCs w:val="24"/>
        </w:rPr>
        <w:t>. Low level of educational attainments and high illiteracy rate is typical in developing countries, like Ethiopia. But, the level of literacy in the study area was good to some extent. Among the educated category about 38.75% of the respondents could read and write. About 39% of respondents had any formal education, either at secondary school or above grade 12.</w:t>
      </w:r>
      <w:bookmarkStart w:id="356" w:name="page47"/>
      <w:bookmarkEnd w:id="356"/>
    </w:p>
    <w:p w:rsidR="008C1A57" w:rsidRPr="00865AC4" w:rsidRDefault="008C1A57" w:rsidP="003A66E0">
      <w:pPr>
        <w:spacing w:line="360" w:lineRule="auto"/>
        <w:ind w:left="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4.2: </w:t>
      </w:r>
      <w:r w:rsidRPr="00865AC4">
        <w:rPr>
          <w:rFonts w:ascii="Times New Roman" w:eastAsia="Times New Roman" w:hAnsi="Times New Roman" w:cs="Times New Roman"/>
          <w:color w:val="000000" w:themeColor="text1"/>
          <w:sz w:val="24"/>
          <w:szCs w:val="24"/>
        </w:rPr>
        <w:t>Educational attributes of respondents</w:t>
      </w:r>
    </w:p>
    <w:tbl>
      <w:tblPr>
        <w:tblW w:w="9891" w:type="dxa"/>
        <w:tblLayout w:type="fixed"/>
        <w:tblLook w:val="04A0" w:firstRow="1" w:lastRow="0" w:firstColumn="1" w:lastColumn="0" w:noHBand="0" w:noVBand="1"/>
      </w:tblPr>
      <w:tblGrid>
        <w:gridCol w:w="4344"/>
        <w:gridCol w:w="2538"/>
        <w:gridCol w:w="3009"/>
      </w:tblGrid>
      <w:tr w:rsidR="008C1A57" w:rsidRPr="00865AC4" w:rsidTr="00351A08">
        <w:trPr>
          <w:trHeight w:val="312"/>
        </w:trPr>
        <w:tc>
          <w:tcPr>
            <w:tcW w:w="4344" w:type="dxa"/>
            <w:tcBorders>
              <w:top w:val="thinThickMediumGap" w:sz="12" w:space="0" w:color="5F497A" w:themeColor="accent4" w:themeShade="BF"/>
              <w:bottom w:val="thinThickMediumGap" w:sz="12" w:space="0" w:color="5F497A" w:themeColor="accent4" w:themeShade="BF"/>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w:t>
            </w:r>
          </w:p>
        </w:tc>
        <w:tc>
          <w:tcPr>
            <w:tcW w:w="2538" w:type="dxa"/>
            <w:tcBorders>
              <w:top w:val="thinThickMediumGap" w:sz="12" w:space="0" w:color="5F497A" w:themeColor="accent4" w:themeShade="BF"/>
              <w:bottom w:val="thinThickMediumGap" w:sz="12" w:space="0" w:color="5F497A" w:themeColor="accent4" w:themeShade="BF"/>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3009" w:type="dxa"/>
            <w:tcBorders>
              <w:top w:val="thinThickMediumGap" w:sz="12" w:space="0" w:color="5F497A" w:themeColor="accent4" w:themeShade="BF"/>
              <w:bottom w:val="thinThickMediumGap" w:sz="12" w:space="0" w:color="5F497A" w:themeColor="accent4" w:themeShade="BF"/>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Percentages</w:t>
            </w:r>
          </w:p>
        </w:tc>
      </w:tr>
      <w:tr w:rsidR="008C1A57" w:rsidRPr="00865AC4" w:rsidTr="00351A08">
        <w:trPr>
          <w:trHeight w:val="1"/>
        </w:trPr>
        <w:tc>
          <w:tcPr>
            <w:tcW w:w="4344" w:type="dxa"/>
            <w:tcBorders>
              <w:top w:val="thinThickMediumGap" w:sz="12" w:space="0" w:color="5F497A" w:themeColor="accent4" w:themeShade="BF"/>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w:t>
            </w:r>
          </w:p>
        </w:tc>
        <w:tc>
          <w:tcPr>
            <w:tcW w:w="2538" w:type="dxa"/>
            <w:tcBorders>
              <w:top w:val="thinThickMediumGap" w:sz="12" w:space="0" w:color="5F497A" w:themeColor="accent4" w:themeShade="BF"/>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3009" w:type="dxa"/>
            <w:tcBorders>
              <w:top w:val="thinThickMediumGap" w:sz="12" w:space="0" w:color="5F497A" w:themeColor="accent4" w:themeShade="BF"/>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Percentages</w:t>
            </w:r>
          </w:p>
        </w:tc>
      </w:tr>
      <w:tr w:rsidR="008C1A57" w:rsidRPr="00865AC4" w:rsidTr="00351A08">
        <w:trPr>
          <w:trHeight w:val="1"/>
        </w:trPr>
        <w:tc>
          <w:tcPr>
            <w:tcW w:w="4344"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Educational level</w:t>
            </w:r>
          </w:p>
        </w:tc>
        <w:tc>
          <w:tcPr>
            <w:tcW w:w="2538"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300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r>
      <w:tr w:rsidR="008C1A57" w:rsidRPr="00865AC4" w:rsidTr="00351A08">
        <w:trPr>
          <w:trHeight w:val="1"/>
        </w:trPr>
        <w:tc>
          <w:tcPr>
            <w:tcW w:w="4344"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Illiterate</w:t>
            </w:r>
          </w:p>
        </w:tc>
        <w:tc>
          <w:tcPr>
            <w:tcW w:w="2538"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34</w:t>
            </w:r>
          </w:p>
        </w:tc>
        <w:tc>
          <w:tcPr>
            <w:tcW w:w="3009"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21.3</w:t>
            </w:r>
          </w:p>
        </w:tc>
      </w:tr>
      <w:tr w:rsidR="008C1A57" w:rsidRPr="00865AC4" w:rsidTr="00351A08">
        <w:trPr>
          <w:trHeight w:val="188"/>
        </w:trPr>
        <w:tc>
          <w:tcPr>
            <w:tcW w:w="4344"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Read and write</w:t>
            </w:r>
          </w:p>
        </w:tc>
        <w:tc>
          <w:tcPr>
            <w:tcW w:w="2538"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64</w:t>
            </w:r>
          </w:p>
        </w:tc>
        <w:tc>
          <w:tcPr>
            <w:tcW w:w="3009"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40.0</w:t>
            </w:r>
          </w:p>
        </w:tc>
      </w:tr>
      <w:tr w:rsidR="008C1A57" w:rsidRPr="00865AC4" w:rsidTr="00351A08">
        <w:trPr>
          <w:trHeight w:val="461"/>
        </w:trPr>
        <w:tc>
          <w:tcPr>
            <w:tcW w:w="9891" w:type="dxa"/>
            <w:gridSpan w:val="3"/>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Secondary school                                               50                                      31.25      </w:t>
            </w:r>
          </w:p>
        </w:tc>
      </w:tr>
      <w:tr w:rsidR="008C1A57" w:rsidRPr="00865AC4" w:rsidTr="00351A08">
        <w:trPr>
          <w:trHeight w:val="415"/>
        </w:trPr>
        <w:tc>
          <w:tcPr>
            <w:tcW w:w="4344"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Over grade 12</w:t>
            </w:r>
          </w:p>
        </w:tc>
        <w:tc>
          <w:tcPr>
            <w:tcW w:w="2538"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12</w:t>
            </w:r>
          </w:p>
        </w:tc>
        <w:tc>
          <w:tcPr>
            <w:tcW w:w="3009"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7.5</w:t>
            </w:r>
          </w:p>
        </w:tc>
      </w:tr>
      <w:tr w:rsidR="008C1A57" w:rsidRPr="00865AC4" w:rsidTr="00351A08">
        <w:trPr>
          <w:trHeight w:val="292"/>
        </w:trPr>
        <w:tc>
          <w:tcPr>
            <w:tcW w:w="4344" w:type="dxa"/>
            <w:tcBorders>
              <w:bottom w:val="thinThick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Total</w:t>
            </w:r>
          </w:p>
        </w:tc>
        <w:tc>
          <w:tcPr>
            <w:tcW w:w="2538" w:type="dxa"/>
            <w:tcBorders>
              <w:bottom w:val="thinThick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160</w:t>
            </w:r>
          </w:p>
        </w:tc>
        <w:tc>
          <w:tcPr>
            <w:tcW w:w="3009" w:type="dxa"/>
            <w:tcBorders>
              <w:bottom w:val="thinThickSmallGap" w:sz="12" w:space="0" w:color="auto"/>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100.0</w:t>
            </w:r>
          </w:p>
        </w:tc>
      </w:tr>
      <w:tr w:rsidR="008C1A57" w:rsidRPr="00865AC4" w:rsidTr="00351A08">
        <w:trPr>
          <w:trHeight w:val="402"/>
        </w:trPr>
        <w:tc>
          <w:tcPr>
            <w:tcW w:w="4344" w:type="dxa"/>
            <w:tcBorders>
              <w:top w:val="thinThickSmallGap" w:sz="12" w:space="0" w:color="auto"/>
              <w:bottom w:val="thinThick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38" w:type="dxa"/>
            <w:tcBorders>
              <w:top w:val="thinThickSmallGap" w:sz="12" w:space="0" w:color="auto"/>
              <w:bottom w:val="thinThick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3009" w:type="dxa"/>
            <w:tcBorders>
              <w:top w:val="thinThickSmallGap" w:sz="12" w:space="0" w:color="auto"/>
              <w:bottom w:val="thinThick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4F30F2" w:rsidRDefault="008C1A57" w:rsidP="004F30F2">
      <w:pPr>
        <w:pStyle w:val="Heading3"/>
        <w:spacing w:line="360" w:lineRule="auto"/>
        <w:rPr>
          <w:rFonts w:ascii="Times New Roman" w:eastAsia="Times New Roman" w:hAnsi="Times New Roman" w:cs="Times New Roman"/>
          <w:color w:val="000000" w:themeColor="text1"/>
          <w:sz w:val="24"/>
        </w:rPr>
      </w:pPr>
      <w:bookmarkStart w:id="357" w:name="_Toc57213242"/>
      <w:bookmarkStart w:id="358" w:name="_Toc58589872"/>
      <w:bookmarkStart w:id="359" w:name="_Toc59001446"/>
      <w:bookmarkStart w:id="360" w:name="_Toc59504691"/>
      <w:bookmarkStart w:id="361" w:name="_Toc59532022"/>
      <w:bookmarkStart w:id="362" w:name="_Toc64563780"/>
      <w:r w:rsidRPr="004F30F2">
        <w:rPr>
          <w:rFonts w:ascii="Times New Roman" w:eastAsia="Times New Roman" w:hAnsi="Times New Roman" w:cs="Times New Roman"/>
          <w:color w:val="000000" w:themeColor="text1"/>
          <w:sz w:val="24"/>
        </w:rPr>
        <w:t xml:space="preserve">4.1.3. </w:t>
      </w:r>
      <w:r w:rsidRPr="004F30F2">
        <w:rPr>
          <w:rFonts w:ascii="Times New Roman" w:hAnsi="Times New Roman" w:cs="Times New Roman"/>
          <w:color w:val="000000" w:themeColor="text1"/>
          <w:sz w:val="24"/>
        </w:rPr>
        <w:t>Cultivate</w:t>
      </w:r>
      <w:r w:rsidRPr="004F30F2">
        <w:rPr>
          <w:rFonts w:ascii="Times New Roman" w:eastAsia="Times New Roman" w:hAnsi="Times New Roman" w:cs="Times New Roman"/>
          <w:color w:val="000000" w:themeColor="text1"/>
          <w:sz w:val="24"/>
        </w:rPr>
        <w:t xml:space="preserve"> Field </w:t>
      </w:r>
      <w:r w:rsidRPr="004F30F2">
        <w:rPr>
          <w:rFonts w:ascii="Times New Roman" w:hAnsi="Times New Roman" w:cs="Times New Roman"/>
          <w:color w:val="000000" w:themeColor="text1"/>
          <w:sz w:val="24"/>
        </w:rPr>
        <w:t>Endowments</w:t>
      </w:r>
      <w:bookmarkEnd w:id="357"/>
      <w:bookmarkEnd w:id="358"/>
      <w:bookmarkEnd w:id="359"/>
      <w:bookmarkEnd w:id="360"/>
      <w:bookmarkEnd w:id="361"/>
      <w:bookmarkEnd w:id="362"/>
    </w:p>
    <w:p w:rsidR="008C1A57" w:rsidRPr="00865AC4" w:rsidRDefault="008C1A57" w:rsidP="003A66E0">
      <w:pPr>
        <w:spacing w:after="240" w:line="360" w:lineRule="auto"/>
        <w:ind w:left="20"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Land is one of the most important factors for agricultural production</w:t>
      </w:r>
      <w:r w:rsidR="00013A8B" w:rsidRPr="00865AC4">
        <w:rPr>
          <w:rFonts w:ascii="Times New Roman" w:eastAsia="Times New Roman" w:hAnsi="Times New Roman" w:cs="Times New Roman"/>
          <w:color w:val="000000" w:themeColor="text1"/>
          <w:sz w:val="24"/>
          <w:szCs w:val="24"/>
        </w:rPr>
        <w:t xml:space="preserve"> (</w:t>
      </w:r>
      <w:proofErr w:type="spellStart"/>
      <w:r w:rsidR="00013A8B" w:rsidRPr="00865AC4">
        <w:rPr>
          <w:rFonts w:ascii="Times New Roman" w:hAnsi="Times New Roman" w:cs="Times New Roman"/>
          <w:color w:val="000000" w:themeColor="text1"/>
          <w:sz w:val="24"/>
          <w:szCs w:val="24"/>
        </w:rPr>
        <w:t>Temegen</w:t>
      </w:r>
      <w:proofErr w:type="spellEnd"/>
      <w:r w:rsidR="00013A8B" w:rsidRPr="00865AC4">
        <w:rPr>
          <w:rFonts w:ascii="Times New Roman" w:hAnsi="Times New Roman" w:cs="Times New Roman"/>
          <w:color w:val="000000" w:themeColor="text1"/>
          <w:sz w:val="24"/>
          <w:szCs w:val="24"/>
        </w:rPr>
        <w:t xml:space="preserve"> </w:t>
      </w:r>
      <w:proofErr w:type="spellStart"/>
      <w:r w:rsidR="00013A8B" w:rsidRPr="00865AC4">
        <w:rPr>
          <w:rFonts w:ascii="Times New Roman" w:hAnsi="Times New Roman" w:cs="Times New Roman"/>
          <w:color w:val="000000" w:themeColor="text1"/>
          <w:sz w:val="24"/>
          <w:szCs w:val="24"/>
        </w:rPr>
        <w:t>Gashaw</w:t>
      </w:r>
      <w:proofErr w:type="spellEnd"/>
      <w:r w:rsidR="00013A8B" w:rsidRPr="00865AC4">
        <w:rPr>
          <w:rFonts w:ascii="Times New Roman" w:hAnsi="Times New Roman" w:cs="Times New Roman"/>
          <w:color w:val="000000" w:themeColor="text1"/>
          <w:sz w:val="24"/>
          <w:szCs w:val="24"/>
        </w:rPr>
        <w:t>, 2015)</w:t>
      </w:r>
      <w:r w:rsidRPr="00865AC4">
        <w:rPr>
          <w:rFonts w:ascii="Times New Roman" w:eastAsia="Times New Roman" w:hAnsi="Times New Roman" w:cs="Times New Roman"/>
          <w:color w:val="000000" w:themeColor="text1"/>
          <w:sz w:val="24"/>
          <w:szCs w:val="24"/>
        </w:rPr>
        <w:t>. Hence, size of farm land characteristics are directly related to the allocation and requirements of basic human necessities which influence the agricultural land use management</w:t>
      </w:r>
      <w:r w:rsidR="004B38CA" w:rsidRPr="00865AC4">
        <w:rPr>
          <w:rFonts w:ascii="Times New Roman" w:eastAsia="Times New Roman" w:hAnsi="Times New Roman" w:cs="Times New Roman"/>
          <w:color w:val="000000" w:themeColor="text1"/>
          <w:sz w:val="24"/>
          <w:szCs w:val="24"/>
        </w:rPr>
        <w:t xml:space="preserve"> (</w:t>
      </w:r>
      <w:proofErr w:type="spellStart"/>
      <w:r w:rsidR="004B38CA" w:rsidRPr="00865AC4">
        <w:rPr>
          <w:rFonts w:ascii="Times New Roman" w:hAnsi="Times New Roman" w:cs="Times New Roman"/>
          <w:color w:val="000000" w:themeColor="text1"/>
          <w:sz w:val="24"/>
          <w:szCs w:val="24"/>
        </w:rPr>
        <w:t>Shibru</w:t>
      </w:r>
      <w:proofErr w:type="spellEnd"/>
      <w:r w:rsidR="004B38CA" w:rsidRPr="00865AC4">
        <w:rPr>
          <w:rFonts w:ascii="Times New Roman" w:hAnsi="Times New Roman" w:cs="Times New Roman"/>
          <w:color w:val="000000" w:themeColor="text1"/>
          <w:sz w:val="24"/>
          <w:szCs w:val="24"/>
        </w:rPr>
        <w:t xml:space="preserve"> </w:t>
      </w:r>
      <w:proofErr w:type="spellStart"/>
      <w:r w:rsidR="004B38CA" w:rsidRPr="00865AC4">
        <w:rPr>
          <w:rFonts w:ascii="Times New Roman" w:hAnsi="Times New Roman" w:cs="Times New Roman"/>
          <w:color w:val="000000" w:themeColor="text1"/>
          <w:sz w:val="24"/>
          <w:szCs w:val="24"/>
        </w:rPr>
        <w:t>Tefera</w:t>
      </w:r>
      <w:proofErr w:type="spellEnd"/>
      <w:r w:rsidR="004B38CA" w:rsidRPr="00865AC4">
        <w:rPr>
          <w:rFonts w:ascii="Times New Roman" w:hAnsi="Times New Roman" w:cs="Times New Roman"/>
          <w:color w:val="000000" w:themeColor="text1"/>
          <w:sz w:val="24"/>
          <w:szCs w:val="24"/>
        </w:rPr>
        <w:t>, 2010)</w:t>
      </w:r>
      <w:r w:rsidRPr="00865AC4">
        <w:rPr>
          <w:rFonts w:ascii="Times New Roman" w:eastAsia="Times New Roman" w:hAnsi="Times New Roman" w:cs="Times New Roman"/>
          <w:i/>
          <w:color w:val="000000" w:themeColor="text1"/>
          <w:sz w:val="24"/>
          <w:szCs w:val="24"/>
        </w:rPr>
        <w:t>.</w:t>
      </w:r>
      <w:r w:rsidRPr="00865AC4">
        <w:rPr>
          <w:rFonts w:ascii="Times New Roman" w:eastAsia="Times New Roman" w:hAnsi="Times New Roman" w:cs="Times New Roman"/>
          <w:color w:val="000000" w:themeColor="text1"/>
          <w:sz w:val="24"/>
          <w:szCs w:val="24"/>
        </w:rPr>
        <w:t xml:space="preserve"> Therefore, examining respondent land sizes is paramount significances. As field survey revealed that, participants' endowment of the farm land in the study area was very small, as compared to the highlands of the country (</w:t>
      </w:r>
      <w:proofErr w:type="spellStart"/>
      <w:r w:rsidRPr="00865AC4">
        <w:rPr>
          <w:rFonts w:ascii="Times New Roman" w:hAnsi="Times New Roman" w:cs="Times New Roman"/>
          <w:color w:val="000000" w:themeColor="text1"/>
          <w:sz w:val="24"/>
        </w:rPr>
        <w:t>Bishaw</w:t>
      </w:r>
      <w:proofErr w:type="spellEnd"/>
      <w:r w:rsidR="00E574E2" w:rsidRPr="00865AC4">
        <w:rPr>
          <w:rFonts w:ascii="Times New Roman" w:hAnsi="Times New Roman" w:cs="Times New Roman"/>
          <w:color w:val="000000" w:themeColor="text1"/>
          <w:sz w:val="24"/>
        </w:rPr>
        <w:t xml:space="preserve"> </w:t>
      </w:r>
      <w:proofErr w:type="spellStart"/>
      <w:r w:rsidR="00E574E2" w:rsidRPr="00865AC4">
        <w:rPr>
          <w:rFonts w:ascii="Times New Roman" w:hAnsi="Times New Roman" w:cs="Times New Roman"/>
          <w:color w:val="000000" w:themeColor="text1"/>
          <w:sz w:val="24"/>
        </w:rPr>
        <w:t>Badege</w:t>
      </w:r>
      <w:proofErr w:type="spellEnd"/>
      <w:r w:rsidRPr="00865AC4">
        <w:rPr>
          <w:rFonts w:ascii="Times New Roman" w:hAnsi="Times New Roman" w:cs="Times New Roman"/>
          <w:color w:val="000000" w:themeColor="text1"/>
          <w:sz w:val="24"/>
        </w:rPr>
        <w:t xml:space="preserve">, 2001). </w:t>
      </w:r>
      <w:r w:rsidRPr="00865AC4">
        <w:rPr>
          <w:rFonts w:ascii="Times New Roman" w:eastAsia="Times New Roman" w:hAnsi="Times New Roman" w:cs="Times New Roman"/>
          <w:color w:val="000000" w:themeColor="text1"/>
          <w:sz w:val="24"/>
          <w:szCs w:val="24"/>
        </w:rPr>
        <w:t xml:space="preserve">Maximum land owners of the surveyed communities were 40.0% belongs to below 2ha farm land. </w:t>
      </w:r>
      <w:r w:rsidR="001D470C" w:rsidRPr="00865AC4">
        <w:rPr>
          <w:rFonts w:ascii="Times New Roman" w:eastAsia="Times New Roman" w:hAnsi="Times New Roman" w:cs="Times New Roman"/>
          <w:color w:val="000000" w:themeColor="text1"/>
          <w:sz w:val="24"/>
          <w:szCs w:val="24"/>
        </w:rPr>
        <w:t>The study show that</w:t>
      </w:r>
      <w:r w:rsidRPr="00865AC4">
        <w:rPr>
          <w:rFonts w:ascii="Times New Roman" w:eastAsia="Times New Roman" w:hAnsi="Times New Roman" w:cs="Times New Roman"/>
          <w:color w:val="000000" w:themeColor="text1"/>
          <w:sz w:val="24"/>
          <w:szCs w:val="24"/>
        </w:rPr>
        <w:t>, 20.6 percent of sample respondents have less than 1ha and only 3.8% of respondents were owned over 3ha.The rests of 20.0 percent were landless and they have engaged in off farming activities</w:t>
      </w:r>
      <w:r w:rsidR="00996859">
        <w:rPr>
          <w:rFonts w:ascii="Times New Roman" w:eastAsia="Times New Roman" w:hAnsi="Times New Roman" w:cs="Times New Roman"/>
          <w:color w:val="000000" w:themeColor="text1"/>
          <w:sz w:val="24"/>
          <w:szCs w:val="24"/>
        </w:rPr>
        <w:t>.</w:t>
      </w:r>
    </w:p>
    <w:p w:rsidR="008C1A57" w:rsidRPr="00865AC4" w:rsidRDefault="008C1A57" w:rsidP="003A66E0">
      <w:pPr>
        <w:spacing w:line="360" w:lineRule="auto"/>
        <w:ind w:left="20"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Land is the fundamental source of income in rural of Ethiopia</w:t>
      </w:r>
      <w:r w:rsidR="00600274">
        <w:rPr>
          <w:rFonts w:ascii="Times New Roman" w:eastAsia="Times New Roman" w:hAnsi="Times New Roman" w:cs="Times New Roman"/>
          <w:color w:val="000000" w:themeColor="text1"/>
          <w:sz w:val="24"/>
          <w:szCs w:val="24"/>
        </w:rPr>
        <w:t xml:space="preserve"> (</w:t>
      </w:r>
      <w:proofErr w:type="spellStart"/>
      <w:r w:rsidR="00600274">
        <w:rPr>
          <w:rFonts w:ascii="Times New Roman" w:hAnsi="Times New Roman" w:cs="Times New Roman"/>
          <w:color w:val="000000" w:themeColor="text1"/>
          <w:sz w:val="24"/>
          <w:szCs w:val="24"/>
        </w:rPr>
        <w:t>Temegen</w:t>
      </w:r>
      <w:proofErr w:type="spellEnd"/>
      <w:r w:rsidR="00600274">
        <w:rPr>
          <w:rFonts w:ascii="Times New Roman" w:hAnsi="Times New Roman" w:cs="Times New Roman"/>
          <w:color w:val="000000" w:themeColor="text1"/>
          <w:sz w:val="24"/>
          <w:szCs w:val="24"/>
        </w:rPr>
        <w:t xml:space="preserve"> </w:t>
      </w:r>
      <w:proofErr w:type="spellStart"/>
      <w:r w:rsidR="00600274">
        <w:rPr>
          <w:rFonts w:ascii="Times New Roman" w:hAnsi="Times New Roman" w:cs="Times New Roman"/>
          <w:color w:val="000000" w:themeColor="text1"/>
          <w:sz w:val="24"/>
          <w:szCs w:val="24"/>
        </w:rPr>
        <w:t>Gashaw</w:t>
      </w:r>
      <w:proofErr w:type="spellEnd"/>
      <w:r w:rsidR="00600274">
        <w:rPr>
          <w:rFonts w:ascii="Times New Roman" w:hAnsi="Times New Roman" w:cs="Times New Roman"/>
          <w:color w:val="000000" w:themeColor="text1"/>
          <w:sz w:val="24"/>
          <w:szCs w:val="24"/>
        </w:rPr>
        <w:t>, 2015)</w:t>
      </w:r>
      <w:r w:rsidRPr="00865AC4">
        <w:rPr>
          <w:rFonts w:ascii="Times New Roman" w:eastAsia="Times New Roman" w:hAnsi="Times New Roman" w:cs="Times New Roman"/>
          <w:color w:val="000000" w:themeColor="text1"/>
          <w:sz w:val="24"/>
          <w:szCs w:val="24"/>
        </w:rPr>
        <w:t>. But, there is a big deal in connection with land management technologies with the respondents of farm size</w:t>
      </w:r>
      <w:r w:rsidR="00AD3BD6">
        <w:rPr>
          <w:rFonts w:ascii="Times New Roman" w:eastAsia="Times New Roman" w:hAnsi="Times New Roman" w:cs="Times New Roman"/>
          <w:color w:val="000000" w:themeColor="text1"/>
          <w:sz w:val="24"/>
          <w:szCs w:val="24"/>
        </w:rPr>
        <w:t xml:space="preserve"> </w:t>
      </w:r>
      <w:r w:rsidR="00996859">
        <w:rPr>
          <w:rFonts w:ascii="Times New Roman" w:eastAsia="Times New Roman" w:hAnsi="Times New Roman" w:cs="Times New Roman"/>
          <w:color w:val="000000" w:themeColor="text1"/>
          <w:sz w:val="24"/>
          <w:szCs w:val="24"/>
        </w:rPr>
        <w:t>(</w:t>
      </w:r>
      <w:proofErr w:type="spellStart"/>
      <w:r w:rsidR="00AD3BD6">
        <w:rPr>
          <w:rFonts w:ascii="Times New Roman" w:hAnsi="Times New Roman" w:cs="Times New Roman"/>
          <w:color w:val="000000" w:themeColor="text1"/>
          <w:sz w:val="24"/>
          <w:szCs w:val="24"/>
        </w:rPr>
        <w:t>Girma</w:t>
      </w:r>
      <w:proofErr w:type="spellEnd"/>
      <w:r w:rsidR="00AD3BD6">
        <w:rPr>
          <w:rFonts w:ascii="Times New Roman" w:hAnsi="Times New Roman" w:cs="Times New Roman"/>
          <w:color w:val="000000" w:themeColor="text1"/>
          <w:sz w:val="24"/>
          <w:szCs w:val="24"/>
        </w:rPr>
        <w:t> </w:t>
      </w:r>
      <w:proofErr w:type="spellStart"/>
      <w:r w:rsidR="00996859" w:rsidRPr="00914A00">
        <w:rPr>
          <w:rFonts w:ascii="Times New Roman" w:hAnsi="Times New Roman" w:cs="Times New Roman"/>
          <w:color w:val="000000" w:themeColor="text1"/>
          <w:sz w:val="24"/>
          <w:szCs w:val="24"/>
        </w:rPr>
        <w:t>Tadesa</w:t>
      </w:r>
      <w:proofErr w:type="spellEnd"/>
      <w:r w:rsidR="00996859" w:rsidRPr="00914A00">
        <w:rPr>
          <w:rFonts w:ascii="Times New Roman" w:hAnsi="Times New Roman" w:cs="Times New Roman"/>
          <w:color w:val="000000" w:themeColor="text1"/>
          <w:sz w:val="24"/>
          <w:szCs w:val="24"/>
        </w:rPr>
        <w:t>. 2001</w:t>
      </w:r>
      <w:r w:rsidR="00996859">
        <w:rPr>
          <w:rFonts w:ascii="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 xml:space="preserve">. Once the local people observe the soil degradation problems, they become interested in investing more conservation technologies in their cultivated field. Contrary to this, communal who have minimum farm holding are more likely to susceptible denial of conservation </w:t>
      </w:r>
      <w:r w:rsidRPr="00865AC4">
        <w:rPr>
          <w:rFonts w:ascii="Times New Roman" w:eastAsia="Times New Roman" w:hAnsi="Times New Roman" w:cs="Times New Roman"/>
          <w:color w:val="000000" w:themeColor="text1"/>
          <w:sz w:val="24"/>
          <w:szCs w:val="24"/>
        </w:rPr>
        <w:lastRenderedPageBreak/>
        <w:t>activities as wholes. This is probably because farmers who have smaller farms are typically younger and lack of the required training on maintains structures. As a matter of facts, they denied structures that have often been reinstated. Some local peoples endowed larger land size (&gt;1.5 ha) revealed they have keen to engage in conservation technologies activities maintenance (FAO, 2005). Nonetheless,</w:t>
      </w:r>
      <w:bookmarkStart w:id="363" w:name="page48"/>
      <w:bookmarkEnd w:id="363"/>
      <w:r w:rsidRPr="00865AC4">
        <w:rPr>
          <w:rFonts w:ascii="Times New Roman" w:eastAsia="Times New Roman" w:hAnsi="Times New Roman" w:cs="Times New Roman"/>
          <w:color w:val="000000" w:themeColor="text1"/>
          <w:sz w:val="24"/>
          <w:szCs w:val="24"/>
        </w:rPr>
        <w:t xml:space="preserve"> once they observe the problems, become interested in investing more on constructive conservation technologies in their agricultural in the field.</w:t>
      </w:r>
    </w:p>
    <w:p w:rsidR="008C1A57" w:rsidRPr="00865AC4" w:rsidRDefault="008C1A57" w:rsidP="003A66E0">
      <w:pPr>
        <w:spacing w:line="360" w:lineRule="auto"/>
        <w:ind w:left="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4.3: </w:t>
      </w:r>
      <w:r w:rsidRPr="00865AC4">
        <w:rPr>
          <w:rFonts w:ascii="Times New Roman" w:eastAsia="Times New Roman" w:hAnsi="Times New Roman" w:cs="Times New Roman"/>
          <w:color w:val="000000" w:themeColor="text1"/>
          <w:sz w:val="24"/>
          <w:szCs w:val="24"/>
        </w:rPr>
        <w:t xml:space="preserve">farm size distributions of samples respondents in study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xml:space="preserve"> sizes</w:t>
      </w:r>
    </w:p>
    <w:tbl>
      <w:tblPr>
        <w:tblW w:w="9672" w:type="dxa"/>
        <w:tblLayout w:type="fixed"/>
        <w:tblLook w:val="04A0" w:firstRow="1" w:lastRow="0" w:firstColumn="1" w:lastColumn="0" w:noHBand="0" w:noVBand="1"/>
      </w:tblPr>
      <w:tblGrid>
        <w:gridCol w:w="4248"/>
        <w:gridCol w:w="2482"/>
        <w:gridCol w:w="2942"/>
      </w:tblGrid>
      <w:tr w:rsidR="008C1A57" w:rsidRPr="00865AC4" w:rsidTr="00351A08">
        <w:trPr>
          <w:trHeight w:val="1"/>
        </w:trPr>
        <w:tc>
          <w:tcPr>
            <w:tcW w:w="4248" w:type="dxa"/>
            <w:tcBorders>
              <w:top w:val="thinThickMediumGap" w:sz="12" w:space="0" w:color="5F497A" w:themeColor="accent4" w:themeShade="BF"/>
              <w:bottom w:val="thinThickMediumGap" w:sz="12" w:space="0" w:color="5F497A" w:themeColor="accent4" w:themeShade="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w:t>
            </w:r>
          </w:p>
        </w:tc>
        <w:tc>
          <w:tcPr>
            <w:tcW w:w="2482" w:type="dxa"/>
            <w:tcBorders>
              <w:top w:val="thinThickMediumGap" w:sz="12" w:space="0" w:color="5F497A" w:themeColor="accent4" w:themeShade="BF"/>
              <w:bottom w:val="thinThickMediumGap" w:sz="12" w:space="0" w:color="5F497A" w:themeColor="accent4" w:themeShade="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2942" w:type="dxa"/>
            <w:tcBorders>
              <w:top w:val="thinThickMediumGap" w:sz="12" w:space="0" w:color="5F497A" w:themeColor="accent4" w:themeShade="BF"/>
              <w:bottom w:val="thinThickMediumGap" w:sz="12" w:space="0" w:color="5F497A" w:themeColor="accent4" w:themeShade="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w:t>
            </w:r>
          </w:p>
        </w:tc>
      </w:tr>
      <w:tr w:rsidR="008C1A57" w:rsidRPr="00865AC4" w:rsidTr="00351A08">
        <w:trPr>
          <w:trHeight w:val="1"/>
        </w:trPr>
        <w:tc>
          <w:tcPr>
            <w:tcW w:w="4248" w:type="dxa"/>
            <w:tcBorders>
              <w:top w:val="thinThickMediumGap" w:sz="12" w:space="0" w:color="5F497A" w:themeColor="accent4" w:themeShade="BF"/>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Less than 1 ha</w:t>
            </w:r>
          </w:p>
        </w:tc>
        <w:tc>
          <w:tcPr>
            <w:tcW w:w="2482" w:type="dxa"/>
            <w:tcBorders>
              <w:top w:val="thinThickMediumGap" w:sz="12" w:space="0" w:color="5F497A" w:themeColor="accent4" w:themeShade="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33</w:t>
            </w:r>
          </w:p>
        </w:tc>
        <w:tc>
          <w:tcPr>
            <w:tcW w:w="2942" w:type="dxa"/>
            <w:tcBorders>
              <w:top w:val="thinThickMediumGap" w:sz="12" w:space="0" w:color="5F497A" w:themeColor="accent4" w:themeShade="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20.6</w:t>
            </w:r>
          </w:p>
        </w:tc>
      </w:tr>
      <w:tr w:rsidR="008C1A57" w:rsidRPr="00865AC4" w:rsidTr="00351A08">
        <w:trPr>
          <w:trHeight w:val="1"/>
        </w:trPr>
        <w:tc>
          <w:tcPr>
            <w:tcW w:w="4248"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1.1-2ha</w:t>
            </w:r>
          </w:p>
        </w:tc>
        <w:tc>
          <w:tcPr>
            <w:tcW w:w="248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64</w:t>
            </w:r>
          </w:p>
        </w:tc>
        <w:tc>
          <w:tcPr>
            <w:tcW w:w="294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40.0</w:t>
            </w:r>
          </w:p>
        </w:tc>
      </w:tr>
      <w:tr w:rsidR="008C1A57" w:rsidRPr="00865AC4" w:rsidTr="00351A08">
        <w:trPr>
          <w:trHeight w:val="1"/>
        </w:trPr>
        <w:tc>
          <w:tcPr>
            <w:tcW w:w="4248"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2.1-3ha</w:t>
            </w:r>
          </w:p>
        </w:tc>
        <w:tc>
          <w:tcPr>
            <w:tcW w:w="248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25</w:t>
            </w:r>
          </w:p>
        </w:tc>
        <w:tc>
          <w:tcPr>
            <w:tcW w:w="294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15.6</w:t>
            </w:r>
          </w:p>
        </w:tc>
      </w:tr>
      <w:tr w:rsidR="008C1A57" w:rsidRPr="00865AC4" w:rsidTr="00351A08">
        <w:trPr>
          <w:trHeight w:val="185"/>
        </w:trPr>
        <w:tc>
          <w:tcPr>
            <w:tcW w:w="4248"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&gt;3.1ha</w:t>
            </w:r>
          </w:p>
        </w:tc>
        <w:tc>
          <w:tcPr>
            <w:tcW w:w="248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w:t>
            </w:r>
          </w:p>
        </w:tc>
        <w:tc>
          <w:tcPr>
            <w:tcW w:w="294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3.8</w:t>
            </w:r>
          </w:p>
        </w:tc>
      </w:tr>
      <w:tr w:rsidR="008C1A57" w:rsidRPr="00865AC4" w:rsidTr="00351A08">
        <w:trPr>
          <w:trHeight w:val="289"/>
        </w:trPr>
        <w:tc>
          <w:tcPr>
            <w:tcW w:w="4248" w:type="dxa"/>
            <w:tcBorders>
              <w:bottom w:val="thinThickSmallGap" w:sz="12" w:space="0" w:color="404040" w:themeColor="text1" w:themeTint="BF"/>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 haven't land</w:t>
            </w:r>
          </w:p>
        </w:tc>
        <w:tc>
          <w:tcPr>
            <w:tcW w:w="2482" w:type="dxa"/>
            <w:tcBorders>
              <w:bottom w:val="thinThickSmallGap" w:sz="12" w:space="0" w:color="404040" w:themeColor="text1" w:themeTint="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32</w:t>
            </w:r>
          </w:p>
        </w:tc>
        <w:tc>
          <w:tcPr>
            <w:tcW w:w="2942" w:type="dxa"/>
            <w:tcBorders>
              <w:bottom w:val="thinThickSmallGap" w:sz="12" w:space="0" w:color="404040" w:themeColor="text1" w:themeTint="BF"/>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20.0</w:t>
            </w:r>
          </w:p>
        </w:tc>
      </w:tr>
      <w:tr w:rsidR="008C1A57" w:rsidRPr="00865AC4" w:rsidTr="00351A08">
        <w:trPr>
          <w:trHeight w:val="362"/>
        </w:trPr>
        <w:tc>
          <w:tcPr>
            <w:tcW w:w="4248" w:type="dxa"/>
            <w:tcBorders>
              <w:top w:val="thinThickSmallGap" w:sz="12" w:space="0" w:color="404040" w:themeColor="text1" w:themeTint="BF"/>
              <w:bottom w:val="thinThickSmallGap" w:sz="12" w:space="0" w:color="404040" w:themeColor="text1" w:themeTint="BF"/>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482" w:type="dxa"/>
            <w:tcBorders>
              <w:top w:val="thinThickSmallGap" w:sz="12" w:space="0" w:color="404040" w:themeColor="text1" w:themeTint="BF"/>
              <w:bottom w:val="thinThickSmallGap" w:sz="12" w:space="0" w:color="404040" w:themeColor="text1" w:themeTint="BF"/>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2942" w:type="dxa"/>
            <w:tcBorders>
              <w:top w:val="thinThickSmallGap" w:sz="12" w:space="0" w:color="404040" w:themeColor="text1" w:themeTint="BF"/>
              <w:bottom w:val="thinThickSmallGap" w:sz="12" w:space="0" w:color="404040" w:themeColor="text1" w:themeTint="BF"/>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4F30F2" w:rsidRDefault="008C1A57" w:rsidP="004F30F2">
      <w:pPr>
        <w:pStyle w:val="Heading3"/>
        <w:spacing w:line="360" w:lineRule="auto"/>
        <w:rPr>
          <w:rFonts w:ascii="Times New Roman" w:eastAsia="Times New Roman" w:hAnsi="Times New Roman" w:cs="Times New Roman"/>
          <w:color w:val="000000" w:themeColor="text1"/>
          <w:sz w:val="24"/>
        </w:rPr>
      </w:pPr>
      <w:bookmarkStart w:id="364" w:name="_Toc57213244"/>
      <w:bookmarkStart w:id="365" w:name="_Toc59001448"/>
      <w:bookmarkStart w:id="366" w:name="_Toc59504693"/>
      <w:bookmarkStart w:id="367" w:name="_Toc59532024"/>
      <w:bookmarkStart w:id="368" w:name="_Toc64563781"/>
      <w:r w:rsidRPr="004F30F2">
        <w:rPr>
          <w:rFonts w:ascii="Times New Roman" w:eastAsia="Times New Roman" w:hAnsi="Times New Roman" w:cs="Times New Roman"/>
          <w:color w:val="000000" w:themeColor="text1"/>
          <w:sz w:val="24"/>
        </w:rPr>
        <w:t xml:space="preserve">4.1.4. </w:t>
      </w:r>
      <w:r w:rsidRPr="004F30F2">
        <w:rPr>
          <w:rFonts w:ascii="Times New Roman" w:hAnsi="Times New Roman" w:cs="Times New Roman"/>
          <w:color w:val="000000" w:themeColor="text1"/>
          <w:sz w:val="24"/>
        </w:rPr>
        <w:t xml:space="preserve">Families </w:t>
      </w:r>
      <w:r w:rsidRPr="004F30F2">
        <w:rPr>
          <w:rFonts w:ascii="Times New Roman" w:eastAsia="Times New Roman" w:hAnsi="Times New Roman" w:cs="Times New Roman"/>
          <w:color w:val="000000" w:themeColor="text1"/>
          <w:sz w:val="24"/>
        </w:rPr>
        <w:t>Size</w:t>
      </w:r>
      <w:bookmarkEnd w:id="364"/>
      <w:bookmarkEnd w:id="365"/>
      <w:bookmarkEnd w:id="366"/>
      <w:bookmarkEnd w:id="367"/>
      <w:bookmarkEnd w:id="368"/>
    </w:p>
    <w:p w:rsidR="008C1A57" w:rsidRPr="00865AC4" w:rsidRDefault="008C1A57" w:rsidP="003A66E0">
      <w:pPr>
        <w:spacing w:line="360" w:lineRule="auto"/>
        <w:ind w:left="20"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According to the field survey, the distribution of the families by number of person is mainly dominated with families of 3-4 members. The families with greater than or equal to 8 members make up 32.5%,the rest with 5-7 and 1-2 members constituted 15.5% and 11.9% respectively. Changes in the distribution of marital status have an important impact on the constructing physical structure for better for workforce.</w:t>
      </w:r>
    </w:p>
    <w:p w:rsidR="008C1A57" w:rsidRPr="00865AC4" w:rsidRDefault="008C1A57" w:rsidP="003A66E0">
      <w:pPr>
        <w:spacing w:line="360" w:lineRule="auto"/>
        <w:ind w:left="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4.4: </w:t>
      </w:r>
      <w:r w:rsidRPr="00865AC4">
        <w:rPr>
          <w:rFonts w:ascii="Times New Roman" w:eastAsia="Times New Roman" w:hAnsi="Times New Roman" w:cs="Times New Roman"/>
          <w:color w:val="000000" w:themeColor="text1"/>
          <w:sz w:val="24"/>
          <w:szCs w:val="24"/>
        </w:rPr>
        <w:t>Families size of some selected participants</w:t>
      </w:r>
    </w:p>
    <w:tbl>
      <w:tblPr>
        <w:tblW w:w="9741" w:type="dxa"/>
        <w:tblBorders>
          <w:top w:val="thinThickSmallGap" w:sz="12" w:space="0" w:color="8064A2" w:themeColor="accent4"/>
          <w:bottom w:val="thinThickSmallGap" w:sz="12" w:space="0" w:color="8064A2" w:themeColor="accent4"/>
        </w:tblBorders>
        <w:tblLayout w:type="fixed"/>
        <w:tblLook w:val="04A0" w:firstRow="1" w:lastRow="0" w:firstColumn="1" w:lastColumn="0" w:noHBand="0" w:noVBand="1"/>
      </w:tblPr>
      <w:tblGrid>
        <w:gridCol w:w="4278"/>
        <w:gridCol w:w="2500"/>
        <w:gridCol w:w="2963"/>
      </w:tblGrid>
      <w:tr w:rsidR="008C1A57" w:rsidRPr="00865AC4" w:rsidTr="00351A08">
        <w:trPr>
          <w:trHeight w:val="1"/>
        </w:trPr>
        <w:tc>
          <w:tcPr>
            <w:tcW w:w="4278" w:type="dxa"/>
            <w:tcBorders>
              <w:top w:val="thinThickMediumGap" w:sz="12" w:space="0" w:color="1F497D" w:themeColor="text2"/>
              <w:bottom w:val="thinThickMediumGap" w:sz="12" w:space="0" w:color="1F497D" w:themeColor="text2"/>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Family size</w:t>
            </w:r>
          </w:p>
        </w:tc>
        <w:tc>
          <w:tcPr>
            <w:tcW w:w="2500" w:type="dxa"/>
            <w:tcBorders>
              <w:top w:val="thinThickMediumGap" w:sz="12" w:space="0" w:color="1F497D" w:themeColor="text2"/>
              <w:bottom w:val="thinThickMediumGap" w:sz="12" w:space="0" w:color="1F497D" w:themeColor="text2"/>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2963" w:type="dxa"/>
            <w:tcBorders>
              <w:top w:val="thinThickMediumGap" w:sz="12" w:space="0" w:color="1F497D" w:themeColor="text2"/>
              <w:bottom w:val="thinThickMediumGap" w:sz="12" w:space="0" w:color="1F497D" w:themeColor="text2"/>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w:t>
            </w:r>
          </w:p>
        </w:tc>
      </w:tr>
      <w:tr w:rsidR="008C1A57" w:rsidRPr="00865AC4" w:rsidTr="00351A08">
        <w:trPr>
          <w:trHeight w:val="1"/>
        </w:trPr>
        <w:tc>
          <w:tcPr>
            <w:tcW w:w="4278" w:type="dxa"/>
            <w:tcBorders>
              <w:top w:val="thinThickMediumGap" w:sz="12" w:space="0" w:color="1F497D" w:themeColor="text2"/>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1-2</w:t>
            </w:r>
          </w:p>
        </w:tc>
        <w:tc>
          <w:tcPr>
            <w:tcW w:w="2500" w:type="dxa"/>
            <w:tcBorders>
              <w:top w:val="thinThickMediumGap" w:sz="12" w:space="0" w:color="1F497D" w:themeColor="text2"/>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19</w:t>
            </w:r>
          </w:p>
        </w:tc>
        <w:tc>
          <w:tcPr>
            <w:tcW w:w="2963" w:type="dxa"/>
            <w:tcBorders>
              <w:top w:val="thinThickMediumGap" w:sz="12" w:space="0" w:color="1F497D" w:themeColor="text2"/>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11.9</w:t>
            </w:r>
          </w:p>
        </w:tc>
      </w:tr>
      <w:tr w:rsidR="008C1A57" w:rsidRPr="00865AC4" w:rsidTr="00351A08">
        <w:trPr>
          <w:trHeight w:val="1"/>
        </w:trPr>
        <w:tc>
          <w:tcPr>
            <w:tcW w:w="4278"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3-4</w:t>
            </w:r>
          </w:p>
        </w:tc>
        <w:tc>
          <w:tcPr>
            <w:tcW w:w="2500"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65</w:t>
            </w:r>
          </w:p>
        </w:tc>
        <w:tc>
          <w:tcPr>
            <w:tcW w:w="2963"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40.6</w:t>
            </w:r>
          </w:p>
        </w:tc>
      </w:tr>
      <w:tr w:rsidR="008C1A57" w:rsidRPr="00865AC4" w:rsidTr="00351A08">
        <w:trPr>
          <w:trHeight w:val="1"/>
        </w:trPr>
        <w:tc>
          <w:tcPr>
            <w:tcW w:w="4278"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5-7</w:t>
            </w:r>
          </w:p>
        </w:tc>
        <w:tc>
          <w:tcPr>
            <w:tcW w:w="2500"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24</w:t>
            </w:r>
          </w:p>
        </w:tc>
        <w:tc>
          <w:tcPr>
            <w:tcW w:w="2963"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w:t>
            </w:r>
          </w:p>
        </w:tc>
      </w:tr>
      <w:tr w:rsidR="008C1A57" w:rsidRPr="00865AC4" w:rsidTr="00351A08">
        <w:trPr>
          <w:trHeight w:val="182"/>
        </w:trPr>
        <w:tc>
          <w:tcPr>
            <w:tcW w:w="4278" w:type="dxa"/>
            <w:tcBorders>
              <w:bottom w:val="thinThickSmallGap" w:sz="12" w:space="0" w:color="1F497D" w:themeColor="text2"/>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 haven’t</w:t>
            </w:r>
          </w:p>
        </w:tc>
        <w:tc>
          <w:tcPr>
            <w:tcW w:w="2500" w:type="dxa"/>
            <w:tcBorders>
              <w:bottom w:val="thinThickSmallGap" w:sz="12" w:space="0" w:color="1F497D" w:themeColor="text2"/>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52</w:t>
            </w:r>
          </w:p>
        </w:tc>
        <w:tc>
          <w:tcPr>
            <w:tcW w:w="2963" w:type="dxa"/>
            <w:tcBorders>
              <w:bottom w:val="thinThickSmallGap" w:sz="12" w:space="0" w:color="1F497D" w:themeColor="text2"/>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32.5</w:t>
            </w:r>
          </w:p>
        </w:tc>
      </w:tr>
      <w:tr w:rsidR="008C1A57" w:rsidRPr="00865AC4" w:rsidTr="00351A08">
        <w:trPr>
          <w:trHeight w:val="348"/>
        </w:trPr>
        <w:tc>
          <w:tcPr>
            <w:tcW w:w="4278" w:type="dxa"/>
            <w:tcBorders>
              <w:top w:val="thinThickSmallGap" w:sz="12" w:space="0" w:color="1F497D" w:themeColor="text2"/>
              <w:bottom w:val="thinThickSmallGap" w:sz="12" w:space="0" w:color="1F497D" w:themeColor="text2"/>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00" w:type="dxa"/>
            <w:tcBorders>
              <w:top w:val="thinThickSmallGap" w:sz="12" w:space="0" w:color="1F497D" w:themeColor="text2"/>
              <w:bottom w:val="thinThickSmallGap" w:sz="12" w:space="0" w:color="1F497D" w:themeColor="text2"/>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2963" w:type="dxa"/>
            <w:tcBorders>
              <w:top w:val="thinThickSmallGap" w:sz="12" w:space="0" w:color="1F497D" w:themeColor="text2"/>
              <w:bottom w:val="thinThickSmallGap" w:sz="12" w:space="0" w:color="1F497D" w:themeColor="text2"/>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C334EA" w:rsidRDefault="008C1A57" w:rsidP="00C334EA">
      <w:pPr>
        <w:pStyle w:val="Heading3"/>
        <w:spacing w:before="0" w:line="360" w:lineRule="auto"/>
        <w:rPr>
          <w:rFonts w:ascii="Times New Roman" w:hAnsi="Times New Roman" w:cs="Times New Roman"/>
          <w:color w:val="000000" w:themeColor="text1"/>
          <w:sz w:val="24"/>
          <w:szCs w:val="24"/>
        </w:rPr>
      </w:pPr>
      <w:bookmarkStart w:id="369" w:name="_Toc57213246"/>
      <w:bookmarkStart w:id="370" w:name="_Toc58589875"/>
      <w:bookmarkStart w:id="371" w:name="_Toc59001449"/>
      <w:bookmarkStart w:id="372" w:name="_Toc59532025"/>
      <w:bookmarkStart w:id="373" w:name="_Toc64563782"/>
      <w:r w:rsidRPr="00C334EA">
        <w:rPr>
          <w:rFonts w:ascii="Times New Roman" w:eastAsia="Times New Roman" w:hAnsi="Times New Roman" w:cs="Times New Roman"/>
          <w:color w:val="000000" w:themeColor="text1"/>
          <w:sz w:val="24"/>
        </w:rPr>
        <w:lastRenderedPageBreak/>
        <w:t xml:space="preserve">4.1.5. </w:t>
      </w:r>
      <w:r w:rsidRPr="00C334EA">
        <w:rPr>
          <w:rFonts w:ascii="Times New Roman" w:hAnsi="Times New Roman" w:cs="Times New Roman"/>
          <w:color w:val="000000" w:themeColor="text1"/>
          <w:sz w:val="24"/>
        </w:rPr>
        <w:t xml:space="preserve">Livestock </w:t>
      </w:r>
      <w:r w:rsidRPr="00C334EA">
        <w:rPr>
          <w:rFonts w:ascii="Times New Roman" w:eastAsia="Times New Roman" w:hAnsi="Times New Roman" w:cs="Times New Roman"/>
          <w:color w:val="000000" w:themeColor="text1"/>
          <w:sz w:val="24"/>
        </w:rPr>
        <w:t xml:space="preserve">Population of </w:t>
      </w:r>
      <w:r w:rsidRPr="00C334EA">
        <w:rPr>
          <w:rFonts w:ascii="Times New Roman" w:hAnsi="Times New Roman" w:cs="Times New Roman"/>
          <w:color w:val="000000" w:themeColor="text1"/>
          <w:sz w:val="24"/>
        </w:rPr>
        <w:t>Respondent</w:t>
      </w:r>
      <w:bookmarkEnd w:id="369"/>
      <w:bookmarkEnd w:id="370"/>
      <w:bookmarkEnd w:id="371"/>
      <w:bookmarkEnd w:id="372"/>
      <w:bookmarkEnd w:id="373"/>
    </w:p>
    <w:p w:rsidR="008C1A57" w:rsidRPr="00C334EA" w:rsidRDefault="008C1A57" w:rsidP="00322DEE">
      <w:pPr>
        <w:pStyle w:val="Heading2"/>
        <w:spacing w:before="0" w:after="240" w:line="360" w:lineRule="auto"/>
        <w:jc w:val="both"/>
        <w:rPr>
          <w:rFonts w:ascii="Times New Roman" w:eastAsia="Times New Roman" w:hAnsi="Times New Roman" w:cs="Times New Roman"/>
          <w:b w:val="0"/>
          <w:color w:val="000000" w:themeColor="text1"/>
          <w:sz w:val="24"/>
        </w:rPr>
      </w:pPr>
      <w:r w:rsidRPr="00C334EA">
        <w:rPr>
          <w:rFonts w:ascii="Times New Roman" w:eastAsia="Times New Roman" w:hAnsi="Times New Roman" w:cs="Times New Roman"/>
          <w:b w:val="0"/>
          <w:color w:val="000000" w:themeColor="text1"/>
          <w:sz w:val="24"/>
        </w:rPr>
        <w:t>Supposedly, livestock in the study area have often been kept for various instances. Animals are kept to provide food, transport, means of values owing to farmers considering to livestock as a guaranteed for instant, cash requirement that renders for considerable capital income. These</w:t>
      </w:r>
      <w:bookmarkStart w:id="374" w:name="page49"/>
      <w:bookmarkEnd w:id="374"/>
      <w:r w:rsidRPr="00C334EA">
        <w:rPr>
          <w:rFonts w:ascii="Times New Roman" w:eastAsia="Times New Roman" w:hAnsi="Times New Roman" w:cs="Times New Roman"/>
          <w:b w:val="0"/>
          <w:color w:val="000000" w:themeColor="text1"/>
          <w:sz w:val="24"/>
        </w:rPr>
        <w:t xml:space="preserve"> animals are used for food, credit payment like taxes as well as oxen are kept for cultivation and fattening values. Because the animals are used in the farm activities, crop production and livestock enterprise was common communal activity of the study area. </w:t>
      </w:r>
    </w:p>
    <w:p w:rsidR="008C1A57" w:rsidRPr="00865AC4" w:rsidRDefault="008C1A57" w:rsidP="00322DEE">
      <w:pPr>
        <w:spacing w:after="240" w:line="360" w:lineRule="auto"/>
        <w:ind w:left="20" w:right="-360" w:firstLine="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Cattles 50.0%, goat 48.0% sheet 36% and horses 26% of animals. This is due to the climatic factors suit for raising these animal types. Generally, study area has experiences with large numbers of animas that enhances soil degradation at hand. The present study was concurrent with study result of </w:t>
      </w:r>
      <w:proofErr w:type="spellStart"/>
      <w:r w:rsidRPr="00865AC4">
        <w:rPr>
          <w:rFonts w:ascii="Times New Roman" w:hAnsi="Times New Roman" w:cs="Times New Roman"/>
          <w:color w:val="000000" w:themeColor="text1"/>
          <w:sz w:val="24"/>
        </w:rPr>
        <w:t>Shibru</w:t>
      </w:r>
      <w:proofErr w:type="spellEnd"/>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Tefera</w:t>
      </w:r>
      <w:proofErr w:type="spellEnd"/>
      <w:r w:rsidRPr="00865AC4">
        <w:rPr>
          <w:rFonts w:ascii="Times New Roman" w:hAnsi="Times New Roman" w:cs="Times New Roman"/>
          <w:color w:val="000000" w:themeColor="text1"/>
          <w:sz w:val="24"/>
        </w:rPr>
        <w:t>, (2010</w:t>
      </w:r>
      <w:r w:rsidRPr="00865AC4">
        <w:rPr>
          <w:rFonts w:ascii="Times New Roman" w:eastAsia="Times New Roman" w:hAnsi="Times New Roman" w:cs="Times New Roman"/>
          <w:color w:val="000000" w:themeColor="text1"/>
          <w:sz w:val="24"/>
          <w:szCs w:val="24"/>
        </w:rPr>
        <w:t>) showed that, gross numbers of animal has responsible issues for land management. Cooler temperature, due to high altitude and topography creates conducive environment for animals like cattle and goat than the others. But, top incremental numbers of these animals could burden for removing physical conservation structures. This is mainly due to the graze openly on farm land after crops harvest. Totally, majority of respondents‟ stated that, livestock have contribution for soil degradation process</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4.5: </w:t>
      </w:r>
      <w:r w:rsidRPr="00865AC4">
        <w:rPr>
          <w:rFonts w:ascii="Times New Roman" w:eastAsia="Times New Roman" w:hAnsi="Times New Roman" w:cs="Times New Roman"/>
          <w:color w:val="000000" w:themeColor="text1"/>
          <w:sz w:val="24"/>
          <w:szCs w:val="24"/>
        </w:rPr>
        <w:t>Livestock population of sampled of respondents</w:t>
      </w:r>
    </w:p>
    <w:tbl>
      <w:tblPr>
        <w:tblW w:w="9823" w:type="dxa"/>
        <w:tblLayout w:type="fixed"/>
        <w:tblLook w:val="04A0" w:firstRow="1" w:lastRow="0" w:firstColumn="1" w:lastColumn="0" w:noHBand="0" w:noVBand="1"/>
      </w:tblPr>
      <w:tblGrid>
        <w:gridCol w:w="4314"/>
        <w:gridCol w:w="2521"/>
        <w:gridCol w:w="2988"/>
      </w:tblGrid>
      <w:tr w:rsidR="008C1A57" w:rsidRPr="00865AC4" w:rsidTr="00351A08">
        <w:trPr>
          <w:trHeight w:val="1"/>
        </w:trPr>
        <w:tc>
          <w:tcPr>
            <w:tcW w:w="4314"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Descriptions</w:t>
            </w:r>
          </w:p>
        </w:tc>
        <w:tc>
          <w:tcPr>
            <w:tcW w:w="2521" w:type="dxa"/>
            <w:tcBorders>
              <w:top w:val="thickThinSmallGap" w:sz="12" w:space="0" w:color="auto"/>
              <w:bottom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2988" w:type="dxa"/>
            <w:tcBorders>
              <w:top w:val="thickThinSmallGap" w:sz="12" w:space="0" w:color="auto"/>
              <w:bottom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w:t>
            </w:r>
          </w:p>
        </w:tc>
      </w:tr>
      <w:tr w:rsidR="008C1A57" w:rsidRPr="00865AC4" w:rsidTr="00351A08">
        <w:trPr>
          <w:trHeight w:val="1"/>
        </w:trPr>
        <w:tc>
          <w:tcPr>
            <w:tcW w:w="4314" w:type="dxa"/>
            <w:tcBorders>
              <w:top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Cattle</w:t>
            </w:r>
          </w:p>
        </w:tc>
        <w:tc>
          <w:tcPr>
            <w:tcW w:w="2521" w:type="dxa"/>
            <w:tcBorders>
              <w:top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50</w:t>
            </w:r>
          </w:p>
        </w:tc>
        <w:tc>
          <w:tcPr>
            <w:tcW w:w="2988" w:type="dxa"/>
            <w:tcBorders>
              <w:top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31.3</w:t>
            </w:r>
          </w:p>
        </w:tc>
      </w:tr>
      <w:tr w:rsidR="008C1A57" w:rsidRPr="00865AC4" w:rsidTr="00351A08">
        <w:trPr>
          <w:trHeight w:val="1"/>
        </w:trPr>
        <w:tc>
          <w:tcPr>
            <w:tcW w:w="4314"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Goat</w:t>
            </w:r>
          </w:p>
        </w:tc>
        <w:tc>
          <w:tcPr>
            <w:tcW w:w="2521"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27</w:t>
            </w:r>
          </w:p>
        </w:tc>
        <w:tc>
          <w:tcPr>
            <w:tcW w:w="2988"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16.9</w:t>
            </w:r>
          </w:p>
        </w:tc>
      </w:tr>
      <w:tr w:rsidR="008C1A57" w:rsidRPr="00865AC4" w:rsidTr="00351A08">
        <w:trPr>
          <w:trHeight w:val="1"/>
        </w:trPr>
        <w:tc>
          <w:tcPr>
            <w:tcW w:w="4314"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Horses</w:t>
            </w:r>
          </w:p>
        </w:tc>
        <w:tc>
          <w:tcPr>
            <w:tcW w:w="2521"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28</w:t>
            </w:r>
          </w:p>
        </w:tc>
        <w:tc>
          <w:tcPr>
            <w:tcW w:w="2988"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17.5</w:t>
            </w:r>
          </w:p>
        </w:tc>
      </w:tr>
      <w:tr w:rsidR="008C1A57" w:rsidRPr="00865AC4" w:rsidTr="00351A08">
        <w:trPr>
          <w:trHeight w:val="184"/>
        </w:trPr>
        <w:tc>
          <w:tcPr>
            <w:tcW w:w="4314" w:type="dxa"/>
            <w:tcBorders>
              <w:bottom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Sheep</w:t>
            </w:r>
          </w:p>
        </w:tc>
        <w:tc>
          <w:tcPr>
            <w:tcW w:w="2521" w:type="dxa"/>
            <w:tcBorders>
              <w:bottom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55</w:t>
            </w:r>
          </w:p>
        </w:tc>
        <w:tc>
          <w:tcPr>
            <w:tcW w:w="2988" w:type="dxa"/>
            <w:tcBorders>
              <w:bottom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34.4</w:t>
            </w:r>
          </w:p>
        </w:tc>
      </w:tr>
      <w:tr w:rsidR="008C1A57" w:rsidRPr="00865AC4" w:rsidTr="00351A08">
        <w:trPr>
          <w:trHeight w:val="314"/>
        </w:trPr>
        <w:tc>
          <w:tcPr>
            <w:tcW w:w="4314"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21"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2988"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865AC4" w:rsidRDefault="008C1A57" w:rsidP="004F30F2">
      <w:pPr>
        <w:pStyle w:val="Heading3"/>
        <w:spacing w:line="360" w:lineRule="auto"/>
        <w:rPr>
          <w:rFonts w:ascii="Times New Roman" w:hAnsi="Times New Roman" w:cs="Times New Roman"/>
          <w:color w:val="000000" w:themeColor="text1"/>
          <w:szCs w:val="24"/>
        </w:rPr>
      </w:pPr>
      <w:bookmarkStart w:id="375" w:name="_Toc58589876"/>
      <w:bookmarkStart w:id="376" w:name="_Toc59001450"/>
      <w:bookmarkStart w:id="377" w:name="_Toc59504694"/>
      <w:bookmarkStart w:id="378" w:name="_Toc59532026"/>
      <w:bookmarkStart w:id="379" w:name="_Toc64563783"/>
      <w:r w:rsidRPr="004F30F2">
        <w:rPr>
          <w:rFonts w:ascii="Times New Roman" w:hAnsi="Times New Roman" w:cs="Times New Roman"/>
          <w:color w:val="000000" w:themeColor="text1"/>
          <w:sz w:val="24"/>
        </w:rPr>
        <w:t>4.1.6. Source of Income</w:t>
      </w:r>
      <w:bookmarkEnd w:id="375"/>
      <w:bookmarkEnd w:id="376"/>
      <w:bookmarkEnd w:id="377"/>
      <w:bookmarkEnd w:id="378"/>
      <w:bookmarkEnd w:id="379"/>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Majority of the respondents were relays on cropping system, farming, off farming and livestock production which account of 62.5% and 21.5%, 10.0% and 5.6% respectively. Livestock are uses for </w:t>
      </w:r>
      <w:proofErr w:type="spellStart"/>
      <w:r w:rsidRPr="00865AC4">
        <w:rPr>
          <w:rFonts w:ascii="Times New Roman" w:eastAsia="Times New Roman" w:hAnsi="Times New Roman" w:cs="Times New Roman"/>
          <w:color w:val="000000" w:themeColor="text1"/>
          <w:sz w:val="24"/>
          <w:szCs w:val="24"/>
        </w:rPr>
        <w:t>ploughing</w:t>
      </w:r>
      <w:proofErr w:type="spellEnd"/>
      <w:r w:rsidRPr="00865AC4">
        <w:rPr>
          <w:rFonts w:ascii="Times New Roman" w:eastAsia="Times New Roman" w:hAnsi="Times New Roman" w:cs="Times New Roman"/>
          <w:color w:val="000000" w:themeColor="text1"/>
          <w:sz w:val="24"/>
          <w:szCs w:val="24"/>
        </w:rPr>
        <w:t xml:space="preserve">, milk, and manure for soil fertility build up, as wealth and saving method. Off farm activities are paramount significant for economic bases of local communities in the study area.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common types of off farming activities have often been exploiting natural resource such as woodworks and charcoal production for firewood. Hence, they have hardly emphases for land conservation due to their livelihood partially undertaken by virtue of none agricultural</w:t>
      </w:r>
      <w:bookmarkStart w:id="380" w:name="page50"/>
      <w:bookmarkEnd w:id="380"/>
      <w:r w:rsidRPr="00865AC4">
        <w:rPr>
          <w:rFonts w:ascii="Times New Roman" w:eastAsia="Times New Roman" w:hAnsi="Times New Roman" w:cs="Times New Roman"/>
          <w:color w:val="000000" w:themeColor="text1"/>
          <w:sz w:val="24"/>
          <w:szCs w:val="24"/>
        </w:rPr>
        <w:t xml:space="preserve"> practices. </w:t>
      </w:r>
      <w:r w:rsidRPr="00865AC4">
        <w:rPr>
          <w:rFonts w:ascii="Times New Roman" w:eastAsia="Times New Roman" w:hAnsi="Times New Roman" w:cs="Times New Roman"/>
          <w:color w:val="000000" w:themeColor="text1"/>
          <w:sz w:val="24"/>
          <w:szCs w:val="24"/>
        </w:rPr>
        <w:lastRenderedPageBreak/>
        <w:t xml:space="preserve">Those peoples who owned very small plot of land engaged in charcoal production for market to handle their livelihood. According to the respondents point of view, non-farming activities could very likely to contribute to soil degradation for many reasons. When people lack access to alternative sources of earning, there is an inevitable phenomenon that exerts more pressure on the little resources that are available to them. </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Generally, non-agricultural activities in the study area are natural resource based which led to disastrous effects upon natural </w:t>
      </w:r>
      <w:proofErr w:type="spellStart"/>
      <w:r w:rsidRPr="00865AC4">
        <w:rPr>
          <w:rFonts w:ascii="Times New Roman" w:eastAsia="Times New Roman" w:hAnsi="Times New Roman" w:cs="Times New Roman"/>
          <w:color w:val="000000" w:themeColor="text1"/>
          <w:sz w:val="24"/>
          <w:szCs w:val="24"/>
        </w:rPr>
        <w:t>vegetations</w:t>
      </w:r>
      <w:proofErr w:type="spellEnd"/>
      <w:r w:rsidRPr="00865AC4">
        <w:rPr>
          <w:rFonts w:ascii="Times New Roman" w:eastAsia="Times New Roman" w:hAnsi="Times New Roman" w:cs="Times New Roman"/>
          <w:color w:val="000000" w:themeColor="text1"/>
          <w:sz w:val="24"/>
          <w:szCs w:val="24"/>
        </w:rPr>
        <w:t>. Moreover, present study revealed that, the peoples of dual income strategies are active in communal based natural resource conservation in general and land management practices in particular.</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4.6: </w:t>
      </w:r>
      <w:r w:rsidRPr="00865AC4">
        <w:rPr>
          <w:rFonts w:ascii="Times New Roman" w:eastAsia="Times New Roman" w:hAnsi="Times New Roman" w:cs="Times New Roman"/>
          <w:color w:val="000000" w:themeColor="text1"/>
          <w:sz w:val="24"/>
          <w:szCs w:val="24"/>
        </w:rPr>
        <w:t>Communal sources of income</w:t>
      </w:r>
    </w:p>
    <w:tbl>
      <w:tblPr>
        <w:tblW w:w="9755" w:type="dxa"/>
        <w:tblLayout w:type="fixed"/>
        <w:tblLook w:val="04A0" w:firstRow="1" w:lastRow="0" w:firstColumn="1" w:lastColumn="0" w:noHBand="0" w:noVBand="1"/>
      </w:tblPr>
      <w:tblGrid>
        <w:gridCol w:w="4284"/>
        <w:gridCol w:w="2504"/>
        <w:gridCol w:w="2967"/>
      </w:tblGrid>
      <w:tr w:rsidR="008C1A57" w:rsidRPr="00865AC4" w:rsidTr="00351A08">
        <w:trPr>
          <w:trHeight w:val="1"/>
        </w:trPr>
        <w:tc>
          <w:tcPr>
            <w:tcW w:w="4284"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Descriptions</w:t>
            </w:r>
          </w:p>
        </w:tc>
        <w:tc>
          <w:tcPr>
            <w:tcW w:w="2504" w:type="dxa"/>
            <w:tcBorders>
              <w:top w:val="thickThinSmallGap" w:sz="12" w:space="0" w:color="auto"/>
              <w:bottom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2967" w:type="dxa"/>
            <w:tcBorders>
              <w:top w:val="thickThinSmallGap" w:sz="12" w:space="0" w:color="auto"/>
              <w:bottom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w:t>
            </w:r>
          </w:p>
        </w:tc>
      </w:tr>
      <w:tr w:rsidR="008C1A57" w:rsidRPr="00865AC4" w:rsidTr="00351A08">
        <w:trPr>
          <w:trHeight w:val="1"/>
        </w:trPr>
        <w:tc>
          <w:tcPr>
            <w:tcW w:w="4284" w:type="dxa"/>
            <w:tcBorders>
              <w:top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Crop production</w:t>
            </w:r>
          </w:p>
        </w:tc>
        <w:tc>
          <w:tcPr>
            <w:tcW w:w="2504" w:type="dxa"/>
            <w:tcBorders>
              <w:top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w:t>
            </w:r>
          </w:p>
        </w:tc>
        <w:tc>
          <w:tcPr>
            <w:tcW w:w="2967" w:type="dxa"/>
            <w:tcBorders>
              <w:top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62.5</w:t>
            </w:r>
          </w:p>
        </w:tc>
      </w:tr>
      <w:tr w:rsidR="008C1A57" w:rsidRPr="00865AC4" w:rsidTr="00351A08">
        <w:trPr>
          <w:trHeight w:val="1"/>
        </w:trPr>
        <w:tc>
          <w:tcPr>
            <w:tcW w:w="4284"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Livestock rearing</w:t>
            </w:r>
          </w:p>
        </w:tc>
        <w:tc>
          <w:tcPr>
            <w:tcW w:w="2504"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9</w:t>
            </w:r>
          </w:p>
        </w:tc>
        <w:tc>
          <w:tcPr>
            <w:tcW w:w="296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5.6</w:t>
            </w:r>
          </w:p>
        </w:tc>
      </w:tr>
      <w:tr w:rsidR="008C1A57" w:rsidRPr="00865AC4" w:rsidTr="00351A08">
        <w:trPr>
          <w:trHeight w:val="1"/>
        </w:trPr>
        <w:tc>
          <w:tcPr>
            <w:tcW w:w="4284"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Mixed farming</w:t>
            </w:r>
          </w:p>
        </w:tc>
        <w:tc>
          <w:tcPr>
            <w:tcW w:w="2504"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35</w:t>
            </w:r>
          </w:p>
        </w:tc>
        <w:tc>
          <w:tcPr>
            <w:tcW w:w="296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21.9        </w:t>
            </w:r>
          </w:p>
        </w:tc>
      </w:tr>
      <w:tr w:rsidR="008C1A57" w:rsidRPr="00865AC4" w:rsidTr="00351A08">
        <w:trPr>
          <w:trHeight w:val="185"/>
        </w:trPr>
        <w:tc>
          <w:tcPr>
            <w:tcW w:w="4284" w:type="dxa"/>
            <w:tcBorders>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Off farming</w:t>
            </w:r>
          </w:p>
        </w:tc>
        <w:tc>
          <w:tcPr>
            <w:tcW w:w="2504" w:type="dxa"/>
            <w:tcBorders>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w:t>
            </w:r>
          </w:p>
        </w:tc>
        <w:tc>
          <w:tcPr>
            <w:tcW w:w="2967" w:type="dxa"/>
            <w:tcBorders>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w:t>
            </w:r>
          </w:p>
        </w:tc>
      </w:tr>
      <w:tr w:rsidR="008C1A57" w:rsidRPr="00865AC4" w:rsidTr="00351A08">
        <w:trPr>
          <w:trHeight w:val="361"/>
        </w:trPr>
        <w:tc>
          <w:tcPr>
            <w:tcW w:w="4284"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04"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2967"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4F30F2" w:rsidRDefault="008C1A57" w:rsidP="004F30F2">
      <w:pPr>
        <w:pStyle w:val="Heading2"/>
        <w:spacing w:line="360" w:lineRule="auto"/>
        <w:rPr>
          <w:rFonts w:ascii="Times New Roman" w:hAnsi="Times New Roman" w:cs="Times New Roman"/>
          <w:color w:val="000000" w:themeColor="text1"/>
          <w:sz w:val="24"/>
          <w:szCs w:val="24"/>
        </w:rPr>
      </w:pPr>
      <w:bookmarkStart w:id="381" w:name="_Toc57213249"/>
      <w:bookmarkStart w:id="382" w:name="_Toc59001451"/>
      <w:bookmarkStart w:id="383" w:name="_Toc59504695"/>
      <w:bookmarkStart w:id="384" w:name="_Toc59532027"/>
      <w:bookmarkStart w:id="385" w:name="_Toc64563784"/>
      <w:r w:rsidRPr="004F30F2">
        <w:rPr>
          <w:rFonts w:ascii="Times New Roman" w:hAnsi="Times New Roman" w:cs="Times New Roman"/>
          <w:color w:val="000000" w:themeColor="text1"/>
          <w:sz w:val="24"/>
        </w:rPr>
        <w:t>4.2. Communities’ Perception toward Land Degradation</w:t>
      </w:r>
      <w:bookmarkEnd w:id="381"/>
      <w:bookmarkEnd w:id="382"/>
      <w:bookmarkEnd w:id="383"/>
      <w:bookmarkEnd w:id="384"/>
      <w:bookmarkEnd w:id="385"/>
    </w:p>
    <w:p w:rsidR="008C1A57" w:rsidRPr="00865AC4" w:rsidRDefault="008C1A57" w:rsidP="003A66E0">
      <w:pPr>
        <w:spacing w:after="240"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As shown in table</w:t>
      </w:r>
      <w:r w:rsidR="00613F19" w:rsidRPr="00865AC4">
        <w:rPr>
          <w:rFonts w:ascii="Times New Roman" w:hAnsi="Times New Roman" w:cs="Times New Roman"/>
          <w:color w:val="000000" w:themeColor="text1"/>
          <w:sz w:val="24"/>
          <w:szCs w:val="24"/>
        </w:rPr>
        <w:t xml:space="preserve"> 4.7</w:t>
      </w:r>
      <w:r w:rsidRPr="00865AC4">
        <w:rPr>
          <w:rFonts w:ascii="Times New Roman" w:hAnsi="Times New Roman" w:cs="Times New Roman"/>
          <w:color w:val="000000" w:themeColor="text1"/>
          <w:sz w:val="24"/>
          <w:szCs w:val="24"/>
        </w:rPr>
        <w:t xml:space="preserve"> below about 72.5% of the people interviewed were perceived land degradation as a major problem in their cultivate lands and only 27.5% of them had less perceived the problems that lead to the land management practices. People have strong perception of the soil degradation problem but they are not employing any physical soil conservation measures</w:t>
      </w:r>
      <w:r w:rsidR="003C2624" w:rsidRPr="00865AC4">
        <w:rPr>
          <w:rFonts w:ascii="Times New Roman" w:hAnsi="Times New Roman" w:cs="Times New Roman"/>
          <w:color w:val="000000" w:themeColor="text1"/>
          <w:sz w:val="24"/>
          <w:szCs w:val="24"/>
        </w:rPr>
        <w:t xml:space="preserve"> (</w:t>
      </w:r>
      <w:proofErr w:type="spellStart"/>
      <w:r w:rsidR="003C2624" w:rsidRPr="00865AC4">
        <w:rPr>
          <w:rFonts w:ascii="Times New Roman" w:hAnsi="Times New Roman" w:cs="Times New Roman"/>
          <w:color w:val="000000" w:themeColor="text1"/>
          <w:sz w:val="24"/>
          <w:szCs w:val="24"/>
        </w:rPr>
        <w:t>Gebremedhin</w:t>
      </w:r>
      <w:proofErr w:type="spellEnd"/>
      <w:r w:rsidR="003C2624" w:rsidRPr="00865AC4">
        <w:rPr>
          <w:rFonts w:ascii="Times New Roman" w:hAnsi="Times New Roman" w:cs="Times New Roman"/>
          <w:color w:val="000000" w:themeColor="text1"/>
          <w:sz w:val="24"/>
          <w:szCs w:val="24"/>
        </w:rPr>
        <w:t xml:space="preserve"> </w:t>
      </w:r>
      <w:proofErr w:type="spellStart"/>
      <w:r w:rsidR="003C2624" w:rsidRPr="00865AC4">
        <w:rPr>
          <w:rFonts w:ascii="Times New Roman" w:hAnsi="Times New Roman" w:cs="Times New Roman"/>
          <w:color w:val="000000" w:themeColor="text1"/>
          <w:sz w:val="24"/>
          <w:szCs w:val="24"/>
        </w:rPr>
        <w:t>Berhanu</w:t>
      </w:r>
      <w:proofErr w:type="spellEnd"/>
      <w:r w:rsidR="003C2624" w:rsidRPr="00865AC4">
        <w:rPr>
          <w:rFonts w:ascii="Times New Roman" w:hAnsi="Times New Roman" w:cs="Times New Roman"/>
          <w:color w:val="000000" w:themeColor="text1"/>
          <w:sz w:val="24"/>
          <w:szCs w:val="24"/>
        </w:rPr>
        <w:t xml:space="preserve"> and </w:t>
      </w:r>
      <w:proofErr w:type="spellStart"/>
      <w:r w:rsidR="003C2624" w:rsidRPr="00865AC4">
        <w:rPr>
          <w:rFonts w:ascii="Times New Roman" w:hAnsi="Times New Roman" w:cs="Times New Roman"/>
          <w:color w:val="000000" w:themeColor="text1"/>
          <w:sz w:val="24"/>
          <w:szCs w:val="24"/>
        </w:rPr>
        <w:t>Swinton</w:t>
      </w:r>
      <w:proofErr w:type="spellEnd"/>
      <w:r w:rsidR="003C2624" w:rsidRPr="00865AC4">
        <w:rPr>
          <w:rFonts w:ascii="Times New Roman" w:hAnsi="Times New Roman" w:cs="Times New Roman"/>
          <w:color w:val="000000" w:themeColor="text1"/>
          <w:sz w:val="24"/>
          <w:szCs w:val="24"/>
        </w:rPr>
        <w:t>, 2001)</w:t>
      </w:r>
      <w:r w:rsidRPr="00865AC4">
        <w:rPr>
          <w:rFonts w:ascii="Times New Roman" w:hAnsi="Times New Roman" w:cs="Times New Roman"/>
          <w:color w:val="000000" w:themeColor="text1"/>
          <w:sz w:val="24"/>
          <w:szCs w:val="24"/>
        </w:rPr>
        <w:t xml:space="preserve">. The reason may include low level of education and age difference among communal array. The finding is in agued with previous reports of </w:t>
      </w:r>
      <w:proofErr w:type="spellStart"/>
      <w:r w:rsidRPr="00865AC4">
        <w:rPr>
          <w:rFonts w:ascii="Times New Roman" w:hAnsi="Times New Roman" w:cs="Times New Roman"/>
          <w:color w:val="000000" w:themeColor="text1"/>
          <w:sz w:val="24"/>
          <w:szCs w:val="24"/>
        </w:rPr>
        <w:t>Biru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Yitaferu</w:t>
      </w:r>
      <w:proofErr w:type="spellEnd"/>
      <w:r w:rsidRPr="00865AC4">
        <w:rPr>
          <w:rFonts w:ascii="Times New Roman" w:hAnsi="Times New Roman" w:cs="Times New Roman"/>
          <w:color w:val="000000" w:themeColor="text1"/>
          <w:sz w:val="24"/>
          <w:szCs w:val="24"/>
        </w:rPr>
        <w:t xml:space="preserve">, (2007) who suggest that, local peoples in the high lands perceive soil degradation as problem but expect external assistance to construct physical land management strategies to tackle the problem. </w:t>
      </w:r>
    </w:p>
    <w:p w:rsidR="00DA4DED" w:rsidRPr="00865AC4" w:rsidRDefault="008C1A57" w:rsidP="003A66E0">
      <w:pPr>
        <w:spacing w:after="240"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As focus group discussion, most respondents mentioned the level of soil degradation concern on their cultivate land and the same thing is true when researchers observation the field. This study revealed that, the high level 54.4% of soil erosion prevailed and the moderate degree 33.8% of</w:t>
      </w:r>
      <w:bookmarkStart w:id="386" w:name="page51"/>
      <w:bookmarkEnd w:id="386"/>
      <w:r w:rsidRPr="00865AC4">
        <w:rPr>
          <w:rFonts w:ascii="Times New Roman" w:hAnsi="Times New Roman" w:cs="Times New Roman"/>
          <w:color w:val="000000" w:themeColor="text1"/>
          <w:sz w:val="24"/>
          <w:szCs w:val="24"/>
        </w:rPr>
        <w:t xml:space="preserve"> soil erosion. Only 11.8% of local peoples illustrate that, there is minor soil degraded in the form soil erosion problem on farm plot. This study corroborates the study result of </w:t>
      </w:r>
      <w:proofErr w:type="spellStart"/>
      <w:r w:rsidRPr="00865AC4">
        <w:rPr>
          <w:rFonts w:ascii="Times New Roman" w:hAnsi="Times New Roman" w:cs="Times New Roman"/>
          <w:color w:val="000000" w:themeColor="text1"/>
          <w:sz w:val="24"/>
          <w:szCs w:val="24"/>
        </w:rPr>
        <w:t>Gete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Zeleke</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lastRenderedPageBreak/>
        <w:t>Hurni</w:t>
      </w:r>
      <w:proofErr w:type="spellEnd"/>
      <w:r w:rsidRPr="00865AC4">
        <w:rPr>
          <w:rFonts w:ascii="Times New Roman" w:hAnsi="Times New Roman" w:cs="Times New Roman"/>
          <w:color w:val="000000" w:themeColor="text1"/>
          <w:sz w:val="24"/>
          <w:szCs w:val="24"/>
        </w:rPr>
        <w:t>, (2001) who revealed that, the highlands of Ethiopia would be suffering from high to moderate soil degradation. Hence, high level of soil erosion affects agricultural productivities and peoples wellbeing.</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4.7: </w:t>
      </w:r>
      <w:r w:rsidRPr="00865AC4">
        <w:rPr>
          <w:rFonts w:ascii="Times New Roman" w:eastAsia="Times New Roman" w:hAnsi="Times New Roman" w:cs="Times New Roman"/>
          <w:color w:val="000000" w:themeColor="text1"/>
          <w:sz w:val="24"/>
          <w:szCs w:val="24"/>
        </w:rPr>
        <w:t xml:space="preserve">Communal perceptions and level of soil degradation in study </w:t>
      </w:r>
      <w:proofErr w:type="spellStart"/>
      <w:r w:rsidRPr="00865AC4">
        <w:rPr>
          <w:rFonts w:ascii="Times New Roman" w:eastAsia="Times New Roman" w:hAnsi="Times New Roman" w:cs="Times New Roman"/>
          <w:color w:val="000000" w:themeColor="text1"/>
          <w:sz w:val="24"/>
          <w:szCs w:val="24"/>
        </w:rPr>
        <w:t>kebele</w:t>
      </w:r>
      <w:proofErr w:type="spellEnd"/>
    </w:p>
    <w:tbl>
      <w:tblPr>
        <w:tblW w:w="9468" w:type="dxa"/>
        <w:tblLayout w:type="fixed"/>
        <w:tblLook w:val="04A0" w:firstRow="1" w:lastRow="0" w:firstColumn="1" w:lastColumn="0" w:noHBand="0" w:noVBand="1"/>
      </w:tblPr>
      <w:tblGrid>
        <w:gridCol w:w="2552"/>
        <w:gridCol w:w="3856"/>
        <w:gridCol w:w="1440"/>
        <w:gridCol w:w="1620"/>
      </w:tblGrid>
      <w:tr w:rsidR="008C1A57" w:rsidRPr="00865AC4" w:rsidTr="00DC4086">
        <w:trPr>
          <w:trHeight w:val="450"/>
        </w:trPr>
        <w:tc>
          <w:tcPr>
            <w:tcW w:w="6408" w:type="dxa"/>
            <w:gridSpan w:val="2"/>
            <w:tcBorders>
              <w:top w:val="thickThinSmallGap" w:sz="12" w:space="0" w:color="auto"/>
              <w:bottom w:val="thickThinSmallGap" w:sz="12" w:space="0" w:color="auto"/>
            </w:tcBorders>
          </w:tcPr>
          <w:p w:rsidR="008C1A57" w:rsidRPr="00865AC4" w:rsidRDefault="008C1A57" w:rsidP="00F45205">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Is there land degradation </w:t>
            </w:r>
            <w:r w:rsidR="00322DEE">
              <w:rPr>
                <w:rFonts w:ascii="Times New Roman" w:hAnsi="Times New Roman" w:cs="Times New Roman"/>
                <w:color w:val="000000" w:themeColor="text1"/>
                <w:sz w:val="24"/>
                <w:szCs w:val="24"/>
              </w:rPr>
              <w:t xml:space="preserve">problems </w:t>
            </w:r>
            <w:r w:rsidR="00322DEE" w:rsidRPr="00865AC4">
              <w:rPr>
                <w:rFonts w:ascii="Times New Roman" w:hAnsi="Times New Roman" w:cs="Times New Roman"/>
                <w:color w:val="000000" w:themeColor="text1"/>
                <w:sz w:val="24"/>
                <w:szCs w:val="24"/>
              </w:rPr>
              <w:t>occur in</w:t>
            </w:r>
            <w:r w:rsidR="00F45205" w:rsidRPr="00865AC4">
              <w:rPr>
                <w:rFonts w:ascii="Times New Roman" w:hAnsi="Times New Roman" w:cs="Times New Roman"/>
                <w:color w:val="000000" w:themeColor="text1"/>
                <w:sz w:val="24"/>
                <w:szCs w:val="24"/>
              </w:rPr>
              <w:t xml:space="preserve"> your locality</w:t>
            </w:r>
            <w:r w:rsidRPr="00865AC4">
              <w:rPr>
                <w:rFonts w:ascii="Times New Roman" w:hAnsi="Times New Roman" w:cs="Times New Roman"/>
                <w:color w:val="000000" w:themeColor="text1"/>
                <w:sz w:val="24"/>
                <w:szCs w:val="24"/>
              </w:rPr>
              <w:t>?</w:t>
            </w:r>
          </w:p>
        </w:tc>
        <w:tc>
          <w:tcPr>
            <w:tcW w:w="1440"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Frequency</w:t>
            </w:r>
          </w:p>
        </w:tc>
        <w:tc>
          <w:tcPr>
            <w:tcW w:w="1620"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Percentages</w:t>
            </w:r>
          </w:p>
        </w:tc>
      </w:tr>
      <w:tr w:rsidR="008C1A57" w:rsidRPr="00865AC4" w:rsidTr="00DC4086">
        <w:trPr>
          <w:trHeight w:val="150"/>
        </w:trPr>
        <w:tc>
          <w:tcPr>
            <w:tcW w:w="6408" w:type="dxa"/>
            <w:gridSpan w:val="2"/>
            <w:tcBorders>
              <w:top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1440" w:type="dxa"/>
            <w:tcBorders>
              <w:top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1620" w:type="dxa"/>
            <w:tcBorders>
              <w:top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r>
      <w:tr w:rsidR="008C1A57" w:rsidRPr="00865AC4" w:rsidTr="00DC4086">
        <w:trPr>
          <w:trHeight w:val="498"/>
        </w:trPr>
        <w:tc>
          <w:tcPr>
            <w:tcW w:w="2552" w:type="dxa"/>
            <w:vMerge w:val="restart"/>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Responses </w:t>
            </w:r>
          </w:p>
        </w:tc>
        <w:tc>
          <w:tcPr>
            <w:tcW w:w="3856"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Yes</w:t>
            </w:r>
          </w:p>
        </w:tc>
        <w:tc>
          <w:tcPr>
            <w:tcW w:w="1440"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116</w:t>
            </w:r>
          </w:p>
        </w:tc>
        <w:tc>
          <w:tcPr>
            <w:tcW w:w="162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72.5</w:t>
            </w:r>
          </w:p>
        </w:tc>
      </w:tr>
      <w:tr w:rsidR="008C1A57" w:rsidRPr="00865AC4" w:rsidTr="00DC4086">
        <w:trPr>
          <w:trHeight w:val="417"/>
        </w:trPr>
        <w:tc>
          <w:tcPr>
            <w:tcW w:w="2552" w:type="dxa"/>
            <w:vMerge/>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3856"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No </w:t>
            </w:r>
          </w:p>
        </w:tc>
        <w:tc>
          <w:tcPr>
            <w:tcW w:w="1440"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44</w:t>
            </w:r>
          </w:p>
        </w:tc>
        <w:tc>
          <w:tcPr>
            <w:tcW w:w="1620"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27.5</w:t>
            </w:r>
          </w:p>
        </w:tc>
      </w:tr>
      <w:tr w:rsidR="008C1A57" w:rsidRPr="00865AC4" w:rsidTr="00DC4086">
        <w:trPr>
          <w:trHeight w:val="558"/>
        </w:trPr>
        <w:tc>
          <w:tcPr>
            <w:tcW w:w="6408" w:type="dxa"/>
            <w:gridSpan w:val="2"/>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144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162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r w:rsidR="008C1A57" w:rsidRPr="00865AC4" w:rsidTr="00DC4086">
        <w:trPr>
          <w:trHeight w:val="228"/>
        </w:trPr>
        <w:tc>
          <w:tcPr>
            <w:tcW w:w="9468" w:type="dxa"/>
            <w:gridSpan w:val="4"/>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How do you express the level of cultivate land degradation in your area?</w:t>
            </w:r>
          </w:p>
        </w:tc>
      </w:tr>
      <w:tr w:rsidR="008C1A57" w:rsidRPr="00865AC4" w:rsidTr="00DC4086">
        <w:trPr>
          <w:trHeight w:val="1322"/>
        </w:trPr>
        <w:tc>
          <w:tcPr>
            <w:tcW w:w="6408" w:type="dxa"/>
            <w:gridSpan w:val="2"/>
            <w:tcBorders>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Low</w:t>
            </w:r>
          </w:p>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Medium</w:t>
            </w:r>
          </w:p>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High</w:t>
            </w:r>
          </w:p>
        </w:tc>
        <w:tc>
          <w:tcPr>
            <w:tcW w:w="1440" w:type="dxa"/>
            <w:tcBorders>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19</w:t>
            </w:r>
          </w:p>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54</w:t>
            </w:r>
          </w:p>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87</w:t>
            </w:r>
          </w:p>
        </w:tc>
        <w:tc>
          <w:tcPr>
            <w:tcW w:w="1620" w:type="dxa"/>
            <w:tcBorders>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11.8</w:t>
            </w:r>
          </w:p>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33.8</w:t>
            </w:r>
          </w:p>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54.4</w:t>
            </w:r>
          </w:p>
        </w:tc>
      </w:tr>
      <w:tr w:rsidR="008C1A57" w:rsidRPr="00865AC4" w:rsidTr="00DC4086">
        <w:trPr>
          <w:trHeight w:val="276"/>
        </w:trPr>
        <w:tc>
          <w:tcPr>
            <w:tcW w:w="6408" w:type="dxa"/>
            <w:gridSpan w:val="2"/>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1440"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1620"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865AC4" w:rsidRDefault="008C1A57" w:rsidP="00322DEE">
      <w:pPr>
        <w:pStyle w:val="Heading3"/>
        <w:spacing w:line="360" w:lineRule="auto"/>
        <w:rPr>
          <w:rFonts w:ascii="Times New Roman" w:hAnsi="Times New Roman" w:cs="Times New Roman"/>
          <w:color w:val="000000" w:themeColor="text1"/>
        </w:rPr>
      </w:pPr>
      <w:bookmarkStart w:id="387" w:name="_Toc57213251"/>
      <w:bookmarkStart w:id="388" w:name="_Toc59001452"/>
      <w:bookmarkStart w:id="389" w:name="_Toc59504696"/>
      <w:bookmarkStart w:id="390" w:name="_Toc59532028"/>
      <w:bookmarkStart w:id="391" w:name="_Toc64563785"/>
      <w:r w:rsidRPr="00322DEE">
        <w:rPr>
          <w:rFonts w:ascii="Times New Roman" w:hAnsi="Times New Roman" w:cs="Times New Roman"/>
          <w:color w:val="000000" w:themeColor="text1"/>
          <w:sz w:val="24"/>
        </w:rPr>
        <w:t>4.2.1. Communal Perceptions of Causes and Indicators of Land Degradation</w:t>
      </w:r>
      <w:bookmarkEnd w:id="387"/>
      <w:bookmarkEnd w:id="388"/>
      <w:bookmarkEnd w:id="389"/>
      <w:bookmarkEnd w:id="390"/>
      <w:bookmarkEnd w:id="391"/>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At right moment, human being has the superb causes of </w:t>
      </w:r>
      <w:proofErr w:type="spellStart"/>
      <w:r w:rsidRPr="00865AC4">
        <w:rPr>
          <w:rFonts w:ascii="Times New Roman" w:hAnsi="Times New Roman" w:cs="Times New Roman"/>
          <w:color w:val="000000" w:themeColor="text1"/>
          <w:sz w:val="24"/>
          <w:szCs w:val="24"/>
        </w:rPr>
        <w:t>onsetting</w:t>
      </w:r>
      <w:proofErr w:type="spellEnd"/>
      <w:r w:rsidRPr="00865AC4">
        <w:rPr>
          <w:rFonts w:ascii="Times New Roman" w:hAnsi="Times New Roman" w:cs="Times New Roman"/>
          <w:color w:val="000000" w:themeColor="text1"/>
          <w:sz w:val="24"/>
          <w:szCs w:val="24"/>
        </w:rPr>
        <w:t xml:space="preserve"> soil degradation problems in elsewhere. Almost all responded were aware as soil degradation as a big deal concern on their cultivate land. Increase in soil degradation over the previous years was not the result of a decline in the skills of local peoples but, the result of the pressures on intensive and extensive farming systems thereof (</w:t>
      </w:r>
      <w:proofErr w:type="spellStart"/>
      <w:r w:rsidRPr="00865AC4">
        <w:rPr>
          <w:rFonts w:ascii="Times New Roman" w:hAnsi="Times New Roman" w:cs="Times New Roman"/>
          <w:color w:val="000000" w:themeColor="text1"/>
          <w:sz w:val="24"/>
          <w:szCs w:val="24"/>
        </w:rPr>
        <w:t>Bewket</w:t>
      </w:r>
      <w:proofErr w:type="spellEnd"/>
      <w:r w:rsidR="0022362F" w:rsidRPr="00865AC4">
        <w:rPr>
          <w:rFonts w:ascii="Times New Roman" w:hAnsi="Times New Roman" w:cs="Times New Roman"/>
          <w:color w:val="000000" w:themeColor="text1"/>
          <w:sz w:val="24"/>
          <w:szCs w:val="24"/>
        </w:rPr>
        <w:t xml:space="preserve"> </w:t>
      </w:r>
      <w:proofErr w:type="spellStart"/>
      <w:r w:rsidR="0022362F" w:rsidRPr="00865AC4">
        <w:rPr>
          <w:rFonts w:ascii="Times New Roman" w:hAnsi="Times New Roman" w:cs="Times New Roman"/>
          <w:color w:val="000000" w:themeColor="text1"/>
          <w:sz w:val="24"/>
          <w:szCs w:val="24"/>
        </w:rPr>
        <w:t>Woldeamlak</w:t>
      </w:r>
      <w:proofErr w:type="spellEnd"/>
      <w:r w:rsidRPr="00865AC4">
        <w:rPr>
          <w:rFonts w:ascii="Times New Roman" w:hAnsi="Times New Roman" w:cs="Times New Roman"/>
          <w:color w:val="000000" w:themeColor="text1"/>
          <w:sz w:val="24"/>
          <w:szCs w:val="24"/>
        </w:rPr>
        <w:t>, 2003</w:t>
      </w:r>
      <w:r w:rsidRPr="00865AC4">
        <w:rPr>
          <w:rFonts w:ascii="Times New Roman" w:hAnsi="Times New Roman" w:cs="Times New Roman"/>
          <w:b/>
          <w:color w:val="000000" w:themeColor="text1"/>
          <w:sz w:val="24"/>
          <w:szCs w:val="24"/>
        </w:rPr>
        <w:t>)</w:t>
      </w:r>
      <w:r w:rsidRPr="00865AC4">
        <w:rPr>
          <w:rFonts w:ascii="Times New Roman" w:hAnsi="Times New Roman" w:cs="Times New Roman"/>
          <w:color w:val="000000" w:themeColor="text1"/>
          <w:sz w:val="24"/>
          <w:szCs w:val="24"/>
        </w:rPr>
        <w:t>. Land degradation is interacting with the natural environment that has resulted in the loss of productive top soil and impeded minerals for plant growth, water holding capacity of the soil and ultimately resulted to diminutive capacities of soil.</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Productivity reduction is believed to be caused by loss of </w:t>
      </w:r>
      <w:r w:rsidR="00B73FCC" w:rsidRPr="00865AC4">
        <w:rPr>
          <w:rFonts w:ascii="Times New Roman" w:hAnsi="Times New Roman" w:cs="Times New Roman"/>
          <w:color w:val="000000" w:themeColor="text1"/>
          <w:sz w:val="24"/>
          <w:szCs w:val="24"/>
        </w:rPr>
        <w:t>soil</w:t>
      </w:r>
      <w:r w:rsidRPr="00865AC4">
        <w:rPr>
          <w:rFonts w:ascii="Times New Roman" w:hAnsi="Times New Roman" w:cs="Times New Roman"/>
          <w:color w:val="000000" w:themeColor="text1"/>
          <w:sz w:val="24"/>
          <w:szCs w:val="24"/>
        </w:rPr>
        <w:t xml:space="preserve"> nutrients and </w:t>
      </w:r>
      <w:r w:rsidR="009E3157" w:rsidRPr="00865AC4">
        <w:rPr>
          <w:rFonts w:ascii="Times New Roman" w:hAnsi="Times New Roman" w:cs="Times New Roman"/>
          <w:color w:val="000000" w:themeColor="text1"/>
          <w:sz w:val="24"/>
          <w:szCs w:val="24"/>
        </w:rPr>
        <w:t>in</w:t>
      </w:r>
      <w:r w:rsidRPr="00865AC4">
        <w:rPr>
          <w:rFonts w:ascii="Times New Roman" w:hAnsi="Times New Roman" w:cs="Times New Roman"/>
          <w:color w:val="000000" w:themeColor="text1"/>
          <w:sz w:val="24"/>
          <w:szCs w:val="24"/>
        </w:rPr>
        <w:t>effecti</w:t>
      </w:r>
      <w:r w:rsidR="009E3157" w:rsidRPr="00865AC4">
        <w:rPr>
          <w:rFonts w:ascii="Times New Roman" w:hAnsi="Times New Roman" w:cs="Times New Roman"/>
          <w:color w:val="000000" w:themeColor="text1"/>
          <w:sz w:val="24"/>
          <w:szCs w:val="24"/>
        </w:rPr>
        <w:t>ve land management practices</w:t>
      </w:r>
      <w:r w:rsidRPr="00865AC4">
        <w:rPr>
          <w:rFonts w:ascii="Times New Roman" w:hAnsi="Times New Roman" w:cs="Times New Roman"/>
          <w:color w:val="000000" w:themeColor="text1"/>
          <w:sz w:val="24"/>
          <w:szCs w:val="24"/>
        </w:rPr>
        <w:t xml:space="preserve"> </w:t>
      </w:r>
      <w:r w:rsidR="009E3157" w:rsidRPr="00865AC4">
        <w:rPr>
          <w:rFonts w:ascii="Times New Roman" w:hAnsi="Times New Roman" w:cs="Times New Roman"/>
          <w:color w:val="000000" w:themeColor="text1"/>
          <w:sz w:val="24"/>
          <w:szCs w:val="24"/>
        </w:rPr>
        <w:t>(Berry, 2003).</w:t>
      </w:r>
      <w:r w:rsidRPr="00865AC4">
        <w:rPr>
          <w:rFonts w:ascii="Times New Roman" w:hAnsi="Times New Roman" w:cs="Times New Roman"/>
          <w:color w:val="000000" w:themeColor="text1"/>
          <w:sz w:val="24"/>
          <w:szCs w:val="24"/>
        </w:rPr>
        <w:t xml:space="preserve"> However, it is clear that the extent and factors of erosion varies with time and place. Moreover, based on the</w:t>
      </w:r>
      <w:bookmarkStart w:id="392" w:name="page52"/>
      <w:bookmarkEnd w:id="392"/>
      <w:r w:rsidRPr="00865AC4">
        <w:rPr>
          <w:rFonts w:ascii="Times New Roman" w:hAnsi="Times New Roman" w:cs="Times New Roman"/>
          <w:color w:val="000000" w:themeColor="text1"/>
          <w:sz w:val="24"/>
          <w:szCs w:val="24"/>
        </w:rPr>
        <w:t xml:space="preserve"> focus group and key informants’ interview of the study area, communal were listed seven perceptions of soil erosion causative agent that related to ill-proper utilization off farm plot. This finding was concurrent with study reported by </w:t>
      </w: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(2003) who revealed that, communities had well awareness of soil derivative agent that of one of the main factors causing soil erosion problems.</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lastRenderedPageBreak/>
        <w:t>As indicated in table 4.8 below</w:t>
      </w:r>
      <w:r w:rsidRPr="00865AC4">
        <w:rPr>
          <w:rFonts w:ascii="Times New Roman" w:hAnsi="Times New Roman" w:cs="Times New Roman"/>
          <w:i/>
          <w:color w:val="000000" w:themeColor="text1"/>
          <w:sz w:val="24"/>
          <w:szCs w:val="24"/>
        </w:rPr>
        <w:t>,</w:t>
      </w:r>
      <w:r w:rsidRPr="00865AC4">
        <w:rPr>
          <w:rFonts w:ascii="Times New Roman" w:hAnsi="Times New Roman" w:cs="Times New Roman"/>
          <w:color w:val="000000" w:themeColor="text1"/>
          <w:sz w:val="24"/>
          <w:szCs w:val="24"/>
        </w:rPr>
        <w:t xml:space="preserve"> most of the peoples perceive cause of their cultivated land as </w:t>
      </w:r>
      <w:r w:rsidR="00DB220C" w:rsidRPr="00865AC4">
        <w:rPr>
          <w:rFonts w:ascii="Times New Roman" w:eastAsia="Times New Roman" w:hAnsi="Times New Roman" w:cs="Times New Roman"/>
          <w:color w:val="000000" w:themeColor="text1"/>
          <w:sz w:val="24"/>
          <w:szCs w:val="24"/>
        </w:rPr>
        <w:t>Ineffective land management</w:t>
      </w:r>
      <w:r w:rsidRPr="00865AC4">
        <w:rPr>
          <w:rFonts w:ascii="Times New Roman" w:hAnsi="Times New Roman" w:cs="Times New Roman"/>
          <w:color w:val="000000" w:themeColor="text1"/>
          <w:sz w:val="24"/>
          <w:szCs w:val="24"/>
        </w:rPr>
        <w:t xml:space="preserve"> 57.5% while population expl</w:t>
      </w:r>
      <w:r w:rsidR="00DB220C" w:rsidRPr="00865AC4">
        <w:rPr>
          <w:rFonts w:ascii="Times New Roman" w:hAnsi="Times New Roman" w:cs="Times New Roman"/>
          <w:color w:val="000000" w:themeColor="text1"/>
          <w:sz w:val="24"/>
          <w:szCs w:val="24"/>
        </w:rPr>
        <w:t xml:space="preserve">osion 12%, </w:t>
      </w:r>
      <w:r w:rsidRPr="00865AC4">
        <w:rPr>
          <w:rFonts w:ascii="Times New Roman" w:hAnsi="Times New Roman" w:cs="Times New Roman"/>
          <w:color w:val="000000" w:themeColor="text1"/>
          <w:sz w:val="24"/>
          <w:szCs w:val="24"/>
        </w:rPr>
        <w:t xml:space="preserve">land preparation attributes 7.5% lack of vegetation covers 6.3% </w:t>
      </w:r>
      <w:r w:rsidR="001224EB" w:rsidRPr="00865AC4">
        <w:rPr>
          <w:rFonts w:ascii="Times New Roman" w:hAnsi="Times New Roman" w:cs="Times New Roman"/>
          <w:color w:val="000000" w:themeColor="text1"/>
          <w:sz w:val="24"/>
          <w:szCs w:val="24"/>
        </w:rPr>
        <w:t>intensive</w:t>
      </w:r>
      <w:r w:rsidRPr="00865AC4">
        <w:rPr>
          <w:rFonts w:ascii="Times New Roman" w:hAnsi="Times New Roman" w:cs="Times New Roman"/>
          <w:color w:val="000000" w:themeColor="text1"/>
          <w:sz w:val="24"/>
          <w:szCs w:val="24"/>
        </w:rPr>
        <w:t xml:space="preserve"> rain fall 6.9% and 4.4% were application of insufficient fertilizers. Present study corroborated with the study result of </w:t>
      </w:r>
      <w:proofErr w:type="spellStart"/>
      <w:r w:rsidRPr="00865AC4">
        <w:rPr>
          <w:rFonts w:ascii="Times New Roman" w:hAnsi="Times New Roman" w:cs="Times New Roman"/>
          <w:color w:val="000000" w:themeColor="text1"/>
          <w:sz w:val="24"/>
          <w:szCs w:val="24"/>
        </w:rPr>
        <w:t>Lakew</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Desta</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(2000) says that, continuing extensive deforestation and top increase number of population would aggravate soil degradation indirectly and that is one of socio economic causes of land degradation.</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According to the respondent’s point of views, population growth increases the demand for farm land and account for farming on fragile and fragmented land which resulted to worsening erosion problems. Additionally, hardly access to information of viable soil conservation strategies, lack of capitals to invest in soils fertilizers and less affordability to curb these challenges were big concern for preventing soil degradation at hand. </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4.8: </w:t>
      </w:r>
      <w:r w:rsidRPr="00865AC4">
        <w:rPr>
          <w:rFonts w:ascii="Times New Roman" w:eastAsia="Times New Roman" w:hAnsi="Times New Roman" w:cs="Times New Roman"/>
          <w:color w:val="000000" w:themeColor="text1"/>
          <w:sz w:val="24"/>
          <w:szCs w:val="24"/>
        </w:rPr>
        <w:t xml:space="preserve">Communal awareness causes of land degradation in study </w:t>
      </w:r>
      <w:proofErr w:type="spellStart"/>
      <w:r w:rsidRPr="00865AC4">
        <w:rPr>
          <w:rFonts w:ascii="Times New Roman" w:eastAsia="Times New Roman" w:hAnsi="Times New Roman" w:cs="Times New Roman"/>
          <w:color w:val="000000" w:themeColor="text1"/>
          <w:sz w:val="24"/>
          <w:szCs w:val="24"/>
        </w:rPr>
        <w:t>kebele</w:t>
      </w:r>
      <w:proofErr w:type="spellEnd"/>
    </w:p>
    <w:tbl>
      <w:tblPr>
        <w:tblW w:w="9828" w:type="dxa"/>
        <w:tblLayout w:type="fixed"/>
        <w:tblLook w:val="04A0" w:firstRow="1" w:lastRow="0" w:firstColumn="1" w:lastColumn="0" w:noHBand="0" w:noVBand="1"/>
      </w:tblPr>
      <w:tblGrid>
        <w:gridCol w:w="4189"/>
        <w:gridCol w:w="2448"/>
        <w:gridCol w:w="3191"/>
      </w:tblGrid>
      <w:tr w:rsidR="008C1A57" w:rsidRPr="00865AC4" w:rsidTr="00662BEA">
        <w:trPr>
          <w:trHeight w:val="252"/>
        </w:trPr>
        <w:tc>
          <w:tcPr>
            <w:tcW w:w="4189"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w:t>
            </w:r>
          </w:p>
        </w:tc>
        <w:tc>
          <w:tcPr>
            <w:tcW w:w="2448"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3191"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w:t>
            </w:r>
          </w:p>
        </w:tc>
      </w:tr>
      <w:tr w:rsidR="008C1A57" w:rsidRPr="00865AC4" w:rsidTr="00662BEA">
        <w:trPr>
          <w:trHeight w:val="1"/>
        </w:trPr>
        <w:tc>
          <w:tcPr>
            <w:tcW w:w="4189" w:type="dxa"/>
            <w:tcBorders>
              <w:top w:val="thickThinSmallGap" w:sz="12" w:space="0" w:color="auto"/>
            </w:tcBorders>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Ineffective land management</w:t>
            </w:r>
          </w:p>
        </w:tc>
        <w:tc>
          <w:tcPr>
            <w:tcW w:w="2448" w:type="dxa"/>
            <w:tcBorders>
              <w:top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92</w:t>
            </w:r>
          </w:p>
        </w:tc>
        <w:tc>
          <w:tcPr>
            <w:tcW w:w="3191" w:type="dxa"/>
            <w:tcBorders>
              <w:top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57.5</w:t>
            </w:r>
          </w:p>
        </w:tc>
      </w:tr>
      <w:tr w:rsidR="008C1A57" w:rsidRPr="00865AC4" w:rsidTr="00662BEA">
        <w:trPr>
          <w:trHeight w:val="1"/>
        </w:trPr>
        <w:tc>
          <w:tcPr>
            <w:tcW w:w="4189" w:type="dxa"/>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Removal of vegetation</w:t>
            </w:r>
          </w:p>
        </w:tc>
        <w:tc>
          <w:tcPr>
            <w:tcW w:w="2448"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10</w:t>
            </w:r>
          </w:p>
        </w:tc>
        <w:tc>
          <w:tcPr>
            <w:tcW w:w="3191"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6.3</w:t>
            </w:r>
          </w:p>
        </w:tc>
      </w:tr>
      <w:tr w:rsidR="008C1A57" w:rsidRPr="00865AC4" w:rsidTr="00662BEA">
        <w:trPr>
          <w:trHeight w:val="1"/>
        </w:trPr>
        <w:tc>
          <w:tcPr>
            <w:tcW w:w="4189" w:type="dxa"/>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population explosion</w:t>
            </w:r>
          </w:p>
        </w:tc>
        <w:tc>
          <w:tcPr>
            <w:tcW w:w="2448"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18</w:t>
            </w:r>
          </w:p>
        </w:tc>
        <w:tc>
          <w:tcPr>
            <w:tcW w:w="3191"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12.3</w:t>
            </w:r>
          </w:p>
        </w:tc>
      </w:tr>
      <w:tr w:rsidR="008C1A57" w:rsidRPr="00865AC4" w:rsidTr="00662BEA">
        <w:trPr>
          <w:trHeight w:val="148"/>
        </w:trPr>
        <w:tc>
          <w:tcPr>
            <w:tcW w:w="4189" w:type="dxa"/>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Intensive rainfall</w:t>
            </w:r>
          </w:p>
        </w:tc>
        <w:tc>
          <w:tcPr>
            <w:tcW w:w="2448"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11</w:t>
            </w:r>
          </w:p>
        </w:tc>
        <w:tc>
          <w:tcPr>
            <w:tcW w:w="3191"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6.9</w:t>
            </w:r>
          </w:p>
        </w:tc>
      </w:tr>
      <w:tr w:rsidR="008C1A57" w:rsidRPr="00865AC4" w:rsidTr="00662BEA">
        <w:trPr>
          <w:trHeight w:val="303"/>
        </w:trPr>
        <w:tc>
          <w:tcPr>
            <w:tcW w:w="4189" w:type="dxa"/>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insufficient fertilizes</w:t>
            </w:r>
          </w:p>
        </w:tc>
        <w:tc>
          <w:tcPr>
            <w:tcW w:w="2448"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7</w:t>
            </w:r>
          </w:p>
        </w:tc>
        <w:tc>
          <w:tcPr>
            <w:tcW w:w="3191"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4.4</w:t>
            </w:r>
          </w:p>
        </w:tc>
      </w:tr>
      <w:tr w:rsidR="008C1A57" w:rsidRPr="00865AC4" w:rsidTr="00662BEA">
        <w:trPr>
          <w:trHeight w:val="278"/>
        </w:trPr>
        <w:tc>
          <w:tcPr>
            <w:tcW w:w="4189" w:type="dxa"/>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land preparation attributes‟</w:t>
            </w:r>
          </w:p>
        </w:tc>
        <w:tc>
          <w:tcPr>
            <w:tcW w:w="2448"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12</w:t>
            </w:r>
          </w:p>
        </w:tc>
        <w:tc>
          <w:tcPr>
            <w:tcW w:w="3191"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7.5</w:t>
            </w:r>
          </w:p>
        </w:tc>
      </w:tr>
      <w:tr w:rsidR="008C1A57" w:rsidRPr="00865AC4" w:rsidTr="00662BEA">
        <w:trPr>
          <w:trHeight w:val="400"/>
        </w:trPr>
        <w:tc>
          <w:tcPr>
            <w:tcW w:w="4189" w:type="dxa"/>
            <w:tcBorders>
              <w:bottom w:val="thickThinSmallGap" w:sz="12" w:space="0" w:color="auto"/>
            </w:tcBorders>
          </w:tcPr>
          <w:p w:rsidR="008C1A57" w:rsidRPr="00865AC4" w:rsidRDefault="008C1A57" w:rsidP="003A66E0">
            <w:pPr>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Absences of SWC</w:t>
            </w:r>
          </w:p>
        </w:tc>
        <w:tc>
          <w:tcPr>
            <w:tcW w:w="2448" w:type="dxa"/>
            <w:tcBorders>
              <w:bottom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10</w:t>
            </w:r>
          </w:p>
        </w:tc>
        <w:tc>
          <w:tcPr>
            <w:tcW w:w="3191" w:type="dxa"/>
            <w:tcBorders>
              <w:bottom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6.3</w:t>
            </w:r>
          </w:p>
        </w:tc>
      </w:tr>
      <w:tr w:rsidR="008C1A57" w:rsidRPr="00865AC4" w:rsidTr="00662BEA">
        <w:trPr>
          <w:trHeight w:val="295"/>
        </w:trPr>
        <w:tc>
          <w:tcPr>
            <w:tcW w:w="4189"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448" w:type="dxa"/>
            <w:tcBorders>
              <w:top w:val="thickThinSmallGap" w:sz="12" w:space="0" w:color="auto"/>
              <w:bottom w:val="thickThinSmallGap" w:sz="12" w:space="0" w:color="auto"/>
            </w:tcBorders>
          </w:tcPr>
          <w:p w:rsidR="008C1A57" w:rsidRPr="00865AC4" w:rsidRDefault="008C1A57" w:rsidP="00DB220C">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3191"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Respondents were intentionally asked by researcher to deduce how could they recognize when land degradation revealed on their cultivate lands in open ended questions. As study finding, the indication of soil degradation was indicated as, 23.8% hardness during cultivation, 22.5% gullies formation, 21.3% loss of soil productive color, mass movements and sheet erosion account 16.3% were revealed on farm land (Table 4.9).</w:t>
      </w:r>
      <w:r w:rsidR="00376D59" w:rsidRPr="00865AC4">
        <w:rPr>
          <w:rFonts w:ascii="Times New Roman" w:eastAsia="Times New Roman" w:hAnsi="Times New Roman" w:cs="Times New Roman"/>
          <w:color w:val="000000" w:themeColor="text1"/>
          <w:sz w:val="24"/>
          <w:szCs w:val="24"/>
        </w:rPr>
        <w:t xml:space="preserve">Generally, </w:t>
      </w:r>
      <w:r w:rsidRPr="00865AC4">
        <w:rPr>
          <w:rFonts w:ascii="Times New Roman" w:eastAsia="Times New Roman" w:hAnsi="Times New Roman" w:cs="Times New Roman"/>
          <w:color w:val="000000" w:themeColor="text1"/>
          <w:sz w:val="24"/>
          <w:szCs w:val="24"/>
        </w:rPr>
        <w:t>study identified that, the</w:t>
      </w:r>
      <w:r w:rsidR="00376D59" w:rsidRPr="00865AC4">
        <w:rPr>
          <w:rFonts w:ascii="Times New Roman" w:eastAsia="Times New Roman" w:hAnsi="Times New Roman" w:cs="Times New Roman"/>
          <w:color w:val="000000" w:themeColor="text1"/>
          <w:sz w:val="24"/>
          <w:szCs w:val="24"/>
        </w:rPr>
        <w:t xml:space="preserve"> hardening during </w:t>
      </w:r>
      <w:proofErr w:type="spellStart"/>
      <w:r w:rsidR="00376D59" w:rsidRPr="00865AC4">
        <w:rPr>
          <w:rFonts w:ascii="Times New Roman" w:eastAsia="Times New Roman" w:hAnsi="Times New Roman" w:cs="Times New Roman"/>
          <w:color w:val="000000" w:themeColor="text1"/>
          <w:sz w:val="24"/>
          <w:szCs w:val="24"/>
        </w:rPr>
        <w:t>ploughing</w:t>
      </w:r>
      <w:proofErr w:type="spellEnd"/>
      <w:r w:rsidRPr="00865AC4">
        <w:rPr>
          <w:rFonts w:ascii="Times New Roman" w:eastAsia="Times New Roman" w:hAnsi="Times New Roman" w:cs="Times New Roman"/>
          <w:color w:val="000000" w:themeColor="text1"/>
          <w:sz w:val="24"/>
          <w:szCs w:val="24"/>
        </w:rPr>
        <w:t xml:space="preserve"> </w:t>
      </w:r>
      <w:r w:rsidR="00376D59" w:rsidRPr="00865AC4">
        <w:rPr>
          <w:rFonts w:ascii="Times New Roman" w:eastAsia="Times New Roman" w:hAnsi="Times New Roman" w:cs="Times New Roman"/>
          <w:color w:val="000000" w:themeColor="text1"/>
          <w:sz w:val="24"/>
          <w:szCs w:val="24"/>
        </w:rPr>
        <w:t xml:space="preserve">and </w:t>
      </w:r>
      <w:r w:rsidRPr="00865AC4">
        <w:rPr>
          <w:rFonts w:ascii="Times New Roman" w:eastAsia="Times New Roman" w:hAnsi="Times New Roman" w:cs="Times New Roman"/>
          <w:color w:val="000000" w:themeColor="text1"/>
          <w:sz w:val="24"/>
          <w:szCs w:val="24"/>
        </w:rPr>
        <w:t xml:space="preserve">gullies formation as a major indicator </w:t>
      </w:r>
      <w:r w:rsidR="00376D59" w:rsidRPr="00865AC4">
        <w:rPr>
          <w:rFonts w:ascii="Times New Roman" w:eastAsia="Times New Roman" w:hAnsi="Times New Roman" w:cs="Times New Roman"/>
          <w:color w:val="000000" w:themeColor="text1"/>
          <w:sz w:val="24"/>
          <w:szCs w:val="24"/>
        </w:rPr>
        <w:t xml:space="preserve">of land degradation in </w:t>
      </w:r>
      <w:r w:rsidRPr="00865AC4">
        <w:rPr>
          <w:rFonts w:ascii="Times New Roman" w:eastAsia="Times New Roman" w:hAnsi="Times New Roman" w:cs="Times New Roman"/>
          <w:color w:val="000000" w:themeColor="text1"/>
          <w:sz w:val="24"/>
          <w:szCs w:val="24"/>
        </w:rPr>
        <w:t xml:space="preserve">on </w:t>
      </w:r>
      <w:r w:rsidR="00376D59" w:rsidRPr="00865AC4">
        <w:rPr>
          <w:rFonts w:ascii="Times New Roman" w:eastAsia="Times New Roman" w:hAnsi="Times New Roman" w:cs="Times New Roman"/>
          <w:color w:val="000000" w:themeColor="text1"/>
          <w:sz w:val="24"/>
          <w:szCs w:val="24"/>
        </w:rPr>
        <w:t>study area.</w:t>
      </w:r>
      <w:r w:rsidRPr="00865AC4">
        <w:rPr>
          <w:rFonts w:ascii="Times New Roman" w:eastAsia="Times New Roman" w:hAnsi="Times New Roman" w:cs="Times New Roman"/>
          <w:color w:val="000000" w:themeColor="text1"/>
          <w:sz w:val="24"/>
          <w:szCs w:val="24"/>
        </w:rPr>
        <w:t xml:space="preserve">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This perception of the communities was closely associated with the scientific finding of most researchers. According to the survey result of Pender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(2006) soil erosion was severe on farm plots lands at rainy or summer season locally called ‘</w:t>
      </w:r>
      <w:proofErr w:type="spellStart"/>
      <w:r w:rsidRPr="00865AC4">
        <w:rPr>
          <w:rFonts w:ascii="Times New Roman" w:hAnsi="Times New Roman" w:cs="Times New Roman"/>
          <w:color w:val="000000" w:themeColor="text1"/>
          <w:sz w:val="24"/>
          <w:szCs w:val="24"/>
        </w:rPr>
        <w:t>ganna</w:t>
      </w:r>
      <w:proofErr w:type="spellEnd"/>
      <w:r w:rsidRPr="00865AC4">
        <w:rPr>
          <w:rFonts w:ascii="Times New Roman" w:hAnsi="Times New Roman" w:cs="Times New Roman"/>
          <w:color w:val="000000" w:themeColor="text1"/>
          <w:sz w:val="24"/>
          <w:szCs w:val="24"/>
        </w:rPr>
        <w:t>.’ This shows that the major of soil erosion in the study area is water erosion. The study showed that the majority (</w:t>
      </w:r>
      <w:r w:rsidR="005A08BB" w:rsidRPr="00865AC4">
        <w:rPr>
          <w:rFonts w:ascii="Times New Roman" w:hAnsi="Times New Roman" w:cs="Times New Roman"/>
          <w:color w:val="000000" w:themeColor="text1"/>
          <w:sz w:val="24"/>
          <w:szCs w:val="24"/>
        </w:rPr>
        <w:t>57.5</w:t>
      </w:r>
      <w:r w:rsidRPr="00865AC4">
        <w:rPr>
          <w:rFonts w:ascii="Times New Roman" w:hAnsi="Times New Roman" w:cs="Times New Roman"/>
          <w:color w:val="000000" w:themeColor="text1"/>
          <w:sz w:val="24"/>
          <w:szCs w:val="24"/>
        </w:rPr>
        <w:t xml:space="preserve">%) of </w:t>
      </w:r>
      <w:r w:rsidRPr="00865AC4">
        <w:rPr>
          <w:rFonts w:ascii="Times New Roman" w:hAnsi="Times New Roman" w:cs="Times New Roman"/>
          <w:color w:val="000000" w:themeColor="text1"/>
          <w:sz w:val="24"/>
          <w:szCs w:val="24"/>
        </w:rPr>
        <w:lastRenderedPageBreak/>
        <w:t>communities were stated that, poor land management could have significantly contribution for soil degradation process. In general, local peoples have good perception on indicators of soil erosion as concerns that constrained soil productivity.</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4.9: </w:t>
      </w:r>
      <w:r w:rsidRPr="00865AC4">
        <w:rPr>
          <w:rFonts w:ascii="Times New Roman" w:eastAsia="Times New Roman" w:hAnsi="Times New Roman" w:cs="Times New Roman"/>
          <w:color w:val="000000" w:themeColor="text1"/>
          <w:sz w:val="24"/>
          <w:szCs w:val="24"/>
        </w:rPr>
        <w:t>Distribution of communal by indicators of soil erosion</w:t>
      </w:r>
    </w:p>
    <w:tbl>
      <w:tblPr>
        <w:tblW w:w="9762" w:type="dxa"/>
        <w:tblLayout w:type="fixed"/>
        <w:tblLook w:val="04A0" w:firstRow="1" w:lastRow="0" w:firstColumn="1" w:lastColumn="0" w:noHBand="0" w:noVBand="1"/>
      </w:tblPr>
      <w:tblGrid>
        <w:gridCol w:w="4287"/>
        <w:gridCol w:w="2506"/>
        <w:gridCol w:w="2969"/>
      </w:tblGrid>
      <w:tr w:rsidR="008C1A57" w:rsidRPr="00865AC4" w:rsidTr="00351A08">
        <w:trPr>
          <w:trHeight w:val="252"/>
        </w:trPr>
        <w:tc>
          <w:tcPr>
            <w:tcW w:w="4287" w:type="dxa"/>
            <w:tcBorders>
              <w:top w:val="thickThinSmallGap" w:sz="12" w:space="0" w:color="auto"/>
              <w:bottom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Description</w:t>
            </w:r>
          </w:p>
        </w:tc>
        <w:tc>
          <w:tcPr>
            <w:tcW w:w="2506"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Frequency</w:t>
            </w:r>
          </w:p>
        </w:tc>
        <w:tc>
          <w:tcPr>
            <w:tcW w:w="2969"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Percent</w:t>
            </w:r>
          </w:p>
        </w:tc>
      </w:tr>
      <w:tr w:rsidR="008C1A57" w:rsidRPr="00865AC4" w:rsidTr="00351A08">
        <w:trPr>
          <w:trHeight w:val="1"/>
        </w:trPr>
        <w:tc>
          <w:tcPr>
            <w:tcW w:w="4287" w:type="dxa"/>
            <w:tcBorders>
              <w:top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Mass movement of soil</w:t>
            </w:r>
          </w:p>
        </w:tc>
        <w:tc>
          <w:tcPr>
            <w:tcW w:w="2506" w:type="dxa"/>
            <w:tcBorders>
              <w:top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26</w:t>
            </w:r>
          </w:p>
        </w:tc>
        <w:tc>
          <w:tcPr>
            <w:tcW w:w="2969" w:type="dxa"/>
            <w:tcBorders>
              <w:top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16.3</w:t>
            </w:r>
          </w:p>
        </w:tc>
      </w:tr>
      <w:tr w:rsidR="008C1A57" w:rsidRPr="00865AC4" w:rsidTr="00351A08">
        <w:trPr>
          <w:trHeight w:val="1"/>
        </w:trPr>
        <w:tc>
          <w:tcPr>
            <w:tcW w:w="4287"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Gullies formation</w:t>
            </w:r>
          </w:p>
        </w:tc>
        <w:tc>
          <w:tcPr>
            <w:tcW w:w="2506"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36</w:t>
            </w:r>
          </w:p>
        </w:tc>
        <w:tc>
          <w:tcPr>
            <w:tcW w:w="296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22.5</w:t>
            </w:r>
          </w:p>
        </w:tc>
      </w:tr>
      <w:tr w:rsidR="008C1A57" w:rsidRPr="00865AC4" w:rsidTr="00351A08">
        <w:trPr>
          <w:trHeight w:val="1"/>
        </w:trPr>
        <w:tc>
          <w:tcPr>
            <w:tcW w:w="4287"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Change in soil color</w:t>
            </w:r>
          </w:p>
        </w:tc>
        <w:tc>
          <w:tcPr>
            <w:tcW w:w="2506"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34</w:t>
            </w:r>
          </w:p>
        </w:tc>
        <w:tc>
          <w:tcPr>
            <w:tcW w:w="296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21.3</w:t>
            </w:r>
          </w:p>
        </w:tc>
      </w:tr>
      <w:tr w:rsidR="008C1A57" w:rsidRPr="00865AC4" w:rsidTr="00351A08">
        <w:trPr>
          <w:trHeight w:val="170"/>
        </w:trPr>
        <w:tc>
          <w:tcPr>
            <w:tcW w:w="4287"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Sheet erosion</w:t>
            </w:r>
          </w:p>
        </w:tc>
        <w:tc>
          <w:tcPr>
            <w:tcW w:w="2506"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26</w:t>
            </w:r>
          </w:p>
        </w:tc>
        <w:tc>
          <w:tcPr>
            <w:tcW w:w="296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16.3</w:t>
            </w:r>
          </w:p>
        </w:tc>
      </w:tr>
      <w:tr w:rsidR="008C1A57" w:rsidRPr="00865AC4" w:rsidTr="00351A08">
        <w:trPr>
          <w:trHeight w:val="349"/>
        </w:trPr>
        <w:tc>
          <w:tcPr>
            <w:tcW w:w="4287" w:type="dxa"/>
            <w:tcBorders>
              <w:bottom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difficult during </w:t>
            </w:r>
            <w:proofErr w:type="spellStart"/>
            <w:r w:rsidRPr="00865AC4">
              <w:rPr>
                <w:rFonts w:ascii="Times New Roman" w:eastAsia="Times New Roman" w:hAnsi="Times New Roman" w:cs="Times New Roman"/>
                <w:color w:val="000000" w:themeColor="text1"/>
                <w:sz w:val="24"/>
                <w:szCs w:val="24"/>
              </w:rPr>
              <w:t>ploughing</w:t>
            </w:r>
            <w:proofErr w:type="spellEnd"/>
          </w:p>
        </w:tc>
        <w:tc>
          <w:tcPr>
            <w:tcW w:w="2506" w:type="dxa"/>
            <w:tcBorders>
              <w:bottom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38</w:t>
            </w:r>
          </w:p>
        </w:tc>
        <w:tc>
          <w:tcPr>
            <w:tcW w:w="2969" w:type="dxa"/>
            <w:tcBorders>
              <w:bottom w:val="thickThinSmallGap" w:sz="12" w:space="0" w:color="auto"/>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23.8</w:t>
            </w:r>
          </w:p>
        </w:tc>
      </w:tr>
      <w:tr w:rsidR="008C1A57" w:rsidRPr="00865AC4" w:rsidTr="00351A08">
        <w:trPr>
          <w:trHeight w:val="316"/>
        </w:trPr>
        <w:tc>
          <w:tcPr>
            <w:tcW w:w="4287"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w:t>
            </w:r>
          </w:p>
        </w:tc>
        <w:tc>
          <w:tcPr>
            <w:tcW w:w="2506"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160</w:t>
            </w:r>
          </w:p>
        </w:tc>
        <w:tc>
          <w:tcPr>
            <w:tcW w:w="2969"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100.0</w:t>
            </w:r>
          </w:p>
        </w:tc>
      </w:tr>
    </w:tbl>
    <w:p w:rsidR="008C1A57" w:rsidRPr="00F10B32" w:rsidRDefault="008C1A57" w:rsidP="00F10B32">
      <w:pPr>
        <w:pStyle w:val="Heading2"/>
        <w:spacing w:line="360" w:lineRule="auto"/>
        <w:rPr>
          <w:rFonts w:ascii="Times New Roman" w:eastAsia="Times New Roman" w:hAnsi="Times New Roman" w:cs="Times New Roman"/>
          <w:color w:val="000000" w:themeColor="text1"/>
          <w:sz w:val="24"/>
        </w:rPr>
      </w:pPr>
      <w:bookmarkStart w:id="393" w:name="_Toc57213254"/>
      <w:bookmarkStart w:id="394" w:name="_Toc59001455"/>
      <w:bookmarkStart w:id="395" w:name="_Toc59504699"/>
      <w:bookmarkStart w:id="396" w:name="_Toc59532031"/>
      <w:bookmarkStart w:id="397" w:name="_Toc64563786"/>
      <w:r w:rsidRPr="00F10B32">
        <w:rPr>
          <w:rFonts w:ascii="Times New Roman" w:eastAsia="Times New Roman" w:hAnsi="Times New Roman" w:cs="Times New Roman"/>
          <w:color w:val="000000" w:themeColor="text1"/>
          <w:sz w:val="24"/>
        </w:rPr>
        <w:t xml:space="preserve">4.4. </w:t>
      </w:r>
      <w:r w:rsidRPr="00F10B32">
        <w:rPr>
          <w:rFonts w:ascii="Times New Roman" w:hAnsi="Times New Roman" w:cs="Times New Roman"/>
          <w:color w:val="000000" w:themeColor="text1"/>
          <w:sz w:val="24"/>
        </w:rPr>
        <w:t>Effects</w:t>
      </w:r>
      <w:r w:rsidRPr="00F10B32">
        <w:rPr>
          <w:rFonts w:ascii="Times New Roman" w:eastAsia="Times New Roman" w:hAnsi="Times New Roman" w:cs="Times New Roman"/>
          <w:color w:val="000000" w:themeColor="text1"/>
          <w:sz w:val="24"/>
        </w:rPr>
        <w:t xml:space="preserve"> of </w:t>
      </w:r>
      <w:r w:rsidRPr="00F10B32">
        <w:rPr>
          <w:rFonts w:ascii="Times New Roman" w:hAnsi="Times New Roman" w:cs="Times New Roman"/>
          <w:color w:val="000000" w:themeColor="text1"/>
          <w:sz w:val="24"/>
        </w:rPr>
        <w:t>Depth Variation</w:t>
      </w:r>
      <w:r w:rsidRPr="00F10B32">
        <w:rPr>
          <w:rFonts w:ascii="Times New Roman" w:eastAsia="Times New Roman" w:hAnsi="Times New Roman" w:cs="Times New Roman"/>
          <w:color w:val="000000" w:themeColor="text1"/>
          <w:sz w:val="24"/>
        </w:rPr>
        <w:t xml:space="preserve"> on Some Selected Soil Physical and </w:t>
      </w:r>
      <w:bookmarkEnd w:id="393"/>
      <w:r w:rsidRPr="00F10B32">
        <w:rPr>
          <w:rFonts w:ascii="Times New Roman" w:eastAsia="Times New Roman" w:hAnsi="Times New Roman" w:cs="Times New Roman"/>
          <w:color w:val="000000" w:themeColor="text1"/>
          <w:sz w:val="24"/>
        </w:rPr>
        <w:t>Chemical Properties</w:t>
      </w:r>
      <w:bookmarkEnd w:id="394"/>
      <w:bookmarkEnd w:id="395"/>
      <w:bookmarkEnd w:id="396"/>
      <w:bookmarkEnd w:id="397"/>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Depth variation has most important effect upon soil physical and chemical properties and soil macro nutrient status as well as determines the supplying power of soil to the plants and microbes. In this study, the effects of depth on soil physical and chemical properties were investigated on cultivated land at different depth and presented in Tables 4.1.1 and</w:t>
      </w:r>
      <w:bookmarkStart w:id="398" w:name="page54"/>
      <w:bookmarkEnd w:id="398"/>
      <w:r w:rsidRPr="00865AC4">
        <w:rPr>
          <w:rFonts w:ascii="Times New Roman" w:eastAsia="Times New Roman" w:hAnsi="Times New Roman" w:cs="Times New Roman"/>
          <w:color w:val="000000" w:themeColor="text1"/>
          <w:sz w:val="24"/>
          <w:szCs w:val="24"/>
        </w:rPr>
        <w:t>4.1.3 hereunder.</w:t>
      </w:r>
    </w:p>
    <w:p w:rsidR="008C1A57" w:rsidRPr="00F10B32" w:rsidRDefault="00F94421" w:rsidP="00F10B32">
      <w:pPr>
        <w:pStyle w:val="Heading3"/>
        <w:spacing w:line="360" w:lineRule="auto"/>
        <w:rPr>
          <w:rFonts w:ascii="Times New Roman" w:eastAsia="Times New Roman" w:hAnsi="Times New Roman" w:cs="Times New Roman"/>
          <w:color w:val="000000" w:themeColor="text1"/>
          <w:sz w:val="24"/>
        </w:rPr>
      </w:pPr>
      <w:bookmarkStart w:id="399" w:name="_Toc57213255"/>
      <w:bookmarkStart w:id="400" w:name="_Toc59001456"/>
      <w:bookmarkStart w:id="401" w:name="_Toc59504700"/>
      <w:bookmarkStart w:id="402" w:name="_Toc59532032"/>
      <w:bookmarkStart w:id="403" w:name="_Toc64563787"/>
      <w:r w:rsidRPr="00F10B32">
        <w:rPr>
          <w:rFonts w:ascii="Times New Roman" w:eastAsia="Times New Roman" w:hAnsi="Times New Roman" w:cs="Times New Roman"/>
          <w:color w:val="000000" w:themeColor="text1"/>
          <w:sz w:val="24"/>
        </w:rPr>
        <w:t>4</w:t>
      </w:r>
      <w:r w:rsidR="008C1A57" w:rsidRPr="00F10B32">
        <w:rPr>
          <w:rFonts w:ascii="Times New Roman" w:eastAsia="Times New Roman" w:hAnsi="Times New Roman" w:cs="Times New Roman"/>
          <w:color w:val="000000" w:themeColor="text1"/>
          <w:sz w:val="24"/>
        </w:rPr>
        <w:t xml:space="preserve">.4.1. </w:t>
      </w:r>
      <w:r w:rsidR="008C1A57" w:rsidRPr="00F10B32">
        <w:rPr>
          <w:rFonts w:ascii="Times New Roman" w:hAnsi="Times New Roman" w:cs="Times New Roman"/>
          <w:color w:val="000000" w:themeColor="text1"/>
          <w:sz w:val="24"/>
        </w:rPr>
        <w:t xml:space="preserve">Particle </w:t>
      </w:r>
      <w:r w:rsidR="008C1A57" w:rsidRPr="00F10B32">
        <w:rPr>
          <w:rFonts w:ascii="Times New Roman" w:eastAsia="Times New Roman" w:hAnsi="Times New Roman" w:cs="Times New Roman"/>
          <w:color w:val="000000" w:themeColor="text1"/>
          <w:sz w:val="24"/>
        </w:rPr>
        <w:t xml:space="preserve">Size </w:t>
      </w:r>
      <w:r w:rsidR="008C1A57" w:rsidRPr="00F10B32">
        <w:rPr>
          <w:rFonts w:ascii="Times New Roman" w:hAnsi="Times New Roman" w:cs="Times New Roman"/>
          <w:color w:val="000000" w:themeColor="text1"/>
          <w:sz w:val="24"/>
        </w:rPr>
        <w:t>Distribution</w:t>
      </w:r>
      <w:bookmarkEnd w:id="399"/>
      <w:bookmarkEnd w:id="400"/>
      <w:bookmarkEnd w:id="401"/>
      <w:bookmarkEnd w:id="402"/>
      <w:bookmarkEnd w:id="403"/>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In this study, sand, silt, and clay contents were calculated as percentage. </w:t>
      </w:r>
      <w:r w:rsidRPr="00865AC4">
        <w:rPr>
          <w:rFonts w:ascii="Times New Roman" w:hAnsi="Times New Roman" w:cs="Times New Roman"/>
          <w:color w:val="000000" w:themeColor="text1"/>
          <w:sz w:val="24"/>
          <w:szCs w:val="24"/>
        </w:rPr>
        <w:t xml:space="preserve">As per study result show that, soil particle size distributions (sand, silt and clay) of the study area were, 18%, 23.8% and 29.1% registered at topsoil while, 12%, 19.9% and 58.99% were recorded at lower layer of sample depth respectively. </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The lower values of sand and silt contents recorded at subsurface soil on cultivated land might be due to, downward movements of  soil particles due courses of prolonged cultivation practices. As per study finding, the clay percentage increased while the sand and silt decreased from the surface to the subsurface. </w:t>
      </w:r>
      <w:proofErr w:type="gramStart"/>
      <w:r w:rsidRPr="00865AC4">
        <w:rPr>
          <w:rFonts w:ascii="Times New Roman" w:hAnsi="Times New Roman" w:cs="Times New Roman"/>
          <w:color w:val="000000" w:themeColor="text1"/>
          <w:sz w:val="24"/>
          <w:szCs w:val="24"/>
        </w:rPr>
        <w:t>This show that, topsoil prone to soil erosion.</w:t>
      </w:r>
      <w:proofErr w:type="gramEnd"/>
      <w:r w:rsidRPr="00865AC4">
        <w:rPr>
          <w:rFonts w:ascii="Times New Roman" w:hAnsi="Times New Roman" w:cs="Times New Roman"/>
          <w:color w:val="000000" w:themeColor="text1"/>
          <w:sz w:val="24"/>
          <w:szCs w:val="24"/>
        </w:rPr>
        <w:t xml:space="preserve"> Present finding in line with the work of Catherine and Rock</w:t>
      </w:r>
      <w:r w:rsidRPr="00865AC4">
        <w:rPr>
          <w:rFonts w:ascii="Times New Roman" w:hAnsi="Times New Roman" w:cs="Times New Roman"/>
          <w:color w:val="000000" w:themeColor="text1"/>
          <w:sz w:val="24"/>
          <w:szCs w:val="24"/>
          <w:shd w:val="clear" w:color="auto" w:fill="FFFFFF"/>
        </w:rPr>
        <w:t>, (2008</w:t>
      </w:r>
      <w:r w:rsidRPr="00865AC4">
        <w:rPr>
          <w:rFonts w:ascii="Times New Roman" w:eastAsia="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rPr>
        <w:t xml:space="preserve">who reported that, highest clay accumulation in bottom layer than in the topsoil and this is connection with the clay migration and leaching processes from the surface soil left over sand and silt content at topsoil layers. This result controversy the study reports of </w:t>
      </w:r>
      <w:r w:rsidRPr="00865AC4">
        <w:rPr>
          <w:rFonts w:ascii="Times New Roman" w:hAnsi="Times New Roman" w:cs="Times New Roman"/>
          <w:color w:val="000000" w:themeColor="text1"/>
          <w:sz w:val="24"/>
          <w:szCs w:val="24"/>
          <w:shd w:val="clear" w:color="auto" w:fill="FFFFFF"/>
        </w:rPr>
        <w:t xml:space="preserve">Ahmed Hussein and </w:t>
      </w:r>
      <w:proofErr w:type="spellStart"/>
      <w:r w:rsidRPr="00865AC4">
        <w:rPr>
          <w:rFonts w:ascii="Times New Roman" w:hAnsi="Times New Roman" w:cs="Times New Roman"/>
          <w:color w:val="000000" w:themeColor="text1"/>
          <w:sz w:val="24"/>
          <w:szCs w:val="24"/>
          <w:shd w:val="clear" w:color="auto" w:fill="FFFFFF"/>
        </w:rPr>
        <w:t>Heluf</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Gebrakidan</w:t>
      </w:r>
      <w:proofErr w:type="spellEnd"/>
      <w:r w:rsidRPr="00865AC4">
        <w:rPr>
          <w:rFonts w:ascii="Times New Roman" w:hAnsi="Times New Roman" w:cs="Times New Roman"/>
          <w:color w:val="000000" w:themeColor="text1"/>
          <w:sz w:val="24"/>
          <w:szCs w:val="24"/>
          <w:shd w:val="clear" w:color="auto" w:fill="FFFFFF"/>
        </w:rPr>
        <w:t xml:space="preserve"> (2002)</w:t>
      </w:r>
      <w:r w:rsidRPr="00865AC4">
        <w:rPr>
          <w:rFonts w:ascii="Times New Roman" w:hAnsi="Times New Roman" w:cs="Times New Roman"/>
          <w:color w:val="000000" w:themeColor="text1"/>
          <w:sz w:val="24"/>
          <w:szCs w:val="24"/>
        </w:rPr>
        <w:t xml:space="preserve"> who report that, highest clay fraction was accumulated at topsoil than bottom layer of arable land. The highest sand content at the surface soil of the arable </w:t>
      </w:r>
      <w:r w:rsidRPr="00865AC4">
        <w:rPr>
          <w:rFonts w:ascii="Times New Roman" w:hAnsi="Times New Roman" w:cs="Times New Roman"/>
          <w:color w:val="000000" w:themeColor="text1"/>
          <w:sz w:val="24"/>
          <w:szCs w:val="24"/>
        </w:rPr>
        <w:lastRenderedPageBreak/>
        <w:t xml:space="preserve">land might be also due to the removal of finer particles by selective erosion or translocation of the finer particle into the bottom layer of sample depth. </w:t>
      </w:r>
    </w:p>
    <w:p w:rsidR="006E3012" w:rsidRPr="00865AC4" w:rsidRDefault="008C1A57" w:rsidP="006E3012">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This could be due to the intensive and continues cultivation, which might have caused transformation of silt particles into clay size. Similarly, the clay content of subsurface soil of the cultivated land is higher than its content in surface soil. This also shows the enhancement of clay translocation from surface soil due to continuous cultivation. This In line with the work of </w:t>
      </w:r>
      <w:proofErr w:type="spellStart"/>
      <w:r w:rsidRPr="00865AC4">
        <w:rPr>
          <w:rFonts w:ascii="Times New Roman" w:eastAsia="Times New Roman" w:hAnsi="Times New Roman" w:cs="Times New Roman"/>
          <w:color w:val="000000" w:themeColor="text1"/>
          <w:sz w:val="24"/>
          <w:szCs w:val="24"/>
        </w:rPr>
        <w:t>Pravin</w:t>
      </w:r>
      <w:proofErr w:type="spellEnd"/>
      <w:r w:rsidRPr="00865AC4">
        <w:rPr>
          <w:rFonts w:ascii="Times New Roman" w:eastAsia="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 xml:space="preserve">(2013) </w:t>
      </w:r>
      <w:r w:rsidRPr="00865AC4">
        <w:rPr>
          <w:rFonts w:ascii="Times New Roman" w:hAnsi="Times New Roman" w:cs="Times New Roman"/>
          <w:color w:val="000000" w:themeColor="text1"/>
          <w:sz w:val="24"/>
          <w:szCs w:val="24"/>
        </w:rPr>
        <w:t xml:space="preserve">suggests the reason for low clay in surface soil of cultivated lands as might be due to selective removal of clay from the surface by erosion. </w:t>
      </w:r>
      <w:r w:rsidRPr="00865AC4">
        <w:rPr>
          <w:rFonts w:ascii="Times New Roman" w:eastAsia="Times New Roman" w:hAnsi="Times New Roman" w:cs="Times New Roman"/>
          <w:color w:val="000000" w:themeColor="text1"/>
          <w:sz w:val="24"/>
          <w:szCs w:val="24"/>
        </w:rPr>
        <w:t xml:space="preserve">Statistically, t-test analysis show that, sand and silt contents are insignificant (P &gt;0.05) or (P&gt;0.01) affected by sample depth but, clay particle was significantly show variation at (P &lt; 0.05). No matter how, management and soil formation processes such as erosion, deposition, </w:t>
      </w:r>
      <w:proofErr w:type="spellStart"/>
      <w:r w:rsidRPr="00865AC4">
        <w:rPr>
          <w:rFonts w:ascii="Times New Roman" w:eastAsia="Times New Roman" w:hAnsi="Times New Roman" w:cs="Times New Roman"/>
          <w:color w:val="000000" w:themeColor="text1"/>
          <w:sz w:val="24"/>
          <w:szCs w:val="24"/>
        </w:rPr>
        <w:t>eluviations</w:t>
      </w:r>
      <w:proofErr w:type="spellEnd"/>
      <w:r w:rsidRPr="00865AC4">
        <w:rPr>
          <w:rFonts w:ascii="Times New Roman" w:eastAsia="Times New Roman" w:hAnsi="Times New Roman" w:cs="Times New Roman"/>
          <w:color w:val="000000" w:themeColor="text1"/>
          <w:sz w:val="24"/>
          <w:szCs w:val="24"/>
        </w:rPr>
        <w:t xml:space="preserve"> and weathering which are redesigned of its shape and management practices can changes the texture of soils.</w:t>
      </w:r>
      <w:bookmarkStart w:id="404" w:name="_Toc59001457"/>
      <w:bookmarkStart w:id="405" w:name="_Toc59532033"/>
    </w:p>
    <w:p w:rsidR="006E3012" w:rsidRPr="00F10B32" w:rsidRDefault="008C1A57" w:rsidP="00F10B32">
      <w:pPr>
        <w:pStyle w:val="Heading3"/>
        <w:spacing w:line="360" w:lineRule="auto"/>
        <w:rPr>
          <w:rFonts w:ascii="Times New Roman" w:hAnsi="Times New Roman" w:cs="Times New Roman"/>
          <w:color w:val="000000" w:themeColor="text1"/>
          <w:sz w:val="24"/>
          <w:szCs w:val="24"/>
        </w:rPr>
      </w:pPr>
      <w:bookmarkStart w:id="406" w:name="_Toc64563788"/>
      <w:r w:rsidRPr="00F10B32">
        <w:rPr>
          <w:rFonts w:ascii="Times New Roman" w:eastAsia="Times New Roman" w:hAnsi="Times New Roman" w:cs="Times New Roman"/>
          <w:color w:val="000000" w:themeColor="text1"/>
          <w:sz w:val="24"/>
        </w:rPr>
        <w:t>4.4. 2. Bulk Density</w:t>
      </w:r>
      <w:r w:rsidR="00F10B32">
        <w:rPr>
          <w:rFonts w:ascii="Times New Roman" w:hAnsi="Times New Roman" w:cs="Times New Roman"/>
          <w:color w:val="000000" w:themeColor="text1"/>
          <w:sz w:val="24"/>
        </w:rPr>
        <w:t xml:space="preserve"> </w:t>
      </w:r>
      <w:r w:rsidRPr="00F10B32">
        <w:rPr>
          <w:rFonts w:ascii="Times New Roman" w:eastAsia="Times New Roman" w:hAnsi="Times New Roman" w:cs="Times New Roman"/>
          <w:color w:val="000000" w:themeColor="text1"/>
          <w:sz w:val="24"/>
          <w:szCs w:val="24"/>
        </w:rPr>
        <w:t>Soil Moisture Contents</w:t>
      </w:r>
      <w:bookmarkEnd w:id="404"/>
      <w:r w:rsidR="00F10B32">
        <w:rPr>
          <w:rFonts w:ascii="Times New Roman" w:eastAsia="Times New Roman" w:hAnsi="Times New Roman" w:cs="Times New Roman"/>
          <w:color w:val="000000" w:themeColor="text1"/>
          <w:sz w:val="24"/>
          <w:szCs w:val="24"/>
        </w:rPr>
        <w:t xml:space="preserve"> </w:t>
      </w:r>
      <w:r w:rsidRPr="00F10B32">
        <w:rPr>
          <w:rFonts w:ascii="Times New Roman" w:eastAsia="Times New Roman" w:hAnsi="Times New Roman" w:cs="Times New Roman"/>
          <w:color w:val="000000" w:themeColor="text1"/>
          <w:sz w:val="24"/>
        </w:rPr>
        <w:t xml:space="preserve">and </w:t>
      </w:r>
      <w:r w:rsidRPr="00F10B32">
        <w:rPr>
          <w:rFonts w:ascii="Times New Roman" w:hAnsi="Times New Roman" w:cs="Times New Roman"/>
          <w:color w:val="000000" w:themeColor="text1"/>
          <w:sz w:val="24"/>
          <w:szCs w:val="24"/>
        </w:rPr>
        <w:t>Total Porosity</w:t>
      </w:r>
      <w:bookmarkEnd w:id="405"/>
      <w:bookmarkEnd w:id="406"/>
    </w:p>
    <w:p w:rsidR="00EC36B9" w:rsidRPr="00865AC4" w:rsidRDefault="008C1A57" w:rsidP="00EC36B9">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bulk density is highly dependent on soil texture and the densities of soil mineral (sand, silt, and clay) and organic matter particles, as well as their packing arrangement (</w:t>
      </w:r>
      <w:proofErr w:type="spellStart"/>
      <w:r w:rsidRPr="00865AC4">
        <w:rPr>
          <w:rFonts w:ascii="Times New Roman" w:hAnsi="Times New Roman" w:cs="Times New Roman"/>
          <w:color w:val="000000" w:themeColor="text1"/>
          <w:sz w:val="24"/>
          <w:szCs w:val="24"/>
        </w:rPr>
        <w:t>Sakin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2011</w:t>
      </w:r>
      <w:r w:rsidRPr="00865AC4">
        <w:rPr>
          <w:rFonts w:ascii="Times New Roman" w:eastAsia="Times New Roman" w:hAnsi="Times New Roman" w:cs="Times New Roman"/>
          <w:b/>
          <w:color w:val="000000" w:themeColor="text1"/>
          <w:sz w:val="24"/>
          <w:szCs w:val="24"/>
        </w:rPr>
        <w:t>)</w:t>
      </w:r>
      <w:r w:rsidRPr="00865AC4">
        <w:rPr>
          <w:rFonts w:ascii="Times New Roman" w:eastAsia="Times New Roman" w:hAnsi="Times New Roman" w:cs="Times New Roman"/>
          <w:color w:val="000000" w:themeColor="text1"/>
          <w:sz w:val="24"/>
          <w:szCs w:val="24"/>
        </w:rPr>
        <w:t>. Furthermore, bulk density is influenced by land management practices that affect soil cover, organic matter, soil structure</w:t>
      </w:r>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Landsberg</w:t>
      </w:r>
      <w:proofErr w:type="spellEnd"/>
      <w:r w:rsidRPr="00865AC4">
        <w:rPr>
          <w:rFonts w:ascii="Times New Roman" w:hAnsi="Times New Roman" w:cs="Times New Roman"/>
          <w:color w:val="000000" w:themeColor="text1"/>
          <w:sz w:val="24"/>
        </w:rPr>
        <w:t xml:space="preserve"> </w:t>
      </w:r>
      <w:r w:rsidRPr="00865AC4">
        <w:rPr>
          <w:rFonts w:ascii="Times New Roman" w:hAnsi="Times New Roman" w:cs="Times New Roman"/>
          <w:i/>
          <w:color w:val="000000" w:themeColor="text1"/>
          <w:sz w:val="24"/>
        </w:rPr>
        <w:t>et al</w:t>
      </w:r>
      <w:r w:rsidRPr="00865AC4">
        <w:rPr>
          <w:rFonts w:ascii="Times New Roman" w:hAnsi="Times New Roman" w:cs="Times New Roman"/>
          <w:color w:val="000000" w:themeColor="text1"/>
          <w:sz w:val="24"/>
        </w:rPr>
        <w:t>., 2003)</w:t>
      </w:r>
      <w:r w:rsidRPr="00865AC4">
        <w:rPr>
          <w:rFonts w:ascii="Times New Roman" w:eastAsia="Times New Roman" w:hAnsi="Times New Roman" w:cs="Times New Roman"/>
          <w:color w:val="000000" w:themeColor="text1"/>
          <w:sz w:val="24"/>
          <w:szCs w:val="24"/>
        </w:rPr>
        <w:t>.Most soil bulk densities fall between 1.0 g/cm</w:t>
      </w:r>
      <w:r w:rsidRPr="00865AC4">
        <w:rPr>
          <w:rFonts w:ascii="Times New Roman" w:eastAsia="Times New Roman" w:hAnsi="Times New Roman" w:cs="Times New Roman"/>
          <w:color w:val="000000" w:themeColor="text1"/>
          <w:sz w:val="24"/>
          <w:szCs w:val="24"/>
          <w:vertAlign w:val="superscript"/>
        </w:rPr>
        <w:t xml:space="preserve">3 </w:t>
      </w:r>
      <w:r w:rsidRPr="00865AC4">
        <w:rPr>
          <w:rFonts w:ascii="Times New Roman" w:eastAsia="Times New Roman" w:hAnsi="Times New Roman" w:cs="Times New Roman"/>
          <w:color w:val="000000" w:themeColor="text1"/>
          <w:sz w:val="24"/>
          <w:szCs w:val="24"/>
        </w:rPr>
        <w:t>and 2.0 g/cm</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while root penetration is severely impacted at bulk densities greater than 1.6 g/cm</w:t>
      </w:r>
      <w:r w:rsidRPr="00865AC4">
        <w:rPr>
          <w:rFonts w:ascii="Times New Roman" w:eastAsia="Times New Roman" w:hAnsi="Times New Roman" w:cs="Times New Roman"/>
          <w:color w:val="000000" w:themeColor="text1"/>
          <w:sz w:val="24"/>
          <w:szCs w:val="24"/>
          <w:vertAlign w:val="superscript"/>
        </w:rPr>
        <w:t xml:space="preserve">3 </w:t>
      </w:r>
      <w:r w:rsidRPr="00865AC4">
        <w:rPr>
          <w:rFonts w:ascii="Times New Roman" w:eastAsia="Times New Roman" w:hAnsi="Times New Roman" w:cs="Times New Roman"/>
          <w:color w:val="000000" w:themeColor="text1"/>
          <w:sz w:val="24"/>
          <w:szCs w:val="24"/>
        </w:rPr>
        <w:t>(</w:t>
      </w:r>
      <w:proofErr w:type="spellStart"/>
      <w:r w:rsidRPr="00865AC4">
        <w:rPr>
          <w:rFonts w:ascii="Times New Roman" w:eastAsia="Times New Roman" w:hAnsi="Times New Roman" w:cs="Times New Roman"/>
          <w:color w:val="000000" w:themeColor="text1"/>
          <w:sz w:val="24"/>
          <w:szCs w:val="24"/>
        </w:rPr>
        <w:t>Froese</w:t>
      </w:r>
      <w:proofErr w:type="spellEnd"/>
      <w:r w:rsidRPr="00865AC4">
        <w:rPr>
          <w:rFonts w:ascii="Times New Roman" w:eastAsia="Times New Roman" w:hAnsi="Times New Roman" w:cs="Times New Roman"/>
          <w:color w:val="000000" w:themeColor="text1"/>
          <w:sz w:val="24"/>
          <w:szCs w:val="24"/>
        </w:rPr>
        <w:t>, 2004). As density increases, pore space decreases and the amount of air and water held in the soil also decreases (</w:t>
      </w:r>
      <w:proofErr w:type="spellStart"/>
      <w:r w:rsidRPr="00865AC4">
        <w:rPr>
          <w:rFonts w:ascii="Times New Roman" w:eastAsia="Times New Roman" w:hAnsi="Times New Roman" w:cs="Times New Roman"/>
          <w:color w:val="000000" w:themeColor="text1"/>
          <w:sz w:val="24"/>
          <w:szCs w:val="24"/>
        </w:rPr>
        <w:t>Shishir</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Sah</w:t>
      </w:r>
      <w:proofErr w:type="spellEnd"/>
      <w:r w:rsidRPr="00865AC4">
        <w:rPr>
          <w:rFonts w:ascii="Times New Roman" w:eastAsia="Times New Roman" w:hAnsi="Times New Roman" w:cs="Times New Roman"/>
          <w:color w:val="000000" w:themeColor="text1"/>
          <w:sz w:val="24"/>
          <w:szCs w:val="24"/>
        </w:rPr>
        <w:t xml:space="preserve">, 2003). </w:t>
      </w:r>
    </w:p>
    <w:p w:rsidR="00662BEA" w:rsidRPr="00865AC4" w:rsidRDefault="008C1A57" w:rsidP="00EC36B9">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Lower soil bulk density is desirable for plant growth, whether those plants are agricultural crops, trees (Catherine and Rock, 2008).</w:t>
      </w:r>
      <w:r w:rsidRPr="00865AC4">
        <w:rPr>
          <w:rFonts w:ascii="Times New Roman" w:hAnsi="Times New Roman" w:cs="Times New Roman"/>
          <w:color w:val="000000" w:themeColor="text1"/>
          <w:sz w:val="24"/>
          <w:szCs w:val="24"/>
        </w:rPr>
        <w:t>This is because low bulk density soils have greater water infiltration rates which minimize runoff, contributed to soil degradation (</w:t>
      </w:r>
      <w:proofErr w:type="spellStart"/>
      <w:r w:rsidRPr="00865AC4">
        <w:rPr>
          <w:rFonts w:ascii="Times New Roman" w:hAnsi="Times New Roman" w:cs="Times New Roman"/>
          <w:color w:val="000000" w:themeColor="text1"/>
          <w:sz w:val="24"/>
          <w:szCs w:val="24"/>
        </w:rPr>
        <w:t>Landsberg</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2003). Present study finding shows that, bulk densities of the study area was rated as medium to low as rating level of </w:t>
      </w:r>
      <w:proofErr w:type="spellStart"/>
      <w:r w:rsidRPr="00865AC4">
        <w:rPr>
          <w:rFonts w:ascii="Times New Roman" w:hAnsi="Times New Roman" w:cs="Times New Roman"/>
          <w:color w:val="000000" w:themeColor="text1"/>
          <w:sz w:val="24"/>
          <w:szCs w:val="24"/>
        </w:rPr>
        <w:t>Landsberg</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(2003), at surface to subsurface of sample depth and this was due to loss and rapid rate oxidation of organic matter at topsoil as well as compaction of livestock population.</w:t>
      </w:r>
    </w:p>
    <w:p w:rsidR="00F10B32" w:rsidRDefault="008C1A57" w:rsidP="00ED6167">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The t-test analysis revealed that, mean differences of soil moisture content was insignificant (P= 0.205), The amount of moisture decreases as depth increases The mean soil moisture for the cultivable land units ranges between 5 – 4.5%, this might show the contribution of the soil management measures to maintain the soil moisture contents.</w:t>
      </w:r>
      <w:r w:rsidR="0028235B"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 xml:space="preserve">As per study result show that, particle </w:t>
      </w:r>
      <w:r w:rsidRPr="00865AC4">
        <w:rPr>
          <w:rFonts w:ascii="Times New Roman" w:eastAsia="Times New Roman" w:hAnsi="Times New Roman" w:cs="Times New Roman"/>
          <w:color w:val="000000" w:themeColor="text1"/>
          <w:sz w:val="24"/>
          <w:szCs w:val="24"/>
        </w:rPr>
        <w:lastRenderedPageBreak/>
        <w:t xml:space="preserve">densities of the study area was decreased as sample depth increasing in the cultivated land. This may be due to land management practices underwent by local communities. T-test analysis indicated that, bulk density and particle density show insignificant (P &gt;0.05) between soil depth. </w:t>
      </w:r>
    </w:p>
    <w:p w:rsidR="00ED6167" w:rsidRPr="00865AC4" w:rsidRDefault="008C1A57" w:rsidP="00ED6167">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This finding was concurrent with study result of </w:t>
      </w:r>
      <w:proofErr w:type="spellStart"/>
      <w:r w:rsidRPr="00865AC4">
        <w:rPr>
          <w:rFonts w:ascii="Times New Roman" w:eastAsia="Times New Roman" w:hAnsi="Times New Roman" w:cs="Times New Roman"/>
          <w:color w:val="000000" w:themeColor="text1"/>
          <w:sz w:val="24"/>
          <w:szCs w:val="24"/>
        </w:rPr>
        <w:t>Barzegar</w:t>
      </w:r>
      <w:proofErr w:type="spellEnd"/>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i/>
          <w:color w:val="000000" w:themeColor="text1"/>
          <w:sz w:val="24"/>
          <w:szCs w:val="24"/>
        </w:rPr>
        <w:t>et al</w:t>
      </w:r>
      <w:r w:rsidRPr="00865AC4">
        <w:rPr>
          <w:rFonts w:ascii="Times New Roman" w:eastAsia="Times New Roman" w:hAnsi="Times New Roman" w:cs="Times New Roman"/>
          <w:color w:val="000000" w:themeColor="text1"/>
          <w:sz w:val="24"/>
          <w:szCs w:val="24"/>
        </w:rPr>
        <w:t>., (2005) who report that, soil cultivated field more prone to compaction at surfaces layer than subsurface owing to extensive cultivation and persistent of ill proper land management practices undertaken</w:t>
      </w:r>
      <w:r w:rsidRPr="00865AC4">
        <w:rPr>
          <w:rFonts w:ascii="Times New Roman" w:hAnsi="Times New Roman" w:cs="Times New Roman"/>
          <w:color w:val="000000" w:themeColor="text1"/>
          <w:shd w:val="clear" w:color="auto" w:fill="FFFFFF"/>
        </w:rPr>
        <w:t xml:space="preserve"> </w:t>
      </w:r>
      <w:r w:rsidRPr="00865AC4">
        <w:rPr>
          <w:rFonts w:ascii="Times New Roman" w:hAnsi="Times New Roman" w:cs="Times New Roman"/>
          <w:color w:val="000000" w:themeColor="text1"/>
          <w:sz w:val="24"/>
          <w:szCs w:val="24"/>
          <w:shd w:val="clear" w:color="auto" w:fill="FFFFFF"/>
        </w:rPr>
        <w:t>(</w:t>
      </w:r>
      <w:proofErr w:type="spellStart"/>
      <w:proofErr w:type="gramStart"/>
      <w:r w:rsidRPr="00865AC4">
        <w:rPr>
          <w:rFonts w:ascii="Times New Roman" w:hAnsi="Times New Roman" w:cs="Times New Roman"/>
          <w:color w:val="000000" w:themeColor="text1"/>
          <w:sz w:val="24"/>
          <w:szCs w:val="24"/>
          <w:shd w:val="clear" w:color="auto" w:fill="FFFFFF"/>
        </w:rPr>
        <w:t>Perie</w:t>
      </w:r>
      <w:proofErr w:type="spellEnd"/>
      <w:r w:rsidRPr="00865AC4">
        <w:rPr>
          <w:rFonts w:ascii="Times New Roman" w:hAnsi="Times New Roman" w:cs="Times New Roman"/>
          <w:color w:val="000000" w:themeColor="text1"/>
          <w:sz w:val="24"/>
          <w:szCs w:val="24"/>
          <w:shd w:val="clear" w:color="auto" w:fill="FFFFFF"/>
        </w:rPr>
        <w:t xml:space="preserve">  and</w:t>
      </w:r>
      <w:proofErr w:type="gram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Ouimet</w:t>
      </w:r>
      <w:proofErr w:type="spellEnd"/>
      <w:r w:rsidRPr="00865AC4">
        <w:rPr>
          <w:rFonts w:ascii="Times New Roman" w:hAnsi="Times New Roman" w:cs="Times New Roman"/>
          <w:color w:val="000000" w:themeColor="text1"/>
          <w:sz w:val="24"/>
          <w:szCs w:val="24"/>
          <w:shd w:val="clear" w:color="auto" w:fill="FFFFFF"/>
        </w:rPr>
        <w:t>, 2008)</w:t>
      </w:r>
      <w:r w:rsidRPr="00865AC4">
        <w:rPr>
          <w:rFonts w:ascii="Times New Roman" w:eastAsia="Times New Roman" w:hAnsi="Times New Roman" w:cs="Times New Roman"/>
          <w:color w:val="000000" w:themeColor="text1"/>
          <w:sz w:val="24"/>
          <w:szCs w:val="24"/>
        </w:rPr>
        <w:t>.It may be suggested that deforestation and subsequent farming practices resulted in soil compaction, low infiltration and hence increased in bulk density at surface layer. Similar finding has been reported in other areas around the world (Catherine and Rock, 2008).</w:t>
      </w:r>
      <w:r w:rsidRPr="00865AC4">
        <w:rPr>
          <w:rFonts w:ascii="Times New Roman" w:hAnsi="Times New Roman" w:cs="Times New Roman"/>
          <w:color w:val="000000" w:themeColor="text1"/>
          <w:sz w:val="24"/>
          <w:szCs w:val="24"/>
        </w:rPr>
        <w:t xml:space="preserve">The result of the analysis of t-test showed that the total porosity of soil was insignificantly (P &lt;0.05) affected by sample depth. Considering the registered values of soil in total porosity the lower (56%) and the higher (59%) at 0-30 cm and 30-60cm of cultivated land. </w:t>
      </w:r>
      <w:proofErr w:type="gramStart"/>
      <w:r w:rsidRPr="00865AC4">
        <w:rPr>
          <w:rFonts w:ascii="Times New Roman" w:hAnsi="Times New Roman" w:cs="Times New Roman"/>
          <w:color w:val="000000" w:themeColor="text1"/>
          <w:sz w:val="24"/>
          <w:szCs w:val="24"/>
        </w:rPr>
        <w:t>The lower value of soil total porosity in subsurface than surface was implied that the higher bulk density prevailed in study area.</w:t>
      </w:r>
      <w:proofErr w:type="gramEnd"/>
      <w:r w:rsidRPr="00865AC4">
        <w:rPr>
          <w:rFonts w:ascii="Times New Roman" w:hAnsi="Times New Roman" w:cs="Times New Roman"/>
          <w:color w:val="000000" w:themeColor="text1"/>
          <w:sz w:val="24"/>
          <w:szCs w:val="24"/>
        </w:rPr>
        <w:t xml:space="preserve"> </w:t>
      </w:r>
    </w:p>
    <w:p w:rsidR="00B62135" w:rsidRPr="00865AC4" w:rsidRDefault="008C1A57" w:rsidP="00ED6167">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In the case of both soil depths, the lower value of total porosity was recorded at subsurface (0-30 cm) soil layer. Lower of total porosity at surface cultivated signify that, farmland has the higher bulk density values. Generally, the optimal level of total porosity of soil is ranges from 30 to 70%, which indicates the degree of compactness in the soil. As per Landon (1991), the favorable total porosity of sand particles was about 40% whereas that of clay content soil is about 50% and above to sustain and regulate the activities of soil biota. As per this findings these is inexistence of soil properties problems through water infiltration and aeration in the study area.  </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t xml:space="preserve">Table 4.1.1: </w:t>
      </w:r>
      <w:r w:rsidRPr="00865AC4">
        <w:rPr>
          <w:rFonts w:ascii="Times New Roman" w:eastAsia="Times New Roman" w:hAnsi="Times New Roman" w:cs="Times New Roman"/>
          <w:color w:val="000000" w:themeColor="text1"/>
          <w:sz w:val="24"/>
          <w:szCs w:val="24"/>
        </w:rPr>
        <w:t xml:space="preserve">Summary of t-test of mean differences in selected soil physical properties at different depth </w:t>
      </w:r>
    </w:p>
    <w:tbl>
      <w:tblPr>
        <w:tblStyle w:val="TableGrid"/>
        <w:tblW w:w="9725" w:type="dxa"/>
        <w:tblBorders>
          <w:top w:val="thickThinSmallGap" w:sz="12" w:space="0" w:color="4BACC6" w:themeColor="accent5"/>
          <w:left w:val="none" w:sz="0" w:space="0" w:color="auto"/>
          <w:bottom w:val="thickThinSmallGap" w:sz="12" w:space="0" w:color="4BACC6" w:themeColor="accent5"/>
          <w:right w:val="none" w:sz="0" w:space="0" w:color="auto"/>
          <w:insideH w:val="none" w:sz="0" w:space="0" w:color="auto"/>
          <w:insideV w:val="none" w:sz="0" w:space="0" w:color="auto"/>
        </w:tblBorders>
        <w:tblLayout w:type="fixed"/>
        <w:tblLook w:val="04A0" w:firstRow="1" w:lastRow="0" w:firstColumn="1" w:lastColumn="0" w:noHBand="0" w:noVBand="1"/>
      </w:tblPr>
      <w:tblGrid>
        <w:gridCol w:w="2157"/>
        <w:gridCol w:w="1178"/>
        <w:gridCol w:w="990"/>
        <w:gridCol w:w="1345"/>
        <w:gridCol w:w="1265"/>
        <w:gridCol w:w="1080"/>
        <w:gridCol w:w="1710"/>
      </w:tblGrid>
      <w:tr w:rsidR="008C1A57" w:rsidRPr="00865AC4" w:rsidTr="00351A08">
        <w:trPr>
          <w:trHeight w:val="354"/>
        </w:trPr>
        <w:tc>
          <w:tcPr>
            <w:tcW w:w="2157"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physical properties</w:t>
            </w:r>
          </w:p>
        </w:tc>
        <w:tc>
          <w:tcPr>
            <w:tcW w:w="1178"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0-30cm</w:t>
            </w:r>
          </w:p>
        </w:tc>
        <w:tc>
          <w:tcPr>
            <w:tcW w:w="990"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30-60cm</w:t>
            </w:r>
          </w:p>
        </w:tc>
        <w:tc>
          <w:tcPr>
            <w:tcW w:w="1345"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Textural class</w:t>
            </w:r>
          </w:p>
        </w:tc>
        <w:tc>
          <w:tcPr>
            <w:tcW w:w="1265"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SEM</w:t>
            </w:r>
          </w:p>
        </w:tc>
        <w:tc>
          <w:tcPr>
            <w:tcW w:w="1080"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P- value</w:t>
            </w:r>
          </w:p>
        </w:tc>
        <w:tc>
          <w:tcPr>
            <w:tcW w:w="1710" w:type="dxa"/>
            <w:tcBorders>
              <w:top w:val="thickThinSmallGap" w:sz="12" w:space="0" w:color="4BACC6" w:themeColor="accent5"/>
              <w:bottom w:val="thickThinSmallGap" w:sz="12" w:space="0" w:color="4BACC6" w:themeColor="accent5"/>
            </w:tcBorders>
          </w:tcPr>
          <w:p w:rsidR="008C1A57" w:rsidRPr="00865AC4" w:rsidRDefault="008C1A57" w:rsidP="003A66E0">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MD</w:t>
            </w:r>
          </w:p>
        </w:tc>
      </w:tr>
      <w:tr w:rsidR="008C1A57" w:rsidRPr="00865AC4" w:rsidTr="00351A08">
        <w:trPr>
          <w:trHeight w:val="1"/>
        </w:trPr>
        <w:tc>
          <w:tcPr>
            <w:tcW w:w="2157"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Sand (%)</w:t>
            </w:r>
          </w:p>
        </w:tc>
        <w:tc>
          <w:tcPr>
            <w:tcW w:w="1178"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18</w:t>
            </w:r>
          </w:p>
        </w:tc>
        <w:tc>
          <w:tcPr>
            <w:tcW w:w="990"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12</w:t>
            </w:r>
          </w:p>
        </w:tc>
        <w:tc>
          <w:tcPr>
            <w:tcW w:w="1345"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Clay</w:t>
            </w:r>
          </w:p>
        </w:tc>
        <w:tc>
          <w:tcPr>
            <w:tcW w:w="1265"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0.500</w:t>
            </w:r>
          </w:p>
        </w:tc>
        <w:tc>
          <w:tcPr>
            <w:tcW w:w="1080"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0.205</w:t>
            </w:r>
          </w:p>
        </w:tc>
        <w:tc>
          <w:tcPr>
            <w:tcW w:w="1710" w:type="dxa"/>
            <w:tcBorders>
              <w:top w:val="thickThinSmallGap" w:sz="12" w:space="0" w:color="4BACC6" w:themeColor="accent5"/>
            </w:tcBorders>
          </w:tcPr>
          <w:p w:rsidR="008C1A57" w:rsidRPr="00865AC4" w:rsidRDefault="008C1A57" w:rsidP="003A66E0">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w:t>
            </w:r>
          </w:p>
        </w:tc>
      </w:tr>
      <w:tr w:rsidR="008C1A57" w:rsidRPr="00865AC4" w:rsidTr="00351A08">
        <w:trPr>
          <w:trHeight w:val="1"/>
        </w:trPr>
        <w:tc>
          <w:tcPr>
            <w:tcW w:w="215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Silt (%)</w:t>
            </w:r>
          </w:p>
        </w:tc>
        <w:tc>
          <w:tcPr>
            <w:tcW w:w="1178"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23.8</w:t>
            </w:r>
          </w:p>
        </w:tc>
        <w:tc>
          <w:tcPr>
            <w:tcW w:w="99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19.9</w:t>
            </w:r>
          </w:p>
        </w:tc>
        <w:tc>
          <w:tcPr>
            <w:tcW w:w="134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Clay</w:t>
            </w:r>
          </w:p>
        </w:tc>
        <w:tc>
          <w:tcPr>
            <w:tcW w:w="126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0.500</w:t>
            </w:r>
          </w:p>
        </w:tc>
        <w:tc>
          <w:tcPr>
            <w:tcW w:w="1080"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0.090</w:t>
            </w:r>
          </w:p>
        </w:tc>
        <w:tc>
          <w:tcPr>
            <w:tcW w:w="1710" w:type="dxa"/>
          </w:tcPr>
          <w:p w:rsidR="008C1A57" w:rsidRPr="00865AC4" w:rsidRDefault="008C1A57" w:rsidP="003A66E0">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3.50</w:t>
            </w:r>
          </w:p>
        </w:tc>
      </w:tr>
      <w:tr w:rsidR="008C1A57" w:rsidRPr="00865AC4" w:rsidTr="00351A08">
        <w:trPr>
          <w:trHeight w:val="1"/>
        </w:trPr>
        <w:tc>
          <w:tcPr>
            <w:tcW w:w="215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Clay (%)</w:t>
            </w:r>
          </w:p>
        </w:tc>
        <w:tc>
          <w:tcPr>
            <w:tcW w:w="1178"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29.1</w:t>
            </w:r>
          </w:p>
        </w:tc>
        <w:tc>
          <w:tcPr>
            <w:tcW w:w="99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58.99</w:t>
            </w:r>
          </w:p>
        </w:tc>
        <w:tc>
          <w:tcPr>
            <w:tcW w:w="134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Clay</w:t>
            </w:r>
          </w:p>
        </w:tc>
        <w:tc>
          <w:tcPr>
            <w:tcW w:w="126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0.500</w:t>
            </w:r>
          </w:p>
        </w:tc>
        <w:tc>
          <w:tcPr>
            <w:tcW w:w="1080"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0.015*</w:t>
            </w:r>
          </w:p>
        </w:tc>
        <w:tc>
          <w:tcPr>
            <w:tcW w:w="1710" w:type="dxa"/>
          </w:tcPr>
          <w:p w:rsidR="008C1A57" w:rsidRPr="00865AC4" w:rsidRDefault="008C1A57" w:rsidP="003A66E0">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5.50</w:t>
            </w:r>
          </w:p>
        </w:tc>
      </w:tr>
      <w:tr w:rsidR="008C1A57" w:rsidRPr="00865AC4" w:rsidTr="00351A08">
        <w:trPr>
          <w:trHeight w:val="329"/>
        </w:trPr>
        <w:tc>
          <w:tcPr>
            <w:tcW w:w="215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Bulk density </w:t>
            </w:r>
          </w:p>
        </w:tc>
        <w:tc>
          <w:tcPr>
            <w:tcW w:w="1178"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1.11</w:t>
            </w:r>
          </w:p>
        </w:tc>
        <w:tc>
          <w:tcPr>
            <w:tcW w:w="99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1.09</w:t>
            </w:r>
          </w:p>
        </w:tc>
        <w:tc>
          <w:tcPr>
            <w:tcW w:w="134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126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0.05</w:t>
            </w:r>
          </w:p>
        </w:tc>
        <w:tc>
          <w:tcPr>
            <w:tcW w:w="1080"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0.205</w:t>
            </w:r>
          </w:p>
        </w:tc>
        <w:tc>
          <w:tcPr>
            <w:tcW w:w="1710" w:type="dxa"/>
          </w:tcPr>
          <w:p w:rsidR="008C1A57" w:rsidRPr="00865AC4" w:rsidRDefault="008C1A57" w:rsidP="003A66E0">
            <w:pPr>
              <w:autoSpaceDE w:val="0"/>
              <w:autoSpaceDN w:val="0"/>
              <w:adjustRightInd w:val="0"/>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w:t>
            </w:r>
          </w:p>
        </w:tc>
      </w:tr>
      <w:tr w:rsidR="008C1A57" w:rsidRPr="00865AC4" w:rsidTr="00351A08">
        <w:trPr>
          <w:trHeight w:val="295"/>
        </w:trPr>
        <w:tc>
          <w:tcPr>
            <w:tcW w:w="215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Particle Density</w:t>
            </w:r>
          </w:p>
        </w:tc>
        <w:tc>
          <w:tcPr>
            <w:tcW w:w="1178"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2.51</w:t>
            </w:r>
          </w:p>
        </w:tc>
        <w:tc>
          <w:tcPr>
            <w:tcW w:w="99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2.63</w:t>
            </w:r>
          </w:p>
        </w:tc>
        <w:tc>
          <w:tcPr>
            <w:tcW w:w="134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1265" w:type="dxa"/>
          </w:tcPr>
          <w:p w:rsidR="008C1A57" w:rsidRPr="00865AC4" w:rsidRDefault="008C1A57" w:rsidP="003A66E0">
            <w:pPr>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0.21</w:t>
            </w:r>
          </w:p>
        </w:tc>
        <w:tc>
          <w:tcPr>
            <w:tcW w:w="1080" w:type="dxa"/>
          </w:tcPr>
          <w:p w:rsidR="008C1A57" w:rsidRPr="00865AC4" w:rsidRDefault="008C1A57" w:rsidP="003A66E0">
            <w:pPr>
              <w:spacing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0.71</w:t>
            </w:r>
            <w:r w:rsidRPr="00865AC4">
              <w:rPr>
                <w:rFonts w:ascii="Times New Roman" w:eastAsia="Times New Roman" w:hAnsi="Times New Roman" w:cs="Times New Roman"/>
                <w:color w:val="000000" w:themeColor="text1"/>
                <w:sz w:val="24"/>
                <w:szCs w:val="24"/>
              </w:rPr>
              <w:t>0</w:t>
            </w:r>
          </w:p>
        </w:tc>
        <w:tc>
          <w:tcPr>
            <w:tcW w:w="1710"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0.4</w:t>
            </w:r>
          </w:p>
        </w:tc>
      </w:tr>
      <w:tr w:rsidR="008C1A57" w:rsidRPr="00865AC4" w:rsidTr="00351A08">
        <w:trPr>
          <w:trHeight w:val="364"/>
        </w:trPr>
        <w:tc>
          <w:tcPr>
            <w:tcW w:w="2157" w:type="dxa"/>
          </w:tcPr>
          <w:p w:rsidR="008C1A57" w:rsidRPr="00865AC4" w:rsidRDefault="008C1A57" w:rsidP="003A66E0">
            <w:pPr>
              <w:autoSpaceDE w:val="0"/>
              <w:autoSpaceDN w:val="0"/>
              <w:adjustRightInd w:val="0"/>
              <w:spacing w:line="360" w:lineRule="auto"/>
              <w:ind w:left="60" w:right="-360"/>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Moisture content</w:t>
            </w:r>
          </w:p>
        </w:tc>
        <w:tc>
          <w:tcPr>
            <w:tcW w:w="1178"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w:t>
            </w:r>
          </w:p>
        </w:tc>
        <w:tc>
          <w:tcPr>
            <w:tcW w:w="99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4.3</w:t>
            </w:r>
          </w:p>
        </w:tc>
        <w:tc>
          <w:tcPr>
            <w:tcW w:w="134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1265" w:type="dxa"/>
          </w:tcPr>
          <w:p w:rsidR="008C1A57" w:rsidRPr="00865AC4" w:rsidRDefault="008C1A57" w:rsidP="003A66E0">
            <w:pPr>
              <w:autoSpaceDE w:val="0"/>
              <w:autoSpaceDN w:val="0"/>
              <w:adjustRightInd w:val="0"/>
              <w:spacing w:line="360" w:lineRule="auto"/>
              <w:ind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0.500</w:t>
            </w:r>
          </w:p>
        </w:tc>
        <w:tc>
          <w:tcPr>
            <w:tcW w:w="1080"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0.205</w:t>
            </w:r>
          </w:p>
        </w:tc>
        <w:tc>
          <w:tcPr>
            <w:tcW w:w="1710" w:type="dxa"/>
          </w:tcPr>
          <w:p w:rsidR="008C1A57" w:rsidRPr="00865AC4" w:rsidRDefault="008C1A57" w:rsidP="003A66E0">
            <w:pPr>
              <w:autoSpaceDE w:val="0"/>
              <w:autoSpaceDN w:val="0"/>
              <w:adjustRightInd w:val="0"/>
              <w:spacing w:line="360" w:lineRule="auto"/>
              <w:ind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w:t>
            </w:r>
          </w:p>
        </w:tc>
      </w:tr>
      <w:tr w:rsidR="008C1A57" w:rsidRPr="00865AC4" w:rsidTr="00351A08">
        <w:trPr>
          <w:trHeight w:val="451"/>
        </w:trPr>
        <w:tc>
          <w:tcPr>
            <w:tcW w:w="2157" w:type="dxa"/>
          </w:tcPr>
          <w:p w:rsidR="008C1A57" w:rsidRPr="00865AC4" w:rsidRDefault="008C1A57" w:rsidP="003A66E0">
            <w:pPr>
              <w:autoSpaceDE w:val="0"/>
              <w:autoSpaceDN w:val="0"/>
              <w:adjustRightInd w:val="0"/>
              <w:spacing w:line="360" w:lineRule="auto"/>
              <w:ind w:left="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Total Porosity</w:t>
            </w:r>
          </w:p>
        </w:tc>
        <w:tc>
          <w:tcPr>
            <w:tcW w:w="1178"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56</w:t>
            </w:r>
          </w:p>
        </w:tc>
        <w:tc>
          <w:tcPr>
            <w:tcW w:w="990"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59</w:t>
            </w:r>
          </w:p>
        </w:tc>
        <w:tc>
          <w:tcPr>
            <w:tcW w:w="1345" w:type="dxa"/>
          </w:tcPr>
          <w:p w:rsidR="008C1A57" w:rsidRPr="00865AC4" w:rsidRDefault="008C1A57" w:rsidP="003A66E0">
            <w:pPr>
              <w:autoSpaceDE w:val="0"/>
              <w:autoSpaceDN w:val="0"/>
              <w:adjustRightInd w:val="0"/>
              <w:spacing w:line="360" w:lineRule="auto"/>
              <w:ind w:right="-360"/>
              <w:rPr>
                <w:rFonts w:ascii="Times New Roman" w:hAnsi="Times New Roman" w:cs="Times New Roman"/>
                <w:color w:val="000000" w:themeColor="text1"/>
                <w:sz w:val="24"/>
                <w:szCs w:val="24"/>
              </w:rPr>
            </w:pPr>
          </w:p>
        </w:tc>
        <w:tc>
          <w:tcPr>
            <w:tcW w:w="1265" w:type="dxa"/>
          </w:tcPr>
          <w:p w:rsidR="008C1A57" w:rsidRPr="00865AC4" w:rsidRDefault="008C1A57" w:rsidP="003A66E0">
            <w:pPr>
              <w:autoSpaceDE w:val="0"/>
              <w:autoSpaceDN w:val="0"/>
              <w:adjustRightInd w:val="0"/>
              <w:spacing w:line="360" w:lineRule="auto"/>
              <w:ind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1.12</w:t>
            </w:r>
          </w:p>
        </w:tc>
        <w:tc>
          <w:tcPr>
            <w:tcW w:w="1080"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0.76</w:t>
            </w:r>
          </w:p>
        </w:tc>
        <w:tc>
          <w:tcPr>
            <w:tcW w:w="1710" w:type="dxa"/>
          </w:tcPr>
          <w:p w:rsidR="008C1A57" w:rsidRPr="00865AC4" w:rsidRDefault="008C1A57" w:rsidP="003A66E0">
            <w:pPr>
              <w:autoSpaceDE w:val="0"/>
              <w:autoSpaceDN w:val="0"/>
              <w:adjustRightInd w:val="0"/>
              <w:spacing w:line="360" w:lineRule="auto"/>
              <w:ind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0.76</w:t>
            </w:r>
          </w:p>
        </w:tc>
      </w:tr>
    </w:tbl>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 values is significantly different at &lt;0.05 level of confident interval</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lastRenderedPageBreak/>
        <w:t>Table 4.1.2:</w:t>
      </w:r>
      <w:r w:rsidRPr="00865AC4">
        <w:rPr>
          <w:rFonts w:ascii="Times New Roman" w:eastAsia="Times New Roman" w:hAnsi="Times New Roman" w:cs="Times New Roman"/>
          <w:color w:val="000000" w:themeColor="text1"/>
          <w:sz w:val="24"/>
          <w:szCs w:val="24"/>
        </w:rPr>
        <w:t xml:space="preserve"> Summary of Experimental analysis of selected soil chemical properties </w:t>
      </w:r>
    </w:p>
    <w:tbl>
      <w:tblPr>
        <w:tblpPr w:leftFromText="180" w:rightFromText="180" w:vertAnchor="text" w:tblpX="126" w:tblpY="1"/>
        <w:tblW w:w="9743" w:type="dxa"/>
        <w:tblBorders>
          <w:top w:val="single" w:sz="12" w:space="0" w:color="4F81BD" w:themeColor="accent1"/>
        </w:tblBorders>
        <w:tblLayout w:type="fixed"/>
        <w:tblLook w:val="04A0" w:firstRow="1" w:lastRow="0" w:firstColumn="1" w:lastColumn="0" w:noHBand="0" w:noVBand="1"/>
      </w:tblPr>
      <w:tblGrid>
        <w:gridCol w:w="4655"/>
        <w:gridCol w:w="1606"/>
        <w:gridCol w:w="1263"/>
        <w:gridCol w:w="2219"/>
      </w:tblGrid>
      <w:tr w:rsidR="008C1A57" w:rsidRPr="00865AC4" w:rsidTr="00351A08">
        <w:trPr>
          <w:trHeight w:val="396"/>
        </w:trPr>
        <w:tc>
          <w:tcPr>
            <w:tcW w:w="4655" w:type="dxa"/>
            <w:tcBorders>
              <w:top w:val="thickThinSmallGap" w:sz="12" w:space="0" w:color="auto"/>
              <w:bottom w:val="thickThinSmallGap" w:sz="12" w:space="0" w:color="auto"/>
            </w:tcBorders>
          </w:tcPr>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chemical parameter</w:t>
            </w:r>
          </w:p>
        </w:tc>
        <w:tc>
          <w:tcPr>
            <w:tcW w:w="2869" w:type="dxa"/>
            <w:gridSpan w:val="2"/>
            <w:tcBorders>
              <w:top w:val="thickThinSmallGap" w:sz="12" w:space="0" w:color="auto"/>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Depths</w:t>
            </w:r>
          </w:p>
        </w:tc>
        <w:tc>
          <w:tcPr>
            <w:tcW w:w="2219" w:type="dxa"/>
            <w:tcBorders>
              <w:top w:val="thickThinSmallGap" w:sz="12" w:space="0" w:color="auto"/>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Mean</w:t>
            </w:r>
          </w:p>
        </w:tc>
      </w:tr>
      <w:tr w:rsidR="008C1A57" w:rsidRPr="00865AC4" w:rsidTr="00351A08">
        <w:trPr>
          <w:trHeight w:val="296"/>
        </w:trPr>
        <w:tc>
          <w:tcPr>
            <w:tcW w:w="4655" w:type="dxa"/>
            <w:tcBorders>
              <w:top w:val="thickThinSmallGap" w:sz="12" w:space="0" w:color="auto"/>
            </w:tcBorders>
          </w:tcPr>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
        </w:tc>
        <w:tc>
          <w:tcPr>
            <w:tcW w:w="1606" w:type="dxa"/>
            <w:tcBorders>
              <w:top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0-30cm</w:t>
            </w:r>
          </w:p>
        </w:tc>
        <w:tc>
          <w:tcPr>
            <w:tcW w:w="1263" w:type="dxa"/>
            <w:tcBorders>
              <w:top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30-60cm</w:t>
            </w:r>
          </w:p>
        </w:tc>
        <w:tc>
          <w:tcPr>
            <w:tcW w:w="2219" w:type="dxa"/>
            <w:tcBorders>
              <w:top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p>
        </w:tc>
      </w:tr>
      <w:tr w:rsidR="008C1A57" w:rsidRPr="00865AC4" w:rsidTr="00351A08">
        <w:trPr>
          <w:trHeight w:val="402"/>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pH  H</w:t>
            </w:r>
            <w:r w:rsidRPr="00865AC4">
              <w:rPr>
                <w:rFonts w:ascii="Times New Roman" w:hAnsi="Times New Roman" w:cs="Times New Roman"/>
                <w:color w:val="000000" w:themeColor="text1"/>
                <w:sz w:val="24"/>
                <w:szCs w:val="24"/>
                <w:vertAlign w:val="subscript"/>
              </w:rPr>
              <w:t>2</w:t>
            </w:r>
            <w:r w:rsidRPr="00865AC4">
              <w:rPr>
                <w:rFonts w:ascii="Times New Roman" w:hAnsi="Times New Roman" w:cs="Times New Roman"/>
                <w:color w:val="000000" w:themeColor="text1"/>
                <w:sz w:val="24"/>
                <w:szCs w:val="24"/>
              </w:rPr>
              <w:t>O(1:2.5)</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6.39</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6.66</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6.5</w:t>
            </w:r>
          </w:p>
        </w:tc>
      </w:tr>
      <w:tr w:rsidR="008C1A57" w:rsidRPr="00865AC4" w:rsidTr="00351A08">
        <w:trPr>
          <w:trHeight w:val="402"/>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Electrical conductivity (Ds/m)</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0.035</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0.03</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0.032</w:t>
            </w:r>
          </w:p>
        </w:tc>
      </w:tr>
      <w:tr w:rsidR="008C1A57" w:rsidRPr="00865AC4" w:rsidTr="00351A08">
        <w:trPr>
          <w:trHeight w:val="402"/>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Organic carbon (%)</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0.84</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0.76</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0.6</w:t>
            </w:r>
          </w:p>
        </w:tc>
      </w:tr>
      <w:tr w:rsidR="008C1A57" w:rsidRPr="00865AC4" w:rsidTr="00351A08">
        <w:trPr>
          <w:trHeight w:val="389"/>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organic carbon OM (%)</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1.077</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1.044</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1.07</w:t>
            </w:r>
          </w:p>
        </w:tc>
      </w:tr>
      <w:tr w:rsidR="008C1A57" w:rsidRPr="00865AC4" w:rsidTr="00351A08">
        <w:trPr>
          <w:trHeight w:val="389"/>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Available  phosphorous  (mg/kg soil)</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17.3</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16.98</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16.15</w:t>
            </w:r>
          </w:p>
        </w:tc>
      </w:tr>
      <w:tr w:rsidR="008C1A57" w:rsidRPr="00865AC4" w:rsidTr="00351A08">
        <w:trPr>
          <w:trHeight w:val="402"/>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Acidity (</w:t>
            </w:r>
            <w:proofErr w:type="spellStart"/>
            <w:r w:rsidRPr="00865AC4">
              <w:rPr>
                <w:rFonts w:ascii="Times New Roman" w:hAnsi="Times New Roman" w:cs="Times New Roman"/>
                <w:color w:val="000000" w:themeColor="text1"/>
                <w:sz w:val="24"/>
                <w:szCs w:val="24"/>
              </w:rPr>
              <w:t>meq</w:t>
            </w:r>
            <w:proofErr w:type="spellEnd"/>
            <w:r w:rsidRPr="00865AC4">
              <w:rPr>
                <w:rFonts w:ascii="Times New Roman" w:hAnsi="Times New Roman" w:cs="Times New Roman"/>
                <w:color w:val="000000" w:themeColor="text1"/>
                <w:sz w:val="24"/>
                <w:szCs w:val="24"/>
              </w:rPr>
              <w:t>/100/soil g)</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0.23</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0.08</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w:t>
            </w:r>
          </w:p>
        </w:tc>
      </w:tr>
      <w:tr w:rsidR="008C1A57" w:rsidRPr="00865AC4" w:rsidTr="00351A08">
        <w:trPr>
          <w:trHeight w:val="389"/>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Aluminum (meq100</w:t>
            </w:r>
            <w:r w:rsidRPr="00865AC4">
              <w:rPr>
                <w:rFonts w:ascii="Times New Roman" w:hAnsi="Times New Roman" w:cs="Times New Roman"/>
                <w:color w:val="000000" w:themeColor="text1"/>
                <w:sz w:val="24"/>
                <w:szCs w:val="24"/>
                <w:vertAlign w:val="superscript"/>
              </w:rPr>
              <w:t>-1</w:t>
            </w:r>
            <w:r w:rsidRPr="00865AC4">
              <w:rPr>
                <w:rFonts w:ascii="Times New Roman" w:hAnsi="Times New Roman" w:cs="Times New Roman"/>
                <w:color w:val="000000" w:themeColor="text1"/>
                <w:sz w:val="24"/>
                <w:szCs w:val="24"/>
              </w:rPr>
              <w:t>soilg)</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0</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w:t>
            </w:r>
          </w:p>
        </w:tc>
      </w:tr>
      <w:tr w:rsidR="008C1A57" w:rsidRPr="00865AC4" w:rsidTr="00351A08">
        <w:trPr>
          <w:trHeight w:val="389"/>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 nitrogen (%)</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0.0815</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0.0157</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0.23</w:t>
            </w:r>
          </w:p>
        </w:tc>
      </w:tr>
      <w:tr w:rsidR="008C1A57" w:rsidRPr="00865AC4" w:rsidTr="00351A08">
        <w:trPr>
          <w:trHeight w:val="386"/>
        </w:trPr>
        <w:tc>
          <w:tcPr>
            <w:tcW w:w="4655" w:type="dxa"/>
          </w:tcPr>
          <w:p w:rsidR="008C1A57" w:rsidRPr="00865AC4" w:rsidRDefault="008C1A57" w:rsidP="003A66E0">
            <w:pPr>
              <w:autoSpaceDE w:val="0"/>
              <w:autoSpaceDN w:val="0"/>
              <w:adjustRightInd w:val="0"/>
              <w:spacing w:line="360" w:lineRule="auto"/>
              <w:ind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Exchangeable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 (meq100/g soil)</w:t>
            </w:r>
          </w:p>
        </w:tc>
        <w:tc>
          <w:tcPr>
            <w:tcW w:w="1606" w:type="dxa"/>
          </w:tcPr>
          <w:p w:rsidR="008C1A57" w:rsidRPr="00865AC4" w:rsidRDefault="008C1A57" w:rsidP="003A66E0">
            <w:pPr>
              <w:spacing w:line="360" w:lineRule="auto"/>
              <w:rPr>
                <w:rFonts w:ascii="Times New Roman" w:hAnsi="Times New Roman" w:cs="Times New Roman"/>
                <w:color w:val="000000" w:themeColor="text1"/>
              </w:rPr>
            </w:pPr>
            <w:r w:rsidRPr="00865AC4">
              <w:rPr>
                <w:rFonts w:ascii="Times New Roman" w:eastAsia="Times New Roman" w:hAnsi="Times New Roman" w:cs="Times New Roman"/>
                <w:color w:val="000000" w:themeColor="text1"/>
                <w:sz w:val="24"/>
                <w:szCs w:val="24"/>
              </w:rPr>
              <w:t xml:space="preserve">18.23 </w:t>
            </w:r>
          </w:p>
        </w:tc>
        <w:tc>
          <w:tcPr>
            <w:tcW w:w="1263" w:type="dxa"/>
          </w:tcPr>
          <w:p w:rsidR="008C1A57" w:rsidRPr="00865AC4" w:rsidRDefault="008C1A57" w:rsidP="003A66E0">
            <w:pPr>
              <w:spacing w:line="360" w:lineRule="auto"/>
              <w:rPr>
                <w:rFonts w:ascii="Times New Roman" w:hAnsi="Times New Roman" w:cs="Times New Roman"/>
                <w:color w:val="000000" w:themeColor="text1"/>
              </w:rPr>
            </w:pPr>
            <w:r w:rsidRPr="00865AC4">
              <w:rPr>
                <w:rFonts w:ascii="Times New Roman" w:eastAsia="Times New Roman" w:hAnsi="Times New Roman" w:cs="Times New Roman"/>
                <w:color w:val="000000" w:themeColor="text1"/>
                <w:sz w:val="24"/>
                <w:szCs w:val="24"/>
              </w:rPr>
              <w:t xml:space="preserve">23.44 </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5.21</w:t>
            </w:r>
          </w:p>
        </w:tc>
      </w:tr>
      <w:tr w:rsidR="008C1A57" w:rsidRPr="00865AC4" w:rsidTr="00351A08">
        <w:trPr>
          <w:trHeight w:val="368"/>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Mg (meq100/g soil)</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6.26</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6.30</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6.3</w:t>
            </w:r>
          </w:p>
        </w:tc>
      </w:tr>
      <w:tr w:rsidR="008C1A57" w:rsidRPr="00865AC4" w:rsidTr="00351A08">
        <w:trPr>
          <w:trHeight w:val="402"/>
        </w:trPr>
        <w:tc>
          <w:tcPr>
            <w:tcW w:w="4655" w:type="dxa"/>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Na(</w:t>
            </w:r>
            <w:proofErr w:type="spellStart"/>
            <w:r w:rsidRPr="00865AC4">
              <w:rPr>
                <w:rFonts w:ascii="Times New Roman" w:hAnsi="Times New Roman" w:cs="Times New Roman"/>
                <w:color w:val="000000" w:themeColor="text1"/>
                <w:sz w:val="24"/>
                <w:szCs w:val="24"/>
              </w:rPr>
              <w:t>cmol</w:t>
            </w:r>
            <w:proofErr w:type="spellEnd"/>
            <w:r w:rsidRPr="00865AC4">
              <w:rPr>
                <w:rFonts w:ascii="Times New Roman" w:hAnsi="Times New Roman" w:cs="Times New Roman"/>
                <w:color w:val="000000" w:themeColor="text1"/>
                <w:sz w:val="24"/>
                <w:szCs w:val="24"/>
              </w:rPr>
              <w:t>/k/g soil)</w:t>
            </w:r>
          </w:p>
        </w:tc>
        <w:tc>
          <w:tcPr>
            <w:tcW w:w="1606" w:type="dxa"/>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0.091</w:t>
            </w:r>
          </w:p>
        </w:tc>
        <w:tc>
          <w:tcPr>
            <w:tcW w:w="1263"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0.09</w:t>
            </w:r>
          </w:p>
        </w:tc>
        <w:tc>
          <w:tcPr>
            <w:tcW w:w="2219" w:type="dxa"/>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0.09</w:t>
            </w:r>
          </w:p>
        </w:tc>
      </w:tr>
      <w:tr w:rsidR="008C1A57" w:rsidRPr="00865AC4" w:rsidTr="00351A08">
        <w:trPr>
          <w:trHeight w:val="402"/>
        </w:trPr>
        <w:tc>
          <w:tcPr>
            <w:tcW w:w="4655" w:type="dxa"/>
            <w:tcBorders>
              <w:bottom w:val="nil"/>
            </w:tcBorders>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K(</w:t>
            </w:r>
            <w:proofErr w:type="spellStart"/>
            <w:r w:rsidRPr="00865AC4">
              <w:rPr>
                <w:rFonts w:ascii="Times New Roman" w:hAnsi="Times New Roman" w:cs="Times New Roman"/>
                <w:color w:val="000000" w:themeColor="text1"/>
                <w:sz w:val="24"/>
                <w:szCs w:val="24"/>
              </w:rPr>
              <w:t>cmol</w:t>
            </w:r>
            <w:proofErr w:type="spellEnd"/>
            <w:r w:rsidRPr="00865AC4">
              <w:rPr>
                <w:rFonts w:ascii="Times New Roman" w:hAnsi="Times New Roman" w:cs="Times New Roman"/>
                <w:color w:val="000000" w:themeColor="text1"/>
                <w:sz w:val="24"/>
                <w:szCs w:val="24"/>
              </w:rPr>
              <w:t xml:space="preserve"> k/</w:t>
            </w:r>
            <w:proofErr w:type="spellStart"/>
            <w:r w:rsidRPr="00865AC4">
              <w:rPr>
                <w:rFonts w:ascii="Times New Roman" w:hAnsi="Times New Roman" w:cs="Times New Roman"/>
                <w:color w:val="000000" w:themeColor="text1"/>
                <w:sz w:val="24"/>
                <w:szCs w:val="24"/>
              </w:rPr>
              <w:t>gsoil</w:t>
            </w:r>
            <w:proofErr w:type="spellEnd"/>
            <w:r w:rsidRPr="00865AC4">
              <w:rPr>
                <w:rFonts w:ascii="Times New Roman" w:hAnsi="Times New Roman" w:cs="Times New Roman"/>
                <w:color w:val="000000" w:themeColor="text1"/>
                <w:sz w:val="24"/>
                <w:szCs w:val="24"/>
              </w:rPr>
              <w:t>)</w:t>
            </w:r>
          </w:p>
        </w:tc>
        <w:tc>
          <w:tcPr>
            <w:tcW w:w="1606" w:type="dxa"/>
            <w:tcBorders>
              <w:bottom w:val="nil"/>
            </w:tcBorders>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6.30</w:t>
            </w:r>
          </w:p>
        </w:tc>
        <w:tc>
          <w:tcPr>
            <w:tcW w:w="1263" w:type="dxa"/>
            <w:tcBorders>
              <w:bottom w:val="nil"/>
            </w:tcBorders>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6.25</w:t>
            </w:r>
          </w:p>
        </w:tc>
        <w:tc>
          <w:tcPr>
            <w:tcW w:w="2219" w:type="dxa"/>
            <w:tcBorders>
              <w:bottom w:val="nil"/>
            </w:tcBorders>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6.3</w:t>
            </w:r>
          </w:p>
        </w:tc>
      </w:tr>
      <w:tr w:rsidR="008C1A57" w:rsidRPr="00865AC4" w:rsidTr="00351A08">
        <w:trPr>
          <w:trHeight w:val="381"/>
        </w:trPr>
        <w:tc>
          <w:tcPr>
            <w:tcW w:w="4655" w:type="dxa"/>
            <w:tcBorders>
              <w:top w:val="nil"/>
              <w:bottom w:val="thickThinSmallGap" w:sz="12" w:space="0" w:color="auto"/>
            </w:tcBorders>
          </w:tcPr>
          <w:p w:rsidR="008C1A57" w:rsidRPr="00865AC4" w:rsidRDefault="008C1A57" w:rsidP="003A66E0">
            <w:pPr>
              <w:autoSpaceDE w:val="0"/>
              <w:autoSpaceDN w:val="0"/>
              <w:adjustRightInd w:val="0"/>
              <w:spacing w:line="360" w:lineRule="auto"/>
              <w:ind w:left="60" w:right="6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CEC(</w:t>
            </w:r>
            <w:proofErr w:type="spellStart"/>
            <w:r w:rsidRPr="00865AC4">
              <w:rPr>
                <w:rFonts w:ascii="Times New Roman" w:hAnsi="Times New Roman" w:cs="Times New Roman"/>
                <w:color w:val="000000" w:themeColor="text1"/>
                <w:sz w:val="24"/>
                <w:szCs w:val="24"/>
              </w:rPr>
              <w:t>meq</w:t>
            </w:r>
            <w:proofErr w:type="spellEnd"/>
            <w:r w:rsidRPr="00865AC4">
              <w:rPr>
                <w:rFonts w:ascii="Times New Roman" w:hAnsi="Times New Roman" w:cs="Times New Roman"/>
                <w:color w:val="000000" w:themeColor="text1"/>
                <w:sz w:val="24"/>
                <w:szCs w:val="24"/>
              </w:rPr>
              <w:t>/100g/soil)</w:t>
            </w:r>
          </w:p>
        </w:tc>
        <w:tc>
          <w:tcPr>
            <w:tcW w:w="1606" w:type="dxa"/>
            <w:tcBorders>
              <w:top w:val="nil"/>
              <w:bottom w:val="thickThinSmallGap" w:sz="12" w:space="0" w:color="auto"/>
            </w:tcBorders>
          </w:tcPr>
          <w:p w:rsidR="008C1A57" w:rsidRPr="00865AC4" w:rsidRDefault="008C1A57" w:rsidP="003A66E0">
            <w:pPr>
              <w:autoSpaceDE w:val="0"/>
              <w:autoSpaceDN w:val="0"/>
              <w:adjustRightInd w:val="0"/>
              <w:spacing w:line="360" w:lineRule="auto"/>
              <w:ind w:right="60"/>
              <w:rPr>
                <w:rFonts w:ascii="Times New Roman" w:hAnsi="Times New Roman" w:cs="Times New Roman"/>
                <w:bCs/>
                <w:color w:val="000000" w:themeColor="text1"/>
                <w:sz w:val="24"/>
                <w:szCs w:val="24"/>
              </w:rPr>
            </w:pPr>
            <w:r w:rsidRPr="00865AC4">
              <w:rPr>
                <w:rFonts w:ascii="Times New Roman" w:hAnsi="Times New Roman" w:cs="Times New Roman"/>
                <w:bCs/>
                <w:color w:val="000000" w:themeColor="text1"/>
                <w:sz w:val="24"/>
                <w:szCs w:val="24"/>
              </w:rPr>
              <w:t>24.89</w:t>
            </w:r>
          </w:p>
        </w:tc>
        <w:tc>
          <w:tcPr>
            <w:tcW w:w="1263" w:type="dxa"/>
            <w:tcBorders>
              <w:top w:val="nil"/>
              <w:bottom w:val="thickThinSmallGap" w:sz="12" w:space="0" w:color="auto"/>
            </w:tcBorders>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24.9</w:t>
            </w:r>
          </w:p>
        </w:tc>
        <w:tc>
          <w:tcPr>
            <w:tcW w:w="2219" w:type="dxa"/>
            <w:tcBorders>
              <w:top w:val="nil"/>
              <w:bottom w:val="thickThinSmallGap" w:sz="12" w:space="0" w:color="auto"/>
            </w:tcBorders>
          </w:tcPr>
          <w:p w:rsidR="008C1A57" w:rsidRPr="00865AC4" w:rsidRDefault="008C1A57" w:rsidP="003A66E0">
            <w:pPr>
              <w:autoSpaceDE w:val="0"/>
              <w:autoSpaceDN w:val="0"/>
              <w:adjustRightInd w:val="0"/>
              <w:spacing w:line="360" w:lineRule="auto"/>
              <w:ind w:right="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35.00</w:t>
            </w:r>
          </w:p>
        </w:tc>
      </w:tr>
    </w:tbl>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 values is significantly different at &lt;0.05 level of confident interval</w:t>
      </w:r>
    </w:p>
    <w:p w:rsidR="008C1A57" w:rsidRPr="00F10B32" w:rsidRDefault="008C1A57" w:rsidP="00F10B32">
      <w:pPr>
        <w:pStyle w:val="Heading2"/>
        <w:spacing w:line="360" w:lineRule="auto"/>
        <w:rPr>
          <w:rFonts w:ascii="Times New Roman" w:eastAsia="Times New Roman" w:hAnsi="Times New Roman" w:cs="Times New Roman"/>
          <w:color w:val="000000" w:themeColor="text1"/>
          <w:sz w:val="24"/>
        </w:rPr>
      </w:pPr>
      <w:bookmarkStart w:id="407" w:name="_Toc59001458"/>
      <w:bookmarkStart w:id="408" w:name="_Toc59504701"/>
      <w:bookmarkStart w:id="409" w:name="_Toc59532034"/>
      <w:bookmarkStart w:id="410" w:name="_Toc64563789"/>
      <w:r w:rsidRPr="00F10B32">
        <w:rPr>
          <w:rFonts w:ascii="Times New Roman" w:eastAsia="Times New Roman" w:hAnsi="Times New Roman" w:cs="Times New Roman"/>
          <w:color w:val="000000" w:themeColor="text1"/>
          <w:sz w:val="24"/>
        </w:rPr>
        <w:t xml:space="preserve">4.5. </w:t>
      </w:r>
      <w:r w:rsidRPr="00F10B32">
        <w:rPr>
          <w:rFonts w:ascii="Times New Roman" w:hAnsi="Times New Roman" w:cs="Times New Roman"/>
          <w:color w:val="000000" w:themeColor="text1"/>
          <w:sz w:val="24"/>
        </w:rPr>
        <w:t>Effects</w:t>
      </w:r>
      <w:r w:rsidRPr="00F10B32">
        <w:rPr>
          <w:rFonts w:ascii="Times New Roman" w:eastAsia="Times New Roman" w:hAnsi="Times New Roman" w:cs="Times New Roman"/>
          <w:color w:val="000000" w:themeColor="text1"/>
          <w:sz w:val="24"/>
        </w:rPr>
        <w:t xml:space="preserve"> of </w:t>
      </w:r>
      <w:r w:rsidRPr="00F10B32">
        <w:rPr>
          <w:rFonts w:ascii="Times New Roman" w:hAnsi="Times New Roman" w:cs="Times New Roman"/>
          <w:color w:val="000000" w:themeColor="text1"/>
          <w:sz w:val="24"/>
        </w:rPr>
        <w:t>depth variation</w:t>
      </w:r>
      <w:r w:rsidRPr="00F10B32">
        <w:rPr>
          <w:rFonts w:ascii="Times New Roman" w:eastAsia="Times New Roman" w:hAnsi="Times New Roman" w:cs="Times New Roman"/>
          <w:color w:val="000000" w:themeColor="text1"/>
          <w:sz w:val="24"/>
        </w:rPr>
        <w:t xml:space="preserve"> on some selected soil chemical properties</w:t>
      </w:r>
      <w:bookmarkEnd w:id="407"/>
      <w:bookmarkEnd w:id="408"/>
      <w:bookmarkEnd w:id="409"/>
      <w:bookmarkEnd w:id="410"/>
    </w:p>
    <w:p w:rsidR="008C1A57" w:rsidRPr="00865AC4" w:rsidRDefault="008C1A57" w:rsidP="003A66E0">
      <w:pPr>
        <w:pStyle w:val="Heading2"/>
        <w:spacing w:before="0" w:after="240" w:line="360" w:lineRule="auto"/>
        <w:ind w:right="-360"/>
        <w:jc w:val="both"/>
        <w:rPr>
          <w:rFonts w:ascii="Times New Roman" w:eastAsia="Times New Roman" w:hAnsi="Times New Roman" w:cs="Times New Roman"/>
          <w:b w:val="0"/>
          <w:color w:val="000000" w:themeColor="text1"/>
          <w:sz w:val="24"/>
          <w:szCs w:val="24"/>
        </w:rPr>
      </w:pPr>
      <w:bookmarkStart w:id="411" w:name="_Toc59001375"/>
      <w:bookmarkStart w:id="412" w:name="_Toc59001459"/>
      <w:bookmarkStart w:id="413" w:name="_Toc59003017"/>
      <w:bookmarkStart w:id="414" w:name="_Toc59504702"/>
      <w:bookmarkStart w:id="415" w:name="_Toc59529782"/>
      <w:bookmarkStart w:id="416" w:name="_Toc59532035"/>
      <w:bookmarkStart w:id="417" w:name="_Toc64563790"/>
      <w:r w:rsidRPr="00865AC4">
        <w:rPr>
          <w:rFonts w:ascii="Times New Roman" w:eastAsia="Times New Roman" w:hAnsi="Times New Roman" w:cs="Times New Roman"/>
          <w:b w:val="0"/>
          <w:color w:val="000000" w:themeColor="text1"/>
          <w:sz w:val="24"/>
          <w:szCs w:val="24"/>
        </w:rPr>
        <w:t>To determine whether, variations in the soil chemical properties at different depths, due to the management practices of farmland, laboratory analysis of soil samples was investigated. The chemical parameters analyzed were pH H</w:t>
      </w:r>
      <w:r w:rsidRPr="00865AC4">
        <w:rPr>
          <w:rFonts w:ascii="Times New Roman" w:eastAsia="Times New Roman" w:hAnsi="Times New Roman" w:cs="Times New Roman"/>
          <w:b w:val="0"/>
          <w:color w:val="000000" w:themeColor="text1"/>
          <w:sz w:val="24"/>
          <w:szCs w:val="24"/>
          <w:vertAlign w:val="subscript"/>
        </w:rPr>
        <w:t>2</w:t>
      </w:r>
      <w:r w:rsidRPr="00865AC4">
        <w:rPr>
          <w:rFonts w:ascii="Times New Roman" w:eastAsia="Times New Roman" w:hAnsi="Times New Roman" w:cs="Times New Roman"/>
          <w:b w:val="0"/>
          <w:color w:val="000000" w:themeColor="text1"/>
          <w:sz w:val="24"/>
          <w:szCs w:val="24"/>
        </w:rPr>
        <w:t xml:space="preserve">O (1:2.5), Organic Carbon (%), Electrical Conductivities, Soil Organic Matters (%)Total Nitrogen (%), Available Phosphorous, Exchangeable Acidity, Exchangeable Aluminum, Exchangeable bases and </w:t>
      </w:r>
      <w:proofErr w:type="spellStart"/>
      <w:r w:rsidRPr="00865AC4">
        <w:rPr>
          <w:rFonts w:ascii="Times New Roman" w:eastAsia="Times New Roman" w:hAnsi="Times New Roman" w:cs="Times New Roman"/>
          <w:b w:val="0"/>
          <w:color w:val="000000" w:themeColor="text1"/>
          <w:sz w:val="24"/>
          <w:szCs w:val="24"/>
        </w:rPr>
        <w:t>Cation</w:t>
      </w:r>
      <w:proofErr w:type="spellEnd"/>
      <w:r w:rsidRPr="00865AC4">
        <w:rPr>
          <w:rFonts w:ascii="Times New Roman" w:eastAsia="Times New Roman" w:hAnsi="Times New Roman" w:cs="Times New Roman"/>
          <w:b w:val="0"/>
          <w:color w:val="000000" w:themeColor="text1"/>
          <w:sz w:val="24"/>
          <w:szCs w:val="24"/>
        </w:rPr>
        <w:t xml:space="preserve"> Exchange Capacity. The data from the laboratory was analyzed and t-test was used to compare the means at 95 per cent confidence interval. Results of laboratory analysis of soil samples and statistical computations for the above mentioned depth chemical parameters are apparently illustrated below.</w:t>
      </w:r>
      <w:bookmarkEnd w:id="411"/>
      <w:bookmarkEnd w:id="412"/>
      <w:bookmarkEnd w:id="413"/>
      <w:bookmarkEnd w:id="414"/>
      <w:bookmarkEnd w:id="415"/>
      <w:bookmarkEnd w:id="416"/>
      <w:bookmarkEnd w:id="417"/>
    </w:p>
    <w:p w:rsidR="00237B3E" w:rsidRPr="00865AC4" w:rsidRDefault="00237B3E" w:rsidP="00237B3E">
      <w:pPr>
        <w:spacing w:line="360" w:lineRule="auto"/>
        <w:ind w:right="-360"/>
        <w:jc w:val="both"/>
        <w:rPr>
          <w:rFonts w:ascii="Times New Roman" w:eastAsia="Times New Roman" w:hAnsi="Times New Roman" w:cs="Times New Roman"/>
          <w:b/>
          <w:color w:val="000000" w:themeColor="text1"/>
          <w:sz w:val="24"/>
          <w:szCs w:val="24"/>
        </w:rPr>
      </w:pPr>
    </w:p>
    <w:p w:rsidR="00237B3E" w:rsidRPr="00865AC4" w:rsidRDefault="00237B3E" w:rsidP="00237B3E">
      <w:pPr>
        <w:spacing w:line="360" w:lineRule="auto"/>
        <w:ind w:right="-360"/>
        <w:jc w:val="both"/>
        <w:rPr>
          <w:rFonts w:ascii="Times New Roman" w:eastAsia="Times New Roman" w:hAnsi="Times New Roman" w:cs="Times New Roman"/>
          <w:b/>
          <w:color w:val="000000" w:themeColor="text1"/>
          <w:sz w:val="24"/>
          <w:szCs w:val="24"/>
        </w:rPr>
      </w:pPr>
    </w:p>
    <w:p w:rsidR="00237B3E" w:rsidRPr="00865AC4" w:rsidRDefault="00237B3E" w:rsidP="00237B3E">
      <w:pPr>
        <w:spacing w:line="360" w:lineRule="auto"/>
        <w:ind w:right="-360"/>
        <w:jc w:val="both"/>
        <w:rPr>
          <w:rFonts w:ascii="Times New Roman" w:eastAsia="Times New Roman" w:hAnsi="Times New Roman" w:cs="Times New Roman"/>
          <w:b/>
          <w:color w:val="000000" w:themeColor="text1"/>
          <w:sz w:val="24"/>
          <w:szCs w:val="24"/>
        </w:rPr>
      </w:pPr>
    </w:p>
    <w:p w:rsidR="00237B3E" w:rsidRPr="00865AC4" w:rsidRDefault="00237B3E" w:rsidP="00237B3E">
      <w:pPr>
        <w:spacing w:line="360" w:lineRule="auto"/>
        <w:ind w:right="-360"/>
        <w:jc w:val="both"/>
        <w:rPr>
          <w:rFonts w:ascii="Times New Roman" w:eastAsia="Times New Roman" w:hAnsi="Times New Roman" w:cs="Times New Roman"/>
          <w:b/>
          <w:color w:val="000000" w:themeColor="text1"/>
          <w:sz w:val="24"/>
          <w:szCs w:val="24"/>
        </w:rPr>
      </w:pPr>
    </w:p>
    <w:p w:rsidR="00237B3E" w:rsidRPr="00865AC4" w:rsidRDefault="00237B3E" w:rsidP="00237B3E">
      <w:pPr>
        <w:spacing w:line="360" w:lineRule="auto"/>
        <w:ind w:right="-360"/>
        <w:jc w:val="both"/>
        <w:rPr>
          <w:rFonts w:ascii="Times New Roman" w:eastAsia="Times New Roman" w:hAnsi="Times New Roman" w:cs="Times New Roman"/>
          <w:b/>
          <w:color w:val="000000" w:themeColor="text1"/>
          <w:sz w:val="24"/>
          <w:szCs w:val="24"/>
        </w:rPr>
      </w:pPr>
    </w:p>
    <w:p w:rsidR="0028235B" w:rsidRPr="00865AC4" w:rsidRDefault="0028235B" w:rsidP="00237B3E">
      <w:pPr>
        <w:spacing w:line="360" w:lineRule="auto"/>
        <w:ind w:right="-360"/>
        <w:jc w:val="both"/>
        <w:rPr>
          <w:rFonts w:ascii="Times New Roman" w:eastAsia="Times New Roman" w:hAnsi="Times New Roman" w:cs="Times New Roman"/>
          <w:b/>
          <w:color w:val="000000" w:themeColor="text1"/>
          <w:sz w:val="24"/>
          <w:szCs w:val="24"/>
        </w:rPr>
      </w:pPr>
    </w:p>
    <w:p w:rsidR="008C1A57" w:rsidRPr="00865AC4" w:rsidRDefault="008C1A57" w:rsidP="00237B3E">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b/>
          <w:color w:val="000000" w:themeColor="text1"/>
          <w:sz w:val="24"/>
          <w:szCs w:val="24"/>
        </w:rPr>
        <w:lastRenderedPageBreak/>
        <w:t>Table 4.1.3</w:t>
      </w:r>
      <w:r w:rsidRPr="00865AC4">
        <w:rPr>
          <w:rFonts w:ascii="Times New Roman" w:eastAsia="Times New Roman" w:hAnsi="Times New Roman" w:cs="Times New Roman"/>
          <w:color w:val="000000" w:themeColor="text1"/>
          <w:sz w:val="24"/>
          <w:szCs w:val="24"/>
        </w:rPr>
        <w:t>: Summary of t-test of in selected soil chemical properties</w:t>
      </w:r>
    </w:p>
    <w:tbl>
      <w:tblPr>
        <w:tblW w:w="9644" w:type="dxa"/>
        <w:tblBorders>
          <w:top w:val="thinThickSmallGap" w:sz="12" w:space="0" w:color="4F81BD" w:themeColor="accent1"/>
          <w:bottom w:val="thinThickSmallGap" w:sz="12" w:space="0" w:color="4F81BD" w:themeColor="accent1"/>
        </w:tblBorders>
        <w:tblLook w:val="04A0" w:firstRow="1" w:lastRow="0" w:firstColumn="1" w:lastColumn="0" w:noHBand="0" w:noVBand="1"/>
      </w:tblPr>
      <w:tblGrid>
        <w:gridCol w:w="4779"/>
        <w:gridCol w:w="2192"/>
        <w:gridCol w:w="2673"/>
      </w:tblGrid>
      <w:tr w:rsidR="008C1A57" w:rsidRPr="00865AC4" w:rsidTr="00351A08">
        <w:trPr>
          <w:trHeight w:val="222"/>
        </w:trPr>
        <w:tc>
          <w:tcPr>
            <w:tcW w:w="4779" w:type="dxa"/>
            <w:tcBorders>
              <w:top w:val="thickThinSmallGap" w:sz="12" w:space="0" w:color="auto"/>
              <w:bottom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chemical parameter</w:t>
            </w:r>
          </w:p>
        </w:tc>
        <w:tc>
          <w:tcPr>
            <w:tcW w:w="2192" w:type="dxa"/>
            <w:tcBorders>
              <w:top w:val="thickThinSmallGap" w:sz="12" w:space="0" w:color="auto"/>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Sig. (2-tailed)</w:t>
            </w:r>
          </w:p>
        </w:tc>
        <w:tc>
          <w:tcPr>
            <w:tcW w:w="2673" w:type="dxa"/>
            <w:tcBorders>
              <w:top w:val="thickThinSmallGap" w:sz="12" w:space="0" w:color="auto"/>
              <w:bottom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MD</w:t>
            </w:r>
          </w:p>
        </w:tc>
      </w:tr>
      <w:tr w:rsidR="008C1A57" w:rsidRPr="00865AC4" w:rsidTr="00351A08">
        <w:trPr>
          <w:trHeight w:val="406"/>
        </w:trPr>
        <w:tc>
          <w:tcPr>
            <w:tcW w:w="4779" w:type="dxa"/>
            <w:tcBorders>
              <w:top w:val="thickThinSmallGap" w:sz="12" w:space="0" w:color="auto"/>
            </w:tcBorders>
          </w:tcPr>
          <w:p w:rsidR="008C1A57" w:rsidRPr="00865AC4" w:rsidRDefault="00C753AD"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w:t>
            </w:r>
            <w:r w:rsidR="008C1A57" w:rsidRPr="00865AC4">
              <w:rPr>
                <w:rFonts w:ascii="Times New Roman" w:eastAsia="Times New Roman" w:hAnsi="Times New Roman" w:cs="Times New Roman"/>
                <w:color w:val="000000" w:themeColor="text1"/>
                <w:sz w:val="24"/>
                <w:szCs w:val="24"/>
              </w:rPr>
              <w:t>H H</w:t>
            </w:r>
            <w:r w:rsidR="008C1A57" w:rsidRPr="00865AC4">
              <w:rPr>
                <w:rFonts w:ascii="Times New Roman" w:eastAsia="Times New Roman" w:hAnsi="Times New Roman" w:cs="Times New Roman"/>
                <w:color w:val="000000" w:themeColor="text1"/>
                <w:sz w:val="24"/>
                <w:szCs w:val="24"/>
                <w:vertAlign w:val="subscript"/>
              </w:rPr>
              <w:t>2</w:t>
            </w:r>
            <w:r w:rsidR="008C1A57" w:rsidRPr="00865AC4">
              <w:rPr>
                <w:rFonts w:ascii="Times New Roman" w:eastAsia="Times New Roman" w:hAnsi="Times New Roman" w:cs="Times New Roman"/>
                <w:color w:val="000000" w:themeColor="text1"/>
                <w:sz w:val="24"/>
                <w:szCs w:val="24"/>
              </w:rPr>
              <w:t>O(1:2.5)</w:t>
            </w:r>
          </w:p>
        </w:tc>
        <w:tc>
          <w:tcPr>
            <w:tcW w:w="2192" w:type="dxa"/>
            <w:tcBorders>
              <w:top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0.205</w:t>
            </w:r>
          </w:p>
        </w:tc>
        <w:tc>
          <w:tcPr>
            <w:tcW w:w="2673" w:type="dxa"/>
            <w:tcBorders>
              <w:top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1.500</w:t>
            </w:r>
          </w:p>
        </w:tc>
      </w:tr>
      <w:tr w:rsidR="008C1A57" w:rsidRPr="00865AC4" w:rsidTr="00351A08">
        <w:trPr>
          <w:trHeight w:val="39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Electrical conductivity (</w:t>
            </w:r>
            <w:proofErr w:type="spellStart"/>
            <w:r w:rsidRPr="00865AC4">
              <w:rPr>
                <w:rFonts w:ascii="Times New Roman" w:eastAsia="Times New Roman" w:hAnsi="Times New Roman" w:cs="Times New Roman"/>
                <w:color w:val="000000" w:themeColor="text1"/>
                <w:sz w:val="24"/>
                <w:szCs w:val="24"/>
              </w:rPr>
              <w:t>dS</w:t>
            </w:r>
            <w:proofErr w:type="spellEnd"/>
            <w:r w:rsidRPr="00865AC4">
              <w:rPr>
                <w:rFonts w:ascii="Times New Roman" w:eastAsia="Times New Roman" w:hAnsi="Times New Roman" w:cs="Times New Roman"/>
                <w:color w:val="000000" w:themeColor="text1"/>
                <w:sz w:val="24"/>
                <w:szCs w:val="24"/>
              </w:rPr>
              <w:t>/m)</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0.090</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0.100</w:t>
            </w:r>
          </w:p>
        </w:tc>
      </w:tr>
      <w:tr w:rsidR="008C1A57" w:rsidRPr="00865AC4" w:rsidTr="00351A08">
        <w:trPr>
          <w:trHeight w:val="406"/>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Organic carbon (%)</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0.015*</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0.500</w:t>
            </w:r>
          </w:p>
        </w:tc>
      </w:tr>
      <w:tr w:rsidR="008C1A57" w:rsidRPr="00865AC4" w:rsidTr="00351A08">
        <w:trPr>
          <w:trHeight w:val="408"/>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organic carbon OM (%)</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0.037*</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2.500</w:t>
            </w:r>
          </w:p>
        </w:tc>
      </w:tr>
      <w:tr w:rsidR="008C1A57" w:rsidRPr="00865AC4" w:rsidTr="00351A08">
        <w:trPr>
          <w:trHeight w:val="406"/>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Available  phosphorous (mg kg/soil)</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0.030*</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4.100</w:t>
            </w:r>
          </w:p>
        </w:tc>
      </w:tr>
      <w:tr w:rsidR="008C1A57" w:rsidRPr="00865AC4" w:rsidTr="00351A08">
        <w:trPr>
          <w:trHeight w:val="26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Acidity (</w:t>
            </w:r>
            <w:proofErr w:type="spellStart"/>
            <w:r w:rsidRPr="00865AC4">
              <w:rPr>
                <w:rFonts w:ascii="Times New Roman" w:eastAsia="Times New Roman" w:hAnsi="Times New Roman" w:cs="Times New Roman"/>
                <w:color w:val="000000" w:themeColor="text1"/>
                <w:sz w:val="24"/>
                <w:szCs w:val="24"/>
              </w:rPr>
              <w:t>meq</w:t>
            </w:r>
            <w:proofErr w:type="spellEnd"/>
            <w:r w:rsidRPr="00865AC4">
              <w:rPr>
                <w:rFonts w:ascii="Times New Roman" w:eastAsia="Times New Roman" w:hAnsi="Times New Roman" w:cs="Times New Roman"/>
                <w:color w:val="000000" w:themeColor="text1"/>
                <w:sz w:val="24"/>
                <w:szCs w:val="24"/>
              </w:rPr>
              <w:t xml:space="preserve"> /100/soil g)</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0.028*</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0.100</w:t>
            </w:r>
          </w:p>
        </w:tc>
      </w:tr>
      <w:tr w:rsidR="008C1A57" w:rsidRPr="00865AC4" w:rsidTr="00351A08">
        <w:trPr>
          <w:trHeight w:val="26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Aluminum (meq100/soil g)</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0.1</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0.00</w:t>
            </w:r>
          </w:p>
        </w:tc>
      </w:tr>
      <w:tr w:rsidR="008C1A57" w:rsidRPr="00865AC4" w:rsidTr="00351A08">
        <w:trPr>
          <w:trHeight w:val="26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Total nitrogen (%)</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0.021*</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1.500</w:t>
            </w:r>
          </w:p>
        </w:tc>
      </w:tr>
      <w:tr w:rsidR="008C1A57" w:rsidRPr="00865AC4" w:rsidTr="00351A08">
        <w:trPr>
          <w:trHeight w:val="26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Exchangeable </w:t>
            </w:r>
            <w:proofErr w:type="spellStart"/>
            <w:r w:rsidRPr="00865AC4">
              <w:rPr>
                <w:rFonts w:ascii="Times New Roman" w:eastAsia="Times New Roman" w:hAnsi="Times New Roman" w:cs="Times New Roman"/>
                <w:color w:val="000000" w:themeColor="text1"/>
                <w:sz w:val="24"/>
                <w:szCs w:val="24"/>
              </w:rPr>
              <w:t>Ca</w:t>
            </w:r>
            <w:proofErr w:type="spellEnd"/>
            <w:r w:rsidRPr="00865AC4">
              <w:rPr>
                <w:rFonts w:ascii="Times New Roman" w:eastAsia="Times New Roman" w:hAnsi="Times New Roman" w:cs="Times New Roman"/>
                <w:color w:val="000000" w:themeColor="text1"/>
                <w:sz w:val="24"/>
                <w:szCs w:val="24"/>
              </w:rPr>
              <w:t xml:space="preserve"> (meq100/g soil)</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0.718</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1.500</w:t>
            </w:r>
          </w:p>
        </w:tc>
      </w:tr>
      <w:tr w:rsidR="008C1A57" w:rsidRPr="00865AC4" w:rsidTr="00351A08">
        <w:trPr>
          <w:trHeight w:val="26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Mg (meq100/g soil)</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0.016*</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1.500</w:t>
            </w:r>
          </w:p>
        </w:tc>
      </w:tr>
      <w:tr w:rsidR="008C1A57" w:rsidRPr="00865AC4" w:rsidTr="00351A08">
        <w:trPr>
          <w:trHeight w:val="263"/>
        </w:trPr>
        <w:tc>
          <w:tcPr>
            <w:tcW w:w="477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Na (</w:t>
            </w:r>
            <w:proofErr w:type="spellStart"/>
            <w:r w:rsidRPr="00865AC4">
              <w:rPr>
                <w:rFonts w:ascii="Times New Roman" w:eastAsia="Times New Roman" w:hAnsi="Times New Roman" w:cs="Times New Roman"/>
                <w:color w:val="000000" w:themeColor="text1"/>
                <w:sz w:val="24"/>
                <w:szCs w:val="24"/>
              </w:rPr>
              <w:t>cmol</w:t>
            </w:r>
            <w:proofErr w:type="spellEnd"/>
            <w:r w:rsidRPr="00865AC4">
              <w:rPr>
                <w:rFonts w:ascii="Times New Roman" w:eastAsia="Times New Roman" w:hAnsi="Times New Roman" w:cs="Times New Roman"/>
                <w:color w:val="000000" w:themeColor="text1"/>
                <w:sz w:val="24"/>
                <w:szCs w:val="24"/>
              </w:rPr>
              <w:t>/k/</w:t>
            </w:r>
            <w:proofErr w:type="spellStart"/>
            <w:r w:rsidRPr="00865AC4">
              <w:rPr>
                <w:rFonts w:ascii="Times New Roman" w:eastAsia="Times New Roman" w:hAnsi="Times New Roman" w:cs="Times New Roman"/>
                <w:color w:val="000000" w:themeColor="text1"/>
                <w:sz w:val="24"/>
                <w:szCs w:val="24"/>
              </w:rPr>
              <w:t>gsoil</w:t>
            </w:r>
            <w:proofErr w:type="spellEnd"/>
            <w:r w:rsidRPr="00865AC4">
              <w:rPr>
                <w:rFonts w:ascii="Times New Roman" w:eastAsia="Times New Roman" w:hAnsi="Times New Roman" w:cs="Times New Roman"/>
                <w:color w:val="000000" w:themeColor="text1"/>
                <w:sz w:val="24"/>
                <w:szCs w:val="24"/>
              </w:rPr>
              <w:t>)</w:t>
            </w:r>
          </w:p>
        </w:tc>
        <w:tc>
          <w:tcPr>
            <w:tcW w:w="219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0.635</w:t>
            </w:r>
          </w:p>
        </w:tc>
        <w:tc>
          <w:tcPr>
            <w:tcW w:w="2673"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1.500</w:t>
            </w:r>
          </w:p>
        </w:tc>
      </w:tr>
      <w:tr w:rsidR="008C1A57" w:rsidRPr="00865AC4" w:rsidTr="00351A08">
        <w:trPr>
          <w:trHeight w:val="263"/>
        </w:trPr>
        <w:tc>
          <w:tcPr>
            <w:tcW w:w="4779" w:type="dxa"/>
            <w:tcBorders>
              <w:bottom w:val="nil"/>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K(</w:t>
            </w:r>
            <w:proofErr w:type="spellStart"/>
            <w:r w:rsidRPr="00865AC4">
              <w:rPr>
                <w:rFonts w:ascii="Times New Roman" w:eastAsia="Times New Roman" w:hAnsi="Times New Roman" w:cs="Times New Roman"/>
                <w:color w:val="000000" w:themeColor="text1"/>
                <w:sz w:val="24"/>
                <w:szCs w:val="24"/>
              </w:rPr>
              <w:t>cmol</w:t>
            </w:r>
            <w:proofErr w:type="spellEnd"/>
            <w:r w:rsidRPr="00865AC4">
              <w:rPr>
                <w:rFonts w:ascii="Times New Roman" w:eastAsia="Times New Roman" w:hAnsi="Times New Roman" w:cs="Times New Roman"/>
                <w:color w:val="000000" w:themeColor="text1"/>
                <w:sz w:val="24"/>
                <w:szCs w:val="24"/>
              </w:rPr>
              <w:t xml:space="preserve"> g/soil)</w:t>
            </w:r>
          </w:p>
        </w:tc>
        <w:tc>
          <w:tcPr>
            <w:tcW w:w="2192" w:type="dxa"/>
            <w:tcBorders>
              <w:bottom w:val="nil"/>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0.014*</w:t>
            </w:r>
          </w:p>
        </w:tc>
        <w:tc>
          <w:tcPr>
            <w:tcW w:w="2673" w:type="dxa"/>
            <w:tcBorders>
              <w:bottom w:val="nil"/>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5.500</w:t>
            </w:r>
          </w:p>
        </w:tc>
      </w:tr>
      <w:tr w:rsidR="008C1A57" w:rsidRPr="00865AC4" w:rsidTr="00351A08">
        <w:trPr>
          <w:trHeight w:val="264"/>
        </w:trPr>
        <w:tc>
          <w:tcPr>
            <w:tcW w:w="4779" w:type="dxa"/>
            <w:tcBorders>
              <w:top w:val="nil"/>
              <w:bottom w:val="thickThinSmallGap" w:sz="12" w:space="0" w:color="auto"/>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CEC (</w:t>
            </w:r>
            <w:proofErr w:type="spellStart"/>
            <w:r w:rsidRPr="00865AC4">
              <w:rPr>
                <w:rFonts w:ascii="Times New Roman" w:eastAsia="Times New Roman" w:hAnsi="Times New Roman" w:cs="Times New Roman"/>
                <w:color w:val="000000" w:themeColor="text1"/>
                <w:sz w:val="24"/>
                <w:szCs w:val="24"/>
              </w:rPr>
              <w:t>meq</w:t>
            </w:r>
            <w:proofErr w:type="spellEnd"/>
            <w:r w:rsidRPr="00865AC4">
              <w:rPr>
                <w:rFonts w:ascii="Times New Roman" w:eastAsia="Times New Roman" w:hAnsi="Times New Roman" w:cs="Times New Roman"/>
                <w:color w:val="000000" w:themeColor="text1"/>
                <w:sz w:val="24"/>
                <w:szCs w:val="24"/>
              </w:rPr>
              <w:t>/100g/soil)</w:t>
            </w:r>
          </w:p>
        </w:tc>
        <w:tc>
          <w:tcPr>
            <w:tcW w:w="2192" w:type="dxa"/>
            <w:tcBorders>
              <w:top w:val="nil"/>
              <w:bottom w:val="thickThinSmallGap" w:sz="12" w:space="0" w:color="auto"/>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0.914</w:t>
            </w:r>
          </w:p>
        </w:tc>
        <w:tc>
          <w:tcPr>
            <w:tcW w:w="2673" w:type="dxa"/>
            <w:tcBorders>
              <w:top w:val="nil"/>
              <w:bottom w:val="thickThinSmallGap" w:sz="12" w:space="0" w:color="auto"/>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0.1500</w:t>
            </w:r>
          </w:p>
        </w:tc>
      </w:tr>
    </w:tbl>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 values is significantly different at&lt;0.05 level of confident interval</w:t>
      </w:r>
    </w:p>
    <w:p w:rsidR="008C1A57" w:rsidRPr="00F10B32" w:rsidRDefault="008C1A57" w:rsidP="00F10B32">
      <w:pPr>
        <w:pStyle w:val="Heading3"/>
        <w:spacing w:line="360" w:lineRule="auto"/>
        <w:rPr>
          <w:rFonts w:ascii="Times New Roman" w:hAnsi="Times New Roman" w:cs="Times New Roman"/>
          <w:color w:val="000000" w:themeColor="text1"/>
          <w:sz w:val="24"/>
        </w:rPr>
      </w:pPr>
      <w:bookmarkStart w:id="418" w:name="_Toc59001460"/>
      <w:bookmarkStart w:id="419" w:name="_Toc59504703"/>
      <w:bookmarkStart w:id="420" w:name="_Toc59532036"/>
      <w:bookmarkStart w:id="421" w:name="_Toc64563791"/>
      <w:r w:rsidRPr="00F10B32">
        <w:rPr>
          <w:rFonts w:ascii="Times New Roman" w:hAnsi="Times New Roman" w:cs="Times New Roman"/>
          <w:color w:val="000000" w:themeColor="text1"/>
          <w:sz w:val="24"/>
        </w:rPr>
        <w:t>4.5.1. Soil pH and Electrical conductivity</w:t>
      </w:r>
      <w:bookmarkEnd w:id="418"/>
      <w:bookmarkEnd w:id="419"/>
      <w:bookmarkEnd w:id="420"/>
      <w:bookmarkEnd w:id="421"/>
    </w:p>
    <w:p w:rsidR="008C1A57" w:rsidRPr="00865AC4" w:rsidRDefault="008C1A57" w:rsidP="003A66E0">
      <w:pPr>
        <w:pStyle w:val="CommentText"/>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present study result shows that, soil of the study area was moderately acidic to slightly acidic as the rating level of (Hazelton and Murphy, 2007) and this signify that, topsoil was acidic as compared to subsurface layer.</w:t>
      </w:r>
      <w:r w:rsidRPr="00865AC4">
        <w:rPr>
          <w:rFonts w:ascii="Times New Roman" w:hAnsi="Times New Roman" w:cs="Times New Roman"/>
          <w:color w:val="000000" w:themeColor="text1"/>
          <w:sz w:val="24"/>
          <w:szCs w:val="24"/>
        </w:rPr>
        <w:t xml:space="preserve"> Similarly, the decrease in soil pH in cultivated lands could be due to the depletion and removal of basic </w:t>
      </w:r>
      <w:proofErr w:type="spellStart"/>
      <w:r w:rsidRPr="00865AC4">
        <w:rPr>
          <w:rFonts w:ascii="Times New Roman" w:hAnsi="Times New Roman" w:cs="Times New Roman"/>
          <w:color w:val="000000" w:themeColor="text1"/>
          <w:sz w:val="24"/>
          <w:szCs w:val="24"/>
        </w:rPr>
        <w:t>cations</w:t>
      </w:r>
      <w:proofErr w:type="spellEnd"/>
      <w:r w:rsidRPr="00865AC4">
        <w:rPr>
          <w:rFonts w:ascii="Times New Roman" w:hAnsi="Times New Roman" w:cs="Times New Roman"/>
          <w:color w:val="000000" w:themeColor="text1"/>
          <w:sz w:val="24"/>
          <w:szCs w:val="24"/>
        </w:rPr>
        <w:t xml:space="preserve"> resulted from intensive cultivation  and accelerated soil erosion that resulted in the  dramatically  reduction of soil nutrients at hand. This result coincided with the result of </w:t>
      </w:r>
      <w:proofErr w:type="spellStart"/>
      <w:r w:rsidRPr="00865AC4">
        <w:rPr>
          <w:rFonts w:ascii="Times New Roman" w:hAnsi="Times New Roman" w:cs="Times New Roman"/>
          <w:color w:val="000000" w:themeColor="text1"/>
          <w:sz w:val="24"/>
          <w:szCs w:val="24"/>
        </w:rPr>
        <w:t>Eyayu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Molla</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Heluf</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Gebrakidan</w:t>
      </w:r>
      <w:proofErr w:type="spellEnd"/>
      <w:r w:rsidRPr="00865AC4">
        <w:rPr>
          <w:rFonts w:ascii="Times New Roman" w:hAnsi="Times New Roman" w:cs="Times New Roman"/>
          <w:color w:val="000000" w:themeColor="text1"/>
          <w:sz w:val="24"/>
          <w:szCs w:val="24"/>
        </w:rPr>
        <w:t xml:space="preserve">, (2013) who reported that, higher acidity in farmland was due to the higher uptakes of basic </w:t>
      </w:r>
      <w:proofErr w:type="spellStart"/>
      <w:r w:rsidRPr="00865AC4">
        <w:rPr>
          <w:rFonts w:ascii="Times New Roman" w:hAnsi="Times New Roman" w:cs="Times New Roman"/>
          <w:color w:val="000000" w:themeColor="text1"/>
          <w:sz w:val="24"/>
          <w:szCs w:val="24"/>
        </w:rPr>
        <w:t>cations</w:t>
      </w:r>
      <w:proofErr w:type="spellEnd"/>
      <w:r w:rsidRPr="00865AC4">
        <w:rPr>
          <w:rFonts w:ascii="Times New Roman" w:hAnsi="Times New Roman" w:cs="Times New Roman"/>
          <w:color w:val="000000" w:themeColor="text1"/>
          <w:sz w:val="24"/>
          <w:szCs w:val="24"/>
        </w:rPr>
        <w:t xml:space="preserve"> by the plants and </w:t>
      </w:r>
      <w:r w:rsidR="00545FC9" w:rsidRPr="00865AC4">
        <w:rPr>
          <w:rFonts w:ascii="Times New Roman" w:hAnsi="Times New Roman" w:cs="Times New Roman"/>
          <w:color w:val="000000" w:themeColor="text1"/>
          <w:sz w:val="24"/>
          <w:szCs w:val="24"/>
        </w:rPr>
        <w:t>less</w:t>
      </w:r>
      <w:r w:rsidRPr="00865AC4">
        <w:rPr>
          <w:rFonts w:ascii="Times New Roman" w:hAnsi="Times New Roman" w:cs="Times New Roman"/>
          <w:color w:val="000000" w:themeColor="text1"/>
          <w:sz w:val="24"/>
          <w:szCs w:val="24"/>
        </w:rPr>
        <w:t xml:space="preserve"> application of basic fertilizers to the soil. Moderately increments of the present study of acidic contents in surface layer of cultivated land may also be due to loss of base forming </w:t>
      </w:r>
      <w:proofErr w:type="spellStart"/>
      <w:r w:rsidRPr="00865AC4">
        <w:rPr>
          <w:rFonts w:ascii="Times New Roman" w:hAnsi="Times New Roman" w:cs="Times New Roman"/>
          <w:color w:val="000000" w:themeColor="text1"/>
          <w:sz w:val="24"/>
          <w:szCs w:val="24"/>
        </w:rPr>
        <w:t>cations</w:t>
      </w:r>
      <w:proofErr w:type="spellEnd"/>
      <w:r w:rsidRPr="00865AC4">
        <w:rPr>
          <w:rFonts w:ascii="Times New Roman" w:hAnsi="Times New Roman" w:cs="Times New Roman"/>
          <w:color w:val="000000" w:themeColor="text1"/>
          <w:sz w:val="24"/>
          <w:szCs w:val="24"/>
        </w:rPr>
        <w:t xml:space="preserve"> down the soil profiles through leaching, to continuous cultivation and addition of nitrogenous fertilizer.</w:t>
      </w:r>
    </w:p>
    <w:p w:rsidR="008C1A57"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mean differences of recorded pH were insignificant and it may be due to its ranges. Most plants grow optimally with a soil pH from 6-7.0 that is mildly alkaline and conducive range for plant growth (</w:t>
      </w:r>
      <w:proofErr w:type="spellStart"/>
      <w:r w:rsidRPr="00865AC4">
        <w:rPr>
          <w:rFonts w:ascii="Times New Roman" w:eastAsia="Times New Roman" w:hAnsi="Times New Roman" w:cs="Times New Roman"/>
          <w:color w:val="000000" w:themeColor="text1"/>
          <w:sz w:val="24"/>
          <w:szCs w:val="24"/>
        </w:rPr>
        <w:t>Rayment</w:t>
      </w:r>
      <w:proofErr w:type="spellEnd"/>
      <w:r w:rsidRPr="00865AC4">
        <w:rPr>
          <w:rFonts w:ascii="Times New Roman" w:eastAsia="Times New Roman" w:hAnsi="Times New Roman" w:cs="Times New Roman"/>
          <w:color w:val="000000" w:themeColor="text1"/>
          <w:sz w:val="24"/>
          <w:szCs w:val="24"/>
        </w:rPr>
        <w:t xml:space="preserve"> and Lyons, 2011). The soil pH </w:t>
      </w:r>
      <w:proofErr w:type="gramStart"/>
      <w:r w:rsidRPr="00865AC4">
        <w:rPr>
          <w:rFonts w:ascii="Times New Roman" w:eastAsia="Times New Roman" w:hAnsi="Times New Roman" w:cs="Times New Roman"/>
          <w:color w:val="000000" w:themeColor="text1"/>
          <w:sz w:val="24"/>
          <w:szCs w:val="24"/>
        </w:rPr>
        <w:t>between 6-7.0</w:t>
      </w:r>
      <w:proofErr w:type="gramEnd"/>
      <w:r w:rsidRPr="00865AC4">
        <w:rPr>
          <w:rFonts w:ascii="Times New Roman" w:eastAsia="Times New Roman" w:hAnsi="Times New Roman" w:cs="Times New Roman"/>
          <w:color w:val="000000" w:themeColor="text1"/>
          <w:sz w:val="24"/>
          <w:szCs w:val="24"/>
        </w:rPr>
        <w:t xml:space="preserve"> may limit crop production and productivity by influencing availability of important nutrients above. Therefore, crops that are highly sensitive to acidity either cannot grow or their yield would be noticeable reduced. </w:t>
      </w:r>
      <w:r w:rsidRPr="00865AC4">
        <w:rPr>
          <w:rFonts w:ascii="Times New Roman" w:eastAsia="Times New Roman" w:hAnsi="Times New Roman" w:cs="Times New Roman"/>
          <w:color w:val="000000" w:themeColor="text1"/>
          <w:sz w:val="24"/>
          <w:szCs w:val="24"/>
        </w:rPr>
        <w:lastRenderedPageBreak/>
        <w:t>Hence pH of the study area is moderately acidic to slightly acidic and below the standards pH value, therefore it needs some soil requirements with specific soil conservation practices for boosting up productivities and withstanding soil degradation at hand.</w:t>
      </w:r>
      <w:r w:rsidRPr="00865AC4">
        <w:rPr>
          <w:rFonts w:ascii="Times New Roman" w:hAnsi="Times New Roman" w:cs="Times New Roman"/>
          <w:color w:val="000000" w:themeColor="text1"/>
          <w:sz w:val="24"/>
          <w:szCs w:val="24"/>
        </w:rPr>
        <w:t xml:space="preserve"> </w:t>
      </w:r>
    </w:p>
    <w:p w:rsidR="008C1A57" w:rsidRPr="00865AC4" w:rsidRDefault="008C1A57" w:rsidP="003A66E0">
      <w:pPr>
        <w:spacing w:after="240" w:line="360" w:lineRule="auto"/>
        <w:jc w:val="both"/>
        <w:rPr>
          <w:rFonts w:ascii="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szCs w:val="24"/>
        </w:rPr>
        <w:t xml:space="preserve">Electrical conductivity (EC) is </w:t>
      </w:r>
      <w:r w:rsidRPr="00865AC4">
        <w:rPr>
          <w:rFonts w:ascii="Times New Roman" w:hAnsi="Times New Roman" w:cs="Times New Roman"/>
          <w:color w:val="000000" w:themeColor="text1"/>
          <w:sz w:val="24"/>
        </w:rPr>
        <w:t>an important indicator of soil health (NRCS, 2007). It is a measure of the ability of the solution to carry electric current, more dissolved ionic solutes present in the soil, and the greater its electrical conductivity (</w:t>
      </w:r>
      <w:r w:rsidRPr="00865AC4">
        <w:rPr>
          <w:rFonts w:ascii="Times New Roman" w:eastAsia="Times New Roman" w:hAnsi="Times New Roman" w:cs="Times New Roman"/>
          <w:color w:val="000000" w:themeColor="text1"/>
          <w:spacing w:val="2"/>
          <w:sz w:val="24"/>
          <w:szCs w:val="24"/>
        </w:rPr>
        <w:t>NRCS, 2004</w:t>
      </w:r>
      <w:r w:rsidRPr="00865AC4">
        <w:rPr>
          <w:rFonts w:ascii="Times New Roman" w:hAnsi="Times New Roman" w:cs="Times New Roman"/>
          <w:color w:val="000000" w:themeColor="text1"/>
          <w:sz w:val="24"/>
        </w:rPr>
        <w:t xml:space="preserve">). EC is the sum total of anions and </w:t>
      </w:r>
      <w:proofErr w:type="spellStart"/>
      <w:r w:rsidRPr="00865AC4">
        <w:rPr>
          <w:rFonts w:ascii="Times New Roman" w:hAnsi="Times New Roman" w:cs="Times New Roman"/>
          <w:color w:val="000000" w:themeColor="text1"/>
          <w:sz w:val="24"/>
        </w:rPr>
        <w:t>cations</w:t>
      </w:r>
      <w:proofErr w:type="spellEnd"/>
      <w:r w:rsidRPr="00865AC4">
        <w:rPr>
          <w:rFonts w:ascii="Times New Roman" w:hAnsi="Times New Roman" w:cs="Times New Roman"/>
          <w:color w:val="000000" w:themeColor="text1"/>
          <w:sz w:val="24"/>
        </w:rPr>
        <w:t>, and roughly equivalent to the total dissolved solids (NRCS, 2007).</w:t>
      </w:r>
    </w:p>
    <w:p w:rsidR="008C1A57" w:rsidRPr="00865AC4" w:rsidRDefault="008C1A57" w:rsidP="003A66E0">
      <w:pPr>
        <w:spacing w:after="240" w:line="360" w:lineRule="auto"/>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The quantities of salts which pass into solution depend on the relative amounts of soil and water used (Levy </w:t>
      </w:r>
      <w:r w:rsidRPr="00865AC4">
        <w:rPr>
          <w:rFonts w:ascii="Times New Roman" w:eastAsia="Times New Roman" w:hAnsi="Times New Roman" w:cs="Times New Roman"/>
          <w:i/>
          <w:color w:val="000000" w:themeColor="text1"/>
          <w:sz w:val="24"/>
          <w:szCs w:val="24"/>
        </w:rPr>
        <w:t>et al</w:t>
      </w:r>
      <w:r w:rsidRPr="00865AC4">
        <w:rPr>
          <w:rFonts w:ascii="Times New Roman" w:eastAsia="Times New Roman" w:hAnsi="Times New Roman" w:cs="Times New Roman"/>
          <w:color w:val="000000" w:themeColor="text1"/>
          <w:sz w:val="24"/>
          <w:szCs w:val="24"/>
        </w:rPr>
        <w:t xml:space="preserve">., 2005). The t-test analysis showed that, ECs values was insignificantly affected by sample depth (p &gt; 0.05. As per present study result show that, EC values of the farm lands of the study area was (0.032 to 0.03 </w:t>
      </w:r>
      <w:proofErr w:type="spellStart"/>
      <w:r w:rsidRPr="00865AC4">
        <w:rPr>
          <w:rFonts w:ascii="Times New Roman" w:eastAsia="Times New Roman" w:hAnsi="Times New Roman" w:cs="Times New Roman"/>
          <w:color w:val="000000" w:themeColor="text1"/>
          <w:sz w:val="24"/>
          <w:szCs w:val="24"/>
        </w:rPr>
        <w:t>dS</w:t>
      </w:r>
      <w:proofErr w:type="spellEnd"/>
      <w:r w:rsidRPr="00865AC4">
        <w:rPr>
          <w:rFonts w:ascii="Times New Roman" w:eastAsia="Times New Roman" w:hAnsi="Times New Roman" w:cs="Times New Roman"/>
          <w:color w:val="000000" w:themeColor="text1"/>
          <w:sz w:val="24"/>
          <w:szCs w:val="24"/>
        </w:rPr>
        <w:t>/m</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which revealed that,</w:t>
      </w:r>
      <w:r w:rsidRPr="00865AC4">
        <w:rPr>
          <w:rFonts w:ascii="Times New Roman" w:eastAsia="Times New Roman" w:hAnsi="Times New Roman" w:cs="Times New Roman"/>
          <w:color w:val="000000" w:themeColor="text1"/>
          <w:sz w:val="24"/>
        </w:rPr>
        <w:t xml:space="preserve"> l</w:t>
      </w:r>
      <w:r w:rsidRPr="00865AC4">
        <w:rPr>
          <w:rFonts w:ascii="Times New Roman" w:eastAsia="Times New Roman" w:hAnsi="Times New Roman" w:cs="Times New Roman"/>
          <w:color w:val="000000" w:themeColor="text1"/>
          <w:sz w:val="24"/>
          <w:szCs w:val="24"/>
        </w:rPr>
        <w:t>ow to very low as rating systems of</w:t>
      </w:r>
      <w:r w:rsidRPr="00865AC4">
        <w:rPr>
          <w:rFonts w:ascii="Times New Roman" w:eastAsia="Times New Roman" w:hAnsi="Times New Roman" w:cs="Times New Roman"/>
          <w:b/>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Rayment</w:t>
      </w:r>
      <w:proofErr w:type="spellEnd"/>
      <w:r w:rsidRPr="00865AC4">
        <w:rPr>
          <w:rFonts w:ascii="Times New Roman" w:eastAsia="Times New Roman" w:hAnsi="Times New Roman" w:cs="Times New Roman"/>
          <w:color w:val="000000" w:themeColor="text1"/>
          <w:sz w:val="24"/>
          <w:szCs w:val="24"/>
        </w:rPr>
        <w:t xml:space="preserve"> and Lyons, (2011), at sample depth. </w:t>
      </w:r>
      <w:bookmarkStart w:id="422" w:name="_Toc59001461"/>
      <w:r w:rsidRPr="00865AC4">
        <w:rPr>
          <w:rFonts w:ascii="Times New Roman" w:hAnsi="Times New Roman" w:cs="Times New Roman"/>
          <w:color w:val="000000" w:themeColor="text1"/>
          <w:sz w:val="24"/>
          <w:szCs w:val="24"/>
        </w:rPr>
        <w:t xml:space="preserve">This association might be due to loss of base forming </w:t>
      </w:r>
      <w:proofErr w:type="spellStart"/>
      <w:r w:rsidRPr="00865AC4">
        <w:rPr>
          <w:rFonts w:ascii="Times New Roman" w:hAnsi="Times New Roman" w:cs="Times New Roman"/>
          <w:color w:val="000000" w:themeColor="text1"/>
          <w:sz w:val="24"/>
          <w:szCs w:val="24"/>
        </w:rPr>
        <w:t>cations</w:t>
      </w:r>
      <w:proofErr w:type="spellEnd"/>
      <w:r w:rsidRPr="00865AC4">
        <w:rPr>
          <w:rFonts w:ascii="Times New Roman" w:hAnsi="Times New Roman" w:cs="Times New Roman"/>
          <w:color w:val="000000" w:themeColor="text1"/>
          <w:sz w:val="24"/>
          <w:szCs w:val="24"/>
        </w:rPr>
        <w:t xml:space="preserve"> by high water erosion in cultivated field</w:t>
      </w:r>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Achalu</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Chimdi</w:t>
      </w:r>
      <w:proofErr w:type="spellEnd"/>
      <w:r w:rsidRPr="00865AC4">
        <w:rPr>
          <w:rFonts w:ascii="Times New Roman" w:eastAsia="Times New Roman" w:hAnsi="Times New Roman" w:cs="Times New Roman"/>
          <w:color w:val="000000" w:themeColor="text1"/>
          <w:sz w:val="24"/>
        </w:rPr>
        <w:t>, 2014)</w:t>
      </w:r>
      <w:r w:rsidRPr="00865AC4">
        <w:rPr>
          <w:rFonts w:ascii="Times New Roman" w:hAnsi="Times New Roman" w:cs="Times New Roman"/>
          <w:color w:val="000000" w:themeColor="text1"/>
          <w:sz w:val="24"/>
          <w:szCs w:val="24"/>
        </w:rPr>
        <w:t xml:space="preserve">. </w:t>
      </w:r>
    </w:p>
    <w:p w:rsidR="008C1A57"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Similarly, this result is in agreement with the findings of Islam and Weill, (2000) who found that, the concentration of EC values was decrease under arable land along slop gradients. These signify that, EC of soil was going decreased with increase depth. According to the standard classification of EC values by </w:t>
      </w:r>
      <w:proofErr w:type="spellStart"/>
      <w:r w:rsidRPr="00865AC4">
        <w:rPr>
          <w:rFonts w:ascii="Times New Roman" w:eastAsia="Times New Roman" w:hAnsi="Times New Roman" w:cs="Times New Roman"/>
          <w:color w:val="000000" w:themeColor="text1"/>
          <w:sz w:val="24"/>
          <w:szCs w:val="24"/>
        </w:rPr>
        <w:t>Rayment</w:t>
      </w:r>
      <w:proofErr w:type="spellEnd"/>
      <w:r w:rsidRPr="00865AC4">
        <w:rPr>
          <w:rFonts w:ascii="Times New Roman" w:eastAsia="Times New Roman" w:hAnsi="Times New Roman" w:cs="Times New Roman"/>
          <w:color w:val="000000" w:themeColor="text1"/>
          <w:sz w:val="24"/>
          <w:szCs w:val="24"/>
        </w:rPr>
        <w:t xml:space="preserve"> and Lyons, (2011) </w:t>
      </w:r>
      <w:r w:rsidRPr="00865AC4">
        <w:rPr>
          <w:rFonts w:ascii="Times New Roman" w:hAnsi="Times New Roman" w:cs="Times New Roman"/>
          <w:color w:val="000000" w:themeColor="text1"/>
          <w:sz w:val="24"/>
          <w:szCs w:val="24"/>
        </w:rPr>
        <w:t xml:space="preserve">the EC values measured under cultivate land was below the levels at which growth and productivity of most agricultural crops are impeded. Hence, there is not the limiting factor in connection to plant growth and agricultural crop productivity.  </w:t>
      </w:r>
    </w:p>
    <w:p w:rsidR="008C1A57" w:rsidRPr="00F10B32" w:rsidRDefault="008C1A57" w:rsidP="00F10B32">
      <w:pPr>
        <w:pStyle w:val="Heading3"/>
        <w:spacing w:line="360" w:lineRule="auto"/>
        <w:rPr>
          <w:rFonts w:ascii="Times New Roman" w:eastAsia="Times New Roman" w:hAnsi="Times New Roman" w:cs="Times New Roman"/>
          <w:color w:val="000000" w:themeColor="text1"/>
          <w:sz w:val="24"/>
        </w:rPr>
      </w:pPr>
      <w:bookmarkStart w:id="423" w:name="_Toc59532037"/>
      <w:bookmarkStart w:id="424" w:name="_Toc64563792"/>
      <w:r w:rsidRPr="00F10B32">
        <w:rPr>
          <w:rFonts w:ascii="Times New Roman" w:eastAsia="Times New Roman" w:hAnsi="Times New Roman" w:cs="Times New Roman"/>
          <w:color w:val="000000" w:themeColor="text1"/>
          <w:sz w:val="24"/>
        </w:rPr>
        <w:t xml:space="preserve">4.5. </w:t>
      </w:r>
      <w:r w:rsidR="00ED6167" w:rsidRPr="00F10B32">
        <w:rPr>
          <w:rFonts w:ascii="Times New Roman" w:eastAsia="Times New Roman" w:hAnsi="Times New Roman" w:cs="Times New Roman"/>
          <w:color w:val="000000" w:themeColor="text1"/>
          <w:sz w:val="24"/>
        </w:rPr>
        <w:t>2</w:t>
      </w:r>
      <w:r w:rsidRPr="00F10B32">
        <w:rPr>
          <w:rFonts w:ascii="Times New Roman" w:eastAsia="Times New Roman" w:hAnsi="Times New Roman" w:cs="Times New Roman"/>
          <w:color w:val="000000" w:themeColor="text1"/>
          <w:sz w:val="24"/>
        </w:rPr>
        <w:t xml:space="preserve">. </w:t>
      </w:r>
      <w:r w:rsidRPr="00F10B32">
        <w:rPr>
          <w:rFonts w:ascii="Times New Roman" w:hAnsi="Times New Roman" w:cs="Times New Roman"/>
          <w:color w:val="000000" w:themeColor="text1"/>
          <w:sz w:val="24"/>
        </w:rPr>
        <w:t>Organic</w:t>
      </w:r>
      <w:r w:rsidRPr="00F10B32">
        <w:rPr>
          <w:rFonts w:ascii="Times New Roman" w:eastAsia="Times New Roman" w:hAnsi="Times New Roman" w:cs="Times New Roman"/>
          <w:color w:val="000000" w:themeColor="text1"/>
          <w:sz w:val="24"/>
        </w:rPr>
        <w:t xml:space="preserve"> Carbon</w:t>
      </w:r>
      <w:bookmarkEnd w:id="422"/>
      <w:bookmarkEnd w:id="423"/>
      <w:bookmarkEnd w:id="424"/>
    </w:p>
    <w:p w:rsidR="008C1A57"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As statistical analysis showed that, mean difference of the soils OC was significant at (P &lt;0.05) and rated at moderated to low status as rating systems of the </w:t>
      </w:r>
      <w:r w:rsidRPr="00865AC4">
        <w:rPr>
          <w:rFonts w:ascii="Times New Roman" w:hAnsi="Times New Roman" w:cs="Times New Roman"/>
          <w:color w:val="000000" w:themeColor="text1"/>
          <w:sz w:val="24"/>
          <w:szCs w:val="24"/>
        </w:rPr>
        <w:t>Hazelton and Murphy, (2016) with</w:t>
      </w:r>
      <w:r w:rsidRPr="00865AC4">
        <w:rPr>
          <w:rFonts w:ascii="Times New Roman" w:eastAsia="Times New Roman" w:hAnsi="Times New Roman" w:cs="Times New Roman"/>
          <w:color w:val="000000" w:themeColor="text1"/>
          <w:sz w:val="24"/>
          <w:szCs w:val="24"/>
        </w:rPr>
        <w:t xml:space="preserve"> varied from 0.814% to 0.796 % between samples depths. Generally, study area was at low status of organic carbon content. This may be due to cultivation increases aeration of soil, which enhances decomposition of organic carbon at hand. Moreover, this finding was in line with the study reports of the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Gebrakidan</w:t>
      </w:r>
      <w:proofErr w:type="spellEnd"/>
      <w:r w:rsidRPr="00865AC4">
        <w:rPr>
          <w:rFonts w:ascii="Times New Roman" w:eastAsia="Times New Roman" w:hAnsi="Times New Roman" w:cs="Times New Roman"/>
          <w:color w:val="000000" w:themeColor="text1"/>
          <w:sz w:val="24"/>
          <w:szCs w:val="24"/>
        </w:rPr>
        <w:t xml:space="preserve">, (2006) who report that, most of the organic carbon in cultivated lands was always removed owing to intensification of recurring farming system since cultivation increases space of soil, which enhances decomposition of its consistency. </w:t>
      </w:r>
    </w:p>
    <w:p w:rsidR="008C1A57"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In addition to this, most of the soil organic carbon produced in cultivated lands is always removed. The low contents of OC content show that, degradation of land under the agricultural </w:t>
      </w:r>
      <w:r w:rsidRPr="00865AC4">
        <w:rPr>
          <w:rFonts w:ascii="Times New Roman" w:eastAsia="Times New Roman" w:hAnsi="Times New Roman" w:cs="Times New Roman"/>
          <w:color w:val="000000" w:themeColor="text1"/>
          <w:sz w:val="24"/>
          <w:szCs w:val="24"/>
        </w:rPr>
        <w:lastRenderedPageBreak/>
        <w:t>land uses (</w:t>
      </w:r>
      <w:proofErr w:type="spellStart"/>
      <w:r w:rsidRPr="00865AC4">
        <w:rPr>
          <w:rFonts w:ascii="Times New Roman" w:eastAsia="Times New Roman" w:hAnsi="Times New Roman" w:cs="Times New Roman"/>
          <w:color w:val="000000" w:themeColor="text1"/>
          <w:sz w:val="24"/>
        </w:rPr>
        <w:t>FantawYimer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2007).</w:t>
      </w:r>
      <w:r w:rsidRPr="00865AC4">
        <w:rPr>
          <w:rFonts w:ascii="Times New Roman" w:eastAsia="Times New Roman" w:hAnsi="Times New Roman" w:cs="Times New Roman"/>
          <w:color w:val="000000" w:themeColor="text1"/>
          <w:sz w:val="24"/>
          <w:szCs w:val="24"/>
        </w:rPr>
        <w:t xml:space="preserve"> The OC contents at lower threshold depicted that, arable land of the study area have been susceptible to soil degradation. The concentration of the SOM registered was 1.077% to 1.044% and top layer has more SOM than subsurface layer. The level of SOM of cultivated field was moderately low at topsoil </w:t>
      </w:r>
      <w:proofErr w:type="gramStart"/>
      <w:r w:rsidRPr="00865AC4">
        <w:rPr>
          <w:rFonts w:ascii="Times New Roman" w:eastAsia="Times New Roman" w:hAnsi="Times New Roman" w:cs="Times New Roman"/>
          <w:color w:val="000000" w:themeColor="text1"/>
          <w:sz w:val="24"/>
          <w:szCs w:val="24"/>
        </w:rPr>
        <w:t>and  low</w:t>
      </w:r>
      <w:proofErr w:type="gramEnd"/>
      <w:r w:rsidRPr="00865AC4">
        <w:rPr>
          <w:rFonts w:ascii="Times New Roman" w:eastAsia="Times New Roman" w:hAnsi="Times New Roman" w:cs="Times New Roman"/>
          <w:color w:val="000000" w:themeColor="text1"/>
          <w:sz w:val="24"/>
          <w:szCs w:val="24"/>
        </w:rPr>
        <w:t xml:space="preserve"> at bottom layer as rating systems of (Hazelton and Murphy, 2007).</w:t>
      </w:r>
    </w:p>
    <w:p w:rsidR="008C1A57" w:rsidRPr="00865AC4" w:rsidRDefault="008C1A57" w:rsidP="003A66E0">
      <w:pPr>
        <w:spacing w:after="240" w:line="360" w:lineRule="auto"/>
        <w:jc w:val="both"/>
        <w:rPr>
          <w:rFonts w:ascii="Times New Roman" w:hAnsi="Times New Roman" w:cs="Times New Roman"/>
          <w:color w:val="000000" w:themeColor="text1"/>
        </w:rPr>
      </w:pPr>
      <w:r w:rsidRPr="00865AC4">
        <w:rPr>
          <w:rFonts w:ascii="Times New Roman" w:eastAsia="Times New Roman" w:hAnsi="Times New Roman" w:cs="Times New Roman"/>
          <w:color w:val="000000" w:themeColor="text1"/>
          <w:sz w:val="24"/>
          <w:szCs w:val="24"/>
        </w:rPr>
        <w:t xml:space="preserve">Moreover, the statistical analysis showed that, the soil organic matter (OM), were significantly affected between sample depth (P &lt;0.05). This might be due to subtle deviation of soil management practices by the farmers, and conservation practices. Low SOC in farmland was coupled with inadequate physical and biological conservation of arable land and highly oxidation rate of soil organic matter along with </w:t>
      </w:r>
      <w:r w:rsidRPr="00865AC4">
        <w:rPr>
          <w:rFonts w:ascii="Times New Roman" w:hAnsi="Times New Roman" w:cs="Times New Roman"/>
          <w:color w:val="000000" w:themeColor="text1"/>
          <w:sz w:val="24"/>
          <w:szCs w:val="24"/>
        </w:rPr>
        <w:t>recurring tillage practices.</w:t>
      </w:r>
      <w:r w:rsidRPr="00865AC4">
        <w:rPr>
          <w:rFonts w:ascii="Times New Roman" w:eastAsia="Times New Roman" w:hAnsi="Times New Roman" w:cs="Times New Roman"/>
          <w:color w:val="000000" w:themeColor="text1"/>
          <w:sz w:val="24"/>
          <w:szCs w:val="24"/>
        </w:rPr>
        <w:t xml:space="preserve"> </w:t>
      </w:r>
      <w:r w:rsidR="00DC786A" w:rsidRPr="00865AC4">
        <w:rPr>
          <w:rFonts w:ascii="Times New Roman" w:eastAsia="Times New Roman" w:hAnsi="Times New Roman" w:cs="Times New Roman"/>
          <w:color w:val="000000" w:themeColor="text1"/>
          <w:sz w:val="24"/>
          <w:szCs w:val="24"/>
        </w:rPr>
        <w:t xml:space="preserve">As </w:t>
      </w:r>
      <w:r w:rsidRPr="00865AC4">
        <w:rPr>
          <w:rFonts w:ascii="Times New Roman" w:eastAsia="Times New Roman" w:hAnsi="Times New Roman" w:cs="Times New Roman"/>
          <w:color w:val="000000" w:themeColor="text1"/>
          <w:sz w:val="24"/>
          <w:szCs w:val="24"/>
        </w:rPr>
        <w:t xml:space="preserve">the study of </w:t>
      </w:r>
      <w:proofErr w:type="spellStart"/>
      <w:r w:rsidRPr="00865AC4">
        <w:rPr>
          <w:rFonts w:ascii="Times New Roman" w:eastAsia="Times New Roman" w:hAnsi="Times New Roman" w:cs="Times New Roman"/>
          <w:color w:val="000000" w:themeColor="text1"/>
          <w:sz w:val="24"/>
          <w:szCs w:val="24"/>
        </w:rPr>
        <w:t>Walkely</w:t>
      </w:r>
      <w:proofErr w:type="spellEnd"/>
      <w:r w:rsidRPr="00865AC4">
        <w:rPr>
          <w:rFonts w:ascii="Times New Roman" w:eastAsia="Times New Roman" w:hAnsi="Times New Roman" w:cs="Times New Roman"/>
          <w:color w:val="000000" w:themeColor="text1"/>
          <w:sz w:val="24"/>
          <w:szCs w:val="24"/>
        </w:rPr>
        <w:t xml:space="preserve"> and Black, (1934) soils with &lt;2% of OM content by weight is highly prone to </w:t>
      </w:r>
      <w:proofErr w:type="spellStart"/>
      <w:r w:rsidRPr="00865AC4">
        <w:rPr>
          <w:rFonts w:ascii="Times New Roman" w:eastAsia="Times New Roman" w:hAnsi="Times New Roman" w:cs="Times New Roman"/>
          <w:color w:val="000000" w:themeColor="text1"/>
          <w:sz w:val="24"/>
          <w:szCs w:val="24"/>
        </w:rPr>
        <w:t>erodibilities</w:t>
      </w:r>
      <w:proofErr w:type="spellEnd"/>
      <w:r w:rsidRPr="00865AC4">
        <w:rPr>
          <w:rFonts w:ascii="Times New Roman" w:eastAsia="Times New Roman" w:hAnsi="Times New Roman" w:cs="Times New Roman"/>
          <w:color w:val="000000" w:themeColor="text1"/>
          <w:sz w:val="24"/>
          <w:szCs w:val="24"/>
        </w:rPr>
        <w:t>.</w:t>
      </w:r>
    </w:p>
    <w:p w:rsidR="008C1A57" w:rsidRPr="00865AC4" w:rsidRDefault="008C1A57" w:rsidP="003A66E0">
      <w:pPr>
        <w:spacing w:before="240"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Besides this, leaching can triggered off the remove of the resultant of the finest texture of soils that responsible for SOM reduction in the cultivated land. Furthermore, the studies show that, the organic matter content of the farm field was decrease along depths wise and significantly affected by depth variability. The relatively higher soil organic matters of surface soil than subsurface layer was due to input of the organic agricultures at top soil layer. </w:t>
      </w:r>
      <w:bookmarkStart w:id="425" w:name="_Toc59001462"/>
    </w:p>
    <w:p w:rsidR="008C1A57" w:rsidRPr="00F10B32" w:rsidRDefault="008C1A57" w:rsidP="00F10B32">
      <w:pPr>
        <w:pStyle w:val="Heading3"/>
        <w:spacing w:line="360" w:lineRule="auto"/>
        <w:rPr>
          <w:rFonts w:ascii="Times New Roman" w:eastAsia="Times New Roman" w:hAnsi="Times New Roman" w:cs="Times New Roman"/>
          <w:color w:val="000000" w:themeColor="text1"/>
          <w:sz w:val="24"/>
        </w:rPr>
      </w:pPr>
      <w:bookmarkStart w:id="426" w:name="_Toc59532038"/>
      <w:bookmarkStart w:id="427" w:name="_Toc64563793"/>
      <w:r w:rsidRPr="00F10B32">
        <w:rPr>
          <w:rFonts w:ascii="Times New Roman" w:eastAsia="Times New Roman" w:hAnsi="Times New Roman" w:cs="Times New Roman"/>
          <w:color w:val="000000" w:themeColor="text1"/>
          <w:sz w:val="24"/>
        </w:rPr>
        <w:t>4.5</w:t>
      </w:r>
      <w:r w:rsidR="00ED6167" w:rsidRPr="00F10B32">
        <w:rPr>
          <w:rFonts w:ascii="Times New Roman" w:eastAsia="Times New Roman" w:hAnsi="Times New Roman" w:cs="Times New Roman"/>
          <w:color w:val="000000" w:themeColor="text1"/>
          <w:sz w:val="24"/>
        </w:rPr>
        <w:t>.3</w:t>
      </w:r>
      <w:r w:rsidRPr="00F10B32">
        <w:rPr>
          <w:rFonts w:ascii="Times New Roman" w:eastAsia="Times New Roman" w:hAnsi="Times New Roman" w:cs="Times New Roman"/>
          <w:color w:val="000000" w:themeColor="text1"/>
          <w:sz w:val="24"/>
        </w:rPr>
        <w:t xml:space="preserve">. Total Nitrogen and </w:t>
      </w:r>
      <w:r w:rsidRPr="00F10B32">
        <w:rPr>
          <w:rFonts w:ascii="Times New Roman" w:hAnsi="Times New Roman" w:cs="Times New Roman"/>
          <w:color w:val="000000" w:themeColor="text1"/>
          <w:sz w:val="24"/>
        </w:rPr>
        <w:t>Available</w:t>
      </w:r>
      <w:r w:rsidRPr="00F10B32">
        <w:rPr>
          <w:rFonts w:ascii="Times New Roman" w:eastAsia="Times New Roman" w:hAnsi="Times New Roman" w:cs="Times New Roman"/>
          <w:color w:val="000000" w:themeColor="text1"/>
          <w:sz w:val="24"/>
        </w:rPr>
        <w:t xml:space="preserve"> Phosphorus</w:t>
      </w:r>
      <w:bookmarkEnd w:id="425"/>
      <w:bookmarkEnd w:id="426"/>
      <w:bookmarkEnd w:id="427"/>
    </w:p>
    <w:p w:rsidR="008C1A57" w:rsidRPr="00865AC4" w:rsidRDefault="00237B3E"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w:t>
      </w:r>
      <w:r w:rsidR="008C1A57" w:rsidRPr="00865AC4">
        <w:rPr>
          <w:rFonts w:ascii="Times New Roman" w:hAnsi="Times New Roman" w:cs="Times New Roman"/>
          <w:color w:val="000000" w:themeColor="text1"/>
          <w:sz w:val="24"/>
          <w:szCs w:val="24"/>
        </w:rPr>
        <w:t>otal N recorded was ranged from 0.0815 to 0.0157% at 0-30and 30-60cm respectively and that was significantly (P &lt; 0.05) affected by depth variation. Present study finding revealed that, the variations of total N content on cultivated land was similar with that of OM content, which is decreasing while soil depth was increased and rated as low according to rating level of (</w:t>
      </w:r>
      <w:r w:rsidR="008C1A57" w:rsidRPr="00865AC4">
        <w:rPr>
          <w:rFonts w:ascii="Times New Roman" w:eastAsia="Times New Roman" w:hAnsi="Times New Roman" w:cs="Times New Roman"/>
          <w:color w:val="000000" w:themeColor="text1"/>
          <w:sz w:val="24"/>
          <w:szCs w:val="24"/>
        </w:rPr>
        <w:t>Landon, 2014).</w:t>
      </w:r>
    </w:p>
    <w:p w:rsidR="008C1A57" w:rsidRPr="00865AC4" w:rsidRDefault="008C1A57" w:rsidP="003A66E0">
      <w:pPr>
        <w:spacing w:after="240" w:line="360" w:lineRule="auto"/>
        <w:jc w:val="both"/>
        <w:rPr>
          <w:rFonts w:ascii="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szCs w:val="24"/>
        </w:rPr>
        <w:t xml:space="preserve">The lower total nitrogen content recorded in the farm land might be as a result of the dearth application of inorganic fertilizers to the cultivated field and </w:t>
      </w:r>
      <w:r w:rsidRPr="00865AC4">
        <w:rPr>
          <w:rFonts w:ascii="Times New Roman" w:hAnsi="Times New Roman" w:cs="Times New Roman"/>
          <w:color w:val="000000" w:themeColor="text1"/>
          <w:sz w:val="24"/>
        </w:rPr>
        <w:t xml:space="preserve">prolonged N uptakes by the plants without proper compensations with </w:t>
      </w:r>
      <w:proofErr w:type="spellStart"/>
      <w:r w:rsidRPr="00865AC4">
        <w:rPr>
          <w:rFonts w:ascii="Times New Roman" w:hAnsi="Times New Roman" w:cs="Times New Roman"/>
          <w:color w:val="000000" w:themeColor="text1"/>
          <w:sz w:val="24"/>
        </w:rPr>
        <w:t>N</w:t>
      </w:r>
      <w:proofErr w:type="spellEnd"/>
      <w:r w:rsidRPr="00865AC4">
        <w:rPr>
          <w:rFonts w:ascii="Times New Roman" w:hAnsi="Times New Roman" w:cs="Times New Roman"/>
          <w:color w:val="000000" w:themeColor="text1"/>
          <w:sz w:val="24"/>
        </w:rPr>
        <w:t xml:space="preserve"> enriching fertilizer sources. </w:t>
      </w:r>
      <w:r w:rsidRPr="00865AC4">
        <w:rPr>
          <w:rFonts w:ascii="Times New Roman" w:eastAsia="Times New Roman" w:hAnsi="Times New Roman" w:cs="Times New Roman"/>
          <w:color w:val="000000" w:themeColor="text1"/>
          <w:sz w:val="24"/>
          <w:szCs w:val="24"/>
        </w:rPr>
        <w:t xml:space="preserve">For obvious reasons, such may be as a result of lower accumulation of organic matter and its mineralization by microorganisms and application of organic and inorganic N fertilizers from where it leaches down the soil profile and attributed to differences in soil organic matter contents between the surface and subsurface layers. This finding coincided with the study result of </w:t>
      </w:r>
      <w:r w:rsidRPr="00865AC4">
        <w:rPr>
          <w:rFonts w:ascii="Times New Roman" w:hAnsi="Times New Roman" w:cs="Times New Roman"/>
          <w:color w:val="000000" w:themeColor="text1"/>
          <w:sz w:val="24"/>
          <w:szCs w:val="24"/>
        </w:rPr>
        <w:t xml:space="preserve">Catherine and Rock, (2008) </w:t>
      </w:r>
      <w:r w:rsidRPr="00865AC4">
        <w:rPr>
          <w:rFonts w:ascii="Times New Roman" w:eastAsia="Times New Roman" w:hAnsi="Times New Roman" w:cs="Times New Roman"/>
          <w:color w:val="000000" w:themeColor="text1"/>
          <w:sz w:val="24"/>
          <w:szCs w:val="24"/>
        </w:rPr>
        <w:t>who revealed the low nutrient recorded under cultivate land has exposed to dramatically nutrient loss and soil degradation.</w:t>
      </w:r>
    </w:p>
    <w:p w:rsidR="00334A28"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 xml:space="preserve">Available P found in soils as organic and inorganic forms, important for plants nutrition </w:t>
      </w:r>
      <w:r w:rsidRPr="00865AC4">
        <w:rPr>
          <w:rFonts w:ascii="Times New Roman" w:eastAsia="Times New Roman" w:hAnsi="Times New Roman" w:cs="Times New Roman"/>
          <w:color w:val="000000" w:themeColor="text1"/>
          <w:sz w:val="24"/>
        </w:rPr>
        <w:t>(</w:t>
      </w:r>
      <w:proofErr w:type="spellStart"/>
      <w:r w:rsidRPr="00865AC4">
        <w:rPr>
          <w:rFonts w:ascii="Times New Roman" w:eastAsia="Times New Roman" w:hAnsi="Times New Roman" w:cs="Times New Roman"/>
          <w:color w:val="000000" w:themeColor="text1"/>
          <w:sz w:val="24"/>
        </w:rPr>
        <w:t>Hartz</w:t>
      </w:r>
      <w:proofErr w:type="spellEnd"/>
      <w:r w:rsidRPr="00865AC4">
        <w:rPr>
          <w:rFonts w:ascii="Times New Roman" w:eastAsia="Times New Roman" w:hAnsi="Times New Roman" w:cs="Times New Roman"/>
          <w:color w:val="000000" w:themeColor="text1"/>
          <w:sz w:val="24"/>
        </w:rPr>
        <w:t>, 2007)</w:t>
      </w:r>
      <w:r w:rsidRPr="00865AC4">
        <w:rPr>
          <w:rFonts w:ascii="Times New Roman" w:eastAsia="Times New Roman" w:hAnsi="Times New Roman" w:cs="Times New Roman"/>
          <w:color w:val="000000" w:themeColor="text1"/>
          <w:sz w:val="24"/>
          <w:szCs w:val="24"/>
        </w:rPr>
        <w:t>. The, available phosphorous was significant affected by depth. Available phosphorus registered between two depths of the cultivated land use was 17% to 15.3% and that was rated as medium to lower level as per rating of (</w:t>
      </w:r>
      <w:r w:rsidRPr="00865AC4">
        <w:rPr>
          <w:rFonts w:ascii="Times New Roman" w:hAnsi="Times New Roman" w:cs="Times New Roman"/>
          <w:color w:val="000000" w:themeColor="text1"/>
          <w:sz w:val="24"/>
          <w:szCs w:val="24"/>
        </w:rPr>
        <w:t>Hazelton Murphy, 2016</w:t>
      </w:r>
      <w:r w:rsidRPr="00865AC4">
        <w:rPr>
          <w:rFonts w:ascii="Times New Roman" w:eastAsia="Times New Roman" w:hAnsi="Times New Roman" w:cs="Times New Roman"/>
          <w:b/>
          <w:color w:val="000000" w:themeColor="text1"/>
          <w:sz w:val="24"/>
          <w:szCs w:val="24"/>
        </w:rPr>
        <w:t>)</w:t>
      </w:r>
      <w:r w:rsidRPr="00865AC4">
        <w:rPr>
          <w:rFonts w:ascii="Times New Roman" w:eastAsia="Times New Roman" w:hAnsi="Times New Roman" w:cs="Times New Roman"/>
          <w:color w:val="000000" w:themeColor="text1"/>
          <w:sz w:val="24"/>
          <w:szCs w:val="24"/>
        </w:rPr>
        <w:t xml:space="preserve">. Available phosphorous of cultivated field of the study area was show decreasing with increases oil depth. </w:t>
      </w:r>
    </w:p>
    <w:p w:rsidR="008C1A57"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This was in harmonious with the study result of </w:t>
      </w:r>
      <w:proofErr w:type="spellStart"/>
      <w:r w:rsidRPr="00865AC4">
        <w:rPr>
          <w:rFonts w:ascii="Times New Roman" w:hAnsi="Times New Roman" w:cs="Times New Roman"/>
          <w:color w:val="000000" w:themeColor="text1"/>
          <w:sz w:val="24"/>
          <w:szCs w:val="24"/>
        </w:rPr>
        <w:t>Froese</w:t>
      </w:r>
      <w:proofErr w:type="spellEnd"/>
      <w:r w:rsidRPr="00865AC4">
        <w:rPr>
          <w:rFonts w:ascii="Times New Roman" w:hAnsi="Times New Roman" w:cs="Times New Roman"/>
          <w:color w:val="000000" w:themeColor="text1"/>
          <w:sz w:val="24"/>
          <w:szCs w:val="24"/>
        </w:rPr>
        <w:t>, (2004)</w:t>
      </w:r>
      <w:r w:rsidRPr="00865AC4">
        <w:rPr>
          <w:rFonts w:ascii="Times New Roman" w:eastAsia="Times New Roman" w:hAnsi="Times New Roman" w:cs="Times New Roman"/>
          <w:color w:val="000000" w:themeColor="text1"/>
          <w:sz w:val="24"/>
          <w:szCs w:val="24"/>
        </w:rPr>
        <w:t xml:space="preserve"> who revealed that, concentration of available decrease depth wises as a result  P nutrients add up at topsoil as a form of organic and inorganic fertilizer. </w:t>
      </w:r>
      <w:r w:rsidRPr="00865AC4">
        <w:rPr>
          <w:rFonts w:ascii="Times New Roman" w:hAnsi="Times New Roman" w:cs="Times New Roman"/>
          <w:color w:val="000000" w:themeColor="text1"/>
          <w:sz w:val="24"/>
          <w:szCs w:val="24"/>
        </w:rPr>
        <w:t xml:space="preserve">Moreover, variations in available P contents in soils might be related to the intensity of soil weathering or soil disturbance under cultivated land and </w:t>
      </w:r>
      <w:r w:rsidRPr="00865AC4">
        <w:rPr>
          <w:rFonts w:ascii="Times New Roman" w:eastAsia="Times New Roman" w:hAnsi="Times New Roman" w:cs="Times New Roman"/>
          <w:color w:val="000000" w:themeColor="text1"/>
          <w:sz w:val="24"/>
          <w:szCs w:val="24"/>
        </w:rPr>
        <w:t xml:space="preserve">decrease in available phosphorus as ascribed to the increment of clay content with depth which can cause fixation of P, and higher organic matter content in the surfaces layers. </w:t>
      </w:r>
    </w:p>
    <w:p w:rsidR="008C1A57" w:rsidRPr="00865AC4" w:rsidRDefault="008C1A57" w:rsidP="003A66E0">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These enables that, better accumulation of crop root residues and biological activities in the topsoil layer than that of the subsoil layer can improve available in the surface layer for growth of the plants</w:t>
      </w:r>
      <w:r w:rsidRPr="00865AC4">
        <w:rPr>
          <w:rFonts w:ascii="Times New Roman" w:hAnsi="Times New Roman" w:cs="Times New Roman"/>
          <w:color w:val="000000" w:themeColor="text1"/>
          <w:shd w:val="clear" w:color="auto" w:fill="FFFFFF"/>
        </w:rPr>
        <w:t xml:space="preserve"> </w:t>
      </w:r>
      <w:r w:rsidRPr="00865AC4">
        <w:rPr>
          <w:rFonts w:ascii="Times New Roman" w:hAnsi="Times New Roman" w:cs="Times New Roman"/>
          <w:color w:val="000000" w:themeColor="text1"/>
          <w:sz w:val="24"/>
          <w:szCs w:val="24"/>
          <w:shd w:val="clear" w:color="auto" w:fill="FFFFFF"/>
        </w:rPr>
        <w:t>(</w:t>
      </w:r>
      <w:proofErr w:type="spellStart"/>
      <w:r w:rsidRPr="00865AC4">
        <w:rPr>
          <w:rFonts w:ascii="Times New Roman" w:hAnsi="Times New Roman" w:cs="Times New Roman"/>
          <w:color w:val="000000" w:themeColor="text1"/>
          <w:sz w:val="24"/>
          <w:szCs w:val="24"/>
          <w:shd w:val="clear" w:color="auto" w:fill="FFFFFF"/>
        </w:rPr>
        <w:t>Perie</w:t>
      </w:r>
      <w:proofErr w:type="spellEnd"/>
      <w:r w:rsidRPr="00865AC4">
        <w:rPr>
          <w:rFonts w:ascii="Times New Roman" w:hAnsi="Times New Roman" w:cs="Times New Roman"/>
          <w:color w:val="000000" w:themeColor="text1"/>
          <w:sz w:val="24"/>
          <w:szCs w:val="24"/>
          <w:shd w:val="clear" w:color="auto" w:fill="FFFFFF"/>
        </w:rPr>
        <w:t xml:space="preserve">, </w:t>
      </w:r>
      <w:r w:rsidRPr="00865AC4">
        <w:rPr>
          <w:rFonts w:ascii="Times New Roman" w:hAnsi="Times New Roman" w:cs="Times New Roman"/>
          <w:i/>
          <w:color w:val="000000" w:themeColor="text1"/>
          <w:sz w:val="24"/>
          <w:szCs w:val="24"/>
          <w:shd w:val="clear" w:color="auto" w:fill="FFFFFF"/>
        </w:rPr>
        <w:t>et al</w:t>
      </w:r>
      <w:r w:rsidRPr="00865AC4">
        <w:rPr>
          <w:rFonts w:ascii="Times New Roman" w:hAnsi="Times New Roman" w:cs="Times New Roman"/>
          <w:color w:val="000000" w:themeColor="text1"/>
          <w:sz w:val="24"/>
          <w:szCs w:val="24"/>
          <w:shd w:val="clear" w:color="auto" w:fill="FFFFFF"/>
        </w:rPr>
        <w:t>., 2008).</w:t>
      </w:r>
      <w:r w:rsidRPr="00865AC4">
        <w:rPr>
          <w:rFonts w:ascii="Times New Roman" w:eastAsia="Times New Roman" w:hAnsi="Times New Roman" w:cs="Times New Roman"/>
          <w:color w:val="000000" w:themeColor="text1"/>
          <w:sz w:val="24"/>
          <w:szCs w:val="24"/>
        </w:rPr>
        <w:t xml:space="preserve"> Moreover, the lower concentration of available P in the bottom layer could be on the account of fixation by clay, with which responsible for decrease the concentration of available phosphorous as soil depth increases</w:t>
      </w:r>
      <w:r w:rsidRPr="00865AC4">
        <w:rPr>
          <w:rFonts w:ascii="Times New Roman" w:eastAsia="Times New Roman" w:hAnsi="Times New Roman" w:cs="Times New Roman"/>
          <w:color w:val="000000" w:themeColor="text1"/>
          <w:sz w:val="24"/>
        </w:rPr>
        <w:t xml:space="preserve"> (Gupta, 2004)</w:t>
      </w:r>
      <w:r w:rsidRPr="00865AC4">
        <w:rPr>
          <w:rFonts w:ascii="Times New Roman" w:eastAsia="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rPr>
        <w:t xml:space="preserve">Crop can takes up P from the bottom layer and combining with low mobility of Phosphorous at the surface layer that enables for phosphorus found to be low in the subsoil. Present study was in harmonious with the findings reported by Ahmed Hussein and </w:t>
      </w:r>
      <w:proofErr w:type="spellStart"/>
      <w:r w:rsidRPr="00865AC4">
        <w:rPr>
          <w:rFonts w:ascii="Times New Roman" w:hAnsi="Times New Roman" w:cs="Times New Roman"/>
          <w:color w:val="000000" w:themeColor="text1"/>
          <w:sz w:val="24"/>
        </w:rPr>
        <w:t>Heluf</w:t>
      </w:r>
      <w:proofErr w:type="spellEnd"/>
      <w:r w:rsidRPr="00865AC4">
        <w:rPr>
          <w:rFonts w:ascii="Times New Roman" w:hAnsi="Times New Roman" w:cs="Times New Roman"/>
          <w:color w:val="000000" w:themeColor="text1"/>
          <w:sz w:val="24"/>
        </w:rPr>
        <w:t xml:space="preserve"> </w:t>
      </w:r>
      <w:proofErr w:type="spellStart"/>
      <w:r w:rsidRPr="00865AC4">
        <w:rPr>
          <w:rFonts w:ascii="Times New Roman" w:hAnsi="Times New Roman" w:cs="Times New Roman"/>
          <w:color w:val="000000" w:themeColor="text1"/>
          <w:sz w:val="24"/>
        </w:rPr>
        <w:t>Gebrakidan</w:t>
      </w:r>
      <w:proofErr w:type="spellEnd"/>
      <w:r w:rsidRPr="00865AC4">
        <w:rPr>
          <w:rFonts w:ascii="Times New Roman" w:hAnsi="Times New Roman" w:cs="Times New Roman"/>
          <w:color w:val="000000" w:themeColor="text1"/>
          <w:sz w:val="24"/>
        </w:rPr>
        <w:t xml:space="preserve">, (2002) who illustrate that, the hindrances of soil </w:t>
      </w:r>
      <w:proofErr w:type="spellStart"/>
      <w:r w:rsidRPr="00865AC4">
        <w:rPr>
          <w:rFonts w:ascii="Times New Roman" w:hAnsi="Times New Roman" w:cs="Times New Roman"/>
          <w:color w:val="000000" w:themeColor="text1"/>
          <w:sz w:val="24"/>
        </w:rPr>
        <w:t>P at</w:t>
      </w:r>
      <w:proofErr w:type="spellEnd"/>
      <w:r w:rsidRPr="00865AC4">
        <w:rPr>
          <w:rFonts w:ascii="Times New Roman" w:hAnsi="Times New Roman" w:cs="Times New Roman"/>
          <w:color w:val="000000" w:themeColor="text1"/>
          <w:sz w:val="24"/>
        </w:rPr>
        <w:t xml:space="preserve"> top layer due to low mobility and decrease of soil Phosphorous in bottom layer of soil is due to fixation with clay particles.</w:t>
      </w:r>
    </w:p>
    <w:p w:rsidR="008C1A57" w:rsidRPr="00865AC4" w:rsidRDefault="008C1A57" w:rsidP="00F10B32">
      <w:pPr>
        <w:pStyle w:val="Heading3"/>
        <w:spacing w:line="360" w:lineRule="auto"/>
        <w:rPr>
          <w:rFonts w:ascii="Times New Roman" w:eastAsia="Times New Roman" w:hAnsi="Times New Roman" w:cs="Times New Roman"/>
          <w:color w:val="000000" w:themeColor="text1"/>
        </w:rPr>
      </w:pPr>
      <w:bookmarkStart w:id="428" w:name="_Toc59001463"/>
      <w:bookmarkStart w:id="429" w:name="_Toc59504704"/>
      <w:bookmarkStart w:id="430" w:name="_Toc59532039"/>
      <w:bookmarkStart w:id="431" w:name="_Toc64563794"/>
      <w:r w:rsidRPr="00F10B32">
        <w:rPr>
          <w:rFonts w:ascii="Times New Roman" w:eastAsia="Times New Roman" w:hAnsi="Times New Roman" w:cs="Times New Roman"/>
          <w:color w:val="000000" w:themeColor="text1"/>
          <w:sz w:val="24"/>
        </w:rPr>
        <w:t>4.5.</w:t>
      </w:r>
      <w:r w:rsidR="00ED6167" w:rsidRPr="00F10B32">
        <w:rPr>
          <w:rFonts w:ascii="Times New Roman" w:eastAsia="Times New Roman" w:hAnsi="Times New Roman" w:cs="Times New Roman"/>
          <w:color w:val="000000" w:themeColor="text1"/>
          <w:sz w:val="24"/>
        </w:rPr>
        <w:t>4</w:t>
      </w:r>
      <w:r w:rsidRPr="00F10B32">
        <w:rPr>
          <w:rFonts w:ascii="Times New Roman" w:eastAsia="Times New Roman" w:hAnsi="Times New Roman" w:cs="Times New Roman"/>
          <w:color w:val="000000" w:themeColor="text1"/>
          <w:sz w:val="24"/>
        </w:rPr>
        <w:t xml:space="preserve">. Exchangeable </w:t>
      </w:r>
      <w:r w:rsidRPr="00F10B32">
        <w:rPr>
          <w:rFonts w:ascii="Times New Roman" w:hAnsi="Times New Roman" w:cs="Times New Roman"/>
          <w:color w:val="000000" w:themeColor="text1"/>
          <w:sz w:val="24"/>
        </w:rPr>
        <w:t>Acidity</w:t>
      </w:r>
      <w:r w:rsidRPr="00F10B32">
        <w:rPr>
          <w:rFonts w:ascii="Times New Roman" w:eastAsia="Times New Roman" w:hAnsi="Times New Roman" w:cs="Times New Roman"/>
          <w:color w:val="000000" w:themeColor="text1"/>
          <w:sz w:val="24"/>
        </w:rPr>
        <w:t xml:space="preserve"> and </w:t>
      </w:r>
      <w:r w:rsidRPr="00F10B32">
        <w:rPr>
          <w:rFonts w:ascii="Times New Roman" w:hAnsi="Times New Roman" w:cs="Times New Roman"/>
          <w:color w:val="000000" w:themeColor="text1"/>
          <w:sz w:val="24"/>
        </w:rPr>
        <w:t>Percent</w:t>
      </w:r>
      <w:r w:rsidRPr="00F10B32">
        <w:rPr>
          <w:rFonts w:ascii="Times New Roman" w:eastAsia="Times New Roman" w:hAnsi="Times New Roman" w:cs="Times New Roman"/>
          <w:color w:val="000000" w:themeColor="text1"/>
          <w:sz w:val="24"/>
        </w:rPr>
        <w:t xml:space="preserve"> </w:t>
      </w:r>
      <w:r w:rsidRPr="00F10B32">
        <w:rPr>
          <w:rFonts w:ascii="Times New Roman" w:hAnsi="Times New Roman" w:cs="Times New Roman"/>
          <w:color w:val="000000" w:themeColor="text1"/>
          <w:sz w:val="24"/>
        </w:rPr>
        <w:t>Acid</w:t>
      </w:r>
      <w:r w:rsidRPr="00F10B32">
        <w:rPr>
          <w:rFonts w:ascii="Times New Roman" w:eastAsia="Times New Roman" w:hAnsi="Times New Roman" w:cs="Times New Roman"/>
          <w:color w:val="000000" w:themeColor="text1"/>
          <w:sz w:val="24"/>
        </w:rPr>
        <w:t xml:space="preserve"> Saturation</w:t>
      </w:r>
      <w:bookmarkEnd w:id="428"/>
      <w:bookmarkEnd w:id="429"/>
      <w:bookmarkEnd w:id="430"/>
      <w:bookmarkEnd w:id="431"/>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exchangeable aluminum was insignificantly (P &gt; 0.05) affected by soil depth. The registered values of exchangeable acidity were 0.23 to 0.08meq/100 soil</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g at surface and subsurface respectively while, aluminums 0 </w:t>
      </w:r>
      <w:proofErr w:type="spellStart"/>
      <w:r w:rsidRPr="00865AC4">
        <w:rPr>
          <w:rFonts w:ascii="Times New Roman" w:eastAsia="Times New Roman" w:hAnsi="Times New Roman" w:cs="Times New Roman"/>
          <w:color w:val="000000" w:themeColor="text1"/>
          <w:sz w:val="24"/>
          <w:szCs w:val="24"/>
        </w:rPr>
        <w:t>meq</w:t>
      </w:r>
      <w:proofErr w:type="spellEnd"/>
      <w:r w:rsidRPr="00865AC4">
        <w:rPr>
          <w:rFonts w:ascii="Times New Roman" w:eastAsia="Times New Roman" w:hAnsi="Times New Roman" w:cs="Times New Roman"/>
          <w:color w:val="000000" w:themeColor="text1"/>
          <w:sz w:val="24"/>
          <w:szCs w:val="24"/>
        </w:rPr>
        <w:t>/100 soil</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 xml:space="preserve"> at both depths. These results show that deforestation, intensive cultivation and application of inorganic fertilizers leads to the higher exchangeable acidity content on the cultivate land. Present study show that, the exchangeable acidity registered in study area was low as rating result reported by (</w:t>
      </w:r>
      <w:proofErr w:type="spellStart"/>
      <w:r w:rsidRPr="00865AC4">
        <w:rPr>
          <w:rStyle w:val="fontstyle01"/>
          <w:b w:val="0"/>
          <w:color w:val="000000" w:themeColor="text1"/>
          <w:sz w:val="24"/>
          <w:szCs w:val="24"/>
        </w:rPr>
        <w:t>Baligar</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1997</w:t>
      </w:r>
      <w:r w:rsidRPr="00865AC4">
        <w:rPr>
          <w:rFonts w:ascii="Times New Roman" w:eastAsia="Times New Roman" w:hAnsi="Times New Roman" w:cs="Times New Roman"/>
          <w:color w:val="000000" w:themeColor="text1"/>
          <w:sz w:val="24"/>
          <w:szCs w:val="24"/>
        </w:rPr>
        <w:t xml:space="preserve">) and as per t-test analysis show that, </w:t>
      </w:r>
      <w:r w:rsidRPr="00865AC4">
        <w:rPr>
          <w:rFonts w:ascii="Times New Roman" w:hAnsi="Times New Roman" w:cs="Times New Roman"/>
          <w:color w:val="000000" w:themeColor="text1"/>
          <w:sz w:val="24"/>
        </w:rPr>
        <w:t>percent</w:t>
      </w:r>
      <w:r w:rsidRPr="00865AC4">
        <w:rPr>
          <w:rFonts w:ascii="Times New Roman" w:eastAsia="Times New Roman" w:hAnsi="Times New Roman" w:cs="Times New Roman"/>
          <w:color w:val="000000" w:themeColor="text1"/>
          <w:sz w:val="24"/>
        </w:rPr>
        <w:t xml:space="preserve"> acid saturation show significant variation between sample depth (p &lt;0.05).</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Moreover, percent acid saturation was decreased from the surface to the subsurface soil layer of cultivated field. The concentration of the percent acid saturation (H</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that cause acidity is </w:t>
      </w:r>
      <w:r w:rsidRPr="00865AC4">
        <w:rPr>
          <w:rFonts w:ascii="Times New Roman" w:eastAsia="Times New Roman" w:hAnsi="Times New Roman" w:cs="Times New Roman"/>
          <w:color w:val="000000" w:themeColor="text1"/>
          <w:sz w:val="24"/>
          <w:szCs w:val="24"/>
        </w:rPr>
        <w:lastRenderedPageBreak/>
        <w:t>pronounced at pH value below 4 whilst, excess concentration of Al</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is observed at pH below 5.5 (</w:t>
      </w:r>
      <w:proofErr w:type="spellStart"/>
      <w:r w:rsidRPr="00865AC4">
        <w:rPr>
          <w:rFonts w:ascii="Times New Roman" w:eastAsia="Times New Roman" w:hAnsi="Times New Roman" w:cs="Times New Roman"/>
          <w:color w:val="000000" w:themeColor="text1"/>
          <w:sz w:val="24"/>
          <w:szCs w:val="24"/>
        </w:rPr>
        <w:t>Shishir</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Sah</w:t>
      </w:r>
      <w:proofErr w:type="spellEnd"/>
      <w:r w:rsidRPr="00865AC4">
        <w:rPr>
          <w:rFonts w:ascii="Times New Roman" w:eastAsia="Times New Roman" w:hAnsi="Times New Roman" w:cs="Times New Roman"/>
          <w:color w:val="000000" w:themeColor="text1"/>
          <w:sz w:val="24"/>
          <w:szCs w:val="24"/>
        </w:rPr>
        <w:t xml:space="preserve">, 2003). However, the finding of study shows that, the pH of the study area was above 5.5 and basic </w:t>
      </w:r>
      <w:proofErr w:type="spellStart"/>
      <w:r w:rsidRPr="00865AC4">
        <w:rPr>
          <w:rFonts w:ascii="Times New Roman" w:eastAsia="Times New Roman" w:hAnsi="Times New Roman" w:cs="Times New Roman"/>
          <w:color w:val="000000" w:themeColor="text1"/>
          <w:sz w:val="24"/>
          <w:szCs w:val="24"/>
        </w:rPr>
        <w:t>cations</w:t>
      </w:r>
      <w:proofErr w:type="spellEnd"/>
      <w:r w:rsidRPr="00865AC4">
        <w:rPr>
          <w:rFonts w:ascii="Times New Roman" w:eastAsia="Times New Roman" w:hAnsi="Times New Roman" w:cs="Times New Roman"/>
          <w:color w:val="000000" w:themeColor="text1"/>
          <w:sz w:val="24"/>
          <w:szCs w:val="24"/>
        </w:rPr>
        <w:t xml:space="preserve"> had occupied the site. Hence, the concentration of exchangeable Al</w:t>
      </w:r>
      <w:r w:rsidRPr="00865AC4">
        <w:rPr>
          <w:rFonts w:ascii="Times New Roman" w:eastAsia="Times New Roman" w:hAnsi="Times New Roman" w:cs="Times New Roman"/>
          <w:color w:val="000000" w:themeColor="text1"/>
          <w:sz w:val="24"/>
          <w:szCs w:val="24"/>
          <w:vertAlign w:val="superscript"/>
        </w:rPr>
        <w:t>+3</w:t>
      </w:r>
      <w:r w:rsidRPr="00865AC4">
        <w:rPr>
          <w:rFonts w:ascii="Times New Roman" w:eastAsia="Times New Roman" w:hAnsi="Times New Roman" w:cs="Times New Roman"/>
          <w:color w:val="000000" w:themeColor="text1"/>
          <w:sz w:val="24"/>
          <w:szCs w:val="24"/>
        </w:rPr>
        <w:t xml:space="preserve"> was trace and Al toxicity is not expected in the study area.</w:t>
      </w:r>
    </w:p>
    <w:p w:rsidR="008C1A57" w:rsidRPr="00F10B32" w:rsidRDefault="008C1A57" w:rsidP="00F10B32">
      <w:pPr>
        <w:pStyle w:val="Heading3"/>
        <w:spacing w:line="360" w:lineRule="auto"/>
        <w:rPr>
          <w:rFonts w:ascii="Times New Roman" w:eastAsia="Times New Roman" w:hAnsi="Times New Roman" w:cs="Times New Roman"/>
          <w:color w:val="000000" w:themeColor="text1"/>
          <w:sz w:val="24"/>
        </w:rPr>
      </w:pPr>
      <w:bookmarkStart w:id="432" w:name="_Toc59001464"/>
      <w:bookmarkStart w:id="433" w:name="_Toc59504705"/>
      <w:bookmarkStart w:id="434" w:name="_Toc59532040"/>
      <w:bookmarkStart w:id="435" w:name="_Toc64563795"/>
      <w:r w:rsidRPr="00F10B32">
        <w:rPr>
          <w:rFonts w:ascii="Times New Roman" w:eastAsia="Times New Roman" w:hAnsi="Times New Roman" w:cs="Times New Roman"/>
          <w:color w:val="000000" w:themeColor="text1"/>
          <w:sz w:val="24"/>
        </w:rPr>
        <w:t>4.5.</w:t>
      </w:r>
      <w:r w:rsidR="00ED6167" w:rsidRPr="00F10B32">
        <w:rPr>
          <w:rFonts w:ascii="Times New Roman" w:eastAsia="Times New Roman" w:hAnsi="Times New Roman" w:cs="Times New Roman"/>
          <w:color w:val="000000" w:themeColor="text1"/>
          <w:sz w:val="24"/>
        </w:rPr>
        <w:t>5</w:t>
      </w:r>
      <w:r w:rsidRPr="00F10B32">
        <w:rPr>
          <w:rFonts w:ascii="Times New Roman" w:eastAsia="Times New Roman" w:hAnsi="Times New Roman" w:cs="Times New Roman"/>
          <w:color w:val="000000" w:themeColor="text1"/>
          <w:sz w:val="24"/>
        </w:rPr>
        <w:t xml:space="preserve">. Exchangeable Bases </w:t>
      </w:r>
      <w:r w:rsidRPr="00F10B32">
        <w:rPr>
          <w:rFonts w:ascii="Times New Roman" w:hAnsi="Times New Roman" w:cs="Times New Roman"/>
          <w:color w:val="000000" w:themeColor="text1"/>
          <w:sz w:val="24"/>
        </w:rPr>
        <w:t>and</w:t>
      </w:r>
      <w:r w:rsidRPr="00F10B32">
        <w:rPr>
          <w:rFonts w:ascii="Times New Roman" w:eastAsia="Times New Roman" w:hAnsi="Times New Roman" w:cs="Times New Roman"/>
          <w:color w:val="000000" w:themeColor="text1"/>
          <w:sz w:val="24"/>
        </w:rPr>
        <w:t xml:space="preserve"> </w:t>
      </w:r>
      <w:proofErr w:type="spellStart"/>
      <w:r w:rsidRPr="00F10B32">
        <w:rPr>
          <w:rFonts w:ascii="Times New Roman" w:hAnsi="Times New Roman" w:cs="Times New Roman"/>
          <w:color w:val="000000" w:themeColor="text1"/>
          <w:sz w:val="24"/>
        </w:rPr>
        <w:t>Cation</w:t>
      </w:r>
      <w:proofErr w:type="spellEnd"/>
      <w:r w:rsidRPr="00F10B32">
        <w:rPr>
          <w:rFonts w:ascii="Times New Roman" w:eastAsia="Times New Roman" w:hAnsi="Times New Roman" w:cs="Times New Roman"/>
          <w:color w:val="000000" w:themeColor="text1"/>
          <w:sz w:val="24"/>
        </w:rPr>
        <w:t xml:space="preserve"> Exchange Capacity</w:t>
      </w:r>
      <w:bookmarkEnd w:id="432"/>
      <w:bookmarkEnd w:id="433"/>
      <w:bookmarkEnd w:id="434"/>
      <w:bookmarkEnd w:id="435"/>
    </w:p>
    <w:p w:rsidR="008C1A57" w:rsidRPr="00865AC4" w:rsidRDefault="008C1A57" w:rsidP="003A66E0">
      <w:pPr>
        <w:spacing w:after="240" w:line="360" w:lineRule="auto"/>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The content of exchangeable calcium (Ca</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xml:space="preserve">) was insignificantly (P &gt; 0.05) affected between different depth. </w:t>
      </w:r>
      <w:r w:rsidRPr="00865AC4">
        <w:rPr>
          <w:rFonts w:ascii="Times New Roman" w:hAnsi="Times New Roman" w:cs="Times New Roman"/>
          <w:color w:val="000000" w:themeColor="text1"/>
          <w:sz w:val="24"/>
          <w:szCs w:val="24"/>
        </w:rPr>
        <w:t xml:space="preserve">Concentrations of exchangeable </w:t>
      </w:r>
      <w:proofErr w:type="spellStart"/>
      <w:r w:rsidRPr="00865AC4">
        <w:rPr>
          <w:rFonts w:ascii="Times New Roman" w:hAnsi="Times New Roman" w:cs="Times New Roman"/>
          <w:color w:val="000000" w:themeColor="text1"/>
          <w:sz w:val="24"/>
          <w:szCs w:val="24"/>
        </w:rPr>
        <w:t>cations</w:t>
      </w:r>
      <w:proofErr w:type="spellEnd"/>
      <w:r w:rsidRPr="00865AC4">
        <w:rPr>
          <w:rFonts w:ascii="Times New Roman" w:hAnsi="Times New Roman" w:cs="Times New Roman"/>
          <w:color w:val="000000" w:themeColor="text1"/>
          <w:sz w:val="24"/>
          <w:szCs w:val="24"/>
        </w:rPr>
        <w:t xml:space="preserve"> recorded in present study was generally in the order of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&gt;Mg&gt;K&gt;Na .This might be resulted from the strong energy  </w:t>
      </w:r>
      <w:r w:rsidR="00DF2D6A" w:rsidRPr="00865AC4">
        <w:rPr>
          <w:rFonts w:ascii="Times New Roman" w:hAnsi="Times New Roman" w:cs="Times New Roman"/>
          <w:color w:val="000000" w:themeColor="text1"/>
          <w:sz w:val="24"/>
          <w:szCs w:val="24"/>
        </w:rPr>
        <w:t>absorption</w:t>
      </w:r>
      <w:r w:rsidRPr="00865AC4">
        <w:rPr>
          <w:rFonts w:ascii="Times New Roman" w:hAnsi="Times New Roman" w:cs="Times New Roman"/>
          <w:color w:val="000000" w:themeColor="text1"/>
          <w:sz w:val="24"/>
          <w:szCs w:val="24"/>
        </w:rPr>
        <w:t xml:space="preserve"> of Ca</w:t>
      </w:r>
      <w:r w:rsidRPr="00865AC4">
        <w:rPr>
          <w:rFonts w:ascii="Times New Roman" w:hAnsi="Times New Roman" w:cs="Times New Roman"/>
          <w:color w:val="000000" w:themeColor="text1"/>
          <w:sz w:val="24"/>
          <w:szCs w:val="24"/>
          <w:vertAlign w:val="superscript"/>
        </w:rPr>
        <w:t>2+,</w:t>
      </w:r>
      <w:r w:rsidRPr="00865AC4">
        <w:rPr>
          <w:rFonts w:ascii="Times New Roman" w:hAnsi="Times New Roman" w:cs="Times New Roman"/>
          <w:color w:val="000000" w:themeColor="text1"/>
          <w:sz w:val="24"/>
          <w:szCs w:val="24"/>
        </w:rPr>
        <w:t xml:space="preserve"> making </w:t>
      </w:r>
      <w:r w:rsidR="006D0D00" w:rsidRPr="00865AC4">
        <w:rPr>
          <w:rFonts w:ascii="Times New Roman" w:hAnsi="Times New Roman" w:cs="Times New Roman"/>
          <w:color w:val="000000" w:themeColor="text1"/>
          <w:sz w:val="24"/>
          <w:szCs w:val="24"/>
        </w:rPr>
        <w:t>,</w:t>
      </w:r>
      <w:r w:rsidRPr="00865AC4">
        <w:rPr>
          <w:rFonts w:ascii="Times New Roman" w:hAnsi="Times New Roman" w:cs="Times New Roman"/>
          <w:color w:val="000000" w:themeColor="text1"/>
          <w:sz w:val="24"/>
          <w:szCs w:val="24"/>
        </w:rPr>
        <w:t xml:space="preserve">typically more abundant as exchangeable </w:t>
      </w:r>
      <w:proofErr w:type="spellStart"/>
      <w:r w:rsidRPr="00865AC4">
        <w:rPr>
          <w:rFonts w:ascii="Times New Roman" w:hAnsi="Times New Roman" w:cs="Times New Roman"/>
          <w:color w:val="000000" w:themeColor="text1"/>
          <w:sz w:val="24"/>
          <w:szCs w:val="24"/>
        </w:rPr>
        <w:t>cation</w:t>
      </w:r>
      <w:proofErr w:type="spellEnd"/>
      <w:r w:rsidRPr="00865AC4">
        <w:rPr>
          <w:rFonts w:ascii="Times New Roman" w:hAnsi="Times New Roman" w:cs="Times New Roman"/>
          <w:color w:val="000000" w:themeColor="text1"/>
          <w:sz w:val="24"/>
          <w:szCs w:val="24"/>
        </w:rPr>
        <w:t xml:space="preserve"> </w:t>
      </w:r>
      <w:r w:rsidR="006D0D00" w:rsidRPr="00865AC4">
        <w:rPr>
          <w:rFonts w:ascii="Times New Roman" w:hAnsi="Times New Roman" w:cs="Times New Roman"/>
          <w:color w:val="000000" w:themeColor="text1"/>
          <w:sz w:val="24"/>
          <w:szCs w:val="24"/>
        </w:rPr>
        <w:t>of</w:t>
      </w:r>
      <w:r w:rsidRPr="00865AC4">
        <w:rPr>
          <w:rFonts w:ascii="Times New Roman" w:hAnsi="Times New Roman" w:cs="Times New Roman"/>
          <w:color w:val="000000" w:themeColor="text1"/>
          <w:sz w:val="24"/>
          <w:szCs w:val="24"/>
        </w:rPr>
        <w:t xml:space="preserve"> Mg</w:t>
      </w:r>
      <w:r w:rsidRPr="00865AC4">
        <w:rPr>
          <w:rFonts w:ascii="Times New Roman" w:hAnsi="Times New Roman" w:cs="Times New Roman"/>
          <w:color w:val="000000" w:themeColor="text1"/>
          <w:sz w:val="24"/>
          <w:szCs w:val="24"/>
          <w:vertAlign w:val="superscript"/>
        </w:rPr>
        <w:t>2+</w:t>
      </w:r>
      <w:r w:rsidRPr="00865AC4">
        <w:rPr>
          <w:rFonts w:ascii="Times New Roman" w:hAnsi="Times New Roman" w:cs="Times New Roman"/>
          <w:color w:val="000000" w:themeColor="text1"/>
          <w:sz w:val="24"/>
          <w:szCs w:val="24"/>
        </w:rPr>
        <w:t>, K</w:t>
      </w:r>
      <w:r w:rsidRPr="00865AC4">
        <w:rPr>
          <w:rFonts w:ascii="Times New Roman" w:hAnsi="Times New Roman" w:cs="Times New Roman"/>
          <w:color w:val="000000" w:themeColor="text1"/>
          <w:sz w:val="24"/>
          <w:szCs w:val="24"/>
          <w:vertAlign w:val="superscript"/>
        </w:rPr>
        <w:t>+</w:t>
      </w:r>
      <w:r w:rsidRPr="00865AC4">
        <w:rPr>
          <w:rFonts w:ascii="Times New Roman" w:hAnsi="Times New Roman" w:cs="Times New Roman"/>
          <w:color w:val="000000" w:themeColor="text1"/>
          <w:sz w:val="24"/>
          <w:szCs w:val="24"/>
        </w:rPr>
        <w:t xml:space="preserve"> and Na</w:t>
      </w:r>
      <w:r w:rsidRPr="00865AC4">
        <w:rPr>
          <w:rFonts w:ascii="Times New Roman" w:hAnsi="Times New Roman" w:cs="Times New Roman"/>
          <w:color w:val="000000" w:themeColor="text1"/>
          <w:sz w:val="24"/>
          <w:szCs w:val="24"/>
          <w:vertAlign w:val="superscript"/>
        </w:rPr>
        <w:t>+</w:t>
      </w:r>
      <w:r w:rsidRPr="00865AC4">
        <w:rPr>
          <w:rFonts w:ascii="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rPr>
        <w:t>Fantaw</w:t>
      </w:r>
      <w:proofErr w:type="spellEnd"/>
      <w:r w:rsidRPr="00865AC4">
        <w:rPr>
          <w:rFonts w:ascii="Times New Roman" w:eastAsia="Times New Roman" w:hAnsi="Times New Roman" w:cs="Times New Roman"/>
          <w:color w:val="000000" w:themeColor="text1"/>
          <w:sz w:val="24"/>
        </w:rPr>
        <w:t xml:space="preserve"> </w:t>
      </w:r>
      <w:proofErr w:type="spellStart"/>
      <w:r w:rsidRPr="00865AC4">
        <w:rPr>
          <w:rFonts w:ascii="Times New Roman" w:eastAsia="Times New Roman" w:hAnsi="Times New Roman" w:cs="Times New Roman"/>
          <w:color w:val="000000" w:themeColor="text1"/>
          <w:sz w:val="24"/>
        </w:rPr>
        <w:t>Yimer</w:t>
      </w:r>
      <w:proofErr w:type="spellEnd"/>
      <w:r w:rsidRPr="00865AC4">
        <w:rPr>
          <w:rFonts w:ascii="Times New Roman" w:eastAsia="Times New Roman" w:hAnsi="Times New Roman" w:cs="Times New Roman"/>
          <w:color w:val="000000" w:themeColor="text1"/>
          <w:sz w:val="24"/>
        </w:rPr>
        <w:t xml:space="preserve"> </w:t>
      </w:r>
      <w:r w:rsidRPr="00865AC4">
        <w:rPr>
          <w:rFonts w:ascii="Times New Roman" w:eastAsia="Times New Roman" w:hAnsi="Times New Roman" w:cs="Times New Roman"/>
          <w:i/>
          <w:color w:val="000000" w:themeColor="text1"/>
          <w:sz w:val="24"/>
        </w:rPr>
        <w:t>et al</w:t>
      </w:r>
      <w:r w:rsidRPr="00865AC4">
        <w:rPr>
          <w:rFonts w:ascii="Times New Roman" w:eastAsia="Times New Roman" w:hAnsi="Times New Roman" w:cs="Times New Roman"/>
          <w:color w:val="000000" w:themeColor="text1"/>
          <w:sz w:val="24"/>
        </w:rPr>
        <w:t>., 2008</w:t>
      </w:r>
      <w:r w:rsidRPr="00865AC4">
        <w:rPr>
          <w:rFonts w:ascii="Times New Roman" w:hAnsi="Times New Roman" w:cs="Times New Roman"/>
          <w:color w:val="000000" w:themeColor="text1"/>
          <w:sz w:val="24"/>
          <w:szCs w:val="24"/>
        </w:rPr>
        <w:t>).</w:t>
      </w:r>
    </w:p>
    <w:p w:rsidR="008C1A57" w:rsidRPr="00865AC4" w:rsidRDefault="008C1A57" w:rsidP="003A66E0">
      <w:pPr>
        <w:spacing w:after="240" w:line="360" w:lineRule="auto"/>
        <w:jc w:val="both"/>
        <w:rPr>
          <w:rFonts w:ascii="Times New Roman" w:hAnsi="Times New Roman" w:cs="Times New Roman"/>
          <w:color w:val="000000" w:themeColor="text1"/>
          <w:sz w:val="24"/>
        </w:rPr>
      </w:pPr>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 is more strongly absorbed than Na because it is a divalent and has the smallest hydrated radius.  As a result of the small energy of adsorption of Na, it is more likely to exist in the soil solution and removed from the soil by leaching (</w:t>
      </w:r>
      <w:proofErr w:type="spell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r w:rsidRPr="00865AC4">
        <w:rPr>
          <w:rStyle w:val="fontstyle01"/>
          <w:b w:val="0"/>
          <w:i/>
          <w:color w:val="000000" w:themeColor="text1"/>
          <w:sz w:val="24"/>
          <w:szCs w:val="24"/>
        </w:rPr>
        <w:t>et al</w:t>
      </w:r>
      <w:r w:rsidRPr="00865AC4">
        <w:rPr>
          <w:rStyle w:val="fontstyle01"/>
          <w:b w:val="0"/>
          <w:color w:val="000000" w:themeColor="text1"/>
          <w:sz w:val="24"/>
          <w:szCs w:val="24"/>
        </w:rPr>
        <w:t>., 2012</w:t>
      </w:r>
      <w:r w:rsidRPr="00865AC4">
        <w:rPr>
          <w:rFonts w:ascii="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The values of exchangeable (Ca</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registered was 18.23 to 23.44 cmolg</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soil which was low to moderated as rating levels of (Hazelton</w:t>
      </w:r>
      <w:r w:rsidRPr="00865AC4">
        <w:rPr>
          <w:rFonts w:ascii="Times New Roman" w:hAnsi="Times New Roman" w:cs="Times New Roman"/>
          <w:color w:val="000000" w:themeColor="text1"/>
          <w:sz w:val="24"/>
          <w:szCs w:val="24"/>
        </w:rPr>
        <w:t xml:space="preserve"> and Murphy, 2016)</w:t>
      </w:r>
      <w:r w:rsidRPr="00865AC4">
        <w:rPr>
          <w:rFonts w:ascii="Times New Roman" w:eastAsia="Times New Roman" w:hAnsi="Times New Roman" w:cs="Times New Roman"/>
          <w:color w:val="000000" w:themeColor="text1"/>
          <w:sz w:val="24"/>
          <w:szCs w:val="24"/>
        </w:rPr>
        <w:t xml:space="preserve">. Generally, </w:t>
      </w:r>
      <w:r w:rsidRPr="00865AC4">
        <w:rPr>
          <w:rFonts w:ascii="Times New Roman" w:hAnsi="Times New Roman" w:cs="Times New Roman"/>
          <w:color w:val="000000" w:themeColor="text1"/>
          <w:sz w:val="24"/>
          <w:szCs w:val="24"/>
        </w:rPr>
        <w:t xml:space="preserve">the dominant exchangeable </w:t>
      </w:r>
      <w:proofErr w:type="spellStart"/>
      <w:r w:rsidRPr="00865AC4">
        <w:rPr>
          <w:rFonts w:ascii="Times New Roman" w:hAnsi="Times New Roman" w:cs="Times New Roman"/>
          <w:color w:val="000000" w:themeColor="text1"/>
          <w:sz w:val="24"/>
          <w:szCs w:val="24"/>
        </w:rPr>
        <w:t>cations</w:t>
      </w:r>
      <w:proofErr w:type="spellEnd"/>
      <w:r w:rsidRPr="00865AC4">
        <w:rPr>
          <w:rFonts w:ascii="Times New Roman" w:hAnsi="Times New Roman" w:cs="Times New Roman"/>
          <w:color w:val="000000" w:themeColor="text1"/>
          <w:sz w:val="24"/>
          <w:szCs w:val="24"/>
        </w:rPr>
        <w:t xml:space="preserve"> of the study area were Ca</w:t>
      </w:r>
      <w:r w:rsidRPr="00865AC4">
        <w:rPr>
          <w:rFonts w:ascii="Times New Roman" w:hAnsi="Times New Roman" w:cs="Times New Roman"/>
          <w:color w:val="000000" w:themeColor="text1"/>
          <w:sz w:val="24"/>
          <w:szCs w:val="24"/>
          <w:vertAlign w:val="superscript"/>
        </w:rPr>
        <w:t>2+</w:t>
      </w:r>
      <w:r w:rsidRPr="00865AC4">
        <w:rPr>
          <w:rFonts w:ascii="Times New Roman" w:hAnsi="Times New Roman" w:cs="Times New Roman"/>
          <w:color w:val="000000" w:themeColor="text1"/>
          <w:sz w:val="24"/>
          <w:szCs w:val="24"/>
        </w:rPr>
        <w:t xml:space="preserve"> and Mg</w:t>
      </w:r>
      <w:r w:rsidRPr="00865AC4">
        <w:rPr>
          <w:rFonts w:ascii="Times New Roman" w:hAnsi="Times New Roman" w:cs="Times New Roman"/>
          <w:color w:val="000000" w:themeColor="text1"/>
          <w:sz w:val="24"/>
          <w:szCs w:val="24"/>
          <w:vertAlign w:val="superscript"/>
        </w:rPr>
        <w:t>2+</w:t>
      </w:r>
      <w:r w:rsidRPr="00865AC4">
        <w:rPr>
          <w:rFonts w:ascii="Times New Roman" w:hAnsi="Times New Roman" w:cs="Times New Roman"/>
          <w:color w:val="000000" w:themeColor="text1"/>
          <w:sz w:val="24"/>
          <w:szCs w:val="24"/>
        </w:rPr>
        <w:t xml:space="preserve"> in the cultivated land of study area.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Present finding was in line with the study of Van </w:t>
      </w:r>
      <w:proofErr w:type="spellStart"/>
      <w:r w:rsidRPr="00865AC4">
        <w:rPr>
          <w:rFonts w:ascii="Times New Roman" w:eastAsia="Times New Roman" w:hAnsi="Times New Roman" w:cs="Times New Roman"/>
          <w:color w:val="000000" w:themeColor="text1"/>
          <w:sz w:val="24"/>
          <w:szCs w:val="24"/>
        </w:rPr>
        <w:t>Reeuwijk</w:t>
      </w:r>
      <w:proofErr w:type="spellEnd"/>
      <w:r w:rsidRPr="00865AC4">
        <w:rPr>
          <w:rFonts w:ascii="Times New Roman" w:eastAsia="Times New Roman" w:hAnsi="Times New Roman" w:cs="Times New Roman"/>
          <w:color w:val="000000" w:themeColor="text1"/>
          <w:sz w:val="24"/>
          <w:szCs w:val="24"/>
        </w:rPr>
        <w:t>, (2002) who revealed that, the concentration of (Mg</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was increase along depth. The increasing trend of exchangeable Ca</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xml:space="preserve"> and Mg</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xml:space="preserve"> with soil depth could be in connection with an increase of clay particles in the sub surface than the surface soils. Exchangeable magnesium (Mg</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content was significantly (P &lt; 0.05) affected by depth and that was rated in low status as of Hazelton</w:t>
      </w:r>
      <w:r w:rsidRPr="00865AC4">
        <w:rPr>
          <w:rFonts w:ascii="Times New Roman" w:hAnsi="Times New Roman" w:cs="Times New Roman"/>
          <w:color w:val="000000" w:themeColor="text1"/>
          <w:sz w:val="24"/>
          <w:szCs w:val="24"/>
        </w:rPr>
        <w:t xml:space="preserve"> and Murphy, (2016)</w:t>
      </w:r>
      <w:r w:rsidRPr="00865AC4">
        <w:rPr>
          <w:rFonts w:ascii="Times New Roman" w:eastAsia="Times New Roman" w:hAnsi="Times New Roman" w:cs="Times New Roman"/>
          <w:color w:val="000000" w:themeColor="text1"/>
          <w:sz w:val="24"/>
          <w:szCs w:val="24"/>
        </w:rPr>
        <w:t xml:space="preserve"> along soil sample depth. According to the work of </w:t>
      </w:r>
      <w:r w:rsidRPr="00865AC4">
        <w:rPr>
          <w:rFonts w:ascii="Times New Roman" w:hAnsi="Times New Roman" w:cs="Times New Roman"/>
          <w:bCs/>
          <w:color w:val="000000" w:themeColor="text1"/>
          <w:sz w:val="24"/>
          <w:szCs w:val="24"/>
        </w:rPr>
        <w:t xml:space="preserve">Bohn </w:t>
      </w:r>
      <w:r w:rsidRPr="00865AC4">
        <w:rPr>
          <w:rFonts w:ascii="Times New Roman" w:hAnsi="Times New Roman" w:cs="Times New Roman"/>
          <w:bCs/>
          <w:i/>
          <w:color w:val="000000" w:themeColor="text1"/>
          <w:sz w:val="24"/>
          <w:szCs w:val="24"/>
        </w:rPr>
        <w:t>et al</w:t>
      </w:r>
      <w:r w:rsidRPr="00865AC4">
        <w:rPr>
          <w:rFonts w:ascii="Times New Roman" w:hAnsi="Times New Roman" w:cs="Times New Roman"/>
          <w:bCs/>
          <w:color w:val="000000" w:themeColor="text1"/>
          <w:sz w:val="24"/>
          <w:szCs w:val="24"/>
        </w:rPr>
        <w:t xml:space="preserve">., (2001) </w:t>
      </w:r>
      <w:r w:rsidRPr="00865AC4">
        <w:rPr>
          <w:rFonts w:ascii="Times New Roman" w:eastAsia="Times New Roman" w:hAnsi="Times New Roman" w:cs="Times New Roman"/>
          <w:color w:val="000000" w:themeColor="text1"/>
          <w:sz w:val="24"/>
          <w:szCs w:val="24"/>
        </w:rPr>
        <w:t>reported that, clay mineral have negatively charged sites on their surfaces which adsorb and hold positive ion electrostatic force thus, the contents of exchangeable bases in the down layers are led by clay components.</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Exchangeable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was significantly (P &lt; 0.05) affected by depth variation. The registered value of exchangeable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was 6.30 to 6.25 </w:t>
      </w:r>
      <w:proofErr w:type="spellStart"/>
      <w:r w:rsidRPr="00865AC4">
        <w:rPr>
          <w:rFonts w:ascii="Times New Roman" w:eastAsia="Times New Roman" w:hAnsi="Times New Roman" w:cs="Times New Roman"/>
          <w:color w:val="000000" w:themeColor="text1"/>
          <w:sz w:val="24"/>
          <w:szCs w:val="24"/>
        </w:rPr>
        <w:t>cmol</w:t>
      </w:r>
      <w:proofErr w:type="spellEnd"/>
      <w:r w:rsidRPr="00865AC4">
        <w:rPr>
          <w:rFonts w:ascii="Times New Roman" w:eastAsia="Times New Roman" w:hAnsi="Times New Roman" w:cs="Times New Roman"/>
          <w:color w:val="000000" w:themeColor="text1"/>
          <w:sz w:val="24"/>
          <w:szCs w:val="24"/>
        </w:rPr>
        <w:t xml:space="preserve"> kg</w:t>
      </w:r>
      <w:r w:rsidRPr="00865AC4">
        <w:rPr>
          <w:rFonts w:ascii="Times New Roman" w:eastAsia="Times New Roman" w:hAnsi="Times New Roman" w:cs="Times New Roman"/>
          <w:color w:val="000000" w:themeColor="text1"/>
          <w:sz w:val="24"/>
          <w:szCs w:val="24"/>
          <w:vertAlign w:val="superscript"/>
        </w:rPr>
        <w:t xml:space="preserve">-1 </w:t>
      </w:r>
      <w:r w:rsidRPr="00865AC4">
        <w:rPr>
          <w:rFonts w:ascii="Times New Roman" w:eastAsia="Times New Roman" w:hAnsi="Times New Roman" w:cs="Times New Roman"/>
          <w:color w:val="000000" w:themeColor="text1"/>
          <w:sz w:val="24"/>
          <w:szCs w:val="24"/>
        </w:rPr>
        <w:t xml:space="preserve">and which was low as rating of </w:t>
      </w:r>
      <w:r w:rsidRPr="00865AC4">
        <w:rPr>
          <w:rFonts w:ascii="Times New Roman" w:hAnsi="Times New Roman" w:cs="Times New Roman"/>
          <w:color w:val="000000" w:themeColor="text1"/>
          <w:sz w:val="24"/>
          <w:szCs w:val="24"/>
        </w:rPr>
        <w:t>Hazelton Murphy, (2016)</w:t>
      </w:r>
      <w:r w:rsidRPr="00865AC4">
        <w:rPr>
          <w:rFonts w:ascii="Times New Roman" w:eastAsia="Times New Roman" w:hAnsi="Times New Roman" w:cs="Times New Roman"/>
          <w:color w:val="000000" w:themeColor="text1"/>
          <w:sz w:val="24"/>
          <w:szCs w:val="24"/>
        </w:rPr>
        <w:t xml:space="preserve"> in the study area. Present study was in line with the study result of </w:t>
      </w:r>
      <w:proofErr w:type="spellStart"/>
      <w:r w:rsidRPr="00865AC4">
        <w:rPr>
          <w:rFonts w:ascii="Times New Roman" w:hAnsi="Times New Roman" w:cs="Times New Roman"/>
          <w:color w:val="000000" w:themeColor="text1"/>
          <w:sz w:val="24"/>
          <w:szCs w:val="24"/>
          <w:shd w:val="clear" w:color="auto" w:fill="FFFFFF"/>
        </w:rPr>
        <w:t>Baligar</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(1997) who reported that, highest exchangeable K was recorded in the subsurface layer of cultivable soil and lowest was obtained in the topsoil layers. These were due to weathering, intensive cultivation, leaching and generally harvesting all parts of the crop for different purposes affect the distribution of K in the soil systems and enhance its depletion</w:t>
      </w:r>
      <w:r w:rsidRPr="00865AC4">
        <w:rPr>
          <w:rFonts w:ascii="Times New Roman" w:hAnsi="Times New Roman" w:cs="Times New Roman"/>
          <w:color w:val="000000" w:themeColor="text1"/>
          <w:sz w:val="24"/>
          <w:szCs w:val="24"/>
          <w:shd w:val="clear" w:color="auto" w:fill="FFFFFF"/>
        </w:rPr>
        <w:t xml:space="preserve"> (Ahmed Hussein and </w:t>
      </w:r>
      <w:proofErr w:type="spellStart"/>
      <w:r w:rsidRPr="00865AC4">
        <w:rPr>
          <w:rFonts w:ascii="Times New Roman" w:hAnsi="Times New Roman" w:cs="Times New Roman"/>
          <w:color w:val="000000" w:themeColor="text1"/>
          <w:sz w:val="24"/>
          <w:szCs w:val="24"/>
          <w:shd w:val="clear" w:color="auto" w:fill="FFFFFF"/>
        </w:rPr>
        <w:t>Heluf</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Gebrakidan</w:t>
      </w:r>
      <w:proofErr w:type="spellEnd"/>
      <w:r w:rsidRPr="00865AC4">
        <w:rPr>
          <w:rFonts w:ascii="Times New Roman" w:hAnsi="Times New Roman" w:cs="Times New Roman"/>
          <w:color w:val="000000" w:themeColor="text1"/>
          <w:sz w:val="24"/>
          <w:szCs w:val="24"/>
          <w:shd w:val="clear" w:color="auto" w:fill="FFFFFF"/>
        </w:rPr>
        <w:t>, 2002)</w:t>
      </w:r>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lastRenderedPageBreak/>
        <w:t>Generally, the lower exchangeable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contents in the cultivated land at topsoil might be due to persistent losses of the harvested crop of the plants parts from the agricultural field. </w:t>
      </w:r>
    </w:p>
    <w:p w:rsidR="008C1A57" w:rsidRPr="00865AC4" w:rsidRDefault="008C1A57" w:rsidP="003A66E0">
      <w:pPr>
        <w:spacing w:after="240"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Additionally, as the work of </w:t>
      </w:r>
      <w:r w:rsidRPr="00865AC4">
        <w:rPr>
          <w:rFonts w:ascii="Times New Roman" w:hAnsi="Times New Roman" w:cs="Times New Roman"/>
          <w:color w:val="000000" w:themeColor="text1"/>
          <w:sz w:val="24"/>
          <w:szCs w:val="24"/>
          <w:shd w:val="clear" w:color="auto" w:fill="FFFFFF"/>
        </w:rPr>
        <w:t xml:space="preserve">Bolan </w:t>
      </w:r>
      <w:r w:rsidRPr="00865AC4">
        <w:rPr>
          <w:rFonts w:ascii="Times New Roman" w:hAnsi="Times New Roman" w:cs="Times New Roman"/>
          <w:i/>
          <w:color w:val="000000" w:themeColor="text1"/>
          <w:sz w:val="24"/>
          <w:szCs w:val="24"/>
          <w:shd w:val="clear" w:color="auto" w:fill="FFFFFF"/>
        </w:rPr>
        <w:t>et al</w:t>
      </w:r>
      <w:r w:rsidRPr="00865AC4">
        <w:rPr>
          <w:rFonts w:ascii="Times New Roman" w:hAnsi="Times New Roman" w:cs="Times New Roman"/>
          <w:color w:val="000000" w:themeColor="text1"/>
          <w:sz w:val="24"/>
          <w:szCs w:val="24"/>
          <w:shd w:val="clear" w:color="auto" w:fill="FFFFFF"/>
        </w:rPr>
        <w:t xml:space="preserve">., (1991) work </w:t>
      </w:r>
      <w:r w:rsidRPr="00865AC4">
        <w:rPr>
          <w:rFonts w:ascii="Times New Roman" w:eastAsia="Times New Roman" w:hAnsi="Times New Roman" w:cs="Times New Roman"/>
          <w:color w:val="000000" w:themeColor="text1"/>
          <w:sz w:val="24"/>
          <w:szCs w:val="24"/>
        </w:rPr>
        <w:t>revealed that, addition of acid forming fertilizers as main factors for affecting the distribution of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in soil and increases depletion K concentration. Soil exchangeable Na</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was show insignificant differences within the depth (P &gt; 0.05) and that was recorded </w:t>
      </w:r>
      <w:proofErr w:type="gramStart"/>
      <w:r w:rsidRPr="00865AC4">
        <w:rPr>
          <w:rFonts w:ascii="Times New Roman" w:eastAsia="Times New Roman" w:hAnsi="Times New Roman" w:cs="Times New Roman"/>
          <w:color w:val="000000" w:themeColor="text1"/>
          <w:sz w:val="24"/>
          <w:szCs w:val="24"/>
        </w:rPr>
        <w:t xml:space="preserve">as 0.09 </w:t>
      </w:r>
      <w:proofErr w:type="spellStart"/>
      <w:r w:rsidRPr="00865AC4">
        <w:rPr>
          <w:rFonts w:ascii="Times New Roman" w:eastAsia="Times New Roman" w:hAnsi="Times New Roman" w:cs="Times New Roman"/>
          <w:color w:val="000000" w:themeColor="text1"/>
          <w:sz w:val="24"/>
          <w:szCs w:val="24"/>
        </w:rPr>
        <w:t>cmol</w:t>
      </w:r>
      <w:proofErr w:type="spellEnd"/>
      <w:r w:rsidRPr="00865AC4">
        <w:rPr>
          <w:rFonts w:ascii="Times New Roman" w:eastAsia="Times New Roman" w:hAnsi="Times New Roman" w:cs="Times New Roman"/>
          <w:color w:val="000000" w:themeColor="text1"/>
          <w:sz w:val="24"/>
          <w:szCs w:val="24"/>
        </w:rPr>
        <w:t xml:space="preserve"> kg</w:t>
      </w:r>
      <w:r w:rsidRPr="00865AC4">
        <w:rPr>
          <w:rFonts w:ascii="Times New Roman" w:eastAsia="Times New Roman" w:hAnsi="Times New Roman" w:cs="Times New Roman"/>
          <w:color w:val="000000" w:themeColor="text1"/>
          <w:sz w:val="24"/>
          <w:szCs w:val="24"/>
          <w:vertAlign w:val="superscript"/>
        </w:rPr>
        <w:t>-1</w:t>
      </w:r>
      <w:r w:rsidRPr="00865AC4">
        <w:rPr>
          <w:rFonts w:ascii="Times New Roman" w:eastAsia="Times New Roman" w:hAnsi="Times New Roman" w:cs="Times New Roman"/>
          <w:color w:val="000000" w:themeColor="text1"/>
          <w:sz w:val="24"/>
          <w:szCs w:val="24"/>
        </w:rPr>
        <w:t>soil</w:t>
      </w:r>
      <w:proofErr w:type="gramEnd"/>
      <w:r w:rsidRPr="00865AC4">
        <w:rPr>
          <w:rFonts w:ascii="Times New Roman" w:eastAsia="Times New Roman" w:hAnsi="Times New Roman" w:cs="Times New Roman"/>
          <w:color w:val="000000" w:themeColor="text1"/>
          <w:sz w:val="24"/>
          <w:szCs w:val="24"/>
        </w:rPr>
        <w:t>. This may be due to the fact that, the low soil pH under the cultivate land. This would result in decrease soil base saturation, by immobilization of the exchangeable bases complex and exchangeable bases depletion over time</w:t>
      </w:r>
      <w:r w:rsidRPr="00865AC4">
        <w:rPr>
          <w:rFonts w:ascii="Times New Roman" w:eastAsia="Times New Roman" w:hAnsi="Times New Roman" w:cs="Times New Roman"/>
          <w:b/>
          <w:color w:val="000000" w:themeColor="text1"/>
          <w:sz w:val="24"/>
          <w:szCs w:val="24"/>
        </w:rPr>
        <w:t>.</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CEC indicates the negative charge per unit mass of soil and is measured as the total number of moles of charge (Ca</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xml:space="preserve"> Mg</w:t>
      </w:r>
      <w:r w:rsidRPr="00865AC4">
        <w:rPr>
          <w:rFonts w:ascii="Times New Roman" w:eastAsia="Times New Roman" w:hAnsi="Times New Roman" w:cs="Times New Roman"/>
          <w:color w:val="000000" w:themeColor="text1"/>
          <w:sz w:val="24"/>
          <w:szCs w:val="24"/>
          <w:vertAlign w:val="superscript"/>
        </w:rPr>
        <w:t>2+,</w:t>
      </w:r>
      <w:r w:rsidRPr="00865AC4">
        <w:rPr>
          <w:rFonts w:ascii="Times New Roman" w:eastAsia="Times New Roman" w:hAnsi="Times New Roman" w:cs="Times New Roman"/>
          <w:color w:val="000000" w:themeColor="text1"/>
          <w:sz w:val="24"/>
          <w:szCs w:val="24"/>
        </w:rPr>
        <w:t xml:space="preserve"> Na</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xml:space="preserve"> and K</w:t>
      </w:r>
      <w:r w:rsidRPr="00865AC4">
        <w:rPr>
          <w:rFonts w:ascii="Times New Roman" w:eastAsia="Times New Roman" w:hAnsi="Times New Roman" w:cs="Times New Roman"/>
          <w:color w:val="000000" w:themeColor="text1"/>
          <w:sz w:val="24"/>
          <w:szCs w:val="24"/>
          <w:vertAlign w:val="superscript"/>
        </w:rPr>
        <w:t>+</w:t>
      </w:r>
      <w:r w:rsidRPr="00865AC4">
        <w:rPr>
          <w:rFonts w:ascii="Times New Roman" w:eastAsia="Times New Roman" w:hAnsi="Times New Roman" w:cs="Times New Roman"/>
          <w:color w:val="000000" w:themeColor="text1"/>
          <w:sz w:val="24"/>
          <w:szCs w:val="24"/>
        </w:rPr>
        <w:t>) that can be displaced per unit mass of soil by an extracting solution (</w:t>
      </w:r>
      <w:r w:rsidRPr="00865AC4">
        <w:rPr>
          <w:rFonts w:ascii="Times New Roman" w:hAnsi="Times New Roman" w:cs="Times New Roman"/>
          <w:color w:val="000000" w:themeColor="text1"/>
          <w:sz w:val="24"/>
          <w:szCs w:val="24"/>
        </w:rPr>
        <w:t>Hazelton  and Murphy, 2016</w:t>
      </w:r>
      <w:r w:rsidRPr="00865AC4">
        <w:rPr>
          <w:rFonts w:ascii="Times New Roman" w:eastAsia="Times New Roman" w:hAnsi="Times New Roman" w:cs="Times New Roman"/>
          <w:color w:val="000000" w:themeColor="text1"/>
          <w:sz w:val="24"/>
          <w:szCs w:val="24"/>
        </w:rPr>
        <w:t xml:space="preserve">). The analysis of t-test revealed that the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exchange capacity (CEC) of the soils in the study area was insignificantly (P&gt; 0.05) </w:t>
      </w:r>
      <w:r w:rsidRPr="00865AC4">
        <w:rPr>
          <w:rFonts w:ascii="Times New Roman" w:hAnsi="Times New Roman" w:cs="Times New Roman"/>
          <w:color w:val="000000" w:themeColor="text1"/>
          <w:sz w:val="24"/>
          <w:szCs w:val="24"/>
        </w:rPr>
        <w:t xml:space="preserve">affected between sample depth and the concentration </w:t>
      </w:r>
      <w:r w:rsidR="00541348" w:rsidRPr="00865AC4">
        <w:rPr>
          <w:rFonts w:ascii="Times New Roman" w:hAnsi="Times New Roman" w:cs="Times New Roman"/>
          <w:color w:val="000000" w:themeColor="text1"/>
          <w:sz w:val="24"/>
          <w:szCs w:val="24"/>
        </w:rPr>
        <w:t>of CEC</w:t>
      </w:r>
      <w:r w:rsidRPr="00865AC4">
        <w:rPr>
          <w:rFonts w:ascii="Times New Roman" w:hAnsi="Times New Roman" w:cs="Times New Roman"/>
          <w:color w:val="000000" w:themeColor="text1"/>
          <w:sz w:val="24"/>
          <w:szCs w:val="24"/>
        </w:rPr>
        <w:t xml:space="preserve"> registered was 20 to 24.9 mg/kg in study area. This finding was medium</w:t>
      </w:r>
      <w:r w:rsidR="00541348"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rPr>
        <w:t>as rating values of (Hazelton and Murphy, 2016).</w:t>
      </w:r>
    </w:p>
    <w:p w:rsidR="008C1A57" w:rsidRPr="00865AC4" w:rsidRDefault="008C1A57" w:rsidP="003A66E0">
      <w:pPr>
        <w:spacing w:after="240" w:line="360" w:lineRule="auto"/>
        <w:ind w:right="-360"/>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 Additionally, present study result was in harmonious with that of </w:t>
      </w:r>
      <w:proofErr w:type="spellStart"/>
      <w:r w:rsidRPr="00865AC4">
        <w:rPr>
          <w:rFonts w:ascii="Times New Roman" w:hAnsi="Times New Roman" w:cs="Times New Roman"/>
          <w:color w:val="000000" w:themeColor="text1"/>
          <w:sz w:val="24"/>
          <w:szCs w:val="24"/>
        </w:rPr>
        <w:t>Pravin</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(2013) who show that, cultivated land exposed to reduction in OM consistency. Generally, removal of vegetation, leaching out, constraining of recycling of dung and crop residue in farmland, dearth application of inorganic fertilizers, shortage of fallow periods, persistent cropping system resulted in deterioration of exchangeable bases and </w:t>
      </w:r>
      <w:proofErr w:type="spellStart"/>
      <w:r w:rsidRPr="00865AC4">
        <w:rPr>
          <w:rFonts w:ascii="Times New Roman" w:hAnsi="Times New Roman" w:cs="Times New Roman"/>
          <w:color w:val="000000" w:themeColor="text1"/>
          <w:sz w:val="24"/>
          <w:szCs w:val="24"/>
        </w:rPr>
        <w:t>cation</w:t>
      </w:r>
      <w:proofErr w:type="spellEnd"/>
      <w:r w:rsidRPr="00865AC4">
        <w:rPr>
          <w:rFonts w:ascii="Times New Roman" w:hAnsi="Times New Roman" w:cs="Times New Roman"/>
          <w:color w:val="000000" w:themeColor="text1"/>
          <w:sz w:val="24"/>
          <w:szCs w:val="24"/>
        </w:rPr>
        <w:t xml:space="preserve"> exchange capacities on the cultivated land. CEC of soil is determined by the relative amounts and/or type of the two main colloidal substances; humus and clay. Organic matter particularly plays important role in the soil exchange processes because it provides more negatively charged surfaces than clay particles do.</w:t>
      </w:r>
      <w:bookmarkStart w:id="436" w:name="_Toc59001465"/>
      <w:r w:rsidRPr="00865AC4">
        <w:rPr>
          <w:rFonts w:ascii="Times New Roman" w:hAnsi="Times New Roman" w:cs="Times New Roman"/>
          <w:color w:val="000000" w:themeColor="text1"/>
          <w:sz w:val="24"/>
          <w:szCs w:val="24"/>
        </w:rPr>
        <w:t xml:space="preserve"> </w:t>
      </w:r>
    </w:p>
    <w:p w:rsidR="00ED77F8" w:rsidRPr="00865AC4" w:rsidRDefault="00ED77F8" w:rsidP="003A66E0">
      <w:pPr>
        <w:spacing w:after="240" w:line="360" w:lineRule="auto"/>
        <w:ind w:right="-360"/>
        <w:jc w:val="both"/>
        <w:rPr>
          <w:rFonts w:ascii="Times New Roman" w:hAnsi="Times New Roman" w:cs="Times New Roman"/>
          <w:b/>
          <w:color w:val="000000" w:themeColor="text1"/>
          <w:sz w:val="24"/>
        </w:rPr>
      </w:pPr>
    </w:p>
    <w:p w:rsidR="00ED77F8" w:rsidRPr="00865AC4" w:rsidRDefault="00ED77F8" w:rsidP="003A66E0">
      <w:pPr>
        <w:spacing w:after="240" w:line="360" w:lineRule="auto"/>
        <w:ind w:right="-360"/>
        <w:jc w:val="both"/>
        <w:rPr>
          <w:rFonts w:ascii="Times New Roman" w:hAnsi="Times New Roman" w:cs="Times New Roman"/>
          <w:b/>
          <w:color w:val="000000" w:themeColor="text1"/>
          <w:sz w:val="24"/>
        </w:rPr>
      </w:pPr>
    </w:p>
    <w:p w:rsidR="00ED77F8" w:rsidRPr="00865AC4" w:rsidRDefault="00ED77F8" w:rsidP="003A66E0">
      <w:pPr>
        <w:spacing w:after="240" w:line="360" w:lineRule="auto"/>
        <w:ind w:right="-360"/>
        <w:jc w:val="both"/>
        <w:rPr>
          <w:rFonts w:ascii="Times New Roman" w:hAnsi="Times New Roman" w:cs="Times New Roman"/>
          <w:b/>
          <w:color w:val="000000" w:themeColor="text1"/>
          <w:sz w:val="24"/>
        </w:rPr>
      </w:pPr>
    </w:p>
    <w:p w:rsidR="00ED77F8" w:rsidRPr="00865AC4" w:rsidRDefault="00ED77F8" w:rsidP="003A66E0">
      <w:pPr>
        <w:spacing w:after="240" w:line="360" w:lineRule="auto"/>
        <w:ind w:right="-360"/>
        <w:jc w:val="both"/>
        <w:rPr>
          <w:rFonts w:ascii="Times New Roman" w:hAnsi="Times New Roman" w:cs="Times New Roman"/>
          <w:b/>
          <w:color w:val="000000" w:themeColor="text1"/>
          <w:sz w:val="24"/>
        </w:rPr>
      </w:pPr>
    </w:p>
    <w:p w:rsidR="00ED77F8" w:rsidRPr="00865AC4" w:rsidRDefault="00ED77F8" w:rsidP="003A66E0">
      <w:pPr>
        <w:spacing w:after="240" w:line="360" w:lineRule="auto"/>
        <w:ind w:right="-360"/>
        <w:jc w:val="both"/>
        <w:rPr>
          <w:rFonts w:ascii="Times New Roman" w:hAnsi="Times New Roman" w:cs="Times New Roman"/>
          <w:b/>
          <w:color w:val="000000" w:themeColor="text1"/>
          <w:sz w:val="24"/>
        </w:rPr>
      </w:pPr>
    </w:p>
    <w:p w:rsidR="00ED77F8" w:rsidRPr="00865AC4" w:rsidRDefault="00ED77F8" w:rsidP="003A66E0">
      <w:pPr>
        <w:spacing w:after="240" w:line="360" w:lineRule="auto"/>
        <w:ind w:right="-360"/>
        <w:jc w:val="both"/>
        <w:rPr>
          <w:rFonts w:ascii="Times New Roman" w:hAnsi="Times New Roman" w:cs="Times New Roman"/>
          <w:b/>
          <w:color w:val="000000" w:themeColor="text1"/>
          <w:sz w:val="24"/>
        </w:rPr>
      </w:pPr>
    </w:p>
    <w:p w:rsidR="00090523" w:rsidRPr="00090523" w:rsidRDefault="00334A28" w:rsidP="00090523">
      <w:pPr>
        <w:pStyle w:val="Heading1"/>
        <w:spacing w:before="0" w:line="360" w:lineRule="auto"/>
        <w:rPr>
          <w:rFonts w:ascii="Times New Roman" w:hAnsi="Times New Roman" w:cs="Times New Roman"/>
          <w:color w:val="000000" w:themeColor="text1"/>
          <w:szCs w:val="24"/>
        </w:rPr>
      </w:pPr>
      <w:bookmarkStart w:id="437" w:name="_Toc59532041"/>
      <w:bookmarkStart w:id="438" w:name="_Toc64563796"/>
      <w:r w:rsidRPr="00865AC4">
        <w:rPr>
          <w:rFonts w:ascii="Times New Roman" w:hAnsi="Times New Roman" w:cs="Times New Roman"/>
          <w:color w:val="000000" w:themeColor="text1"/>
        </w:rPr>
        <w:lastRenderedPageBreak/>
        <w:t>5.</w:t>
      </w:r>
      <w:r w:rsidR="008C1A57" w:rsidRPr="00865AC4">
        <w:rPr>
          <w:rFonts w:ascii="Times New Roman" w:hAnsi="Times New Roman" w:cs="Times New Roman"/>
          <w:color w:val="000000" w:themeColor="text1"/>
        </w:rPr>
        <w:t xml:space="preserve"> CONCLUSION AND RECOMMENDATION</w:t>
      </w:r>
      <w:bookmarkStart w:id="439" w:name="_Toc59001466"/>
      <w:bookmarkStart w:id="440" w:name="_Toc59504706"/>
      <w:bookmarkStart w:id="441" w:name="_Toc59532042"/>
      <w:bookmarkStart w:id="442" w:name="_Toc64563797"/>
      <w:bookmarkEnd w:id="436"/>
      <w:bookmarkEnd w:id="437"/>
      <w:bookmarkEnd w:id="438"/>
    </w:p>
    <w:p w:rsidR="008C1A57" w:rsidRPr="00F10B32" w:rsidRDefault="00334A28" w:rsidP="00090523">
      <w:pPr>
        <w:pStyle w:val="Heading2"/>
        <w:spacing w:before="0" w:line="360" w:lineRule="auto"/>
        <w:rPr>
          <w:rFonts w:ascii="Times New Roman" w:hAnsi="Times New Roman" w:cs="Times New Roman"/>
          <w:color w:val="000000" w:themeColor="text1"/>
          <w:sz w:val="24"/>
        </w:rPr>
      </w:pPr>
      <w:r w:rsidRPr="00F10B32">
        <w:rPr>
          <w:rFonts w:ascii="Times New Roman" w:hAnsi="Times New Roman" w:cs="Times New Roman"/>
          <w:color w:val="000000" w:themeColor="text1"/>
          <w:sz w:val="24"/>
        </w:rPr>
        <w:t>5.1.</w:t>
      </w:r>
      <w:r w:rsidR="008C1A57" w:rsidRPr="00F10B32">
        <w:rPr>
          <w:rFonts w:ascii="Times New Roman" w:hAnsi="Times New Roman" w:cs="Times New Roman"/>
          <w:color w:val="000000" w:themeColor="text1"/>
          <w:sz w:val="24"/>
        </w:rPr>
        <w:t xml:space="preserve"> CONCLUSION</w:t>
      </w:r>
      <w:bookmarkEnd w:id="439"/>
      <w:bookmarkEnd w:id="440"/>
      <w:bookmarkEnd w:id="441"/>
      <w:bookmarkEnd w:id="442"/>
    </w:p>
    <w:p w:rsidR="008C1A57" w:rsidRPr="00865AC4" w:rsidRDefault="00990EB4" w:rsidP="00E12484">
      <w:pPr>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rPr>
        <w:t>Generall</w:t>
      </w:r>
      <w:r w:rsidR="00A57328" w:rsidRPr="00865AC4">
        <w:rPr>
          <w:rFonts w:ascii="Times New Roman" w:hAnsi="Times New Roman" w:cs="Times New Roman"/>
          <w:color w:val="000000" w:themeColor="text1"/>
          <w:sz w:val="24"/>
        </w:rPr>
        <w:t>y</w:t>
      </w:r>
      <w:r w:rsidRPr="00865AC4">
        <w:rPr>
          <w:rFonts w:ascii="Times New Roman" w:hAnsi="Times New Roman" w:cs="Times New Roman"/>
          <w:color w:val="000000" w:themeColor="text1"/>
          <w:sz w:val="24"/>
        </w:rPr>
        <w:t xml:space="preserve">, the information generated from the present study on the effect of depth distribution on some selected soil physicochemical properties and perception of communities on </w:t>
      </w:r>
      <w:r w:rsidR="00E12484" w:rsidRPr="00865AC4">
        <w:rPr>
          <w:rFonts w:ascii="Times New Roman" w:hAnsi="Times New Roman" w:cs="Times New Roman"/>
          <w:color w:val="000000" w:themeColor="text1"/>
          <w:sz w:val="24"/>
        </w:rPr>
        <w:t xml:space="preserve">soil </w:t>
      </w:r>
      <w:r w:rsidRPr="00865AC4">
        <w:rPr>
          <w:rFonts w:ascii="Times New Roman" w:hAnsi="Times New Roman" w:cs="Times New Roman"/>
          <w:color w:val="000000" w:themeColor="text1"/>
          <w:sz w:val="24"/>
        </w:rPr>
        <w:t xml:space="preserve">degradation might be vital for proper management of soil quality status in the study </w:t>
      </w:r>
      <w:r w:rsidR="00E12484" w:rsidRPr="00865AC4">
        <w:rPr>
          <w:rFonts w:ascii="Times New Roman" w:hAnsi="Times New Roman" w:cs="Times New Roman"/>
          <w:color w:val="000000" w:themeColor="text1"/>
          <w:sz w:val="24"/>
        </w:rPr>
        <w:t>area.</w:t>
      </w:r>
      <w:r w:rsidR="00E12484" w:rsidRPr="00865AC4">
        <w:rPr>
          <w:rFonts w:ascii="Times New Roman" w:hAnsi="Times New Roman" w:cs="Times New Roman"/>
          <w:color w:val="000000" w:themeColor="text1"/>
          <w:sz w:val="24"/>
          <w:szCs w:val="24"/>
        </w:rPr>
        <w:t xml:space="preserve"> </w:t>
      </w:r>
      <w:r w:rsidR="008C1A57" w:rsidRPr="00865AC4">
        <w:rPr>
          <w:rFonts w:ascii="Times New Roman" w:hAnsi="Times New Roman" w:cs="Times New Roman"/>
          <w:color w:val="000000" w:themeColor="text1"/>
          <w:sz w:val="24"/>
          <w:szCs w:val="24"/>
        </w:rPr>
        <w:t xml:space="preserve">Furthermore, soil nutrients such as organic matter, total nitrogen and available phosphorus were at low status. </w:t>
      </w:r>
      <w:r w:rsidR="00E12484" w:rsidRPr="00865AC4">
        <w:rPr>
          <w:rFonts w:ascii="Times New Roman" w:hAnsi="Times New Roman" w:cs="Times New Roman"/>
          <w:color w:val="000000" w:themeColor="text1"/>
          <w:sz w:val="24"/>
          <w:szCs w:val="24"/>
        </w:rPr>
        <w:t>M</w:t>
      </w:r>
      <w:r w:rsidR="008C1A57" w:rsidRPr="00865AC4">
        <w:rPr>
          <w:rFonts w:ascii="Times New Roman" w:hAnsi="Times New Roman" w:cs="Times New Roman"/>
          <w:color w:val="000000" w:themeColor="text1"/>
          <w:sz w:val="24"/>
          <w:szCs w:val="24"/>
        </w:rPr>
        <w:t>ore</w:t>
      </w:r>
      <w:r w:rsidR="00E12484" w:rsidRPr="00865AC4">
        <w:rPr>
          <w:rFonts w:ascii="Times New Roman" w:hAnsi="Times New Roman" w:cs="Times New Roman"/>
          <w:color w:val="000000" w:themeColor="text1"/>
          <w:sz w:val="24"/>
          <w:szCs w:val="24"/>
        </w:rPr>
        <w:t>over</w:t>
      </w:r>
      <w:r w:rsidR="008C1A57" w:rsidRPr="00865AC4">
        <w:rPr>
          <w:rFonts w:ascii="Times New Roman" w:hAnsi="Times New Roman" w:cs="Times New Roman"/>
          <w:color w:val="000000" w:themeColor="text1"/>
          <w:sz w:val="24"/>
          <w:szCs w:val="24"/>
        </w:rPr>
        <w:t>, the concentration of the Ca</w:t>
      </w:r>
      <w:r w:rsidR="008C1A57" w:rsidRPr="00865AC4">
        <w:rPr>
          <w:rFonts w:ascii="Times New Roman" w:hAnsi="Times New Roman" w:cs="Times New Roman"/>
          <w:color w:val="000000" w:themeColor="text1"/>
          <w:sz w:val="24"/>
          <w:szCs w:val="24"/>
          <w:vertAlign w:val="superscript"/>
        </w:rPr>
        <w:t>2+</w:t>
      </w:r>
      <w:r w:rsidR="008C1A57" w:rsidRPr="00865AC4">
        <w:rPr>
          <w:rFonts w:ascii="Times New Roman" w:hAnsi="Times New Roman" w:cs="Times New Roman"/>
          <w:color w:val="000000" w:themeColor="text1"/>
          <w:sz w:val="24"/>
          <w:szCs w:val="24"/>
        </w:rPr>
        <w:t>, Mg</w:t>
      </w:r>
      <w:r w:rsidR="008C1A57" w:rsidRPr="00865AC4">
        <w:rPr>
          <w:rFonts w:ascii="Times New Roman" w:hAnsi="Times New Roman" w:cs="Times New Roman"/>
          <w:color w:val="000000" w:themeColor="text1"/>
          <w:sz w:val="24"/>
          <w:szCs w:val="24"/>
          <w:vertAlign w:val="superscript"/>
        </w:rPr>
        <w:t>2+</w:t>
      </w:r>
      <w:r w:rsidR="00541348" w:rsidRPr="00865AC4">
        <w:rPr>
          <w:rFonts w:ascii="Times New Roman" w:hAnsi="Times New Roman" w:cs="Times New Roman"/>
          <w:color w:val="000000" w:themeColor="text1"/>
          <w:sz w:val="24"/>
          <w:szCs w:val="24"/>
        </w:rPr>
        <w:t xml:space="preserve"> </w:t>
      </w:r>
      <w:r w:rsidR="004B70F3" w:rsidRPr="00865AC4">
        <w:rPr>
          <w:rFonts w:ascii="Times New Roman" w:hAnsi="Times New Roman" w:cs="Times New Roman"/>
          <w:color w:val="000000" w:themeColor="text1"/>
          <w:sz w:val="24"/>
          <w:szCs w:val="24"/>
        </w:rPr>
        <w:t>K</w:t>
      </w:r>
      <w:r w:rsidR="004B70F3" w:rsidRPr="00865AC4">
        <w:rPr>
          <w:rFonts w:ascii="Times New Roman" w:hAnsi="Times New Roman" w:cs="Times New Roman"/>
          <w:color w:val="000000" w:themeColor="text1"/>
          <w:sz w:val="24"/>
          <w:szCs w:val="24"/>
          <w:vertAlign w:val="superscript"/>
        </w:rPr>
        <w:t>+</w:t>
      </w:r>
      <w:r w:rsidR="004B70F3" w:rsidRPr="00865AC4">
        <w:rPr>
          <w:rFonts w:ascii="Times New Roman" w:hAnsi="Times New Roman" w:cs="Times New Roman"/>
          <w:color w:val="000000" w:themeColor="text1"/>
          <w:sz w:val="24"/>
          <w:szCs w:val="24"/>
        </w:rPr>
        <w:t xml:space="preserve"> </w:t>
      </w:r>
      <w:r w:rsidR="008C1A57" w:rsidRPr="00865AC4">
        <w:rPr>
          <w:rFonts w:ascii="Times New Roman" w:hAnsi="Times New Roman" w:cs="Times New Roman"/>
          <w:color w:val="000000" w:themeColor="text1"/>
          <w:sz w:val="24"/>
          <w:szCs w:val="24"/>
        </w:rPr>
        <w:t xml:space="preserve">and CEC </w:t>
      </w:r>
      <w:r w:rsidR="00921714" w:rsidRPr="00865AC4">
        <w:rPr>
          <w:rFonts w:ascii="Times New Roman" w:hAnsi="Times New Roman" w:cs="Times New Roman"/>
          <w:color w:val="000000" w:themeColor="text1"/>
          <w:sz w:val="24"/>
          <w:szCs w:val="24"/>
        </w:rPr>
        <w:t xml:space="preserve">and </w:t>
      </w:r>
      <w:r w:rsidR="00AD7B7F" w:rsidRPr="00865AC4">
        <w:rPr>
          <w:rFonts w:ascii="Times New Roman" w:hAnsi="Times New Roman" w:cs="Times New Roman"/>
          <w:color w:val="000000" w:themeColor="text1"/>
          <w:sz w:val="24"/>
          <w:szCs w:val="24"/>
        </w:rPr>
        <w:t>Available Phosphorous,</w:t>
      </w:r>
      <w:r w:rsidR="008C1A57" w:rsidRPr="00865AC4">
        <w:rPr>
          <w:rFonts w:ascii="Times New Roman" w:hAnsi="Times New Roman" w:cs="Times New Roman"/>
          <w:color w:val="000000" w:themeColor="text1"/>
          <w:sz w:val="24"/>
          <w:szCs w:val="24"/>
        </w:rPr>
        <w:t xml:space="preserve"> </w:t>
      </w:r>
      <w:r w:rsidR="00AD7B7F" w:rsidRPr="00865AC4">
        <w:rPr>
          <w:rFonts w:ascii="Times New Roman" w:hAnsi="Times New Roman" w:cs="Times New Roman"/>
          <w:color w:val="000000" w:themeColor="text1"/>
          <w:sz w:val="24"/>
          <w:szCs w:val="24"/>
        </w:rPr>
        <w:t xml:space="preserve">Total </w:t>
      </w:r>
      <w:r w:rsidR="002B5D7A" w:rsidRPr="00865AC4">
        <w:rPr>
          <w:rFonts w:ascii="Times New Roman" w:hAnsi="Times New Roman" w:cs="Times New Roman"/>
          <w:color w:val="000000" w:themeColor="text1"/>
          <w:sz w:val="24"/>
          <w:szCs w:val="24"/>
        </w:rPr>
        <w:t xml:space="preserve">nitrogen, OC, SOM </w:t>
      </w:r>
      <w:r w:rsidR="00AB5024" w:rsidRPr="00865AC4">
        <w:rPr>
          <w:rFonts w:ascii="Times New Roman" w:hAnsi="Times New Roman" w:cs="Times New Roman"/>
          <w:color w:val="000000" w:themeColor="text1"/>
          <w:sz w:val="24"/>
          <w:szCs w:val="24"/>
        </w:rPr>
        <w:t>where recorded</w:t>
      </w:r>
      <w:r w:rsidR="00AD7B7F" w:rsidRPr="00865AC4">
        <w:rPr>
          <w:rFonts w:ascii="Times New Roman" w:hAnsi="Times New Roman" w:cs="Times New Roman"/>
          <w:color w:val="000000" w:themeColor="text1"/>
          <w:sz w:val="24"/>
          <w:szCs w:val="24"/>
        </w:rPr>
        <w:t xml:space="preserve"> lower than critical values</w:t>
      </w:r>
      <w:r w:rsidR="00EC21D4" w:rsidRPr="00865AC4">
        <w:rPr>
          <w:rFonts w:ascii="Times New Roman" w:hAnsi="Times New Roman" w:cs="Times New Roman"/>
          <w:color w:val="000000" w:themeColor="text1"/>
          <w:sz w:val="24"/>
          <w:szCs w:val="24"/>
        </w:rPr>
        <w:t xml:space="preserve"> </w:t>
      </w:r>
      <w:r w:rsidR="00551305" w:rsidRPr="00865AC4">
        <w:rPr>
          <w:rFonts w:ascii="Times New Roman" w:hAnsi="Times New Roman" w:cs="Times New Roman"/>
          <w:color w:val="000000" w:themeColor="text1"/>
          <w:sz w:val="24"/>
          <w:szCs w:val="24"/>
        </w:rPr>
        <w:t>along sample depth.</w:t>
      </w:r>
      <w:r w:rsidR="00AD7B7F" w:rsidRPr="00865AC4">
        <w:rPr>
          <w:rFonts w:ascii="Times New Roman" w:hAnsi="Times New Roman" w:cs="Times New Roman"/>
          <w:color w:val="000000" w:themeColor="text1"/>
          <w:sz w:val="24"/>
          <w:szCs w:val="24"/>
        </w:rPr>
        <w:t xml:space="preserve"> </w:t>
      </w:r>
      <w:r w:rsidR="00AD21F9" w:rsidRPr="00865AC4">
        <w:rPr>
          <w:rFonts w:ascii="Times New Roman" w:hAnsi="Times New Roman" w:cs="Times New Roman"/>
          <w:color w:val="000000" w:themeColor="text1"/>
          <w:sz w:val="24"/>
          <w:szCs w:val="24"/>
        </w:rPr>
        <w:t xml:space="preserve">As per study result Bulk Density and Total Porosity were at moderate status at both depths. </w:t>
      </w:r>
      <w:r w:rsidR="00BA510B" w:rsidRPr="00865AC4">
        <w:rPr>
          <w:rFonts w:ascii="Times New Roman" w:hAnsi="Times New Roman" w:cs="Times New Roman"/>
          <w:color w:val="000000" w:themeColor="text1"/>
          <w:sz w:val="24"/>
          <w:szCs w:val="24"/>
        </w:rPr>
        <w:t>Hence there no more compactness and water logged problems.</w:t>
      </w:r>
      <w:r w:rsidR="008C1A57" w:rsidRPr="00865AC4">
        <w:rPr>
          <w:rFonts w:ascii="Times New Roman" w:hAnsi="Times New Roman" w:cs="Times New Roman"/>
          <w:color w:val="000000" w:themeColor="text1"/>
          <w:sz w:val="24"/>
          <w:szCs w:val="24"/>
        </w:rPr>
        <w:t xml:space="preserve"> </w:t>
      </w:r>
      <w:r w:rsidR="008C1A57" w:rsidRPr="00865AC4">
        <w:rPr>
          <w:rFonts w:ascii="Times New Roman" w:eastAsia="Times New Roman" w:hAnsi="Times New Roman" w:cs="Times New Roman"/>
          <w:color w:val="000000" w:themeColor="text1"/>
          <w:sz w:val="24"/>
        </w:rPr>
        <w:t xml:space="preserve">The pH of study area is registered as slightly acidic to low status. </w:t>
      </w:r>
      <w:r w:rsidR="00AD7B7F" w:rsidRPr="00865AC4">
        <w:rPr>
          <w:rFonts w:ascii="Times New Roman" w:eastAsia="Times New Roman" w:hAnsi="Times New Roman" w:cs="Times New Roman"/>
          <w:color w:val="000000" w:themeColor="text1"/>
          <w:sz w:val="24"/>
        </w:rPr>
        <w:t>Hence, there is not acidity</w:t>
      </w:r>
      <w:r w:rsidR="008C1A57" w:rsidRPr="00865AC4">
        <w:rPr>
          <w:rFonts w:ascii="Times New Roman" w:hAnsi="Times New Roman" w:cs="Times New Roman"/>
          <w:color w:val="000000" w:themeColor="text1"/>
          <w:sz w:val="24"/>
        </w:rPr>
        <w:t xml:space="preserve"> problem and aluminum toxicity in study area. General, deforestation, leaching, limited recycling of dung and crop residues in cultivate field, very low use of chemical fertilizers, continuous cropping with fallow periods, overgrazing and soil erosion have contributed to the depletion soil nutrient of the cultivated.</w:t>
      </w:r>
    </w:p>
    <w:p w:rsidR="008C1A57" w:rsidRPr="00865AC4" w:rsidRDefault="008C1A57" w:rsidP="00334A28">
      <w:pPr>
        <w:spacing w:after="240"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Factors like extensive cultivation, ineffective land management, removal of vegetation, population explosion, intensive rainfall, insufficient fertilizes, and absences of SWC and were recognized by local peoples as the causes of soil erosion. As community’s notices, ineffective land management, extensive cultivation, and population explosion have been mentioned by more than 80 percent of local peoples as vital causes of soil erosion.</w:t>
      </w:r>
    </w:p>
    <w:p w:rsidR="008C1A57" w:rsidRPr="00090523" w:rsidRDefault="00334A28" w:rsidP="00090523">
      <w:pPr>
        <w:pStyle w:val="Heading2"/>
        <w:spacing w:line="360" w:lineRule="auto"/>
        <w:rPr>
          <w:rFonts w:ascii="Times New Roman" w:hAnsi="Times New Roman" w:cs="Times New Roman"/>
          <w:color w:val="000000" w:themeColor="text1"/>
          <w:sz w:val="24"/>
          <w:szCs w:val="24"/>
        </w:rPr>
      </w:pPr>
      <w:bookmarkStart w:id="443" w:name="_Toc59504707"/>
      <w:bookmarkStart w:id="444" w:name="_Toc59532043"/>
      <w:bookmarkStart w:id="445" w:name="_Toc64563798"/>
      <w:r w:rsidRPr="00090523">
        <w:rPr>
          <w:rFonts w:ascii="Times New Roman" w:eastAsia="Times New Roman" w:hAnsi="Times New Roman" w:cs="Times New Roman"/>
          <w:color w:val="000000" w:themeColor="text1"/>
          <w:sz w:val="24"/>
        </w:rPr>
        <w:t>5.2.</w:t>
      </w:r>
      <w:r w:rsidR="008C1A57" w:rsidRPr="00090523">
        <w:rPr>
          <w:rFonts w:ascii="Times New Roman" w:eastAsia="Times New Roman" w:hAnsi="Times New Roman" w:cs="Times New Roman"/>
          <w:color w:val="000000" w:themeColor="text1"/>
          <w:sz w:val="24"/>
        </w:rPr>
        <w:t xml:space="preserve"> RECOMMENDATION</w:t>
      </w:r>
      <w:bookmarkEnd w:id="443"/>
      <w:bookmarkEnd w:id="444"/>
      <w:bookmarkEnd w:id="445"/>
    </w:p>
    <w:p w:rsidR="008C1A57" w:rsidRPr="00865AC4" w:rsidRDefault="008C1A57" w:rsidP="003A66E0">
      <w:pPr>
        <w:spacing w:line="360" w:lineRule="auto"/>
        <w:jc w:val="both"/>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As the study evidences showed that, Ambo districts were severely affected by soil nutrient degradation. Although a lots of effort has been done to conserve soil loss but, the success has not often been made. For effective conservation measures, cooperative work of communal, agricultural experts, governmental organizations is unavoidable. Generally, present finding has drawn the following recommendation;</w:t>
      </w:r>
      <w:r w:rsidR="000F18D3" w:rsidRPr="00865AC4">
        <w:rPr>
          <w:rFonts w:ascii="Times New Roman" w:eastAsia="Times New Roman" w:hAnsi="Times New Roman" w:cs="Times New Roman"/>
          <w:color w:val="000000" w:themeColor="text1"/>
          <w:sz w:val="24"/>
          <w:szCs w:val="24"/>
        </w:rPr>
        <w:t xml:space="preserve"> Calcium, Available Phosphorous</w:t>
      </w:r>
    </w:p>
    <w:p w:rsidR="000F18D3" w:rsidRPr="00865AC4" w:rsidRDefault="00735D38" w:rsidP="003A66E0">
      <w:pPr>
        <w:pStyle w:val="ListParagraph"/>
        <w:numPr>
          <w:ilvl w:val="0"/>
          <w:numId w:val="27"/>
        </w:numPr>
        <w:tabs>
          <w:tab w:val="left" w:pos="1000"/>
        </w:tabs>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Ca</w:t>
      </w:r>
      <w:r w:rsidRPr="00865AC4">
        <w:rPr>
          <w:rFonts w:ascii="Times New Roman" w:hAnsi="Times New Roman" w:cs="Times New Roman"/>
          <w:color w:val="000000" w:themeColor="text1"/>
          <w:sz w:val="24"/>
          <w:szCs w:val="24"/>
          <w:vertAlign w:val="superscript"/>
        </w:rPr>
        <w:t>2+</w:t>
      </w:r>
      <w:r w:rsidRPr="00865AC4">
        <w:rPr>
          <w:rFonts w:ascii="Times New Roman" w:hAnsi="Times New Roman" w:cs="Times New Roman"/>
          <w:color w:val="000000" w:themeColor="text1"/>
          <w:sz w:val="24"/>
          <w:szCs w:val="24"/>
        </w:rPr>
        <w:t>, Mg</w:t>
      </w:r>
      <w:r w:rsidRPr="00865AC4">
        <w:rPr>
          <w:rFonts w:ascii="Times New Roman" w:hAnsi="Times New Roman" w:cs="Times New Roman"/>
          <w:color w:val="000000" w:themeColor="text1"/>
          <w:sz w:val="24"/>
          <w:szCs w:val="24"/>
          <w:vertAlign w:val="superscript"/>
        </w:rPr>
        <w:t>2+</w:t>
      </w:r>
      <w:r w:rsidRPr="00865AC4">
        <w:rPr>
          <w:rFonts w:ascii="Times New Roman" w:hAnsi="Times New Roman" w:cs="Times New Roman"/>
          <w:color w:val="000000" w:themeColor="text1"/>
          <w:sz w:val="24"/>
          <w:szCs w:val="24"/>
        </w:rPr>
        <w:t xml:space="preserve"> K</w:t>
      </w:r>
      <w:r w:rsidRPr="00865AC4">
        <w:rPr>
          <w:rFonts w:ascii="Times New Roman" w:hAnsi="Times New Roman" w:cs="Times New Roman"/>
          <w:color w:val="000000" w:themeColor="text1"/>
          <w:sz w:val="24"/>
          <w:szCs w:val="24"/>
          <w:vertAlign w:val="superscript"/>
        </w:rPr>
        <w:t>+</w:t>
      </w:r>
      <w:r w:rsidRPr="00865AC4">
        <w:rPr>
          <w:rFonts w:ascii="Times New Roman" w:hAnsi="Times New Roman" w:cs="Times New Roman"/>
          <w:color w:val="000000" w:themeColor="text1"/>
          <w:sz w:val="24"/>
          <w:szCs w:val="24"/>
        </w:rPr>
        <w:t xml:space="preserve"> and CEC and Available Phosphorous, Total nitrogen, OC, SOM where lower than critical values at sample depth</w:t>
      </w:r>
      <w:r w:rsidR="002A3B01" w:rsidRPr="00865AC4">
        <w:rPr>
          <w:rFonts w:ascii="Times New Roman" w:eastAsia="Times New Roman" w:hAnsi="Times New Roman" w:cs="Times New Roman"/>
          <w:color w:val="000000" w:themeColor="text1"/>
          <w:sz w:val="24"/>
          <w:szCs w:val="24"/>
        </w:rPr>
        <w:t xml:space="preserve">. </w:t>
      </w:r>
      <w:r w:rsidR="00500556" w:rsidRPr="00865AC4">
        <w:rPr>
          <w:rFonts w:ascii="Times New Roman" w:eastAsia="Times New Roman" w:hAnsi="Times New Roman" w:cs="Times New Roman"/>
          <w:color w:val="000000" w:themeColor="text1"/>
          <w:sz w:val="24"/>
          <w:szCs w:val="24"/>
        </w:rPr>
        <w:t>Therefore</w:t>
      </w:r>
      <w:r w:rsidR="00AD7B7F" w:rsidRPr="00865AC4">
        <w:rPr>
          <w:rFonts w:ascii="Times New Roman" w:eastAsia="Times New Roman" w:hAnsi="Times New Roman" w:cs="Times New Roman"/>
          <w:color w:val="000000" w:themeColor="text1"/>
          <w:sz w:val="24"/>
          <w:szCs w:val="24"/>
        </w:rPr>
        <w:t>, nutrient</w:t>
      </w:r>
      <w:r w:rsidR="008C1A57" w:rsidRPr="00865AC4">
        <w:rPr>
          <w:rFonts w:ascii="Times New Roman" w:eastAsia="Times New Roman" w:hAnsi="Times New Roman" w:cs="Times New Roman"/>
          <w:color w:val="000000" w:themeColor="text1"/>
          <w:sz w:val="24"/>
          <w:szCs w:val="24"/>
        </w:rPr>
        <w:t xml:space="preserve"> </w:t>
      </w:r>
      <w:proofErr w:type="spellStart"/>
      <w:r w:rsidR="008C1A57" w:rsidRPr="00865AC4">
        <w:rPr>
          <w:rFonts w:ascii="Times New Roman" w:eastAsia="Times New Roman" w:hAnsi="Times New Roman" w:cs="Times New Roman"/>
          <w:color w:val="000000" w:themeColor="text1"/>
          <w:sz w:val="24"/>
          <w:szCs w:val="24"/>
        </w:rPr>
        <w:t>build up</w:t>
      </w:r>
      <w:proofErr w:type="spellEnd"/>
      <w:r w:rsidR="008C1A57" w:rsidRPr="00865AC4">
        <w:rPr>
          <w:rFonts w:ascii="Times New Roman" w:eastAsia="Times New Roman" w:hAnsi="Times New Roman" w:cs="Times New Roman"/>
          <w:color w:val="000000" w:themeColor="text1"/>
          <w:sz w:val="24"/>
          <w:szCs w:val="24"/>
        </w:rPr>
        <w:t xml:space="preserve"> </w:t>
      </w:r>
      <w:r w:rsidR="00AD7B7F" w:rsidRPr="00865AC4">
        <w:rPr>
          <w:rFonts w:ascii="Times New Roman" w:eastAsia="Times New Roman" w:hAnsi="Times New Roman" w:cs="Times New Roman"/>
          <w:color w:val="000000" w:themeColor="text1"/>
          <w:sz w:val="24"/>
          <w:szCs w:val="24"/>
        </w:rPr>
        <w:t>such</w:t>
      </w:r>
      <w:r w:rsidR="00500556" w:rsidRPr="00865AC4">
        <w:rPr>
          <w:rFonts w:ascii="Times New Roman" w:eastAsia="Times New Roman" w:hAnsi="Times New Roman" w:cs="Times New Roman"/>
          <w:color w:val="000000" w:themeColor="text1"/>
          <w:sz w:val="24"/>
          <w:szCs w:val="24"/>
        </w:rPr>
        <w:t xml:space="preserve"> as in organic and organic fertilizer needed to maintain </w:t>
      </w:r>
      <w:r w:rsidR="002A3B01" w:rsidRPr="00865AC4">
        <w:rPr>
          <w:rFonts w:ascii="Times New Roman" w:eastAsia="Times New Roman" w:hAnsi="Times New Roman" w:cs="Times New Roman"/>
          <w:color w:val="000000" w:themeColor="text1"/>
          <w:sz w:val="24"/>
          <w:szCs w:val="24"/>
        </w:rPr>
        <w:t xml:space="preserve">topsoil </w:t>
      </w:r>
      <w:r w:rsidR="00500556" w:rsidRPr="00865AC4">
        <w:rPr>
          <w:rFonts w:ascii="Times New Roman" w:eastAsia="Times New Roman" w:hAnsi="Times New Roman" w:cs="Times New Roman"/>
          <w:color w:val="000000" w:themeColor="text1"/>
          <w:sz w:val="24"/>
          <w:szCs w:val="24"/>
        </w:rPr>
        <w:t>of cultivate field of study area.</w:t>
      </w:r>
    </w:p>
    <w:p w:rsidR="008C1A57" w:rsidRPr="00865AC4" w:rsidRDefault="008C1A57" w:rsidP="003A66E0">
      <w:pPr>
        <w:pStyle w:val="ListParagraph"/>
        <w:numPr>
          <w:ilvl w:val="0"/>
          <w:numId w:val="28"/>
        </w:numPr>
        <w:tabs>
          <w:tab w:val="left" w:pos="1000"/>
        </w:tabs>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Conserve water and to reduce soil erosion / gullies, </w:t>
      </w:r>
      <w:proofErr w:type="spellStart"/>
      <w:r w:rsidRPr="00865AC4">
        <w:rPr>
          <w:rFonts w:ascii="Times New Roman" w:eastAsia="Times New Roman" w:hAnsi="Times New Roman" w:cs="Times New Roman"/>
          <w:color w:val="000000" w:themeColor="text1"/>
          <w:sz w:val="24"/>
          <w:szCs w:val="24"/>
        </w:rPr>
        <w:t>rillies</w:t>
      </w:r>
      <w:proofErr w:type="spellEnd"/>
      <w:r w:rsidRPr="00865AC4">
        <w:rPr>
          <w:rFonts w:ascii="Times New Roman" w:eastAsia="Times New Roman" w:hAnsi="Times New Roman" w:cs="Times New Roman"/>
          <w:color w:val="000000" w:themeColor="text1"/>
          <w:sz w:val="24"/>
          <w:szCs w:val="24"/>
        </w:rPr>
        <w:t xml:space="preserve"> and soil moisture depletion problems. Introducing fodder tree species and shrub species are also needed to be grown to meet nutritional requirements of the grazing animals in the area.</w:t>
      </w:r>
    </w:p>
    <w:p w:rsidR="008C1A57" w:rsidRPr="00865AC4" w:rsidRDefault="008C1A57" w:rsidP="003A66E0">
      <w:pPr>
        <w:pStyle w:val="ListParagraph"/>
        <w:numPr>
          <w:ilvl w:val="0"/>
          <w:numId w:val="28"/>
        </w:numPr>
        <w:tabs>
          <w:tab w:val="left" w:pos="1000"/>
        </w:tabs>
        <w:spacing w:line="360" w:lineRule="auto"/>
        <w:ind w:right="-360"/>
        <w:jc w:val="both"/>
        <w:rPr>
          <w:rFonts w:ascii="Times New Roman" w:eastAsia="Symbol"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This study was undertaken ample amount of soil samples exclusively due process of financial and time horizon.</w:t>
      </w:r>
    </w:p>
    <w:p w:rsidR="00D71FF5" w:rsidRPr="00865AC4" w:rsidRDefault="008C1A57" w:rsidP="00D71FF5">
      <w:pPr>
        <w:pStyle w:val="ListParagraph"/>
        <w:numPr>
          <w:ilvl w:val="0"/>
          <w:numId w:val="28"/>
        </w:numPr>
        <w:tabs>
          <w:tab w:val="left" w:pos="1000"/>
        </w:tabs>
        <w:spacing w:line="360" w:lineRule="auto"/>
        <w:ind w:right="-360"/>
        <w:jc w:val="both"/>
        <w:rPr>
          <w:rFonts w:ascii="Times New Roman" w:eastAsia="Symbol" w:hAnsi="Times New Roman" w:cs="Times New Roman"/>
          <w:color w:val="000000" w:themeColor="text1"/>
          <w:sz w:val="24"/>
          <w:szCs w:val="24"/>
        </w:rPr>
      </w:pPr>
      <w:bookmarkStart w:id="446" w:name="page66"/>
      <w:bookmarkEnd w:id="446"/>
      <w:r w:rsidRPr="00865AC4">
        <w:rPr>
          <w:rFonts w:ascii="Times New Roman" w:eastAsia="Times New Roman" w:hAnsi="Times New Roman" w:cs="Times New Roman"/>
          <w:color w:val="000000" w:themeColor="text1"/>
          <w:sz w:val="24"/>
          <w:szCs w:val="24"/>
        </w:rPr>
        <w:t>Besides to this, during field survey, the researcher faced problems while trying to take soil samples from agricultural farm. Thus, further studies need to be conducted to correct the cited problems of this study as well as covering a larger area.</w:t>
      </w:r>
      <w:bookmarkStart w:id="447" w:name="_Toc59532044"/>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D71FF5" w:rsidRPr="00865AC4" w:rsidRDefault="00D71FF5" w:rsidP="00D71FF5">
      <w:pPr>
        <w:pStyle w:val="ListParagraph"/>
        <w:tabs>
          <w:tab w:val="left" w:pos="1000"/>
        </w:tabs>
        <w:spacing w:line="360" w:lineRule="auto"/>
        <w:ind w:right="-360"/>
        <w:jc w:val="both"/>
        <w:rPr>
          <w:rFonts w:ascii="Times New Roman" w:hAnsi="Times New Roman" w:cs="Times New Roman"/>
          <w:color w:val="000000" w:themeColor="text1"/>
        </w:rPr>
      </w:pPr>
    </w:p>
    <w:p w:rsidR="008C1A57" w:rsidRPr="00090523" w:rsidRDefault="00D04699" w:rsidP="00090523">
      <w:pPr>
        <w:pStyle w:val="Heading1"/>
        <w:spacing w:line="360" w:lineRule="auto"/>
        <w:rPr>
          <w:rFonts w:ascii="Times New Roman" w:eastAsia="Symbol" w:hAnsi="Times New Roman" w:cs="Times New Roman"/>
          <w:color w:val="000000" w:themeColor="text1"/>
        </w:rPr>
      </w:pPr>
      <w:bookmarkStart w:id="448" w:name="_Toc64563799"/>
      <w:r w:rsidRPr="00090523">
        <w:rPr>
          <w:rFonts w:ascii="Times New Roman" w:hAnsi="Times New Roman" w:cs="Times New Roman"/>
          <w:color w:val="000000" w:themeColor="text1"/>
        </w:rPr>
        <w:lastRenderedPageBreak/>
        <w:t>REFERENCES</w:t>
      </w:r>
      <w:bookmarkEnd w:id="447"/>
      <w:bookmarkEnd w:id="448"/>
    </w:p>
    <w:p w:rsidR="008C1A57" w:rsidRPr="00865AC4" w:rsidRDefault="008C1A57" w:rsidP="003A66E0">
      <w:pPr>
        <w:tabs>
          <w:tab w:val="left" w:pos="1000"/>
        </w:tabs>
        <w:spacing w:line="360" w:lineRule="auto"/>
        <w:ind w:right="-360"/>
        <w:jc w:val="both"/>
        <w:rPr>
          <w:rFonts w:ascii="Times New Roman" w:hAnsi="Times New Roman" w:cs="Times New Roman"/>
          <w:b/>
          <w:color w:val="000000" w:themeColor="text1"/>
          <w:sz w:val="24"/>
          <w:szCs w:val="24"/>
        </w:rPr>
      </w:pPr>
      <w:proofErr w:type="spellStart"/>
      <w:proofErr w:type="gramStart"/>
      <w:r w:rsidRPr="00865AC4">
        <w:rPr>
          <w:rFonts w:ascii="Times New Roman" w:hAnsi="Times New Roman" w:cs="Times New Roman"/>
          <w:color w:val="000000" w:themeColor="text1"/>
          <w:sz w:val="24"/>
          <w:szCs w:val="24"/>
          <w:shd w:val="clear" w:color="auto" w:fill="FFFFFF"/>
        </w:rPr>
        <w:t>Abbasi</w:t>
      </w:r>
      <w:proofErr w:type="spellEnd"/>
      <w:r w:rsidRPr="00865AC4">
        <w:rPr>
          <w:rFonts w:ascii="Times New Roman" w:hAnsi="Times New Roman" w:cs="Times New Roman"/>
          <w:color w:val="000000" w:themeColor="text1"/>
          <w:sz w:val="24"/>
          <w:szCs w:val="24"/>
          <w:shd w:val="clear" w:color="auto" w:fill="FFFFFF"/>
        </w:rPr>
        <w:t xml:space="preserve">, M. K., </w:t>
      </w:r>
      <w:proofErr w:type="spellStart"/>
      <w:r w:rsidRPr="00865AC4">
        <w:rPr>
          <w:rFonts w:ascii="Times New Roman" w:hAnsi="Times New Roman" w:cs="Times New Roman"/>
          <w:color w:val="000000" w:themeColor="text1"/>
          <w:sz w:val="24"/>
          <w:szCs w:val="24"/>
          <w:shd w:val="clear" w:color="auto" w:fill="FFFFFF"/>
        </w:rPr>
        <w:t>Zafar</w:t>
      </w:r>
      <w:proofErr w:type="spellEnd"/>
      <w:r w:rsidRPr="00865AC4">
        <w:rPr>
          <w:rFonts w:ascii="Times New Roman" w:hAnsi="Times New Roman" w:cs="Times New Roman"/>
          <w:color w:val="000000" w:themeColor="text1"/>
          <w:sz w:val="24"/>
          <w:szCs w:val="24"/>
          <w:shd w:val="clear" w:color="auto" w:fill="FFFFFF"/>
        </w:rPr>
        <w:t>, M., and Khan, S. R. 2007.</w:t>
      </w:r>
      <w:proofErr w:type="gramEnd"/>
      <w:r w:rsidRPr="00865AC4">
        <w:rPr>
          <w:rFonts w:ascii="Times New Roman" w:hAnsi="Times New Roman" w:cs="Times New Roman"/>
          <w:color w:val="000000" w:themeColor="text1"/>
          <w:sz w:val="24"/>
          <w:szCs w:val="24"/>
          <w:shd w:val="clear" w:color="auto" w:fill="FFFFFF"/>
        </w:rPr>
        <w:t xml:space="preserve"> Influence of different land-cover types on the             changes of selected soil properties in the mountain region of </w:t>
      </w:r>
      <w:proofErr w:type="spellStart"/>
      <w:r w:rsidRPr="00865AC4">
        <w:rPr>
          <w:rFonts w:ascii="Times New Roman" w:hAnsi="Times New Roman" w:cs="Times New Roman"/>
          <w:color w:val="000000" w:themeColor="text1"/>
          <w:sz w:val="24"/>
          <w:szCs w:val="24"/>
          <w:shd w:val="clear" w:color="auto" w:fill="FFFFFF"/>
        </w:rPr>
        <w:t>Rawalakot</w:t>
      </w:r>
      <w:proofErr w:type="spellEnd"/>
      <w:r w:rsidRPr="00865AC4">
        <w:rPr>
          <w:rFonts w:ascii="Times New Roman" w:hAnsi="Times New Roman" w:cs="Times New Roman"/>
          <w:color w:val="000000" w:themeColor="text1"/>
          <w:sz w:val="24"/>
          <w:szCs w:val="24"/>
          <w:shd w:val="clear" w:color="auto" w:fill="FFFFFF"/>
        </w:rPr>
        <w:t xml:space="preserve"> Azad Jammu and            Kashmir. </w:t>
      </w:r>
      <w:proofErr w:type="gramStart"/>
      <w:r w:rsidRPr="00865AC4">
        <w:rPr>
          <w:rFonts w:ascii="Times New Roman" w:hAnsi="Times New Roman" w:cs="Times New Roman"/>
          <w:i/>
          <w:iCs/>
          <w:color w:val="000000" w:themeColor="text1"/>
          <w:sz w:val="24"/>
          <w:szCs w:val="24"/>
          <w:shd w:val="clear" w:color="auto" w:fill="FFFFFF"/>
        </w:rPr>
        <w:t>Nutrient Cycling in Agro ecosystems</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78</w:t>
      </w:r>
      <w:r w:rsidRPr="00865AC4">
        <w:rPr>
          <w:rFonts w:ascii="Times New Roman" w:hAnsi="Times New Roman" w:cs="Times New Roman"/>
          <w:color w:val="000000" w:themeColor="text1"/>
          <w:sz w:val="24"/>
          <w:szCs w:val="24"/>
          <w:shd w:val="clear" w:color="auto" w:fill="FFFFFF"/>
        </w:rPr>
        <w:t>(1), 97-110.</w:t>
      </w:r>
      <w:proofErr w:type="gramEnd"/>
    </w:p>
    <w:p w:rsidR="00445BC2" w:rsidRPr="00865AC4" w:rsidRDefault="008C1A57" w:rsidP="00445BC2">
      <w:pPr>
        <w:tabs>
          <w:tab w:val="left" w:pos="1000"/>
        </w:tabs>
        <w:spacing w:line="360" w:lineRule="auto"/>
        <w:ind w:right="-360"/>
        <w:jc w:val="both"/>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shd w:val="clear" w:color="auto" w:fill="FFFFFF"/>
        </w:rPr>
        <w:t>Alemayehu</w:t>
      </w:r>
      <w:proofErr w:type="spellEnd"/>
      <w:r w:rsidRPr="00865AC4">
        <w:rPr>
          <w:rFonts w:ascii="Times New Roman" w:hAnsi="Times New Roman" w:cs="Times New Roman"/>
          <w:color w:val="000000" w:themeColor="text1"/>
          <w:sz w:val="24"/>
          <w:szCs w:val="24"/>
          <w:shd w:val="clear" w:color="auto" w:fill="FFFFFF"/>
        </w:rPr>
        <w:t xml:space="preserve"> Assefa</w:t>
      </w:r>
      <w:r w:rsidRPr="00865AC4">
        <w:rPr>
          <w:rFonts w:ascii="Times New Roman" w:eastAsia="Symbol" w:hAnsi="Times New Roman" w:cs="Times New Roman"/>
          <w:color w:val="000000" w:themeColor="text1"/>
          <w:sz w:val="24"/>
          <w:szCs w:val="24"/>
        </w:rPr>
        <w:t>.</w:t>
      </w:r>
      <w:r w:rsidRPr="00865AC4">
        <w:rPr>
          <w:rFonts w:ascii="Times New Roman" w:hAnsi="Times New Roman" w:cs="Times New Roman"/>
          <w:color w:val="000000" w:themeColor="text1"/>
          <w:sz w:val="24"/>
          <w:szCs w:val="24"/>
        </w:rPr>
        <w:t>2007.Impact of Terrace Development and Management on Soil Properties in</w:t>
      </w:r>
      <w:r w:rsidRPr="00865AC4">
        <w:rPr>
          <w:rFonts w:ascii="Times New Roman" w:hAnsi="Times New Roman" w:cs="Times New Roman"/>
          <w:color w:val="000000" w:themeColor="text1"/>
          <w:sz w:val="24"/>
          <w:szCs w:val="24"/>
        </w:rPr>
        <w:br/>
        <w:t>          </w:t>
      </w:r>
      <w:r w:rsidR="00445BC2"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Anjeni</w:t>
      </w:r>
      <w:proofErr w:type="spellEnd"/>
      <w:r w:rsidRPr="00865AC4">
        <w:rPr>
          <w:rFonts w:ascii="Times New Roman" w:hAnsi="Times New Roman" w:cs="Times New Roman"/>
          <w:color w:val="000000" w:themeColor="text1"/>
          <w:sz w:val="24"/>
          <w:szCs w:val="24"/>
        </w:rPr>
        <w:t xml:space="preserve"> Area, West </w:t>
      </w:r>
      <w:proofErr w:type="spellStart"/>
      <w:r w:rsidRPr="00865AC4">
        <w:rPr>
          <w:rFonts w:ascii="Times New Roman" w:hAnsi="Times New Roman" w:cs="Times New Roman"/>
          <w:color w:val="000000" w:themeColor="text1"/>
          <w:sz w:val="24"/>
          <w:szCs w:val="24"/>
        </w:rPr>
        <w:t>Gojam</w:t>
      </w:r>
      <w:proofErr w:type="spellEnd"/>
      <w:r w:rsidRPr="00865AC4">
        <w:rPr>
          <w:rFonts w:ascii="Times New Roman" w:hAnsi="Times New Roman" w:cs="Times New Roman"/>
          <w:color w:val="000000" w:themeColor="text1"/>
          <w:sz w:val="24"/>
          <w:szCs w:val="24"/>
        </w:rPr>
        <w:t>: [MA Thesis], Addis Ababa University, (unpublished)</w:t>
      </w:r>
    </w:p>
    <w:p w:rsidR="008C1A57" w:rsidRPr="00865AC4" w:rsidRDefault="008C1A57" w:rsidP="00445BC2">
      <w:pPr>
        <w:tabs>
          <w:tab w:val="left" w:pos="1000"/>
        </w:tabs>
        <w:spacing w:line="360" w:lineRule="auto"/>
        <w:ind w:right="-360"/>
        <w:jc w:val="both"/>
        <w:rPr>
          <w:rStyle w:val="fontstyle01"/>
          <w:rFonts w:eastAsia="Symbol"/>
          <w:bCs w:val="0"/>
          <w:color w:val="000000" w:themeColor="text1"/>
          <w:sz w:val="24"/>
          <w:szCs w:val="24"/>
        </w:rPr>
      </w:pPr>
      <w:proofErr w:type="spellStart"/>
      <w:proofErr w:type="gramStart"/>
      <w:r w:rsidRPr="00865AC4">
        <w:rPr>
          <w:rStyle w:val="fontstyle01"/>
          <w:b w:val="0"/>
          <w:color w:val="000000" w:themeColor="text1"/>
          <w:sz w:val="24"/>
          <w:szCs w:val="24"/>
        </w:rPr>
        <w:t>Achalu</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Chimdi</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Heluf</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Gebrakidan</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Kibebe</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Kibret</w:t>
      </w:r>
      <w:proofErr w:type="spellEnd"/>
      <w:r w:rsidRPr="00865AC4">
        <w:rPr>
          <w:rStyle w:val="fontstyle01"/>
          <w:b w:val="0"/>
          <w:color w:val="000000" w:themeColor="text1"/>
          <w:sz w:val="24"/>
          <w:szCs w:val="24"/>
        </w:rPr>
        <w:t xml:space="preserve"> and </w:t>
      </w:r>
      <w:proofErr w:type="spellStart"/>
      <w:r w:rsidRPr="00865AC4">
        <w:rPr>
          <w:rStyle w:val="fontstyle01"/>
          <w:b w:val="0"/>
          <w:color w:val="000000" w:themeColor="text1"/>
          <w:sz w:val="24"/>
          <w:szCs w:val="24"/>
        </w:rPr>
        <w:t>Abi</w:t>
      </w:r>
      <w:proofErr w:type="spellEnd"/>
      <w:r w:rsidRPr="00865AC4">
        <w:rPr>
          <w:rStyle w:val="fontstyle01"/>
          <w:b w:val="0"/>
          <w:color w:val="000000" w:themeColor="text1"/>
          <w:sz w:val="24"/>
          <w:szCs w:val="24"/>
        </w:rPr>
        <w:t xml:space="preserve"> </w:t>
      </w:r>
      <w:proofErr w:type="spellStart"/>
      <w:r w:rsidRPr="00865AC4">
        <w:rPr>
          <w:rStyle w:val="fontstyle01"/>
          <w:b w:val="0"/>
          <w:color w:val="000000" w:themeColor="text1"/>
          <w:sz w:val="24"/>
          <w:szCs w:val="24"/>
        </w:rPr>
        <w:t>Tadese</w:t>
      </w:r>
      <w:proofErr w:type="spellEnd"/>
      <w:r w:rsidRPr="00865AC4">
        <w:rPr>
          <w:rStyle w:val="fontstyle01"/>
          <w:b w:val="0"/>
          <w:color w:val="000000" w:themeColor="text1"/>
          <w:sz w:val="24"/>
          <w:szCs w:val="24"/>
        </w:rPr>
        <w:t>.</w:t>
      </w:r>
      <w:proofErr w:type="gramEnd"/>
      <w:r w:rsidRPr="00865AC4">
        <w:rPr>
          <w:rStyle w:val="fontstyle01"/>
          <w:b w:val="0"/>
          <w:color w:val="000000" w:themeColor="text1"/>
          <w:sz w:val="24"/>
          <w:szCs w:val="24"/>
        </w:rPr>
        <w:t xml:space="preserve"> 2012. Status of selected</w:t>
      </w:r>
      <w:r w:rsidR="00445BC2" w:rsidRPr="00865AC4">
        <w:rPr>
          <w:rStyle w:val="fontstyle01"/>
          <w:b w:val="0"/>
          <w:color w:val="000000" w:themeColor="text1"/>
          <w:sz w:val="24"/>
          <w:szCs w:val="24"/>
        </w:rPr>
        <w:t xml:space="preserve">               </w:t>
      </w:r>
      <w:r w:rsidRPr="00865AC4">
        <w:rPr>
          <w:rStyle w:val="fontstyle01"/>
          <w:b w:val="0"/>
          <w:color w:val="000000" w:themeColor="text1"/>
          <w:sz w:val="24"/>
          <w:szCs w:val="24"/>
        </w:rPr>
        <w:t xml:space="preserve">physicochemical properties of soils under different land use systems of Western </w:t>
      </w:r>
      <w:r w:rsidR="00445BC2" w:rsidRPr="00865AC4">
        <w:rPr>
          <w:rStyle w:val="fontstyle01"/>
          <w:b w:val="0"/>
          <w:color w:val="000000" w:themeColor="text1"/>
          <w:sz w:val="24"/>
          <w:szCs w:val="24"/>
        </w:rPr>
        <w:t>            </w:t>
      </w:r>
      <w:proofErr w:type="spellStart"/>
      <w:r w:rsidRPr="00865AC4">
        <w:rPr>
          <w:rStyle w:val="fontstyle01"/>
          <w:b w:val="0"/>
          <w:color w:val="000000" w:themeColor="text1"/>
          <w:sz w:val="24"/>
          <w:szCs w:val="24"/>
        </w:rPr>
        <w:t>Oromia</w:t>
      </w:r>
      <w:proofErr w:type="gramStart"/>
      <w:r w:rsidRPr="00865AC4">
        <w:rPr>
          <w:rStyle w:val="fontstyle01"/>
          <w:b w:val="0"/>
          <w:color w:val="000000" w:themeColor="text1"/>
          <w:sz w:val="24"/>
          <w:szCs w:val="24"/>
        </w:rPr>
        <w:t>,</w:t>
      </w:r>
      <w:r w:rsidRPr="00865AC4">
        <w:rPr>
          <w:rStyle w:val="fontstyle01"/>
          <w:b w:val="0"/>
          <w:i/>
          <w:color w:val="000000" w:themeColor="text1"/>
          <w:sz w:val="24"/>
          <w:szCs w:val="24"/>
        </w:rPr>
        <w:t>Ethiopia</w:t>
      </w:r>
      <w:proofErr w:type="spellEnd"/>
      <w:proofErr w:type="gramEnd"/>
      <w:r w:rsidRPr="00865AC4">
        <w:rPr>
          <w:rStyle w:val="fontstyle01"/>
          <w:b w:val="0"/>
          <w:i/>
          <w:color w:val="000000" w:themeColor="text1"/>
          <w:sz w:val="24"/>
          <w:szCs w:val="24"/>
        </w:rPr>
        <w:t>, Journal of Biodiversity and Environmental Sciences, 2(3): 57-71.</w:t>
      </w:r>
    </w:p>
    <w:p w:rsidR="008C1A57" w:rsidRPr="00865AC4" w:rsidRDefault="008C1A57" w:rsidP="003A66E0">
      <w:pPr>
        <w:tabs>
          <w:tab w:val="left" w:pos="381"/>
        </w:tabs>
        <w:spacing w:line="360" w:lineRule="auto"/>
        <w:jc w:val="both"/>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Achalu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Chimdi</w:t>
      </w:r>
      <w:proofErr w:type="spellEnd"/>
      <w:r w:rsidRPr="00865AC4">
        <w:rPr>
          <w:rFonts w:ascii="Times New Roman" w:eastAsia="Times New Roman" w:hAnsi="Times New Roman" w:cs="Times New Roman"/>
          <w:color w:val="000000" w:themeColor="text1"/>
          <w:sz w:val="24"/>
          <w:szCs w:val="24"/>
        </w:rPr>
        <w:t xml:space="preserve">. 2014. Assessment of the Severity of Acid Saturations on Soils Collected from </w:t>
      </w:r>
    </w:p>
    <w:p w:rsidR="008C1A57" w:rsidRPr="00865AC4" w:rsidRDefault="008C1A57" w:rsidP="003A66E0">
      <w:pPr>
        <w:tabs>
          <w:tab w:val="left" w:pos="381"/>
        </w:tabs>
        <w:spacing w:line="360" w:lineRule="auto"/>
        <w:ind w:left="381"/>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Cultivated Lands of East </w:t>
      </w:r>
      <w:proofErr w:type="spellStart"/>
      <w:r w:rsidRPr="00865AC4">
        <w:rPr>
          <w:rFonts w:ascii="Times New Roman" w:eastAsia="Times New Roman" w:hAnsi="Times New Roman" w:cs="Times New Roman"/>
          <w:color w:val="000000" w:themeColor="text1"/>
          <w:sz w:val="24"/>
          <w:szCs w:val="24"/>
        </w:rPr>
        <w:t>Wollega</w:t>
      </w:r>
      <w:proofErr w:type="spellEnd"/>
      <w:r w:rsidRPr="00865AC4">
        <w:rPr>
          <w:rFonts w:ascii="Times New Roman" w:eastAsia="Times New Roman" w:hAnsi="Times New Roman" w:cs="Times New Roman"/>
          <w:color w:val="000000" w:themeColor="text1"/>
          <w:sz w:val="24"/>
          <w:szCs w:val="24"/>
        </w:rPr>
        <w:t xml:space="preserve"> Zone, Ethiopia, Sci. Technol. Arts Res. J., 3(4): 42</w:t>
      </w:r>
    </w:p>
    <w:p w:rsidR="008C1A57" w:rsidRPr="00865AC4" w:rsidRDefault="008C1A57" w:rsidP="003A66E0">
      <w:pPr>
        <w:tabs>
          <w:tab w:val="left" w:pos="381"/>
        </w:tabs>
        <w:spacing w:line="360" w:lineRule="auto"/>
        <w:jc w:val="both"/>
        <w:rPr>
          <w:rStyle w:val="fontstyle01"/>
          <w:rFonts w:eastAsia="Times New Roman"/>
          <w:b w:val="0"/>
          <w:bCs w:val="0"/>
          <w:color w:val="000000" w:themeColor="text1"/>
          <w:sz w:val="24"/>
          <w:szCs w:val="24"/>
        </w:rPr>
      </w:pPr>
      <w:proofErr w:type="spellStart"/>
      <w:proofErr w:type="gramStart"/>
      <w:r w:rsidRPr="00865AC4">
        <w:rPr>
          <w:rFonts w:ascii="Times New Roman" w:hAnsi="Times New Roman" w:cs="Times New Roman"/>
          <w:color w:val="000000" w:themeColor="text1"/>
          <w:sz w:val="24"/>
          <w:szCs w:val="24"/>
          <w:shd w:val="clear" w:color="auto" w:fill="FFFFFF"/>
        </w:rPr>
        <w:t>Ahed</w:t>
      </w:r>
      <w:proofErr w:type="spellEnd"/>
      <w:r w:rsidRPr="00865AC4">
        <w:rPr>
          <w:rFonts w:ascii="Times New Roman" w:hAnsi="Times New Roman" w:cs="Times New Roman"/>
          <w:color w:val="000000" w:themeColor="text1"/>
          <w:sz w:val="24"/>
          <w:szCs w:val="24"/>
          <w:shd w:val="clear" w:color="auto" w:fill="FFFFFF"/>
        </w:rPr>
        <w:t xml:space="preserve"> Hussein and </w:t>
      </w:r>
      <w:proofErr w:type="spellStart"/>
      <w:r w:rsidRPr="00865AC4">
        <w:rPr>
          <w:rFonts w:ascii="Times New Roman" w:hAnsi="Times New Roman" w:cs="Times New Roman"/>
          <w:color w:val="000000" w:themeColor="text1"/>
          <w:sz w:val="24"/>
          <w:szCs w:val="24"/>
          <w:shd w:val="clear" w:color="auto" w:fill="FFFFFF"/>
        </w:rPr>
        <w:t>Heluf</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Gebrakidan</w:t>
      </w:r>
      <w:proofErr w:type="spellEnd"/>
      <w:r w:rsidRPr="00865AC4">
        <w:rPr>
          <w:rFonts w:ascii="Times New Roman" w:hAnsi="Times New Roman" w:cs="Times New Roman"/>
          <w:color w:val="000000" w:themeColor="text1"/>
          <w:sz w:val="24"/>
          <w:szCs w:val="24"/>
          <w:shd w:val="clear" w:color="auto" w:fill="FFFFFF"/>
        </w:rPr>
        <w:t>.</w:t>
      </w:r>
      <w:proofErr w:type="gramEnd"/>
      <w:r w:rsidRPr="00865AC4">
        <w:rPr>
          <w:rFonts w:ascii="Times New Roman" w:hAnsi="Times New Roman" w:cs="Times New Roman"/>
          <w:color w:val="000000" w:themeColor="text1"/>
          <w:sz w:val="24"/>
          <w:szCs w:val="24"/>
          <w:shd w:val="clear" w:color="auto" w:fill="FFFFFF"/>
        </w:rPr>
        <w:t> </w:t>
      </w:r>
      <w:proofErr w:type="gramStart"/>
      <w:r w:rsidR="003018C1" w:rsidRPr="00865AC4">
        <w:rPr>
          <w:rFonts w:ascii="Times New Roman" w:hAnsi="Times New Roman" w:cs="Times New Roman"/>
          <w:color w:val="000000" w:themeColor="text1"/>
          <w:sz w:val="24"/>
          <w:szCs w:val="24"/>
          <w:shd w:val="clear" w:color="auto" w:fill="FFFFFF"/>
        </w:rPr>
        <w:t>2002</w:t>
      </w:r>
      <w:r w:rsidR="00990EB4" w:rsidRPr="00865AC4">
        <w:rPr>
          <w:rFonts w:ascii="Times New Roman" w:hAnsi="Times New Roman" w:cs="Times New Roman"/>
          <w:color w:val="000000" w:themeColor="text1"/>
          <w:sz w:val="24"/>
          <w:szCs w:val="24"/>
          <w:shd w:val="clear" w:color="auto" w:fill="FFFFFF"/>
        </w:rPr>
        <w:t>..</w:t>
      </w:r>
      <w:r w:rsidR="00990EB4" w:rsidRPr="00865AC4">
        <w:rPr>
          <w:rFonts w:ascii="Times New Roman" w:hAnsi="Times New Roman" w:cs="Times New Roman"/>
          <w:i/>
          <w:iCs/>
          <w:color w:val="000000" w:themeColor="text1"/>
          <w:sz w:val="24"/>
          <w:szCs w:val="24"/>
          <w:shd w:val="clear" w:color="auto" w:fill="FFFFFF"/>
        </w:rPr>
        <w:t>.Assessment</w:t>
      </w:r>
      <w:r w:rsidRPr="00865AC4">
        <w:rPr>
          <w:rFonts w:ascii="Times New Roman" w:hAnsi="Times New Roman" w:cs="Times New Roman"/>
          <w:i/>
          <w:iCs/>
          <w:color w:val="000000" w:themeColor="text1"/>
          <w:sz w:val="24"/>
          <w:szCs w:val="24"/>
          <w:shd w:val="clear" w:color="auto" w:fill="FFFFFF"/>
        </w:rPr>
        <w:t xml:space="preserve"> of s</w:t>
      </w:r>
      <w:r w:rsidR="003018C1" w:rsidRPr="00865AC4">
        <w:rPr>
          <w:rFonts w:ascii="Times New Roman" w:hAnsi="Times New Roman" w:cs="Times New Roman"/>
          <w:i/>
          <w:iCs/>
          <w:color w:val="000000" w:themeColor="text1"/>
          <w:sz w:val="24"/>
          <w:szCs w:val="24"/>
          <w:shd w:val="clear" w:color="auto" w:fill="FFFFFF"/>
        </w:rPr>
        <w:t xml:space="preserve">patial variability of some </w:t>
      </w:r>
      <w:r w:rsidR="003018C1" w:rsidRPr="00865AC4">
        <w:rPr>
          <w:rFonts w:ascii="Times New Roman" w:hAnsi="Times New Roman" w:cs="Times New Roman"/>
          <w:i/>
          <w:iCs/>
          <w:color w:val="000000" w:themeColor="text1"/>
          <w:sz w:val="24"/>
          <w:szCs w:val="24"/>
          <w:shd w:val="clear" w:color="auto" w:fill="FFFFFF"/>
        </w:rPr>
        <w:tab/>
      </w:r>
      <w:r w:rsidR="003018C1" w:rsidRPr="00865AC4">
        <w:rPr>
          <w:rFonts w:ascii="Times New Roman" w:hAnsi="Times New Roman" w:cs="Times New Roman"/>
          <w:i/>
          <w:iCs/>
          <w:color w:val="000000" w:themeColor="text1"/>
          <w:sz w:val="24"/>
          <w:szCs w:val="24"/>
          <w:shd w:val="clear" w:color="auto" w:fill="FFFFFF"/>
        </w:rPr>
        <w:tab/>
      </w:r>
      <w:r w:rsidR="003018C1" w:rsidRPr="00865AC4">
        <w:rPr>
          <w:rFonts w:ascii="Times New Roman" w:hAnsi="Times New Roman" w:cs="Times New Roman"/>
          <w:i/>
          <w:iCs/>
          <w:color w:val="000000" w:themeColor="text1"/>
          <w:sz w:val="24"/>
          <w:szCs w:val="24"/>
          <w:shd w:val="clear" w:color="auto" w:fill="FFFFFF"/>
        </w:rPr>
        <w:tab/>
      </w:r>
      <w:r w:rsidR="003018C1" w:rsidRPr="00865AC4">
        <w:rPr>
          <w:rFonts w:ascii="Times New Roman" w:hAnsi="Times New Roman" w:cs="Times New Roman"/>
          <w:i/>
          <w:iCs/>
          <w:color w:val="000000" w:themeColor="text1"/>
          <w:sz w:val="24"/>
          <w:szCs w:val="24"/>
          <w:shd w:val="clear" w:color="auto" w:fill="FFFFFF"/>
        </w:rPr>
        <w:tab/>
      </w:r>
      <w:r w:rsidRPr="00865AC4">
        <w:rPr>
          <w:rFonts w:ascii="Times New Roman" w:hAnsi="Times New Roman" w:cs="Times New Roman"/>
          <w:i/>
          <w:iCs/>
          <w:color w:val="000000" w:themeColor="text1"/>
          <w:sz w:val="24"/>
          <w:szCs w:val="24"/>
          <w:shd w:val="clear" w:color="auto" w:fill="FFFFFF"/>
        </w:rPr>
        <w:t>physicochemical properties of soils under different elevation</w:t>
      </w:r>
      <w:r w:rsidR="003018C1" w:rsidRPr="00865AC4">
        <w:rPr>
          <w:rFonts w:ascii="Times New Roman" w:hAnsi="Times New Roman" w:cs="Times New Roman"/>
          <w:i/>
          <w:iCs/>
          <w:color w:val="000000" w:themeColor="text1"/>
          <w:sz w:val="24"/>
          <w:szCs w:val="24"/>
          <w:shd w:val="clear" w:color="auto" w:fill="FFFFFF"/>
        </w:rPr>
        <w:t xml:space="preserve">s and land use systems in the </w:t>
      </w:r>
      <w:r w:rsidR="003018C1" w:rsidRPr="00865AC4">
        <w:rPr>
          <w:rFonts w:ascii="Times New Roman" w:hAnsi="Times New Roman" w:cs="Times New Roman"/>
          <w:i/>
          <w:iCs/>
          <w:color w:val="000000" w:themeColor="text1"/>
          <w:sz w:val="24"/>
          <w:szCs w:val="24"/>
          <w:shd w:val="clear" w:color="auto" w:fill="FFFFFF"/>
        </w:rPr>
        <w:tab/>
      </w:r>
      <w:r w:rsidR="003018C1" w:rsidRPr="00865AC4">
        <w:rPr>
          <w:rFonts w:ascii="Times New Roman" w:hAnsi="Times New Roman" w:cs="Times New Roman"/>
          <w:i/>
          <w:iCs/>
          <w:color w:val="000000" w:themeColor="text1"/>
          <w:sz w:val="24"/>
          <w:szCs w:val="24"/>
          <w:shd w:val="clear" w:color="auto" w:fill="FFFFFF"/>
        </w:rPr>
        <w:tab/>
      </w:r>
      <w:r w:rsidRPr="00865AC4">
        <w:rPr>
          <w:rFonts w:ascii="Times New Roman" w:hAnsi="Times New Roman" w:cs="Times New Roman"/>
          <w:i/>
          <w:iCs/>
          <w:color w:val="000000" w:themeColor="text1"/>
          <w:sz w:val="24"/>
          <w:szCs w:val="24"/>
          <w:shd w:val="clear" w:color="auto" w:fill="FFFFFF"/>
        </w:rPr>
        <w:t xml:space="preserve">western slopes of Mount </w:t>
      </w:r>
      <w:proofErr w:type="spellStart"/>
      <w:r w:rsidRPr="00865AC4">
        <w:rPr>
          <w:rFonts w:ascii="Times New Roman" w:hAnsi="Times New Roman" w:cs="Times New Roman"/>
          <w:i/>
          <w:iCs/>
          <w:color w:val="000000" w:themeColor="text1"/>
          <w:sz w:val="24"/>
          <w:szCs w:val="24"/>
          <w:shd w:val="clear" w:color="auto" w:fill="FFFFFF"/>
        </w:rPr>
        <w:t>Chilalo</w:t>
      </w:r>
      <w:proofErr w:type="spellEnd"/>
      <w:r w:rsidRPr="00865AC4">
        <w:rPr>
          <w:rFonts w:ascii="Times New Roman" w:hAnsi="Times New Roman" w:cs="Times New Roman"/>
          <w:i/>
          <w:iCs/>
          <w:color w:val="000000" w:themeColor="text1"/>
          <w:sz w:val="24"/>
          <w:szCs w:val="24"/>
          <w:shd w:val="clear" w:color="auto" w:fill="FFFFFF"/>
        </w:rPr>
        <w:t xml:space="preserve">, </w:t>
      </w:r>
      <w:proofErr w:type="spellStart"/>
      <w:r w:rsidRPr="00865AC4">
        <w:rPr>
          <w:rFonts w:ascii="Times New Roman" w:hAnsi="Times New Roman" w:cs="Times New Roman"/>
          <w:i/>
          <w:iCs/>
          <w:color w:val="000000" w:themeColor="text1"/>
          <w:sz w:val="24"/>
          <w:szCs w:val="24"/>
          <w:shd w:val="clear" w:color="auto" w:fill="FFFFFF"/>
        </w:rPr>
        <w:t>Arsi</w:t>
      </w:r>
      <w:proofErr w:type="spellEnd"/>
      <w:r w:rsidRPr="00865AC4">
        <w:rPr>
          <w:rFonts w:ascii="Times New Roman" w:hAnsi="Times New Roman" w:cs="Times New Roman"/>
          <w:color w:val="000000" w:themeColor="text1"/>
          <w:sz w:val="24"/>
          <w:szCs w:val="24"/>
          <w:shd w:val="clear" w:color="auto" w:fill="FFFFFF"/>
        </w:rPr>
        <w:t>.</w:t>
      </w:r>
      <w:proofErr w:type="gramEnd"/>
      <w:r w:rsidRPr="00865AC4">
        <w:rPr>
          <w:rFonts w:ascii="Times New Roman" w:hAnsi="Times New Roman" w:cs="Times New Roman"/>
          <w:color w:val="000000" w:themeColor="text1"/>
          <w:sz w:val="24"/>
          <w:szCs w:val="24"/>
          <w:shd w:val="clear" w:color="auto" w:fill="FFFFFF"/>
        </w:rPr>
        <w:t xml:space="preserve"> Diss. </w:t>
      </w:r>
      <w:proofErr w:type="spellStart"/>
      <w:r w:rsidRPr="00865AC4">
        <w:rPr>
          <w:rFonts w:ascii="Times New Roman" w:hAnsi="Times New Roman" w:cs="Times New Roman"/>
          <w:color w:val="000000" w:themeColor="text1"/>
          <w:sz w:val="24"/>
          <w:szCs w:val="24"/>
          <w:shd w:val="clear" w:color="auto" w:fill="FFFFFF"/>
        </w:rPr>
        <w:t>Haramaya</w:t>
      </w:r>
      <w:proofErr w:type="spellEnd"/>
      <w:r w:rsidRPr="00865AC4">
        <w:rPr>
          <w:rFonts w:ascii="Times New Roman" w:hAnsi="Times New Roman" w:cs="Times New Roman"/>
          <w:color w:val="000000" w:themeColor="text1"/>
          <w:sz w:val="24"/>
          <w:szCs w:val="24"/>
          <w:shd w:val="clear" w:color="auto" w:fill="FFFFFF"/>
        </w:rPr>
        <w:t xml:space="preserve"> University, </w:t>
      </w:r>
    </w:p>
    <w:p w:rsidR="008C1A57" w:rsidRPr="00865AC4" w:rsidRDefault="008C1A57" w:rsidP="003A66E0">
      <w:pPr>
        <w:spacing w:line="360" w:lineRule="auto"/>
        <w:rPr>
          <w:rStyle w:val="fontstyle01"/>
          <w:b w:val="0"/>
          <w:color w:val="000000" w:themeColor="text1"/>
          <w:sz w:val="24"/>
          <w:szCs w:val="24"/>
        </w:rPr>
      </w:pPr>
      <w:proofErr w:type="spellStart"/>
      <w:r w:rsidRPr="00865AC4">
        <w:rPr>
          <w:rFonts w:ascii="Times New Roman" w:hAnsi="Times New Roman" w:cs="Times New Roman"/>
          <w:color w:val="000000" w:themeColor="text1"/>
          <w:sz w:val="24"/>
          <w:szCs w:val="24"/>
        </w:rPr>
        <w:t>Alemayehu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Tafesse</w:t>
      </w:r>
      <w:proofErr w:type="spellEnd"/>
      <w:r w:rsidRPr="00865AC4">
        <w:rPr>
          <w:rFonts w:ascii="Times New Roman" w:hAnsi="Times New Roman" w:cs="Times New Roman"/>
          <w:color w:val="000000" w:themeColor="text1"/>
          <w:sz w:val="24"/>
          <w:szCs w:val="24"/>
        </w:rPr>
        <w:t xml:space="preserve">. 2006. Watershed Management Approach in Reversing Soil Degradation: </w:t>
      </w:r>
      <w:r w:rsidRPr="00865AC4">
        <w:rPr>
          <w:rFonts w:ascii="Times New Roman" w:hAnsi="Times New Roman" w:cs="Times New Roman"/>
          <w:color w:val="000000" w:themeColor="text1"/>
          <w:sz w:val="24"/>
          <w:szCs w:val="24"/>
        </w:rPr>
        <w:tab/>
        <w:t xml:space="preserve">Ethiopian Experiences and Lessons Learnt. The Role of the River Nile in Poverty </w:t>
      </w:r>
      <w:r w:rsidRPr="00865AC4">
        <w:rPr>
          <w:rFonts w:ascii="Times New Roman" w:hAnsi="Times New Roman" w:cs="Times New Roman"/>
          <w:color w:val="000000" w:themeColor="text1"/>
          <w:sz w:val="24"/>
          <w:szCs w:val="24"/>
        </w:rPr>
        <w:tab/>
        <w:t xml:space="preserve">Reduction and Economic Development in the Region, Proceedings of the Conference </w:t>
      </w:r>
      <w:r w:rsidRPr="00865AC4">
        <w:rPr>
          <w:rFonts w:ascii="Times New Roman" w:hAnsi="Times New Roman" w:cs="Times New Roman"/>
          <w:color w:val="000000" w:themeColor="text1"/>
          <w:sz w:val="24"/>
          <w:szCs w:val="24"/>
        </w:rPr>
        <w:tab/>
        <w:t xml:space="preserve">held at the United Nations Economic Commission for Africa Conference Hall, Addis </w:t>
      </w:r>
      <w:r w:rsidRPr="00865AC4">
        <w:rPr>
          <w:rFonts w:ascii="Times New Roman" w:hAnsi="Times New Roman" w:cs="Times New Roman"/>
          <w:color w:val="000000" w:themeColor="text1"/>
          <w:sz w:val="24"/>
          <w:szCs w:val="24"/>
        </w:rPr>
        <w:tab/>
        <w:t xml:space="preserve">Ababa, Ethiopia, November 30-December 2, 2006, Nile Basin Development Forum 2006 </w:t>
      </w:r>
    </w:p>
    <w:p w:rsidR="008C1A57" w:rsidRPr="00865AC4" w:rsidRDefault="008C1A57" w:rsidP="003A66E0">
      <w:pPr>
        <w:spacing w:line="360" w:lineRule="auto"/>
        <w:rPr>
          <w:rFonts w:ascii="Times New Roman" w:hAnsi="Times New Roman" w:cs="Times New Roman"/>
          <w:color w:val="000000" w:themeColor="text1"/>
          <w:sz w:val="24"/>
          <w:szCs w:val="24"/>
          <w:shd w:val="clear" w:color="auto" w:fill="FFFFFF"/>
        </w:rPr>
      </w:pPr>
      <w:proofErr w:type="spellStart"/>
      <w:proofErr w:type="gramStart"/>
      <w:r w:rsidRPr="00865AC4">
        <w:rPr>
          <w:rFonts w:ascii="Times New Roman" w:hAnsi="Times New Roman" w:cs="Times New Roman"/>
          <w:color w:val="000000" w:themeColor="text1"/>
          <w:sz w:val="24"/>
          <w:szCs w:val="24"/>
          <w:shd w:val="clear" w:color="auto" w:fill="FFFFFF"/>
        </w:rPr>
        <w:t>AmsaluAklilu</w:t>
      </w:r>
      <w:proofErr w:type="spellEnd"/>
      <w:r w:rsidRPr="00865AC4">
        <w:rPr>
          <w:rFonts w:ascii="Times New Roman" w:hAnsi="Times New Roman" w:cs="Times New Roman"/>
          <w:color w:val="000000" w:themeColor="text1"/>
          <w:sz w:val="24"/>
          <w:szCs w:val="24"/>
          <w:shd w:val="clear" w:color="auto" w:fill="FFFFFF"/>
        </w:rPr>
        <w:t xml:space="preserve"> and Jan De </w:t>
      </w:r>
      <w:proofErr w:type="spellStart"/>
      <w:r w:rsidRPr="00865AC4">
        <w:rPr>
          <w:rFonts w:ascii="Times New Roman" w:hAnsi="Times New Roman" w:cs="Times New Roman"/>
          <w:color w:val="000000" w:themeColor="text1"/>
          <w:sz w:val="24"/>
          <w:szCs w:val="24"/>
          <w:shd w:val="clear" w:color="auto" w:fill="FFFFFF"/>
        </w:rPr>
        <w:t>Graaff</w:t>
      </w:r>
      <w:proofErr w:type="spellEnd"/>
      <w:r w:rsidRPr="00865AC4">
        <w:rPr>
          <w:rFonts w:ascii="Times New Roman" w:hAnsi="Times New Roman" w:cs="Times New Roman"/>
          <w:color w:val="000000" w:themeColor="text1"/>
          <w:sz w:val="24"/>
          <w:szCs w:val="24"/>
          <w:shd w:val="clear" w:color="auto" w:fill="FFFFFF"/>
        </w:rPr>
        <w:t>.</w:t>
      </w:r>
      <w:proofErr w:type="gramEnd"/>
      <w:r w:rsidRPr="00865AC4">
        <w:rPr>
          <w:rFonts w:ascii="Times New Roman" w:hAnsi="Times New Roman" w:cs="Times New Roman"/>
          <w:color w:val="000000" w:themeColor="text1"/>
          <w:sz w:val="24"/>
          <w:szCs w:val="24"/>
          <w:shd w:val="clear" w:color="auto" w:fill="FFFFFF"/>
        </w:rPr>
        <w:t xml:space="preserve"> 2006. Farmers’ views of soil erosion problems and their </w:t>
      </w:r>
      <w:r w:rsidRPr="00865AC4">
        <w:rPr>
          <w:rFonts w:ascii="Times New Roman" w:hAnsi="Times New Roman" w:cs="Times New Roman"/>
          <w:color w:val="000000" w:themeColor="text1"/>
          <w:sz w:val="24"/>
          <w:szCs w:val="24"/>
          <w:shd w:val="clear" w:color="auto" w:fill="FFFFFF"/>
        </w:rPr>
        <w:tab/>
        <w:t xml:space="preserve">conservation knowledge at </w:t>
      </w:r>
      <w:proofErr w:type="spellStart"/>
      <w:r w:rsidRPr="00865AC4">
        <w:rPr>
          <w:rFonts w:ascii="Times New Roman" w:hAnsi="Times New Roman" w:cs="Times New Roman"/>
          <w:color w:val="000000" w:themeColor="text1"/>
          <w:sz w:val="24"/>
          <w:szCs w:val="24"/>
          <w:shd w:val="clear" w:color="auto" w:fill="FFFFFF"/>
        </w:rPr>
        <w:t>Beressa</w:t>
      </w:r>
      <w:proofErr w:type="spellEnd"/>
      <w:r w:rsidRPr="00865AC4">
        <w:rPr>
          <w:rFonts w:ascii="Times New Roman" w:hAnsi="Times New Roman" w:cs="Times New Roman"/>
          <w:color w:val="000000" w:themeColor="text1"/>
          <w:sz w:val="24"/>
          <w:szCs w:val="24"/>
          <w:shd w:val="clear" w:color="auto" w:fill="FFFFFF"/>
        </w:rPr>
        <w:t xml:space="preserve"> watershed, central highlands of Ethiopia. </w:t>
      </w:r>
      <w:r w:rsidRPr="00865AC4">
        <w:rPr>
          <w:rFonts w:ascii="Times New Roman" w:hAnsi="Times New Roman" w:cs="Times New Roman"/>
          <w:i/>
          <w:iCs/>
          <w:color w:val="000000" w:themeColor="text1"/>
          <w:sz w:val="24"/>
          <w:szCs w:val="24"/>
          <w:shd w:val="clear" w:color="auto" w:fill="FFFFFF"/>
        </w:rPr>
        <w:t xml:space="preserve">Agriculture </w:t>
      </w:r>
      <w:r w:rsidRPr="00865AC4">
        <w:rPr>
          <w:rFonts w:ascii="Times New Roman" w:hAnsi="Times New Roman" w:cs="Times New Roman"/>
          <w:i/>
          <w:iCs/>
          <w:color w:val="000000" w:themeColor="text1"/>
          <w:sz w:val="24"/>
          <w:szCs w:val="24"/>
          <w:shd w:val="clear" w:color="auto" w:fill="FFFFFF"/>
        </w:rPr>
        <w:tab/>
        <w:t>and Human Values</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23</w:t>
      </w:r>
      <w:r w:rsidRPr="00865AC4">
        <w:rPr>
          <w:rFonts w:ascii="Times New Roman" w:hAnsi="Times New Roman" w:cs="Times New Roman"/>
          <w:color w:val="000000" w:themeColor="text1"/>
          <w:sz w:val="24"/>
          <w:szCs w:val="24"/>
          <w:shd w:val="clear" w:color="auto" w:fill="FFFFFF"/>
        </w:rPr>
        <w:t>(1), 99-108.</w:t>
      </w:r>
    </w:p>
    <w:p w:rsidR="006C3A93" w:rsidRPr="00865AC4" w:rsidRDefault="006C3A93"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Ambo District Agricultural Offices</w:t>
      </w:r>
      <w:proofErr w:type="gramStart"/>
      <w:r w:rsidRPr="00865AC4">
        <w:rPr>
          <w:rFonts w:ascii="Times New Roman" w:hAnsi="Times New Roman" w:cs="Times New Roman"/>
          <w:color w:val="000000" w:themeColor="text1"/>
          <w:sz w:val="24"/>
          <w:szCs w:val="24"/>
        </w:rPr>
        <w:t>,2014</w:t>
      </w:r>
      <w:proofErr w:type="gramEnd"/>
      <w:r w:rsidR="000355CB"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rPr>
        <w:t>(</w:t>
      </w:r>
      <w:r w:rsidR="000355CB" w:rsidRPr="00865AC4">
        <w:rPr>
          <w:rFonts w:ascii="Times New Roman" w:hAnsi="Times New Roman" w:cs="Times New Roman"/>
          <w:color w:val="000000" w:themeColor="text1"/>
          <w:sz w:val="24"/>
          <w:szCs w:val="24"/>
        </w:rPr>
        <w:t>unpublished)</w:t>
      </w:r>
    </w:p>
    <w:p w:rsidR="008C1A57" w:rsidRPr="00865AC4" w:rsidRDefault="008C1A57" w:rsidP="003A66E0">
      <w:pPr>
        <w:pStyle w:val="Default"/>
        <w:spacing w:line="360" w:lineRule="auto"/>
        <w:rPr>
          <w:rStyle w:val="A4"/>
          <w:color w:val="000000" w:themeColor="text1"/>
          <w:sz w:val="24"/>
          <w:szCs w:val="24"/>
        </w:rPr>
      </w:pPr>
      <w:r w:rsidRPr="00865AC4">
        <w:rPr>
          <w:rStyle w:val="A4"/>
          <w:color w:val="000000" w:themeColor="text1"/>
          <w:sz w:val="24"/>
          <w:szCs w:val="24"/>
        </w:rPr>
        <w:t>Ambo District Office of Agriculture and Rural Development; 2020</w:t>
      </w:r>
      <w:r w:rsidR="000355CB" w:rsidRPr="00865AC4">
        <w:rPr>
          <w:rStyle w:val="A4"/>
          <w:color w:val="000000" w:themeColor="text1"/>
          <w:sz w:val="24"/>
          <w:szCs w:val="24"/>
        </w:rPr>
        <w:t xml:space="preserve"> </w:t>
      </w:r>
      <w:r w:rsidR="000355CB" w:rsidRPr="00865AC4">
        <w:rPr>
          <w:color w:val="000000" w:themeColor="text1"/>
        </w:rPr>
        <w:t>(unpublished)</w:t>
      </w:r>
      <w:r w:rsidRPr="00865AC4">
        <w:rPr>
          <w:rStyle w:val="A4"/>
          <w:color w:val="000000" w:themeColor="text1"/>
          <w:sz w:val="24"/>
          <w:szCs w:val="24"/>
        </w:rPr>
        <w:t>.</w:t>
      </w:r>
    </w:p>
    <w:p w:rsidR="008C1A57" w:rsidRPr="00865AC4" w:rsidRDefault="008C1A57" w:rsidP="003A66E0">
      <w:pPr>
        <w:pStyle w:val="Default"/>
        <w:spacing w:line="360" w:lineRule="auto"/>
        <w:rPr>
          <w:color w:val="000000" w:themeColor="text1"/>
        </w:rPr>
      </w:pPr>
      <w:proofErr w:type="spellStart"/>
      <w:proofErr w:type="gramStart"/>
      <w:r w:rsidRPr="00865AC4">
        <w:rPr>
          <w:color w:val="000000" w:themeColor="text1"/>
          <w:shd w:val="clear" w:color="auto" w:fill="FFFFFF"/>
        </w:rPr>
        <w:t>Ashenafi</w:t>
      </w:r>
      <w:proofErr w:type="spellEnd"/>
      <w:r w:rsidRPr="00865AC4">
        <w:rPr>
          <w:color w:val="000000" w:themeColor="text1"/>
          <w:shd w:val="clear" w:color="auto" w:fill="FFFFFF"/>
        </w:rPr>
        <w:t xml:space="preserve"> Ali., </w:t>
      </w:r>
      <w:proofErr w:type="spellStart"/>
      <w:r w:rsidRPr="00865AC4">
        <w:rPr>
          <w:color w:val="000000" w:themeColor="text1"/>
          <w:shd w:val="clear" w:color="auto" w:fill="FFFFFF"/>
        </w:rPr>
        <w:t>Abayneh</w:t>
      </w:r>
      <w:proofErr w:type="spellEnd"/>
      <w:r w:rsidRPr="00865AC4">
        <w:rPr>
          <w:color w:val="000000" w:themeColor="text1"/>
          <w:shd w:val="clear" w:color="auto" w:fill="FFFFFF"/>
        </w:rPr>
        <w:t xml:space="preserve"> </w:t>
      </w:r>
      <w:proofErr w:type="spellStart"/>
      <w:r w:rsidRPr="00865AC4">
        <w:rPr>
          <w:color w:val="000000" w:themeColor="text1"/>
          <w:shd w:val="clear" w:color="auto" w:fill="FFFFFF"/>
        </w:rPr>
        <w:t>Esayas</w:t>
      </w:r>
      <w:proofErr w:type="spellEnd"/>
      <w:r w:rsidRPr="00865AC4">
        <w:rPr>
          <w:color w:val="000000" w:themeColor="text1"/>
          <w:shd w:val="clear" w:color="auto" w:fill="FFFFFF"/>
        </w:rPr>
        <w:t xml:space="preserve"> and </w:t>
      </w:r>
      <w:proofErr w:type="spellStart"/>
      <w:r w:rsidRPr="00865AC4">
        <w:rPr>
          <w:color w:val="000000" w:themeColor="text1"/>
          <w:shd w:val="clear" w:color="auto" w:fill="FFFFFF"/>
        </w:rPr>
        <w:t>ShelemeBeyene</w:t>
      </w:r>
      <w:proofErr w:type="spellEnd"/>
      <w:r w:rsidRPr="00865AC4">
        <w:rPr>
          <w:color w:val="000000" w:themeColor="text1"/>
          <w:shd w:val="clear" w:color="auto" w:fill="FFFFFF"/>
        </w:rPr>
        <w:t>.</w:t>
      </w:r>
      <w:proofErr w:type="gramEnd"/>
      <w:r w:rsidRPr="00865AC4">
        <w:rPr>
          <w:color w:val="000000" w:themeColor="text1"/>
          <w:shd w:val="clear" w:color="auto" w:fill="FFFFFF"/>
        </w:rPr>
        <w:t xml:space="preserve"> 2010</w:t>
      </w:r>
      <w:r w:rsidR="00990EB4" w:rsidRPr="00865AC4">
        <w:rPr>
          <w:color w:val="000000" w:themeColor="text1"/>
          <w:shd w:val="clear" w:color="auto" w:fill="FFFFFF"/>
        </w:rPr>
        <w:t xml:space="preserve">. Characterizing soils of </w:t>
      </w:r>
      <w:r w:rsidR="00990EB4" w:rsidRPr="00865AC4">
        <w:rPr>
          <w:color w:val="000000" w:themeColor="text1"/>
          <w:shd w:val="clear" w:color="auto" w:fill="FFFFFF"/>
        </w:rPr>
        <w:tab/>
      </w:r>
      <w:proofErr w:type="spellStart"/>
      <w:r w:rsidR="00990EB4" w:rsidRPr="00865AC4">
        <w:rPr>
          <w:color w:val="000000" w:themeColor="text1"/>
          <w:shd w:val="clear" w:color="auto" w:fill="FFFFFF"/>
        </w:rPr>
        <w:t>Delbo</w:t>
      </w:r>
      <w:proofErr w:type="spellEnd"/>
      <w:r w:rsidR="00990EB4" w:rsidRPr="00865AC4">
        <w:rPr>
          <w:color w:val="000000" w:themeColor="text1"/>
          <w:shd w:val="clear" w:color="auto" w:fill="FFFFFF"/>
        </w:rPr>
        <w:t> </w:t>
      </w:r>
      <w:proofErr w:type="spellStart"/>
      <w:r w:rsidRPr="00865AC4">
        <w:rPr>
          <w:color w:val="000000" w:themeColor="text1"/>
          <w:shd w:val="clear" w:color="auto" w:fill="FFFFFF"/>
        </w:rPr>
        <w:t>Wegene</w:t>
      </w:r>
      <w:proofErr w:type="spellEnd"/>
      <w:r w:rsidRPr="00865AC4">
        <w:rPr>
          <w:color w:val="000000" w:themeColor="text1"/>
          <w:shd w:val="clear" w:color="auto" w:fill="FFFFFF"/>
        </w:rPr>
        <w:t xml:space="preserve"> watershed, </w:t>
      </w:r>
      <w:proofErr w:type="spellStart"/>
      <w:r w:rsidRPr="00865AC4">
        <w:rPr>
          <w:color w:val="000000" w:themeColor="text1"/>
          <w:shd w:val="clear" w:color="auto" w:fill="FFFFFF"/>
        </w:rPr>
        <w:t>Wolaita</w:t>
      </w:r>
      <w:proofErr w:type="spellEnd"/>
      <w:r w:rsidRPr="00865AC4">
        <w:rPr>
          <w:color w:val="000000" w:themeColor="text1"/>
          <w:shd w:val="clear" w:color="auto" w:fill="FFFFFF"/>
        </w:rPr>
        <w:t xml:space="preserve"> Zone, Southern Ethiopia for planning appropriate land </w:t>
      </w:r>
      <w:r w:rsidRPr="00865AC4">
        <w:rPr>
          <w:color w:val="000000" w:themeColor="text1"/>
          <w:shd w:val="clear" w:color="auto" w:fill="FFFFFF"/>
        </w:rPr>
        <w:tab/>
        <w:t>management. </w:t>
      </w:r>
      <w:r w:rsidRPr="00865AC4">
        <w:rPr>
          <w:i/>
          <w:iCs/>
          <w:color w:val="000000" w:themeColor="text1"/>
          <w:shd w:val="clear" w:color="auto" w:fill="FFFFFF"/>
        </w:rPr>
        <w:t>Journal of Soil Science and Environmental Management</w:t>
      </w:r>
      <w:r w:rsidRPr="00865AC4">
        <w:rPr>
          <w:color w:val="000000" w:themeColor="text1"/>
          <w:shd w:val="clear" w:color="auto" w:fill="FFFFFF"/>
        </w:rPr>
        <w:t>, </w:t>
      </w:r>
      <w:r w:rsidRPr="00865AC4">
        <w:rPr>
          <w:i/>
          <w:iCs/>
          <w:color w:val="000000" w:themeColor="text1"/>
          <w:shd w:val="clear" w:color="auto" w:fill="FFFFFF"/>
        </w:rPr>
        <w:t>1</w:t>
      </w:r>
      <w:r w:rsidRPr="00865AC4">
        <w:rPr>
          <w:color w:val="000000" w:themeColor="text1"/>
          <w:shd w:val="clear" w:color="auto" w:fill="FFFFFF"/>
        </w:rPr>
        <w:t>(8), 184-199.</w:t>
      </w:r>
    </w:p>
    <w:p w:rsidR="008C1A57" w:rsidRPr="00865AC4" w:rsidRDefault="008C1A57" w:rsidP="003A66E0">
      <w:pPr>
        <w:tabs>
          <w:tab w:val="left" w:pos="267"/>
        </w:tabs>
        <w:spacing w:line="360" w:lineRule="auto"/>
        <w:ind w:right="40"/>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shd w:val="clear" w:color="auto" w:fill="FFFFFF"/>
        </w:rPr>
        <w:t>Aubertin</w:t>
      </w:r>
      <w:proofErr w:type="spellEnd"/>
      <w:r w:rsidRPr="00865AC4">
        <w:rPr>
          <w:rFonts w:ascii="Times New Roman" w:hAnsi="Times New Roman" w:cs="Times New Roman"/>
          <w:color w:val="000000" w:themeColor="text1"/>
          <w:sz w:val="24"/>
          <w:szCs w:val="24"/>
          <w:shd w:val="clear" w:color="auto" w:fill="FFFFFF"/>
        </w:rPr>
        <w:t xml:space="preserve">, G. M., and </w:t>
      </w:r>
      <w:proofErr w:type="spellStart"/>
      <w:r w:rsidRPr="00865AC4">
        <w:rPr>
          <w:rFonts w:ascii="Times New Roman" w:hAnsi="Times New Roman" w:cs="Times New Roman"/>
          <w:color w:val="000000" w:themeColor="text1"/>
          <w:sz w:val="24"/>
          <w:szCs w:val="24"/>
          <w:shd w:val="clear" w:color="auto" w:fill="FFFFFF"/>
        </w:rPr>
        <w:t>Kardos</w:t>
      </w:r>
      <w:proofErr w:type="spellEnd"/>
      <w:r w:rsidRPr="00865AC4">
        <w:rPr>
          <w:rFonts w:ascii="Times New Roman" w:hAnsi="Times New Roman" w:cs="Times New Roman"/>
          <w:color w:val="000000" w:themeColor="text1"/>
          <w:sz w:val="24"/>
          <w:szCs w:val="24"/>
          <w:shd w:val="clear" w:color="auto" w:fill="FFFFFF"/>
        </w:rPr>
        <w:t>, L. T. 1965.</w:t>
      </w:r>
      <w:proofErr w:type="gramEnd"/>
      <w:r w:rsidRPr="00865AC4">
        <w:rPr>
          <w:rFonts w:ascii="Times New Roman" w:hAnsi="Times New Roman" w:cs="Times New Roman"/>
          <w:color w:val="000000" w:themeColor="text1"/>
          <w:sz w:val="24"/>
          <w:szCs w:val="24"/>
          <w:shd w:val="clear" w:color="auto" w:fill="FFFFFF"/>
        </w:rPr>
        <w:t xml:space="preserve"> Root growth through porous media under controlled </w:t>
      </w:r>
      <w:r w:rsidRPr="00865AC4">
        <w:rPr>
          <w:rFonts w:ascii="Times New Roman" w:hAnsi="Times New Roman" w:cs="Times New Roman"/>
          <w:color w:val="000000" w:themeColor="text1"/>
          <w:sz w:val="24"/>
          <w:szCs w:val="24"/>
          <w:shd w:val="clear" w:color="auto" w:fill="FFFFFF"/>
        </w:rPr>
        <w:tab/>
      </w:r>
      <w:r w:rsidRPr="00865AC4">
        <w:rPr>
          <w:rFonts w:ascii="Times New Roman" w:hAnsi="Times New Roman" w:cs="Times New Roman"/>
          <w:color w:val="000000" w:themeColor="text1"/>
          <w:sz w:val="24"/>
          <w:szCs w:val="24"/>
          <w:shd w:val="clear" w:color="auto" w:fill="FFFFFF"/>
        </w:rPr>
        <w:tab/>
        <w:t>conditions: I. Effect of pore size and rigidity. </w:t>
      </w:r>
      <w:r w:rsidRPr="00865AC4">
        <w:rPr>
          <w:rFonts w:ascii="Times New Roman" w:hAnsi="Times New Roman" w:cs="Times New Roman"/>
          <w:i/>
          <w:iCs/>
          <w:color w:val="000000" w:themeColor="text1"/>
          <w:sz w:val="24"/>
          <w:szCs w:val="24"/>
          <w:shd w:val="clear" w:color="auto" w:fill="FFFFFF"/>
        </w:rPr>
        <w:t xml:space="preserve">Soil Science Society of America </w:t>
      </w:r>
      <w:r w:rsidRPr="00865AC4">
        <w:rPr>
          <w:rFonts w:ascii="Times New Roman" w:hAnsi="Times New Roman" w:cs="Times New Roman"/>
          <w:i/>
          <w:iCs/>
          <w:color w:val="000000" w:themeColor="text1"/>
          <w:sz w:val="24"/>
          <w:szCs w:val="24"/>
          <w:shd w:val="clear" w:color="auto" w:fill="FFFFFF"/>
        </w:rPr>
        <w:tab/>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ASI (Austrian Standards Institute). 2006. Chemical analysis of soils Determination of acidity </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shd w:val="clear" w:color="auto" w:fill="FFFFFF"/>
        </w:rPr>
        <w:t>Alemneh</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Dejene</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Zeleke</w:t>
      </w:r>
      <w:proofErr w:type="spellEnd"/>
      <w:r w:rsidRPr="00865AC4">
        <w:rPr>
          <w:rFonts w:ascii="Times New Roman" w:hAnsi="Times New Roman" w:cs="Times New Roman"/>
          <w:color w:val="000000" w:themeColor="text1"/>
          <w:sz w:val="24"/>
          <w:szCs w:val="24"/>
          <w:shd w:val="clear" w:color="auto" w:fill="FFFFFF"/>
        </w:rPr>
        <w:t>, G., Abate, S., &amp;</w:t>
      </w:r>
      <w:proofErr w:type="spellStart"/>
      <w:r w:rsidRPr="00865AC4">
        <w:rPr>
          <w:rFonts w:ascii="Times New Roman" w:hAnsi="Times New Roman" w:cs="Times New Roman"/>
          <w:color w:val="000000" w:themeColor="text1"/>
          <w:sz w:val="24"/>
          <w:szCs w:val="24"/>
          <w:shd w:val="clear" w:color="auto" w:fill="FFFFFF"/>
        </w:rPr>
        <w:t>Lule</w:t>
      </w:r>
      <w:proofErr w:type="spellEnd"/>
      <w:r w:rsidRPr="00865AC4">
        <w:rPr>
          <w:rFonts w:ascii="Times New Roman" w:hAnsi="Times New Roman" w:cs="Times New Roman"/>
          <w:color w:val="000000" w:themeColor="text1"/>
          <w:sz w:val="24"/>
          <w:szCs w:val="24"/>
          <w:shd w:val="clear" w:color="auto" w:fill="FFFFFF"/>
        </w:rPr>
        <w:t xml:space="preserve">, M. 2004. </w:t>
      </w:r>
      <w:proofErr w:type="gramStart"/>
      <w:r w:rsidRPr="00865AC4">
        <w:rPr>
          <w:rFonts w:ascii="Times New Roman" w:hAnsi="Times New Roman" w:cs="Times New Roman"/>
          <w:color w:val="000000" w:themeColor="text1"/>
          <w:sz w:val="24"/>
          <w:szCs w:val="24"/>
          <w:shd w:val="clear" w:color="auto" w:fill="FFFFFF"/>
        </w:rPr>
        <w:t xml:space="preserve">Towards sustainable agriculture </w:t>
      </w:r>
      <w:r w:rsidRPr="00865AC4">
        <w:rPr>
          <w:rFonts w:ascii="Times New Roman" w:hAnsi="Times New Roman" w:cs="Times New Roman"/>
          <w:color w:val="000000" w:themeColor="text1"/>
          <w:sz w:val="24"/>
          <w:szCs w:val="24"/>
          <w:shd w:val="clear" w:color="auto" w:fill="FFFFFF"/>
        </w:rPr>
        <w:tab/>
        <w:t>and rural development in the Ethiopian highlands.</w:t>
      </w:r>
      <w:proofErr w:type="gramEnd"/>
      <w:r w:rsidRPr="00865AC4">
        <w:rPr>
          <w:rFonts w:ascii="Times New Roman" w:hAnsi="Times New Roman" w:cs="Times New Roman"/>
          <w:color w:val="000000" w:themeColor="text1"/>
          <w:sz w:val="24"/>
          <w:szCs w:val="24"/>
          <w:shd w:val="clear" w:color="auto" w:fill="FFFFFF"/>
        </w:rPr>
        <w:t xml:space="preserve"> </w:t>
      </w:r>
      <w:proofErr w:type="gramStart"/>
      <w:r w:rsidRPr="00865AC4">
        <w:rPr>
          <w:rFonts w:ascii="Times New Roman" w:hAnsi="Times New Roman" w:cs="Times New Roman"/>
          <w:color w:val="000000" w:themeColor="text1"/>
          <w:sz w:val="24"/>
          <w:szCs w:val="24"/>
          <w:shd w:val="clear" w:color="auto" w:fill="FFFFFF"/>
        </w:rPr>
        <w:t>Proceedings.</w:t>
      </w:r>
      <w:proofErr w:type="gramEnd"/>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 xml:space="preserve">Environment and Natural </w:t>
      </w:r>
      <w:r w:rsidRPr="00865AC4">
        <w:rPr>
          <w:rFonts w:ascii="Times New Roman" w:hAnsi="Times New Roman" w:cs="Times New Roman"/>
          <w:i/>
          <w:iCs/>
          <w:color w:val="000000" w:themeColor="text1"/>
          <w:sz w:val="24"/>
          <w:szCs w:val="24"/>
          <w:shd w:val="clear" w:color="auto" w:fill="FFFFFF"/>
        </w:rPr>
        <w:tab/>
      </w:r>
      <w:proofErr w:type="spellStart"/>
      <w:r w:rsidRPr="00865AC4">
        <w:rPr>
          <w:rFonts w:ascii="Times New Roman" w:hAnsi="Times New Roman" w:cs="Times New Roman"/>
          <w:i/>
          <w:iCs/>
          <w:color w:val="000000" w:themeColor="text1"/>
          <w:sz w:val="24"/>
          <w:szCs w:val="24"/>
          <w:shd w:val="clear" w:color="auto" w:fill="FFFFFF"/>
        </w:rPr>
        <w:t>Resources.Working</w:t>
      </w:r>
      <w:proofErr w:type="spellEnd"/>
      <w:r w:rsidRPr="00865AC4">
        <w:rPr>
          <w:rFonts w:ascii="Times New Roman" w:hAnsi="Times New Roman" w:cs="Times New Roman"/>
          <w:i/>
          <w:iCs/>
          <w:color w:val="000000" w:themeColor="text1"/>
          <w:sz w:val="24"/>
          <w:szCs w:val="24"/>
          <w:shd w:val="clear" w:color="auto" w:fill="FFFFFF"/>
        </w:rPr>
        <w:t xml:space="preserve"> Paper (FAO)</w:t>
      </w:r>
      <w:r w:rsidRPr="00865AC4">
        <w:rPr>
          <w:rFonts w:ascii="Times New Roman" w:hAnsi="Times New Roman" w:cs="Times New Roman"/>
          <w:color w:val="000000" w:themeColor="text1"/>
          <w:sz w:val="24"/>
          <w:szCs w:val="24"/>
          <w:shd w:val="clear" w:color="auto" w:fill="FFFFFF"/>
        </w:rPr>
        <w:t>.</w:t>
      </w:r>
      <w:proofErr w:type="spellStart"/>
      <w:r w:rsidRPr="00865AC4">
        <w:rPr>
          <w:rFonts w:ascii="Times New Roman" w:hAnsi="Times New Roman" w:cs="Times New Roman"/>
          <w:color w:val="000000" w:themeColor="text1"/>
          <w:sz w:val="24"/>
          <w:szCs w:val="24"/>
          <w:shd w:val="clear" w:color="auto" w:fill="FFFFFF"/>
        </w:rPr>
        <w:t>Okenmuo</w:t>
      </w:r>
      <w:proofErr w:type="spellEnd"/>
      <w:r w:rsidRPr="00865AC4">
        <w:rPr>
          <w:rFonts w:ascii="Times New Roman" w:hAnsi="Times New Roman" w:cs="Times New Roman"/>
          <w:color w:val="000000" w:themeColor="text1"/>
          <w:sz w:val="24"/>
          <w:szCs w:val="24"/>
          <w:shd w:val="clear" w:color="auto" w:fill="FFFFFF"/>
        </w:rPr>
        <w:t xml:space="preserve">, F. C., </w:t>
      </w:r>
      <w:proofErr w:type="spellStart"/>
      <w:r w:rsidRPr="00865AC4">
        <w:rPr>
          <w:rFonts w:ascii="Times New Roman" w:hAnsi="Times New Roman" w:cs="Times New Roman"/>
          <w:color w:val="000000" w:themeColor="text1"/>
          <w:sz w:val="24"/>
          <w:szCs w:val="24"/>
          <w:shd w:val="clear" w:color="auto" w:fill="FFFFFF"/>
        </w:rPr>
        <w:t>Odii</w:t>
      </w:r>
      <w:proofErr w:type="spellEnd"/>
      <w:r w:rsidRPr="00865AC4">
        <w:rPr>
          <w:rFonts w:ascii="Times New Roman" w:hAnsi="Times New Roman" w:cs="Times New Roman"/>
          <w:color w:val="000000" w:themeColor="text1"/>
          <w:sz w:val="24"/>
          <w:szCs w:val="24"/>
          <w:shd w:val="clear" w:color="auto" w:fill="FFFFFF"/>
        </w:rPr>
        <w:t>, O. U., &amp;</w:t>
      </w:r>
      <w:proofErr w:type="spellStart"/>
      <w:r w:rsidRPr="00865AC4">
        <w:rPr>
          <w:rFonts w:ascii="Times New Roman" w:hAnsi="Times New Roman" w:cs="Times New Roman"/>
          <w:color w:val="000000" w:themeColor="text1"/>
          <w:sz w:val="24"/>
          <w:szCs w:val="24"/>
          <w:shd w:val="clear" w:color="auto" w:fill="FFFFFF"/>
        </w:rPr>
        <w:t>Okolo</w:t>
      </w:r>
      <w:proofErr w:type="spellEnd"/>
      <w:r w:rsidRPr="00865AC4">
        <w:rPr>
          <w:rFonts w:ascii="Times New Roman" w:hAnsi="Times New Roman" w:cs="Times New Roman"/>
          <w:color w:val="000000" w:themeColor="text1"/>
          <w:sz w:val="24"/>
          <w:szCs w:val="24"/>
          <w:shd w:val="clear" w:color="auto" w:fill="FFFFFF"/>
        </w:rPr>
        <w:t>, C. C. (2018).</w:t>
      </w:r>
      <w:r w:rsidRPr="00865AC4">
        <w:rPr>
          <w:rFonts w:ascii="Times New Roman" w:hAnsi="Times New Roman" w:cs="Times New Roman"/>
          <w:color w:val="000000" w:themeColor="text1"/>
          <w:sz w:val="24"/>
          <w:szCs w:val="24"/>
          <w:shd w:val="clear" w:color="auto" w:fill="FFFFFF"/>
        </w:rPr>
        <w:lastRenderedPageBreak/>
        <w:tab/>
        <w:t xml:space="preserve">Short-term amelioration of soil properties and maize yield enhancement using animal </w:t>
      </w:r>
      <w:r w:rsidRPr="00865AC4">
        <w:rPr>
          <w:rFonts w:ascii="Times New Roman" w:hAnsi="Times New Roman" w:cs="Times New Roman"/>
          <w:color w:val="000000" w:themeColor="text1"/>
          <w:sz w:val="24"/>
          <w:szCs w:val="24"/>
          <w:shd w:val="clear" w:color="auto" w:fill="FFFFFF"/>
        </w:rPr>
        <w:tab/>
        <w:t>wastes in degraded hydromorphic soils of Southeastern Nigeria. </w:t>
      </w:r>
      <w:proofErr w:type="gramStart"/>
      <w:r w:rsidRPr="00865AC4">
        <w:rPr>
          <w:rFonts w:ascii="Times New Roman" w:hAnsi="Times New Roman" w:cs="Times New Roman"/>
          <w:i/>
          <w:iCs/>
          <w:color w:val="000000" w:themeColor="text1"/>
          <w:sz w:val="24"/>
          <w:szCs w:val="24"/>
          <w:shd w:val="clear" w:color="auto" w:fill="FFFFFF"/>
        </w:rPr>
        <w:t>Journal of Soil Science</w:t>
      </w:r>
      <w:r w:rsidR="00445BC2" w:rsidRPr="00865AC4">
        <w:rPr>
          <w:rFonts w:ascii="Times New Roman" w:hAnsi="Times New Roman" w:cs="Times New Roman"/>
          <w:i/>
          <w:iCs/>
          <w:color w:val="000000" w:themeColor="text1"/>
          <w:sz w:val="24"/>
          <w:szCs w:val="24"/>
          <w:shd w:val="clear" w:color="auto" w:fill="FFFFFF"/>
        </w:rPr>
        <w:t>.</w:t>
      </w:r>
      <w:proofErr w:type="gramEnd"/>
      <w:r w:rsidRPr="00865AC4">
        <w:rPr>
          <w:rFonts w:ascii="Times New Roman" w:hAnsi="Times New Roman" w:cs="Times New Roman"/>
          <w:i/>
          <w:iCs/>
          <w:color w:val="000000" w:themeColor="text1"/>
          <w:sz w:val="24"/>
          <w:szCs w:val="24"/>
          <w:shd w:val="clear" w:color="auto" w:fill="FFFFFF"/>
        </w:rPr>
        <w:t xml:space="preserve"> </w:t>
      </w:r>
      <w:r w:rsidRPr="00865AC4">
        <w:rPr>
          <w:rFonts w:ascii="Times New Roman" w:hAnsi="Times New Roman" w:cs="Times New Roman"/>
          <w:i/>
          <w:iCs/>
          <w:color w:val="000000" w:themeColor="text1"/>
          <w:sz w:val="24"/>
          <w:szCs w:val="24"/>
          <w:shd w:val="clear" w:color="auto" w:fill="FFFFFF"/>
        </w:rPr>
        <w:tab/>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shd w:val="clear" w:color="auto" w:fill="FFFFFF"/>
        </w:rPr>
      </w:pPr>
      <w:r w:rsidRPr="00865AC4">
        <w:rPr>
          <w:rFonts w:ascii="Times New Roman" w:hAnsi="Times New Roman" w:cs="Times New Roman"/>
          <w:color w:val="000000" w:themeColor="text1"/>
          <w:sz w:val="24"/>
          <w:szCs w:val="24"/>
          <w:shd w:val="clear" w:color="auto" w:fill="FFFFFF"/>
        </w:rPr>
        <w:t xml:space="preserve">Alvarez, R., &amp; Alvarez, C. R. 2000.Soil organic matter pools and their associations with </w:t>
      </w:r>
      <w:r w:rsidRPr="00865AC4">
        <w:rPr>
          <w:rFonts w:ascii="Times New Roman" w:hAnsi="Times New Roman" w:cs="Times New Roman"/>
          <w:color w:val="000000" w:themeColor="text1"/>
          <w:sz w:val="24"/>
          <w:szCs w:val="24"/>
          <w:shd w:val="clear" w:color="auto" w:fill="FFFFFF"/>
        </w:rPr>
        <w:tab/>
        <w:t xml:space="preserve">carbon </w:t>
      </w:r>
      <w:r w:rsidRPr="00865AC4">
        <w:rPr>
          <w:rFonts w:ascii="Times New Roman" w:hAnsi="Times New Roman" w:cs="Times New Roman"/>
          <w:color w:val="000000" w:themeColor="text1"/>
          <w:sz w:val="24"/>
          <w:szCs w:val="24"/>
          <w:shd w:val="clear" w:color="auto" w:fill="FFFFFF"/>
        </w:rPr>
        <w:tab/>
        <w:t>mineralization kinetics. </w:t>
      </w:r>
      <w:r w:rsidRPr="00865AC4">
        <w:rPr>
          <w:rFonts w:ascii="Times New Roman" w:hAnsi="Times New Roman" w:cs="Times New Roman"/>
          <w:i/>
          <w:iCs/>
          <w:color w:val="000000" w:themeColor="text1"/>
          <w:sz w:val="24"/>
          <w:szCs w:val="24"/>
          <w:shd w:val="clear" w:color="auto" w:fill="FFFFFF"/>
        </w:rPr>
        <w:t>Soil Science Society of America Journal</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64</w:t>
      </w:r>
      <w:r w:rsidRPr="00865AC4">
        <w:rPr>
          <w:rFonts w:ascii="Times New Roman" w:hAnsi="Times New Roman" w:cs="Times New Roman"/>
          <w:color w:val="000000" w:themeColor="text1"/>
          <w:sz w:val="24"/>
          <w:szCs w:val="24"/>
          <w:shd w:val="clear" w:color="auto" w:fill="FFFFFF"/>
        </w:rPr>
        <w:t>(1), 184-189.</w:t>
      </w:r>
    </w:p>
    <w:p w:rsidR="008C1A57" w:rsidRPr="00865AC4" w:rsidRDefault="008C1A57" w:rsidP="003A66E0">
      <w:pPr>
        <w:pStyle w:val="Default"/>
        <w:spacing w:line="360" w:lineRule="auto"/>
        <w:rPr>
          <w:color w:val="000000" w:themeColor="text1"/>
        </w:rPr>
      </w:pPr>
      <w:proofErr w:type="spellStart"/>
      <w:proofErr w:type="gramStart"/>
      <w:r w:rsidRPr="00865AC4">
        <w:rPr>
          <w:rStyle w:val="A4"/>
          <w:color w:val="000000" w:themeColor="text1"/>
          <w:sz w:val="24"/>
          <w:szCs w:val="24"/>
        </w:rPr>
        <w:t>Baruah</w:t>
      </w:r>
      <w:proofErr w:type="spellEnd"/>
      <w:r w:rsidRPr="00865AC4">
        <w:rPr>
          <w:rStyle w:val="A4"/>
          <w:color w:val="000000" w:themeColor="text1"/>
          <w:sz w:val="24"/>
          <w:szCs w:val="24"/>
        </w:rPr>
        <w:t xml:space="preserve"> TC and </w:t>
      </w:r>
      <w:proofErr w:type="spellStart"/>
      <w:r w:rsidRPr="00865AC4">
        <w:rPr>
          <w:rStyle w:val="A4"/>
          <w:color w:val="000000" w:themeColor="text1"/>
          <w:sz w:val="24"/>
          <w:szCs w:val="24"/>
        </w:rPr>
        <w:t>Barthakur</w:t>
      </w:r>
      <w:proofErr w:type="spellEnd"/>
      <w:r w:rsidRPr="00865AC4">
        <w:rPr>
          <w:rStyle w:val="A4"/>
          <w:color w:val="000000" w:themeColor="text1"/>
          <w:sz w:val="24"/>
          <w:szCs w:val="24"/>
        </w:rPr>
        <w:t xml:space="preserve"> HP. (997.</w:t>
      </w:r>
      <w:r w:rsidRPr="00865AC4">
        <w:rPr>
          <w:rStyle w:val="A4"/>
          <w:i/>
          <w:iCs/>
          <w:color w:val="000000" w:themeColor="text1"/>
          <w:sz w:val="24"/>
          <w:szCs w:val="24"/>
        </w:rPr>
        <w:t>A Textbook of Soils Analysis</w:t>
      </w:r>
      <w:r w:rsidRPr="00865AC4">
        <w:rPr>
          <w:rStyle w:val="A4"/>
          <w:color w:val="000000" w:themeColor="text1"/>
          <w:sz w:val="24"/>
          <w:szCs w:val="24"/>
        </w:rPr>
        <w:t>.</w:t>
      </w:r>
      <w:proofErr w:type="gramEnd"/>
      <w:r w:rsidRPr="00865AC4">
        <w:rPr>
          <w:rStyle w:val="A4"/>
          <w:color w:val="000000" w:themeColor="text1"/>
          <w:sz w:val="24"/>
          <w:szCs w:val="24"/>
        </w:rPr>
        <w:t xml:space="preserve"> New Delhi, India: </w:t>
      </w:r>
      <w:proofErr w:type="spellStart"/>
      <w:r w:rsidRPr="00865AC4">
        <w:rPr>
          <w:rStyle w:val="A4"/>
          <w:color w:val="000000" w:themeColor="text1"/>
          <w:sz w:val="24"/>
          <w:szCs w:val="24"/>
        </w:rPr>
        <w:t>Vikas</w:t>
      </w:r>
      <w:proofErr w:type="spellEnd"/>
    </w:p>
    <w:p w:rsidR="008C1A57" w:rsidRPr="00865AC4" w:rsidRDefault="008C1A57" w:rsidP="003A66E0">
      <w:pPr>
        <w:spacing w:line="360" w:lineRule="auto"/>
        <w:rPr>
          <w:rFonts w:ascii="Times New Roman" w:hAnsi="Times New Roman" w:cs="Times New Roman"/>
          <w:color w:val="000000" w:themeColor="text1"/>
          <w:sz w:val="24"/>
          <w:szCs w:val="24"/>
          <w:shd w:val="clear" w:color="auto" w:fill="FFFFFF"/>
        </w:rPr>
      </w:pPr>
      <w:proofErr w:type="spellStart"/>
      <w:r w:rsidRPr="00865AC4">
        <w:rPr>
          <w:rFonts w:ascii="Times New Roman" w:hAnsi="Times New Roman" w:cs="Times New Roman"/>
          <w:color w:val="000000" w:themeColor="text1"/>
          <w:sz w:val="24"/>
          <w:szCs w:val="24"/>
          <w:shd w:val="clear" w:color="auto" w:fill="FFFFFF"/>
        </w:rPr>
        <w:t>Baligar</w:t>
      </w:r>
      <w:proofErr w:type="spellEnd"/>
      <w:r w:rsidRPr="00865AC4">
        <w:rPr>
          <w:rFonts w:ascii="Times New Roman" w:hAnsi="Times New Roman" w:cs="Times New Roman"/>
          <w:color w:val="000000" w:themeColor="text1"/>
          <w:sz w:val="24"/>
          <w:szCs w:val="24"/>
          <w:shd w:val="clear" w:color="auto" w:fill="FFFFFF"/>
        </w:rPr>
        <w:t xml:space="preserve">, V. C., Pitta, G. V. E., Gama, E. E. G., </w:t>
      </w:r>
      <w:proofErr w:type="spellStart"/>
      <w:r w:rsidRPr="00865AC4">
        <w:rPr>
          <w:rFonts w:ascii="Times New Roman" w:hAnsi="Times New Roman" w:cs="Times New Roman"/>
          <w:color w:val="000000" w:themeColor="text1"/>
          <w:sz w:val="24"/>
          <w:szCs w:val="24"/>
          <w:shd w:val="clear" w:color="auto" w:fill="FFFFFF"/>
        </w:rPr>
        <w:t>Schaffert</w:t>
      </w:r>
      <w:proofErr w:type="spellEnd"/>
      <w:r w:rsidRPr="00865AC4">
        <w:rPr>
          <w:rFonts w:ascii="Times New Roman" w:hAnsi="Times New Roman" w:cs="Times New Roman"/>
          <w:color w:val="000000" w:themeColor="text1"/>
          <w:sz w:val="24"/>
          <w:szCs w:val="24"/>
          <w:shd w:val="clear" w:color="auto" w:fill="FFFFFF"/>
        </w:rPr>
        <w:t xml:space="preserve">, R. E., Bahia </w:t>
      </w:r>
      <w:proofErr w:type="spellStart"/>
      <w:r w:rsidRPr="00865AC4">
        <w:rPr>
          <w:rFonts w:ascii="Times New Roman" w:hAnsi="Times New Roman" w:cs="Times New Roman"/>
          <w:color w:val="000000" w:themeColor="text1"/>
          <w:sz w:val="24"/>
          <w:szCs w:val="24"/>
          <w:shd w:val="clear" w:color="auto" w:fill="FFFFFF"/>
        </w:rPr>
        <w:t>Filho</w:t>
      </w:r>
      <w:proofErr w:type="spellEnd"/>
      <w:r w:rsidRPr="00865AC4">
        <w:rPr>
          <w:rFonts w:ascii="Times New Roman" w:hAnsi="Times New Roman" w:cs="Times New Roman"/>
          <w:color w:val="000000" w:themeColor="text1"/>
          <w:sz w:val="24"/>
          <w:szCs w:val="24"/>
          <w:shd w:val="clear" w:color="auto" w:fill="FFFFFF"/>
        </w:rPr>
        <w:t xml:space="preserve">, A. D. C., &amp; Clark, </w:t>
      </w:r>
      <w:r w:rsidRPr="00865AC4">
        <w:rPr>
          <w:rFonts w:ascii="Times New Roman" w:hAnsi="Times New Roman" w:cs="Times New Roman"/>
          <w:color w:val="000000" w:themeColor="text1"/>
          <w:sz w:val="24"/>
          <w:szCs w:val="24"/>
          <w:shd w:val="clear" w:color="auto" w:fill="FFFFFF"/>
        </w:rPr>
        <w:tab/>
        <w:t xml:space="preserve">R. B. 1997. Soil acidity effects on nutrient </w:t>
      </w:r>
      <w:r w:rsidR="00445BC2" w:rsidRPr="00865AC4">
        <w:rPr>
          <w:rFonts w:ascii="Times New Roman" w:hAnsi="Times New Roman" w:cs="Times New Roman"/>
          <w:color w:val="000000" w:themeColor="text1"/>
          <w:sz w:val="24"/>
          <w:szCs w:val="24"/>
          <w:shd w:val="clear" w:color="auto" w:fill="FFFFFF"/>
        </w:rPr>
        <w:t xml:space="preserve">use efficiency in exotic maize. </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shd w:val="clear" w:color="auto" w:fill="FFFFFF"/>
        </w:rPr>
        <w:t>Bai</w:t>
      </w:r>
      <w:proofErr w:type="spellEnd"/>
      <w:r w:rsidRPr="00865AC4">
        <w:rPr>
          <w:rFonts w:ascii="Times New Roman" w:hAnsi="Times New Roman" w:cs="Times New Roman"/>
          <w:color w:val="000000" w:themeColor="text1"/>
          <w:sz w:val="24"/>
          <w:szCs w:val="24"/>
          <w:shd w:val="clear" w:color="auto" w:fill="FFFFFF"/>
        </w:rPr>
        <w:t xml:space="preserve">, Z. G., Dent, D. L., Olsson, L., &amp; </w:t>
      </w:r>
      <w:proofErr w:type="spellStart"/>
      <w:r w:rsidRPr="00865AC4">
        <w:rPr>
          <w:rFonts w:ascii="Times New Roman" w:hAnsi="Times New Roman" w:cs="Times New Roman"/>
          <w:color w:val="000000" w:themeColor="text1"/>
          <w:sz w:val="24"/>
          <w:szCs w:val="24"/>
          <w:shd w:val="clear" w:color="auto" w:fill="FFFFFF"/>
        </w:rPr>
        <w:t>Schaepman</w:t>
      </w:r>
      <w:proofErr w:type="spellEnd"/>
      <w:r w:rsidRPr="00865AC4">
        <w:rPr>
          <w:rFonts w:ascii="Times New Roman" w:hAnsi="Times New Roman" w:cs="Times New Roman"/>
          <w:color w:val="000000" w:themeColor="text1"/>
          <w:sz w:val="24"/>
          <w:szCs w:val="24"/>
          <w:shd w:val="clear" w:color="auto" w:fill="FFFFFF"/>
        </w:rPr>
        <w:t>, M. E. 2008. </w:t>
      </w:r>
      <w:r w:rsidRPr="00865AC4">
        <w:rPr>
          <w:rFonts w:ascii="Times New Roman" w:hAnsi="Times New Roman" w:cs="Times New Roman"/>
          <w:i/>
          <w:iCs/>
          <w:color w:val="000000" w:themeColor="text1"/>
          <w:sz w:val="24"/>
          <w:szCs w:val="24"/>
          <w:shd w:val="clear" w:color="auto" w:fill="FFFFFF"/>
        </w:rPr>
        <w:t xml:space="preserve">Global assessment of land </w:t>
      </w:r>
      <w:r w:rsidRPr="00865AC4">
        <w:rPr>
          <w:rFonts w:ascii="Times New Roman" w:hAnsi="Times New Roman" w:cs="Times New Roman"/>
          <w:i/>
          <w:iCs/>
          <w:color w:val="000000" w:themeColor="text1"/>
          <w:sz w:val="24"/>
          <w:szCs w:val="24"/>
          <w:shd w:val="clear" w:color="auto" w:fill="FFFFFF"/>
        </w:rPr>
        <w:tab/>
        <w:t>degradation and improvement: 1. identification by remote sensing</w:t>
      </w:r>
      <w:r w:rsidRPr="00865AC4">
        <w:rPr>
          <w:rFonts w:ascii="Times New Roman" w:hAnsi="Times New Roman" w:cs="Times New Roman"/>
          <w:color w:val="000000" w:themeColor="text1"/>
          <w:sz w:val="24"/>
          <w:szCs w:val="24"/>
          <w:shd w:val="clear" w:color="auto" w:fill="FFFFFF"/>
        </w:rPr>
        <w:t> (No. 5).</w:t>
      </w:r>
      <w:r w:rsidR="00445BC2" w:rsidRPr="00865AC4">
        <w:rPr>
          <w:rFonts w:ascii="Times New Roman" w:hAnsi="Times New Roman" w:cs="Times New Roman"/>
          <w:color w:val="000000" w:themeColor="text1"/>
          <w:sz w:val="24"/>
          <w:szCs w:val="24"/>
          <w:shd w:val="clear" w:color="auto" w:fill="FFFFFF"/>
        </w:rPr>
        <w:tab/>
      </w:r>
      <w:proofErr w:type="gramStart"/>
      <w:r w:rsidR="00445BC2" w:rsidRPr="00865AC4">
        <w:rPr>
          <w:rFonts w:ascii="Times New Roman" w:hAnsi="Times New Roman" w:cs="Times New Roman"/>
          <w:color w:val="000000" w:themeColor="text1"/>
          <w:sz w:val="24"/>
          <w:szCs w:val="24"/>
          <w:shd w:val="clear" w:color="auto" w:fill="FFFFFF"/>
        </w:rPr>
        <w:t>Soil ,science</w:t>
      </w:r>
      <w:proofErr w:type="gramEnd"/>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shd w:val="clear" w:color="auto" w:fill="FFFFFF"/>
        </w:rPr>
      </w:pPr>
      <w:proofErr w:type="spellStart"/>
      <w:r w:rsidRPr="00865AC4">
        <w:rPr>
          <w:rFonts w:ascii="Times New Roman" w:hAnsi="Times New Roman" w:cs="Times New Roman"/>
          <w:color w:val="000000" w:themeColor="text1"/>
          <w:sz w:val="24"/>
          <w:szCs w:val="24"/>
          <w:shd w:val="clear" w:color="auto" w:fill="FFFFFF"/>
        </w:rPr>
        <w:t>Badege</w:t>
      </w:r>
      <w:proofErr w:type="spellEnd"/>
      <w:r w:rsidR="00D542B3" w:rsidRPr="00865AC4">
        <w:rPr>
          <w:rFonts w:ascii="Times New Roman" w:hAnsi="Times New Roman" w:cs="Times New Roman"/>
          <w:color w:val="000000" w:themeColor="text1"/>
          <w:sz w:val="24"/>
          <w:szCs w:val="24"/>
          <w:shd w:val="clear" w:color="auto" w:fill="FFFFFF"/>
        </w:rPr>
        <w:t xml:space="preserve"> </w:t>
      </w:r>
      <w:proofErr w:type="spellStart"/>
      <w:r w:rsidR="00D542B3" w:rsidRPr="00865AC4">
        <w:rPr>
          <w:rFonts w:ascii="Times New Roman" w:hAnsi="Times New Roman" w:cs="Times New Roman"/>
          <w:color w:val="000000" w:themeColor="text1"/>
          <w:sz w:val="24"/>
          <w:szCs w:val="24"/>
          <w:shd w:val="clear" w:color="auto" w:fill="FFFFFF"/>
        </w:rPr>
        <w:t>Bishaw</w:t>
      </w:r>
      <w:proofErr w:type="spellEnd"/>
      <w:r w:rsidRPr="00865AC4">
        <w:rPr>
          <w:rFonts w:ascii="Times New Roman" w:hAnsi="Times New Roman" w:cs="Times New Roman"/>
          <w:color w:val="000000" w:themeColor="text1"/>
          <w:sz w:val="24"/>
          <w:szCs w:val="24"/>
          <w:shd w:val="clear" w:color="auto" w:fill="FFFFFF"/>
        </w:rPr>
        <w:t xml:space="preserve">. 2001. Deforestation and land degradation in the Ethiopian highlands: a </w:t>
      </w:r>
      <w:r w:rsidRPr="00865AC4">
        <w:rPr>
          <w:rFonts w:ascii="Times New Roman" w:hAnsi="Times New Roman" w:cs="Times New Roman"/>
          <w:color w:val="000000" w:themeColor="text1"/>
          <w:sz w:val="24"/>
          <w:szCs w:val="24"/>
          <w:shd w:val="clear" w:color="auto" w:fill="FFFFFF"/>
        </w:rPr>
        <w:tab/>
        <w:t xml:space="preserve">strategy for </w:t>
      </w:r>
      <w:r w:rsidRPr="00865AC4">
        <w:rPr>
          <w:rFonts w:ascii="Times New Roman" w:hAnsi="Times New Roman" w:cs="Times New Roman"/>
          <w:color w:val="000000" w:themeColor="text1"/>
          <w:sz w:val="24"/>
          <w:szCs w:val="24"/>
          <w:shd w:val="clear" w:color="auto" w:fill="FFFFFF"/>
        </w:rPr>
        <w:tab/>
        <w:t>physical recovery. </w:t>
      </w:r>
      <w:r w:rsidRPr="00865AC4">
        <w:rPr>
          <w:rFonts w:ascii="Times New Roman" w:hAnsi="Times New Roman" w:cs="Times New Roman"/>
          <w:i/>
          <w:iCs/>
          <w:color w:val="000000" w:themeColor="text1"/>
          <w:sz w:val="24"/>
          <w:szCs w:val="24"/>
          <w:shd w:val="clear" w:color="auto" w:fill="FFFFFF"/>
        </w:rPr>
        <w:t>Northeast African Studies</w:t>
      </w:r>
      <w:r w:rsidRPr="00865AC4">
        <w:rPr>
          <w:rFonts w:ascii="Times New Roman" w:hAnsi="Times New Roman" w:cs="Times New Roman"/>
          <w:color w:val="000000" w:themeColor="text1"/>
          <w:sz w:val="24"/>
          <w:szCs w:val="24"/>
          <w:shd w:val="clear" w:color="auto" w:fill="FFFFFF"/>
        </w:rPr>
        <w:t>, 7-25.</w:t>
      </w:r>
    </w:p>
    <w:p w:rsidR="008C1A57" w:rsidRPr="00865AC4" w:rsidRDefault="008C1A57" w:rsidP="003A66E0">
      <w:pPr>
        <w:spacing w:line="360" w:lineRule="auto"/>
        <w:rPr>
          <w:rFonts w:ascii="Times New Roman" w:hAnsi="Times New Roman" w:cs="Times New Roman"/>
          <w:color w:val="000000" w:themeColor="text1"/>
          <w:sz w:val="24"/>
          <w:szCs w:val="24"/>
          <w:shd w:val="clear" w:color="auto" w:fill="FFFFFF"/>
        </w:rPr>
      </w:pPr>
      <w:proofErr w:type="spellStart"/>
      <w:proofErr w:type="gramStart"/>
      <w:r w:rsidRPr="00865AC4">
        <w:rPr>
          <w:rFonts w:ascii="Times New Roman" w:hAnsi="Times New Roman" w:cs="Times New Roman"/>
          <w:color w:val="000000" w:themeColor="text1"/>
          <w:sz w:val="24"/>
          <w:szCs w:val="24"/>
        </w:rPr>
        <w:t>BiruYitaferu</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2007</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 xml:space="preserve">Land degradation and options for sustainable land management in the Lake </w:t>
      </w:r>
      <w:r w:rsidRPr="00865AC4">
        <w:rPr>
          <w:rFonts w:ascii="Times New Roman" w:hAnsi="Times New Roman" w:cs="Times New Roman"/>
          <w:i/>
          <w:iCs/>
          <w:color w:val="000000" w:themeColor="text1"/>
          <w:sz w:val="24"/>
          <w:szCs w:val="24"/>
          <w:shd w:val="clear" w:color="auto" w:fill="FFFFFF"/>
        </w:rPr>
        <w:tab/>
      </w:r>
      <w:proofErr w:type="spellStart"/>
      <w:r w:rsidRPr="00865AC4">
        <w:rPr>
          <w:rFonts w:ascii="Times New Roman" w:hAnsi="Times New Roman" w:cs="Times New Roman"/>
          <w:i/>
          <w:iCs/>
          <w:color w:val="000000" w:themeColor="text1"/>
          <w:sz w:val="24"/>
          <w:szCs w:val="24"/>
          <w:shd w:val="clear" w:color="auto" w:fill="FFFFFF"/>
        </w:rPr>
        <w:t>Tana</w:t>
      </w:r>
      <w:proofErr w:type="spellEnd"/>
      <w:r w:rsidRPr="00865AC4">
        <w:rPr>
          <w:rFonts w:ascii="Times New Roman" w:hAnsi="Times New Roman" w:cs="Times New Roman"/>
          <w:i/>
          <w:iCs/>
          <w:color w:val="000000" w:themeColor="text1"/>
          <w:sz w:val="24"/>
          <w:szCs w:val="24"/>
          <w:shd w:val="clear" w:color="auto" w:fill="FFFFFF"/>
        </w:rPr>
        <w:t xml:space="preserve"> Basin (LTB), </w:t>
      </w:r>
      <w:proofErr w:type="spellStart"/>
      <w:r w:rsidRPr="00865AC4">
        <w:rPr>
          <w:rFonts w:ascii="Times New Roman" w:hAnsi="Times New Roman" w:cs="Times New Roman"/>
          <w:i/>
          <w:iCs/>
          <w:color w:val="000000" w:themeColor="text1"/>
          <w:sz w:val="24"/>
          <w:szCs w:val="24"/>
          <w:shd w:val="clear" w:color="auto" w:fill="FFFFFF"/>
        </w:rPr>
        <w:t>Amhara</w:t>
      </w:r>
      <w:proofErr w:type="spellEnd"/>
      <w:r w:rsidRPr="00865AC4">
        <w:rPr>
          <w:rFonts w:ascii="Times New Roman" w:hAnsi="Times New Roman" w:cs="Times New Roman"/>
          <w:i/>
          <w:iCs/>
          <w:color w:val="000000" w:themeColor="text1"/>
          <w:sz w:val="24"/>
          <w:szCs w:val="24"/>
          <w:shd w:val="clear" w:color="auto" w:fill="FFFFFF"/>
        </w:rPr>
        <w:t xml:space="preserve"> Region, Ethiopia</w:t>
      </w:r>
      <w:r w:rsidRPr="00865AC4">
        <w:rPr>
          <w:rFonts w:ascii="Times New Roman" w:hAnsi="Times New Roman" w:cs="Times New Roman"/>
          <w:color w:val="000000" w:themeColor="text1"/>
          <w:sz w:val="24"/>
          <w:szCs w:val="24"/>
          <w:shd w:val="clear" w:color="auto" w:fill="FFFFFF"/>
        </w:rPr>
        <w:t> (Doctoral dissertation, University of Bern).</w:t>
      </w:r>
    </w:p>
    <w:p w:rsidR="008C1A57" w:rsidRPr="00865AC4" w:rsidRDefault="008C1A57" w:rsidP="003A66E0">
      <w:pPr>
        <w:spacing w:line="360" w:lineRule="auto"/>
        <w:jc w:val="both"/>
        <w:rPr>
          <w:rFonts w:ascii="Times New Roman" w:hAnsi="Times New Roman" w:cs="Times New Roman"/>
          <w:color w:val="000000" w:themeColor="text1"/>
          <w:sz w:val="24"/>
          <w:szCs w:val="24"/>
          <w:shd w:val="clear" w:color="auto" w:fill="FFFFFF"/>
        </w:rPr>
      </w:pPr>
      <w:r w:rsidRPr="00865AC4">
        <w:rPr>
          <w:rFonts w:ascii="Times New Roman" w:hAnsi="Times New Roman" w:cs="Times New Roman"/>
          <w:color w:val="000000" w:themeColor="text1"/>
          <w:sz w:val="24"/>
          <w:szCs w:val="24"/>
          <w:shd w:val="clear" w:color="auto" w:fill="FFFFFF"/>
        </w:rPr>
        <w:t xml:space="preserve"> </w:t>
      </w:r>
      <w:proofErr w:type="spellStart"/>
      <w:proofErr w:type="gramStart"/>
      <w:r w:rsidRPr="00865AC4">
        <w:rPr>
          <w:rFonts w:ascii="Times New Roman" w:hAnsi="Times New Roman" w:cs="Times New Roman"/>
          <w:color w:val="000000" w:themeColor="text1"/>
          <w:sz w:val="24"/>
          <w:szCs w:val="24"/>
          <w:shd w:val="clear" w:color="auto" w:fill="FFFFFF"/>
        </w:rPr>
        <w:t>Berhanu</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Gebremedhin</w:t>
      </w:r>
      <w:proofErr w:type="spellEnd"/>
      <w:r w:rsidRPr="00865AC4">
        <w:rPr>
          <w:rFonts w:ascii="Times New Roman" w:hAnsi="Times New Roman" w:cs="Times New Roman"/>
          <w:color w:val="000000" w:themeColor="text1"/>
          <w:sz w:val="24"/>
          <w:szCs w:val="24"/>
          <w:shd w:val="clear" w:color="auto" w:fill="FFFFFF"/>
        </w:rPr>
        <w:t xml:space="preserve"> and </w:t>
      </w:r>
      <w:proofErr w:type="spellStart"/>
      <w:r w:rsidRPr="00865AC4">
        <w:rPr>
          <w:rFonts w:ascii="Times New Roman" w:hAnsi="Times New Roman" w:cs="Times New Roman"/>
          <w:color w:val="000000" w:themeColor="text1"/>
          <w:sz w:val="24"/>
          <w:szCs w:val="24"/>
          <w:shd w:val="clear" w:color="auto" w:fill="FFFFFF"/>
        </w:rPr>
        <w:t>Swinton</w:t>
      </w:r>
      <w:proofErr w:type="spellEnd"/>
      <w:r w:rsidRPr="00865AC4">
        <w:rPr>
          <w:rFonts w:ascii="Times New Roman" w:hAnsi="Times New Roman" w:cs="Times New Roman"/>
          <w:color w:val="000000" w:themeColor="text1"/>
          <w:sz w:val="24"/>
          <w:szCs w:val="24"/>
          <w:shd w:val="clear" w:color="auto" w:fill="FFFFFF"/>
        </w:rPr>
        <w:t>, S. M. 2002.</w:t>
      </w:r>
      <w:proofErr w:type="gramEnd"/>
      <w:r w:rsidRPr="00865AC4">
        <w:rPr>
          <w:rFonts w:ascii="Times New Roman" w:hAnsi="Times New Roman" w:cs="Times New Roman"/>
          <w:color w:val="000000" w:themeColor="text1"/>
          <w:sz w:val="24"/>
          <w:szCs w:val="24"/>
          <w:shd w:val="clear" w:color="auto" w:fill="FFFFFF"/>
        </w:rPr>
        <w:t xml:space="preserve"> </w:t>
      </w:r>
      <w:proofErr w:type="gramStart"/>
      <w:r w:rsidRPr="00865AC4">
        <w:rPr>
          <w:rFonts w:ascii="Times New Roman" w:hAnsi="Times New Roman" w:cs="Times New Roman"/>
          <w:color w:val="000000" w:themeColor="text1"/>
          <w:sz w:val="24"/>
          <w:szCs w:val="24"/>
          <w:shd w:val="clear" w:color="auto" w:fill="FFFFFF"/>
        </w:rPr>
        <w:t xml:space="preserve">Sustainable management of private and </w:t>
      </w:r>
      <w:r w:rsidRPr="00865AC4">
        <w:rPr>
          <w:rFonts w:ascii="Times New Roman" w:hAnsi="Times New Roman" w:cs="Times New Roman"/>
          <w:color w:val="000000" w:themeColor="text1"/>
          <w:sz w:val="24"/>
          <w:szCs w:val="24"/>
          <w:shd w:val="clear" w:color="auto" w:fill="FFFFFF"/>
        </w:rPr>
        <w:tab/>
        <w:t>communal lands in northern Ethiopia.</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J. Pender, </w:t>
      </w:r>
      <w:proofErr w:type="gramStart"/>
      <w:r w:rsidRPr="00865AC4">
        <w:rPr>
          <w:rFonts w:ascii="Times New Roman" w:hAnsi="Times New Roman" w:cs="Times New Roman"/>
          <w:color w:val="000000" w:themeColor="text1"/>
          <w:sz w:val="24"/>
          <w:szCs w:val="24"/>
        </w:rPr>
        <w:t>&amp;  G</w:t>
      </w:r>
      <w:proofErr w:type="gram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Tesfaye</w:t>
      </w:r>
      <w:proofErr w:type="spellEnd"/>
      <w:r w:rsidRPr="00865AC4">
        <w:rPr>
          <w:rFonts w:ascii="Times New Roman" w:hAnsi="Times New Roman" w:cs="Times New Roman"/>
          <w:color w:val="000000" w:themeColor="text1"/>
          <w:sz w:val="24"/>
          <w:szCs w:val="24"/>
        </w:rPr>
        <w:t xml:space="preserve">. 2003. Community resource management: The </w:t>
      </w:r>
      <w:r w:rsidRPr="00865AC4">
        <w:rPr>
          <w:rFonts w:ascii="Times New Roman" w:hAnsi="Times New Roman" w:cs="Times New Roman"/>
          <w:color w:val="000000" w:themeColor="text1"/>
          <w:sz w:val="24"/>
          <w:szCs w:val="24"/>
        </w:rPr>
        <w:tab/>
        <w:t xml:space="preserve">case of woodlots in northern Ethiopia. </w:t>
      </w:r>
      <w:r w:rsidRPr="00865AC4">
        <w:rPr>
          <w:rFonts w:ascii="Times New Roman" w:hAnsi="Times New Roman" w:cs="Times New Roman"/>
          <w:i/>
          <w:iCs/>
          <w:color w:val="000000" w:themeColor="text1"/>
          <w:sz w:val="24"/>
          <w:szCs w:val="24"/>
        </w:rPr>
        <w:t xml:space="preserve">Environment and Development Economics </w:t>
      </w:r>
      <w:r w:rsidRPr="00865AC4">
        <w:rPr>
          <w:rFonts w:ascii="Times New Roman" w:hAnsi="Times New Roman" w:cs="Times New Roman"/>
          <w:color w:val="000000" w:themeColor="text1"/>
          <w:sz w:val="24"/>
          <w:szCs w:val="24"/>
        </w:rPr>
        <w:t>8: 12</w:t>
      </w:r>
      <w:r w:rsidRPr="00865AC4">
        <w:rPr>
          <w:rFonts w:ascii="Times New Roman" w:hAnsi="Times New Roman" w:cs="Times New Roman"/>
          <w:color w:val="000000" w:themeColor="text1"/>
          <w:sz w:val="24"/>
          <w:szCs w:val="24"/>
        </w:rPr>
        <w:br/>
      </w:r>
      <w:r w:rsidRPr="00865AC4">
        <w:rPr>
          <w:rFonts w:ascii="Times New Roman" w:hAnsi="Times New Roman" w:cs="Times New Roman"/>
          <w:color w:val="000000" w:themeColor="text1"/>
          <w:sz w:val="24"/>
          <w:szCs w:val="24"/>
        </w:rPr>
        <w:tab/>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Berhanu</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Swinton</w:t>
      </w:r>
      <w:proofErr w:type="spellEnd"/>
      <w:r w:rsidRPr="00865AC4">
        <w:rPr>
          <w:rFonts w:ascii="Times New Roman" w:hAnsi="Times New Roman" w:cs="Times New Roman"/>
          <w:color w:val="000000" w:themeColor="text1"/>
          <w:sz w:val="24"/>
          <w:szCs w:val="24"/>
        </w:rPr>
        <w:t xml:space="preserve">, Scott, "Determinants of Farmer Perceptions of the </w:t>
      </w:r>
      <w:r w:rsidRPr="00865AC4">
        <w:rPr>
          <w:rFonts w:ascii="Times New Roman" w:hAnsi="Times New Roman" w:cs="Times New Roman"/>
          <w:color w:val="000000" w:themeColor="text1"/>
          <w:sz w:val="24"/>
          <w:szCs w:val="24"/>
        </w:rPr>
        <w:tab/>
        <w:t>Severity and Yield Impact of Soil Erosion: Evidence from Northern Ethiopia" (2001)</w:t>
      </w:r>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Berry L. 2003.Land degradation in Ethiopia: its e</w:t>
      </w:r>
      <w:r w:rsidR="00F65CDC" w:rsidRPr="00865AC4">
        <w:rPr>
          <w:rFonts w:ascii="Times New Roman" w:hAnsi="Times New Roman" w:cs="Times New Roman"/>
          <w:color w:val="000000" w:themeColor="text1"/>
          <w:sz w:val="24"/>
          <w:szCs w:val="24"/>
        </w:rPr>
        <w:t xml:space="preserve">xtent and impact. Addis </w:t>
      </w:r>
      <w:proofErr w:type="spellStart"/>
      <w:r w:rsidR="00F65CDC" w:rsidRPr="00865AC4">
        <w:rPr>
          <w:rFonts w:ascii="Times New Roman" w:hAnsi="Times New Roman" w:cs="Times New Roman"/>
          <w:color w:val="000000" w:themeColor="text1"/>
          <w:sz w:val="24"/>
          <w:szCs w:val="24"/>
        </w:rPr>
        <w:t>Ababa</w:t>
      </w:r>
      <w:proofErr w:type="gramStart"/>
      <w:r w:rsidR="00F65CDC" w:rsidRPr="00865AC4">
        <w:rPr>
          <w:rFonts w:ascii="Times New Roman" w:hAnsi="Times New Roman" w:cs="Times New Roman"/>
          <w:color w:val="000000" w:themeColor="text1"/>
          <w:sz w:val="24"/>
          <w:szCs w:val="24"/>
        </w:rPr>
        <w:t>,</w:t>
      </w:r>
      <w:r w:rsidRPr="00865AC4">
        <w:rPr>
          <w:rFonts w:ascii="Times New Roman" w:hAnsi="Times New Roman" w:cs="Times New Roman"/>
          <w:color w:val="000000" w:themeColor="text1"/>
          <w:sz w:val="24"/>
          <w:szCs w:val="24"/>
        </w:rPr>
        <w:t>Ethiopia</w:t>
      </w:r>
      <w:proofErr w:type="spellEnd"/>
      <w:proofErr w:type="gramEnd"/>
      <w:r w:rsidRPr="00865AC4">
        <w:rPr>
          <w:rFonts w:ascii="Times New Roman" w:hAnsi="Times New Roman" w:cs="Times New Roman"/>
          <w:color w:val="000000" w:themeColor="text1"/>
          <w:sz w:val="24"/>
          <w:szCs w:val="24"/>
        </w:rPr>
        <w:t xml:space="preserve">. </w:t>
      </w:r>
      <w:proofErr w:type="spellStart"/>
      <w:proofErr w:type="gramStart"/>
      <w:r w:rsidRPr="00865AC4">
        <w:rPr>
          <w:rFonts w:ascii="Times New Roman" w:hAnsi="Times New Roman" w:cs="Times New Roman"/>
          <w:color w:val="000000" w:themeColor="text1"/>
          <w:sz w:val="24"/>
          <w:szCs w:val="24"/>
        </w:rPr>
        <w:t>pp</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45</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Bezuayehu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Gezahegn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Ayele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YigezuAtnafe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Jabbar</w:t>
      </w:r>
      <w:proofErr w:type="spellEnd"/>
      <w:r w:rsidRPr="00865AC4">
        <w:rPr>
          <w:rFonts w:ascii="Times New Roman" w:hAnsi="Times New Roman" w:cs="Times New Roman"/>
          <w:color w:val="000000" w:themeColor="text1"/>
          <w:sz w:val="24"/>
          <w:szCs w:val="24"/>
        </w:rPr>
        <w:t xml:space="preserve">, M.A. and </w:t>
      </w:r>
      <w:proofErr w:type="spellStart"/>
      <w:r w:rsidRPr="00865AC4">
        <w:rPr>
          <w:rFonts w:ascii="Times New Roman" w:hAnsi="Times New Roman" w:cs="Times New Roman"/>
          <w:color w:val="000000" w:themeColor="text1"/>
          <w:sz w:val="24"/>
          <w:szCs w:val="24"/>
        </w:rPr>
        <w:t>Paulos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Dubale</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2002.             </w:t>
      </w:r>
      <w:r w:rsidRPr="00865AC4">
        <w:rPr>
          <w:rFonts w:ascii="Times New Roman" w:hAnsi="Times New Roman" w:cs="Times New Roman"/>
          <w:i/>
          <w:iCs/>
          <w:color w:val="000000" w:themeColor="text1"/>
          <w:sz w:val="24"/>
          <w:szCs w:val="24"/>
        </w:rPr>
        <w:t xml:space="preserve">Nature and causes of </w:t>
      </w:r>
      <w:r w:rsidRPr="00865AC4">
        <w:rPr>
          <w:rFonts w:ascii="Times New Roman" w:hAnsi="Times New Roman" w:cs="Times New Roman"/>
          <w:i/>
          <w:iCs/>
          <w:color w:val="000000" w:themeColor="text1"/>
          <w:sz w:val="24"/>
          <w:szCs w:val="24"/>
        </w:rPr>
        <w:tab/>
        <w:t xml:space="preserve">land degradation in the </w:t>
      </w:r>
      <w:proofErr w:type="spellStart"/>
      <w:r w:rsidRPr="00865AC4">
        <w:rPr>
          <w:rFonts w:ascii="Times New Roman" w:hAnsi="Times New Roman" w:cs="Times New Roman"/>
          <w:i/>
          <w:iCs/>
          <w:color w:val="000000" w:themeColor="text1"/>
          <w:sz w:val="24"/>
          <w:szCs w:val="24"/>
        </w:rPr>
        <w:t>Oromiya</w:t>
      </w:r>
      <w:proofErr w:type="spellEnd"/>
      <w:r w:rsidRPr="00865AC4">
        <w:rPr>
          <w:rFonts w:ascii="Times New Roman" w:hAnsi="Times New Roman" w:cs="Times New Roman"/>
          <w:i/>
          <w:iCs/>
          <w:color w:val="000000" w:themeColor="text1"/>
          <w:sz w:val="24"/>
          <w:szCs w:val="24"/>
        </w:rPr>
        <w:t xml:space="preserve"> Region: A review. </w:t>
      </w:r>
      <w:proofErr w:type="gramStart"/>
      <w:r w:rsidRPr="00865AC4">
        <w:rPr>
          <w:rFonts w:ascii="Times New Roman" w:hAnsi="Times New Roman" w:cs="Times New Roman"/>
          <w:color w:val="000000" w:themeColor="text1"/>
          <w:sz w:val="24"/>
          <w:szCs w:val="24"/>
        </w:rPr>
        <w:t>Socio-</w:t>
      </w:r>
      <w:r w:rsidRPr="00865AC4">
        <w:rPr>
          <w:rFonts w:ascii="Times New Roman" w:hAnsi="Times New Roman" w:cs="Times New Roman"/>
          <w:color w:val="000000" w:themeColor="text1"/>
          <w:sz w:val="24"/>
          <w:szCs w:val="24"/>
        </w:rPr>
        <w:tab/>
        <w:t>economics and Policy Research Working Paper 36.</w:t>
      </w:r>
      <w:proofErr w:type="gramEnd"/>
      <w:r w:rsidRPr="00865AC4">
        <w:rPr>
          <w:rFonts w:ascii="Times New Roman" w:hAnsi="Times New Roman" w:cs="Times New Roman"/>
          <w:color w:val="000000" w:themeColor="text1"/>
          <w:sz w:val="24"/>
          <w:szCs w:val="24"/>
        </w:rPr>
        <w:t xml:space="preserve"> Nairobi, Kenya. </w:t>
      </w:r>
      <w:proofErr w:type="gramStart"/>
      <w:r w:rsidRPr="00865AC4">
        <w:rPr>
          <w:rFonts w:ascii="Times New Roman" w:hAnsi="Times New Roman" w:cs="Times New Roman"/>
          <w:color w:val="000000" w:themeColor="text1"/>
          <w:sz w:val="24"/>
          <w:szCs w:val="24"/>
        </w:rPr>
        <w:t>82 pp.</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Bezuayehu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shd w:val="clear" w:color="auto" w:fill="FFFFFF"/>
        </w:rPr>
        <w:t xml:space="preserve">&amp; </w:t>
      </w:r>
      <w:proofErr w:type="spellStart"/>
      <w:r w:rsidRPr="00865AC4">
        <w:rPr>
          <w:rFonts w:ascii="Times New Roman" w:hAnsi="Times New Roman" w:cs="Times New Roman"/>
          <w:color w:val="000000" w:themeColor="text1"/>
          <w:sz w:val="24"/>
          <w:szCs w:val="24"/>
          <w:shd w:val="clear" w:color="auto" w:fill="FFFFFF"/>
        </w:rPr>
        <w:t>Sterk</w:t>
      </w:r>
      <w:proofErr w:type="spellEnd"/>
      <w:r w:rsidRPr="00865AC4">
        <w:rPr>
          <w:rFonts w:ascii="Times New Roman" w:hAnsi="Times New Roman" w:cs="Times New Roman"/>
          <w:color w:val="000000" w:themeColor="text1"/>
          <w:sz w:val="24"/>
          <w:szCs w:val="24"/>
          <w:shd w:val="clear" w:color="auto" w:fill="FFFFFF"/>
        </w:rPr>
        <w:t xml:space="preserve">, G. 2010. </w:t>
      </w:r>
      <w:proofErr w:type="gramStart"/>
      <w:r w:rsidRPr="00865AC4">
        <w:rPr>
          <w:rFonts w:ascii="Times New Roman" w:hAnsi="Times New Roman" w:cs="Times New Roman"/>
          <w:color w:val="000000" w:themeColor="text1"/>
          <w:sz w:val="24"/>
          <w:szCs w:val="24"/>
          <w:shd w:val="clear" w:color="auto" w:fill="FFFFFF"/>
        </w:rPr>
        <w:t xml:space="preserve">Land management, erosion problems and soil and water </w:t>
      </w:r>
      <w:r w:rsidRPr="00865AC4">
        <w:rPr>
          <w:rFonts w:ascii="Times New Roman" w:hAnsi="Times New Roman" w:cs="Times New Roman"/>
          <w:color w:val="000000" w:themeColor="text1"/>
          <w:sz w:val="24"/>
          <w:szCs w:val="24"/>
          <w:shd w:val="clear" w:color="auto" w:fill="FFFFFF"/>
        </w:rPr>
        <w:tab/>
        <w:t xml:space="preserve">conservation in </w:t>
      </w:r>
      <w:proofErr w:type="spellStart"/>
      <w:r w:rsidRPr="00865AC4">
        <w:rPr>
          <w:rFonts w:ascii="Times New Roman" w:hAnsi="Times New Roman" w:cs="Times New Roman"/>
          <w:color w:val="000000" w:themeColor="text1"/>
          <w:sz w:val="24"/>
          <w:szCs w:val="24"/>
          <w:shd w:val="clear" w:color="auto" w:fill="FFFFFF"/>
        </w:rPr>
        <w:t>Fincha’a</w:t>
      </w:r>
      <w:proofErr w:type="spellEnd"/>
      <w:r w:rsidRPr="00865AC4">
        <w:rPr>
          <w:rFonts w:ascii="Times New Roman" w:hAnsi="Times New Roman" w:cs="Times New Roman"/>
          <w:color w:val="000000" w:themeColor="text1"/>
          <w:sz w:val="24"/>
          <w:szCs w:val="24"/>
          <w:shd w:val="clear" w:color="auto" w:fill="FFFFFF"/>
        </w:rPr>
        <w:t xml:space="preserve"> watershed, western Ethiopia.</w:t>
      </w:r>
      <w:proofErr w:type="gramEnd"/>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Land use policy</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27</w:t>
      </w:r>
      <w:r w:rsidRPr="00865AC4">
        <w:rPr>
          <w:rFonts w:ascii="Times New Roman" w:hAnsi="Times New Roman" w:cs="Times New Roman"/>
          <w:color w:val="000000" w:themeColor="text1"/>
          <w:sz w:val="24"/>
          <w:szCs w:val="24"/>
          <w:shd w:val="clear" w:color="auto" w:fill="FFFFFF"/>
        </w:rPr>
        <w:t>(4), 1027-1037</w:t>
      </w:r>
    </w:p>
    <w:p w:rsidR="008C1A57" w:rsidRPr="00865AC4" w:rsidRDefault="008C1A57" w:rsidP="003A66E0">
      <w:pPr>
        <w:spacing w:line="360" w:lineRule="auto"/>
        <w:jc w:val="both"/>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Bibi</w:t>
      </w:r>
      <w:proofErr w:type="spellEnd"/>
      <w:r w:rsidRPr="00865AC4">
        <w:rPr>
          <w:rFonts w:ascii="Times New Roman" w:hAnsi="Times New Roman" w:cs="Times New Roman"/>
          <w:color w:val="000000" w:themeColor="text1"/>
          <w:sz w:val="24"/>
          <w:szCs w:val="24"/>
        </w:rPr>
        <w:t xml:space="preserve"> Z., Khan. N., </w:t>
      </w:r>
      <w:proofErr w:type="spellStart"/>
      <w:r w:rsidRPr="00865AC4">
        <w:rPr>
          <w:rFonts w:ascii="Times New Roman" w:hAnsi="Times New Roman" w:cs="Times New Roman"/>
          <w:color w:val="000000" w:themeColor="text1"/>
          <w:sz w:val="24"/>
          <w:szCs w:val="24"/>
        </w:rPr>
        <w:t>Akram</w:t>
      </w:r>
      <w:proofErr w:type="spell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M. ,</w:t>
      </w:r>
      <w:proofErr w:type="gramEnd"/>
      <w:r w:rsidRPr="00865AC4">
        <w:rPr>
          <w:rFonts w:ascii="Times New Roman" w:hAnsi="Times New Roman" w:cs="Times New Roman"/>
          <w:color w:val="000000" w:themeColor="text1"/>
          <w:sz w:val="24"/>
          <w:szCs w:val="24"/>
        </w:rPr>
        <w:t xml:space="preserve"> Khan. </w:t>
      </w:r>
      <w:proofErr w:type="gramStart"/>
      <w:r w:rsidRPr="00865AC4">
        <w:rPr>
          <w:rFonts w:ascii="Times New Roman" w:hAnsi="Times New Roman" w:cs="Times New Roman"/>
          <w:color w:val="000000" w:themeColor="text1"/>
          <w:sz w:val="24"/>
          <w:szCs w:val="24"/>
        </w:rPr>
        <w:t>Q., Khan.</w:t>
      </w:r>
      <w:proofErr w:type="gramEnd"/>
      <w:r w:rsidRPr="00865AC4">
        <w:rPr>
          <w:rFonts w:ascii="Times New Roman" w:hAnsi="Times New Roman" w:cs="Times New Roman"/>
          <w:color w:val="000000" w:themeColor="text1"/>
          <w:sz w:val="24"/>
          <w:szCs w:val="24"/>
        </w:rPr>
        <w:t xml:space="preserve"> J. </w:t>
      </w:r>
      <w:proofErr w:type="spellStart"/>
      <w:r w:rsidRPr="00865AC4">
        <w:rPr>
          <w:rFonts w:ascii="Times New Roman" w:hAnsi="Times New Roman" w:cs="Times New Roman"/>
          <w:color w:val="000000" w:themeColor="text1"/>
          <w:sz w:val="24"/>
          <w:szCs w:val="24"/>
        </w:rPr>
        <w:t>Batool</w:t>
      </w:r>
      <w:proofErr w:type="spell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 xml:space="preserve">S and </w:t>
      </w:r>
      <w:proofErr w:type="spellStart"/>
      <w:r w:rsidRPr="00865AC4">
        <w:rPr>
          <w:rFonts w:ascii="Times New Roman" w:hAnsi="Times New Roman" w:cs="Times New Roman"/>
          <w:color w:val="000000" w:themeColor="text1"/>
          <w:sz w:val="24"/>
          <w:szCs w:val="24"/>
        </w:rPr>
        <w:t>Makhdoom</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A. 2010. </w:t>
      </w:r>
      <w:proofErr w:type="gramStart"/>
      <w:r w:rsidRPr="00865AC4">
        <w:rPr>
          <w:rFonts w:ascii="Times New Roman" w:hAnsi="Times New Roman" w:cs="Times New Roman"/>
          <w:color w:val="000000" w:themeColor="text1"/>
          <w:sz w:val="24"/>
          <w:szCs w:val="24"/>
        </w:rPr>
        <w:t xml:space="preserve">Maize </w:t>
      </w:r>
      <w:r w:rsidRPr="00865AC4">
        <w:rPr>
          <w:rFonts w:ascii="Times New Roman" w:hAnsi="Times New Roman" w:cs="Times New Roman"/>
          <w:color w:val="000000" w:themeColor="text1"/>
          <w:sz w:val="24"/>
          <w:szCs w:val="24"/>
        </w:rPr>
        <w:tab/>
        <w:t xml:space="preserve">Response to Integrated Use of NP-Fertilizers AND </w:t>
      </w:r>
      <w:proofErr w:type="spellStart"/>
      <w:r w:rsidRPr="00865AC4">
        <w:rPr>
          <w:rFonts w:ascii="Times New Roman" w:hAnsi="Times New Roman" w:cs="Times New Roman"/>
          <w:color w:val="000000" w:themeColor="text1"/>
          <w:sz w:val="24"/>
          <w:szCs w:val="24"/>
        </w:rPr>
        <w:t>COMPOST.</w:t>
      </w:r>
      <w:r w:rsidRPr="00865AC4">
        <w:rPr>
          <w:rFonts w:ascii="Times New Roman" w:hAnsi="Times New Roman" w:cs="Times New Roman"/>
          <w:i/>
          <w:color w:val="000000" w:themeColor="text1"/>
          <w:sz w:val="24"/>
          <w:szCs w:val="24"/>
        </w:rPr>
        <w:t>Pak</w:t>
      </w:r>
      <w:proofErr w:type="spellEnd"/>
      <w:r w:rsidRPr="00865AC4">
        <w:rPr>
          <w:rFonts w:ascii="Times New Roman" w:hAnsi="Times New Roman" w:cs="Times New Roman"/>
          <w:i/>
          <w:color w:val="000000" w:themeColor="text1"/>
          <w:sz w:val="24"/>
          <w:szCs w:val="24"/>
        </w:rPr>
        <w:t>.</w:t>
      </w:r>
      <w:proofErr w:type="gramEnd"/>
      <w:r w:rsidRPr="00865AC4">
        <w:rPr>
          <w:rFonts w:ascii="Times New Roman" w:hAnsi="Times New Roman" w:cs="Times New Roman"/>
          <w:i/>
          <w:color w:val="000000" w:themeColor="text1"/>
          <w:sz w:val="24"/>
          <w:szCs w:val="24"/>
        </w:rPr>
        <w:t xml:space="preserve"> J. Bot.,</w:t>
      </w:r>
      <w:r w:rsidRPr="00865AC4">
        <w:rPr>
          <w:rFonts w:ascii="Times New Roman" w:hAnsi="Times New Roman" w:cs="Times New Roman"/>
          <w:color w:val="000000" w:themeColor="text1"/>
          <w:sz w:val="24"/>
          <w:szCs w:val="24"/>
        </w:rPr>
        <w:t xml:space="preserve"> 42(4): 272</w:t>
      </w:r>
    </w:p>
    <w:p w:rsidR="008C1A57" w:rsidRPr="00865AC4" w:rsidRDefault="008C1A57" w:rsidP="003A66E0">
      <w:pPr>
        <w:spacing w:line="360" w:lineRule="auto"/>
        <w:rPr>
          <w:rFonts w:ascii="Times New Roman" w:hAnsi="Times New Roman" w:cs="Times New Roman"/>
          <w:color w:val="000000" w:themeColor="text1"/>
          <w:sz w:val="24"/>
          <w:szCs w:val="24"/>
        </w:rPr>
      </w:pPr>
      <w:proofErr w:type="gramStart"/>
      <w:r w:rsidRPr="00865AC4">
        <w:rPr>
          <w:rFonts w:ascii="Times New Roman" w:hAnsi="Times New Roman" w:cs="Times New Roman"/>
          <w:color w:val="000000" w:themeColor="text1"/>
          <w:sz w:val="24"/>
          <w:szCs w:val="24"/>
        </w:rPr>
        <w:t>Brady N.C. and Weil R.R. 2002.The nature and properties of soils, 13th Ed. Prentice Hall</w:t>
      </w:r>
      <w:r w:rsidR="00F65CDC"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Bremner</w:t>
      </w:r>
      <w:proofErr w:type="spellEnd"/>
      <w:r w:rsidRPr="00865AC4">
        <w:rPr>
          <w:rFonts w:ascii="Times New Roman" w:hAnsi="Times New Roman" w:cs="Times New Roman"/>
          <w:color w:val="000000" w:themeColor="text1"/>
          <w:sz w:val="24"/>
          <w:szCs w:val="24"/>
        </w:rPr>
        <w:t xml:space="preserve">, J.M and </w:t>
      </w:r>
      <w:proofErr w:type="spellStart"/>
      <w:r w:rsidRPr="00865AC4">
        <w:rPr>
          <w:rFonts w:ascii="Times New Roman" w:hAnsi="Times New Roman" w:cs="Times New Roman"/>
          <w:color w:val="000000" w:themeColor="text1"/>
          <w:sz w:val="24"/>
          <w:szCs w:val="24"/>
        </w:rPr>
        <w:t>Mulvaney</w:t>
      </w:r>
      <w:proofErr w:type="spellEnd"/>
      <w:r w:rsidRPr="00865AC4">
        <w:rPr>
          <w:rFonts w:ascii="Times New Roman" w:hAnsi="Times New Roman" w:cs="Times New Roman"/>
          <w:color w:val="000000" w:themeColor="text1"/>
          <w:sz w:val="24"/>
          <w:szCs w:val="24"/>
        </w:rPr>
        <w:t>, C. S. 1982.Nitrogen-total.Methods of soil analysis.</w:t>
      </w:r>
      <w:proofErr w:type="gramEnd"/>
      <w:r w:rsidRPr="00865AC4">
        <w:rPr>
          <w:rFonts w:ascii="Times New Roman" w:hAnsi="Times New Roman" w:cs="Times New Roman"/>
          <w:color w:val="000000" w:themeColor="text1"/>
          <w:sz w:val="24"/>
          <w:szCs w:val="24"/>
        </w:rPr>
        <w:t xml:space="preserve"> Part </w:t>
      </w:r>
      <w:r w:rsidRPr="00865AC4">
        <w:rPr>
          <w:rFonts w:ascii="Times New Roman" w:hAnsi="Times New Roman" w:cs="Times New Roman"/>
          <w:color w:val="000000" w:themeColor="text1"/>
          <w:sz w:val="24"/>
          <w:szCs w:val="24"/>
        </w:rPr>
        <w:tab/>
        <w:t>2.</w:t>
      </w:r>
      <w:r w:rsidRPr="00865AC4">
        <w:rPr>
          <w:rFonts w:ascii="Times New Roman" w:eastAsia="Times New Roman" w:hAnsi="Times New Roman" w:cs="Times New Roman"/>
          <w:color w:val="000000" w:themeColor="text1"/>
          <w:sz w:val="24"/>
          <w:szCs w:val="24"/>
        </w:rPr>
        <w:t xml:space="preserve">Brown, S., Anderson, J. M., </w:t>
      </w:r>
      <w:proofErr w:type="spellStart"/>
      <w:r w:rsidRPr="00865AC4">
        <w:rPr>
          <w:rFonts w:ascii="Times New Roman" w:eastAsia="Times New Roman" w:hAnsi="Times New Roman" w:cs="Times New Roman"/>
          <w:color w:val="000000" w:themeColor="text1"/>
          <w:sz w:val="24"/>
          <w:szCs w:val="24"/>
        </w:rPr>
        <w:t>Woomer</w:t>
      </w:r>
      <w:proofErr w:type="spellEnd"/>
      <w:r w:rsidRPr="00865AC4">
        <w:rPr>
          <w:rFonts w:ascii="Times New Roman" w:eastAsia="Times New Roman" w:hAnsi="Times New Roman" w:cs="Times New Roman"/>
          <w:color w:val="000000" w:themeColor="text1"/>
          <w:sz w:val="24"/>
          <w:szCs w:val="24"/>
        </w:rPr>
        <w:t xml:space="preserve">, P. L., Swift M. J. and Barrios, E. 1994. </w:t>
      </w:r>
      <w:proofErr w:type="gramStart"/>
      <w:r w:rsidRPr="00865AC4">
        <w:rPr>
          <w:rFonts w:ascii="Times New Roman" w:eastAsia="Times New Roman" w:hAnsi="Times New Roman" w:cs="Times New Roman"/>
          <w:color w:val="000000" w:themeColor="text1"/>
          <w:sz w:val="24"/>
          <w:szCs w:val="24"/>
        </w:rPr>
        <w:t xml:space="preserve">Soil </w:t>
      </w:r>
      <w:r w:rsidRPr="00865AC4">
        <w:rPr>
          <w:rFonts w:ascii="Times New Roman" w:eastAsia="Times New Roman" w:hAnsi="Times New Roman" w:cs="Times New Roman"/>
          <w:color w:val="000000" w:themeColor="text1"/>
          <w:sz w:val="24"/>
          <w:szCs w:val="24"/>
        </w:rPr>
        <w:tab/>
        <w:t>biological processes in tropical ecosystems.</w:t>
      </w:r>
      <w:proofErr w:type="gramEnd"/>
      <w:r w:rsidRPr="00865AC4">
        <w:rPr>
          <w:rFonts w:ascii="Times New Roman" w:eastAsia="Times New Roman" w:hAnsi="Times New Roman" w:cs="Times New Roman"/>
          <w:color w:val="000000" w:themeColor="text1"/>
          <w:sz w:val="24"/>
          <w:szCs w:val="24"/>
        </w:rPr>
        <w:t xml:space="preserve"> 15-46. </w:t>
      </w:r>
      <w:proofErr w:type="spellStart"/>
      <w:r w:rsidRPr="00865AC4">
        <w:rPr>
          <w:rFonts w:ascii="Times New Roman" w:eastAsia="Times New Roman" w:hAnsi="Times New Roman" w:cs="Times New Roman"/>
          <w:color w:val="000000" w:themeColor="text1"/>
          <w:sz w:val="24"/>
          <w:szCs w:val="24"/>
        </w:rPr>
        <w:t>Woomer</w:t>
      </w:r>
      <w:proofErr w:type="spellEnd"/>
      <w:r w:rsidRPr="00865AC4">
        <w:rPr>
          <w:rFonts w:ascii="Times New Roman" w:eastAsia="Times New Roman" w:hAnsi="Times New Roman" w:cs="Times New Roman"/>
          <w:color w:val="000000" w:themeColor="text1"/>
          <w:sz w:val="24"/>
          <w:szCs w:val="24"/>
        </w:rPr>
        <w:t xml:space="preserve"> and M. J. Swift </w:t>
      </w:r>
      <w:proofErr w:type="gramStart"/>
      <w:r w:rsidRPr="00865AC4">
        <w:rPr>
          <w:rFonts w:ascii="Times New Roman" w:eastAsia="Times New Roman" w:hAnsi="Times New Roman" w:cs="Times New Roman"/>
          <w:color w:val="000000" w:themeColor="text1"/>
          <w:sz w:val="24"/>
          <w:szCs w:val="24"/>
        </w:rPr>
        <w:t>The</w:t>
      </w:r>
      <w:proofErr w:type="gramEnd"/>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ab/>
        <w:t xml:space="preserve">Biological Management of Tropical Soil Fertility. </w:t>
      </w:r>
      <w:proofErr w:type="gramStart"/>
      <w:r w:rsidRPr="00865AC4">
        <w:rPr>
          <w:rFonts w:ascii="Times New Roman" w:eastAsia="Times New Roman" w:hAnsi="Times New Roman" w:cs="Times New Roman"/>
          <w:color w:val="000000" w:themeColor="text1"/>
          <w:sz w:val="24"/>
          <w:szCs w:val="24"/>
        </w:rPr>
        <w:t xml:space="preserve">John Wiley, </w:t>
      </w:r>
      <w:proofErr w:type="spellStart"/>
      <w:r w:rsidRPr="00865AC4">
        <w:rPr>
          <w:rFonts w:ascii="Times New Roman" w:eastAsia="Times New Roman" w:hAnsi="Times New Roman" w:cs="Times New Roman"/>
          <w:color w:val="000000" w:themeColor="text1"/>
          <w:sz w:val="24"/>
          <w:szCs w:val="24"/>
        </w:rPr>
        <w:t>Chichester</w:t>
      </w:r>
      <w:proofErr w:type="spellEnd"/>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ab/>
        <w:t>UK.</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bCs/>
          <w:color w:val="000000" w:themeColor="text1"/>
          <w:sz w:val="24"/>
          <w:szCs w:val="24"/>
        </w:rPr>
        <w:t xml:space="preserve">Bohn </w:t>
      </w:r>
      <w:proofErr w:type="gramStart"/>
      <w:r w:rsidRPr="00865AC4">
        <w:rPr>
          <w:rFonts w:ascii="Times New Roman" w:hAnsi="Times New Roman" w:cs="Times New Roman"/>
          <w:bCs/>
          <w:color w:val="000000" w:themeColor="text1"/>
          <w:sz w:val="24"/>
          <w:szCs w:val="24"/>
        </w:rPr>
        <w:t>HL.,</w:t>
      </w:r>
      <w:proofErr w:type="gramEnd"/>
      <w:r w:rsidRPr="00865AC4">
        <w:rPr>
          <w:rFonts w:ascii="Times New Roman" w:hAnsi="Times New Roman" w:cs="Times New Roman"/>
          <w:bCs/>
          <w:color w:val="000000" w:themeColor="text1"/>
          <w:sz w:val="24"/>
          <w:szCs w:val="24"/>
        </w:rPr>
        <w:t xml:space="preserve"> McNeal, BL. ,&amp;</w:t>
      </w:r>
      <w:proofErr w:type="spellStart"/>
      <w:r w:rsidRPr="00865AC4">
        <w:rPr>
          <w:rFonts w:ascii="Times New Roman" w:hAnsi="Times New Roman" w:cs="Times New Roman"/>
          <w:bCs/>
          <w:color w:val="000000" w:themeColor="text1"/>
          <w:sz w:val="24"/>
          <w:szCs w:val="24"/>
        </w:rPr>
        <w:t>Oconnor</w:t>
      </w:r>
      <w:proofErr w:type="spellEnd"/>
      <w:r w:rsidRPr="00865AC4">
        <w:rPr>
          <w:rFonts w:ascii="Times New Roman" w:hAnsi="Times New Roman" w:cs="Times New Roman"/>
          <w:bCs/>
          <w:color w:val="000000" w:themeColor="text1"/>
          <w:sz w:val="24"/>
          <w:szCs w:val="24"/>
        </w:rPr>
        <w:t xml:space="preserve"> GA. 2001. </w:t>
      </w:r>
      <w:r w:rsidRPr="00865AC4">
        <w:rPr>
          <w:rFonts w:ascii="Times New Roman" w:hAnsi="Times New Roman" w:cs="Times New Roman"/>
          <w:color w:val="000000" w:themeColor="text1"/>
          <w:sz w:val="24"/>
          <w:szCs w:val="24"/>
        </w:rPr>
        <w:t xml:space="preserve">Soil Chemistry.3rd edition, John Willey and </w:t>
      </w:r>
      <w:r w:rsidRPr="00865AC4">
        <w:rPr>
          <w:rFonts w:ascii="Times New Roman" w:hAnsi="Times New Roman" w:cs="Times New Roman"/>
          <w:color w:val="000000" w:themeColor="text1"/>
          <w:sz w:val="24"/>
          <w:szCs w:val="24"/>
        </w:rPr>
        <w:tab/>
      </w:r>
    </w:p>
    <w:p w:rsidR="008C1A57" w:rsidRPr="00865AC4" w:rsidRDefault="008C1A57" w:rsidP="003A66E0">
      <w:pPr>
        <w:pStyle w:val="Default"/>
        <w:spacing w:line="360" w:lineRule="auto"/>
        <w:rPr>
          <w:color w:val="000000" w:themeColor="text1"/>
          <w:shd w:val="clear" w:color="auto" w:fill="FFFFFF"/>
        </w:rPr>
      </w:pPr>
      <w:proofErr w:type="gramStart"/>
      <w:r w:rsidRPr="00865AC4">
        <w:rPr>
          <w:color w:val="000000" w:themeColor="text1"/>
          <w:shd w:val="clear" w:color="auto" w:fill="FFFFFF"/>
        </w:rPr>
        <w:lastRenderedPageBreak/>
        <w:t>Bolan, N. S., Hedley, M. J., &amp; White, R. E. 1991.</w:t>
      </w:r>
      <w:proofErr w:type="gramEnd"/>
      <w:r w:rsidRPr="00865AC4">
        <w:rPr>
          <w:color w:val="000000" w:themeColor="text1"/>
          <w:shd w:val="clear" w:color="auto" w:fill="FFFFFF"/>
        </w:rPr>
        <w:t xml:space="preserve"> Processes of soil acidification during </w:t>
      </w:r>
      <w:r w:rsidRPr="00865AC4">
        <w:rPr>
          <w:color w:val="000000" w:themeColor="text1"/>
          <w:shd w:val="clear" w:color="auto" w:fill="FFFFFF"/>
        </w:rPr>
        <w:tab/>
        <w:t>nitrogen cycling with emphasis on legume based pastures. </w:t>
      </w:r>
      <w:proofErr w:type="gramStart"/>
      <w:r w:rsidRPr="00865AC4">
        <w:rPr>
          <w:i/>
          <w:iCs/>
          <w:color w:val="000000" w:themeColor="text1"/>
          <w:shd w:val="clear" w:color="auto" w:fill="FFFFFF"/>
        </w:rPr>
        <w:t>Plant and soil</w:t>
      </w:r>
      <w:r w:rsidRPr="00865AC4">
        <w:rPr>
          <w:color w:val="000000" w:themeColor="text1"/>
          <w:shd w:val="clear" w:color="auto" w:fill="FFFFFF"/>
        </w:rPr>
        <w:t>, </w:t>
      </w:r>
      <w:r w:rsidRPr="00865AC4">
        <w:rPr>
          <w:i/>
          <w:iCs/>
          <w:color w:val="000000" w:themeColor="text1"/>
          <w:shd w:val="clear" w:color="auto" w:fill="FFFFFF"/>
        </w:rPr>
        <w:t>134</w:t>
      </w:r>
      <w:r w:rsidRPr="00865AC4">
        <w:rPr>
          <w:color w:val="000000" w:themeColor="text1"/>
          <w:shd w:val="clear" w:color="auto" w:fill="FFFFFF"/>
        </w:rPr>
        <w:t>(1), 53-63.</w:t>
      </w:r>
      <w:proofErr w:type="gramEnd"/>
    </w:p>
    <w:p w:rsidR="008C1A57" w:rsidRPr="00865AC4" w:rsidRDefault="008C1A57" w:rsidP="003A66E0">
      <w:pPr>
        <w:pStyle w:val="Default"/>
        <w:spacing w:line="360" w:lineRule="auto"/>
        <w:rPr>
          <w:color w:val="000000" w:themeColor="text1"/>
        </w:rPr>
      </w:pPr>
      <w:proofErr w:type="spellStart"/>
      <w:r w:rsidRPr="00865AC4">
        <w:rPr>
          <w:rStyle w:val="A4"/>
          <w:color w:val="000000" w:themeColor="text1"/>
          <w:sz w:val="24"/>
          <w:szCs w:val="24"/>
        </w:rPr>
        <w:t>Bouyoucos</w:t>
      </w:r>
      <w:proofErr w:type="spellEnd"/>
      <w:r w:rsidRPr="00865AC4">
        <w:rPr>
          <w:rStyle w:val="A4"/>
          <w:color w:val="000000" w:themeColor="text1"/>
          <w:sz w:val="24"/>
          <w:szCs w:val="24"/>
        </w:rPr>
        <w:t xml:space="preserve"> GJ. 1962. Hydrometer method improvement for making particle size analysis </w:t>
      </w:r>
    </w:p>
    <w:p w:rsidR="008C1A57" w:rsidRPr="00865AC4" w:rsidRDefault="008C1A57" w:rsidP="003A66E0">
      <w:pPr>
        <w:spacing w:line="360" w:lineRule="auto"/>
        <w:jc w:val="both"/>
        <w:rPr>
          <w:rFonts w:ascii="Times New Roman" w:eastAsia="Times New Roman" w:hAnsi="Times New Roman" w:cs="Times New Roman"/>
          <w:b/>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Camberato.J.J</w:t>
      </w:r>
      <w:proofErr w:type="spellEnd"/>
      <w:r w:rsidRPr="00865AC4">
        <w:rPr>
          <w:rFonts w:ascii="Times New Roman" w:eastAsia="Times New Roman" w:hAnsi="Times New Roman" w:cs="Times New Roman"/>
          <w:color w:val="000000" w:themeColor="text1"/>
          <w:sz w:val="24"/>
          <w:szCs w:val="24"/>
        </w:rPr>
        <w:t xml:space="preserve">. 2001.Cation Exchange Capacity, Clemson </w:t>
      </w:r>
      <w:proofErr w:type="spellStart"/>
      <w:r w:rsidRPr="00865AC4">
        <w:rPr>
          <w:rFonts w:ascii="Times New Roman" w:eastAsia="Times New Roman" w:hAnsi="Times New Roman" w:cs="Times New Roman"/>
          <w:color w:val="000000" w:themeColor="text1"/>
          <w:sz w:val="24"/>
          <w:szCs w:val="24"/>
        </w:rPr>
        <w:t>University</w:t>
      </w:r>
      <w:proofErr w:type="gramStart"/>
      <w:r w:rsidRPr="00865AC4">
        <w:rPr>
          <w:rFonts w:ascii="Times New Roman" w:eastAsia="Times New Roman" w:hAnsi="Times New Roman" w:cs="Times New Roman"/>
          <w:color w:val="000000" w:themeColor="text1"/>
          <w:sz w:val="24"/>
          <w:szCs w:val="24"/>
        </w:rPr>
        <w:t>,Environmental</w:t>
      </w:r>
      <w:proofErr w:type="spellEnd"/>
      <w:proofErr w:type="gramEnd"/>
      <w:r w:rsidRPr="00865AC4">
        <w:rPr>
          <w:rFonts w:ascii="Times New Roman" w:eastAsia="Times New Roman" w:hAnsi="Times New Roman" w:cs="Times New Roman"/>
          <w:color w:val="000000" w:themeColor="text1"/>
          <w:sz w:val="24"/>
          <w:szCs w:val="24"/>
        </w:rPr>
        <w:t xml:space="preserve"> Science</w:t>
      </w:r>
      <w:r w:rsidRPr="00865AC4">
        <w:rPr>
          <w:rFonts w:ascii="Times New Roman" w:eastAsia="Times New Roman" w:hAnsi="Times New Roman" w:cs="Times New Roman"/>
          <w:b/>
          <w:color w:val="000000" w:themeColor="text1"/>
          <w:sz w:val="24"/>
          <w:szCs w:val="24"/>
        </w:rPr>
        <w:t>.</w:t>
      </w:r>
      <w:bookmarkStart w:id="449" w:name="_Toc258296344"/>
      <w:bookmarkStart w:id="450" w:name="_Toc258296548"/>
    </w:p>
    <w:p w:rsidR="007467DC" w:rsidRPr="00865AC4" w:rsidRDefault="007467DC" w:rsidP="003A66E0">
      <w:pPr>
        <w:spacing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Central Statistics Agency</w:t>
      </w:r>
      <w:proofErr w:type="gramStart"/>
      <w:r w:rsidRPr="00865AC4">
        <w:rPr>
          <w:rFonts w:ascii="Times New Roman" w:eastAsia="Times New Roman" w:hAnsi="Times New Roman" w:cs="Times New Roman"/>
          <w:color w:val="000000" w:themeColor="text1"/>
          <w:sz w:val="24"/>
          <w:szCs w:val="24"/>
        </w:rPr>
        <w:t>,2010</w:t>
      </w:r>
      <w:proofErr w:type="gramEnd"/>
      <w:r w:rsidRPr="00865AC4">
        <w:rPr>
          <w:rFonts w:ascii="Times New Roman" w:eastAsia="Times New Roman" w:hAnsi="Times New Roman" w:cs="Times New Roman"/>
          <w:color w:val="000000" w:themeColor="text1"/>
          <w:sz w:val="24"/>
          <w:szCs w:val="24"/>
        </w:rPr>
        <w:t>(unpublished)</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Eyasu</w:t>
      </w:r>
      <w:proofErr w:type="spellEnd"/>
      <w:r w:rsidRPr="00865AC4">
        <w:rPr>
          <w:rFonts w:ascii="Times New Roman" w:eastAsia="Times New Roman" w:hAnsi="Times New Roman" w:cs="Times New Roman"/>
          <w:color w:val="000000" w:themeColor="text1"/>
          <w:sz w:val="24"/>
          <w:szCs w:val="24"/>
        </w:rPr>
        <w:t xml:space="preserve">  Elias</w:t>
      </w:r>
      <w:proofErr w:type="gramEnd"/>
      <w:r w:rsidRPr="00865AC4">
        <w:rPr>
          <w:rFonts w:ascii="Times New Roman" w:eastAsia="Times New Roman" w:hAnsi="Times New Roman" w:cs="Times New Roman"/>
          <w:color w:val="000000" w:themeColor="text1"/>
          <w:sz w:val="24"/>
          <w:szCs w:val="24"/>
        </w:rPr>
        <w:t xml:space="preserve"> .2002. </w:t>
      </w:r>
      <w:proofErr w:type="gramStart"/>
      <w:r w:rsidRPr="00865AC4">
        <w:rPr>
          <w:rFonts w:ascii="Times New Roman" w:eastAsia="Times New Roman" w:hAnsi="Times New Roman" w:cs="Times New Roman"/>
          <w:color w:val="000000" w:themeColor="text1"/>
          <w:sz w:val="24"/>
          <w:szCs w:val="24"/>
        </w:rPr>
        <w:t>Farmers’ perceptions of soil fertility change and management.</w:t>
      </w:r>
      <w:proofErr w:type="gramEnd"/>
      <w:r w:rsidRPr="00865AC4">
        <w:rPr>
          <w:rFonts w:ascii="Times New Roman" w:eastAsia="Times New Roman" w:hAnsi="Times New Roman" w:cs="Times New Roman"/>
          <w:color w:val="000000" w:themeColor="text1"/>
          <w:sz w:val="24"/>
          <w:szCs w:val="24"/>
        </w:rPr>
        <w:t xml:space="preserve"> SOS-Sahel </w:t>
      </w:r>
      <w:r w:rsidRPr="00865AC4">
        <w:rPr>
          <w:rFonts w:ascii="Times New Roman" w:eastAsia="Times New Roman" w:hAnsi="Times New Roman" w:cs="Times New Roman"/>
          <w:color w:val="000000" w:themeColor="text1"/>
          <w:sz w:val="24"/>
          <w:szCs w:val="24"/>
        </w:rPr>
        <w:tab/>
        <w:t>and Institute for Sustainable Development. Addis Ababa, Ethiopia.</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Eyayu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Molla</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MamoYalew</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2018. The effects of land use types and soil depth on soil </w:t>
      </w:r>
      <w:r w:rsidRPr="00865AC4">
        <w:rPr>
          <w:rFonts w:ascii="Times New Roman" w:eastAsia="Times New Roman" w:hAnsi="Times New Roman" w:cs="Times New Roman"/>
          <w:color w:val="000000" w:themeColor="text1"/>
          <w:sz w:val="24"/>
          <w:szCs w:val="24"/>
        </w:rPr>
        <w:tab/>
        <w:t xml:space="preserve">properties of </w:t>
      </w:r>
      <w:r w:rsidRPr="00865AC4">
        <w:rPr>
          <w:rFonts w:ascii="Times New Roman" w:eastAsia="Times New Roman" w:hAnsi="Times New Roman" w:cs="Times New Roman"/>
          <w:color w:val="000000" w:themeColor="text1"/>
          <w:sz w:val="24"/>
          <w:szCs w:val="24"/>
        </w:rPr>
        <w:tab/>
      </w:r>
      <w:proofErr w:type="spellStart"/>
      <w:r w:rsidRPr="00865AC4">
        <w:rPr>
          <w:rFonts w:ascii="Times New Roman" w:eastAsia="Times New Roman" w:hAnsi="Times New Roman" w:cs="Times New Roman"/>
          <w:i/>
          <w:color w:val="000000" w:themeColor="text1"/>
          <w:sz w:val="24"/>
          <w:szCs w:val="24"/>
        </w:rPr>
        <w:t>Agedit</w:t>
      </w:r>
      <w:proofErr w:type="spellEnd"/>
      <w:r w:rsidRPr="00865AC4">
        <w:rPr>
          <w:rFonts w:ascii="Times New Roman" w:eastAsia="Times New Roman" w:hAnsi="Times New Roman" w:cs="Times New Roman"/>
          <w:color w:val="000000" w:themeColor="text1"/>
          <w:sz w:val="24"/>
          <w:szCs w:val="24"/>
        </w:rPr>
        <w:t xml:space="preserve"> watershed, Northwest Ethiopia. </w:t>
      </w:r>
      <w:r w:rsidRPr="00865AC4">
        <w:rPr>
          <w:rFonts w:ascii="Times New Roman" w:eastAsia="Times New Roman" w:hAnsi="Times New Roman" w:cs="Times New Roman"/>
          <w:i/>
          <w:color w:val="000000" w:themeColor="text1"/>
          <w:sz w:val="24"/>
          <w:szCs w:val="24"/>
        </w:rPr>
        <w:t xml:space="preserve">Ethiopian Journal of Science </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Eyayu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Molla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Gebrakidan</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Tekalign</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Mammo</w:t>
      </w:r>
      <w:proofErr w:type="spellEnd"/>
      <w:r w:rsidRPr="00865AC4">
        <w:rPr>
          <w:rFonts w:ascii="Times New Roman" w:eastAsia="Times New Roman" w:hAnsi="Times New Roman" w:cs="Times New Roman"/>
          <w:color w:val="000000" w:themeColor="text1"/>
          <w:sz w:val="24"/>
          <w:szCs w:val="24"/>
        </w:rPr>
        <w:t xml:space="preserve"> and Mohammed Ali.</w:t>
      </w:r>
      <w:proofErr w:type="gramEnd"/>
      <w:r w:rsidRPr="00865AC4">
        <w:rPr>
          <w:rFonts w:ascii="Times New Roman" w:eastAsia="Times New Roman" w:hAnsi="Times New Roman" w:cs="Times New Roman"/>
          <w:color w:val="000000" w:themeColor="text1"/>
          <w:sz w:val="24"/>
          <w:szCs w:val="24"/>
        </w:rPr>
        <w:t xml:space="preserve"> 2009. Effects of land </w:t>
      </w:r>
      <w:r w:rsidRPr="00865AC4">
        <w:rPr>
          <w:rFonts w:ascii="Times New Roman" w:eastAsia="Times New Roman" w:hAnsi="Times New Roman" w:cs="Times New Roman"/>
          <w:color w:val="000000" w:themeColor="text1"/>
          <w:sz w:val="24"/>
          <w:szCs w:val="24"/>
        </w:rPr>
        <w:tab/>
        <w:t xml:space="preserve">use change on </w:t>
      </w:r>
      <w:r w:rsidRPr="00865AC4">
        <w:rPr>
          <w:rFonts w:ascii="Times New Roman" w:eastAsia="Times New Roman" w:hAnsi="Times New Roman" w:cs="Times New Roman"/>
          <w:color w:val="000000" w:themeColor="text1"/>
          <w:sz w:val="24"/>
          <w:szCs w:val="24"/>
        </w:rPr>
        <w:tab/>
        <w:t xml:space="preserve">selected soil properties in the </w:t>
      </w:r>
      <w:r w:rsidRPr="00865AC4">
        <w:rPr>
          <w:rFonts w:ascii="Times New Roman" w:eastAsia="Times New Roman" w:hAnsi="Times New Roman" w:cs="Times New Roman"/>
          <w:i/>
          <w:color w:val="000000" w:themeColor="text1"/>
          <w:sz w:val="24"/>
          <w:szCs w:val="24"/>
        </w:rPr>
        <w:t xml:space="preserve">Tara </w:t>
      </w:r>
      <w:proofErr w:type="spellStart"/>
      <w:r w:rsidRPr="00865AC4">
        <w:rPr>
          <w:rFonts w:ascii="Times New Roman" w:eastAsia="Times New Roman" w:hAnsi="Times New Roman" w:cs="Times New Roman"/>
          <w:i/>
          <w:color w:val="000000" w:themeColor="text1"/>
          <w:sz w:val="24"/>
          <w:szCs w:val="24"/>
        </w:rPr>
        <w:t>Gedam</w:t>
      </w:r>
      <w:proofErr w:type="spellEnd"/>
      <w:r w:rsidRPr="00865AC4">
        <w:rPr>
          <w:rFonts w:ascii="Times New Roman" w:eastAsia="Times New Roman" w:hAnsi="Times New Roman" w:cs="Times New Roman"/>
          <w:color w:val="000000" w:themeColor="text1"/>
          <w:sz w:val="24"/>
          <w:szCs w:val="24"/>
        </w:rPr>
        <w:t xml:space="preserve"> Catchment and adjacent agro </w:t>
      </w:r>
      <w:r w:rsidRPr="00865AC4">
        <w:rPr>
          <w:rFonts w:ascii="Times New Roman" w:eastAsia="Times New Roman" w:hAnsi="Times New Roman" w:cs="Times New Roman"/>
          <w:color w:val="000000" w:themeColor="text1"/>
          <w:sz w:val="24"/>
          <w:szCs w:val="24"/>
        </w:rPr>
        <w:tab/>
        <w:t xml:space="preserve">ecosystems, </w:t>
      </w:r>
      <w:r w:rsidRPr="00865AC4">
        <w:rPr>
          <w:rFonts w:ascii="Times New Roman" w:eastAsia="Times New Roman" w:hAnsi="Times New Roman" w:cs="Times New Roman"/>
          <w:color w:val="000000" w:themeColor="text1"/>
          <w:sz w:val="24"/>
          <w:szCs w:val="24"/>
        </w:rPr>
        <w:tab/>
        <w:t xml:space="preserve">North-west Ethiopia. </w:t>
      </w:r>
      <w:r w:rsidRPr="00865AC4">
        <w:rPr>
          <w:rFonts w:ascii="Times New Roman" w:eastAsia="Times New Roman" w:hAnsi="Times New Roman" w:cs="Times New Roman"/>
          <w:i/>
          <w:color w:val="000000" w:themeColor="text1"/>
          <w:sz w:val="24"/>
          <w:szCs w:val="24"/>
        </w:rPr>
        <w:t>Ethiopian Journal of Natural Resources</w:t>
      </w:r>
      <w:proofErr w:type="gramStart"/>
      <w:r w:rsidRPr="00865AC4">
        <w:rPr>
          <w:rFonts w:ascii="Times New Roman" w:eastAsia="Times New Roman" w:hAnsi="Times New Roman" w:cs="Times New Roman"/>
          <w:color w:val="000000" w:themeColor="text1"/>
          <w:sz w:val="24"/>
          <w:szCs w:val="24"/>
        </w:rPr>
        <w:t>,11</w:t>
      </w:r>
      <w:proofErr w:type="gramEnd"/>
      <w:r w:rsidRPr="00865AC4">
        <w:rPr>
          <w:rFonts w:ascii="Times New Roman" w:eastAsia="Times New Roman" w:hAnsi="Times New Roman" w:cs="Times New Roman"/>
          <w:color w:val="000000" w:themeColor="text1"/>
          <w:sz w:val="24"/>
          <w:szCs w:val="24"/>
        </w:rPr>
        <w:t>(1): 35.</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Eyayu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Molla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Gebrakidan</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Tekalign</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Mamo</w:t>
      </w:r>
      <w:proofErr w:type="spellEnd"/>
      <w:r w:rsidRPr="00865AC4">
        <w:rPr>
          <w:rFonts w:ascii="Times New Roman" w:eastAsia="Times New Roman" w:hAnsi="Times New Roman" w:cs="Times New Roman"/>
          <w:color w:val="000000" w:themeColor="text1"/>
          <w:sz w:val="24"/>
          <w:szCs w:val="24"/>
        </w:rPr>
        <w:t xml:space="preserve"> and Mohammed Ali.</w:t>
      </w:r>
      <w:proofErr w:type="gramEnd"/>
      <w:r w:rsidRPr="00865AC4">
        <w:rPr>
          <w:rFonts w:ascii="Times New Roman" w:eastAsia="Times New Roman" w:hAnsi="Times New Roman" w:cs="Times New Roman"/>
          <w:color w:val="000000" w:themeColor="text1"/>
          <w:sz w:val="24"/>
          <w:szCs w:val="24"/>
        </w:rPr>
        <w:t xml:space="preserve"> 2010. Patterns of land </w:t>
      </w:r>
      <w:r w:rsidRPr="00865AC4">
        <w:rPr>
          <w:rFonts w:ascii="Times New Roman" w:eastAsia="Times New Roman" w:hAnsi="Times New Roman" w:cs="Times New Roman"/>
          <w:color w:val="000000" w:themeColor="text1"/>
          <w:sz w:val="24"/>
          <w:szCs w:val="24"/>
        </w:rPr>
        <w:tab/>
        <w:t xml:space="preserve">use/cover dynamics in the mountain landscape of </w:t>
      </w:r>
      <w:r w:rsidRPr="00865AC4">
        <w:rPr>
          <w:rFonts w:ascii="Times New Roman" w:eastAsia="Times New Roman" w:hAnsi="Times New Roman" w:cs="Times New Roman"/>
          <w:i/>
          <w:color w:val="000000" w:themeColor="text1"/>
          <w:sz w:val="24"/>
          <w:szCs w:val="24"/>
        </w:rPr>
        <w:t xml:space="preserve">Tara </w:t>
      </w:r>
      <w:proofErr w:type="spellStart"/>
      <w:r w:rsidRPr="00865AC4">
        <w:rPr>
          <w:rFonts w:ascii="Times New Roman" w:eastAsia="Times New Roman" w:hAnsi="Times New Roman" w:cs="Times New Roman"/>
          <w:i/>
          <w:color w:val="000000" w:themeColor="text1"/>
          <w:sz w:val="24"/>
          <w:szCs w:val="24"/>
        </w:rPr>
        <w:t>Gedam</w:t>
      </w:r>
      <w:proofErr w:type="spellEnd"/>
      <w:r w:rsidRPr="00865AC4">
        <w:rPr>
          <w:rFonts w:ascii="Times New Roman" w:eastAsia="Times New Roman" w:hAnsi="Times New Roman" w:cs="Times New Roman"/>
          <w:color w:val="000000" w:themeColor="text1"/>
          <w:sz w:val="24"/>
          <w:szCs w:val="24"/>
        </w:rPr>
        <w:t xml:space="preserve"> and adjacent agro-</w:t>
      </w:r>
      <w:r w:rsidRPr="00865AC4">
        <w:rPr>
          <w:rFonts w:ascii="Times New Roman" w:eastAsia="Times New Roman" w:hAnsi="Times New Roman" w:cs="Times New Roman"/>
          <w:color w:val="000000" w:themeColor="text1"/>
          <w:sz w:val="24"/>
          <w:szCs w:val="24"/>
        </w:rPr>
        <w:tab/>
        <w:t xml:space="preserve">ecosystem, northwest Ethiopia. SINET: </w:t>
      </w:r>
      <w:r w:rsidRPr="00865AC4">
        <w:rPr>
          <w:rFonts w:ascii="Times New Roman" w:eastAsia="Times New Roman" w:hAnsi="Times New Roman" w:cs="Times New Roman"/>
          <w:i/>
          <w:color w:val="000000" w:themeColor="text1"/>
          <w:sz w:val="24"/>
          <w:szCs w:val="24"/>
        </w:rPr>
        <w:t>Ethiopian Journal of Science</w:t>
      </w:r>
      <w:proofErr w:type="gramStart"/>
      <w:r w:rsidRPr="00865AC4">
        <w:rPr>
          <w:rFonts w:ascii="Times New Roman" w:eastAsia="Times New Roman" w:hAnsi="Times New Roman" w:cs="Times New Roman"/>
          <w:color w:val="000000" w:themeColor="text1"/>
          <w:sz w:val="24"/>
          <w:szCs w:val="24"/>
        </w:rPr>
        <w:t>,33</w:t>
      </w:r>
      <w:proofErr w:type="gramEnd"/>
      <w:r w:rsidRPr="00865AC4">
        <w:rPr>
          <w:rFonts w:ascii="Times New Roman" w:eastAsia="Times New Roman" w:hAnsi="Times New Roman" w:cs="Times New Roman"/>
          <w:color w:val="000000" w:themeColor="text1"/>
          <w:sz w:val="24"/>
          <w:szCs w:val="24"/>
        </w:rPr>
        <w:t>(2): 75–88.</w:t>
      </w:r>
    </w:p>
    <w:p w:rsidR="008C1A57" w:rsidRPr="00865AC4" w:rsidRDefault="008C1A57" w:rsidP="003A66E0">
      <w:pPr>
        <w:autoSpaceDE w:val="0"/>
        <w:autoSpaceDN w:val="0"/>
        <w:adjustRightInd w:val="0"/>
        <w:spacing w:line="360" w:lineRule="auto"/>
        <w:outlineLvl w:val="0"/>
        <w:rPr>
          <w:rFonts w:ascii="Times New Roman" w:hAnsi="Times New Roman" w:cs="Times New Roman"/>
          <w:color w:val="000000" w:themeColor="text1"/>
          <w:sz w:val="24"/>
          <w:szCs w:val="24"/>
        </w:rPr>
      </w:pPr>
      <w:bookmarkStart w:id="451" w:name="_Toc58589895"/>
      <w:bookmarkStart w:id="452" w:name="_Toc59001383"/>
      <w:bookmarkStart w:id="453" w:name="_Toc59001468"/>
      <w:bookmarkStart w:id="454" w:name="_Toc59003027"/>
      <w:bookmarkStart w:id="455" w:name="_Toc59504708"/>
      <w:bookmarkStart w:id="456" w:name="_Toc59529792"/>
      <w:bookmarkStart w:id="457" w:name="_Toc59532045"/>
      <w:bookmarkStart w:id="458" w:name="_Toc64563800"/>
      <w:r w:rsidRPr="00865AC4">
        <w:rPr>
          <w:rFonts w:ascii="Times New Roman" w:hAnsi="Times New Roman" w:cs="Times New Roman"/>
          <w:color w:val="000000" w:themeColor="text1"/>
          <w:sz w:val="24"/>
          <w:szCs w:val="24"/>
        </w:rPr>
        <w:t>EPA.2012. National Assessment Report of Ethiopia; United Nations Conference on</w:t>
      </w:r>
      <w:r w:rsidRPr="00865AC4">
        <w:rPr>
          <w:rFonts w:ascii="Times New Roman" w:hAnsi="Times New Roman" w:cs="Times New Roman"/>
          <w:color w:val="000000" w:themeColor="text1"/>
          <w:sz w:val="24"/>
          <w:szCs w:val="24"/>
        </w:rPr>
        <w:br/>
      </w:r>
      <w:r w:rsidRPr="00865AC4">
        <w:rPr>
          <w:rFonts w:ascii="Times New Roman" w:hAnsi="Times New Roman" w:cs="Times New Roman"/>
          <w:color w:val="000000" w:themeColor="text1"/>
          <w:sz w:val="24"/>
          <w:szCs w:val="24"/>
        </w:rPr>
        <w:tab/>
        <w:t>Sustainable Development (Rio+20)</w:t>
      </w:r>
      <w:bookmarkStart w:id="459" w:name="_Toc152619833"/>
      <w:bookmarkStart w:id="460" w:name="_Toc51217844"/>
      <w:bookmarkEnd w:id="451"/>
      <w:bookmarkEnd w:id="452"/>
      <w:bookmarkEnd w:id="453"/>
      <w:bookmarkEnd w:id="454"/>
      <w:bookmarkEnd w:id="455"/>
      <w:bookmarkEnd w:id="456"/>
      <w:bookmarkEnd w:id="457"/>
      <w:bookmarkEnd w:id="458"/>
    </w:p>
    <w:bookmarkEnd w:id="459"/>
    <w:bookmarkEnd w:id="460"/>
    <w:p w:rsidR="008C1A57" w:rsidRPr="00865AC4" w:rsidRDefault="008C1A57" w:rsidP="003A66E0">
      <w:p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Farmanullah</w:t>
      </w:r>
      <w:proofErr w:type="spellEnd"/>
      <w:r w:rsidRPr="00865AC4">
        <w:rPr>
          <w:rFonts w:ascii="Times New Roman" w:hAnsi="Times New Roman" w:cs="Times New Roman"/>
          <w:color w:val="000000" w:themeColor="text1"/>
          <w:sz w:val="24"/>
          <w:szCs w:val="24"/>
        </w:rPr>
        <w:t xml:space="preserve"> K., </w:t>
      </w:r>
      <w:proofErr w:type="spellStart"/>
      <w:r w:rsidRPr="00865AC4">
        <w:rPr>
          <w:rFonts w:ascii="Times New Roman" w:hAnsi="Times New Roman" w:cs="Times New Roman"/>
          <w:color w:val="000000" w:themeColor="text1"/>
          <w:sz w:val="24"/>
          <w:szCs w:val="24"/>
        </w:rPr>
        <w:t>Zubair</w:t>
      </w:r>
      <w:proofErr w:type="spellEnd"/>
      <w:r w:rsidRPr="00865AC4">
        <w:rPr>
          <w:rFonts w:ascii="Times New Roman" w:hAnsi="Times New Roman" w:cs="Times New Roman"/>
          <w:color w:val="000000" w:themeColor="text1"/>
          <w:sz w:val="24"/>
          <w:szCs w:val="24"/>
        </w:rPr>
        <w:t xml:space="preserve"> H., </w:t>
      </w:r>
      <w:proofErr w:type="spellStart"/>
      <w:r w:rsidRPr="00865AC4">
        <w:rPr>
          <w:rFonts w:ascii="Times New Roman" w:hAnsi="Times New Roman" w:cs="Times New Roman"/>
          <w:color w:val="000000" w:themeColor="text1"/>
          <w:sz w:val="24"/>
          <w:szCs w:val="24"/>
        </w:rPr>
        <w:t>Waqar</w:t>
      </w:r>
      <w:proofErr w:type="spellEnd"/>
      <w:r w:rsidRPr="00865AC4">
        <w:rPr>
          <w:rFonts w:ascii="Times New Roman" w:hAnsi="Times New Roman" w:cs="Times New Roman"/>
          <w:color w:val="000000" w:themeColor="text1"/>
          <w:sz w:val="24"/>
          <w:szCs w:val="24"/>
        </w:rPr>
        <w:t xml:space="preserve"> A., Muhammad R., </w:t>
      </w:r>
      <w:proofErr w:type="spellStart"/>
      <w:r w:rsidRPr="00865AC4">
        <w:rPr>
          <w:rFonts w:ascii="Times New Roman" w:hAnsi="Times New Roman" w:cs="Times New Roman"/>
          <w:color w:val="000000" w:themeColor="text1"/>
          <w:sz w:val="24"/>
          <w:szCs w:val="24"/>
        </w:rPr>
        <w:t>Zahir</w:t>
      </w:r>
      <w:proofErr w:type="spellEnd"/>
      <w:r w:rsidRPr="00865AC4">
        <w:rPr>
          <w:rFonts w:ascii="Times New Roman" w:hAnsi="Times New Roman" w:cs="Times New Roman"/>
          <w:color w:val="000000" w:themeColor="text1"/>
          <w:sz w:val="24"/>
          <w:szCs w:val="24"/>
        </w:rPr>
        <w:t xml:space="preserve"> S., Muhammad S.,</w:t>
      </w:r>
      <w:proofErr w:type="spellStart"/>
      <w:r w:rsidRPr="00865AC4">
        <w:rPr>
          <w:rFonts w:ascii="Times New Roman" w:hAnsi="Times New Roman" w:cs="Times New Roman"/>
          <w:color w:val="000000" w:themeColor="text1"/>
          <w:sz w:val="24"/>
          <w:szCs w:val="24"/>
        </w:rPr>
        <w:t>Ishaq</w:t>
      </w:r>
      <w:proofErr w:type="spellEnd"/>
      <w:r w:rsidRPr="00865AC4">
        <w:rPr>
          <w:rFonts w:ascii="Times New Roman" w:hAnsi="Times New Roman" w:cs="Times New Roman"/>
          <w:color w:val="000000" w:themeColor="text1"/>
          <w:sz w:val="24"/>
          <w:szCs w:val="24"/>
        </w:rPr>
        <w:tab/>
        <w:t xml:space="preserve">Ahmad </w:t>
      </w:r>
      <w:r w:rsidRPr="00865AC4">
        <w:rPr>
          <w:rFonts w:ascii="Times New Roman" w:hAnsi="Times New Roman" w:cs="Times New Roman"/>
          <w:color w:val="000000" w:themeColor="text1"/>
          <w:sz w:val="24"/>
          <w:szCs w:val="24"/>
        </w:rPr>
        <w:tab/>
        <w:t xml:space="preserve">M and Muhammad H. 2013. </w:t>
      </w:r>
      <w:proofErr w:type="gramStart"/>
      <w:r w:rsidRPr="00865AC4">
        <w:rPr>
          <w:rFonts w:ascii="Times New Roman" w:hAnsi="Times New Roman" w:cs="Times New Roman"/>
          <w:color w:val="000000" w:themeColor="text1"/>
          <w:sz w:val="24"/>
          <w:szCs w:val="24"/>
        </w:rPr>
        <w:t xml:space="preserve">Effect of slope position on physicochemical </w:t>
      </w:r>
      <w:r w:rsidRPr="00865AC4">
        <w:rPr>
          <w:rFonts w:ascii="Times New Roman" w:hAnsi="Times New Roman" w:cs="Times New Roman"/>
          <w:color w:val="000000" w:themeColor="text1"/>
          <w:sz w:val="24"/>
          <w:szCs w:val="24"/>
        </w:rPr>
        <w:tab/>
        <w:t xml:space="preserve">properties of </w:t>
      </w:r>
      <w:r w:rsidRPr="00865AC4">
        <w:rPr>
          <w:rFonts w:ascii="Times New Roman" w:hAnsi="Times New Roman" w:cs="Times New Roman"/>
          <w:color w:val="000000" w:themeColor="text1"/>
          <w:sz w:val="24"/>
          <w:szCs w:val="24"/>
        </w:rPr>
        <w:tab/>
        <w:t>eroded soil.</w:t>
      </w:r>
      <w:proofErr w:type="gram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iCs/>
          <w:color w:val="000000" w:themeColor="text1"/>
          <w:sz w:val="24"/>
          <w:szCs w:val="24"/>
        </w:rPr>
        <w:t>Soil Environ.</w:t>
      </w:r>
      <w:proofErr w:type="gramStart"/>
      <w:r w:rsidRPr="00865AC4">
        <w:rPr>
          <w:rFonts w:ascii="Times New Roman" w:hAnsi="Times New Roman" w:cs="Times New Roman"/>
          <w:i/>
          <w:iCs/>
          <w:color w:val="000000" w:themeColor="text1"/>
          <w:sz w:val="24"/>
          <w:szCs w:val="24"/>
        </w:rPr>
        <w:t>,</w:t>
      </w:r>
      <w:r w:rsidRPr="00865AC4">
        <w:rPr>
          <w:rFonts w:ascii="Times New Roman" w:hAnsi="Times New Roman" w:cs="Times New Roman"/>
          <w:color w:val="000000" w:themeColor="text1"/>
          <w:sz w:val="24"/>
          <w:szCs w:val="24"/>
        </w:rPr>
        <w:t>32</w:t>
      </w:r>
      <w:proofErr w:type="gramEnd"/>
      <w:r w:rsidRPr="00865AC4">
        <w:rPr>
          <w:rFonts w:ascii="Times New Roman" w:hAnsi="Times New Roman" w:cs="Times New Roman"/>
          <w:color w:val="000000" w:themeColor="text1"/>
          <w:sz w:val="24"/>
          <w:szCs w:val="24"/>
        </w:rPr>
        <w:t xml:space="preserve"> (1): 22-28.</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FantawYimer</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Ledin</w:t>
      </w:r>
      <w:proofErr w:type="spellEnd"/>
      <w:r w:rsidRPr="00865AC4">
        <w:rPr>
          <w:rFonts w:ascii="Times New Roman" w:eastAsia="Times New Roman" w:hAnsi="Times New Roman" w:cs="Times New Roman"/>
          <w:color w:val="000000" w:themeColor="text1"/>
          <w:sz w:val="24"/>
          <w:szCs w:val="24"/>
        </w:rPr>
        <w:t xml:space="preserve"> S and Abdu </w:t>
      </w:r>
      <w:proofErr w:type="spellStart"/>
      <w:r w:rsidRPr="00865AC4">
        <w:rPr>
          <w:rFonts w:ascii="Times New Roman" w:eastAsia="Times New Roman" w:hAnsi="Times New Roman" w:cs="Times New Roman"/>
          <w:color w:val="000000" w:themeColor="text1"/>
          <w:sz w:val="24"/>
          <w:szCs w:val="24"/>
        </w:rPr>
        <w:t>Abdelkadir</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2007</w:t>
      </w:r>
      <w:proofErr w:type="gramStart"/>
      <w:r w:rsidRPr="00865AC4">
        <w:rPr>
          <w:rFonts w:ascii="Times New Roman" w:eastAsia="Times New Roman" w:hAnsi="Times New Roman" w:cs="Times New Roman"/>
          <w:color w:val="000000" w:themeColor="text1"/>
          <w:sz w:val="24"/>
          <w:szCs w:val="24"/>
        </w:rPr>
        <w:t>.Changes</w:t>
      </w:r>
      <w:proofErr w:type="gramEnd"/>
      <w:r w:rsidRPr="00865AC4">
        <w:rPr>
          <w:rFonts w:ascii="Times New Roman" w:eastAsia="Times New Roman" w:hAnsi="Times New Roman" w:cs="Times New Roman"/>
          <w:color w:val="000000" w:themeColor="text1"/>
          <w:sz w:val="24"/>
          <w:szCs w:val="24"/>
        </w:rPr>
        <w:t xml:space="preserve"> in soil organic carbon and total </w:t>
      </w:r>
      <w:r w:rsidRPr="00865AC4">
        <w:rPr>
          <w:rFonts w:ascii="Times New Roman" w:eastAsia="Times New Roman" w:hAnsi="Times New Roman" w:cs="Times New Roman"/>
          <w:color w:val="000000" w:themeColor="text1"/>
          <w:sz w:val="24"/>
          <w:szCs w:val="24"/>
        </w:rPr>
        <w:tab/>
        <w:t xml:space="preserve">Nitrogen contents in three adjacent land use types in the Bale Mountains, south eastern </w:t>
      </w:r>
      <w:r w:rsidRPr="00865AC4">
        <w:rPr>
          <w:rFonts w:ascii="Times New Roman" w:eastAsia="Times New Roman" w:hAnsi="Times New Roman" w:cs="Times New Roman"/>
          <w:color w:val="000000" w:themeColor="text1"/>
          <w:sz w:val="24"/>
          <w:szCs w:val="24"/>
        </w:rPr>
        <w:tab/>
        <w:t xml:space="preserve">highlands of Ethiopia. </w:t>
      </w:r>
      <w:r w:rsidRPr="00865AC4">
        <w:rPr>
          <w:rFonts w:ascii="Times New Roman" w:eastAsia="Times New Roman" w:hAnsi="Times New Roman" w:cs="Times New Roman"/>
          <w:i/>
          <w:color w:val="000000" w:themeColor="text1"/>
          <w:sz w:val="24"/>
          <w:szCs w:val="24"/>
        </w:rPr>
        <w:t>Forest Ecology and Management</w:t>
      </w:r>
      <w:r w:rsidRPr="00865AC4">
        <w:rPr>
          <w:rFonts w:ascii="Times New Roman" w:eastAsia="Times New Roman" w:hAnsi="Times New Roman" w:cs="Times New Roman"/>
          <w:color w:val="000000" w:themeColor="text1"/>
          <w:sz w:val="24"/>
          <w:szCs w:val="24"/>
        </w:rPr>
        <w:t>, 242: 337-342.</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FantawYimer</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Ledin</w:t>
      </w:r>
      <w:proofErr w:type="spellEnd"/>
      <w:r w:rsidRPr="00865AC4">
        <w:rPr>
          <w:rFonts w:ascii="Times New Roman" w:eastAsia="Times New Roman" w:hAnsi="Times New Roman" w:cs="Times New Roman"/>
          <w:color w:val="000000" w:themeColor="text1"/>
          <w:sz w:val="24"/>
          <w:szCs w:val="24"/>
        </w:rPr>
        <w:t xml:space="preserve"> S and Abdu </w:t>
      </w:r>
      <w:proofErr w:type="spellStart"/>
      <w:r w:rsidRPr="00865AC4">
        <w:rPr>
          <w:rFonts w:ascii="Times New Roman" w:eastAsia="Times New Roman" w:hAnsi="Times New Roman" w:cs="Times New Roman"/>
          <w:color w:val="000000" w:themeColor="text1"/>
          <w:sz w:val="24"/>
          <w:szCs w:val="24"/>
        </w:rPr>
        <w:t>Abdelkadir</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2008. Concentrations of exchangeable bases </w:t>
      </w:r>
      <w:r w:rsidRPr="00865AC4">
        <w:rPr>
          <w:rFonts w:ascii="Times New Roman" w:eastAsia="Times New Roman" w:hAnsi="Times New Roman" w:cs="Times New Roman"/>
          <w:color w:val="000000" w:themeColor="text1"/>
          <w:sz w:val="24"/>
          <w:szCs w:val="24"/>
        </w:rPr>
        <w:tab/>
        <w:t xml:space="preserve">and </w:t>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exchange capacity in soils of cropland, grazing and forest in the Bale </w:t>
      </w:r>
      <w:r w:rsidRPr="00865AC4">
        <w:rPr>
          <w:rFonts w:ascii="Times New Roman" w:eastAsia="Times New Roman" w:hAnsi="Times New Roman" w:cs="Times New Roman"/>
          <w:color w:val="000000" w:themeColor="text1"/>
          <w:sz w:val="24"/>
          <w:szCs w:val="24"/>
        </w:rPr>
        <w:tab/>
        <w:t xml:space="preserve">Mountains Ethiopia. </w:t>
      </w:r>
      <w:r w:rsidRPr="00865AC4">
        <w:rPr>
          <w:rFonts w:ascii="Times New Roman" w:eastAsia="Times New Roman" w:hAnsi="Times New Roman" w:cs="Times New Roman"/>
          <w:i/>
          <w:color w:val="000000" w:themeColor="text1"/>
          <w:sz w:val="24"/>
          <w:szCs w:val="24"/>
        </w:rPr>
        <w:t>Forest Ecology and Management</w:t>
      </w:r>
      <w:r w:rsidRPr="00865AC4">
        <w:rPr>
          <w:rFonts w:ascii="Times New Roman" w:eastAsia="Times New Roman" w:hAnsi="Times New Roman" w:cs="Times New Roman"/>
          <w:color w:val="000000" w:themeColor="text1"/>
          <w:sz w:val="24"/>
          <w:szCs w:val="24"/>
        </w:rPr>
        <w:t>, 256 (6):1298-1302.</w:t>
      </w:r>
    </w:p>
    <w:p w:rsidR="008C1A57" w:rsidRPr="00865AC4" w:rsidRDefault="008C1A57" w:rsidP="003A66E0">
      <w:pPr>
        <w:spacing w:line="360" w:lineRule="auto"/>
        <w:rPr>
          <w:rFonts w:ascii="Times New Roman" w:hAnsi="Times New Roman" w:cs="Times New Roman"/>
          <w:color w:val="000000" w:themeColor="text1"/>
          <w:sz w:val="24"/>
          <w:szCs w:val="24"/>
        </w:rPr>
      </w:pPr>
      <w:bookmarkStart w:id="461" w:name="_Toc31641590"/>
      <w:bookmarkStart w:id="462" w:name="_Toc152619838"/>
      <w:proofErr w:type="spellStart"/>
      <w:r w:rsidRPr="00865AC4">
        <w:rPr>
          <w:rFonts w:ascii="Times New Roman" w:hAnsi="Times New Roman" w:cs="Times New Roman"/>
          <w:color w:val="000000" w:themeColor="text1"/>
          <w:sz w:val="24"/>
          <w:szCs w:val="24"/>
        </w:rPr>
        <w:t>Froese</w:t>
      </w:r>
      <w:proofErr w:type="spellEnd"/>
      <w:r w:rsidRPr="00865AC4">
        <w:rPr>
          <w:rFonts w:ascii="Times New Roman" w:hAnsi="Times New Roman" w:cs="Times New Roman"/>
          <w:color w:val="000000" w:themeColor="text1"/>
          <w:sz w:val="24"/>
          <w:szCs w:val="24"/>
        </w:rPr>
        <w:t xml:space="preserve"> K. 2004. </w:t>
      </w:r>
      <w:proofErr w:type="gramStart"/>
      <w:r w:rsidRPr="00865AC4">
        <w:rPr>
          <w:rFonts w:ascii="Times New Roman" w:hAnsi="Times New Roman" w:cs="Times New Roman"/>
          <w:color w:val="000000" w:themeColor="text1"/>
          <w:sz w:val="24"/>
          <w:szCs w:val="24"/>
        </w:rPr>
        <w:t>Bulk Density, Soil Strength, and Soil Disturbance Impacts from a Cut-to-</w:t>
      </w:r>
      <w:r w:rsidRPr="00865AC4">
        <w:rPr>
          <w:rFonts w:ascii="Times New Roman" w:hAnsi="Times New Roman" w:cs="Times New Roman"/>
          <w:color w:val="000000" w:themeColor="text1"/>
          <w:sz w:val="24"/>
          <w:szCs w:val="24"/>
        </w:rPr>
        <w:tab/>
        <w:t>Length Harvest Operation in North Central Idaho.</w:t>
      </w:r>
      <w:proofErr w:type="gramEnd"/>
      <w:r w:rsidRPr="00865AC4">
        <w:rPr>
          <w:rFonts w:ascii="Times New Roman" w:hAnsi="Times New Roman" w:cs="Times New Roman"/>
          <w:color w:val="000000" w:themeColor="text1"/>
          <w:sz w:val="24"/>
          <w:szCs w:val="24"/>
        </w:rPr>
        <w:t xml:space="preserve"> Master’s Thesis, University of Idaho, </w:t>
      </w:r>
      <w:r w:rsidRPr="00865AC4">
        <w:rPr>
          <w:rFonts w:ascii="Times New Roman" w:hAnsi="Times New Roman" w:cs="Times New Roman"/>
          <w:color w:val="000000" w:themeColor="text1"/>
          <w:sz w:val="24"/>
          <w:szCs w:val="24"/>
        </w:rPr>
        <w:tab/>
      </w:r>
      <w:bookmarkStart w:id="463" w:name="_Toc51217848"/>
      <w:bookmarkStart w:id="464" w:name="_Toc51494399"/>
      <w:bookmarkStart w:id="465" w:name="_Toc53744956"/>
      <w:bookmarkStart w:id="466" w:name="_Toc53747538"/>
      <w:bookmarkStart w:id="467" w:name="_Toc53804648"/>
      <w:bookmarkStart w:id="468" w:name="_Toc152622412"/>
      <w:bookmarkStart w:id="469" w:name="_Toc152622730"/>
      <w:bookmarkStart w:id="470" w:name="_Toc152623635"/>
      <w:bookmarkStart w:id="471" w:name="_Toc327140334"/>
      <w:bookmarkStart w:id="472" w:name="_Toc57213270"/>
    </w:p>
    <w:p w:rsidR="008C1A57" w:rsidRPr="00865AC4" w:rsidRDefault="008C1A57" w:rsidP="003A66E0">
      <w:pPr>
        <w:autoSpaceDE w:val="0"/>
        <w:autoSpaceDN w:val="0"/>
        <w:adjustRightInd w:val="0"/>
        <w:spacing w:line="360" w:lineRule="auto"/>
        <w:outlineLvl w:val="0"/>
        <w:rPr>
          <w:rFonts w:ascii="Times New Roman" w:hAnsi="Times New Roman" w:cs="Times New Roman"/>
          <w:color w:val="000000" w:themeColor="text1"/>
          <w:sz w:val="24"/>
          <w:szCs w:val="24"/>
        </w:rPr>
      </w:pPr>
      <w:bookmarkStart w:id="473" w:name="_Toc58589896"/>
      <w:bookmarkStart w:id="474" w:name="_Toc59001384"/>
      <w:bookmarkStart w:id="475" w:name="_Toc59001469"/>
      <w:bookmarkStart w:id="476" w:name="_Toc59003028"/>
      <w:bookmarkStart w:id="477" w:name="_Toc59504709"/>
      <w:bookmarkStart w:id="478" w:name="_Toc59529793"/>
      <w:bookmarkStart w:id="479" w:name="_Toc59532046"/>
      <w:bookmarkStart w:id="480" w:name="_Toc64563801"/>
      <w:proofErr w:type="gramStart"/>
      <w:r w:rsidRPr="00865AC4">
        <w:rPr>
          <w:rFonts w:ascii="Times New Roman" w:hAnsi="Times New Roman" w:cs="Times New Roman"/>
          <w:color w:val="000000" w:themeColor="text1"/>
          <w:sz w:val="24"/>
          <w:szCs w:val="24"/>
        </w:rPr>
        <w:t>FAO.</w:t>
      </w:r>
      <w:proofErr w:type="gramEnd"/>
      <w:r w:rsidRPr="00865AC4">
        <w:rPr>
          <w:rFonts w:ascii="Times New Roman" w:hAnsi="Times New Roman" w:cs="Times New Roman"/>
          <w:color w:val="000000" w:themeColor="text1"/>
          <w:sz w:val="24"/>
          <w:szCs w:val="24"/>
        </w:rPr>
        <w:t xml:space="preserve"> 2005</w:t>
      </w:r>
      <w:proofErr w:type="gramStart"/>
      <w:r w:rsidRPr="00865AC4">
        <w:rPr>
          <w:rFonts w:ascii="Times New Roman" w:hAnsi="Times New Roman" w:cs="Times New Roman"/>
          <w:color w:val="000000" w:themeColor="text1"/>
          <w:sz w:val="24"/>
          <w:szCs w:val="24"/>
        </w:rPr>
        <w:t>.Towards</w:t>
      </w:r>
      <w:proofErr w:type="gramEnd"/>
      <w:r w:rsidRPr="00865AC4">
        <w:rPr>
          <w:rFonts w:ascii="Times New Roman" w:hAnsi="Times New Roman" w:cs="Times New Roman"/>
          <w:color w:val="000000" w:themeColor="text1"/>
          <w:sz w:val="24"/>
          <w:szCs w:val="24"/>
        </w:rPr>
        <w:t xml:space="preserve"> sustainable agriculture and rural development in the Ethiopian highlands</w:t>
      </w:r>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p w:rsidR="008C1A57" w:rsidRPr="00865AC4" w:rsidRDefault="008C1A57" w:rsidP="003A66E0">
      <w:pPr>
        <w:autoSpaceDE w:val="0"/>
        <w:autoSpaceDN w:val="0"/>
        <w:adjustRightInd w:val="0"/>
        <w:spacing w:line="360" w:lineRule="auto"/>
        <w:outlineLvl w:val="0"/>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b/>
      </w:r>
      <w:bookmarkStart w:id="481" w:name="_Toc31641591"/>
      <w:bookmarkStart w:id="482" w:name="_Toc152619839"/>
      <w:bookmarkStart w:id="483" w:name="_Toc51217849"/>
      <w:bookmarkStart w:id="484" w:name="_Toc51494400"/>
      <w:bookmarkStart w:id="485" w:name="_Toc53744957"/>
      <w:bookmarkStart w:id="486" w:name="_Toc53747539"/>
      <w:bookmarkStart w:id="487" w:name="_Toc53804649"/>
      <w:bookmarkStart w:id="488" w:name="_Toc152622413"/>
      <w:bookmarkStart w:id="489" w:name="_Toc152622731"/>
      <w:bookmarkStart w:id="490" w:name="_Toc152623636"/>
      <w:bookmarkStart w:id="491" w:name="_Toc327140335"/>
      <w:bookmarkStart w:id="492" w:name="_Toc57213271"/>
      <w:bookmarkStart w:id="493" w:name="_Toc64563802"/>
      <w:bookmarkStart w:id="494" w:name="_Toc58589897"/>
      <w:bookmarkStart w:id="495" w:name="_Toc59001385"/>
      <w:bookmarkStart w:id="496" w:name="_Toc59001470"/>
      <w:bookmarkStart w:id="497" w:name="_Toc59003029"/>
      <w:bookmarkStart w:id="498" w:name="_Toc59504710"/>
      <w:bookmarkStart w:id="499" w:name="_Toc59529794"/>
      <w:bookmarkStart w:id="500" w:name="_Toc59532047"/>
      <w:r w:rsidRPr="00865AC4">
        <w:rPr>
          <w:rFonts w:ascii="Times New Roman" w:hAnsi="Times New Roman" w:cs="Times New Roman"/>
          <w:color w:val="000000" w:themeColor="text1"/>
          <w:sz w:val="24"/>
          <w:szCs w:val="24"/>
        </w:rPr>
        <w:t>Proceedings of the Technical Workshop on Improving the Natural Resources Base</w:t>
      </w:r>
      <w:bookmarkStart w:id="501" w:name="_Toc31641592"/>
      <w:bookmarkStart w:id="502" w:name="_Toc152619840"/>
      <w:bookmarkStart w:id="503" w:name="_Toc51217850"/>
      <w:bookmarkStart w:id="504" w:name="_Toc51494401"/>
      <w:bookmarkStart w:id="505" w:name="_Toc53744958"/>
      <w:bookmarkStart w:id="506" w:name="_Toc53747540"/>
      <w:bookmarkStart w:id="507" w:name="_Toc53804650"/>
      <w:bookmarkStart w:id="508" w:name="_Toc152622414"/>
      <w:bookmarkStart w:id="509" w:name="_Toc152622732"/>
      <w:bookmarkStart w:id="510" w:name="_Toc152623637"/>
      <w:bookmarkStart w:id="511" w:name="_Toc327140336"/>
      <w:bookmarkStart w:id="512" w:name="_Toc57213272"/>
      <w:bookmarkEnd w:id="481"/>
      <w:bookmarkEnd w:id="482"/>
      <w:bookmarkEnd w:id="483"/>
      <w:bookmarkEnd w:id="484"/>
      <w:bookmarkEnd w:id="485"/>
      <w:bookmarkEnd w:id="486"/>
      <w:bookmarkEnd w:id="487"/>
      <w:bookmarkEnd w:id="488"/>
      <w:bookmarkEnd w:id="489"/>
      <w:bookmarkEnd w:id="490"/>
      <w:bookmarkEnd w:id="491"/>
      <w:bookmarkEnd w:id="492"/>
      <w:r w:rsidRPr="00865AC4">
        <w:rPr>
          <w:rFonts w:ascii="Times New Roman" w:hAnsi="Times New Roman" w:cs="Times New Roman"/>
          <w:color w:val="000000" w:themeColor="text1"/>
          <w:sz w:val="24"/>
          <w:szCs w:val="24"/>
        </w:rPr>
        <w:t>d</w:t>
      </w:r>
      <w:r w:rsidR="00F65CDC" w:rsidRPr="00865AC4">
        <w:rPr>
          <w:rFonts w:ascii="Times New Roman" w:hAnsi="Times New Roman" w:cs="Times New Roman"/>
          <w:color w:val="000000" w:themeColor="text1"/>
          <w:sz w:val="24"/>
          <w:szCs w:val="24"/>
        </w:rPr>
        <w:t>.</w:t>
      </w:r>
      <w:bookmarkEnd w:id="493"/>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rPr>
        <w:tab/>
      </w:r>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rsidR="008C1A57" w:rsidRPr="00865AC4" w:rsidRDefault="008C1A57" w:rsidP="003A66E0">
      <w:pPr>
        <w:spacing w:line="360" w:lineRule="auto"/>
        <w:rPr>
          <w:rFonts w:ascii="Times New Roman" w:hAnsi="Times New Roman" w:cs="Times New Roman"/>
          <w:color w:val="000000" w:themeColor="text1"/>
          <w:sz w:val="24"/>
          <w:szCs w:val="24"/>
        </w:rPr>
      </w:pPr>
      <w:proofErr w:type="gramStart"/>
      <w:r w:rsidRPr="00865AC4">
        <w:rPr>
          <w:rFonts w:ascii="Times New Roman" w:hAnsi="Times New Roman" w:cs="Times New Roman"/>
          <w:color w:val="000000" w:themeColor="text1"/>
          <w:sz w:val="24"/>
          <w:szCs w:val="24"/>
        </w:rPr>
        <w:t>FAO.</w:t>
      </w:r>
      <w:proofErr w:type="gramEnd"/>
      <w:r w:rsidRPr="00865AC4">
        <w:rPr>
          <w:rFonts w:ascii="Times New Roman" w:hAnsi="Times New Roman" w:cs="Times New Roman"/>
          <w:color w:val="000000" w:themeColor="text1"/>
          <w:sz w:val="24"/>
          <w:szCs w:val="24"/>
        </w:rPr>
        <w:t xml:space="preserve"> 2010. Top soil characterization for sustainable land management. </w:t>
      </w:r>
      <w:proofErr w:type="gramStart"/>
      <w:r w:rsidRPr="00865AC4">
        <w:rPr>
          <w:rFonts w:ascii="Times New Roman" w:hAnsi="Times New Roman" w:cs="Times New Roman"/>
          <w:color w:val="000000" w:themeColor="text1"/>
          <w:sz w:val="24"/>
          <w:szCs w:val="24"/>
        </w:rPr>
        <w:t>soil</w:t>
      </w:r>
      <w:proofErr w:type="gramEnd"/>
      <w:r w:rsidRPr="00865AC4">
        <w:rPr>
          <w:rFonts w:ascii="Times New Roman" w:hAnsi="Times New Roman" w:cs="Times New Roman"/>
          <w:color w:val="000000" w:themeColor="text1"/>
          <w:sz w:val="24"/>
          <w:szCs w:val="24"/>
        </w:rPr>
        <w:t xml:space="preserve"> resources,  </w:t>
      </w:r>
      <w:r w:rsidRPr="00865AC4">
        <w:rPr>
          <w:rFonts w:ascii="Times New Roman" w:hAnsi="Times New Roman" w:cs="Times New Roman"/>
          <w:color w:val="000000" w:themeColor="text1"/>
          <w:sz w:val="24"/>
          <w:szCs w:val="24"/>
        </w:rPr>
        <w:tab/>
        <w:t xml:space="preserve">management and solutions service. FAO, Rome for a new perspective. </w:t>
      </w:r>
      <w:proofErr w:type="gramStart"/>
      <w:r w:rsidRPr="00865AC4">
        <w:rPr>
          <w:rFonts w:ascii="Times New Roman" w:hAnsi="Times New Roman" w:cs="Times New Roman"/>
          <w:color w:val="000000" w:themeColor="text1"/>
          <w:sz w:val="24"/>
          <w:szCs w:val="24"/>
        </w:rPr>
        <w:t>European</w:t>
      </w:r>
      <w:r w:rsidR="00F65CDC"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ab/>
      </w:r>
    </w:p>
    <w:p w:rsidR="008C1A57" w:rsidRPr="00865AC4" w:rsidRDefault="008C1A57" w:rsidP="003A66E0">
      <w:pPr>
        <w:spacing w:line="360" w:lineRule="auto"/>
        <w:jc w:val="both"/>
        <w:outlineLvl w:val="0"/>
        <w:rPr>
          <w:rFonts w:ascii="Times New Roman" w:hAnsi="Times New Roman" w:cs="Times New Roman"/>
          <w:color w:val="000000" w:themeColor="text1"/>
          <w:sz w:val="24"/>
          <w:szCs w:val="24"/>
        </w:rPr>
      </w:pPr>
      <w:bookmarkStart w:id="513" w:name="_Toc51217851"/>
      <w:bookmarkStart w:id="514" w:name="_Toc51494402"/>
      <w:bookmarkStart w:id="515" w:name="_Toc53744959"/>
      <w:bookmarkStart w:id="516" w:name="_Toc53747541"/>
      <w:bookmarkStart w:id="517" w:name="_Toc53804651"/>
      <w:bookmarkStart w:id="518" w:name="_Toc152622415"/>
      <w:bookmarkStart w:id="519" w:name="_Toc152622733"/>
      <w:bookmarkStart w:id="520" w:name="_Toc152623638"/>
      <w:bookmarkStart w:id="521" w:name="_Toc327140337"/>
      <w:bookmarkStart w:id="522" w:name="_Toc57213273"/>
      <w:bookmarkStart w:id="523" w:name="_Toc152619835"/>
      <w:bookmarkStart w:id="524" w:name="_Toc58589898"/>
      <w:bookmarkStart w:id="525" w:name="_Toc59001386"/>
      <w:bookmarkStart w:id="526" w:name="_Toc59001471"/>
      <w:bookmarkStart w:id="527" w:name="_Toc59003030"/>
      <w:bookmarkStart w:id="528" w:name="_Toc59504711"/>
      <w:bookmarkStart w:id="529" w:name="_Toc59529795"/>
      <w:bookmarkStart w:id="530" w:name="_Toc59532048"/>
      <w:bookmarkStart w:id="531" w:name="_Toc64563803"/>
      <w:proofErr w:type="gramStart"/>
      <w:r w:rsidRPr="00865AC4">
        <w:rPr>
          <w:rFonts w:ascii="Times New Roman" w:hAnsi="Times New Roman" w:cs="Times New Roman"/>
          <w:color w:val="000000" w:themeColor="text1"/>
          <w:sz w:val="24"/>
          <w:szCs w:val="24"/>
        </w:rPr>
        <w:t>FAO.</w:t>
      </w:r>
      <w:proofErr w:type="gramEnd"/>
      <w:r w:rsidRPr="00865AC4">
        <w:rPr>
          <w:rFonts w:ascii="Times New Roman" w:hAnsi="Times New Roman" w:cs="Times New Roman"/>
          <w:color w:val="000000" w:themeColor="text1"/>
          <w:sz w:val="24"/>
          <w:szCs w:val="24"/>
        </w:rPr>
        <w:t xml:space="preserve"> 2014. The State of soil erosion and land degradation. United Nations,</w:t>
      </w:r>
      <w:bookmarkStart w:id="532" w:name="_Toc31641588"/>
      <w:r w:rsidRPr="00865AC4">
        <w:rPr>
          <w:rFonts w:ascii="Times New Roman" w:hAnsi="Times New Roman" w:cs="Times New Roman"/>
          <w:color w:val="000000" w:themeColor="text1"/>
          <w:sz w:val="24"/>
          <w:szCs w:val="24"/>
        </w:rPr>
        <w:t xml:space="preserve"> Rome</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Gebretsadik</w:t>
      </w:r>
      <w:proofErr w:type="spellEnd"/>
      <w:r w:rsidRPr="00865AC4">
        <w:rPr>
          <w:rFonts w:ascii="Times New Roman" w:hAnsi="Times New Roman" w:cs="Times New Roman"/>
          <w:color w:val="000000" w:themeColor="text1"/>
          <w:sz w:val="24"/>
          <w:szCs w:val="24"/>
        </w:rPr>
        <w:t xml:space="preserve"> </w:t>
      </w:r>
      <w:proofErr w:type="spellStart"/>
      <w:proofErr w:type="gramStart"/>
      <w:r w:rsidRPr="00865AC4">
        <w:rPr>
          <w:rFonts w:ascii="Times New Roman" w:hAnsi="Times New Roman" w:cs="Times New Roman"/>
          <w:color w:val="000000" w:themeColor="text1"/>
          <w:sz w:val="24"/>
          <w:szCs w:val="24"/>
        </w:rPr>
        <w:t>Zenebe</w:t>
      </w:r>
      <w:proofErr w:type="spellEnd"/>
      <w:r w:rsidRPr="00865AC4">
        <w:rPr>
          <w:rFonts w:ascii="Times New Roman" w:hAnsi="Times New Roman" w:cs="Times New Roman"/>
          <w:color w:val="000000" w:themeColor="text1"/>
          <w:sz w:val="24"/>
          <w:szCs w:val="24"/>
        </w:rPr>
        <w:t xml:space="preserve"> .</w:t>
      </w:r>
      <w:proofErr w:type="gramEnd"/>
      <w:r w:rsidRPr="00865AC4">
        <w:rPr>
          <w:rFonts w:ascii="Times New Roman" w:hAnsi="Times New Roman" w:cs="Times New Roman"/>
          <w:color w:val="000000" w:themeColor="text1"/>
          <w:sz w:val="24"/>
          <w:szCs w:val="24"/>
        </w:rPr>
        <w:t xml:space="preserve"> 2013. A holistic approach to the restoration of degraded natural resources: </w:t>
      </w:r>
      <w:r w:rsidRPr="00865AC4">
        <w:rPr>
          <w:rFonts w:ascii="Times New Roman" w:hAnsi="Times New Roman" w:cs="Times New Roman"/>
          <w:color w:val="000000" w:themeColor="text1"/>
          <w:sz w:val="24"/>
          <w:szCs w:val="24"/>
        </w:rPr>
        <w:tab/>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lastRenderedPageBreak/>
        <w:t xml:space="preserve">Gee GW and </w:t>
      </w:r>
      <w:proofErr w:type="spellStart"/>
      <w:r w:rsidRPr="00865AC4">
        <w:rPr>
          <w:rFonts w:ascii="Times New Roman" w:hAnsi="Times New Roman" w:cs="Times New Roman"/>
          <w:color w:val="000000" w:themeColor="text1"/>
          <w:sz w:val="24"/>
          <w:szCs w:val="24"/>
        </w:rPr>
        <w:t>Bauder</w:t>
      </w:r>
      <w:proofErr w:type="spellEnd"/>
      <w:r w:rsidRPr="00865AC4">
        <w:rPr>
          <w:rFonts w:ascii="Times New Roman" w:hAnsi="Times New Roman" w:cs="Times New Roman"/>
          <w:color w:val="000000" w:themeColor="text1"/>
          <w:sz w:val="24"/>
          <w:szCs w:val="24"/>
        </w:rPr>
        <w:t xml:space="preserve"> J. 1986. </w:t>
      </w:r>
      <w:proofErr w:type="gramStart"/>
      <w:r w:rsidRPr="00865AC4">
        <w:rPr>
          <w:rFonts w:ascii="Times New Roman" w:hAnsi="Times New Roman" w:cs="Times New Roman"/>
          <w:color w:val="000000" w:themeColor="text1"/>
          <w:sz w:val="24"/>
          <w:szCs w:val="24"/>
        </w:rPr>
        <w:t>Particle-size Analysis.</w:t>
      </w:r>
      <w:proofErr w:type="gramEnd"/>
      <w:r w:rsidRPr="00865AC4">
        <w:rPr>
          <w:rFonts w:ascii="Times New Roman" w:hAnsi="Times New Roman" w:cs="Times New Roman"/>
          <w:color w:val="000000" w:themeColor="text1"/>
          <w:sz w:val="24"/>
          <w:szCs w:val="24"/>
        </w:rPr>
        <w:t xml:space="preserve"> In AL Page (</w:t>
      </w:r>
      <w:proofErr w:type="gramStart"/>
      <w:r w:rsidRPr="00865AC4">
        <w:rPr>
          <w:rFonts w:ascii="Times New Roman" w:hAnsi="Times New Roman" w:cs="Times New Roman"/>
          <w:color w:val="000000" w:themeColor="text1"/>
          <w:sz w:val="24"/>
          <w:szCs w:val="24"/>
        </w:rPr>
        <w:t>ed</w:t>
      </w:r>
      <w:proofErr w:type="gram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 xml:space="preserve">Methods of soil analysis, </w:t>
      </w:r>
      <w:r w:rsidRPr="00865AC4">
        <w:rPr>
          <w:rFonts w:ascii="Times New Roman" w:hAnsi="Times New Roman" w:cs="Times New Roman"/>
          <w:color w:val="000000" w:themeColor="text1"/>
          <w:sz w:val="24"/>
          <w:szCs w:val="24"/>
        </w:rPr>
        <w:tab/>
        <w:t>Part 1, Physical and mineralogical methods.</w:t>
      </w:r>
      <w:proofErr w:type="gramEnd"/>
      <w:r w:rsidRPr="00865AC4">
        <w:rPr>
          <w:rFonts w:ascii="Times New Roman" w:hAnsi="Times New Roman" w:cs="Times New Roman"/>
          <w:color w:val="000000" w:themeColor="text1"/>
          <w:sz w:val="24"/>
          <w:szCs w:val="24"/>
        </w:rPr>
        <w:t xml:space="preserve"> Second Edition, Agronomy Monogr</w:t>
      </w:r>
      <w:r w:rsidR="00F65CDC" w:rsidRPr="00865AC4">
        <w:rPr>
          <w:rFonts w:ascii="Times New Roman" w:hAnsi="Times New Roman" w:cs="Times New Roman"/>
          <w:color w:val="000000" w:themeColor="text1"/>
          <w:sz w:val="24"/>
          <w:szCs w:val="24"/>
        </w:rPr>
        <w:t xml:space="preserve">aph 9 </w:t>
      </w:r>
      <w:r w:rsidR="00F65CDC" w:rsidRPr="00865AC4">
        <w:rPr>
          <w:rFonts w:ascii="Times New Roman" w:hAnsi="Times New Roman" w:cs="Times New Roman"/>
          <w:color w:val="000000" w:themeColor="text1"/>
          <w:sz w:val="24"/>
          <w:szCs w:val="24"/>
        </w:rPr>
        <w:tab/>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Getahun</w:t>
      </w:r>
      <w:proofErr w:type="spellEnd"/>
      <w:r w:rsidRPr="00865AC4">
        <w:rPr>
          <w:rFonts w:ascii="Times New Roman" w:eastAsia="Times New Roman" w:hAnsi="Times New Roman" w:cs="Times New Roman"/>
          <w:color w:val="000000" w:themeColor="text1"/>
          <w:sz w:val="24"/>
          <w:szCs w:val="24"/>
        </w:rPr>
        <w:t xml:space="preserve"> Bore and Bode </w:t>
      </w:r>
      <w:proofErr w:type="spellStart"/>
      <w:r w:rsidRPr="00865AC4">
        <w:rPr>
          <w:rFonts w:ascii="Times New Roman" w:eastAsia="Times New Roman" w:hAnsi="Times New Roman" w:cs="Times New Roman"/>
          <w:color w:val="000000" w:themeColor="text1"/>
          <w:sz w:val="24"/>
          <w:szCs w:val="24"/>
        </w:rPr>
        <w:t>Bedadi</w:t>
      </w:r>
      <w:proofErr w:type="spellEnd"/>
      <w:r w:rsidRPr="00865AC4">
        <w:rPr>
          <w:rFonts w:ascii="Times New Roman" w:eastAsia="Times New Roman" w:hAnsi="Times New Roman" w:cs="Times New Roman"/>
          <w:color w:val="000000" w:themeColor="text1"/>
          <w:sz w:val="24"/>
          <w:szCs w:val="24"/>
        </w:rPr>
        <w:t xml:space="preserve">. 2015. Impacts of Land Use Types on Selected Soil </w:t>
      </w:r>
      <w:proofErr w:type="spellStart"/>
      <w:r w:rsidRPr="00865AC4">
        <w:rPr>
          <w:rFonts w:ascii="Times New Roman" w:eastAsia="Times New Roman" w:hAnsi="Times New Roman" w:cs="Times New Roman"/>
          <w:color w:val="000000" w:themeColor="text1"/>
          <w:sz w:val="24"/>
          <w:szCs w:val="24"/>
        </w:rPr>
        <w:t>Physico</w:t>
      </w:r>
      <w:proofErr w:type="spellEnd"/>
      <w:r w:rsidRPr="00865AC4">
        <w:rPr>
          <w:rFonts w:ascii="Times New Roman" w:eastAsia="Times New Roman" w:hAnsi="Times New Roman" w:cs="Times New Roman"/>
          <w:color w:val="000000" w:themeColor="text1"/>
          <w:sz w:val="24"/>
          <w:szCs w:val="24"/>
        </w:rPr>
        <w:tab/>
        <w:t xml:space="preserve">Chemical Properties of </w:t>
      </w:r>
      <w:proofErr w:type="spellStart"/>
      <w:r w:rsidRPr="00865AC4">
        <w:rPr>
          <w:rFonts w:ascii="Times New Roman" w:eastAsia="Times New Roman" w:hAnsi="Times New Roman" w:cs="Times New Roman"/>
          <w:i/>
          <w:color w:val="000000" w:themeColor="text1"/>
          <w:sz w:val="24"/>
          <w:szCs w:val="24"/>
        </w:rPr>
        <w:t>Loma</w:t>
      </w:r>
      <w:r w:rsidRPr="00865AC4">
        <w:rPr>
          <w:rFonts w:ascii="Times New Roman" w:eastAsia="Times New Roman" w:hAnsi="Times New Roman" w:cs="Times New Roman"/>
          <w:color w:val="000000" w:themeColor="text1"/>
          <w:sz w:val="24"/>
          <w:szCs w:val="24"/>
        </w:rPr>
        <w:t>Woreda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Dawuro</w:t>
      </w:r>
      <w:proofErr w:type="spellEnd"/>
      <w:r w:rsidRPr="00865AC4">
        <w:rPr>
          <w:rFonts w:ascii="Times New Roman" w:eastAsia="Times New Roman" w:hAnsi="Times New Roman" w:cs="Times New Roman"/>
          <w:color w:val="000000" w:themeColor="text1"/>
          <w:sz w:val="24"/>
          <w:szCs w:val="24"/>
        </w:rPr>
        <w:t xml:space="preserve"> Zone, Southern Ethiopia</w:t>
      </w:r>
      <w:r w:rsidRPr="00865AC4">
        <w:rPr>
          <w:rFonts w:ascii="Times New Roman" w:eastAsia="Times New Roman" w:hAnsi="Times New Roman" w:cs="Times New Roman"/>
          <w:b/>
          <w:color w:val="000000" w:themeColor="text1"/>
          <w:sz w:val="24"/>
          <w:szCs w:val="24"/>
        </w:rPr>
        <w:t xml:space="preserve">. </w:t>
      </w:r>
      <w:proofErr w:type="gramStart"/>
      <w:r w:rsidR="00F65CDC" w:rsidRPr="00865AC4">
        <w:rPr>
          <w:rFonts w:ascii="Times New Roman" w:eastAsia="Times New Roman" w:hAnsi="Times New Roman" w:cs="Times New Roman"/>
          <w:i/>
          <w:color w:val="000000" w:themeColor="text1"/>
          <w:sz w:val="24"/>
          <w:szCs w:val="24"/>
        </w:rPr>
        <w:t>Science</w:t>
      </w:r>
      <w:r w:rsidRPr="00865AC4">
        <w:rPr>
          <w:rFonts w:ascii="Times New Roman" w:eastAsia="Times New Roman" w:hAnsi="Times New Roman" w:cs="Times New Roman"/>
          <w:i/>
          <w:color w:val="000000" w:themeColor="text1"/>
          <w:sz w:val="24"/>
          <w:szCs w:val="24"/>
        </w:rPr>
        <w:tab/>
      </w:r>
      <w:r w:rsidRPr="00865AC4">
        <w:rPr>
          <w:rFonts w:ascii="Times New Roman" w:eastAsia="Times New Roman" w:hAnsi="Times New Roman" w:cs="Times New Roman"/>
          <w:color w:val="000000" w:themeColor="text1"/>
          <w:sz w:val="24"/>
          <w:szCs w:val="24"/>
        </w:rPr>
        <w:t>.</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Gete</w:t>
      </w:r>
      <w:proofErr w:type="spellEnd"/>
      <w:r w:rsidRPr="00865AC4">
        <w:rPr>
          <w:rFonts w:ascii="Times New Roman" w:hAnsi="Times New Roman" w:cs="Times New Roman"/>
          <w:color w:val="000000" w:themeColor="text1"/>
          <w:sz w:val="24"/>
          <w:szCs w:val="24"/>
        </w:rPr>
        <w:t> </w:t>
      </w:r>
      <w:proofErr w:type="spellStart"/>
      <w:r w:rsidRPr="00865AC4">
        <w:rPr>
          <w:rFonts w:ascii="Times New Roman" w:hAnsi="Times New Roman" w:cs="Times New Roman"/>
          <w:color w:val="000000" w:themeColor="text1"/>
          <w:sz w:val="24"/>
          <w:szCs w:val="24"/>
        </w:rPr>
        <w:t>Zeleke</w:t>
      </w:r>
      <w:proofErr w:type="spellEnd"/>
      <w:r w:rsidRPr="00865AC4">
        <w:rPr>
          <w:rFonts w:ascii="Times New Roman" w:hAnsi="Times New Roman" w:cs="Times New Roman"/>
          <w:color w:val="000000" w:themeColor="text1"/>
          <w:sz w:val="24"/>
          <w:szCs w:val="24"/>
        </w:rPr>
        <w:t xml:space="preserve">. 2000. Landscape Dynamics and Soil Erosion Process </w:t>
      </w:r>
      <w:proofErr w:type="spellStart"/>
      <w:r w:rsidRPr="00865AC4">
        <w:rPr>
          <w:rFonts w:ascii="Times New Roman" w:hAnsi="Times New Roman" w:cs="Times New Roman"/>
          <w:color w:val="000000" w:themeColor="text1"/>
          <w:sz w:val="24"/>
          <w:szCs w:val="24"/>
        </w:rPr>
        <w:t>Modelling</w:t>
      </w:r>
      <w:proofErr w:type="spellEnd"/>
      <w:r w:rsidRPr="00865AC4">
        <w:rPr>
          <w:rFonts w:ascii="Times New Roman" w:hAnsi="Times New Roman" w:cs="Times New Roman"/>
          <w:color w:val="000000" w:themeColor="text1"/>
          <w:sz w:val="24"/>
          <w:szCs w:val="24"/>
        </w:rPr>
        <w:t xml:space="preserve"> in the North-</w:t>
      </w:r>
      <w:r w:rsidRPr="00865AC4">
        <w:rPr>
          <w:rFonts w:ascii="Times New Roman" w:hAnsi="Times New Roman" w:cs="Times New Roman"/>
          <w:color w:val="000000" w:themeColor="text1"/>
          <w:sz w:val="24"/>
          <w:szCs w:val="24"/>
        </w:rPr>
        <w:tab/>
        <w:t>western Ethiopian Highlands. African Study Series A 16,</w:t>
      </w:r>
      <w:r w:rsidR="00F65CDC" w:rsidRPr="00865AC4">
        <w:rPr>
          <w:rFonts w:ascii="Times New Roman" w:hAnsi="Times New Roman" w:cs="Times New Roman"/>
          <w:color w:val="000000" w:themeColor="text1"/>
          <w:sz w:val="24"/>
          <w:szCs w:val="24"/>
        </w:rPr>
        <w:t xml:space="preserve"> Geographical </w:t>
      </w:r>
      <w:proofErr w:type="spellStart"/>
      <w:r w:rsidR="00F65CDC" w:rsidRPr="00865AC4">
        <w:rPr>
          <w:rFonts w:ascii="Times New Roman" w:hAnsi="Times New Roman" w:cs="Times New Roman"/>
          <w:color w:val="000000" w:themeColor="text1"/>
          <w:sz w:val="24"/>
          <w:szCs w:val="24"/>
        </w:rPr>
        <w:t>Bernensia</w:t>
      </w:r>
      <w:proofErr w:type="spellEnd"/>
      <w:r w:rsidR="00F65CDC" w:rsidRPr="00865AC4">
        <w:rPr>
          <w:rFonts w:ascii="Times New Roman" w:hAnsi="Times New Roman" w:cs="Times New Roman"/>
          <w:color w:val="000000" w:themeColor="text1"/>
          <w:sz w:val="24"/>
          <w:szCs w:val="24"/>
        </w:rPr>
        <w:t>, Berne</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Gete</w:t>
      </w:r>
      <w:proofErr w:type="spellEnd"/>
      <w:r w:rsidRPr="00865AC4">
        <w:rPr>
          <w:rFonts w:ascii="Times New Roman" w:eastAsia="Times New Roman" w:hAnsi="Times New Roman" w:cs="Times New Roman"/>
          <w:color w:val="000000" w:themeColor="text1"/>
          <w:sz w:val="24"/>
          <w:szCs w:val="24"/>
        </w:rPr>
        <w:t> </w:t>
      </w:r>
      <w:proofErr w:type="spellStart"/>
      <w:r w:rsidRPr="00865AC4">
        <w:rPr>
          <w:rFonts w:ascii="Times New Roman" w:eastAsia="Times New Roman" w:hAnsi="Times New Roman" w:cs="Times New Roman"/>
          <w:color w:val="000000" w:themeColor="text1"/>
          <w:sz w:val="24"/>
          <w:szCs w:val="24"/>
        </w:rPr>
        <w:t>Zelek</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Hurni</w:t>
      </w:r>
      <w:proofErr w:type="spellEnd"/>
      <w:r w:rsidRPr="00865AC4">
        <w:rPr>
          <w:rFonts w:ascii="Times New Roman" w:eastAsia="Times New Roman" w:hAnsi="Times New Roman" w:cs="Times New Roman"/>
          <w:color w:val="000000" w:themeColor="text1"/>
          <w:sz w:val="24"/>
          <w:szCs w:val="24"/>
        </w:rPr>
        <w:t xml:space="preserve"> H. 2001.</w:t>
      </w:r>
      <w:proofErr w:type="gramEnd"/>
      <w:r w:rsidRPr="00865AC4">
        <w:rPr>
          <w:rFonts w:ascii="Times New Roman" w:eastAsia="Times New Roman" w:hAnsi="Times New Roman" w:cs="Times New Roman"/>
          <w:color w:val="000000" w:themeColor="text1"/>
          <w:sz w:val="24"/>
          <w:szCs w:val="24"/>
        </w:rPr>
        <w:t xml:space="preserve"> Implications of land use and land cover dynamics for mountain </w:t>
      </w:r>
      <w:r w:rsidRPr="00865AC4">
        <w:rPr>
          <w:rFonts w:ascii="Times New Roman" w:eastAsia="Times New Roman" w:hAnsi="Times New Roman" w:cs="Times New Roman"/>
          <w:color w:val="000000" w:themeColor="text1"/>
          <w:sz w:val="24"/>
          <w:szCs w:val="24"/>
        </w:rPr>
        <w:tab/>
        <w:t>resources degradation in the northwestern Ethiopian highlands</w:t>
      </w:r>
      <w:r w:rsidR="00F65CDC" w:rsidRPr="00865AC4">
        <w:rPr>
          <w:rFonts w:ascii="Times New Roman" w:eastAsia="Times New Roman" w:hAnsi="Times New Roman" w:cs="Times New Roman"/>
          <w:i/>
          <w:color w:val="000000" w:themeColor="text1"/>
          <w:sz w:val="24"/>
          <w:szCs w:val="24"/>
        </w:rPr>
        <w:t xml:space="preserve">. </w:t>
      </w:r>
      <w:proofErr w:type="gramStart"/>
      <w:r w:rsidR="00F65CDC" w:rsidRPr="00865AC4">
        <w:rPr>
          <w:rFonts w:ascii="Times New Roman" w:eastAsia="Times New Roman" w:hAnsi="Times New Roman" w:cs="Times New Roman"/>
          <w:i/>
          <w:color w:val="000000" w:themeColor="text1"/>
          <w:sz w:val="24"/>
          <w:szCs w:val="24"/>
        </w:rPr>
        <w:t>Mountain</w:t>
      </w:r>
      <w:r w:rsidR="00F65CDC" w:rsidRPr="00865AC4">
        <w:rPr>
          <w:rFonts w:ascii="Times New Roman" w:eastAsia="Times New Roman" w:hAnsi="Times New Roman" w:cs="Times New Roman"/>
          <w:i/>
          <w:color w:val="000000" w:themeColor="text1"/>
          <w:sz w:val="24"/>
          <w:szCs w:val="24"/>
        </w:rPr>
        <w:tab/>
        <w:t>Research.</w:t>
      </w:r>
      <w:proofErr w:type="gramEnd"/>
      <w:r w:rsidRPr="00865AC4">
        <w:rPr>
          <w:rFonts w:ascii="Times New Roman" w:eastAsia="Times New Roman" w:hAnsi="Times New Roman" w:cs="Times New Roman"/>
          <w:i/>
          <w:color w:val="000000" w:themeColor="text1"/>
          <w:sz w:val="24"/>
          <w:szCs w:val="24"/>
        </w:rPr>
        <w:tab/>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Girma</w:t>
      </w:r>
      <w:proofErr w:type="spellEnd"/>
      <w:r w:rsidRPr="00865AC4">
        <w:rPr>
          <w:rFonts w:ascii="Times New Roman" w:hAnsi="Times New Roman" w:cs="Times New Roman"/>
          <w:color w:val="000000" w:themeColor="text1"/>
          <w:sz w:val="24"/>
          <w:szCs w:val="24"/>
        </w:rPr>
        <w:tab/>
      </w:r>
      <w:proofErr w:type="spellStart"/>
      <w:r w:rsidRPr="00865AC4">
        <w:rPr>
          <w:rFonts w:ascii="Times New Roman" w:hAnsi="Times New Roman" w:cs="Times New Roman"/>
          <w:color w:val="000000" w:themeColor="text1"/>
          <w:sz w:val="24"/>
          <w:szCs w:val="24"/>
        </w:rPr>
        <w:t>Tadesa</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2001. Land Degradation: A Challenge to Ethiopia. International Livestock </w:t>
      </w:r>
      <w:r w:rsidRPr="00865AC4">
        <w:rPr>
          <w:rFonts w:ascii="Times New Roman" w:hAnsi="Times New Roman" w:cs="Times New Roman"/>
          <w:color w:val="000000" w:themeColor="text1"/>
          <w:sz w:val="24"/>
          <w:szCs w:val="24"/>
        </w:rPr>
        <w:tab/>
        <w:t>Research Institute, Addis Ababa, Ethiopia.pp815-823</w:t>
      </w:r>
    </w:p>
    <w:p w:rsidR="008C1A57" w:rsidRPr="00865AC4" w:rsidRDefault="008C1A57" w:rsidP="003A66E0">
      <w:pPr>
        <w:spacing w:line="360" w:lineRule="auto"/>
        <w:rPr>
          <w:rStyle w:val="fontstyle01"/>
          <w:color w:val="000000" w:themeColor="text1"/>
          <w:sz w:val="24"/>
          <w:szCs w:val="24"/>
        </w:rPr>
      </w:pPr>
      <w:r w:rsidRPr="00865AC4">
        <w:rPr>
          <w:rFonts w:ascii="Times New Roman" w:hAnsi="Times New Roman" w:cs="Times New Roman"/>
          <w:color w:val="000000" w:themeColor="text1"/>
          <w:sz w:val="24"/>
          <w:szCs w:val="24"/>
        </w:rPr>
        <w:t>Gomez  A., Powers, R.F., Singer, M.J. &amp;</w:t>
      </w:r>
      <w:proofErr w:type="spellStart"/>
      <w:r w:rsidRPr="00865AC4">
        <w:rPr>
          <w:rFonts w:ascii="Times New Roman" w:hAnsi="Times New Roman" w:cs="Times New Roman"/>
          <w:color w:val="000000" w:themeColor="text1"/>
          <w:sz w:val="24"/>
          <w:szCs w:val="24"/>
        </w:rPr>
        <w:t>Horwath</w:t>
      </w:r>
      <w:proofErr w:type="spellEnd"/>
      <w:r w:rsidRPr="00865AC4">
        <w:rPr>
          <w:rFonts w:ascii="Times New Roman" w:hAnsi="Times New Roman" w:cs="Times New Roman"/>
          <w:color w:val="000000" w:themeColor="text1"/>
          <w:sz w:val="24"/>
          <w:szCs w:val="24"/>
        </w:rPr>
        <w:t xml:space="preserve">, W.R. (2002) Soil Compaction Effects on </w:t>
      </w:r>
      <w:r w:rsidRPr="00865AC4">
        <w:rPr>
          <w:rFonts w:ascii="Times New Roman" w:hAnsi="Times New Roman" w:cs="Times New Roman"/>
          <w:color w:val="000000" w:themeColor="text1"/>
          <w:sz w:val="24"/>
          <w:szCs w:val="24"/>
        </w:rPr>
        <w:tab/>
        <w:t xml:space="preserve">Growth of Young Ponderosa Pine Following Litter Removal in California’s Sierra </w:t>
      </w:r>
      <w:r w:rsidRPr="00865AC4">
        <w:rPr>
          <w:rFonts w:ascii="Times New Roman" w:hAnsi="Times New Roman" w:cs="Times New Roman"/>
          <w:color w:val="000000" w:themeColor="text1"/>
          <w:sz w:val="24"/>
          <w:szCs w:val="24"/>
        </w:rPr>
        <w:tab/>
        <w:t xml:space="preserve">Nevada. </w:t>
      </w:r>
      <w:r w:rsidRPr="00865AC4">
        <w:rPr>
          <w:rFonts w:ascii="Times New Roman" w:hAnsi="Times New Roman" w:cs="Times New Roman"/>
          <w:i/>
          <w:iCs/>
          <w:color w:val="000000" w:themeColor="text1"/>
          <w:sz w:val="24"/>
          <w:szCs w:val="24"/>
        </w:rPr>
        <w:t>Soil Science Society of America Journal</w:t>
      </w:r>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b/>
          <w:bCs/>
          <w:color w:val="000000" w:themeColor="text1"/>
          <w:sz w:val="24"/>
          <w:szCs w:val="24"/>
        </w:rPr>
        <w:t>66</w:t>
      </w:r>
      <w:r w:rsidRPr="00865AC4">
        <w:rPr>
          <w:rFonts w:ascii="Times New Roman" w:hAnsi="Times New Roman" w:cs="Times New Roman"/>
          <w:color w:val="000000" w:themeColor="text1"/>
          <w:sz w:val="24"/>
          <w:szCs w:val="24"/>
        </w:rPr>
        <w:t>, 1334-1343</w:t>
      </w:r>
    </w:p>
    <w:p w:rsidR="008C1A57" w:rsidRPr="00865AC4" w:rsidRDefault="008C1A57" w:rsidP="003A66E0">
      <w:pPr>
        <w:tabs>
          <w:tab w:val="left" w:pos="980"/>
        </w:tabs>
        <w:spacing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Gupta P.K. 2004.</w:t>
      </w:r>
      <w:r w:rsidRPr="00865AC4">
        <w:rPr>
          <w:rFonts w:ascii="Times New Roman" w:eastAsia="Times New Roman" w:hAnsi="Times New Roman" w:cs="Times New Roman"/>
          <w:i/>
          <w:color w:val="000000" w:themeColor="text1"/>
          <w:sz w:val="24"/>
          <w:szCs w:val="24"/>
        </w:rPr>
        <w:t>Soil, plant, water and fertilizer analysis</w:t>
      </w:r>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Shyam</w:t>
      </w:r>
      <w:proofErr w:type="spellEnd"/>
      <w:r w:rsidRPr="00865AC4">
        <w:rPr>
          <w:rFonts w:ascii="Times New Roman" w:eastAsia="Times New Roman" w:hAnsi="Times New Roman" w:cs="Times New Roman"/>
          <w:color w:val="000000" w:themeColor="text1"/>
          <w:sz w:val="24"/>
          <w:szCs w:val="24"/>
        </w:rPr>
        <w:t xml:space="preserve"> Printing Press, </w:t>
      </w:r>
      <w:proofErr w:type="spellStart"/>
      <w:r w:rsidRPr="00865AC4">
        <w:rPr>
          <w:rFonts w:ascii="Times New Roman" w:eastAsia="Times New Roman" w:hAnsi="Times New Roman" w:cs="Times New Roman"/>
          <w:color w:val="000000" w:themeColor="text1"/>
          <w:sz w:val="24"/>
          <w:szCs w:val="24"/>
        </w:rPr>
        <w:t>Agrobios</w:t>
      </w:r>
      <w:proofErr w:type="spellEnd"/>
      <w:r w:rsidRPr="00865AC4">
        <w:rPr>
          <w:rFonts w:ascii="Times New Roman" w:eastAsia="Times New Roman" w:hAnsi="Times New Roman" w:cs="Times New Roman"/>
          <w:color w:val="000000" w:themeColor="text1"/>
          <w:sz w:val="24"/>
          <w:szCs w:val="24"/>
        </w:rPr>
        <w:t xml:space="preserve">, </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Haldar</w:t>
      </w:r>
      <w:proofErr w:type="spellEnd"/>
      <w:r w:rsidRPr="00865AC4">
        <w:rPr>
          <w:rFonts w:ascii="Times New Roman" w:hAnsi="Times New Roman" w:cs="Times New Roman"/>
          <w:color w:val="000000" w:themeColor="text1"/>
          <w:sz w:val="24"/>
          <w:szCs w:val="24"/>
        </w:rPr>
        <w:t xml:space="preserve"> A </w:t>
      </w:r>
      <w:proofErr w:type="gramStart"/>
      <w:r w:rsidRPr="00865AC4">
        <w:rPr>
          <w:rFonts w:ascii="Times New Roman" w:hAnsi="Times New Roman" w:cs="Times New Roman"/>
          <w:color w:val="000000" w:themeColor="text1"/>
          <w:sz w:val="24"/>
          <w:szCs w:val="24"/>
        </w:rPr>
        <w:t xml:space="preserve">and  </w:t>
      </w:r>
      <w:proofErr w:type="spellStart"/>
      <w:r w:rsidRPr="00865AC4">
        <w:rPr>
          <w:rFonts w:ascii="Times New Roman" w:hAnsi="Times New Roman" w:cs="Times New Roman"/>
          <w:color w:val="000000" w:themeColor="text1"/>
          <w:sz w:val="24"/>
          <w:szCs w:val="24"/>
        </w:rPr>
        <w:t>Sakar</w:t>
      </w:r>
      <w:proofErr w:type="spellEnd"/>
      <w:proofErr w:type="gramEnd"/>
      <w:r w:rsidRPr="00865AC4">
        <w:rPr>
          <w:rFonts w:ascii="Times New Roman" w:hAnsi="Times New Roman" w:cs="Times New Roman"/>
          <w:color w:val="000000" w:themeColor="text1"/>
          <w:sz w:val="24"/>
          <w:szCs w:val="24"/>
        </w:rPr>
        <w:t xml:space="preserve"> D. 2005. Physical and chemical method in soil analysis: fundamental </w:t>
      </w:r>
      <w:r w:rsidRPr="00865AC4">
        <w:rPr>
          <w:rFonts w:ascii="Times New Roman" w:hAnsi="Times New Roman" w:cs="Times New Roman"/>
          <w:color w:val="000000" w:themeColor="text1"/>
          <w:sz w:val="24"/>
          <w:szCs w:val="24"/>
        </w:rPr>
        <w:tab/>
        <w:t>concepts of analytical chemistry and instrumental techniques.</w:t>
      </w:r>
    </w:p>
    <w:p w:rsidR="008C1A57" w:rsidRPr="00865AC4" w:rsidRDefault="008C1A57" w:rsidP="003A66E0">
      <w:pPr>
        <w:spacing w:line="360" w:lineRule="auto"/>
        <w:ind w:right="20"/>
        <w:jc w:val="both"/>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Hartz</w:t>
      </w:r>
      <w:proofErr w:type="spellEnd"/>
      <w:r w:rsidRPr="00865AC4">
        <w:rPr>
          <w:rFonts w:ascii="Times New Roman" w:eastAsia="Times New Roman" w:hAnsi="Times New Roman" w:cs="Times New Roman"/>
          <w:color w:val="000000" w:themeColor="text1"/>
          <w:sz w:val="24"/>
          <w:szCs w:val="24"/>
        </w:rPr>
        <w:t xml:space="preserve"> T.K. 2007.Soil Testing for Nutrient Availability. </w:t>
      </w:r>
      <w:proofErr w:type="gramStart"/>
      <w:r w:rsidRPr="00865AC4">
        <w:rPr>
          <w:rFonts w:ascii="Times New Roman" w:eastAsia="Times New Roman" w:hAnsi="Times New Roman" w:cs="Times New Roman"/>
          <w:color w:val="000000" w:themeColor="text1"/>
          <w:sz w:val="24"/>
          <w:szCs w:val="24"/>
        </w:rPr>
        <w:t xml:space="preserve">Procedures and Interpretation for </w:t>
      </w:r>
      <w:r w:rsidRPr="00865AC4">
        <w:rPr>
          <w:rFonts w:ascii="Times New Roman" w:eastAsia="Times New Roman" w:hAnsi="Times New Roman" w:cs="Times New Roman"/>
          <w:color w:val="000000" w:themeColor="text1"/>
          <w:sz w:val="24"/>
          <w:szCs w:val="24"/>
        </w:rPr>
        <w:tab/>
        <w:t>California Vegetable Crop Production, University of California.</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Hazelton P., Murphy. </w:t>
      </w:r>
      <w:proofErr w:type="gramStart"/>
      <w:r w:rsidRPr="00865AC4">
        <w:rPr>
          <w:rFonts w:ascii="Times New Roman" w:hAnsi="Times New Roman" w:cs="Times New Roman"/>
          <w:color w:val="000000" w:themeColor="text1"/>
          <w:sz w:val="24"/>
          <w:szCs w:val="24"/>
        </w:rPr>
        <w:t>B, (2016).</w:t>
      </w:r>
      <w:proofErr w:type="gramEnd"/>
      <w:r w:rsidRPr="00865AC4">
        <w:rPr>
          <w:rFonts w:ascii="Times New Roman" w:hAnsi="Times New Roman" w:cs="Times New Roman"/>
          <w:color w:val="000000" w:themeColor="text1"/>
          <w:sz w:val="24"/>
          <w:szCs w:val="24"/>
        </w:rPr>
        <w:t xml:space="preserve"> Interpreting Soil Test Results – What do all the Numbers </w:t>
      </w:r>
      <w:r w:rsidRPr="00865AC4">
        <w:rPr>
          <w:rFonts w:ascii="Times New Roman" w:hAnsi="Times New Roman" w:cs="Times New Roman"/>
          <w:color w:val="000000" w:themeColor="text1"/>
          <w:sz w:val="24"/>
          <w:szCs w:val="24"/>
        </w:rPr>
        <w:tab/>
        <w:t xml:space="preserve">Mean? </w:t>
      </w:r>
      <w:r w:rsidRPr="00865AC4">
        <w:rPr>
          <w:rFonts w:ascii="Times New Roman" w:hAnsi="Times New Roman" w:cs="Times New Roman"/>
          <w:color w:val="000000" w:themeColor="text1"/>
          <w:sz w:val="24"/>
          <w:szCs w:val="24"/>
        </w:rPr>
        <w:tab/>
        <w:t xml:space="preserve">Third </w:t>
      </w:r>
      <w:proofErr w:type="spellStart"/>
      <w:r w:rsidRPr="00865AC4">
        <w:rPr>
          <w:rFonts w:ascii="Times New Roman" w:hAnsi="Times New Roman" w:cs="Times New Roman"/>
          <w:color w:val="000000" w:themeColor="text1"/>
          <w:sz w:val="24"/>
          <w:szCs w:val="24"/>
        </w:rPr>
        <w:t>Edition</w:t>
      </w:r>
      <w:r w:rsidRPr="00865AC4">
        <w:rPr>
          <w:rFonts w:ascii="Times New Roman" w:hAnsi="Times New Roman" w:cs="Times New Roman"/>
          <w:i/>
          <w:iCs/>
          <w:color w:val="000000" w:themeColor="text1"/>
          <w:sz w:val="24"/>
          <w:szCs w:val="24"/>
        </w:rPr>
        <w:t>.</w:t>
      </w:r>
      <w:r w:rsidRPr="00865AC4">
        <w:rPr>
          <w:rFonts w:ascii="Times New Roman" w:hAnsi="Times New Roman" w:cs="Times New Roman"/>
          <w:color w:val="000000" w:themeColor="text1"/>
          <w:sz w:val="24"/>
          <w:szCs w:val="24"/>
        </w:rPr>
        <w:t>CSIRO</w:t>
      </w:r>
      <w:proofErr w:type="spellEnd"/>
      <w:r w:rsidRPr="00865AC4">
        <w:rPr>
          <w:rFonts w:ascii="Times New Roman" w:hAnsi="Times New Roman" w:cs="Times New Roman"/>
          <w:color w:val="000000" w:themeColor="text1"/>
          <w:sz w:val="24"/>
          <w:szCs w:val="24"/>
        </w:rPr>
        <w:t xml:space="preserve"> Publishing, Melbourne.</w:t>
      </w:r>
    </w:p>
    <w:p w:rsidR="008C1A57" w:rsidRPr="00865AC4" w:rsidRDefault="008C1A57" w:rsidP="003A66E0">
      <w:pPr>
        <w:pStyle w:val="Default"/>
        <w:spacing w:line="360" w:lineRule="auto"/>
        <w:rPr>
          <w:color w:val="000000" w:themeColor="text1"/>
        </w:rPr>
      </w:pPr>
      <w:proofErr w:type="spellStart"/>
      <w:proofErr w:type="gramStart"/>
      <w:r w:rsidRPr="00865AC4">
        <w:rPr>
          <w:rStyle w:val="A4"/>
          <w:color w:val="000000" w:themeColor="text1"/>
          <w:sz w:val="24"/>
          <w:szCs w:val="24"/>
        </w:rPr>
        <w:t>Hesse</w:t>
      </w:r>
      <w:proofErr w:type="spellEnd"/>
      <w:r w:rsidRPr="00865AC4">
        <w:rPr>
          <w:rStyle w:val="A4"/>
          <w:color w:val="000000" w:themeColor="text1"/>
          <w:sz w:val="24"/>
          <w:szCs w:val="24"/>
        </w:rPr>
        <w:t xml:space="preserve"> P. 1976.</w:t>
      </w:r>
      <w:proofErr w:type="gramEnd"/>
      <w:r w:rsidRPr="00865AC4">
        <w:rPr>
          <w:rStyle w:val="A4"/>
          <w:color w:val="000000" w:themeColor="text1"/>
          <w:sz w:val="24"/>
          <w:szCs w:val="24"/>
        </w:rPr>
        <w:t xml:space="preserve"> </w:t>
      </w:r>
      <w:proofErr w:type="gramStart"/>
      <w:r w:rsidRPr="00865AC4">
        <w:rPr>
          <w:rStyle w:val="A4"/>
          <w:i/>
          <w:iCs/>
          <w:color w:val="000000" w:themeColor="text1"/>
          <w:sz w:val="24"/>
          <w:szCs w:val="24"/>
        </w:rPr>
        <w:t>A Text Book of Soil Chemical Analysis</w:t>
      </w:r>
      <w:r w:rsidRPr="00865AC4">
        <w:rPr>
          <w:rStyle w:val="A4"/>
          <w:color w:val="000000" w:themeColor="text1"/>
          <w:sz w:val="24"/>
          <w:szCs w:val="24"/>
        </w:rPr>
        <w:t>.</w:t>
      </w:r>
      <w:proofErr w:type="gramEnd"/>
      <w:r w:rsidRPr="00865AC4">
        <w:rPr>
          <w:rStyle w:val="A4"/>
          <w:color w:val="000000" w:themeColor="text1"/>
          <w:sz w:val="24"/>
          <w:szCs w:val="24"/>
        </w:rPr>
        <w:t xml:space="preserve"> Great Britain: John </w:t>
      </w:r>
      <w:proofErr w:type="spellStart"/>
      <w:r w:rsidRPr="00865AC4">
        <w:rPr>
          <w:rStyle w:val="A4"/>
          <w:color w:val="000000" w:themeColor="text1"/>
          <w:sz w:val="24"/>
          <w:szCs w:val="24"/>
        </w:rPr>
        <w:t>Murry</w:t>
      </w:r>
      <w:proofErr w:type="spellEnd"/>
      <w:r w:rsidRPr="00865AC4">
        <w:rPr>
          <w:rStyle w:val="A4"/>
          <w:color w:val="000000" w:themeColor="text1"/>
          <w:sz w:val="24"/>
          <w:szCs w:val="24"/>
        </w:rPr>
        <w:t xml:space="preserve"> Limited, </w:t>
      </w:r>
      <w:r w:rsidRPr="00865AC4">
        <w:rPr>
          <w:rStyle w:val="A4"/>
          <w:color w:val="000000" w:themeColor="text1"/>
          <w:sz w:val="24"/>
          <w:szCs w:val="24"/>
        </w:rPr>
        <w:tab/>
      </w:r>
      <w:proofErr w:type="spellStart"/>
      <w:r w:rsidRPr="00865AC4">
        <w:rPr>
          <w:rStyle w:val="A4"/>
          <w:color w:val="000000" w:themeColor="text1"/>
          <w:sz w:val="24"/>
          <w:szCs w:val="24"/>
        </w:rPr>
        <w:t>London</w:t>
      </w:r>
      <w:proofErr w:type="gramStart"/>
      <w:r w:rsidRPr="00865AC4">
        <w:rPr>
          <w:rStyle w:val="A4"/>
          <w:color w:val="000000" w:themeColor="text1"/>
          <w:sz w:val="24"/>
          <w:szCs w:val="24"/>
        </w:rPr>
        <w:t>;Young</w:t>
      </w:r>
      <w:proofErr w:type="spellEnd"/>
      <w:proofErr w:type="gramEnd"/>
      <w:r w:rsidRPr="00865AC4">
        <w:rPr>
          <w:rStyle w:val="A4"/>
          <w:color w:val="000000" w:themeColor="text1"/>
          <w:sz w:val="24"/>
          <w:szCs w:val="24"/>
        </w:rPr>
        <w:t xml:space="preserve"> A. </w:t>
      </w:r>
      <w:r w:rsidRPr="00865AC4">
        <w:rPr>
          <w:rStyle w:val="A4"/>
          <w:i/>
          <w:iCs/>
          <w:color w:val="000000" w:themeColor="text1"/>
          <w:sz w:val="24"/>
          <w:szCs w:val="24"/>
        </w:rPr>
        <w:t>Tropical soils and soil survey</w:t>
      </w:r>
      <w:r w:rsidRPr="00865AC4">
        <w:rPr>
          <w:rStyle w:val="A4"/>
          <w:color w:val="000000" w:themeColor="text1"/>
          <w:sz w:val="24"/>
          <w:szCs w:val="24"/>
        </w:rPr>
        <w:t xml:space="preserve">. London, UK: Cambridge University </w:t>
      </w:r>
      <w:r w:rsidRPr="00865AC4">
        <w:rPr>
          <w:rStyle w:val="A4"/>
          <w:color w:val="000000" w:themeColor="text1"/>
          <w:sz w:val="24"/>
          <w:szCs w:val="24"/>
        </w:rPr>
        <w:tab/>
        <w:t xml:space="preserve"> </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bCs/>
          <w:color w:val="000000" w:themeColor="text1"/>
          <w:sz w:val="24"/>
          <w:szCs w:val="24"/>
        </w:rPr>
        <w:t>Heluf</w:t>
      </w:r>
      <w:proofErr w:type="spellEnd"/>
      <w:r w:rsidRPr="00865AC4">
        <w:rPr>
          <w:rFonts w:ascii="Times New Roman" w:hAnsi="Times New Roman" w:cs="Times New Roman"/>
          <w:bCs/>
          <w:color w:val="000000" w:themeColor="text1"/>
          <w:sz w:val="24"/>
          <w:szCs w:val="24"/>
        </w:rPr>
        <w:tab/>
      </w:r>
      <w:proofErr w:type="spellStart"/>
      <w:proofErr w:type="gramStart"/>
      <w:r w:rsidRPr="00865AC4">
        <w:rPr>
          <w:rFonts w:ascii="Times New Roman" w:hAnsi="Times New Roman" w:cs="Times New Roman"/>
          <w:bCs/>
          <w:color w:val="000000" w:themeColor="text1"/>
          <w:sz w:val="24"/>
          <w:szCs w:val="24"/>
        </w:rPr>
        <w:t>Gebrakidanand</w:t>
      </w:r>
      <w:proofErr w:type="spellEnd"/>
      <w:r w:rsidRPr="00865AC4">
        <w:rPr>
          <w:rFonts w:ascii="Times New Roman" w:hAnsi="Times New Roman" w:cs="Times New Roman"/>
          <w:bCs/>
          <w:color w:val="000000" w:themeColor="text1"/>
          <w:sz w:val="24"/>
          <w:szCs w:val="24"/>
        </w:rPr>
        <w:t xml:space="preserve">  </w:t>
      </w:r>
      <w:proofErr w:type="spellStart"/>
      <w:r w:rsidRPr="00865AC4">
        <w:rPr>
          <w:rFonts w:ascii="Times New Roman" w:hAnsi="Times New Roman" w:cs="Times New Roman"/>
          <w:bCs/>
          <w:color w:val="000000" w:themeColor="text1"/>
          <w:sz w:val="24"/>
          <w:szCs w:val="24"/>
        </w:rPr>
        <w:t>Wakene</w:t>
      </w:r>
      <w:proofErr w:type="spellEnd"/>
      <w:proofErr w:type="gramEnd"/>
      <w:r w:rsidRPr="00865AC4">
        <w:rPr>
          <w:rFonts w:ascii="Times New Roman" w:hAnsi="Times New Roman" w:cs="Times New Roman"/>
          <w:bCs/>
          <w:color w:val="000000" w:themeColor="text1"/>
          <w:sz w:val="24"/>
          <w:szCs w:val="24"/>
        </w:rPr>
        <w:t> </w:t>
      </w:r>
      <w:proofErr w:type="spellStart"/>
      <w:r w:rsidRPr="00865AC4">
        <w:rPr>
          <w:rFonts w:ascii="Times New Roman" w:hAnsi="Times New Roman" w:cs="Times New Roman"/>
          <w:bCs/>
          <w:color w:val="000000" w:themeColor="text1"/>
          <w:sz w:val="24"/>
          <w:szCs w:val="24"/>
        </w:rPr>
        <w:t>Negas</w:t>
      </w:r>
      <w:proofErr w:type="spellEnd"/>
      <w:r w:rsidRPr="00865AC4">
        <w:rPr>
          <w:rFonts w:ascii="Times New Roman" w:hAnsi="Times New Roman" w:cs="Times New Roman"/>
          <w:bCs/>
          <w:color w:val="000000" w:themeColor="text1"/>
          <w:sz w:val="24"/>
          <w:szCs w:val="24"/>
        </w:rPr>
        <w:t>. 2006</w:t>
      </w:r>
      <w:r w:rsidRPr="00865AC4">
        <w:rPr>
          <w:rFonts w:ascii="Times New Roman" w:hAnsi="Times New Roman" w:cs="Times New Roman"/>
          <w:b/>
          <w:bCs/>
          <w:color w:val="000000" w:themeColor="text1"/>
          <w:sz w:val="24"/>
          <w:szCs w:val="24"/>
        </w:rPr>
        <w:t xml:space="preserve">. </w:t>
      </w:r>
      <w:r w:rsidRPr="00865AC4">
        <w:rPr>
          <w:rFonts w:ascii="Times New Roman" w:hAnsi="Times New Roman" w:cs="Times New Roman"/>
          <w:color w:val="000000" w:themeColor="text1"/>
          <w:sz w:val="24"/>
          <w:szCs w:val="24"/>
        </w:rPr>
        <w:t xml:space="preserve">Impact of land use and management practices </w:t>
      </w:r>
      <w:r w:rsidRPr="00865AC4">
        <w:rPr>
          <w:rFonts w:ascii="Times New Roman" w:hAnsi="Times New Roman" w:cs="Times New Roman"/>
          <w:color w:val="000000" w:themeColor="text1"/>
          <w:sz w:val="24"/>
          <w:szCs w:val="24"/>
        </w:rPr>
        <w:tab/>
        <w:t xml:space="preserve">on chemical properties of some soils of </w:t>
      </w:r>
      <w:proofErr w:type="spellStart"/>
      <w:r w:rsidRPr="00865AC4">
        <w:rPr>
          <w:rFonts w:ascii="Times New Roman" w:hAnsi="Times New Roman" w:cs="Times New Roman"/>
          <w:color w:val="000000" w:themeColor="text1"/>
          <w:sz w:val="24"/>
          <w:szCs w:val="24"/>
        </w:rPr>
        <w:t>Bako</w:t>
      </w:r>
      <w:proofErr w:type="spellEnd"/>
      <w:r w:rsidRPr="00865AC4">
        <w:rPr>
          <w:rFonts w:ascii="Times New Roman" w:hAnsi="Times New Roman" w:cs="Times New Roman"/>
          <w:color w:val="000000" w:themeColor="text1"/>
          <w:sz w:val="24"/>
          <w:szCs w:val="24"/>
        </w:rPr>
        <w:t xml:space="preserve"> area, Western Ethiopia. Ethiopian Journal </w:t>
      </w:r>
      <w:r w:rsidRPr="00865AC4">
        <w:rPr>
          <w:rFonts w:ascii="Times New Roman" w:hAnsi="Times New Roman" w:cs="Times New Roman"/>
          <w:color w:val="000000" w:themeColor="text1"/>
          <w:sz w:val="24"/>
          <w:szCs w:val="24"/>
        </w:rPr>
        <w:tab/>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shd w:val="clear" w:color="auto" w:fill="FFFFFF"/>
        </w:rPr>
        <w:t>Hurni</w:t>
      </w:r>
      <w:proofErr w:type="spellEnd"/>
      <w:r w:rsidRPr="00865AC4">
        <w:rPr>
          <w:rFonts w:ascii="Times New Roman" w:hAnsi="Times New Roman" w:cs="Times New Roman"/>
          <w:color w:val="000000" w:themeColor="text1"/>
          <w:sz w:val="24"/>
          <w:szCs w:val="24"/>
          <w:shd w:val="clear" w:color="auto" w:fill="FFFFFF"/>
        </w:rPr>
        <w:t xml:space="preserve">, H., Abate, S., </w:t>
      </w:r>
      <w:proofErr w:type="spellStart"/>
      <w:r w:rsidRPr="00865AC4">
        <w:rPr>
          <w:rFonts w:ascii="Times New Roman" w:hAnsi="Times New Roman" w:cs="Times New Roman"/>
          <w:color w:val="000000" w:themeColor="text1"/>
          <w:sz w:val="24"/>
          <w:szCs w:val="24"/>
          <w:shd w:val="clear" w:color="auto" w:fill="FFFFFF"/>
        </w:rPr>
        <w:t>Bantider</w:t>
      </w:r>
      <w:proofErr w:type="spellEnd"/>
      <w:r w:rsidRPr="00865AC4">
        <w:rPr>
          <w:rFonts w:ascii="Times New Roman" w:hAnsi="Times New Roman" w:cs="Times New Roman"/>
          <w:color w:val="000000" w:themeColor="text1"/>
          <w:sz w:val="24"/>
          <w:szCs w:val="24"/>
          <w:shd w:val="clear" w:color="auto" w:fill="FFFFFF"/>
        </w:rPr>
        <w:t xml:space="preserve">, A., </w:t>
      </w:r>
      <w:proofErr w:type="spellStart"/>
      <w:r w:rsidRPr="00865AC4">
        <w:rPr>
          <w:rFonts w:ascii="Times New Roman" w:hAnsi="Times New Roman" w:cs="Times New Roman"/>
          <w:color w:val="000000" w:themeColor="text1"/>
          <w:sz w:val="24"/>
          <w:szCs w:val="24"/>
          <w:shd w:val="clear" w:color="auto" w:fill="FFFFFF"/>
        </w:rPr>
        <w:t>Debele</w:t>
      </w:r>
      <w:proofErr w:type="spellEnd"/>
      <w:r w:rsidRPr="00865AC4">
        <w:rPr>
          <w:rFonts w:ascii="Times New Roman" w:hAnsi="Times New Roman" w:cs="Times New Roman"/>
          <w:color w:val="000000" w:themeColor="text1"/>
          <w:sz w:val="24"/>
          <w:szCs w:val="24"/>
          <w:shd w:val="clear" w:color="auto" w:fill="FFFFFF"/>
        </w:rPr>
        <w:t xml:space="preserve">, B., </w:t>
      </w:r>
      <w:proofErr w:type="spellStart"/>
      <w:r w:rsidRPr="00865AC4">
        <w:rPr>
          <w:rFonts w:ascii="Times New Roman" w:hAnsi="Times New Roman" w:cs="Times New Roman"/>
          <w:color w:val="000000" w:themeColor="text1"/>
          <w:sz w:val="24"/>
          <w:szCs w:val="24"/>
          <w:shd w:val="clear" w:color="auto" w:fill="FFFFFF"/>
        </w:rPr>
        <w:t>Ludi</w:t>
      </w:r>
      <w:proofErr w:type="spellEnd"/>
      <w:r w:rsidRPr="00865AC4">
        <w:rPr>
          <w:rFonts w:ascii="Times New Roman" w:hAnsi="Times New Roman" w:cs="Times New Roman"/>
          <w:color w:val="000000" w:themeColor="text1"/>
          <w:sz w:val="24"/>
          <w:szCs w:val="24"/>
          <w:shd w:val="clear" w:color="auto" w:fill="FFFFFF"/>
        </w:rPr>
        <w:t xml:space="preserve">, E., </w:t>
      </w:r>
      <w:proofErr w:type="spellStart"/>
      <w:r w:rsidRPr="00865AC4">
        <w:rPr>
          <w:rFonts w:ascii="Times New Roman" w:hAnsi="Times New Roman" w:cs="Times New Roman"/>
          <w:color w:val="000000" w:themeColor="text1"/>
          <w:sz w:val="24"/>
          <w:szCs w:val="24"/>
          <w:shd w:val="clear" w:color="auto" w:fill="FFFFFF"/>
        </w:rPr>
        <w:t>Portner</w:t>
      </w:r>
      <w:proofErr w:type="spellEnd"/>
      <w:r w:rsidRPr="00865AC4">
        <w:rPr>
          <w:rFonts w:ascii="Times New Roman" w:hAnsi="Times New Roman" w:cs="Times New Roman"/>
          <w:color w:val="000000" w:themeColor="text1"/>
          <w:sz w:val="24"/>
          <w:szCs w:val="24"/>
          <w:shd w:val="clear" w:color="auto" w:fill="FFFFFF"/>
        </w:rPr>
        <w:t>, B.</w:t>
      </w:r>
      <w:proofErr w:type="gramStart"/>
      <w:r w:rsidRPr="00865AC4">
        <w:rPr>
          <w:rFonts w:ascii="Times New Roman" w:hAnsi="Times New Roman" w:cs="Times New Roman"/>
          <w:color w:val="000000" w:themeColor="text1"/>
          <w:sz w:val="24"/>
          <w:szCs w:val="24"/>
          <w:shd w:val="clear" w:color="auto" w:fill="FFFFFF"/>
        </w:rPr>
        <w:t>,  &amp;</w:t>
      </w:r>
      <w:proofErr w:type="spellStart"/>
      <w:proofErr w:type="gramEnd"/>
      <w:r w:rsidRPr="00865AC4">
        <w:rPr>
          <w:rFonts w:ascii="Times New Roman" w:hAnsi="Times New Roman" w:cs="Times New Roman"/>
          <w:color w:val="000000" w:themeColor="text1"/>
          <w:sz w:val="24"/>
          <w:szCs w:val="24"/>
          <w:shd w:val="clear" w:color="auto" w:fill="FFFFFF"/>
        </w:rPr>
        <w:t>Zeleke</w:t>
      </w:r>
      <w:proofErr w:type="spellEnd"/>
      <w:r w:rsidRPr="00865AC4">
        <w:rPr>
          <w:rFonts w:ascii="Times New Roman" w:hAnsi="Times New Roman" w:cs="Times New Roman"/>
          <w:color w:val="000000" w:themeColor="text1"/>
          <w:sz w:val="24"/>
          <w:szCs w:val="24"/>
          <w:shd w:val="clear" w:color="auto" w:fill="FFFFFF"/>
        </w:rPr>
        <w:t xml:space="preserve">, G. (2010).  Land </w:t>
      </w:r>
      <w:r w:rsidRPr="00865AC4">
        <w:rPr>
          <w:rFonts w:ascii="Times New Roman" w:hAnsi="Times New Roman" w:cs="Times New Roman"/>
          <w:color w:val="000000" w:themeColor="text1"/>
          <w:sz w:val="24"/>
          <w:szCs w:val="24"/>
          <w:shd w:val="clear" w:color="auto" w:fill="FFFFFF"/>
        </w:rPr>
        <w:tab/>
      </w:r>
      <w:proofErr w:type="gramStart"/>
      <w:r w:rsidRPr="00865AC4">
        <w:rPr>
          <w:rFonts w:ascii="Times New Roman" w:hAnsi="Times New Roman" w:cs="Times New Roman"/>
          <w:color w:val="000000" w:themeColor="text1"/>
          <w:sz w:val="24"/>
          <w:szCs w:val="24"/>
          <w:shd w:val="clear" w:color="auto" w:fill="FFFFFF"/>
        </w:rPr>
        <w:t>degradation  and</w:t>
      </w:r>
      <w:proofErr w:type="gramEnd"/>
      <w:r w:rsidRPr="00865AC4">
        <w:rPr>
          <w:rFonts w:ascii="Times New Roman" w:hAnsi="Times New Roman" w:cs="Times New Roman"/>
          <w:color w:val="000000" w:themeColor="text1"/>
          <w:sz w:val="24"/>
          <w:szCs w:val="24"/>
          <w:shd w:val="clear" w:color="auto" w:fill="FFFFFF"/>
        </w:rPr>
        <w:t xml:space="preserve"> sustainable land management in the highlands of Ethiopia.</w:t>
      </w:r>
    </w:p>
    <w:p w:rsidR="008C1A57" w:rsidRPr="00865AC4" w:rsidRDefault="008C1A57" w:rsidP="003A66E0">
      <w:pPr>
        <w:spacing w:line="360" w:lineRule="auto"/>
        <w:rPr>
          <w:rFonts w:ascii="Times New Roman" w:hAnsi="Times New Roman" w:cs="Times New Roman"/>
          <w:color w:val="000000" w:themeColor="text1"/>
          <w:sz w:val="24"/>
          <w:szCs w:val="24"/>
        </w:rPr>
      </w:pPr>
      <w:proofErr w:type="gramStart"/>
      <w:r w:rsidRPr="00865AC4">
        <w:rPr>
          <w:rFonts w:ascii="Times New Roman" w:hAnsi="Times New Roman" w:cs="Times New Roman"/>
          <w:color w:val="000000" w:themeColor="text1"/>
          <w:sz w:val="24"/>
          <w:szCs w:val="24"/>
        </w:rPr>
        <w:t>Islam  K.R</w:t>
      </w:r>
      <w:proofErr w:type="gramEnd"/>
      <w:r w:rsidRPr="00865AC4">
        <w:rPr>
          <w:rFonts w:ascii="Times New Roman" w:hAnsi="Times New Roman" w:cs="Times New Roman"/>
          <w:color w:val="000000" w:themeColor="text1"/>
          <w:sz w:val="24"/>
          <w:szCs w:val="24"/>
        </w:rPr>
        <w:t xml:space="preserve">. and  Weill, R.R. 2000. Land use effect on soil quality in tropical forest ecosystem </w:t>
      </w:r>
      <w:r w:rsidRPr="00865AC4">
        <w:rPr>
          <w:rFonts w:ascii="Times New Roman" w:hAnsi="Times New Roman" w:cs="Times New Roman"/>
          <w:color w:val="000000" w:themeColor="text1"/>
          <w:sz w:val="24"/>
          <w:szCs w:val="24"/>
        </w:rPr>
        <w:tab/>
        <w:t xml:space="preserve">of Bangladesh. </w:t>
      </w:r>
      <w:r w:rsidRPr="00865AC4">
        <w:rPr>
          <w:rFonts w:ascii="Times New Roman" w:hAnsi="Times New Roman" w:cs="Times New Roman"/>
          <w:i/>
          <w:iCs/>
          <w:color w:val="000000" w:themeColor="text1"/>
          <w:sz w:val="24"/>
          <w:szCs w:val="24"/>
        </w:rPr>
        <w:t xml:space="preserve">Agriculture, Ecosystems and Environment </w:t>
      </w:r>
      <w:r w:rsidRPr="00865AC4">
        <w:rPr>
          <w:rFonts w:ascii="Times New Roman" w:hAnsi="Times New Roman" w:cs="Times New Roman"/>
          <w:color w:val="000000" w:themeColor="text1"/>
          <w:sz w:val="24"/>
          <w:szCs w:val="24"/>
        </w:rPr>
        <w:t>79 1): 9-16.</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Kumar R., </w:t>
      </w:r>
      <w:proofErr w:type="spellStart"/>
      <w:r w:rsidRPr="00865AC4">
        <w:rPr>
          <w:rFonts w:ascii="Times New Roman" w:eastAsia="Times New Roman" w:hAnsi="Times New Roman" w:cs="Times New Roman"/>
          <w:color w:val="000000" w:themeColor="text1"/>
          <w:sz w:val="24"/>
          <w:szCs w:val="24"/>
        </w:rPr>
        <w:t>Rawat</w:t>
      </w:r>
      <w:proofErr w:type="spellEnd"/>
      <w:r w:rsidRPr="00865AC4">
        <w:rPr>
          <w:rFonts w:ascii="Times New Roman" w:eastAsia="Times New Roman" w:hAnsi="Times New Roman" w:cs="Times New Roman"/>
          <w:color w:val="000000" w:themeColor="text1"/>
          <w:sz w:val="24"/>
          <w:szCs w:val="24"/>
        </w:rPr>
        <w:t xml:space="preserve"> K.S </w:t>
      </w:r>
      <w:proofErr w:type="gramStart"/>
      <w:r w:rsidRPr="00865AC4">
        <w:rPr>
          <w:rFonts w:ascii="Times New Roman" w:eastAsia="Times New Roman" w:hAnsi="Times New Roman" w:cs="Times New Roman"/>
          <w:color w:val="000000" w:themeColor="text1"/>
          <w:sz w:val="24"/>
          <w:szCs w:val="24"/>
        </w:rPr>
        <w:t xml:space="preserve">and  </w:t>
      </w:r>
      <w:proofErr w:type="spellStart"/>
      <w:r w:rsidRPr="00865AC4">
        <w:rPr>
          <w:rFonts w:ascii="Times New Roman" w:eastAsia="Times New Roman" w:hAnsi="Times New Roman" w:cs="Times New Roman"/>
          <w:color w:val="000000" w:themeColor="text1"/>
          <w:sz w:val="24"/>
          <w:szCs w:val="24"/>
        </w:rPr>
        <w:t>Yadav</w:t>
      </w:r>
      <w:proofErr w:type="spellEnd"/>
      <w:proofErr w:type="gramEnd"/>
      <w:r w:rsidRPr="00865AC4">
        <w:rPr>
          <w:rFonts w:ascii="Times New Roman" w:eastAsia="Times New Roman" w:hAnsi="Times New Roman" w:cs="Times New Roman"/>
          <w:color w:val="000000" w:themeColor="text1"/>
          <w:sz w:val="24"/>
          <w:szCs w:val="24"/>
        </w:rPr>
        <w:t xml:space="preserve"> B. 2012.Vertical distribution of </w:t>
      </w:r>
      <w:proofErr w:type="spellStart"/>
      <w:r w:rsidRPr="00865AC4">
        <w:rPr>
          <w:rFonts w:ascii="Times New Roman" w:eastAsia="Times New Roman" w:hAnsi="Times New Roman" w:cs="Times New Roman"/>
          <w:color w:val="000000" w:themeColor="text1"/>
          <w:sz w:val="24"/>
          <w:szCs w:val="24"/>
        </w:rPr>
        <w:t>physico</w:t>
      </w:r>
      <w:proofErr w:type="spellEnd"/>
      <w:r w:rsidRPr="00865AC4">
        <w:rPr>
          <w:rFonts w:ascii="Times New Roman" w:eastAsia="Times New Roman" w:hAnsi="Times New Roman" w:cs="Times New Roman"/>
          <w:color w:val="000000" w:themeColor="text1"/>
          <w:sz w:val="24"/>
          <w:szCs w:val="24"/>
        </w:rPr>
        <w:t xml:space="preserve">-chemical properties </w:t>
      </w:r>
      <w:r w:rsidRPr="00865AC4">
        <w:rPr>
          <w:rFonts w:ascii="Times New Roman" w:eastAsia="Times New Roman" w:hAnsi="Times New Roman" w:cs="Times New Roman"/>
          <w:color w:val="000000" w:themeColor="text1"/>
          <w:sz w:val="24"/>
          <w:szCs w:val="24"/>
        </w:rPr>
        <w:tab/>
        <w:t xml:space="preserve">under different </w:t>
      </w:r>
      <w:proofErr w:type="spellStart"/>
      <w:r w:rsidRPr="00865AC4">
        <w:rPr>
          <w:rFonts w:ascii="Times New Roman" w:eastAsia="Times New Roman" w:hAnsi="Times New Roman" w:cs="Times New Roman"/>
          <w:color w:val="000000" w:themeColor="text1"/>
          <w:sz w:val="24"/>
          <w:szCs w:val="24"/>
        </w:rPr>
        <w:t>topo</w:t>
      </w:r>
      <w:proofErr w:type="spellEnd"/>
      <w:r w:rsidRPr="00865AC4">
        <w:rPr>
          <w:rFonts w:ascii="Times New Roman" w:eastAsia="Times New Roman" w:hAnsi="Times New Roman" w:cs="Times New Roman"/>
          <w:color w:val="000000" w:themeColor="text1"/>
          <w:sz w:val="24"/>
          <w:szCs w:val="24"/>
        </w:rPr>
        <w:t xml:space="preserve"> sequence in soils of </w:t>
      </w:r>
      <w:proofErr w:type="spellStart"/>
      <w:r w:rsidRPr="00865AC4">
        <w:rPr>
          <w:rFonts w:ascii="Times New Roman" w:eastAsia="Times New Roman" w:hAnsi="Times New Roman" w:cs="Times New Roman"/>
          <w:color w:val="000000" w:themeColor="text1"/>
          <w:sz w:val="24"/>
          <w:szCs w:val="24"/>
        </w:rPr>
        <w:t>Jharkhand.</w:t>
      </w:r>
      <w:r w:rsidRPr="00865AC4">
        <w:rPr>
          <w:rFonts w:ascii="Times New Roman" w:eastAsia="Times New Roman" w:hAnsi="Times New Roman" w:cs="Times New Roman"/>
          <w:i/>
          <w:color w:val="000000" w:themeColor="text1"/>
          <w:sz w:val="24"/>
          <w:szCs w:val="24"/>
        </w:rPr>
        <w:t>Journal</w:t>
      </w:r>
      <w:proofErr w:type="spellEnd"/>
      <w:r w:rsidRPr="00865AC4">
        <w:rPr>
          <w:rFonts w:ascii="Times New Roman" w:eastAsia="Times New Roman" w:hAnsi="Times New Roman" w:cs="Times New Roman"/>
          <w:i/>
          <w:color w:val="000000" w:themeColor="text1"/>
          <w:sz w:val="24"/>
          <w:szCs w:val="24"/>
        </w:rPr>
        <w:t xml:space="preserve"> of Agricultural Physics</w:t>
      </w:r>
      <w:r w:rsidRPr="00865AC4">
        <w:rPr>
          <w:rFonts w:ascii="Times New Roman" w:eastAsia="Times New Roman" w:hAnsi="Times New Roman" w:cs="Times New Roman"/>
          <w:color w:val="000000" w:themeColor="text1"/>
          <w:sz w:val="24"/>
          <w:szCs w:val="24"/>
        </w:rPr>
        <w:t>.</w:t>
      </w:r>
      <w:r w:rsidRPr="00865AC4">
        <w:rPr>
          <w:rFonts w:ascii="Times New Roman" w:eastAsia="Times New Roman" w:hAnsi="Times New Roman" w:cs="Times New Roman"/>
          <w:color w:val="000000" w:themeColor="text1"/>
          <w:sz w:val="24"/>
          <w:szCs w:val="24"/>
        </w:rPr>
        <w:tab/>
      </w:r>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Landon, J. 1991. Booker tropical soil manual: A handbook for soil survey and Agricultural  </w:t>
      </w:r>
      <w:r w:rsidRPr="00865AC4">
        <w:rPr>
          <w:rFonts w:ascii="Times New Roman" w:hAnsi="Times New Roman" w:cs="Times New Roman"/>
          <w:color w:val="000000" w:themeColor="text1"/>
          <w:sz w:val="24"/>
          <w:szCs w:val="24"/>
        </w:rPr>
        <w:tab/>
        <w:t xml:space="preserve">landscape position. </w:t>
      </w:r>
      <w:proofErr w:type="gramStart"/>
      <w:r w:rsidRPr="00865AC4">
        <w:rPr>
          <w:rFonts w:ascii="Times New Roman" w:hAnsi="Times New Roman" w:cs="Times New Roman"/>
          <w:color w:val="000000" w:themeColor="text1"/>
          <w:sz w:val="24"/>
          <w:szCs w:val="24"/>
        </w:rPr>
        <w:t>International Journal of Soil Science.</w:t>
      </w:r>
      <w:proofErr w:type="gramEnd"/>
      <w:r w:rsidRPr="00865AC4">
        <w:rPr>
          <w:rFonts w:ascii="Times New Roman" w:hAnsi="Times New Roman" w:cs="Times New Roman"/>
          <w:color w:val="000000" w:themeColor="text1"/>
          <w:sz w:val="24"/>
          <w:szCs w:val="24"/>
        </w:rPr>
        <w:t xml:space="preserve"> 2 (2): 128-134</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Landon J. 2014. Booker tropical soil manual: A hand book for soil survey and agricultural land </w:t>
      </w:r>
      <w:r w:rsidRPr="00865AC4">
        <w:rPr>
          <w:rFonts w:ascii="Times New Roman" w:hAnsi="Times New Roman" w:cs="Times New Roman"/>
          <w:color w:val="000000" w:themeColor="text1"/>
          <w:sz w:val="24"/>
          <w:szCs w:val="24"/>
        </w:rPr>
        <w:tab/>
        <w:t>evaluation in the tropics and subtropics. Booker Tate limited, London, England.</w:t>
      </w:r>
    </w:p>
    <w:p w:rsidR="008C1A57" w:rsidRPr="00865AC4" w:rsidRDefault="008C1A57" w:rsidP="003A66E0">
      <w:pPr>
        <w:spacing w:line="360" w:lineRule="auto"/>
        <w:jc w:val="both"/>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lastRenderedPageBreak/>
        <w:t>Landsberg</w:t>
      </w:r>
      <w:proofErr w:type="spellEnd"/>
      <w:r w:rsidRPr="00865AC4">
        <w:rPr>
          <w:rFonts w:ascii="Times New Roman" w:hAnsi="Times New Roman" w:cs="Times New Roman"/>
          <w:color w:val="000000" w:themeColor="text1"/>
          <w:sz w:val="24"/>
          <w:szCs w:val="24"/>
        </w:rPr>
        <w:t xml:space="preserve">, J.D., Miller, R., Anderson, H.W., </w:t>
      </w:r>
      <w:proofErr w:type="spellStart"/>
      <w:proofErr w:type="gramStart"/>
      <w:r w:rsidRPr="00865AC4">
        <w:rPr>
          <w:rFonts w:ascii="Times New Roman" w:hAnsi="Times New Roman" w:cs="Times New Roman"/>
          <w:color w:val="000000" w:themeColor="text1"/>
          <w:sz w:val="24"/>
          <w:szCs w:val="24"/>
        </w:rPr>
        <w:t>Tepp</w:t>
      </w:r>
      <w:proofErr w:type="spellEnd"/>
      <w:proofErr w:type="gramEnd"/>
      <w:r w:rsidRPr="00865AC4">
        <w:rPr>
          <w:rFonts w:ascii="Times New Roman" w:hAnsi="Times New Roman" w:cs="Times New Roman"/>
          <w:color w:val="000000" w:themeColor="text1"/>
          <w:sz w:val="24"/>
          <w:szCs w:val="24"/>
        </w:rPr>
        <w:t xml:space="preserve">, J.S., 2003. </w:t>
      </w:r>
      <w:proofErr w:type="gramStart"/>
      <w:r w:rsidRPr="00865AC4">
        <w:rPr>
          <w:rFonts w:ascii="Times New Roman" w:hAnsi="Times New Roman" w:cs="Times New Roman"/>
          <w:color w:val="000000" w:themeColor="text1"/>
          <w:sz w:val="24"/>
          <w:szCs w:val="24"/>
        </w:rPr>
        <w:t xml:space="preserve">Bulk density and soil resistance to </w:t>
      </w:r>
      <w:r w:rsidRPr="00865AC4">
        <w:rPr>
          <w:rFonts w:ascii="Times New Roman" w:hAnsi="Times New Roman" w:cs="Times New Roman"/>
          <w:color w:val="000000" w:themeColor="text1"/>
          <w:sz w:val="24"/>
          <w:szCs w:val="24"/>
        </w:rPr>
        <w:tab/>
        <w:t>penetration as affected by commercial thinning in Northeastern Washington.</w:t>
      </w:r>
      <w:proofErr w:type="gramEnd"/>
      <w:r w:rsidRPr="00865AC4">
        <w:rPr>
          <w:rFonts w:ascii="Times New Roman" w:hAnsi="Times New Roman" w:cs="Times New Roman"/>
          <w:color w:val="000000" w:themeColor="text1"/>
          <w:sz w:val="24"/>
          <w:szCs w:val="24"/>
        </w:rPr>
        <w:t xml:space="preserve"> Res. Pap. </w:t>
      </w:r>
      <w:r w:rsidRPr="00865AC4">
        <w:rPr>
          <w:rFonts w:ascii="Times New Roman" w:hAnsi="Times New Roman" w:cs="Times New Roman"/>
          <w:color w:val="000000" w:themeColor="text1"/>
          <w:sz w:val="24"/>
          <w:szCs w:val="24"/>
        </w:rPr>
        <w:tab/>
      </w:r>
      <w:proofErr w:type="gramStart"/>
      <w:r w:rsidRPr="00865AC4">
        <w:rPr>
          <w:rFonts w:ascii="Times New Roman" w:hAnsi="Times New Roman" w:cs="Times New Roman"/>
          <w:color w:val="000000" w:themeColor="text1"/>
          <w:sz w:val="24"/>
          <w:szCs w:val="24"/>
        </w:rPr>
        <w:t>PNW-RP-551.</w:t>
      </w:r>
      <w:proofErr w:type="gramEnd"/>
      <w:r w:rsidRPr="00865AC4">
        <w:rPr>
          <w:rFonts w:ascii="Times New Roman" w:hAnsi="Times New Roman" w:cs="Times New Roman"/>
          <w:color w:val="000000" w:themeColor="text1"/>
          <w:sz w:val="24"/>
          <w:szCs w:val="24"/>
        </w:rPr>
        <w:t xml:space="preserve"> Portland, OR. U.S. Department of Agriculture, Forest Service, Pacific </w:t>
      </w:r>
      <w:r w:rsidRPr="00865AC4">
        <w:rPr>
          <w:rFonts w:ascii="Times New Roman" w:hAnsi="Times New Roman" w:cs="Times New Roman"/>
          <w:color w:val="000000" w:themeColor="text1"/>
          <w:sz w:val="24"/>
          <w:szCs w:val="24"/>
        </w:rPr>
        <w:tab/>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bCs/>
          <w:color w:val="000000" w:themeColor="text1"/>
          <w:sz w:val="24"/>
          <w:szCs w:val="24"/>
        </w:rPr>
        <w:t>Lal</w:t>
      </w:r>
      <w:proofErr w:type="spellEnd"/>
      <w:r w:rsidRPr="00865AC4">
        <w:rPr>
          <w:rFonts w:ascii="Times New Roman" w:hAnsi="Times New Roman" w:cs="Times New Roman"/>
          <w:bCs/>
          <w:color w:val="000000" w:themeColor="text1"/>
          <w:sz w:val="24"/>
          <w:szCs w:val="24"/>
        </w:rPr>
        <w:t xml:space="preserve"> R. 1996.</w:t>
      </w:r>
      <w:r w:rsidRPr="00865AC4">
        <w:rPr>
          <w:rFonts w:ascii="Times New Roman" w:hAnsi="Times New Roman" w:cs="Times New Roman"/>
          <w:color w:val="000000" w:themeColor="text1"/>
          <w:sz w:val="24"/>
          <w:szCs w:val="24"/>
        </w:rPr>
        <w:t xml:space="preserve">Deforestation and land use effects on soil degradation and rehabilitation in </w:t>
      </w:r>
      <w:r w:rsidRPr="00865AC4">
        <w:rPr>
          <w:rFonts w:ascii="Times New Roman" w:hAnsi="Times New Roman" w:cs="Times New Roman"/>
          <w:color w:val="000000" w:themeColor="text1"/>
          <w:sz w:val="24"/>
          <w:szCs w:val="24"/>
        </w:rPr>
        <w:tab/>
        <w:t xml:space="preserve">western Nigeria. </w:t>
      </w:r>
      <w:proofErr w:type="gramStart"/>
      <w:r w:rsidRPr="00865AC4">
        <w:rPr>
          <w:rFonts w:ascii="Times New Roman" w:hAnsi="Times New Roman" w:cs="Times New Roman"/>
          <w:color w:val="000000" w:themeColor="text1"/>
          <w:sz w:val="24"/>
          <w:szCs w:val="24"/>
        </w:rPr>
        <w:t>Soil physical and hydrological properties.</w:t>
      </w:r>
      <w:proofErr w:type="gramEnd"/>
      <w:r w:rsidRPr="00865AC4">
        <w:rPr>
          <w:rFonts w:ascii="Times New Roman" w:hAnsi="Times New Roman" w:cs="Times New Roman"/>
          <w:color w:val="000000" w:themeColor="text1"/>
          <w:sz w:val="24"/>
          <w:szCs w:val="24"/>
        </w:rPr>
        <w:t xml:space="preserve"> Land Degradation</w:t>
      </w:r>
      <w:r w:rsidR="00F65CDC" w:rsidRPr="00865AC4">
        <w:rPr>
          <w:rFonts w:ascii="Times New Roman" w:hAnsi="Times New Roman" w:cs="Times New Roman"/>
          <w:color w:val="000000" w:themeColor="text1"/>
          <w:sz w:val="24"/>
          <w:szCs w:val="24"/>
        </w:rPr>
        <w:t>.</w:t>
      </w:r>
    </w:p>
    <w:p w:rsidR="008C1A57" w:rsidRPr="00865AC4" w:rsidRDefault="008C1A57" w:rsidP="003A66E0">
      <w:pPr>
        <w:spacing w:line="360" w:lineRule="auto"/>
        <w:jc w:val="both"/>
        <w:rPr>
          <w:rFonts w:ascii="Times New Roman" w:eastAsia="Times New Roman" w:hAnsi="Times New Roman" w:cs="Times New Roman"/>
          <w:color w:val="000000" w:themeColor="text1"/>
          <w:spacing w:val="-15"/>
          <w:sz w:val="24"/>
          <w:szCs w:val="24"/>
        </w:rPr>
      </w:pPr>
      <w:proofErr w:type="spellStart"/>
      <w:r w:rsidRPr="00865AC4">
        <w:rPr>
          <w:rFonts w:ascii="Times New Roman" w:hAnsi="Times New Roman" w:cs="Times New Roman"/>
          <w:color w:val="000000" w:themeColor="text1"/>
          <w:sz w:val="24"/>
          <w:szCs w:val="24"/>
        </w:rPr>
        <w:t>Lakew</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Desta</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xml:space="preserve">., 2000.Land degradation and strategies for sustainable  </w:t>
      </w:r>
      <w:r w:rsidRPr="00865AC4">
        <w:rPr>
          <w:rFonts w:ascii="Times New Roman" w:hAnsi="Times New Roman" w:cs="Times New Roman"/>
          <w:color w:val="000000" w:themeColor="text1"/>
          <w:sz w:val="24"/>
          <w:szCs w:val="24"/>
        </w:rPr>
        <w:tab/>
        <w:t xml:space="preserve">Development   </w:t>
      </w:r>
      <w:r w:rsidRPr="00865AC4">
        <w:rPr>
          <w:rFonts w:ascii="Times New Roman" w:hAnsi="Times New Roman" w:cs="Times New Roman"/>
          <w:color w:val="000000" w:themeColor="text1"/>
          <w:sz w:val="24"/>
          <w:szCs w:val="24"/>
        </w:rPr>
        <w:tab/>
        <w:t xml:space="preserve">in the Ethiopian highlands: </w:t>
      </w:r>
      <w:proofErr w:type="spellStart"/>
      <w:r w:rsidRPr="00865AC4">
        <w:rPr>
          <w:rFonts w:ascii="Times New Roman" w:hAnsi="Times New Roman" w:cs="Times New Roman"/>
          <w:color w:val="000000" w:themeColor="text1"/>
          <w:sz w:val="24"/>
          <w:szCs w:val="24"/>
        </w:rPr>
        <w:t>Amhara</w:t>
      </w:r>
      <w:proofErr w:type="spellEnd"/>
      <w:r w:rsidRPr="00865AC4">
        <w:rPr>
          <w:rFonts w:ascii="Times New Roman" w:hAnsi="Times New Roman" w:cs="Times New Roman"/>
          <w:color w:val="000000" w:themeColor="text1"/>
          <w:sz w:val="24"/>
          <w:szCs w:val="24"/>
        </w:rPr>
        <w:t xml:space="preserve"> Region. </w:t>
      </w:r>
      <w:proofErr w:type="gramStart"/>
      <w:r w:rsidRPr="00865AC4">
        <w:rPr>
          <w:rFonts w:ascii="Times New Roman" w:hAnsi="Times New Roman" w:cs="Times New Roman"/>
          <w:color w:val="000000" w:themeColor="text1"/>
          <w:sz w:val="24"/>
          <w:szCs w:val="24"/>
        </w:rPr>
        <w:t>Socio-</w:t>
      </w:r>
      <w:r w:rsidRPr="00865AC4">
        <w:rPr>
          <w:rFonts w:ascii="Times New Roman" w:hAnsi="Times New Roman" w:cs="Times New Roman"/>
          <w:color w:val="000000" w:themeColor="text1"/>
          <w:sz w:val="24"/>
          <w:szCs w:val="24"/>
        </w:rPr>
        <w:tab/>
        <w:t>economic and Policy Research.</w:t>
      </w:r>
      <w:bookmarkEnd w:id="449"/>
      <w:bookmarkEnd w:id="450"/>
      <w:proofErr w:type="gramEnd"/>
    </w:p>
    <w:p w:rsidR="008C1A57" w:rsidRPr="00865AC4" w:rsidRDefault="00F774FD" w:rsidP="003A66E0">
      <w:pPr>
        <w:spacing w:line="360" w:lineRule="auto"/>
        <w:jc w:val="both"/>
        <w:rPr>
          <w:rFonts w:ascii="Times New Roman" w:eastAsia="Times New Roman" w:hAnsi="Times New Roman" w:cs="Times New Roman"/>
          <w:color w:val="000000" w:themeColor="text1"/>
          <w:spacing w:val="-15"/>
          <w:sz w:val="24"/>
          <w:szCs w:val="24"/>
        </w:rPr>
      </w:pPr>
      <w:hyperlink r:id="rId16" w:history="1">
        <w:r w:rsidR="008C1A57" w:rsidRPr="00865AC4">
          <w:rPr>
            <w:rFonts w:ascii="Times New Roman" w:eastAsia="Times New Roman" w:hAnsi="Times New Roman" w:cs="Times New Roman"/>
            <w:color w:val="000000" w:themeColor="text1"/>
            <w:sz w:val="24"/>
            <w:szCs w:val="24"/>
          </w:rPr>
          <w:t xml:space="preserve">Levy GJ, Goldstein D, </w:t>
        </w:r>
        <w:proofErr w:type="spellStart"/>
        <w:r w:rsidR="008C1A57" w:rsidRPr="00865AC4">
          <w:rPr>
            <w:rFonts w:ascii="Times New Roman" w:eastAsia="Times New Roman" w:hAnsi="Times New Roman" w:cs="Times New Roman"/>
            <w:color w:val="000000" w:themeColor="text1"/>
            <w:sz w:val="24"/>
            <w:szCs w:val="24"/>
          </w:rPr>
          <w:t>Mamedov</w:t>
        </w:r>
        <w:proofErr w:type="spellEnd"/>
        <w:r w:rsidR="008C1A57" w:rsidRPr="00865AC4">
          <w:rPr>
            <w:rFonts w:ascii="Times New Roman" w:eastAsia="Times New Roman" w:hAnsi="Times New Roman" w:cs="Times New Roman"/>
            <w:color w:val="000000" w:themeColor="text1"/>
            <w:sz w:val="24"/>
            <w:szCs w:val="24"/>
          </w:rPr>
          <w:t xml:space="preserve"> AI.2005. Saturated Hydraulic Conductivity </w:t>
        </w:r>
        <w:proofErr w:type="spellStart"/>
        <w:r w:rsidR="008C1A57" w:rsidRPr="00865AC4">
          <w:rPr>
            <w:rFonts w:ascii="Times New Roman" w:eastAsia="Times New Roman" w:hAnsi="Times New Roman" w:cs="Times New Roman"/>
            <w:color w:val="000000" w:themeColor="text1"/>
            <w:sz w:val="24"/>
            <w:szCs w:val="24"/>
          </w:rPr>
          <w:t>of</w:t>
        </w:r>
      </w:hyperlink>
      <w:hyperlink r:id="rId17" w:history="1">
        <w:r w:rsidR="008C1A57" w:rsidRPr="00865AC4">
          <w:rPr>
            <w:rFonts w:ascii="Times New Roman" w:eastAsia="Times New Roman" w:hAnsi="Times New Roman" w:cs="Times New Roman"/>
            <w:color w:val="000000" w:themeColor="text1"/>
            <w:sz w:val="24"/>
            <w:szCs w:val="24"/>
          </w:rPr>
          <w:t>Semiarid</w:t>
        </w:r>
        <w:proofErr w:type="spellEnd"/>
        <w:r w:rsidR="008C1A57" w:rsidRPr="00865AC4">
          <w:rPr>
            <w:rFonts w:ascii="Times New Roman" w:eastAsia="Times New Roman" w:hAnsi="Times New Roman" w:cs="Times New Roman"/>
            <w:color w:val="000000" w:themeColor="text1"/>
            <w:sz w:val="24"/>
            <w:szCs w:val="24"/>
          </w:rPr>
          <w:tab/>
          <w:t xml:space="preserve">Soils: </w:t>
        </w:r>
        <w:r w:rsidR="008C1A57" w:rsidRPr="00865AC4">
          <w:rPr>
            <w:rFonts w:ascii="Times New Roman" w:eastAsia="Times New Roman" w:hAnsi="Times New Roman" w:cs="Times New Roman"/>
            <w:color w:val="000000" w:themeColor="text1"/>
            <w:sz w:val="24"/>
            <w:szCs w:val="24"/>
          </w:rPr>
          <w:tab/>
          <w:t xml:space="preserve">Combined Effects of Salinity, </w:t>
        </w:r>
        <w:proofErr w:type="spellStart"/>
        <w:r w:rsidR="008C1A57" w:rsidRPr="00865AC4">
          <w:rPr>
            <w:rFonts w:ascii="Times New Roman" w:eastAsia="Times New Roman" w:hAnsi="Times New Roman" w:cs="Times New Roman"/>
            <w:color w:val="000000" w:themeColor="text1"/>
            <w:sz w:val="24"/>
            <w:szCs w:val="24"/>
          </w:rPr>
          <w:t>Sodicity</w:t>
        </w:r>
        <w:proofErr w:type="spellEnd"/>
        <w:r w:rsidR="008C1A57" w:rsidRPr="00865AC4">
          <w:rPr>
            <w:rFonts w:ascii="Times New Roman" w:eastAsia="Times New Roman" w:hAnsi="Times New Roman" w:cs="Times New Roman"/>
            <w:color w:val="000000" w:themeColor="text1"/>
            <w:sz w:val="24"/>
            <w:szCs w:val="24"/>
          </w:rPr>
          <w:t>, and Rate of Wet-</w:t>
        </w:r>
        <w:proofErr w:type="spellStart"/>
      </w:hyperlink>
      <w:hyperlink r:id="rId18" w:history="1">
        <w:r w:rsidR="008C1A57" w:rsidRPr="00865AC4">
          <w:rPr>
            <w:rFonts w:ascii="Times New Roman" w:eastAsia="Times New Roman" w:hAnsi="Times New Roman" w:cs="Times New Roman"/>
            <w:color w:val="000000" w:themeColor="text1"/>
            <w:sz w:val="24"/>
            <w:szCs w:val="24"/>
          </w:rPr>
          <w:t>ting.</w:t>
        </w:r>
        <w:r w:rsidR="008C1A57" w:rsidRPr="00865AC4">
          <w:rPr>
            <w:rFonts w:ascii="Times New Roman" w:eastAsia="Times New Roman" w:hAnsi="Times New Roman" w:cs="Times New Roman"/>
            <w:i/>
            <w:color w:val="000000" w:themeColor="text1"/>
            <w:sz w:val="24"/>
            <w:szCs w:val="24"/>
          </w:rPr>
          <w:t>Soil</w:t>
        </w:r>
        <w:proofErr w:type="spellEnd"/>
        <w:r w:rsidR="008C1A57" w:rsidRPr="00865AC4">
          <w:rPr>
            <w:rFonts w:ascii="Times New Roman" w:eastAsia="Times New Roman" w:hAnsi="Times New Roman" w:cs="Times New Roman"/>
            <w:i/>
            <w:color w:val="000000" w:themeColor="text1"/>
            <w:sz w:val="24"/>
            <w:szCs w:val="24"/>
          </w:rPr>
          <w:t xml:space="preserve"> Science f </w:t>
        </w:r>
        <w:r w:rsidR="008C1A57" w:rsidRPr="00865AC4">
          <w:rPr>
            <w:rFonts w:ascii="Times New Roman" w:eastAsia="Times New Roman" w:hAnsi="Times New Roman" w:cs="Times New Roman"/>
            <w:i/>
            <w:color w:val="000000" w:themeColor="text1"/>
            <w:sz w:val="24"/>
            <w:szCs w:val="24"/>
          </w:rPr>
          <w:tab/>
          <w:t xml:space="preserve"> </w:t>
        </w:r>
      </w:hyperlink>
    </w:p>
    <w:p w:rsidR="008C1A57" w:rsidRPr="00865AC4" w:rsidRDefault="008C1A57" w:rsidP="003A66E0">
      <w:pPr>
        <w:spacing w:line="360" w:lineRule="auto"/>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Lilienfein</w:t>
      </w:r>
      <w:proofErr w:type="spellEnd"/>
      <w:r w:rsidRPr="00865AC4">
        <w:rPr>
          <w:rFonts w:ascii="Times New Roman" w:eastAsia="Times New Roman" w:hAnsi="Times New Roman" w:cs="Times New Roman"/>
          <w:color w:val="000000" w:themeColor="text1"/>
          <w:sz w:val="24"/>
          <w:szCs w:val="24"/>
        </w:rPr>
        <w:t xml:space="preserve"> J., </w:t>
      </w:r>
      <w:proofErr w:type="spellStart"/>
      <w:r w:rsidRPr="00865AC4">
        <w:rPr>
          <w:rFonts w:ascii="Times New Roman" w:eastAsia="Times New Roman" w:hAnsi="Times New Roman" w:cs="Times New Roman"/>
          <w:color w:val="000000" w:themeColor="text1"/>
          <w:sz w:val="24"/>
          <w:szCs w:val="24"/>
        </w:rPr>
        <w:t>Wilcke</w:t>
      </w:r>
      <w:proofErr w:type="spellEnd"/>
      <w:r w:rsidRPr="00865AC4">
        <w:rPr>
          <w:rFonts w:ascii="Times New Roman" w:eastAsia="Times New Roman" w:hAnsi="Times New Roman" w:cs="Times New Roman"/>
          <w:color w:val="000000" w:themeColor="text1"/>
          <w:sz w:val="24"/>
          <w:szCs w:val="24"/>
        </w:rPr>
        <w:t xml:space="preserve"> W., </w:t>
      </w:r>
      <w:proofErr w:type="spellStart"/>
      <w:r w:rsidRPr="00865AC4">
        <w:rPr>
          <w:rFonts w:ascii="Times New Roman" w:eastAsia="Times New Roman" w:hAnsi="Times New Roman" w:cs="Times New Roman"/>
          <w:color w:val="000000" w:themeColor="text1"/>
          <w:sz w:val="24"/>
          <w:szCs w:val="24"/>
        </w:rPr>
        <w:t>Ayarza</w:t>
      </w:r>
      <w:proofErr w:type="spellEnd"/>
      <w:r w:rsidRPr="00865AC4">
        <w:rPr>
          <w:rFonts w:ascii="Times New Roman" w:eastAsia="Times New Roman" w:hAnsi="Times New Roman" w:cs="Times New Roman"/>
          <w:color w:val="000000" w:themeColor="text1"/>
          <w:sz w:val="24"/>
          <w:szCs w:val="24"/>
        </w:rPr>
        <w:t xml:space="preserve"> M.A., </w:t>
      </w:r>
      <w:proofErr w:type="spellStart"/>
      <w:r w:rsidRPr="00865AC4">
        <w:rPr>
          <w:rFonts w:ascii="Times New Roman" w:eastAsia="Times New Roman" w:hAnsi="Times New Roman" w:cs="Times New Roman"/>
          <w:color w:val="000000" w:themeColor="text1"/>
          <w:sz w:val="24"/>
          <w:szCs w:val="24"/>
        </w:rPr>
        <w:t>Vilela</w:t>
      </w:r>
      <w:proofErr w:type="spellEnd"/>
      <w:r w:rsidRPr="00865AC4">
        <w:rPr>
          <w:rFonts w:ascii="Times New Roman" w:eastAsia="Times New Roman" w:hAnsi="Times New Roman" w:cs="Times New Roman"/>
          <w:color w:val="000000" w:themeColor="text1"/>
          <w:sz w:val="24"/>
          <w:szCs w:val="24"/>
        </w:rPr>
        <w:t xml:space="preserve"> L., Lima S.D.C</w:t>
      </w:r>
      <w:proofErr w:type="gramStart"/>
      <w:r w:rsidRPr="00865AC4">
        <w:rPr>
          <w:rFonts w:ascii="Times New Roman" w:eastAsia="Times New Roman" w:hAnsi="Times New Roman" w:cs="Times New Roman"/>
          <w:color w:val="000000" w:themeColor="text1"/>
          <w:sz w:val="24"/>
          <w:szCs w:val="24"/>
        </w:rPr>
        <w:t>.&amp;</w:t>
      </w:r>
      <w:proofErr w:type="gram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Zech</w:t>
      </w:r>
      <w:proofErr w:type="spellEnd"/>
      <w:r w:rsidRPr="00865AC4">
        <w:rPr>
          <w:rFonts w:ascii="Times New Roman" w:eastAsia="Times New Roman" w:hAnsi="Times New Roman" w:cs="Times New Roman"/>
          <w:color w:val="000000" w:themeColor="text1"/>
          <w:sz w:val="24"/>
          <w:szCs w:val="24"/>
        </w:rPr>
        <w:t xml:space="preserve"> W. 2000.Chemical </w:t>
      </w:r>
      <w:r w:rsidRPr="00865AC4">
        <w:rPr>
          <w:rFonts w:ascii="Times New Roman" w:eastAsia="Times New Roman" w:hAnsi="Times New Roman" w:cs="Times New Roman"/>
          <w:color w:val="000000" w:themeColor="text1"/>
          <w:sz w:val="24"/>
          <w:szCs w:val="24"/>
        </w:rPr>
        <w:tab/>
        <w:t xml:space="preserve">fractionation of phosphorus, </w:t>
      </w:r>
      <w:proofErr w:type="spellStart"/>
      <w:r w:rsidRPr="00865AC4">
        <w:rPr>
          <w:rFonts w:ascii="Times New Roman" w:eastAsia="Times New Roman" w:hAnsi="Times New Roman" w:cs="Times New Roman"/>
          <w:color w:val="000000" w:themeColor="text1"/>
          <w:sz w:val="24"/>
          <w:szCs w:val="24"/>
        </w:rPr>
        <w:t>sulphur</w:t>
      </w:r>
      <w:proofErr w:type="spellEnd"/>
      <w:r w:rsidRPr="00865AC4">
        <w:rPr>
          <w:rFonts w:ascii="Times New Roman" w:eastAsia="Times New Roman" w:hAnsi="Times New Roman" w:cs="Times New Roman"/>
          <w:color w:val="000000" w:themeColor="text1"/>
          <w:sz w:val="24"/>
          <w:szCs w:val="24"/>
        </w:rPr>
        <w:t xml:space="preserve">, and molybdenum in Brazilian savannah </w:t>
      </w:r>
      <w:proofErr w:type="spellStart"/>
      <w:r w:rsidRPr="00865AC4">
        <w:rPr>
          <w:rFonts w:ascii="Times New Roman" w:eastAsia="Times New Roman" w:hAnsi="Times New Roman" w:cs="Times New Roman"/>
          <w:color w:val="000000" w:themeColor="text1"/>
          <w:sz w:val="24"/>
          <w:szCs w:val="24"/>
        </w:rPr>
        <w:t>Oxisols</w:t>
      </w:r>
      <w:proofErr w:type="spellEnd"/>
      <w:r w:rsidRPr="00865AC4">
        <w:rPr>
          <w:rFonts w:ascii="Times New Roman" w:eastAsia="Times New Roman" w:hAnsi="Times New Roman" w:cs="Times New Roman"/>
          <w:color w:val="000000" w:themeColor="text1"/>
          <w:sz w:val="24"/>
          <w:szCs w:val="24"/>
        </w:rPr>
        <w:tab/>
        <w:t xml:space="preserve">under different land uses. </w:t>
      </w:r>
      <w:proofErr w:type="spellStart"/>
      <w:proofErr w:type="gramStart"/>
      <w:r w:rsidRPr="00865AC4">
        <w:rPr>
          <w:rFonts w:ascii="Times New Roman" w:eastAsia="Times New Roman" w:hAnsi="Times New Roman" w:cs="Times New Roman"/>
          <w:i/>
          <w:color w:val="000000" w:themeColor="text1"/>
          <w:sz w:val="24"/>
          <w:szCs w:val="24"/>
        </w:rPr>
        <w:t>Geoderma</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96: 31-46.</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Mengistu</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Chemeda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Kibebew</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Kibret</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Tarekegn</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Fite</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2017. Influence of Different Land Use </w:t>
      </w:r>
      <w:r w:rsidRPr="00865AC4">
        <w:rPr>
          <w:rFonts w:ascii="Times New Roman" w:eastAsia="Times New Roman" w:hAnsi="Times New Roman" w:cs="Times New Roman"/>
          <w:color w:val="000000" w:themeColor="text1"/>
          <w:sz w:val="24"/>
          <w:szCs w:val="24"/>
        </w:rPr>
        <w:tab/>
        <w:t xml:space="preserve">Types and Soil Depths on Selected Soil Properties Related to Soil Fertility in </w:t>
      </w:r>
      <w:proofErr w:type="spellStart"/>
      <w:r w:rsidRPr="00865AC4">
        <w:rPr>
          <w:rFonts w:ascii="Times New Roman" w:eastAsia="Times New Roman" w:hAnsi="Times New Roman" w:cs="Times New Roman"/>
          <w:i/>
          <w:color w:val="000000" w:themeColor="text1"/>
          <w:sz w:val="24"/>
          <w:szCs w:val="24"/>
        </w:rPr>
        <w:t>Warandhab</w:t>
      </w:r>
      <w:proofErr w:type="spellEnd"/>
      <w:r w:rsidRPr="00865AC4">
        <w:rPr>
          <w:rFonts w:ascii="Times New Roman" w:eastAsia="Times New Roman" w:hAnsi="Times New Roman" w:cs="Times New Roman"/>
          <w:i/>
          <w:color w:val="000000" w:themeColor="text1"/>
          <w:sz w:val="24"/>
          <w:szCs w:val="24"/>
        </w:rPr>
        <w:t xml:space="preserve"> </w:t>
      </w:r>
      <w:r w:rsidRPr="00865AC4">
        <w:rPr>
          <w:rFonts w:ascii="Times New Roman" w:eastAsia="Times New Roman" w:hAnsi="Times New Roman" w:cs="Times New Roman"/>
          <w:i/>
          <w:color w:val="000000" w:themeColor="text1"/>
          <w:sz w:val="24"/>
          <w:szCs w:val="24"/>
        </w:rPr>
        <w:tab/>
      </w:r>
      <w:r w:rsidRPr="00865AC4">
        <w:rPr>
          <w:rFonts w:ascii="Times New Roman" w:eastAsia="Times New Roman" w:hAnsi="Times New Roman" w:cs="Times New Roman"/>
          <w:color w:val="000000" w:themeColor="text1"/>
          <w:sz w:val="24"/>
          <w:szCs w:val="24"/>
        </w:rPr>
        <w:t xml:space="preserve">Area, </w:t>
      </w:r>
      <w:proofErr w:type="spellStart"/>
      <w:r w:rsidRPr="00865AC4">
        <w:rPr>
          <w:rFonts w:ascii="Times New Roman" w:eastAsia="Times New Roman" w:hAnsi="Times New Roman" w:cs="Times New Roman"/>
          <w:color w:val="000000" w:themeColor="text1"/>
          <w:sz w:val="24"/>
          <w:szCs w:val="24"/>
        </w:rPr>
        <w:t>Horo</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GuduruWallaga</w:t>
      </w:r>
      <w:proofErr w:type="spellEnd"/>
      <w:r w:rsidRPr="00865AC4">
        <w:rPr>
          <w:rFonts w:ascii="Times New Roman" w:eastAsia="Times New Roman" w:hAnsi="Times New Roman" w:cs="Times New Roman"/>
          <w:color w:val="000000" w:themeColor="text1"/>
          <w:sz w:val="24"/>
          <w:szCs w:val="24"/>
        </w:rPr>
        <w:t xml:space="preserve"> Zone, </w:t>
      </w:r>
      <w:proofErr w:type="spellStart"/>
      <w:proofErr w:type="gramStart"/>
      <w:r w:rsidRPr="00865AC4">
        <w:rPr>
          <w:rFonts w:ascii="Times New Roman" w:eastAsia="Times New Roman" w:hAnsi="Times New Roman" w:cs="Times New Roman"/>
          <w:color w:val="000000" w:themeColor="text1"/>
          <w:sz w:val="24"/>
          <w:szCs w:val="24"/>
        </w:rPr>
        <w:t>Oromiya</w:t>
      </w:r>
      <w:proofErr w:type="spellEnd"/>
      <w:proofErr w:type="gramEnd"/>
      <w:r w:rsidRPr="00865AC4">
        <w:rPr>
          <w:rFonts w:ascii="Times New Roman" w:eastAsia="Times New Roman" w:hAnsi="Times New Roman" w:cs="Times New Roman"/>
          <w:color w:val="000000" w:themeColor="text1"/>
          <w:sz w:val="24"/>
          <w:szCs w:val="24"/>
        </w:rPr>
        <w:t xml:space="preserve">, Ethiopia. </w:t>
      </w:r>
      <w:proofErr w:type="gramStart"/>
      <w:r w:rsidRPr="00865AC4">
        <w:rPr>
          <w:rFonts w:ascii="Times New Roman" w:eastAsia="Times New Roman" w:hAnsi="Times New Roman" w:cs="Times New Roman"/>
          <w:i/>
          <w:color w:val="000000" w:themeColor="text1"/>
          <w:sz w:val="24"/>
          <w:szCs w:val="24"/>
        </w:rPr>
        <w:t xml:space="preserve">International Journal of </w:t>
      </w:r>
      <w:r w:rsidRPr="00865AC4">
        <w:rPr>
          <w:rFonts w:ascii="Times New Roman" w:eastAsia="Times New Roman" w:hAnsi="Times New Roman" w:cs="Times New Roman"/>
          <w:i/>
          <w:color w:val="000000" w:themeColor="text1"/>
          <w:sz w:val="24"/>
          <w:szCs w:val="24"/>
        </w:rPr>
        <w:tab/>
        <w:t>Environmental Science and Natural Resources</w:t>
      </w:r>
      <w:r w:rsidRPr="00865AC4">
        <w:rPr>
          <w:rFonts w:ascii="Times New Roman" w:eastAsia="Times New Roman" w:hAnsi="Times New Roman" w:cs="Times New Roman"/>
          <w:color w:val="000000" w:themeColor="text1"/>
          <w:sz w:val="24"/>
          <w:szCs w:val="24"/>
        </w:rPr>
        <w:t>, 4(2).</w:t>
      </w:r>
      <w:proofErr w:type="gramEnd"/>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Meseret</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Muche</w:t>
      </w:r>
      <w:proofErr w:type="spellEnd"/>
      <w:r w:rsidRPr="00865AC4">
        <w:rPr>
          <w:rFonts w:ascii="Times New Roman" w:eastAsia="Times New Roman" w:hAnsi="Times New Roman" w:cs="Times New Roman"/>
          <w:color w:val="000000" w:themeColor="text1"/>
          <w:sz w:val="24"/>
          <w:szCs w:val="24"/>
        </w:rPr>
        <w:t xml:space="preserve">, Addis </w:t>
      </w:r>
      <w:proofErr w:type="spellStart"/>
      <w:r w:rsidRPr="00865AC4">
        <w:rPr>
          <w:rFonts w:ascii="Times New Roman" w:eastAsia="Times New Roman" w:hAnsi="Times New Roman" w:cs="Times New Roman"/>
          <w:color w:val="000000" w:themeColor="text1"/>
          <w:sz w:val="24"/>
          <w:szCs w:val="24"/>
        </w:rPr>
        <w:t>Kokeb</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EyayuMolla</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2015. Assessing the Physicochemical Properties </w:t>
      </w:r>
      <w:r w:rsidRPr="00865AC4">
        <w:rPr>
          <w:rFonts w:ascii="Times New Roman" w:eastAsia="Times New Roman" w:hAnsi="Times New Roman" w:cs="Times New Roman"/>
          <w:color w:val="000000" w:themeColor="text1"/>
          <w:sz w:val="24"/>
          <w:szCs w:val="24"/>
        </w:rPr>
        <w:tab/>
        <w:t xml:space="preserve">of Soil </w:t>
      </w:r>
      <w:r w:rsidRPr="00865AC4">
        <w:rPr>
          <w:rFonts w:ascii="Times New Roman" w:eastAsia="Times New Roman" w:hAnsi="Times New Roman" w:cs="Times New Roman"/>
          <w:color w:val="000000" w:themeColor="text1"/>
          <w:sz w:val="24"/>
          <w:szCs w:val="24"/>
        </w:rPr>
        <w:tab/>
        <w:t xml:space="preserve">under Different Land Use Types. </w:t>
      </w:r>
      <w:r w:rsidRPr="00865AC4">
        <w:rPr>
          <w:rFonts w:ascii="Times New Roman" w:eastAsia="Times New Roman" w:hAnsi="Times New Roman" w:cs="Times New Roman"/>
          <w:i/>
          <w:color w:val="000000" w:themeColor="text1"/>
          <w:sz w:val="24"/>
          <w:szCs w:val="24"/>
        </w:rPr>
        <w:t xml:space="preserve">Journal of Environment Anal </w:t>
      </w:r>
      <w:proofErr w:type="spellStart"/>
      <w:r w:rsidRPr="00865AC4">
        <w:rPr>
          <w:rFonts w:ascii="Times New Roman" w:eastAsia="Times New Roman" w:hAnsi="Times New Roman" w:cs="Times New Roman"/>
          <w:i/>
          <w:color w:val="000000" w:themeColor="text1"/>
          <w:sz w:val="24"/>
          <w:szCs w:val="24"/>
        </w:rPr>
        <w:t>Toxicol</w:t>
      </w:r>
      <w:proofErr w:type="spellEnd"/>
      <w:r w:rsidRPr="00865AC4">
        <w:rPr>
          <w:rFonts w:ascii="Times New Roman" w:eastAsia="Times New Roman" w:hAnsi="Times New Roman" w:cs="Times New Roman"/>
          <w:color w:val="000000" w:themeColor="text1"/>
          <w:sz w:val="24"/>
          <w:szCs w:val="24"/>
        </w:rPr>
        <w:t xml:space="preserve">, 5: 309. </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Mulugeta</w:t>
      </w:r>
      <w:proofErr w:type="spellEnd"/>
      <w:r w:rsidRPr="00865AC4">
        <w:rPr>
          <w:rFonts w:ascii="Times New Roman" w:eastAsia="Times New Roman" w:hAnsi="Times New Roman" w:cs="Times New Roman"/>
          <w:color w:val="000000" w:themeColor="text1"/>
          <w:sz w:val="24"/>
          <w:szCs w:val="24"/>
        </w:rPr>
        <w:t xml:space="preserve"> Lamneh.2004. Effects of land use changes on soil quality and native flora degradation </w:t>
      </w:r>
      <w:r w:rsidRPr="00865AC4">
        <w:rPr>
          <w:rFonts w:ascii="Times New Roman" w:eastAsia="Times New Roman" w:hAnsi="Times New Roman" w:cs="Times New Roman"/>
          <w:color w:val="000000" w:themeColor="text1"/>
          <w:sz w:val="24"/>
          <w:szCs w:val="24"/>
        </w:rPr>
        <w:tab/>
        <w:t xml:space="preserve">and restoration in the highlands of Ethiopia: Implication for sustain able land </w:t>
      </w:r>
      <w:r w:rsidRPr="00865AC4">
        <w:rPr>
          <w:rFonts w:ascii="Times New Roman" w:eastAsia="Times New Roman" w:hAnsi="Times New Roman" w:cs="Times New Roman"/>
          <w:color w:val="000000" w:themeColor="text1"/>
          <w:sz w:val="24"/>
          <w:szCs w:val="24"/>
        </w:rPr>
        <w:tab/>
        <w:t xml:space="preserve">management. </w:t>
      </w:r>
      <w:r w:rsidRPr="00865AC4">
        <w:rPr>
          <w:rFonts w:ascii="Times New Roman" w:eastAsia="Times New Roman" w:hAnsi="Times New Roman" w:cs="Times New Roman"/>
          <w:color w:val="000000" w:themeColor="text1"/>
          <w:sz w:val="24"/>
          <w:szCs w:val="24"/>
        </w:rPr>
        <w:tab/>
        <w:t xml:space="preserve">PhD Thesis Presented to Swedish University of Agricultural Sciences, </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Naing</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color w:val="000000" w:themeColor="text1"/>
          <w:sz w:val="24"/>
          <w:szCs w:val="24"/>
        </w:rPr>
        <w:t>et al</w:t>
      </w:r>
      <w:r w:rsidRPr="00865AC4">
        <w:rPr>
          <w:rFonts w:ascii="Times New Roman" w:hAnsi="Times New Roman" w:cs="Times New Roman"/>
          <w:color w:val="000000" w:themeColor="text1"/>
          <w:sz w:val="24"/>
          <w:szCs w:val="24"/>
        </w:rPr>
        <w:t>. 2007.</w:t>
      </w:r>
      <w:proofErr w:type="gramEnd"/>
      <w:r w:rsidRPr="00865AC4">
        <w:rPr>
          <w:rFonts w:ascii="Times New Roman" w:hAnsi="Times New Roman" w:cs="Times New Roman"/>
          <w:color w:val="000000" w:themeColor="text1"/>
          <w:sz w:val="24"/>
          <w:szCs w:val="24"/>
        </w:rPr>
        <w:t xml:space="preserve"> Practical issues in calculating sample size. Arch </w:t>
      </w:r>
      <w:proofErr w:type="spellStart"/>
      <w:r w:rsidRPr="00865AC4">
        <w:rPr>
          <w:rFonts w:ascii="Times New Roman" w:hAnsi="Times New Roman" w:cs="Times New Roman"/>
          <w:color w:val="000000" w:themeColor="text1"/>
          <w:sz w:val="24"/>
          <w:szCs w:val="24"/>
        </w:rPr>
        <w:t>Orfa</w:t>
      </w:r>
      <w:proofErr w:type="spellEnd"/>
      <w:r w:rsidRPr="00865AC4">
        <w:rPr>
          <w:rFonts w:ascii="Times New Roman" w:hAnsi="Times New Roman" w:cs="Times New Roman"/>
          <w:color w:val="000000" w:themeColor="text1"/>
          <w:sz w:val="24"/>
          <w:szCs w:val="24"/>
        </w:rPr>
        <w:t xml:space="preserve"> sci.: 9-14.</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NegaEmiru</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Gebrakidan.2009.</w:t>
      </w:r>
      <w:proofErr w:type="gramEnd"/>
      <w:r w:rsidRPr="00865AC4">
        <w:rPr>
          <w:rFonts w:ascii="Times New Roman" w:eastAsia="Times New Roman" w:hAnsi="Times New Roman" w:cs="Times New Roman"/>
          <w:color w:val="000000" w:themeColor="text1"/>
          <w:sz w:val="24"/>
          <w:szCs w:val="24"/>
        </w:rPr>
        <w:t xml:space="preserve"> Influence of land use changes and soil depth on </w:t>
      </w:r>
      <w:r w:rsidRPr="00865AC4">
        <w:rPr>
          <w:rFonts w:ascii="Times New Roman" w:eastAsia="Times New Roman" w:hAnsi="Times New Roman" w:cs="Times New Roman"/>
          <w:color w:val="000000" w:themeColor="text1"/>
          <w:sz w:val="24"/>
          <w:szCs w:val="24"/>
        </w:rPr>
        <w:tab/>
      </w:r>
      <w:proofErr w:type="spellStart"/>
      <w:r w:rsidRPr="00865AC4">
        <w:rPr>
          <w:rFonts w:ascii="Times New Roman" w:eastAsia="Times New Roman" w:hAnsi="Times New Roman" w:cs="Times New Roman"/>
          <w:color w:val="000000" w:themeColor="text1"/>
          <w:sz w:val="24"/>
          <w:szCs w:val="24"/>
        </w:rPr>
        <w:t>cation</w:t>
      </w:r>
      <w:proofErr w:type="spellEnd"/>
      <w:r w:rsidRPr="00865AC4">
        <w:rPr>
          <w:rFonts w:ascii="Times New Roman" w:eastAsia="Times New Roman" w:hAnsi="Times New Roman" w:cs="Times New Roman"/>
          <w:color w:val="000000" w:themeColor="text1"/>
          <w:sz w:val="24"/>
          <w:szCs w:val="24"/>
        </w:rPr>
        <w:t xml:space="preserve"> </w:t>
      </w:r>
      <w:r w:rsidRPr="00865AC4">
        <w:rPr>
          <w:rFonts w:ascii="Times New Roman" w:eastAsia="Times New Roman" w:hAnsi="Times New Roman" w:cs="Times New Roman"/>
          <w:color w:val="000000" w:themeColor="text1"/>
          <w:sz w:val="24"/>
          <w:szCs w:val="24"/>
        </w:rPr>
        <w:tab/>
        <w:t xml:space="preserve">exchange capacity and contents of exchangeable bases in the soils of </w:t>
      </w:r>
      <w:proofErr w:type="spellStart"/>
      <w:r w:rsidRPr="00865AC4">
        <w:rPr>
          <w:rFonts w:ascii="Times New Roman" w:eastAsia="Times New Roman" w:hAnsi="Times New Roman" w:cs="Times New Roman"/>
          <w:i/>
          <w:color w:val="000000" w:themeColor="text1"/>
          <w:sz w:val="24"/>
          <w:szCs w:val="24"/>
        </w:rPr>
        <w:t>Senbat</w:t>
      </w:r>
      <w:proofErr w:type="spellEnd"/>
      <w:r w:rsidRPr="00865AC4">
        <w:rPr>
          <w:rFonts w:ascii="Times New Roman" w:eastAsia="Times New Roman" w:hAnsi="Times New Roman" w:cs="Times New Roman"/>
          <w:color w:val="000000" w:themeColor="text1"/>
          <w:sz w:val="24"/>
          <w:szCs w:val="24"/>
        </w:rPr>
        <w:tab/>
        <w:t xml:space="preserve">Watershed, western Ethiopia. </w:t>
      </w:r>
      <w:r w:rsidRPr="00865AC4">
        <w:rPr>
          <w:rFonts w:ascii="Times New Roman" w:eastAsia="Times New Roman" w:hAnsi="Times New Roman" w:cs="Times New Roman"/>
          <w:i/>
          <w:color w:val="000000" w:themeColor="text1"/>
          <w:sz w:val="24"/>
          <w:szCs w:val="24"/>
        </w:rPr>
        <w:t>Ethiopian Journal of Natural Resources</w:t>
      </w:r>
      <w:r w:rsidRPr="00865AC4">
        <w:rPr>
          <w:rFonts w:ascii="Times New Roman" w:eastAsia="Times New Roman" w:hAnsi="Times New Roman" w:cs="Times New Roman"/>
          <w:color w:val="000000" w:themeColor="text1"/>
          <w:sz w:val="24"/>
          <w:szCs w:val="24"/>
        </w:rPr>
        <w:t xml:space="preserve">, 11 (2): 195-20 </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Nega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Emiru</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Gebrakidan</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2013. Effects of land use changes and soil depth on soil </w:t>
      </w:r>
      <w:r w:rsidRPr="00865AC4">
        <w:rPr>
          <w:rFonts w:ascii="Times New Roman" w:eastAsia="Times New Roman" w:hAnsi="Times New Roman" w:cs="Times New Roman"/>
          <w:color w:val="000000" w:themeColor="text1"/>
          <w:sz w:val="24"/>
          <w:szCs w:val="24"/>
        </w:rPr>
        <w:tab/>
        <w:t xml:space="preserve">organic matter, total nitrogen and available phosphorus contents of soil in </w:t>
      </w:r>
      <w:proofErr w:type="spellStart"/>
      <w:r w:rsidRPr="00865AC4">
        <w:rPr>
          <w:rFonts w:ascii="Times New Roman" w:eastAsia="Times New Roman" w:hAnsi="Times New Roman" w:cs="Times New Roman"/>
          <w:i/>
          <w:color w:val="000000" w:themeColor="text1"/>
          <w:sz w:val="24"/>
          <w:szCs w:val="24"/>
        </w:rPr>
        <w:t>Senbat</w:t>
      </w:r>
      <w:proofErr w:type="spellEnd"/>
      <w:r w:rsidRPr="00865AC4">
        <w:rPr>
          <w:rFonts w:ascii="Times New Roman" w:eastAsia="Times New Roman" w:hAnsi="Times New Roman" w:cs="Times New Roman"/>
          <w:color w:val="000000" w:themeColor="text1"/>
          <w:sz w:val="24"/>
          <w:szCs w:val="24"/>
        </w:rPr>
        <w:tab/>
        <w:t xml:space="preserve">watershed, western </w:t>
      </w:r>
      <w:r w:rsidRPr="00865AC4">
        <w:rPr>
          <w:rFonts w:ascii="Times New Roman" w:eastAsia="Times New Roman" w:hAnsi="Times New Roman" w:cs="Times New Roman"/>
          <w:color w:val="000000" w:themeColor="text1"/>
          <w:sz w:val="24"/>
          <w:szCs w:val="24"/>
        </w:rPr>
        <w:tab/>
        <w:t xml:space="preserve">Ethiopia. </w:t>
      </w:r>
      <w:proofErr w:type="gramStart"/>
      <w:r w:rsidRPr="00865AC4">
        <w:rPr>
          <w:rFonts w:ascii="Times New Roman" w:eastAsia="Times New Roman" w:hAnsi="Times New Roman" w:cs="Times New Roman"/>
          <w:i/>
          <w:color w:val="000000" w:themeColor="text1"/>
          <w:sz w:val="24"/>
          <w:szCs w:val="24"/>
        </w:rPr>
        <w:t>ARPN Journal of Agriculture and Biological science</w:t>
      </w:r>
      <w:r w:rsidRPr="00865AC4">
        <w:rPr>
          <w:rFonts w:ascii="Times New Roman" w:eastAsia="Times New Roman" w:hAnsi="Times New Roman" w:cs="Times New Roman"/>
          <w:color w:val="000000" w:themeColor="text1"/>
          <w:sz w:val="24"/>
          <w:szCs w:val="24"/>
        </w:rPr>
        <w:t>.</w:t>
      </w:r>
      <w:proofErr w:type="gramEnd"/>
    </w:p>
    <w:p w:rsidR="008C1A57" w:rsidRPr="00865AC4" w:rsidRDefault="008C1A57" w:rsidP="003A66E0">
      <w:pPr>
        <w:spacing w:line="360" w:lineRule="auto"/>
        <w:rPr>
          <w:rFonts w:ascii="Times New Roman" w:eastAsia="Times New Roman" w:hAnsi="Times New Roman" w:cs="Times New Roman"/>
          <w:color w:val="000000" w:themeColor="text1"/>
          <w:sz w:val="24"/>
          <w:szCs w:val="24"/>
        </w:rPr>
      </w:pPr>
      <w:proofErr w:type="spellStart"/>
      <w:r w:rsidRPr="00865AC4">
        <w:rPr>
          <w:rFonts w:ascii="Times New Roman" w:eastAsia="Times New Roman" w:hAnsi="Times New Roman" w:cs="Times New Roman"/>
          <w:color w:val="000000" w:themeColor="text1"/>
          <w:sz w:val="24"/>
          <w:szCs w:val="24"/>
        </w:rPr>
        <w:t>Nega</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Emiru</w:t>
      </w:r>
      <w:proofErr w:type="spellEnd"/>
      <w:r w:rsidRPr="00865AC4">
        <w:rPr>
          <w:rFonts w:ascii="Times New Roman" w:eastAsia="Times New Roman" w:hAnsi="Times New Roman" w:cs="Times New Roman"/>
          <w:color w:val="000000" w:themeColor="text1"/>
          <w:sz w:val="24"/>
          <w:szCs w:val="24"/>
        </w:rPr>
        <w:t xml:space="preserve">. 2006. Land use change and their effects on physical and chemical properties in </w:t>
      </w:r>
      <w:r w:rsidRPr="00865AC4">
        <w:rPr>
          <w:rFonts w:ascii="Times New Roman" w:eastAsia="Times New Roman" w:hAnsi="Times New Roman" w:cs="Times New Roman"/>
          <w:color w:val="000000" w:themeColor="text1"/>
          <w:sz w:val="24"/>
          <w:szCs w:val="24"/>
        </w:rPr>
        <w:tab/>
      </w:r>
      <w:proofErr w:type="spellStart"/>
      <w:r w:rsidRPr="00865AC4">
        <w:rPr>
          <w:rFonts w:ascii="Times New Roman" w:eastAsia="Times New Roman" w:hAnsi="Times New Roman" w:cs="Times New Roman"/>
          <w:i/>
          <w:color w:val="000000" w:themeColor="text1"/>
          <w:sz w:val="24"/>
          <w:szCs w:val="24"/>
        </w:rPr>
        <w:t>Senbat</w:t>
      </w:r>
      <w:proofErr w:type="spellEnd"/>
      <w:r w:rsidRPr="00865AC4">
        <w:rPr>
          <w:rFonts w:ascii="Times New Roman" w:eastAsia="Times New Roman" w:hAnsi="Times New Roman" w:cs="Times New Roman"/>
          <w:i/>
          <w:color w:val="000000" w:themeColor="text1"/>
          <w:sz w:val="24"/>
          <w:szCs w:val="24"/>
        </w:rPr>
        <w:tab/>
      </w:r>
      <w:r w:rsidRPr="00865AC4">
        <w:rPr>
          <w:rFonts w:ascii="Times New Roman" w:eastAsia="Times New Roman" w:hAnsi="Times New Roman" w:cs="Times New Roman"/>
          <w:color w:val="000000" w:themeColor="text1"/>
          <w:sz w:val="24"/>
          <w:szCs w:val="24"/>
        </w:rPr>
        <w:t>sub watershed, western Ethiopia. M.Sc. thesis submitted to school of Graduate</w:t>
      </w:r>
      <w:r w:rsidRPr="00865AC4">
        <w:rPr>
          <w:rFonts w:ascii="Times New Roman" w:eastAsia="Times New Roman" w:hAnsi="Times New Roman" w:cs="Times New Roman"/>
          <w:i/>
          <w:color w:val="000000" w:themeColor="text1"/>
          <w:sz w:val="24"/>
          <w:szCs w:val="24"/>
        </w:rPr>
        <w:tab/>
      </w:r>
      <w:r w:rsidRPr="00865AC4">
        <w:rPr>
          <w:rFonts w:ascii="Times New Roman" w:eastAsia="Times New Roman" w:hAnsi="Times New Roman" w:cs="Times New Roman"/>
          <w:color w:val="000000" w:themeColor="text1"/>
          <w:sz w:val="24"/>
          <w:szCs w:val="24"/>
        </w:rPr>
        <w:t xml:space="preserve">studies, </w:t>
      </w:r>
      <w:proofErr w:type="spellStart"/>
      <w:r w:rsidRPr="00865AC4">
        <w:rPr>
          <w:rFonts w:ascii="Times New Roman" w:eastAsia="Times New Roman" w:hAnsi="Times New Roman" w:cs="Times New Roman"/>
          <w:color w:val="000000" w:themeColor="text1"/>
          <w:sz w:val="24"/>
          <w:szCs w:val="24"/>
        </w:rPr>
        <w:t>Alemaya</w:t>
      </w:r>
      <w:proofErr w:type="spellEnd"/>
      <w:r w:rsidRPr="00865AC4">
        <w:rPr>
          <w:rFonts w:ascii="Times New Roman" w:eastAsia="Times New Roman" w:hAnsi="Times New Roman" w:cs="Times New Roman"/>
          <w:color w:val="000000" w:themeColor="text1"/>
          <w:sz w:val="24"/>
          <w:szCs w:val="24"/>
        </w:rPr>
        <w:t xml:space="preserve"> University, Ethiopia.72p</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Moges</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Abebe</w:t>
      </w:r>
      <w:proofErr w:type="spellEnd"/>
      <w:r w:rsidRPr="00865AC4">
        <w:rPr>
          <w:rFonts w:ascii="Times New Roman" w:hAnsi="Times New Roman" w:cs="Times New Roman"/>
          <w:color w:val="000000" w:themeColor="text1"/>
          <w:sz w:val="24"/>
          <w:szCs w:val="24"/>
        </w:rPr>
        <w:t xml:space="preserve"> and Holden NM.</w:t>
      </w:r>
      <w:proofErr w:type="gramEnd"/>
      <w:r w:rsidRPr="00865AC4">
        <w:rPr>
          <w:rFonts w:ascii="Times New Roman" w:hAnsi="Times New Roman" w:cs="Times New Roman"/>
          <w:color w:val="000000" w:themeColor="text1"/>
          <w:sz w:val="24"/>
          <w:szCs w:val="24"/>
        </w:rPr>
        <w:t xml:space="preserve"> 2008. Soil fertility in relation to slope positions and </w:t>
      </w:r>
      <w:r w:rsidRPr="00865AC4">
        <w:rPr>
          <w:rFonts w:ascii="Times New Roman" w:hAnsi="Times New Roman" w:cs="Times New Roman"/>
          <w:color w:val="000000" w:themeColor="text1"/>
          <w:sz w:val="24"/>
          <w:szCs w:val="24"/>
        </w:rPr>
        <w:tab/>
        <w:t xml:space="preserve">agricultural land use: a case study of </w:t>
      </w:r>
      <w:proofErr w:type="spellStart"/>
      <w:r w:rsidRPr="00865AC4">
        <w:rPr>
          <w:rFonts w:ascii="Times New Roman" w:hAnsi="Times New Roman" w:cs="Times New Roman"/>
          <w:color w:val="000000" w:themeColor="text1"/>
          <w:sz w:val="24"/>
          <w:szCs w:val="24"/>
        </w:rPr>
        <w:t>Umbulo</w:t>
      </w:r>
      <w:proofErr w:type="spellEnd"/>
      <w:r w:rsidRPr="00865AC4">
        <w:rPr>
          <w:rFonts w:ascii="Times New Roman" w:hAnsi="Times New Roman" w:cs="Times New Roman"/>
          <w:color w:val="000000" w:themeColor="text1"/>
          <w:sz w:val="24"/>
          <w:szCs w:val="24"/>
        </w:rPr>
        <w:t xml:space="preserve"> catchment in Southern Ethiopia. </w:t>
      </w:r>
      <w:r w:rsidRPr="00865AC4">
        <w:rPr>
          <w:rFonts w:ascii="Times New Roman" w:hAnsi="Times New Roman" w:cs="Times New Roman"/>
          <w:color w:val="000000" w:themeColor="text1"/>
          <w:sz w:val="24"/>
          <w:szCs w:val="24"/>
        </w:rPr>
        <w:tab/>
        <w:t>Environmental 42(5):753-763</w:t>
      </w:r>
    </w:p>
    <w:p w:rsidR="008C1A57" w:rsidRPr="00865AC4" w:rsidRDefault="008C1A57" w:rsidP="003A66E0">
      <w:pPr>
        <w:autoSpaceDE w:val="0"/>
        <w:autoSpaceDN w:val="0"/>
        <w:adjustRightInd w:val="0"/>
        <w:spacing w:line="360" w:lineRule="auto"/>
        <w:jc w:val="both"/>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lastRenderedPageBreak/>
        <w:t xml:space="preserve">Mohammed </w:t>
      </w:r>
      <w:proofErr w:type="spellStart"/>
      <w:r w:rsidRPr="00865AC4">
        <w:rPr>
          <w:rFonts w:ascii="Times New Roman" w:hAnsi="Times New Roman" w:cs="Times New Roman"/>
          <w:color w:val="000000" w:themeColor="text1"/>
          <w:sz w:val="24"/>
          <w:szCs w:val="24"/>
        </w:rPr>
        <w:t>Assen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Leroux</w:t>
      </w:r>
      <w:proofErr w:type="spellEnd"/>
      <w:r w:rsidRPr="00865AC4">
        <w:rPr>
          <w:rFonts w:ascii="Times New Roman" w:hAnsi="Times New Roman" w:cs="Times New Roman"/>
          <w:color w:val="000000" w:themeColor="text1"/>
          <w:sz w:val="24"/>
          <w:szCs w:val="24"/>
        </w:rPr>
        <w:t xml:space="preserve">, P.A.L., Barker, </w:t>
      </w:r>
      <w:proofErr w:type="gramStart"/>
      <w:r w:rsidRPr="00865AC4">
        <w:rPr>
          <w:rFonts w:ascii="Times New Roman" w:hAnsi="Times New Roman" w:cs="Times New Roman"/>
          <w:color w:val="000000" w:themeColor="text1"/>
          <w:sz w:val="24"/>
          <w:szCs w:val="24"/>
        </w:rPr>
        <w:t>C.H  and</w:t>
      </w:r>
      <w:proofErr w:type="gram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Heluf</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Gebrekidan</w:t>
      </w:r>
      <w:proofErr w:type="spellEnd"/>
      <w:r w:rsidRPr="00865AC4">
        <w:rPr>
          <w:rFonts w:ascii="Times New Roman" w:hAnsi="Times New Roman" w:cs="Times New Roman"/>
          <w:color w:val="000000" w:themeColor="text1"/>
          <w:sz w:val="24"/>
          <w:szCs w:val="24"/>
        </w:rPr>
        <w:t xml:space="preserve">. 2005. Soils of </w:t>
      </w:r>
      <w:proofErr w:type="spellStart"/>
      <w:r w:rsidRPr="00865AC4">
        <w:rPr>
          <w:rFonts w:ascii="Times New Roman" w:hAnsi="Times New Roman" w:cs="Times New Roman"/>
          <w:color w:val="000000" w:themeColor="text1"/>
          <w:sz w:val="24"/>
          <w:szCs w:val="24"/>
        </w:rPr>
        <w:t>Jelo</w:t>
      </w:r>
      <w:proofErr w:type="spellEnd"/>
      <w:r w:rsidRPr="00865AC4">
        <w:rPr>
          <w:rFonts w:ascii="Times New Roman" w:hAnsi="Times New Roman" w:cs="Times New Roman"/>
          <w:color w:val="000000" w:themeColor="text1"/>
          <w:sz w:val="24"/>
          <w:szCs w:val="24"/>
        </w:rPr>
        <w:tab/>
      </w:r>
      <w:proofErr w:type="spellStart"/>
      <w:r w:rsidRPr="00865AC4">
        <w:rPr>
          <w:rFonts w:ascii="Times New Roman" w:hAnsi="Times New Roman" w:cs="Times New Roman"/>
          <w:color w:val="000000" w:themeColor="text1"/>
          <w:sz w:val="24"/>
          <w:szCs w:val="24"/>
        </w:rPr>
        <w:t>microcatchment</w:t>
      </w:r>
      <w:proofErr w:type="spellEnd"/>
      <w:r w:rsidRPr="00865AC4">
        <w:rPr>
          <w:rFonts w:ascii="Times New Roman" w:hAnsi="Times New Roman" w:cs="Times New Roman"/>
          <w:color w:val="000000" w:themeColor="text1"/>
          <w:sz w:val="24"/>
          <w:szCs w:val="24"/>
        </w:rPr>
        <w:t xml:space="preserve"> in the </w:t>
      </w:r>
      <w:proofErr w:type="spellStart"/>
      <w:r w:rsidRPr="00865AC4">
        <w:rPr>
          <w:rFonts w:ascii="Times New Roman" w:hAnsi="Times New Roman" w:cs="Times New Roman"/>
          <w:color w:val="000000" w:themeColor="text1"/>
          <w:sz w:val="24"/>
          <w:szCs w:val="24"/>
        </w:rPr>
        <w:t>Chercher</w:t>
      </w:r>
      <w:proofErr w:type="spellEnd"/>
      <w:r w:rsidRPr="00865AC4">
        <w:rPr>
          <w:rFonts w:ascii="Times New Roman" w:hAnsi="Times New Roman" w:cs="Times New Roman"/>
          <w:color w:val="000000" w:themeColor="text1"/>
          <w:sz w:val="24"/>
          <w:szCs w:val="24"/>
        </w:rPr>
        <w:t xml:space="preserve"> highlands of Eastern Ethiopia: I. Morphological and </w:t>
      </w:r>
      <w:r w:rsidRPr="00865AC4">
        <w:rPr>
          <w:rFonts w:ascii="Times New Roman" w:hAnsi="Times New Roman" w:cs="Times New Roman"/>
          <w:color w:val="000000" w:themeColor="text1"/>
          <w:sz w:val="24"/>
          <w:szCs w:val="24"/>
        </w:rPr>
        <w:tab/>
        <w:t xml:space="preserve">physiochemical properties. </w:t>
      </w:r>
      <w:r w:rsidRPr="00865AC4">
        <w:rPr>
          <w:rFonts w:ascii="Times New Roman" w:hAnsi="Times New Roman" w:cs="Times New Roman"/>
          <w:i/>
          <w:iCs/>
          <w:color w:val="000000" w:themeColor="text1"/>
          <w:sz w:val="24"/>
          <w:szCs w:val="24"/>
        </w:rPr>
        <w:t xml:space="preserve">Ethiopian Journal of Natural </w:t>
      </w:r>
      <w:r w:rsidRPr="00865AC4">
        <w:rPr>
          <w:rFonts w:ascii="Times New Roman" w:hAnsi="Times New Roman" w:cs="Times New Roman"/>
          <w:i/>
          <w:iCs/>
          <w:color w:val="000000" w:themeColor="text1"/>
          <w:sz w:val="24"/>
          <w:szCs w:val="24"/>
        </w:rPr>
        <w:tab/>
        <w:t xml:space="preserve">Resources, </w:t>
      </w:r>
      <w:r w:rsidRPr="00865AC4">
        <w:rPr>
          <w:rFonts w:ascii="Times New Roman" w:hAnsi="Times New Roman" w:cs="Times New Roman"/>
          <w:color w:val="000000" w:themeColor="text1"/>
          <w:sz w:val="24"/>
          <w:szCs w:val="24"/>
        </w:rPr>
        <w:t>7(1): 55-81.</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Mullen, R. 2004. </w:t>
      </w:r>
      <w:proofErr w:type="gramStart"/>
      <w:r w:rsidRPr="00865AC4">
        <w:rPr>
          <w:rFonts w:ascii="Times New Roman" w:hAnsi="Times New Roman" w:cs="Times New Roman"/>
          <w:color w:val="000000" w:themeColor="text1"/>
          <w:sz w:val="24"/>
          <w:szCs w:val="24"/>
        </w:rPr>
        <w:t>Soil pH and Nutrient Availability.</w:t>
      </w:r>
      <w:proofErr w:type="gramEnd"/>
      <w:r w:rsidRPr="00865AC4">
        <w:rPr>
          <w:rFonts w:ascii="Times New Roman" w:hAnsi="Times New Roman" w:cs="Times New Roman"/>
          <w:color w:val="000000" w:themeColor="text1"/>
          <w:sz w:val="24"/>
          <w:szCs w:val="24"/>
        </w:rPr>
        <w:t xml:space="preserve"> C.O.R.N Newsletter No. 2004-24, </w:t>
      </w:r>
      <w:r w:rsidRPr="00865AC4">
        <w:rPr>
          <w:rFonts w:ascii="Times New Roman" w:hAnsi="Times New Roman" w:cs="Times New Roman"/>
          <w:color w:val="000000" w:themeColor="text1"/>
          <w:sz w:val="24"/>
          <w:szCs w:val="24"/>
        </w:rPr>
        <w:tab/>
        <w:t xml:space="preserve">Agriculture and Natural Resources, OSU Extension, ATI, OARDC, College of Food, </w:t>
      </w:r>
      <w:r w:rsidRPr="00865AC4">
        <w:rPr>
          <w:rFonts w:ascii="Times New Roman" w:hAnsi="Times New Roman" w:cs="Times New Roman"/>
          <w:color w:val="000000" w:themeColor="text1"/>
          <w:sz w:val="24"/>
          <w:szCs w:val="24"/>
        </w:rPr>
        <w:tab/>
        <w:t>Agriculture, and Environmental Sciences, Ohio State, USA.</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gramStart"/>
      <w:r w:rsidRPr="00865AC4">
        <w:rPr>
          <w:rFonts w:ascii="Times New Roman" w:eastAsia="Times New Roman" w:hAnsi="Times New Roman" w:cs="Times New Roman"/>
          <w:color w:val="000000" w:themeColor="text1"/>
          <w:spacing w:val="2"/>
          <w:sz w:val="24"/>
          <w:szCs w:val="24"/>
        </w:rPr>
        <w:t>NRC.</w:t>
      </w:r>
      <w:proofErr w:type="gramEnd"/>
      <w:r w:rsidRPr="00865AC4">
        <w:rPr>
          <w:rFonts w:ascii="Times New Roman" w:eastAsia="Times New Roman" w:hAnsi="Times New Roman" w:cs="Times New Roman"/>
          <w:color w:val="000000" w:themeColor="text1"/>
          <w:spacing w:val="2"/>
          <w:sz w:val="24"/>
          <w:szCs w:val="24"/>
        </w:rPr>
        <w:t xml:space="preserve"> 2004. </w:t>
      </w:r>
      <w:r w:rsidRPr="00865AC4">
        <w:rPr>
          <w:rFonts w:ascii="Times New Roman" w:eastAsia="Times New Roman" w:hAnsi="Times New Roman" w:cs="Times New Roman"/>
          <w:i/>
          <w:iCs/>
          <w:color w:val="000000" w:themeColor="text1"/>
          <w:spacing w:val="2"/>
          <w:sz w:val="24"/>
          <w:szCs w:val="24"/>
        </w:rPr>
        <w:t>Soil Survey Laboratory Methods Manual</w:t>
      </w:r>
      <w:r w:rsidRPr="00865AC4">
        <w:rPr>
          <w:rFonts w:ascii="Times New Roman" w:eastAsia="Times New Roman" w:hAnsi="Times New Roman" w:cs="Times New Roman"/>
          <w:color w:val="000000" w:themeColor="text1"/>
          <w:spacing w:val="2"/>
          <w:sz w:val="24"/>
          <w:szCs w:val="24"/>
        </w:rPr>
        <w:t xml:space="preserve">. Soil Survey Investigations Report No. </w:t>
      </w:r>
      <w:r w:rsidRPr="00865AC4">
        <w:rPr>
          <w:rFonts w:ascii="Times New Roman" w:eastAsia="Times New Roman" w:hAnsi="Times New Roman" w:cs="Times New Roman"/>
          <w:color w:val="000000" w:themeColor="text1"/>
          <w:spacing w:val="2"/>
          <w:sz w:val="24"/>
          <w:szCs w:val="24"/>
        </w:rPr>
        <w:tab/>
      </w:r>
      <w:proofErr w:type="gramStart"/>
      <w:r w:rsidRPr="00865AC4">
        <w:rPr>
          <w:rFonts w:ascii="Times New Roman" w:eastAsia="Times New Roman" w:hAnsi="Times New Roman" w:cs="Times New Roman"/>
          <w:color w:val="000000" w:themeColor="text1"/>
          <w:spacing w:val="2"/>
          <w:sz w:val="24"/>
          <w:szCs w:val="24"/>
        </w:rPr>
        <w:t>42 Version 4.0 (edited by Burt, R.)</w:t>
      </w:r>
      <w:proofErr w:type="gramEnd"/>
      <w:r w:rsidRPr="00865AC4">
        <w:rPr>
          <w:rFonts w:ascii="Times New Roman" w:eastAsia="Times New Roman" w:hAnsi="Times New Roman" w:cs="Times New Roman"/>
          <w:color w:val="000000" w:themeColor="text1"/>
          <w:spacing w:val="2"/>
          <w:sz w:val="24"/>
          <w:szCs w:val="24"/>
        </w:rPr>
        <w:t xml:space="preserve"> Washington, D.C.: United States Department of </w:t>
      </w:r>
      <w:r w:rsidRPr="00865AC4">
        <w:rPr>
          <w:rFonts w:ascii="Times New Roman" w:eastAsia="Times New Roman" w:hAnsi="Times New Roman" w:cs="Times New Roman"/>
          <w:color w:val="000000" w:themeColor="text1"/>
          <w:spacing w:val="2"/>
          <w:sz w:val="24"/>
          <w:szCs w:val="24"/>
        </w:rPr>
        <w:tab/>
        <w:t xml:space="preserve">Agriculture Natural Resources conservation Service. </w:t>
      </w:r>
      <w:proofErr w:type="gramStart"/>
      <w:r w:rsidRPr="00865AC4">
        <w:rPr>
          <w:rFonts w:ascii="Times New Roman" w:eastAsia="Times New Roman" w:hAnsi="Times New Roman" w:cs="Times New Roman"/>
          <w:color w:val="000000" w:themeColor="text1"/>
          <w:spacing w:val="2"/>
          <w:sz w:val="24"/>
          <w:szCs w:val="24"/>
        </w:rPr>
        <w:t>700 pp.</w:t>
      </w:r>
      <w:proofErr w:type="gramEnd"/>
    </w:p>
    <w:p w:rsidR="008C1A57" w:rsidRPr="00865AC4" w:rsidRDefault="008C1A57" w:rsidP="003A66E0">
      <w:pPr>
        <w:spacing w:line="360" w:lineRule="auto"/>
        <w:ind w:left="720" w:hanging="720"/>
        <w:rPr>
          <w:rFonts w:ascii="Times New Roman" w:eastAsia="Times New Roman" w:hAnsi="Times New Roman" w:cs="Times New Roman"/>
          <w:color w:val="000000" w:themeColor="text1"/>
          <w:sz w:val="24"/>
          <w:szCs w:val="24"/>
        </w:rPr>
      </w:pPr>
      <w:proofErr w:type="gramStart"/>
      <w:r w:rsidRPr="00865AC4">
        <w:rPr>
          <w:rFonts w:ascii="Times New Roman" w:hAnsi="Times New Roman" w:cs="Times New Roman"/>
          <w:color w:val="000000" w:themeColor="text1"/>
          <w:sz w:val="24"/>
          <w:szCs w:val="24"/>
        </w:rPr>
        <w:t>NRCS.</w:t>
      </w:r>
      <w:proofErr w:type="gramEnd"/>
      <w:r w:rsidRPr="00865AC4">
        <w:rPr>
          <w:rFonts w:ascii="Times New Roman" w:hAnsi="Times New Roman" w:cs="Times New Roman"/>
          <w:color w:val="000000" w:themeColor="text1"/>
          <w:sz w:val="24"/>
          <w:szCs w:val="24"/>
        </w:rPr>
        <w:t xml:space="preserve"> 2007. Soil Formation </w:t>
      </w:r>
      <w:r w:rsidRPr="00865AC4">
        <w:rPr>
          <w:rFonts w:ascii="Times New Roman" w:eastAsia="Times New Roman" w:hAnsi="Times New Roman" w:cs="Times New Roman"/>
          <w:color w:val="000000" w:themeColor="text1"/>
          <w:sz w:val="24"/>
          <w:szCs w:val="24"/>
        </w:rPr>
        <w:t xml:space="preserve">and Classification. Natural Resource Conservation, </w:t>
      </w:r>
      <w:r w:rsidRPr="00865AC4">
        <w:rPr>
          <w:rFonts w:ascii="Times New Roman" w:eastAsia="Times New Roman" w:hAnsi="Times New Roman" w:cs="Times New Roman"/>
          <w:color w:val="000000" w:themeColor="text1"/>
          <w:sz w:val="24"/>
          <w:szCs w:val="24"/>
        </w:rPr>
        <w:tab/>
        <w:t xml:space="preserve">USA </w:t>
      </w:r>
    </w:p>
    <w:p w:rsidR="008C1A57" w:rsidRPr="00865AC4" w:rsidRDefault="008C1A57" w:rsidP="003A66E0">
      <w:pPr>
        <w:pStyle w:val="Default"/>
        <w:spacing w:line="360" w:lineRule="auto"/>
        <w:rPr>
          <w:rStyle w:val="A4"/>
          <w:color w:val="000000" w:themeColor="text1"/>
          <w:sz w:val="24"/>
          <w:szCs w:val="24"/>
        </w:rPr>
      </w:pPr>
      <w:proofErr w:type="spellStart"/>
      <w:r w:rsidRPr="00865AC4">
        <w:rPr>
          <w:rStyle w:val="A4"/>
          <w:color w:val="000000" w:themeColor="text1"/>
          <w:sz w:val="24"/>
          <w:szCs w:val="24"/>
        </w:rPr>
        <w:t>OlsenSR</w:t>
      </w:r>
      <w:proofErr w:type="spellEnd"/>
      <w:r w:rsidRPr="00865AC4">
        <w:rPr>
          <w:rStyle w:val="A4"/>
          <w:color w:val="000000" w:themeColor="text1"/>
          <w:sz w:val="24"/>
          <w:szCs w:val="24"/>
        </w:rPr>
        <w:t xml:space="preserve">, Cole CV, Watanabe FS, </w:t>
      </w:r>
      <w:r w:rsidRPr="00865AC4">
        <w:rPr>
          <w:rStyle w:val="A4"/>
          <w:i/>
          <w:color w:val="000000" w:themeColor="text1"/>
          <w:sz w:val="24"/>
          <w:szCs w:val="24"/>
        </w:rPr>
        <w:t>et al</w:t>
      </w:r>
      <w:r w:rsidRPr="00865AC4">
        <w:rPr>
          <w:rStyle w:val="A4"/>
          <w:color w:val="000000" w:themeColor="text1"/>
          <w:sz w:val="24"/>
          <w:szCs w:val="24"/>
        </w:rPr>
        <w:t xml:space="preserve">. </w:t>
      </w:r>
      <w:r w:rsidRPr="00865AC4">
        <w:rPr>
          <w:rStyle w:val="A4"/>
          <w:i/>
          <w:iCs/>
          <w:color w:val="000000" w:themeColor="text1"/>
          <w:sz w:val="24"/>
          <w:szCs w:val="24"/>
        </w:rPr>
        <w:t xml:space="preserve">Estimation of available phosphorus in soils by </w:t>
      </w:r>
      <w:r w:rsidRPr="00865AC4">
        <w:rPr>
          <w:rStyle w:val="A4"/>
          <w:i/>
          <w:iCs/>
          <w:color w:val="000000" w:themeColor="text1"/>
          <w:sz w:val="24"/>
          <w:szCs w:val="24"/>
        </w:rPr>
        <w:tab/>
        <w:t>extraction with sodium bicarbonate</w:t>
      </w:r>
      <w:r w:rsidRPr="00865AC4">
        <w:rPr>
          <w:rStyle w:val="A4"/>
          <w:color w:val="000000" w:themeColor="text1"/>
          <w:sz w:val="24"/>
          <w:szCs w:val="24"/>
        </w:rPr>
        <w:t>. Washington, USA: USDA Circular; 1954</w:t>
      </w:r>
      <w:proofErr w:type="gramStart"/>
      <w:r w:rsidRPr="00865AC4">
        <w:rPr>
          <w:rStyle w:val="A4"/>
          <w:color w:val="000000" w:themeColor="text1"/>
          <w:sz w:val="24"/>
          <w:szCs w:val="24"/>
        </w:rPr>
        <w:t>;939:1</w:t>
      </w:r>
      <w:proofErr w:type="gramEnd"/>
      <w:r w:rsidRPr="00865AC4">
        <w:rPr>
          <w:rStyle w:val="A4"/>
          <w:color w:val="000000" w:themeColor="text1"/>
          <w:sz w:val="24"/>
          <w:szCs w:val="24"/>
        </w:rPr>
        <w:t xml:space="preserve">–19. </w:t>
      </w:r>
    </w:p>
    <w:p w:rsidR="008C1A57" w:rsidRPr="00865AC4" w:rsidRDefault="008C1A57" w:rsidP="003A66E0">
      <w:pPr>
        <w:spacing w:line="360" w:lineRule="auto"/>
        <w:rPr>
          <w:rStyle w:val="A4"/>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Onweremadu</w:t>
      </w:r>
      <w:proofErr w:type="spellEnd"/>
      <w:r w:rsidRPr="00865AC4">
        <w:rPr>
          <w:rFonts w:ascii="Times New Roman" w:hAnsi="Times New Roman" w:cs="Times New Roman"/>
          <w:color w:val="000000" w:themeColor="text1"/>
          <w:sz w:val="24"/>
          <w:szCs w:val="24"/>
        </w:rPr>
        <w:t>, E. 2007.</w:t>
      </w:r>
      <w:proofErr w:type="gram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 xml:space="preserve">Availability of selected soil nutrients in relation to land use and    </w:t>
      </w:r>
      <w:r w:rsidRPr="00865AC4">
        <w:rPr>
          <w:rFonts w:ascii="Times New Roman" w:hAnsi="Times New Roman" w:cs="Times New Roman"/>
          <w:color w:val="000000" w:themeColor="text1"/>
          <w:sz w:val="24"/>
          <w:szCs w:val="24"/>
        </w:rPr>
        <w:tab/>
        <w:t>landscape position.</w:t>
      </w:r>
      <w:proofErr w:type="gram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International Journal of Soil Science.</w:t>
      </w:r>
      <w:proofErr w:type="gramEnd"/>
      <w:r w:rsidRPr="00865AC4">
        <w:rPr>
          <w:rFonts w:ascii="Times New Roman" w:hAnsi="Times New Roman" w:cs="Times New Roman"/>
          <w:color w:val="000000" w:themeColor="text1"/>
          <w:sz w:val="24"/>
          <w:szCs w:val="24"/>
        </w:rPr>
        <w:t xml:space="preserve"> 2(2): 128-134.</w:t>
      </w:r>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Powers J.S. 2004.Changes in soil carbon and nitrogen after contrasting land-use transitions in </w:t>
      </w:r>
      <w:r w:rsidRPr="00865AC4">
        <w:rPr>
          <w:rFonts w:ascii="Times New Roman" w:hAnsi="Times New Roman" w:cs="Times New Roman"/>
          <w:color w:val="000000" w:themeColor="text1"/>
          <w:sz w:val="24"/>
          <w:szCs w:val="24"/>
        </w:rPr>
        <w:tab/>
        <w:t xml:space="preserve">northeastern Costa Rica. </w:t>
      </w:r>
      <w:r w:rsidRPr="00865AC4">
        <w:rPr>
          <w:rFonts w:ascii="Times New Roman" w:hAnsi="Times New Roman" w:cs="Times New Roman"/>
          <w:i/>
          <w:iCs/>
          <w:color w:val="000000" w:themeColor="text1"/>
          <w:sz w:val="24"/>
          <w:szCs w:val="24"/>
        </w:rPr>
        <w:t xml:space="preserve">Ecosystems </w:t>
      </w:r>
      <w:r w:rsidRPr="00865AC4">
        <w:rPr>
          <w:rFonts w:ascii="Times New Roman" w:hAnsi="Times New Roman" w:cs="Times New Roman"/>
          <w:color w:val="000000" w:themeColor="text1"/>
          <w:sz w:val="24"/>
          <w:szCs w:val="24"/>
        </w:rPr>
        <w:t>7:134-146.</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Paulos</w:t>
      </w:r>
      <w:proofErr w:type="spellEnd"/>
      <w:r w:rsidRPr="00865AC4">
        <w:rPr>
          <w:rFonts w:ascii="Times New Roman" w:hAnsi="Times New Roman" w:cs="Times New Roman"/>
          <w:color w:val="000000" w:themeColor="text1"/>
          <w:sz w:val="24"/>
          <w:szCs w:val="24"/>
        </w:rPr>
        <w:t xml:space="preserve"> Dubale.2001.Soil and water resources and degradation factors affecting productivity in </w:t>
      </w:r>
      <w:r w:rsidRPr="00865AC4">
        <w:rPr>
          <w:rFonts w:ascii="Times New Roman" w:hAnsi="Times New Roman" w:cs="Times New Roman"/>
          <w:color w:val="000000" w:themeColor="text1"/>
          <w:sz w:val="24"/>
          <w:szCs w:val="24"/>
        </w:rPr>
        <w:tab/>
        <w:t>Ethiopian highland agro-</w:t>
      </w:r>
      <w:proofErr w:type="spellStart"/>
      <w:r w:rsidRPr="00865AC4">
        <w:rPr>
          <w:rFonts w:ascii="Times New Roman" w:hAnsi="Times New Roman" w:cs="Times New Roman"/>
          <w:color w:val="000000" w:themeColor="text1"/>
          <w:sz w:val="24"/>
          <w:szCs w:val="24"/>
        </w:rPr>
        <w:t>ecosystem.Northeast</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Afri.Studies</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8: 27-52.</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Pravin</w:t>
      </w:r>
      <w:proofErr w:type="gramStart"/>
      <w:r w:rsidRPr="00865AC4">
        <w:rPr>
          <w:rFonts w:ascii="Times New Roman" w:hAnsi="Times New Roman" w:cs="Times New Roman"/>
          <w:color w:val="000000" w:themeColor="text1"/>
          <w:sz w:val="24"/>
          <w:szCs w:val="24"/>
        </w:rPr>
        <w:t>,Chaudhar</w:t>
      </w:r>
      <w:proofErr w:type="spellEnd"/>
      <w:proofErr w:type="gram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Dodha</w:t>
      </w:r>
      <w:proofErr w:type="spellEnd"/>
      <w:r w:rsidRPr="00865AC4">
        <w:rPr>
          <w:rFonts w:ascii="Times New Roman" w:hAnsi="Times New Roman" w:cs="Times New Roman"/>
          <w:color w:val="000000" w:themeColor="text1"/>
          <w:sz w:val="24"/>
          <w:szCs w:val="24"/>
        </w:rPr>
        <w:t xml:space="preserve"> V. </w:t>
      </w:r>
      <w:proofErr w:type="spellStart"/>
      <w:r w:rsidRPr="00865AC4">
        <w:rPr>
          <w:rFonts w:ascii="Times New Roman" w:hAnsi="Times New Roman" w:cs="Times New Roman"/>
          <w:color w:val="000000" w:themeColor="text1"/>
          <w:sz w:val="24"/>
          <w:szCs w:val="24"/>
        </w:rPr>
        <w:t>Ahire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Vidya</w:t>
      </w:r>
      <w:proofErr w:type="spellEnd"/>
      <w:r w:rsidRPr="00865AC4">
        <w:rPr>
          <w:rFonts w:ascii="Times New Roman" w:hAnsi="Times New Roman" w:cs="Times New Roman"/>
          <w:color w:val="000000" w:themeColor="text1"/>
          <w:sz w:val="24"/>
          <w:szCs w:val="24"/>
        </w:rPr>
        <w:t xml:space="preserve"> D. </w:t>
      </w:r>
      <w:proofErr w:type="spellStart"/>
      <w:r w:rsidRPr="00865AC4">
        <w:rPr>
          <w:rFonts w:ascii="Times New Roman" w:hAnsi="Times New Roman" w:cs="Times New Roman"/>
          <w:color w:val="000000" w:themeColor="text1"/>
          <w:sz w:val="24"/>
          <w:szCs w:val="24"/>
        </w:rPr>
        <w:t>Ahire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ManabChkravarty</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Saroj</w:t>
      </w:r>
      <w:proofErr w:type="spellEnd"/>
      <w:r w:rsidRPr="00865AC4">
        <w:rPr>
          <w:rFonts w:ascii="Times New Roman" w:hAnsi="Times New Roman" w:cs="Times New Roman"/>
          <w:color w:val="000000" w:themeColor="text1"/>
          <w:sz w:val="24"/>
          <w:szCs w:val="24"/>
        </w:rPr>
        <w:tab/>
      </w:r>
      <w:proofErr w:type="spellStart"/>
      <w:r w:rsidRPr="00865AC4">
        <w:rPr>
          <w:rFonts w:ascii="Times New Roman" w:hAnsi="Times New Roman" w:cs="Times New Roman"/>
          <w:color w:val="000000" w:themeColor="text1"/>
          <w:sz w:val="24"/>
          <w:szCs w:val="24"/>
        </w:rPr>
        <w:t>Maity</w:t>
      </w:r>
      <w:proofErr w:type="spell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color w:val="000000" w:themeColor="text1"/>
          <w:sz w:val="24"/>
          <w:szCs w:val="24"/>
        </w:rPr>
        <w:tab/>
        <w:t xml:space="preserve">Soil </w:t>
      </w:r>
      <w:r w:rsidRPr="00865AC4">
        <w:rPr>
          <w:rFonts w:ascii="Times New Roman" w:hAnsi="Times New Roman" w:cs="Times New Roman"/>
          <w:color w:val="000000" w:themeColor="text1"/>
          <w:sz w:val="24"/>
          <w:szCs w:val="24"/>
        </w:rPr>
        <w:tab/>
      </w:r>
      <w:proofErr w:type="gramStart"/>
      <w:r w:rsidRPr="00865AC4">
        <w:rPr>
          <w:rFonts w:ascii="Times New Roman" w:hAnsi="Times New Roman" w:cs="Times New Roman"/>
          <w:color w:val="000000" w:themeColor="text1"/>
          <w:sz w:val="24"/>
          <w:szCs w:val="24"/>
        </w:rPr>
        <w:t>Bulk  Density</w:t>
      </w:r>
      <w:proofErr w:type="gramEnd"/>
      <w:r w:rsidRPr="00865AC4">
        <w:rPr>
          <w:rFonts w:ascii="Times New Roman" w:hAnsi="Times New Roman" w:cs="Times New Roman"/>
          <w:color w:val="000000" w:themeColor="text1"/>
          <w:sz w:val="24"/>
          <w:szCs w:val="24"/>
        </w:rPr>
        <w:t xml:space="preserve"> as  Related to Soil Texture, Organic Matter Content and Available </w:t>
      </w:r>
      <w:r w:rsidRPr="00865AC4">
        <w:rPr>
          <w:rFonts w:ascii="Times New Roman" w:hAnsi="Times New Roman" w:cs="Times New Roman"/>
          <w:color w:val="000000" w:themeColor="text1"/>
          <w:sz w:val="24"/>
          <w:szCs w:val="24"/>
        </w:rPr>
        <w:tab/>
        <w:t xml:space="preserve">Total </w:t>
      </w:r>
      <w:r w:rsidRPr="00865AC4">
        <w:rPr>
          <w:rFonts w:ascii="Times New Roman" w:hAnsi="Times New Roman" w:cs="Times New Roman"/>
          <w:color w:val="000000" w:themeColor="text1"/>
          <w:sz w:val="24"/>
          <w:szCs w:val="24"/>
        </w:rPr>
        <w:tab/>
        <w:t xml:space="preserve">Nutrients  of Coimbatore Soil, </w:t>
      </w:r>
      <w:r w:rsidRPr="00865AC4">
        <w:rPr>
          <w:rFonts w:ascii="Times New Roman" w:hAnsi="Times New Roman" w:cs="Times New Roman"/>
          <w:i/>
          <w:iCs/>
          <w:color w:val="000000" w:themeColor="text1"/>
          <w:sz w:val="24"/>
          <w:szCs w:val="24"/>
        </w:rPr>
        <w:t xml:space="preserve">International Journal of Scientific and Research </w:t>
      </w:r>
      <w:r w:rsidRPr="00865AC4">
        <w:rPr>
          <w:rFonts w:ascii="Times New Roman" w:hAnsi="Times New Roman" w:cs="Times New Roman"/>
          <w:i/>
          <w:iCs/>
          <w:color w:val="000000" w:themeColor="text1"/>
          <w:sz w:val="24"/>
          <w:szCs w:val="24"/>
        </w:rPr>
        <w:tab/>
        <w:t>Publications</w:t>
      </w:r>
      <w:r w:rsidRPr="00865AC4">
        <w:rPr>
          <w:rFonts w:ascii="Times New Roman" w:hAnsi="Times New Roman" w:cs="Times New Roman"/>
          <w:color w:val="000000" w:themeColor="text1"/>
          <w:sz w:val="24"/>
          <w:szCs w:val="24"/>
        </w:rPr>
        <w:t xml:space="preserve">, 3(2), 2013, </w:t>
      </w:r>
      <w:proofErr w:type="spellStart"/>
      <w:r w:rsidRPr="00865AC4">
        <w:rPr>
          <w:rFonts w:ascii="Times New Roman" w:hAnsi="Times New Roman" w:cs="Times New Roman"/>
          <w:color w:val="000000" w:themeColor="text1"/>
          <w:sz w:val="24"/>
          <w:szCs w:val="24"/>
        </w:rPr>
        <w:t>pp</w:t>
      </w:r>
      <w:proofErr w:type="spellEnd"/>
      <w:r w:rsidRPr="00865AC4">
        <w:rPr>
          <w:rFonts w:ascii="Times New Roman" w:hAnsi="Times New Roman" w:cs="Times New Roman"/>
          <w:color w:val="000000" w:themeColor="text1"/>
          <w:sz w:val="24"/>
          <w:szCs w:val="24"/>
        </w:rPr>
        <w:t xml:space="preserve">   1-8</w:t>
      </w:r>
    </w:p>
    <w:p w:rsidR="008C1A57" w:rsidRPr="00865AC4" w:rsidRDefault="008C1A57" w:rsidP="003A66E0">
      <w:pPr>
        <w:pStyle w:val="Default"/>
        <w:spacing w:line="360" w:lineRule="auto"/>
        <w:rPr>
          <w:color w:val="000000" w:themeColor="text1"/>
        </w:rPr>
      </w:pPr>
      <w:proofErr w:type="spellStart"/>
      <w:proofErr w:type="gramStart"/>
      <w:r w:rsidRPr="00865AC4">
        <w:rPr>
          <w:color w:val="000000" w:themeColor="text1"/>
          <w:shd w:val="clear" w:color="auto" w:fill="FFFFFF"/>
        </w:rPr>
        <w:t>Perie</w:t>
      </w:r>
      <w:proofErr w:type="spellEnd"/>
      <w:r w:rsidRPr="00865AC4">
        <w:rPr>
          <w:color w:val="000000" w:themeColor="text1"/>
          <w:shd w:val="clear" w:color="auto" w:fill="FFFFFF"/>
        </w:rPr>
        <w:t xml:space="preserve">, C., &amp; </w:t>
      </w:r>
      <w:proofErr w:type="spellStart"/>
      <w:r w:rsidRPr="00865AC4">
        <w:rPr>
          <w:color w:val="000000" w:themeColor="text1"/>
          <w:shd w:val="clear" w:color="auto" w:fill="FFFFFF"/>
        </w:rPr>
        <w:t>Ouimet</w:t>
      </w:r>
      <w:proofErr w:type="spellEnd"/>
      <w:r w:rsidRPr="00865AC4">
        <w:rPr>
          <w:color w:val="000000" w:themeColor="text1"/>
          <w:shd w:val="clear" w:color="auto" w:fill="FFFFFF"/>
        </w:rPr>
        <w:t>, R. (2008).</w:t>
      </w:r>
      <w:proofErr w:type="gramEnd"/>
      <w:r w:rsidRPr="00865AC4">
        <w:rPr>
          <w:color w:val="000000" w:themeColor="text1"/>
          <w:shd w:val="clear" w:color="auto" w:fill="FFFFFF"/>
        </w:rPr>
        <w:t xml:space="preserve"> </w:t>
      </w:r>
      <w:proofErr w:type="gramStart"/>
      <w:r w:rsidRPr="00865AC4">
        <w:rPr>
          <w:color w:val="000000" w:themeColor="text1"/>
          <w:shd w:val="clear" w:color="auto" w:fill="FFFFFF"/>
        </w:rPr>
        <w:t xml:space="preserve">Organic carbon, organic matter and bulk density relationships in </w:t>
      </w:r>
      <w:r w:rsidRPr="00865AC4">
        <w:rPr>
          <w:color w:val="000000" w:themeColor="text1"/>
          <w:shd w:val="clear" w:color="auto" w:fill="FFFFFF"/>
        </w:rPr>
        <w:tab/>
        <w:t>boreal forest soils.</w:t>
      </w:r>
      <w:proofErr w:type="gramEnd"/>
      <w:r w:rsidRPr="00865AC4">
        <w:rPr>
          <w:color w:val="000000" w:themeColor="text1"/>
          <w:shd w:val="clear" w:color="auto" w:fill="FFFFFF"/>
        </w:rPr>
        <w:t> </w:t>
      </w:r>
      <w:proofErr w:type="gramStart"/>
      <w:r w:rsidRPr="00865AC4">
        <w:rPr>
          <w:i/>
          <w:iCs/>
          <w:color w:val="000000" w:themeColor="text1"/>
          <w:shd w:val="clear" w:color="auto" w:fill="FFFFFF"/>
        </w:rPr>
        <w:t>Canadian journal of soil science</w:t>
      </w:r>
      <w:r w:rsidRPr="00865AC4">
        <w:rPr>
          <w:color w:val="000000" w:themeColor="text1"/>
          <w:shd w:val="clear" w:color="auto" w:fill="FFFFFF"/>
        </w:rPr>
        <w:t>, </w:t>
      </w:r>
      <w:r w:rsidRPr="00865AC4">
        <w:rPr>
          <w:i/>
          <w:iCs/>
          <w:color w:val="000000" w:themeColor="text1"/>
          <w:shd w:val="clear" w:color="auto" w:fill="FFFFFF"/>
        </w:rPr>
        <w:t>88</w:t>
      </w:r>
      <w:r w:rsidRPr="00865AC4">
        <w:rPr>
          <w:color w:val="000000" w:themeColor="text1"/>
          <w:shd w:val="clear" w:color="auto" w:fill="FFFFFF"/>
        </w:rPr>
        <w:t>(3), 315-325.</w:t>
      </w:r>
      <w:proofErr w:type="gramEnd"/>
    </w:p>
    <w:p w:rsidR="008C1A57" w:rsidRPr="00865AC4" w:rsidRDefault="008C1A57" w:rsidP="003A66E0">
      <w:p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Rayment</w:t>
      </w:r>
      <w:proofErr w:type="spellEnd"/>
      <w:r w:rsidRPr="00865AC4">
        <w:rPr>
          <w:rFonts w:ascii="Times New Roman" w:hAnsi="Times New Roman" w:cs="Times New Roman"/>
          <w:color w:val="000000" w:themeColor="text1"/>
          <w:sz w:val="24"/>
          <w:szCs w:val="24"/>
        </w:rPr>
        <w:t xml:space="preserve"> and Lyons D. 2011.Soil Chemical Methods – </w:t>
      </w:r>
      <w:proofErr w:type="spellStart"/>
      <w:r w:rsidRPr="00865AC4">
        <w:rPr>
          <w:rFonts w:ascii="Times New Roman" w:hAnsi="Times New Roman" w:cs="Times New Roman"/>
          <w:color w:val="000000" w:themeColor="text1"/>
          <w:sz w:val="24"/>
          <w:szCs w:val="24"/>
        </w:rPr>
        <w:t>Australasia.Australian</w:t>
      </w:r>
      <w:proofErr w:type="spellEnd"/>
      <w:r w:rsidRPr="00865AC4">
        <w:rPr>
          <w:rFonts w:ascii="Times New Roman" w:hAnsi="Times New Roman" w:cs="Times New Roman"/>
          <w:color w:val="000000" w:themeColor="text1"/>
          <w:sz w:val="24"/>
          <w:szCs w:val="24"/>
        </w:rPr>
        <w:t xml:space="preserve"> Soil and </w:t>
      </w:r>
      <w:r w:rsidRPr="00865AC4">
        <w:rPr>
          <w:rFonts w:ascii="Times New Roman" w:hAnsi="Times New Roman" w:cs="Times New Roman"/>
          <w:color w:val="000000" w:themeColor="text1"/>
          <w:sz w:val="24"/>
          <w:szCs w:val="24"/>
        </w:rPr>
        <w:tab/>
        <w:t xml:space="preserve">Land </w:t>
      </w:r>
      <w:r w:rsidRPr="00865AC4">
        <w:rPr>
          <w:rFonts w:ascii="Times New Roman" w:hAnsi="Times New Roman" w:cs="Times New Roman"/>
          <w:color w:val="000000" w:themeColor="text1"/>
          <w:sz w:val="24"/>
          <w:szCs w:val="24"/>
        </w:rPr>
        <w:tab/>
        <w:t>Survey Handbook Series.</w:t>
      </w:r>
      <w:proofErr w:type="gramEnd"/>
      <w:r w:rsidRPr="00865AC4">
        <w:rPr>
          <w:rFonts w:ascii="Times New Roman" w:hAnsi="Times New Roman" w:cs="Times New Roman"/>
          <w:color w:val="000000" w:themeColor="text1"/>
          <w:sz w:val="24"/>
          <w:szCs w:val="24"/>
        </w:rPr>
        <w:t xml:space="preserve"> CSIRO Publishing, Melbourne.</w:t>
      </w:r>
    </w:p>
    <w:p w:rsidR="008C1A57" w:rsidRPr="00865AC4" w:rsidRDefault="008C1A57" w:rsidP="003A66E0">
      <w:pPr>
        <w:spacing w:line="360" w:lineRule="auto"/>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Rowell D.L. 1994. </w:t>
      </w:r>
      <w:r w:rsidRPr="00865AC4">
        <w:rPr>
          <w:rFonts w:ascii="Times New Roman" w:eastAsia="Times New Roman" w:hAnsi="Times New Roman" w:cs="Times New Roman"/>
          <w:i/>
          <w:color w:val="000000" w:themeColor="text1"/>
          <w:sz w:val="24"/>
          <w:szCs w:val="24"/>
        </w:rPr>
        <w:t>Soil science: Methods and applications</w:t>
      </w:r>
      <w:r w:rsidRPr="00865AC4">
        <w:rPr>
          <w:rFonts w:ascii="Times New Roman" w:eastAsia="Times New Roman" w:hAnsi="Times New Roman" w:cs="Times New Roman"/>
          <w:color w:val="000000" w:themeColor="text1"/>
          <w:sz w:val="24"/>
          <w:szCs w:val="24"/>
        </w:rPr>
        <w:t xml:space="preserve">. </w:t>
      </w:r>
      <w:proofErr w:type="gramStart"/>
      <w:r w:rsidRPr="00865AC4">
        <w:rPr>
          <w:rFonts w:ascii="Times New Roman" w:eastAsia="Times New Roman" w:hAnsi="Times New Roman" w:cs="Times New Roman"/>
          <w:color w:val="000000" w:themeColor="text1"/>
          <w:sz w:val="24"/>
          <w:szCs w:val="24"/>
        </w:rPr>
        <w:t xml:space="preserve">Addison Wesley Longman </w:t>
      </w:r>
      <w:r w:rsidRPr="00865AC4">
        <w:rPr>
          <w:rFonts w:ascii="Times New Roman" w:eastAsia="Times New Roman" w:hAnsi="Times New Roman" w:cs="Times New Roman"/>
          <w:color w:val="000000" w:themeColor="text1"/>
          <w:sz w:val="24"/>
          <w:szCs w:val="24"/>
        </w:rPr>
        <w:tab/>
        <w:t>Singapore publishers (</w:t>
      </w:r>
      <w:proofErr w:type="spellStart"/>
      <w:r w:rsidRPr="00865AC4">
        <w:rPr>
          <w:rFonts w:ascii="Times New Roman" w:eastAsia="Times New Roman" w:hAnsi="Times New Roman" w:cs="Times New Roman"/>
          <w:color w:val="000000" w:themeColor="text1"/>
          <w:sz w:val="24"/>
          <w:szCs w:val="24"/>
        </w:rPr>
        <w:t>Pte</w:t>
      </w:r>
      <w:proofErr w:type="spellEnd"/>
      <w:r w:rsidRPr="00865AC4">
        <w:rPr>
          <w:rFonts w:ascii="Times New Roman" w:eastAsia="Times New Roman" w:hAnsi="Times New Roman" w:cs="Times New Roman"/>
          <w:color w:val="000000" w:themeColor="text1"/>
          <w:sz w:val="24"/>
          <w:szCs w:val="24"/>
        </w:rPr>
        <w:t>) Ltd., England, UK.350p.</w:t>
      </w:r>
      <w:proofErr w:type="gramEnd"/>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Salako</w:t>
      </w:r>
      <w:proofErr w:type="spellEnd"/>
      <w:r w:rsidRPr="00865AC4">
        <w:rPr>
          <w:rFonts w:ascii="Times New Roman" w:hAnsi="Times New Roman" w:cs="Times New Roman"/>
          <w:color w:val="000000" w:themeColor="text1"/>
          <w:sz w:val="24"/>
          <w:szCs w:val="24"/>
        </w:rPr>
        <w:t xml:space="preserve"> FK.</w:t>
      </w:r>
      <w:proofErr w:type="gramStart"/>
      <w:r w:rsidRPr="00865AC4">
        <w:rPr>
          <w:rFonts w:ascii="Times New Roman" w:hAnsi="Times New Roman" w:cs="Times New Roman"/>
          <w:color w:val="000000" w:themeColor="text1"/>
          <w:sz w:val="24"/>
          <w:szCs w:val="24"/>
        </w:rPr>
        <w:t>,</w:t>
      </w:r>
      <w:proofErr w:type="spellStart"/>
      <w:r w:rsidRPr="00865AC4">
        <w:rPr>
          <w:rFonts w:ascii="Times New Roman" w:hAnsi="Times New Roman" w:cs="Times New Roman"/>
          <w:color w:val="000000" w:themeColor="text1"/>
          <w:sz w:val="24"/>
          <w:szCs w:val="24"/>
        </w:rPr>
        <w:t>Tian</w:t>
      </w:r>
      <w:proofErr w:type="spellEnd"/>
      <w:proofErr w:type="gramEnd"/>
      <w:r w:rsidRPr="00865AC4">
        <w:rPr>
          <w:rFonts w:ascii="Times New Roman" w:hAnsi="Times New Roman" w:cs="Times New Roman"/>
          <w:color w:val="000000" w:themeColor="text1"/>
          <w:sz w:val="24"/>
          <w:szCs w:val="24"/>
        </w:rPr>
        <w:t xml:space="preserve"> G, </w:t>
      </w:r>
      <w:proofErr w:type="spellStart"/>
      <w:r w:rsidRPr="00865AC4">
        <w:rPr>
          <w:rFonts w:ascii="Times New Roman" w:hAnsi="Times New Roman" w:cs="Times New Roman"/>
          <w:color w:val="000000" w:themeColor="text1"/>
          <w:sz w:val="24"/>
          <w:szCs w:val="24"/>
        </w:rPr>
        <w:t>Kirchhof</w:t>
      </w:r>
      <w:proofErr w:type="spellEnd"/>
      <w:r w:rsidRPr="00865AC4">
        <w:rPr>
          <w:rFonts w:ascii="Times New Roman" w:hAnsi="Times New Roman" w:cs="Times New Roman"/>
          <w:color w:val="000000" w:themeColor="text1"/>
          <w:sz w:val="24"/>
          <w:szCs w:val="24"/>
        </w:rPr>
        <w:t xml:space="preserve"> G and   </w:t>
      </w:r>
      <w:proofErr w:type="spellStart"/>
      <w:r w:rsidRPr="00865AC4">
        <w:rPr>
          <w:rFonts w:ascii="Times New Roman" w:hAnsi="Times New Roman" w:cs="Times New Roman"/>
          <w:color w:val="000000" w:themeColor="text1"/>
          <w:sz w:val="24"/>
          <w:szCs w:val="24"/>
        </w:rPr>
        <w:t>Akinbola</w:t>
      </w:r>
      <w:proofErr w:type="spellEnd"/>
      <w:r w:rsidRPr="00865AC4">
        <w:rPr>
          <w:rFonts w:ascii="Times New Roman" w:hAnsi="Times New Roman" w:cs="Times New Roman"/>
          <w:color w:val="000000" w:themeColor="text1"/>
          <w:sz w:val="24"/>
          <w:szCs w:val="24"/>
        </w:rPr>
        <w:t xml:space="preserve"> GE. 2006. Soil particles in agricultural </w:t>
      </w:r>
      <w:r w:rsidRPr="00865AC4">
        <w:rPr>
          <w:rFonts w:ascii="Times New Roman" w:hAnsi="Times New Roman" w:cs="Times New Roman"/>
          <w:color w:val="000000" w:themeColor="text1"/>
          <w:sz w:val="24"/>
          <w:szCs w:val="24"/>
        </w:rPr>
        <w:tab/>
        <w:t xml:space="preserve">landscapes of a derived savanna in southwestern Nigeria and implications for selected </w:t>
      </w:r>
      <w:r w:rsidRPr="00865AC4">
        <w:rPr>
          <w:rFonts w:ascii="Times New Roman" w:hAnsi="Times New Roman" w:cs="Times New Roman"/>
          <w:color w:val="000000" w:themeColor="text1"/>
          <w:sz w:val="24"/>
          <w:szCs w:val="24"/>
        </w:rPr>
        <w:tab/>
        <w:t xml:space="preserve">soil properties. </w:t>
      </w:r>
      <w:proofErr w:type="spellStart"/>
      <w:r w:rsidRPr="00865AC4">
        <w:rPr>
          <w:rFonts w:ascii="Times New Roman" w:hAnsi="Times New Roman" w:cs="Times New Roman"/>
          <w:i/>
          <w:color w:val="000000" w:themeColor="text1"/>
          <w:sz w:val="24"/>
          <w:szCs w:val="24"/>
        </w:rPr>
        <w:t>Geoderma</w:t>
      </w:r>
      <w:proofErr w:type="spellEnd"/>
      <w:r w:rsidRPr="00865AC4">
        <w:rPr>
          <w:rFonts w:ascii="Times New Roman" w:hAnsi="Times New Roman" w:cs="Times New Roman"/>
          <w:color w:val="000000" w:themeColor="text1"/>
          <w:sz w:val="24"/>
          <w:szCs w:val="24"/>
        </w:rPr>
        <w:t xml:space="preserve"> 137: 90</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Shibru</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Tefera</w:t>
      </w:r>
      <w:proofErr w:type="spellEnd"/>
      <w:r w:rsidRPr="00865AC4">
        <w:rPr>
          <w:rFonts w:ascii="Times New Roman" w:hAnsi="Times New Roman" w:cs="Times New Roman"/>
          <w:color w:val="000000" w:themeColor="text1"/>
          <w:sz w:val="24"/>
          <w:szCs w:val="24"/>
        </w:rPr>
        <w:t xml:space="preserve">. 2010. Land Degradation and Farmers’ Perception: the case of Limo </w:t>
      </w:r>
      <w:proofErr w:type="spellStart"/>
      <w:r w:rsidRPr="00865AC4">
        <w:rPr>
          <w:rFonts w:ascii="Times New Roman" w:hAnsi="Times New Roman" w:cs="Times New Roman"/>
          <w:color w:val="000000" w:themeColor="text1"/>
          <w:sz w:val="24"/>
          <w:szCs w:val="24"/>
        </w:rPr>
        <w:t>Woreda</w:t>
      </w:r>
      <w:proofErr w:type="spellEnd"/>
      <w:r w:rsidRPr="00865AC4">
        <w:rPr>
          <w:rFonts w:ascii="Times New Roman" w:hAnsi="Times New Roman" w:cs="Times New Roman"/>
          <w:color w:val="000000" w:themeColor="text1"/>
          <w:sz w:val="24"/>
          <w:szCs w:val="24"/>
        </w:rPr>
        <w:t>,</w:t>
      </w:r>
      <w:r w:rsidRPr="00865AC4">
        <w:rPr>
          <w:rFonts w:ascii="Times New Roman" w:hAnsi="Times New Roman" w:cs="Times New Roman"/>
          <w:color w:val="000000" w:themeColor="text1"/>
          <w:sz w:val="24"/>
          <w:szCs w:val="24"/>
        </w:rPr>
        <w:tab/>
      </w:r>
      <w:proofErr w:type="spellStart"/>
      <w:r w:rsidRPr="00865AC4">
        <w:rPr>
          <w:rFonts w:ascii="Times New Roman" w:hAnsi="Times New Roman" w:cs="Times New Roman"/>
          <w:color w:val="000000" w:themeColor="text1"/>
          <w:sz w:val="24"/>
          <w:szCs w:val="24"/>
        </w:rPr>
        <w:t>Hadya</w:t>
      </w:r>
      <w:proofErr w:type="spellEnd"/>
      <w:r w:rsidRPr="00865AC4">
        <w:rPr>
          <w:rFonts w:ascii="Times New Roman" w:hAnsi="Times New Roman" w:cs="Times New Roman"/>
          <w:color w:val="000000" w:themeColor="text1"/>
          <w:sz w:val="24"/>
          <w:szCs w:val="24"/>
        </w:rPr>
        <w:tab/>
        <w:t>Zone of SNNPR, Ethiopia [MA Thesis], Addis Ababa University, Ethiopia.</w:t>
      </w:r>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lastRenderedPageBreak/>
        <w:t>Taye</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Kufa</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MesfinAbebe</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Paulos</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Dubale</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2003. Contribution of organic amendment to </w:t>
      </w:r>
      <w:r w:rsidRPr="00865AC4">
        <w:rPr>
          <w:rFonts w:ascii="Times New Roman" w:eastAsia="Times New Roman" w:hAnsi="Times New Roman" w:cs="Times New Roman"/>
          <w:color w:val="000000" w:themeColor="text1"/>
          <w:sz w:val="24"/>
          <w:szCs w:val="24"/>
        </w:rPr>
        <w:tab/>
        <w:t xml:space="preserve">physic </w:t>
      </w:r>
      <w:r w:rsidRPr="00865AC4">
        <w:rPr>
          <w:rFonts w:ascii="Times New Roman" w:eastAsia="Times New Roman" w:hAnsi="Times New Roman" w:cs="Times New Roman"/>
          <w:color w:val="000000" w:themeColor="text1"/>
          <w:sz w:val="24"/>
          <w:szCs w:val="24"/>
        </w:rPr>
        <w:tab/>
        <w:t xml:space="preserve">chemical conditions of coffee nursery media. In: </w:t>
      </w:r>
      <w:proofErr w:type="spellStart"/>
      <w:r w:rsidRPr="00865AC4">
        <w:rPr>
          <w:rFonts w:ascii="Times New Roman" w:eastAsia="Times New Roman" w:hAnsi="Times New Roman" w:cs="Times New Roman"/>
          <w:color w:val="000000" w:themeColor="text1"/>
          <w:sz w:val="24"/>
          <w:szCs w:val="24"/>
        </w:rPr>
        <w:t>TilahunAmede</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Eylachew</w:t>
      </w:r>
      <w:proofErr w:type="spellEnd"/>
      <w:r w:rsidRPr="00865AC4">
        <w:rPr>
          <w:rFonts w:ascii="Times New Roman" w:eastAsia="Times New Roman" w:hAnsi="Times New Roman" w:cs="Times New Roman"/>
          <w:color w:val="000000" w:themeColor="text1"/>
          <w:sz w:val="24"/>
          <w:szCs w:val="24"/>
        </w:rPr>
        <w:tab/>
      </w:r>
      <w:proofErr w:type="spellStart"/>
      <w:r w:rsidRPr="00865AC4">
        <w:rPr>
          <w:rFonts w:ascii="Times New Roman" w:eastAsia="Times New Roman" w:hAnsi="Times New Roman" w:cs="Times New Roman"/>
          <w:color w:val="000000" w:themeColor="text1"/>
          <w:sz w:val="24"/>
          <w:szCs w:val="24"/>
        </w:rPr>
        <w:t>Zewdie</w:t>
      </w:r>
      <w:proofErr w:type="spellEnd"/>
      <w:r w:rsidRPr="00865AC4">
        <w:rPr>
          <w:rFonts w:ascii="Times New Roman" w:eastAsia="Times New Roman" w:hAnsi="Times New Roman" w:cs="Times New Roman"/>
          <w:color w:val="000000" w:themeColor="text1"/>
          <w:sz w:val="24"/>
          <w:szCs w:val="24"/>
        </w:rPr>
        <w:t xml:space="preserve"> (</w:t>
      </w:r>
      <w:proofErr w:type="gramStart"/>
      <w:r w:rsidRPr="00865AC4">
        <w:rPr>
          <w:rFonts w:ascii="Times New Roman" w:eastAsia="Times New Roman" w:hAnsi="Times New Roman" w:cs="Times New Roman"/>
          <w:color w:val="000000" w:themeColor="text1"/>
          <w:sz w:val="24"/>
          <w:szCs w:val="24"/>
        </w:rPr>
        <w:t>eds</w:t>
      </w:r>
      <w:proofErr w:type="gramEnd"/>
      <w:r w:rsidRPr="00865AC4">
        <w:rPr>
          <w:rFonts w:ascii="Times New Roman" w:eastAsia="Times New Roman" w:hAnsi="Times New Roman" w:cs="Times New Roman"/>
          <w:color w:val="000000" w:themeColor="text1"/>
          <w:sz w:val="24"/>
          <w:szCs w:val="24"/>
        </w:rPr>
        <w:t xml:space="preserve">.). </w:t>
      </w:r>
      <w:proofErr w:type="gramStart"/>
      <w:r w:rsidRPr="00865AC4">
        <w:rPr>
          <w:rFonts w:ascii="Times New Roman" w:eastAsia="Times New Roman" w:hAnsi="Times New Roman" w:cs="Times New Roman"/>
          <w:color w:val="000000" w:themeColor="text1"/>
          <w:sz w:val="24"/>
          <w:szCs w:val="24"/>
        </w:rPr>
        <w:t>Challenges of land Degradation to Agriculture in Ethiopia.5</w:t>
      </w:r>
      <w:r w:rsidRPr="00865AC4">
        <w:rPr>
          <w:rFonts w:ascii="Times New Roman" w:eastAsia="Times New Roman" w:hAnsi="Times New Roman" w:cs="Times New Roman"/>
          <w:color w:val="000000" w:themeColor="text1"/>
          <w:sz w:val="24"/>
          <w:szCs w:val="24"/>
          <w:vertAlign w:val="superscript"/>
        </w:rPr>
        <w:t>th</w:t>
      </w:r>
      <w:r w:rsidRPr="00865AC4">
        <w:rPr>
          <w:rFonts w:ascii="Times New Roman" w:eastAsia="Times New Roman" w:hAnsi="Times New Roman" w:cs="Times New Roman"/>
          <w:color w:val="000000" w:themeColor="text1"/>
          <w:sz w:val="24"/>
          <w:szCs w:val="24"/>
        </w:rPr>
        <w:t xml:space="preserve"> Ed.</w:t>
      </w:r>
      <w:r w:rsidRPr="00865AC4">
        <w:rPr>
          <w:rFonts w:ascii="Times New Roman" w:eastAsia="Times New Roman" w:hAnsi="Times New Roman" w:cs="Times New Roman"/>
          <w:color w:val="000000" w:themeColor="text1"/>
          <w:sz w:val="24"/>
          <w:szCs w:val="24"/>
        </w:rPr>
        <w:tab/>
        <w:t>Prentice-Hall of India, New Delhi.</w:t>
      </w:r>
      <w:proofErr w:type="gramEnd"/>
      <w:r w:rsidRPr="00865AC4">
        <w:rPr>
          <w:rFonts w:ascii="Times New Roman" w:eastAsia="Times New Roman" w:hAnsi="Times New Roman" w:cs="Times New Roman"/>
          <w:color w:val="000000" w:themeColor="text1"/>
          <w:sz w:val="24"/>
          <w:szCs w:val="24"/>
        </w:rPr>
        <w:t xml:space="preserve"> 684p. </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Temegen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shd w:val="clear" w:color="auto" w:fill="FFFFFF"/>
        </w:rPr>
        <w:t>BantiderAmare</w:t>
      </w:r>
      <w:proofErr w:type="spellEnd"/>
      <w:r w:rsidRPr="00865AC4">
        <w:rPr>
          <w:rFonts w:ascii="Times New Roman" w:hAnsi="Times New Roman" w:cs="Times New Roman"/>
          <w:color w:val="000000" w:themeColor="text1"/>
          <w:sz w:val="24"/>
          <w:szCs w:val="24"/>
          <w:shd w:val="clear" w:color="auto" w:fill="FFFFFF"/>
        </w:rPr>
        <w:t xml:space="preserve">, and H. G. </w:t>
      </w:r>
      <w:proofErr w:type="spellStart"/>
      <w:r w:rsidRPr="00865AC4">
        <w:rPr>
          <w:rFonts w:ascii="Times New Roman" w:hAnsi="Times New Roman" w:cs="Times New Roman"/>
          <w:color w:val="000000" w:themeColor="text1"/>
          <w:sz w:val="24"/>
          <w:szCs w:val="24"/>
          <w:shd w:val="clear" w:color="auto" w:fill="FFFFFF"/>
        </w:rPr>
        <w:t>Silassie</w:t>
      </w:r>
      <w:proofErr w:type="spellEnd"/>
      <w:r w:rsidRPr="00865AC4">
        <w:rPr>
          <w:rFonts w:ascii="Times New Roman" w:hAnsi="Times New Roman" w:cs="Times New Roman"/>
          <w:color w:val="000000" w:themeColor="text1"/>
          <w:sz w:val="24"/>
          <w:szCs w:val="24"/>
          <w:shd w:val="clear" w:color="auto" w:fill="FFFFFF"/>
        </w:rPr>
        <w:t>.</w:t>
      </w:r>
      <w:proofErr w:type="gramEnd"/>
      <w:r w:rsidRPr="00865AC4">
        <w:rPr>
          <w:rFonts w:ascii="Times New Roman" w:hAnsi="Times New Roman" w:cs="Times New Roman"/>
          <w:color w:val="000000" w:themeColor="text1"/>
          <w:sz w:val="24"/>
          <w:szCs w:val="24"/>
          <w:shd w:val="clear" w:color="auto" w:fill="FFFFFF"/>
        </w:rPr>
        <w:t xml:space="preserve"> </w:t>
      </w:r>
      <w:r w:rsidRPr="00865AC4">
        <w:rPr>
          <w:rFonts w:ascii="Times New Roman" w:hAnsi="Times New Roman" w:cs="Times New Roman"/>
          <w:color w:val="000000" w:themeColor="text1"/>
          <w:sz w:val="24"/>
          <w:szCs w:val="24"/>
        </w:rPr>
        <w:t xml:space="preserve">2014. Land degradation in Ethiopia: </w:t>
      </w:r>
      <w:r w:rsidRPr="00865AC4">
        <w:rPr>
          <w:rFonts w:ascii="Times New Roman" w:hAnsi="Times New Roman" w:cs="Times New Roman"/>
          <w:color w:val="000000" w:themeColor="text1"/>
          <w:sz w:val="24"/>
          <w:szCs w:val="24"/>
        </w:rPr>
        <w:tab/>
        <w:t xml:space="preserve">causes, impacts and rehabilitation techniques. J Environ Earth </w:t>
      </w:r>
      <w:proofErr w:type="spellStart"/>
      <w:r w:rsidRPr="00865AC4">
        <w:rPr>
          <w:rFonts w:ascii="Times New Roman" w:hAnsi="Times New Roman" w:cs="Times New Roman"/>
          <w:color w:val="000000" w:themeColor="text1"/>
          <w:sz w:val="24"/>
          <w:szCs w:val="24"/>
        </w:rPr>
        <w:t>Sci</w:t>
      </w:r>
      <w:proofErr w:type="spellEnd"/>
      <w:r w:rsidRPr="00865AC4">
        <w:rPr>
          <w:rFonts w:ascii="Times New Roman" w:hAnsi="Times New Roman" w:cs="Times New Roman"/>
          <w:color w:val="000000" w:themeColor="text1"/>
          <w:sz w:val="24"/>
          <w:szCs w:val="24"/>
        </w:rPr>
        <w:t xml:space="preserve"> 4:98–104</w:t>
      </w:r>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b/>
        <w:t xml:space="preserve">Environ </w:t>
      </w:r>
      <w:proofErr w:type="spellStart"/>
      <w:r w:rsidRPr="00865AC4">
        <w:rPr>
          <w:rFonts w:ascii="Times New Roman" w:hAnsi="Times New Roman" w:cs="Times New Roman"/>
          <w:color w:val="000000" w:themeColor="text1"/>
          <w:sz w:val="24"/>
          <w:szCs w:val="24"/>
        </w:rPr>
        <w:t>Syst</w:t>
      </w:r>
      <w:proofErr w:type="spellEnd"/>
      <w:r w:rsidRPr="00865AC4">
        <w:rPr>
          <w:rFonts w:ascii="Times New Roman" w:hAnsi="Times New Roman" w:cs="Times New Roman"/>
          <w:color w:val="000000" w:themeColor="text1"/>
          <w:sz w:val="24"/>
          <w:szCs w:val="24"/>
        </w:rPr>
        <w:t xml:space="preserve"> Res 6:1–14, </w:t>
      </w:r>
      <w:proofErr w:type="spellStart"/>
      <w:r w:rsidRPr="00865AC4">
        <w:rPr>
          <w:rFonts w:ascii="Times New Roman" w:hAnsi="Times New Roman" w:cs="Times New Roman"/>
          <w:color w:val="000000" w:themeColor="text1"/>
          <w:sz w:val="24"/>
          <w:szCs w:val="24"/>
        </w:rPr>
        <w:t>Gebremedhin</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Swinton</w:t>
      </w:r>
      <w:proofErr w:type="spellEnd"/>
      <w:r w:rsidRPr="00865AC4">
        <w:rPr>
          <w:rFonts w:ascii="Times New Roman" w:hAnsi="Times New Roman" w:cs="Times New Roman"/>
          <w:color w:val="000000" w:themeColor="text1"/>
          <w:sz w:val="24"/>
          <w:szCs w:val="24"/>
        </w:rPr>
        <w:t xml:space="preserve"> S.M., 2006</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Temegen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xml:space="preserve">. 2015. Soil erosion in Ethiopia: extent, conservation efforts and issues </w:t>
      </w:r>
      <w:r w:rsidRPr="00865AC4">
        <w:rPr>
          <w:rFonts w:ascii="Times New Roman" w:hAnsi="Times New Roman" w:cs="Times New Roman"/>
          <w:color w:val="000000" w:themeColor="text1"/>
          <w:sz w:val="24"/>
          <w:szCs w:val="24"/>
        </w:rPr>
        <w:tab/>
        <w:t xml:space="preserve">of </w:t>
      </w:r>
      <w:r w:rsidRPr="00865AC4">
        <w:rPr>
          <w:rFonts w:ascii="Times New Roman" w:hAnsi="Times New Roman" w:cs="Times New Roman"/>
          <w:color w:val="000000" w:themeColor="text1"/>
          <w:sz w:val="24"/>
          <w:szCs w:val="24"/>
        </w:rPr>
        <w:tab/>
        <w:t xml:space="preserve">sustainability. </w:t>
      </w:r>
      <w:proofErr w:type="spellStart"/>
      <w:r w:rsidRPr="00865AC4">
        <w:rPr>
          <w:rFonts w:ascii="Times New Roman" w:hAnsi="Times New Roman" w:cs="Times New Roman"/>
          <w:color w:val="000000" w:themeColor="text1"/>
          <w:sz w:val="24"/>
          <w:szCs w:val="24"/>
        </w:rPr>
        <w:t>Palgo</w:t>
      </w:r>
      <w:proofErr w:type="spellEnd"/>
      <w:r w:rsidRPr="00865AC4">
        <w:rPr>
          <w:rFonts w:ascii="Times New Roman" w:hAnsi="Times New Roman" w:cs="Times New Roman"/>
          <w:color w:val="000000" w:themeColor="text1"/>
          <w:sz w:val="24"/>
          <w:szCs w:val="24"/>
        </w:rPr>
        <w:t xml:space="preserve"> J </w:t>
      </w:r>
      <w:proofErr w:type="spellStart"/>
      <w:r w:rsidRPr="00865AC4">
        <w:rPr>
          <w:rFonts w:ascii="Times New Roman" w:hAnsi="Times New Roman" w:cs="Times New Roman"/>
          <w:color w:val="000000" w:themeColor="text1"/>
          <w:sz w:val="24"/>
          <w:szCs w:val="24"/>
        </w:rPr>
        <w:t>Agric</w:t>
      </w:r>
      <w:proofErr w:type="spellEnd"/>
      <w:r w:rsidRPr="00865AC4">
        <w:rPr>
          <w:rFonts w:ascii="Times New Roman" w:hAnsi="Times New Roman" w:cs="Times New Roman"/>
          <w:color w:val="000000" w:themeColor="text1"/>
          <w:sz w:val="24"/>
          <w:szCs w:val="24"/>
        </w:rPr>
        <w:t xml:space="preserve"> 2:38–48</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Temegen</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Gashaw</w:t>
      </w:r>
      <w:proofErr w:type="spellEnd"/>
      <w:r w:rsidRPr="00865AC4">
        <w:rPr>
          <w:rFonts w:ascii="Times New Roman" w:hAnsi="Times New Roman" w:cs="Times New Roman"/>
          <w:color w:val="000000" w:themeColor="text1"/>
          <w:sz w:val="24"/>
          <w:szCs w:val="24"/>
        </w:rPr>
        <w:t xml:space="preserve">. 2017. Erosion risk assessment for prioritization of conservation </w:t>
      </w:r>
      <w:r w:rsidRPr="00865AC4">
        <w:rPr>
          <w:rFonts w:ascii="Times New Roman" w:hAnsi="Times New Roman" w:cs="Times New Roman"/>
          <w:color w:val="000000" w:themeColor="text1"/>
          <w:sz w:val="24"/>
          <w:szCs w:val="24"/>
        </w:rPr>
        <w:tab/>
        <w:t xml:space="preserve">measures in </w:t>
      </w:r>
      <w:proofErr w:type="spellStart"/>
      <w:r w:rsidRPr="00865AC4">
        <w:rPr>
          <w:rFonts w:ascii="Times New Roman" w:hAnsi="Times New Roman" w:cs="Times New Roman"/>
          <w:color w:val="000000" w:themeColor="text1"/>
          <w:sz w:val="24"/>
          <w:szCs w:val="24"/>
        </w:rPr>
        <w:t>Geleda</w:t>
      </w:r>
      <w:proofErr w:type="spellEnd"/>
      <w:r w:rsidRPr="00865AC4">
        <w:rPr>
          <w:rFonts w:ascii="Times New Roman" w:hAnsi="Times New Roman" w:cs="Times New Roman"/>
          <w:color w:val="000000" w:themeColor="text1"/>
          <w:sz w:val="24"/>
          <w:szCs w:val="24"/>
        </w:rPr>
        <w:t xml:space="preserve"> watershed, Blue Nile basin, Ethiopia.</w:t>
      </w:r>
    </w:p>
    <w:p w:rsidR="008C1A57" w:rsidRPr="00865AC4" w:rsidRDefault="008C1A57" w:rsidP="003A66E0">
      <w:pPr>
        <w:spacing w:line="360" w:lineRule="auto"/>
        <w:ind w:right="220"/>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Teshome</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Yitebarek</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Heluf</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Gebrekidan</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KibebewKibret</w:t>
      </w:r>
      <w:proofErr w:type="spellEnd"/>
      <w:r w:rsidRPr="00865AC4">
        <w:rPr>
          <w:rFonts w:ascii="Times New Roman" w:eastAsia="Times New Roman" w:hAnsi="Times New Roman" w:cs="Times New Roman"/>
          <w:color w:val="000000" w:themeColor="text1"/>
          <w:sz w:val="24"/>
          <w:szCs w:val="24"/>
        </w:rPr>
        <w:t xml:space="preserve"> and </w:t>
      </w:r>
      <w:proofErr w:type="spellStart"/>
      <w:r w:rsidRPr="00865AC4">
        <w:rPr>
          <w:rFonts w:ascii="Times New Roman" w:eastAsia="Times New Roman" w:hAnsi="Times New Roman" w:cs="Times New Roman"/>
          <w:color w:val="000000" w:themeColor="text1"/>
          <w:sz w:val="24"/>
          <w:szCs w:val="24"/>
        </w:rPr>
        <w:t>Sheleme</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Beyene</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2013. Impact of </w:t>
      </w:r>
      <w:r w:rsidRPr="00865AC4">
        <w:rPr>
          <w:rFonts w:ascii="Times New Roman" w:eastAsia="Times New Roman" w:hAnsi="Times New Roman" w:cs="Times New Roman"/>
          <w:color w:val="000000" w:themeColor="text1"/>
          <w:sz w:val="24"/>
          <w:szCs w:val="24"/>
        </w:rPr>
        <w:tab/>
        <w:t xml:space="preserve">Land Uses on Selected Physicochemical Properties of Soils of </w:t>
      </w:r>
      <w:proofErr w:type="spellStart"/>
      <w:r w:rsidRPr="00865AC4">
        <w:rPr>
          <w:rFonts w:ascii="Times New Roman" w:eastAsia="Times New Roman" w:hAnsi="Times New Roman" w:cs="Times New Roman"/>
          <w:i/>
          <w:color w:val="000000" w:themeColor="text1"/>
          <w:sz w:val="24"/>
          <w:szCs w:val="24"/>
        </w:rPr>
        <w:t>Abobo</w:t>
      </w:r>
      <w:proofErr w:type="spellEnd"/>
      <w:r w:rsidRPr="00865AC4">
        <w:rPr>
          <w:rFonts w:ascii="Times New Roman" w:eastAsia="Times New Roman" w:hAnsi="Times New Roman" w:cs="Times New Roman"/>
          <w:color w:val="000000" w:themeColor="text1"/>
          <w:sz w:val="24"/>
          <w:szCs w:val="24"/>
        </w:rPr>
        <w:t xml:space="preserve"> Area, Western </w:t>
      </w:r>
      <w:r w:rsidRPr="00865AC4">
        <w:rPr>
          <w:rFonts w:ascii="Times New Roman" w:eastAsia="Times New Roman" w:hAnsi="Times New Roman" w:cs="Times New Roman"/>
          <w:color w:val="000000" w:themeColor="text1"/>
          <w:sz w:val="24"/>
          <w:szCs w:val="24"/>
        </w:rPr>
        <w:tab/>
        <w:t xml:space="preserve">Ethiopia. </w:t>
      </w:r>
      <w:r w:rsidRPr="00865AC4">
        <w:rPr>
          <w:rFonts w:ascii="Times New Roman" w:eastAsia="Times New Roman" w:hAnsi="Times New Roman" w:cs="Times New Roman"/>
          <w:i/>
          <w:color w:val="000000" w:themeColor="text1"/>
          <w:sz w:val="24"/>
          <w:szCs w:val="24"/>
        </w:rPr>
        <w:t xml:space="preserve">Agriculture, </w:t>
      </w:r>
      <w:r w:rsidRPr="00865AC4">
        <w:rPr>
          <w:rFonts w:ascii="Times New Roman" w:eastAsia="Times New Roman" w:hAnsi="Times New Roman" w:cs="Times New Roman"/>
          <w:i/>
          <w:color w:val="000000" w:themeColor="text1"/>
          <w:sz w:val="24"/>
          <w:szCs w:val="24"/>
        </w:rPr>
        <w:tab/>
        <w:t>Forestry and Fisheries</w:t>
      </w:r>
      <w:r w:rsidRPr="00865AC4">
        <w:rPr>
          <w:rFonts w:ascii="Times New Roman" w:eastAsia="Times New Roman" w:hAnsi="Times New Roman" w:cs="Times New Roman"/>
          <w:color w:val="000000" w:themeColor="text1"/>
          <w:sz w:val="24"/>
          <w:szCs w:val="24"/>
        </w:rPr>
        <w:t>, 2(5): 177-183.</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Salako</w:t>
      </w:r>
      <w:proofErr w:type="spellEnd"/>
      <w:r w:rsidRPr="00865AC4">
        <w:rPr>
          <w:rFonts w:ascii="Times New Roman" w:hAnsi="Times New Roman" w:cs="Times New Roman"/>
          <w:color w:val="000000" w:themeColor="text1"/>
          <w:sz w:val="24"/>
          <w:szCs w:val="24"/>
        </w:rPr>
        <w:t xml:space="preserve"> FK, </w:t>
      </w:r>
      <w:proofErr w:type="spellStart"/>
      <w:r w:rsidRPr="00865AC4">
        <w:rPr>
          <w:rFonts w:ascii="Times New Roman" w:hAnsi="Times New Roman" w:cs="Times New Roman"/>
          <w:color w:val="000000" w:themeColor="text1"/>
          <w:sz w:val="24"/>
          <w:szCs w:val="24"/>
        </w:rPr>
        <w:t>Tian</w:t>
      </w:r>
      <w:proofErr w:type="spellEnd"/>
      <w:r w:rsidRPr="00865AC4">
        <w:rPr>
          <w:rFonts w:ascii="Times New Roman" w:hAnsi="Times New Roman" w:cs="Times New Roman"/>
          <w:color w:val="000000" w:themeColor="text1"/>
          <w:sz w:val="24"/>
          <w:szCs w:val="24"/>
        </w:rPr>
        <w:t xml:space="preserve"> G, </w:t>
      </w:r>
      <w:proofErr w:type="spellStart"/>
      <w:r w:rsidRPr="00865AC4">
        <w:rPr>
          <w:rFonts w:ascii="Times New Roman" w:hAnsi="Times New Roman" w:cs="Times New Roman"/>
          <w:color w:val="000000" w:themeColor="text1"/>
          <w:sz w:val="24"/>
          <w:szCs w:val="24"/>
        </w:rPr>
        <w:t>Kirchhof</w:t>
      </w:r>
      <w:proofErr w:type="spellEnd"/>
      <w:r w:rsidRPr="00865AC4">
        <w:rPr>
          <w:rFonts w:ascii="Times New Roman" w:hAnsi="Times New Roman" w:cs="Times New Roman"/>
          <w:color w:val="000000" w:themeColor="text1"/>
          <w:sz w:val="24"/>
          <w:szCs w:val="24"/>
        </w:rPr>
        <w:t xml:space="preserve"> G, </w:t>
      </w:r>
      <w:proofErr w:type="spellStart"/>
      <w:r w:rsidRPr="00865AC4">
        <w:rPr>
          <w:rFonts w:ascii="Times New Roman" w:hAnsi="Times New Roman" w:cs="Times New Roman"/>
          <w:color w:val="000000" w:themeColor="text1"/>
          <w:sz w:val="24"/>
          <w:szCs w:val="24"/>
        </w:rPr>
        <w:t>Akinbola</w:t>
      </w:r>
      <w:proofErr w:type="spellEnd"/>
      <w:r w:rsidRPr="00865AC4">
        <w:rPr>
          <w:rFonts w:ascii="Times New Roman" w:hAnsi="Times New Roman" w:cs="Times New Roman"/>
          <w:color w:val="000000" w:themeColor="text1"/>
          <w:sz w:val="24"/>
          <w:szCs w:val="24"/>
        </w:rPr>
        <w:t xml:space="preserve"> GE. 2006. Soil particles in agricultural landscapes of </w:t>
      </w:r>
      <w:r w:rsidRPr="00865AC4">
        <w:rPr>
          <w:rFonts w:ascii="Times New Roman" w:hAnsi="Times New Roman" w:cs="Times New Roman"/>
          <w:color w:val="000000" w:themeColor="text1"/>
          <w:sz w:val="24"/>
          <w:szCs w:val="24"/>
        </w:rPr>
        <w:tab/>
        <w:t xml:space="preserve">a derived savanna in southwestern Nigeria and implications for selected soil properties. </w:t>
      </w:r>
    </w:p>
    <w:p w:rsidR="008C1A57" w:rsidRPr="00865AC4" w:rsidRDefault="008C1A57" w:rsidP="003A66E0">
      <w:pPr>
        <w:spacing w:line="360" w:lineRule="auto"/>
        <w:ind w:left="785" w:hangingChars="327" w:hanging="785"/>
        <w:rPr>
          <w:rFonts w:ascii="Times New Roman" w:hAnsi="Times New Roman" w:cs="Times New Roman"/>
          <w:color w:val="000000" w:themeColor="text1"/>
          <w:sz w:val="24"/>
          <w:szCs w:val="24"/>
          <w:shd w:val="clear" w:color="auto" w:fill="FFFFFF"/>
        </w:rPr>
      </w:pPr>
      <w:proofErr w:type="spellStart"/>
      <w:r w:rsidRPr="00865AC4">
        <w:rPr>
          <w:rFonts w:ascii="Times New Roman" w:hAnsi="Times New Roman" w:cs="Times New Roman"/>
          <w:color w:val="000000" w:themeColor="text1"/>
          <w:sz w:val="24"/>
          <w:szCs w:val="24"/>
          <w:shd w:val="clear" w:color="auto" w:fill="FFFFFF"/>
        </w:rPr>
        <w:t>Sinore</w:t>
      </w:r>
      <w:proofErr w:type="spellEnd"/>
      <w:r w:rsidRPr="00865AC4">
        <w:rPr>
          <w:rFonts w:ascii="Times New Roman" w:hAnsi="Times New Roman" w:cs="Times New Roman"/>
          <w:color w:val="000000" w:themeColor="text1"/>
          <w:sz w:val="24"/>
          <w:szCs w:val="24"/>
          <w:shd w:val="clear" w:color="auto" w:fill="FFFFFF"/>
        </w:rPr>
        <w:t xml:space="preserve"> T., </w:t>
      </w:r>
      <w:proofErr w:type="spellStart"/>
      <w:r w:rsidRPr="00865AC4">
        <w:rPr>
          <w:rFonts w:ascii="Times New Roman" w:hAnsi="Times New Roman" w:cs="Times New Roman"/>
          <w:color w:val="000000" w:themeColor="text1"/>
          <w:sz w:val="24"/>
          <w:szCs w:val="24"/>
          <w:shd w:val="clear" w:color="auto" w:fill="FFFFFF"/>
        </w:rPr>
        <w:t>Kissi</w:t>
      </w:r>
      <w:proofErr w:type="spellEnd"/>
      <w:r w:rsidRPr="00865AC4">
        <w:rPr>
          <w:rFonts w:ascii="Times New Roman" w:hAnsi="Times New Roman" w:cs="Times New Roman"/>
          <w:color w:val="000000" w:themeColor="text1"/>
          <w:sz w:val="24"/>
          <w:szCs w:val="24"/>
          <w:shd w:val="clear" w:color="auto" w:fill="FFFFFF"/>
        </w:rPr>
        <w:t xml:space="preserve">, E </w:t>
      </w:r>
      <w:proofErr w:type="gramStart"/>
      <w:r w:rsidRPr="00865AC4">
        <w:rPr>
          <w:rFonts w:ascii="Times New Roman" w:hAnsi="Times New Roman" w:cs="Times New Roman"/>
          <w:color w:val="000000" w:themeColor="text1"/>
          <w:sz w:val="24"/>
          <w:szCs w:val="24"/>
          <w:shd w:val="clear" w:color="auto" w:fill="FFFFFF"/>
        </w:rPr>
        <w:t xml:space="preserve">and  </w:t>
      </w:r>
      <w:proofErr w:type="spellStart"/>
      <w:r w:rsidRPr="00865AC4">
        <w:rPr>
          <w:rFonts w:ascii="Times New Roman" w:hAnsi="Times New Roman" w:cs="Times New Roman"/>
          <w:color w:val="000000" w:themeColor="text1"/>
          <w:sz w:val="24"/>
          <w:szCs w:val="24"/>
          <w:shd w:val="clear" w:color="auto" w:fill="FFFFFF"/>
        </w:rPr>
        <w:t>Aticho</w:t>
      </w:r>
      <w:proofErr w:type="spellEnd"/>
      <w:proofErr w:type="gramEnd"/>
      <w:r w:rsidRPr="00865AC4">
        <w:rPr>
          <w:rFonts w:ascii="Times New Roman" w:hAnsi="Times New Roman" w:cs="Times New Roman"/>
          <w:color w:val="000000" w:themeColor="text1"/>
          <w:sz w:val="24"/>
          <w:szCs w:val="24"/>
          <w:shd w:val="clear" w:color="auto" w:fill="FFFFFF"/>
        </w:rPr>
        <w:t xml:space="preserve">, A. 2018.The effects of biological soil conservation practices and community perception toward these practices in the </w:t>
      </w:r>
      <w:proofErr w:type="spellStart"/>
      <w:r w:rsidRPr="00865AC4">
        <w:rPr>
          <w:rFonts w:ascii="Times New Roman" w:hAnsi="Times New Roman" w:cs="Times New Roman"/>
          <w:color w:val="000000" w:themeColor="text1"/>
          <w:sz w:val="24"/>
          <w:szCs w:val="24"/>
          <w:shd w:val="clear" w:color="auto" w:fill="FFFFFF"/>
        </w:rPr>
        <w:t>Lemo</w:t>
      </w:r>
      <w:proofErr w:type="spellEnd"/>
      <w:r w:rsidRPr="00865AC4">
        <w:rPr>
          <w:rFonts w:ascii="Times New Roman" w:hAnsi="Times New Roman" w:cs="Times New Roman"/>
          <w:color w:val="000000" w:themeColor="text1"/>
          <w:sz w:val="24"/>
          <w:szCs w:val="24"/>
          <w:shd w:val="clear" w:color="auto" w:fill="FFFFFF"/>
        </w:rPr>
        <w:t xml:space="preserve"> District of Southern Ethiopia. </w:t>
      </w:r>
      <w:r w:rsidRPr="00865AC4">
        <w:rPr>
          <w:rFonts w:ascii="Times New Roman" w:hAnsi="Times New Roman" w:cs="Times New Roman"/>
          <w:i/>
          <w:iCs/>
          <w:color w:val="000000" w:themeColor="text1"/>
          <w:sz w:val="24"/>
          <w:szCs w:val="24"/>
          <w:shd w:val="clear" w:color="auto" w:fill="FFFFFF"/>
        </w:rPr>
        <w:t>International soil and water conservation research</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6</w:t>
      </w:r>
      <w:r w:rsidRPr="00865AC4">
        <w:rPr>
          <w:rFonts w:ascii="Times New Roman" w:hAnsi="Times New Roman" w:cs="Times New Roman"/>
          <w:color w:val="000000" w:themeColor="text1"/>
          <w:sz w:val="24"/>
          <w:szCs w:val="24"/>
          <w:shd w:val="clear" w:color="auto" w:fill="FFFFFF"/>
        </w:rPr>
        <w:t>(2), 123-130.</w:t>
      </w:r>
    </w:p>
    <w:p w:rsidR="008C1A57" w:rsidRPr="00865AC4" w:rsidRDefault="008C1A57" w:rsidP="003A66E0">
      <w:pPr>
        <w:autoSpaceDE w:val="0"/>
        <w:autoSpaceDN w:val="0"/>
        <w:adjustRightInd w:val="0"/>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Sakin</w:t>
      </w:r>
      <w:proofErr w:type="spellEnd"/>
      <w:r w:rsidRPr="00865AC4">
        <w:rPr>
          <w:rFonts w:ascii="Times New Roman" w:hAnsi="Times New Roman" w:cs="Times New Roman"/>
          <w:color w:val="000000" w:themeColor="text1"/>
          <w:sz w:val="24"/>
          <w:szCs w:val="24"/>
        </w:rPr>
        <w:t xml:space="preserve">  E</w:t>
      </w:r>
      <w:proofErr w:type="gram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Deliboran</w:t>
      </w:r>
      <w:proofErr w:type="spellEnd"/>
      <w:r w:rsidRPr="00865AC4">
        <w:rPr>
          <w:rFonts w:ascii="Times New Roman" w:hAnsi="Times New Roman" w:cs="Times New Roman"/>
          <w:color w:val="000000" w:themeColor="text1"/>
          <w:sz w:val="24"/>
          <w:szCs w:val="24"/>
        </w:rPr>
        <w:t xml:space="preserve">, A and </w:t>
      </w:r>
      <w:proofErr w:type="spellStart"/>
      <w:r w:rsidRPr="00865AC4">
        <w:rPr>
          <w:rFonts w:ascii="Times New Roman" w:hAnsi="Times New Roman" w:cs="Times New Roman"/>
          <w:color w:val="000000" w:themeColor="text1"/>
          <w:sz w:val="24"/>
          <w:szCs w:val="24"/>
        </w:rPr>
        <w:t>Tutar</w:t>
      </w:r>
      <w:proofErr w:type="spellEnd"/>
      <w:r w:rsidRPr="00865AC4">
        <w:rPr>
          <w:rFonts w:ascii="Times New Roman" w:hAnsi="Times New Roman" w:cs="Times New Roman"/>
          <w:color w:val="000000" w:themeColor="text1"/>
          <w:sz w:val="24"/>
          <w:szCs w:val="24"/>
        </w:rPr>
        <w:t xml:space="preserve">, E.2011. Bulk Density of Harran Plain Soils in Relation to </w:t>
      </w:r>
      <w:r w:rsidRPr="00865AC4">
        <w:rPr>
          <w:rFonts w:ascii="Times New Roman" w:hAnsi="Times New Roman" w:cs="Times New Roman"/>
          <w:color w:val="000000" w:themeColor="text1"/>
          <w:sz w:val="24"/>
          <w:szCs w:val="24"/>
        </w:rPr>
        <w:tab/>
        <w:t xml:space="preserve">Other Soil </w:t>
      </w:r>
      <w:proofErr w:type="spellStart"/>
      <w:r w:rsidRPr="00865AC4">
        <w:rPr>
          <w:rFonts w:ascii="Times New Roman" w:hAnsi="Times New Roman" w:cs="Times New Roman"/>
          <w:color w:val="000000" w:themeColor="text1"/>
          <w:sz w:val="24"/>
          <w:szCs w:val="24"/>
        </w:rPr>
        <w:t>Properties.</w:t>
      </w:r>
      <w:r w:rsidRPr="00865AC4">
        <w:rPr>
          <w:rFonts w:ascii="Times New Roman" w:hAnsi="Times New Roman" w:cs="Times New Roman"/>
          <w:i/>
          <w:iCs/>
          <w:color w:val="000000" w:themeColor="text1"/>
          <w:sz w:val="24"/>
          <w:szCs w:val="24"/>
        </w:rPr>
        <w:t>African</w:t>
      </w:r>
      <w:proofErr w:type="spellEnd"/>
      <w:r w:rsidRPr="00865AC4">
        <w:rPr>
          <w:rFonts w:ascii="Times New Roman" w:hAnsi="Times New Roman" w:cs="Times New Roman"/>
          <w:i/>
          <w:iCs/>
          <w:color w:val="000000" w:themeColor="text1"/>
          <w:sz w:val="24"/>
          <w:szCs w:val="24"/>
        </w:rPr>
        <w:t xml:space="preserve"> Journal of Agricultural Research</w:t>
      </w:r>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b/>
          <w:bCs/>
          <w:color w:val="000000" w:themeColor="text1"/>
          <w:sz w:val="24"/>
          <w:szCs w:val="24"/>
        </w:rPr>
        <w:t>6</w:t>
      </w:r>
      <w:r w:rsidRPr="00865AC4">
        <w:rPr>
          <w:rFonts w:ascii="Times New Roman" w:hAnsi="Times New Roman" w:cs="Times New Roman"/>
          <w:color w:val="000000" w:themeColor="text1"/>
          <w:sz w:val="24"/>
          <w:szCs w:val="24"/>
        </w:rPr>
        <w:t>, 1750-1757.</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Soares</w:t>
      </w:r>
      <w:proofErr w:type="spellEnd"/>
      <w:r w:rsidRPr="00865AC4">
        <w:rPr>
          <w:rFonts w:ascii="Times New Roman" w:hAnsi="Times New Roman" w:cs="Times New Roman"/>
          <w:color w:val="000000" w:themeColor="text1"/>
          <w:sz w:val="24"/>
          <w:szCs w:val="24"/>
        </w:rPr>
        <w:t xml:space="preserve"> JN, </w:t>
      </w:r>
      <w:proofErr w:type="spellStart"/>
      <w:r w:rsidRPr="00865AC4">
        <w:rPr>
          <w:rFonts w:ascii="Times New Roman" w:hAnsi="Times New Roman" w:cs="Times New Roman"/>
          <w:color w:val="000000" w:themeColor="text1"/>
          <w:sz w:val="24"/>
          <w:szCs w:val="24"/>
        </w:rPr>
        <w:t>Espindola</w:t>
      </w:r>
      <w:proofErr w:type="spellEnd"/>
      <w:r w:rsidRPr="00865AC4">
        <w:rPr>
          <w:rFonts w:ascii="Times New Roman" w:hAnsi="Times New Roman" w:cs="Times New Roman"/>
          <w:color w:val="000000" w:themeColor="text1"/>
          <w:sz w:val="24"/>
          <w:szCs w:val="24"/>
        </w:rPr>
        <w:t xml:space="preserve"> CR and Pereira WM. 2005.</w:t>
      </w:r>
      <w:proofErr w:type="gramEnd"/>
      <w:r w:rsidRPr="00865AC4">
        <w:rPr>
          <w:rFonts w:ascii="Times New Roman" w:hAnsi="Times New Roman" w:cs="Times New Roman"/>
          <w:color w:val="000000" w:themeColor="text1"/>
          <w:sz w:val="24"/>
          <w:szCs w:val="24"/>
        </w:rPr>
        <w:t xml:space="preserve"> Physical properties of soils under soil acidity </w:t>
      </w:r>
      <w:r w:rsidRPr="00865AC4">
        <w:rPr>
          <w:rFonts w:ascii="Times New Roman" w:hAnsi="Times New Roman" w:cs="Times New Roman"/>
          <w:color w:val="000000" w:themeColor="text1"/>
          <w:sz w:val="24"/>
          <w:szCs w:val="24"/>
        </w:rPr>
        <w:tab/>
        <w:t xml:space="preserve">effects on nutrient use efficiency in exotic maize genotypes. </w:t>
      </w:r>
      <w:r w:rsidRPr="00865AC4">
        <w:rPr>
          <w:rFonts w:ascii="Times New Roman" w:hAnsi="Times New Roman" w:cs="Times New Roman"/>
          <w:i/>
          <w:color w:val="000000" w:themeColor="text1"/>
          <w:sz w:val="24"/>
          <w:szCs w:val="24"/>
        </w:rPr>
        <w:t>Plant and Soil</w:t>
      </w:r>
      <w:r w:rsidRPr="00865AC4">
        <w:rPr>
          <w:rFonts w:ascii="Times New Roman" w:hAnsi="Times New Roman" w:cs="Times New Roman"/>
          <w:color w:val="000000" w:themeColor="text1"/>
          <w:sz w:val="24"/>
          <w:szCs w:val="24"/>
        </w:rPr>
        <w:t>.</w:t>
      </w:r>
      <w:proofErr w:type="gramStart"/>
      <w:r w:rsidRPr="00865AC4">
        <w:rPr>
          <w:rFonts w:ascii="Times New Roman" w:hAnsi="Times New Roman" w:cs="Times New Roman"/>
          <w:color w:val="000000" w:themeColor="text1"/>
          <w:sz w:val="24"/>
          <w:szCs w:val="24"/>
        </w:rPr>
        <w:t>;192:9</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Thanappan</w:t>
      </w:r>
      <w:proofErr w:type="spellEnd"/>
      <w:r w:rsidRPr="00865AC4">
        <w:rPr>
          <w:rFonts w:ascii="Times New Roman" w:hAnsi="Times New Roman" w:cs="Times New Roman"/>
          <w:color w:val="000000" w:themeColor="text1"/>
          <w:sz w:val="24"/>
          <w:szCs w:val="24"/>
        </w:rPr>
        <w:t xml:space="preserve"> Su., Vincent, P., &amp;</w:t>
      </w:r>
      <w:proofErr w:type="spellStart"/>
      <w:r w:rsidRPr="00865AC4">
        <w:rPr>
          <w:rFonts w:ascii="Times New Roman" w:hAnsi="Times New Roman" w:cs="Times New Roman"/>
          <w:color w:val="000000" w:themeColor="text1"/>
          <w:sz w:val="24"/>
          <w:szCs w:val="24"/>
        </w:rPr>
        <w:t>Nalanth</w:t>
      </w:r>
      <w:proofErr w:type="spellEnd"/>
      <w:r w:rsidRPr="00865AC4">
        <w:rPr>
          <w:rFonts w:ascii="Times New Roman" w:hAnsi="Times New Roman" w:cs="Times New Roman"/>
          <w:color w:val="000000" w:themeColor="text1"/>
          <w:sz w:val="24"/>
          <w:szCs w:val="24"/>
        </w:rPr>
        <w:t xml:space="preserve">, N. 2016.Geotechnical Assessment of Soil in Erosion </w:t>
      </w:r>
      <w:r w:rsidRPr="00865AC4">
        <w:rPr>
          <w:rFonts w:ascii="Times New Roman" w:hAnsi="Times New Roman" w:cs="Times New Roman"/>
          <w:color w:val="000000" w:themeColor="text1"/>
          <w:sz w:val="24"/>
          <w:szCs w:val="24"/>
        </w:rPr>
        <w:tab/>
        <w:t xml:space="preserve">Prone </w:t>
      </w:r>
      <w:r w:rsidRPr="00865AC4">
        <w:rPr>
          <w:rFonts w:ascii="Times New Roman" w:hAnsi="Times New Roman" w:cs="Times New Roman"/>
          <w:color w:val="000000" w:themeColor="text1"/>
          <w:sz w:val="24"/>
          <w:szCs w:val="24"/>
        </w:rPr>
        <w:tab/>
        <w:t>Zone</w:t>
      </w:r>
      <w:r w:rsidRPr="00865AC4">
        <w:rPr>
          <w:rFonts w:ascii="Times New Roman" w:hAnsi="Times New Roman" w:cs="Times New Roman"/>
          <w:i/>
          <w:iCs/>
          <w:color w:val="000000" w:themeColor="text1"/>
          <w:sz w:val="24"/>
          <w:szCs w:val="24"/>
        </w:rPr>
        <w:t>, International Journal of Civil Engineering and Technology.</w:t>
      </w:r>
      <w:r w:rsidRPr="00865AC4">
        <w:rPr>
          <w:rFonts w:ascii="Times New Roman" w:hAnsi="Times New Roman" w:cs="Times New Roman"/>
          <w:color w:val="000000" w:themeColor="text1"/>
          <w:sz w:val="24"/>
          <w:szCs w:val="24"/>
        </w:rPr>
        <w:t>2016, pp. 22</w:t>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shd w:val="clear" w:color="auto" w:fill="FFFFFF"/>
        </w:rPr>
        <w:t>Teklewold</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Hailemariam</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Menale</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Kassie</w:t>
      </w:r>
      <w:proofErr w:type="spellEnd"/>
      <w:r w:rsidRPr="00865AC4">
        <w:rPr>
          <w:rFonts w:ascii="Times New Roman" w:hAnsi="Times New Roman" w:cs="Times New Roman"/>
          <w:color w:val="000000" w:themeColor="text1"/>
          <w:sz w:val="24"/>
          <w:szCs w:val="24"/>
          <w:shd w:val="clear" w:color="auto" w:fill="FFFFFF"/>
        </w:rPr>
        <w:t xml:space="preserve">, and </w:t>
      </w:r>
      <w:proofErr w:type="spellStart"/>
      <w:r w:rsidRPr="00865AC4">
        <w:rPr>
          <w:rFonts w:ascii="Times New Roman" w:hAnsi="Times New Roman" w:cs="Times New Roman"/>
          <w:color w:val="000000" w:themeColor="text1"/>
          <w:sz w:val="24"/>
          <w:szCs w:val="24"/>
          <w:shd w:val="clear" w:color="auto" w:fill="FFFFFF"/>
        </w:rPr>
        <w:t>Bekele</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Shiferaw</w:t>
      </w:r>
      <w:proofErr w:type="spellEnd"/>
      <w:r w:rsidRPr="00865AC4">
        <w:rPr>
          <w:rFonts w:ascii="Times New Roman" w:hAnsi="Times New Roman" w:cs="Times New Roman"/>
          <w:color w:val="000000" w:themeColor="text1"/>
          <w:sz w:val="24"/>
          <w:szCs w:val="24"/>
          <w:shd w:val="clear" w:color="auto" w:fill="FFFFFF"/>
        </w:rPr>
        <w:t>.</w:t>
      </w:r>
      <w:proofErr w:type="gramEnd"/>
      <w:r w:rsidRPr="00865AC4">
        <w:rPr>
          <w:rFonts w:ascii="Times New Roman" w:hAnsi="Times New Roman" w:cs="Times New Roman"/>
          <w:color w:val="000000" w:themeColor="text1"/>
          <w:sz w:val="24"/>
          <w:szCs w:val="24"/>
          <w:shd w:val="clear" w:color="auto" w:fill="FFFFFF"/>
        </w:rPr>
        <w:t xml:space="preserve"> 2013. Adoption of multiple </w:t>
      </w:r>
      <w:r w:rsidRPr="00865AC4">
        <w:rPr>
          <w:rFonts w:ascii="Times New Roman" w:hAnsi="Times New Roman" w:cs="Times New Roman"/>
          <w:color w:val="000000" w:themeColor="text1"/>
          <w:sz w:val="24"/>
          <w:szCs w:val="24"/>
          <w:shd w:val="clear" w:color="auto" w:fill="FFFFFF"/>
        </w:rPr>
        <w:tab/>
        <w:t>sustainable agricultural practices in rural Ethiopia. </w:t>
      </w:r>
      <w:r w:rsidRPr="00865AC4">
        <w:rPr>
          <w:rFonts w:ascii="Times New Roman" w:hAnsi="Times New Roman" w:cs="Times New Roman"/>
          <w:i/>
          <w:iCs/>
          <w:color w:val="000000" w:themeColor="text1"/>
          <w:sz w:val="24"/>
          <w:szCs w:val="24"/>
        </w:rPr>
        <w:t xml:space="preserve">Journal of agricultural </w:t>
      </w:r>
      <w:r w:rsidRPr="00865AC4">
        <w:rPr>
          <w:rFonts w:ascii="Times New Roman" w:hAnsi="Times New Roman" w:cs="Times New Roman"/>
          <w:i/>
          <w:iCs/>
          <w:color w:val="000000" w:themeColor="text1"/>
          <w:sz w:val="24"/>
          <w:szCs w:val="24"/>
        </w:rPr>
        <w:tab/>
        <w:t>economics</w:t>
      </w:r>
      <w:r w:rsidRPr="00865AC4">
        <w:rPr>
          <w:rFonts w:ascii="Times New Roman" w:hAnsi="Times New Roman" w:cs="Times New Roman"/>
          <w:color w:val="000000" w:themeColor="text1"/>
          <w:sz w:val="24"/>
          <w:szCs w:val="24"/>
        </w:rPr>
        <w:t>, </w:t>
      </w:r>
      <w:r w:rsidRPr="00865AC4">
        <w:rPr>
          <w:rFonts w:ascii="Times New Roman" w:hAnsi="Times New Roman" w:cs="Times New Roman"/>
          <w:i/>
          <w:iCs/>
          <w:color w:val="000000" w:themeColor="text1"/>
          <w:sz w:val="24"/>
          <w:szCs w:val="24"/>
        </w:rPr>
        <w:t>64</w:t>
      </w:r>
      <w:r w:rsidRPr="00865AC4">
        <w:rPr>
          <w:rFonts w:ascii="Times New Roman" w:hAnsi="Times New Roman" w:cs="Times New Roman"/>
          <w:color w:val="000000" w:themeColor="text1"/>
          <w:sz w:val="24"/>
          <w:szCs w:val="24"/>
        </w:rPr>
        <w:t xml:space="preserve">(3), </w:t>
      </w:r>
    </w:p>
    <w:p w:rsidR="008C1A57" w:rsidRPr="00865AC4" w:rsidRDefault="008C1A57" w:rsidP="003A66E0">
      <w:pPr>
        <w:spacing w:line="360" w:lineRule="auto"/>
        <w:ind w:left="785" w:hangingChars="327" w:hanging="785"/>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shd w:val="clear" w:color="auto" w:fill="FFFFFF"/>
        </w:rPr>
        <w:t>Teklewold</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proofErr w:type="gramStart"/>
      <w:r w:rsidRPr="00865AC4">
        <w:rPr>
          <w:rFonts w:ascii="Times New Roman" w:hAnsi="Times New Roman" w:cs="Times New Roman"/>
          <w:color w:val="000000" w:themeColor="text1"/>
          <w:sz w:val="24"/>
          <w:szCs w:val="24"/>
          <w:shd w:val="clear" w:color="auto" w:fill="FFFFFF"/>
        </w:rPr>
        <w:t>Hailemariam</w:t>
      </w:r>
      <w:proofErr w:type="spellEnd"/>
      <w:r w:rsidRPr="00865AC4">
        <w:rPr>
          <w:rFonts w:ascii="Times New Roman" w:hAnsi="Times New Roman" w:cs="Times New Roman"/>
          <w:color w:val="000000" w:themeColor="text1"/>
          <w:sz w:val="24"/>
          <w:szCs w:val="24"/>
          <w:shd w:val="clear" w:color="auto" w:fill="FFFFFF"/>
        </w:rPr>
        <w:t>,</w:t>
      </w:r>
      <w:proofErr w:type="gramEnd"/>
      <w:r w:rsidRPr="00865AC4">
        <w:rPr>
          <w:rFonts w:ascii="Times New Roman" w:hAnsi="Times New Roman" w:cs="Times New Roman"/>
          <w:color w:val="000000" w:themeColor="text1"/>
          <w:sz w:val="24"/>
          <w:szCs w:val="24"/>
          <w:shd w:val="clear" w:color="auto" w:fill="FFFFFF"/>
        </w:rPr>
        <w:t xml:space="preserve"> and Gunnar </w:t>
      </w:r>
      <w:proofErr w:type="spellStart"/>
      <w:r w:rsidRPr="00865AC4">
        <w:rPr>
          <w:rFonts w:ascii="Times New Roman" w:hAnsi="Times New Roman" w:cs="Times New Roman"/>
          <w:color w:val="000000" w:themeColor="text1"/>
          <w:sz w:val="24"/>
          <w:szCs w:val="24"/>
          <w:shd w:val="clear" w:color="auto" w:fill="FFFFFF"/>
        </w:rPr>
        <w:t>Köhlin</w:t>
      </w:r>
      <w:proofErr w:type="spellEnd"/>
      <w:r w:rsidRPr="00865AC4">
        <w:rPr>
          <w:rFonts w:ascii="Times New Roman" w:hAnsi="Times New Roman" w:cs="Times New Roman"/>
          <w:color w:val="000000" w:themeColor="text1"/>
          <w:sz w:val="24"/>
          <w:szCs w:val="24"/>
          <w:shd w:val="clear" w:color="auto" w:fill="FFFFFF"/>
        </w:rPr>
        <w:t xml:space="preserve">. </w:t>
      </w:r>
      <w:r w:rsidRPr="00865AC4">
        <w:rPr>
          <w:rFonts w:ascii="Times New Roman" w:hAnsi="Times New Roman" w:cs="Times New Roman"/>
          <w:color w:val="000000" w:themeColor="text1"/>
          <w:sz w:val="24"/>
          <w:szCs w:val="24"/>
        </w:rPr>
        <w:t xml:space="preserve">2011. Risk preferences as determinants of soil conservation in Ethiopia. Soil and water conservation society, </w:t>
      </w:r>
      <w:r w:rsidRPr="00865AC4">
        <w:rPr>
          <w:rFonts w:ascii="Times New Roman" w:hAnsi="Times New Roman" w:cs="Times New Roman"/>
          <w:i/>
          <w:color w:val="000000" w:themeColor="text1"/>
          <w:sz w:val="24"/>
          <w:szCs w:val="24"/>
        </w:rPr>
        <w:t>Journal of Soil and Water Conservation</w:t>
      </w:r>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shd w:val="clear" w:color="auto" w:fill="FFFFFF"/>
        </w:rPr>
        <w:t xml:space="preserve">Thomas, R., Reed, M., Clifton, K., </w:t>
      </w:r>
      <w:proofErr w:type="spellStart"/>
      <w:r w:rsidRPr="00865AC4">
        <w:rPr>
          <w:rFonts w:ascii="Times New Roman" w:hAnsi="Times New Roman" w:cs="Times New Roman"/>
          <w:color w:val="000000" w:themeColor="text1"/>
          <w:sz w:val="24"/>
          <w:szCs w:val="24"/>
          <w:shd w:val="clear" w:color="auto" w:fill="FFFFFF"/>
        </w:rPr>
        <w:t>Appadurai</w:t>
      </w:r>
      <w:proofErr w:type="spellEnd"/>
      <w:r w:rsidRPr="00865AC4">
        <w:rPr>
          <w:rFonts w:ascii="Times New Roman" w:hAnsi="Times New Roman" w:cs="Times New Roman"/>
          <w:color w:val="000000" w:themeColor="text1"/>
          <w:sz w:val="24"/>
          <w:szCs w:val="24"/>
          <w:shd w:val="clear" w:color="auto" w:fill="FFFFFF"/>
        </w:rPr>
        <w:t xml:space="preserve">, N., Mills, A., </w:t>
      </w:r>
      <w:proofErr w:type="spellStart"/>
      <w:r w:rsidRPr="00865AC4">
        <w:rPr>
          <w:rFonts w:ascii="Times New Roman" w:hAnsi="Times New Roman" w:cs="Times New Roman"/>
          <w:color w:val="000000" w:themeColor="text1"/>
          <w:sz w:val="24"/>
          <w:szCs w:val="24"/>
          <w:shd w:val="clear" w:color="auto" w:fill="FFFFFF"/>
        </w:rPr>
        <w:t>Zucca</w:t>
      </w:r>
      <w:proofErr w:type="spellEnd"/>
      <w:r w:rsidRPr="00865AC4">
        <w:rPr>
          <w:rFonts w:ascii="Times New Roman" w:hAnsi="Times New Roman" w:cs="Times New Roman"/>
          <w:color w:val="000000" w:themeColor="text1"/>
          <w:sz w:val="24"/>
          <w:szCs w:val="24"/>
          <w:shd w:val="clear" w:color="auto" w:fill="FFFFFF"/>
        </w:rPr>
        <w:t xml:space="preserve">, C., &amp; </w:t>
      </w:r>
      <w:proofErr w:type="spellStart"/>
      <w:r w:rsidRPr="00865AC4">
        <w:rPr>
          <w:rFonts w:ascii="Times New Roman" w:hAnsi="Times New Roman" w:cs="Times New Roman"/>
          <w:color w:val="000000" w:themeColor="text1"/>
          <w:sz w:val="24"/>
          <w:szCs w:val="24"/>
          <w:shd w:val="clear" w:color="auto" w:fill="FFFFFF"/>
        </w:rPr>
        <w:t>Mapedza</w:t>
      </w:r>
      <w:proofErr w:type="spellEnd"/>
      <w:r w:rsidRPr="00865AC4">
        <w:rPr>
          <w:rFonts w:ascii="Times New Roman" w:hAnsi="Times New Roman" w:cs="Times New Roman"/>
          <w:color w:val="000000" w:themeColor="text1"/>
          <w:sz w:val="24"/>
          <w:szCs w:val="24"/>
          <w:shd w:val="clear" w:color="auto" w:fill="FFFFFF"/>
        </w:rPr>
        <w:t xml:space="preserve">, E. 2018.A </w:t>
      </w:r>
      <w:r w:rsidRPr="00865AC4">
        <w:rPr>
          <w:rFonts w:ascii="Times New Roman" w:hAnsi="Times New Roman" w:cs="Times New Roman"/>
          <w:color w:val="000000" w:themeColor="text1"/>
          <w:sz w:val="24"/>
          <w:szCs w:val="24"/>
          <w:shd w:val="clear" w:color="auto" w:fill="FFFFFF"/>
        </w:rPr>
        <w:tab/>
        <w:t>framework for scaling sustainable land management options. </w:t>
      </w:r>
      <w:r w:rsidRPr="00865AC4">
        <w:rPr>
          <w:rFonts w:ascii="Times New Roman" w:hAnsi="Times New Roman" w:cs="Times New Roman"/>
          <w:i/>
          <w:iCs/>
          <w:color w:val="000000" w:themeColor="text1"/>
          <w:sz w:val="24"/>
          <w:szCs w:val="24"/>
          <w:shd w:val="clear" w:color="auto" w:fill="FFFFFF"/>
        </w:rPr>
        <w:t>Land Degradation &amp;</w:t>
      </w:r>
      <w:r w:rsidRPr="00865AC4">
        <w:rPr>
          <w:rFonts w:ascii="Times New Roman" w:hAnsi="Times New Roman" w:cs="Times New Roman"/>
          <w:i/>
          <w:iCs/>
          <w:color w:val="000000" w:themeColor="text1"/>
          <w:sz w:val="24"/>
          <w:szCs w:val="24"/>
          <w:shd w:val="clear" w:color="auto" w:fill="FFFFFF"/>
        </w:rPr>
        <w:tab/>
        <w:t>Development</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29</w:t>
      </w:r>
      <w:r w:rsidRPr="00865AC4">
        <w:rPr>
          <w:rFonts w:ascii="Times New Roman" w:hAnsi="Times New Roman" w:cs="Times New Roman"/>
          <w:color w:val="000000" w:themeColor="text1"/>
          <w:sz w:val="24"/>
          <w:szCs w:val="24"/>
          <w:shd w:val="clear" w:color="auto" w:fill="FFFFFF"/>
        </w:rPr>
        <w:t>(10), 3272-3284.</w:t>
      </w:r>
    </w:p>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lastRenderedPageBreak/>
        <w:t xml:space="preserve">Van </w:t>
      </w:r>
      <w:proofErr w:type="spellStart"/>
      <w:r w:rsidRPr="00865AC4">
        <w:rPr>
          <w:rFonts w:ascii="Times New Roman" w:hAnsi="Times New Roman" w:cs="Times New Roman"/>
          <w:color w:val="000000" w:themeColor="text1"/>
          <w:sz w:val="24"/>
          <w:szCs w:val="24"/>
        </w:rPr>
        <w:t>Reeuwijk</w:t>
      </w:r>
      <w:proofErr w:type="spellEnd"/>
      <w:r w:rsidRPr="00865AC4">
        <w:rPr>
          <w:rFonts w:ascii="Times New Roman" w:hAnsi="Times New Roman" w:cs="Times New Roman"/>
          <w:color w:val="000000" w:themeColor="text1"/>
          <w:sz w:val="24"/>
          <w:szCs w:val="24"/>
        </w:rPr>
        <w:t xml:space="preserve"> L.P. 2002. </w:t>
      </w:r>
      <w:proofErr w:type="gramStart"/>
      <w:r w:rsidRPr="00865AC4">
        <w:rPr>
          <w:rFonts w:ascii="Times New Roman" w:hAnsi="Times New Roman" w:cs="Times New Roman"/>
          <w:color w:val="000000" w:themeColor="text1"/>
          <w:sz w:val="24"/>
          <w:szCs w:val="24"/>
        </w:rPr>
        <w:t>Procedures for soil analysis.</w:t>
      </w:r>
      <w:proofErr w:type="gram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i/>
          <w:color w:val="000000" w:themeColor="text1"/>
          <w:sz w:val="24"/>
          <w:szCs w:val="24"/>
        </w:rPr>
        <w:t>Technical Paper 9</w:t>
      </w:r>
      <w:r w:rsidRPr="00865AC4">
        <w:rPr>
          <w:rFonts w:ascii="Times New Roman" w:hAnsi="Times New Roman" w:cs="Times New Roman"/>
          <w:color w:val="000000" w:themeColor="text1"/>
          <w:sz w:val="24"/>
          <w:szCs w:val="24"/>
        </w:rPr>
        <w:t>.6th Edition.</w:t>
      </w:r>
      <w:proofErr w:type="gramEnd"/>
      <w:r w:rsidRPr="00865AC4">
        <w:rPr>
          <w:rFonts w:ascii="Times New Roman" w:hAnsi="Times New Roman" w:cs="Times New Roman"/>
          <w:color w:val="000000" w:themeColor="text1"/>
          <w:sz w:val="24"/>
          <w:szCs w:val="24"/>
        </w:rPr>
        <w:tab/>
        <w:t xml:space="preserve">International Soil Reference and Information Centre (ISRIC) &amp; Food and Agricultural </w:t>
      </w:r>
      <w:r w:rsidRPr="00865AC4">
        <w:rPr>
          <w:rFonts w:ascii="Times New Roman" w:hAnsi="Times New Roman" w:cs="Times New Roman"/>
          <w:color w:val="000000" w:themeColor="text1"/>
          <w:sz w:val="24"/>
          <w:szCs w:val="24"/>
        </w:rPr>
        <w:tab/>
        <w:t xml:space="preserve">Organization of the United Nations (FAO). </w:t>
      </w:r>
      <w:proofErr w:type="spellStart"/>
      <w:r w:rsidRPr="00865AC4">
        <w:rPr>
          <w:rFonts w:ascii="Times New Roman" w:hAnsi="Times New Roman" w:cs="Times New Roman"/>
          <w:color w:val="000000" w:themeColor="text1"/>
          <w:sz w:val="24"/>
          <w:szCs w:val="24"/>
        </w:rPr>
        <w:t>Wageningen</w:t>
      </w:r>
      <w:proofErr w:type="spellEnd"/>
      <w:r w:rsidRPr="00865AC4">
        <w:rPr>
          <w:rFonts w:ascii="Times New Roman" w:hAnsi="Times New Roman" w:cs="Times New Roman"/>
          <w:color w:val="000000" w:themeColor="text1"/>
          <w:sz w:val="24"/>
          <w:szCs w:val="24"/>
        </w:rPr>
        <w:t xml:space="preserve">, </w:t>
      </w:r>
      <w:proofErr w:type="gramStart"/>
      <w:r w:rsidRPr="00865AC4">
        <w:rPr>
          <w:rFonts w:ascii="Times New Roman" w:hAnsi="Times New Roman" w:cs="Times New Roman"/>
          <w:color w:val="000000" w:themeColor="text1"/>
          <w:sz w:val="24"/>
          <w:szCs w:val="24"/>
        </w:rPr>
        <w:t>The</w:t>
      </w:r>
      <w:proofErr w:type="gramEnd"/>
      <w:r w:rsidRPr="00865AC4">
        <w:rPr>
          <w:rFonts w:ascii="Times New Roman" w:hAnsi="Times New Roman" w:cs="Times New Roman"/>
          <w:color w:val="000000" w:themeColor="text1"/>
          <w:sz w:val="24"/>
          <w:szCs w:val="24"/>
        </w:rPr>
        <w:t xml:space="preserve"> Netherlands.</w:t>
      </w:r>
    </w:p>
    <w:p w:rsidR="008C1A57" w:rsidRPr="00865AC4" w:rsidRDefault="008C1A57" w:rsidP="003A66E0">
      <w:pPr>
        <w:spacing w:line="360" w:lineRule="auto"/>
        <w:rPr>
          <w:rFonts w:ascii="Times New Roman" w:hAnsi="Times New Roman" w:cs="Times New Roman"/>
          <w:color w:val="000000" w:themeColor="text1"/>
          <w:sz w:val="24"/>
          <w:szCs w:val="24"/>
        </w:rPr>
      </w:pPr>
      <w:proofErr w:type="gramStart"/>
      <w:r w:rsidRPr="00865AC4">
        <w:rPr>
          <w:rFonts w:ascii="Times New Roman" w:hAnsi="Times New Roman" w:cs="Times New Roman"/>
          <w:color w:val="000000" w:themeColor="text1"/>
          <w:sz w:val="24"/>
          <w:szCs w:val="24"/>
        </w:rPr>
        <w:t>UNNCD.</w:t>
      </w:r>
      <w:proofErr w:type="gramEnd"/>
      <w:r w:rsidRPr="00865AC4">
        <w:rPr>
          <w:rFonts w:ascii="Times New Roman" w:hAnsi="Times New Roman" w:cs="Times New Roman"/>
          <w:color w:val="000000" w:themeColor="text1"/>
          <w:sz w:val="24"/>
          <w:szCs w:val="24"/>
        </w:rPr>
        <w:t xml:space="preserve"> 2014. The linkages between climate change and land degradation. </w:t>
      </w:r>
      <w:proofErr w:type="gramStart"/>
      <w:r w:rsidRPr="00865AC4">
        <w:rPr>
          <w:rFonts w:ascii="Times New Roman" w:hAnsi="Times New Roman" w:cs="Times New Roman"/>
          <w:i/>
          <w:iCs/>
          <w:color w:val="000000" w:themeColor="text1"/>
          <w:sz w:val="24"/>
          <w:szCs w:val="24"/>
        </w:rPr>
        <w:t>United Nations</w:t>
      </w:r>
      <w:r w:rsidRPr="00865AC4">
        <w:rPr>
          <w:rFonts w:ascii="Times New Roman" w:hAnsi="Times New Roman" w:cs="Times New Roman"/>
          <w:i/>
          <w:iCs/>
          <w:color w:val="000000" w:themeColor="text1"/>
          <w:sz w:val="24"/>
          <w:szCs w:val="24"/>
        </w:rPr>
        <w:br/>
      </w:r>
      <w:r w:rsidRPr="00865AC4">
        <w:rPr>
          <w:rFonts w:ascii="Times New Roman" w:hAnsi="Times New Roman" w:cs="Times New Roman"/>
          <w:i/>
          <w:iCs/>
          <w:color w:val="000000" w:themeColor="text1"/>
          <w:sz w:val="24"/>
          <w:szCs w:val="24"/>
        </w:rPr>
        <w:tab/>
        <w:t xml:space="preserve">Conventions to Combat Desertification, </w:t>
      </w:r>
      <w:r w:rsidRPr="00865AC4">
        <w:rPr>
          <w:rFonts w:ascii="Times New Roman" w:hAnsi="Times New Roman" w:cs="Times New Roman"/>
          <w:color w:val="000000" w:themeColor="text1"/>
          <w:sz w:val="24"/>
          <w:szCs w:val="24"/>
        </w:rPr>
        <w:t>Germany.</w:t>
      </w:r>
      <w:proofErr w:type="gramEnd"/>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proofErr w:type="gramStart"/>
      <w:r w:rsidRPr="00865AC4">
        <w:rPr>
          <w:rFonts w:ascii="Times New Roman" w:hAnsi="Times New Roman" w:cs="Times New Roman"/>
          <w:color w:val="000000" w:themeColor="text1"/>
          <w:sz w:val="24"/>
          <w:szCs w:val="24"/>
        </w:rPr>
        <w:t>Wakene</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Negasa</w:t>
      </w:r>
      <w:proofErr w:type="spellEnd"/>
      <w:r w:rsidRPr="00865AC4">
        <w:rPr>
          <w:rFonts w:ascii="Times New Roman" w:hAnsi="Times New Roman" w:cs="Times New Roman"/>
          <w:color w:val="000000" w:themeColor="text1"/>
          <w:sz w:val="24"/>
          <w:szCs w:val="24"/>
        </w:rPr>
        <w:t xml:space="preserve"> and </w:t>
      </w:r>
      <w:proofErr w:type="spellStart"/>
      <w:r w:rsidRPr="00865AC4">
        <w:rPr>
          <w:rFonts w:ascii="Times New Roman" w:hAnsi="Times New Roman" w:cs="Times New Roman"/>
          <w:color w:val="000000" w:themeColor="text1"/>
          <w:sz w:val="24"/>
          <w:szCs w:val="24"/>
        </w:rPr>
        <w:t>Heluf</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Gebrakidan</w:t>
      </w:r>
      <w:proofErr w:type="spellEnd"/>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2003. Influence of land management on </w:t>
      </w:r>
      <w:r w:rsidRPr="00865AC4">
        <w:rPr>
          <w:rFonts w:ascii="Times New Roman" w:hAnsi="Times New Roman" w:cs="Times New Roman"/>
          <w:color w:val="000000" w:themeColor="text1"/>
          <w:sz w:val="24"/>
          <w:szCs w:val="24"/>
        </w:rPr>
        <w:tab/>
        <w:t xml:space="preserve">morphological, physical and </w:t>
      </w:r>
      <w:r w:rsidRPr="00865AC4">
        <w:rPr>
          <w:rFonts w:ascii="Times New Roman" w:hAnsi="Times New Roman" w:cs="Times New Roman"/>
          <w:color w:val="000000" w:themeColor="text1"/>
          <w:sz w:val="24"/>
          <w:szCs w:val="24"/>
        </w:rPr>
        <w:tab/>
        <w:t xml:space="preserve">chemical properties of some soils of </w:t>
      </w:r>
      <w:proofErr w:type="spellStart"/>
      <w:r w:rsidRPr="00865AC4">
        <w:rPr>
          <w:rFonts w:ascii="Times New Roman" w:hAnsi="Times New Roman" w:cs="Times New Roman"/>
          <w:color w:val="000000" w:themeColor="text1"/>
          <w:sz w:val="24"/>
          <w:szCs w:val="24"/>
        </w:rPr>
        <w:t>Bako</w:t>
      </w:r>
      <w:proofErr w:type="spellEnd"/>
      <w:r w:rsidRPr="00865AC4">
        <w:rPr>
          <w:rFonts w:ascii="Times New Roman" w:hAnsi="Times New Roman" w:cs="Times New Roman"/>
          <w:color w:val="000000" w:themeColor="text1"/>
          <w:sz w:val="24"/>
          <w:szCs w:val="24"/>
        </w:rPr>
        <w:t xml:space="preserve">, Western </w:t>
      </w:r>
      <w:r w:rsidRPr="00865AC4">
        <w:rPr>
          <w:rFonts w:ascii="Times New Roman" w:hAnsi="Times New Roman" w:cs="Times New Roman"/>
          <w:color w:val="000000" w:themeColor="text1"/>
          <w:sz w:val="24"/>
          <w:szCs w:val="24"/>
        </w:rPr>
        <w:tab/>
        <w:t xml:space="preserve">Ethiopia </w:t>
      </w:r>
      <w:proofErr w:type="gramStart"/>
      <w:r w:rsidRPr="00865AC4">
        <w:rPr>
          <w:rFonts w:ascii="Times New Roman" w:hAnsi="Times New Roman" w:cs="Times New Roman"/>
          <w:i/>
          <w:iCs/>
          <w:color w:val="000000" w:themeColor="text1"/>
          <w:sz w:val="24"/>
          <w:szCs w:val="24"/>
        </w:rPr>
        <w:t>Agropedology</w:t>
      </w:r>
      <w:r w:rsidRPr="00865AC4">
        <w:rPr>
          <w:rFonts w:ascii="Times New Roman" w:hAnsi="Times New Roman" w:cs="Times New Roman"/>
          <w:b/>
          <w:bCs/>
          <w:color w:val="000000" w:themeColor="text1"/>
          <w:sz w:val="24"/>
          <w:szCs w:val="24"/>
        </w:rPr>
        <w:t>13</w:t>
      </w:r>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2): </w:t>
      </w:r>
      <w:r w:rsidRPr="00865AC4">
        <w:rPr>
          <w:rFonts w:ascii="Times New Roman" w:hAnsi="Times New Roman" w:cs="Times New Roman"/>
          <w:color w:val="000000" w:themeColor="text1"/>
          <w:sz w:val="24"/>
          <w:szCs w:val="24"/>
        </w:rPr>
        <w:tab/>
      </w:r>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Wakene</w:t>
      </w:r>
      <w:proofErr w:type="spellEnd"/>
      <w:r w:rsidRPr="00865AC4">
        <w:rPr>
          <w:rFonts w:ascii="Times New Roman" w:hAnsi="Times New Roman" w:cs="Times New Roman"/>
          <w:color w:val="000000" w:themeColor="text1"/>
          <w:sz w:val="24"/>
          <w:szCs w:val="24"/>
        </w:rPr>
        <w:t xml:space="preserve"> Negasa.2001. </w:t>
      </w:r>
      <w:proofErr w:type="gramStart"/>
      <w:r w:rsidRPr="00865AC4">
        <w:rPr>
          <w:rFonts w:ascii="Times New Roman" w:hAnsi="Times New Roman" w:cs="Times New Roman"/>
          <w:color w:val="000000" w:themeColor="text1"/>
          <w:sz w:val="24"/>
          <w:szCs w:val="24"/>
        </w:rPr>
        <w:t xml:space="preserve">Assessment of Important Physicochemical Properties of </w:t>
      </w:r>
      <w:proofErr w:type="spellStart"/>
      <w:r w:rsidRPr="00865AC4">
        <w:rPr>
          <w:rFonts w:ascii="Times New Roman" w:hAnsi="Times New Roman" w:cs="Times New Roman"/>
          <w:color w:val="000000" w:themeColor="text1"/>
          <w:sz w:val="24"/>
          <w:szCs w:val="24"/>
        </w:rPr>
        <w:t>Nitosols</w:t>
      </w:r>
      <w:proofErr w:type="spellEnd"/>
      <w:r w:rsidRPr="00865AC4">
        <w:rPr>
          <w:rFonts w:ascii="Times New Roman" w:hAnsi="Times New Roman" w:cs="Times New Roman"/>
          <w:color w:val="000000" w:themeColor="text1"/>
          <w:sz w:val="24"/>
          <w:szCs w:val="24"/>
        </w:rPr>
        <w:t xml:space="preserve"> under </w:t>
      </w:r>
      <w:r w:rsidRPr="00865AC4">
        <w:rPr>
          <w:rFonts w:ascii="Times New Roman" w:hAnsi="Times New Roman" w:cs="Times New Roman"/>
          <w:color w:val="000000" w:themeColor="text1"/>
          <w:sz w:val="24"/>
          <w:szCs w:val="24"/>
        </w:rPr>
        <w:tab/>
        <w:t xml:space="preserve">Different Management Systems in </w:t>
      </w:r>
      <w:proofErr w:type="spellStart"/>
      <w:r w:rsidRPr="00865AC4">
        <w:rPr>
          <w:rFonts w:ascii="Times New Roman" w:hAnsi="Times New Roman" w:cs="Times New Roman"/>
          <w:color w:val="000000" w:themeColor="text1"/>
          <w:sz w:val="24"/>
          <w:szCs w:val="24"/>
        </w:rPr>
        <w:t>Bako</w:t>
      </w:r>
      <w:proofErr w:type="spellEnd"/>
      <w:r w:rsidRPr="00865AC4">
        <w:rPr>
          <w:rFonts w:ascii="Times New Roman" w:hAnsi="Times New Roman" w:cs="Times New Roman"/>
          <w:color w:val="000000" w:themeColor="text1"/>
          <w:sz w:val="24"/>
          <w:szCs w:val="24"/>
        </w:rPr>
        <w:t xml:space="preserve"> Area, Western Ethiopia.</w:t>
      </w:r>
      <w:proofErr w:type="gram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M.Sc</w:t>
      </w:r>
      <w:proofErr w:type="spellEnd"/>
      <w:r w:rsidRPr="00865AC4">
        <w:rPr>
          <w:rFonts w:ascii="Times New Roman" w:hAnsi="Times New Roman" w:cs="Times New Roman"/>
          <w:color w:val="000000" w:themeColor="text1"/>
          <w:sz w:val="24"/>
          <w:szCs w:val="24"/>
        </w:rPr>
        <w:t xml:space="preserve"> thesis</w:t>
      </w:r>
      <w:r w:rsidRPr="00865AC4">
        <w:rPr>
          <w:rFonts w:ascii="Times New Roman" w:hAnsi="Times New Roman" w:cs="Times New Roman"/>
          <w:color w:val="000000" w:themeColor="text1"/>
          <w:sz w:val="24"/>
          <w:szCs w:val="24"/>
        </w:rPr>
        <w:br/>
      </w:r>
      <w:r w:rsidRPr="00865AC4">
        <w:rPr>
          <w:rFonts w:ascii="Times New Roman" w:hAnsi="Times New Roman" w:cs="Times New Roman"/>
          <w:color w:val="000000" w:themeColor="text1"/>
          <w:sz w:val="24"/>
          <w:szCs w:val="24"/>
        </w:rPr>
        <w:tab/>
        <w:t xml:space="preserve">presented to School of graduate studies, </w:t>
      </w:r>
      <w:proofErr w:type="spellStart"/>
      <w:r w:rsidRPr="00865AC4">
        <w:rPr>
          <w:rFonts w:ascii="Times New Roman" w:hAnsi="Times New Roman" w:cs="Times New Roman"/>
          <w:color w:val="000000" w:themeColor="text1"/>
          <w:sz w:val="24"/>
          <w:szCs w:val="24"/>
        </w:rPr>
        <w:t>Alemaya</w:t>
      </w:r>
      <w:proofErr w:type="spellEnd"/>
      <w:r w:rsidRPr="00865AC4">
        <w:rPr>
          <w:rFonts w:ascii="Times New Roman" w:hAnsi="Times New Roman" w:cs="Times New Roman"/>
          <w:color w:val="000000" w:themeColor="text1"/>
          <w:sz w:val="24"/>
          <w:szCs w:val="24"/>
        </w:rPr>
        <w:t xml:space="preserve"> University, </w:t>
      </w:r>
      <w:proofErr w:type="spellStart"/>
      <w:r w:rsidRPr="00865AC4">
        <w:rPr>
          <w:rFonts w:ascii="Times New Roman" w:hAnsi="Times New Roman" w:cs="Times New Roman"/>
          <w:color w:val="000000" w:themeColor="text1"/>
          <w:sz w:val="24"/>
          <w:szCs w:val="24"/>
        </w:rPr>
        <w:t>Ethiopi</w:t>
      </w:r>
      <w:proofErr w:type="spellEnd"/>
    </w:p>
    <w:p w:rsidR="008C1A57" w:rsidRPr="00865AC4" w:rsidRDefault="008C1A57" w:rsidP="003A66E0">
      <w:pPr>
        <w:spacing w:line="360" w:lineRule="auto"/>
        <w:jc w:val="both"/>
        <w:rPr>
          <w:rFonts w:ascii="Times New Roman" w:eastAsia="Times New Roman" w:hAnsi="Times New Roman" w:cs="Times New Roman"/>
          <w:color w:val="000000" w:themeColor="text1"/>
          <w:sz w:val="24"/>
          <w:szCs w:val="24"/>
        </w:rPr>
      </w:pPr>
      <w:proofErr w:type="spellStart"/>
      <w:proofErr w:type="gramStart"/>
      <w:r w:rsidRPr="00865AC4">
        <w:rPr>
          <w:rFonts w:ascii="Times New Roman" w:eastAsia="Times New Roman" w:hAnsi="Times New Roman" w:cs="Times New Roman"/>
          <w:color w:val="000000" w:themeColor="text1"/>
          <w:sz w:val="24"/>
          <w:szCs w:val="24"/>
        </w:rPr>
        <w:t>WasihunMengiste</w:t>
      </w:r>
      <w:proofErr w:type="spellEnd"/>
      <w:r w:rsidRPr="00865AC4">
        <w:rPr>
          <w:rFonts w:ascii="Times New Roman" w:eastAsia="Times New Roman" w:hAnsi="Times New Roman" w:cs="Times New Roman"/>
          <w:color w:val="000000" w:themeColor="text1"/>
          <w:sz w:val="24"/>
          <w:szCs w:val="24"/>
        </w:rPr>
        <w:t xml:space="preserve">, </w:t>
      </w:r>
      <w:proofErr w:type="spellStart"/>
      <w:r w:rsidRPr="00865AC4">
        <w:rPr>
          <w:rFonts w:ascii="Times New Roman" w:eastAsia="Times New Roman" w:hAnsi="Times New Roman" w:cs="Times New Roman"/>
          <w:color w:val="000000" w:themeColor="text1"/>
          <w:sz w:val="24"/>
          <w:szCs w:val="24"/>
        </w:rPr>
        <w:t>Muktar</w:t>
      </w:r>
      <w:proofErr w:type="spellEnd"/>
      <w:r w:rsidRPr="00865AC4">
        <w:rPr>
          <w:rFonts w:ascii="Times New Roman" w:eastAsia="Times New Roman" w:hAnsi="Times New Roman" w:cs="Times New Roman"/>
          <w:color w:val="000000" w:themeColor="text1"/>
          <w:sz w:val="24"/>
          <w:szCs w:val="24"/>
        </w:rPr>
        <w:t xml:space="preserve"> Mohammed and </w:t>
      </w:r>
      <w:proofErr w:type="spellStart"/>
      <w:r w:rsidRPr="00865AC4">
        <w:rPr>
          <w:rFonts w:ascii="Times New Roman" w:eastAsia="Times New Roman" w:hAnsi="Times New Roman" w:cs="Times New Roman"/>
          <w:color w:val="000000" w:themeColor="text1"/>
          <w:sz w:val="24"/>
          <w:szCs w:val="24"/>
        </w:rPr>
        <w:t>TeshomeYitebarek</w:t>
      </w:r>
      <w:proofErr w:type="spellEnd"/>
      <w:r w:rsidRPr="00865AC4">
        <w:rPr>
          <w:rFonts w:ascii="Times New Roman" w:eastAsia="Times New Roman" w:hAnsi="Times New Roman" w:cs="Times New Roman"/>
          <w:color w:val="000000" w:themeColor="text1"/>
          <w:sz w:val="24"/>
          <w:szCs w:val="24"/>
        </w:rPr>
        <w:t>.</w:t>
      </w:r>
      <w:proofErr w:type="gramEnd"/>
      <w:r w:rsidRPr="00865AC4">
        <w:rPr>
          <w:rFonts w:ascii="Times New Roman" w:eastAsia="Times New Roman" w:hAnsi="Times New Roman" w:cs="Times New Roman"/>
          <w:color w:val="000000" w:themeColor="text1"/>
          <w:sz w:val="24"/>
          <w:szCs w:val="24"/>
        </w:rPr>
        <w:t xml:space="preserve"> 2015. Evaluation of the effect </w:t>
      </w:r>
      <w:r w:rsidRPr="00865AC4">
        <w:rPr>
          <w:rFonts w:ascii="Times New Roman" w:eastAsia="Times New Roman" w:hAnsi="Times New Roman" w:cs="Times New Roman"/>
          <w:color w:val="000000" w:themeColor="text1"/>
          <w:sz w:val="24"/>
          <w:szCs w:val="24"/>
        </w:rPr>
        <w:tab/>
        <w:t xml:space="preserve">of land use types on </w:t>
      </w:r>
      <w:r w:rsidRPr="00865AC4">
        <w:rPr>
          <w:rFonts w:ascii="Times New Roman" w:eastAsia="Times New Roman" w:hAnsi="Times New Roman" w:cs="Times New Roman"/>
          <w:color w:val="000000" w:themeColor="text1"/>
          <w:sz w:val="24"/>
          <w:szCs w:val="24"/>
        </w:rPr>
        <w:tab/>
        <w:t xml:space="preserve">selected soil physic-chemical properties in </w:t>
      </w:r>
      <w:proofErr w:type="spellStart"/>
      <w:r w:rsidRPr="00865AC4">
        <w:rPr>
          <w:rFonts w:ascii="Times New Roman" w:eastAsia="Times New Roman" w:hAnsi="Times New Roman" w:cs="Times New Roman"/>
          <w:i/>
          <w:color w:val="000000" w:themeColor="text1"/>
          <w:sz w:val="24"/>
          <w:szCs w:val="24"/>
        </w:rPr>
        <w:t>Itang-Kir</w:t>
      </w:r>
      <w:proofErr w:type="spellEnd"/>
      <w:r w:rsidRPr="00865AC4">
        <w:rPr>
          <w:rFonts w:ascii="Times New Roman" w:eastAsia="Times New Roman" w:hAnsi="Times New Roman" w:cs="Times New Roman"/>
          <w:color w:val="000000" w:themeColor="text1"/>
          <w:sz w:val="24"/>
          <w:szCs w:val="24"/>
        </w:rPr>
        <w:t xml:space="preserve"> area of </w:t>
      </w:r>
      <w:r w:rsidRPr="00865AC4">
        <w:rPr>
          <w:rFonts w:ascii="Times New Roman" w:eastAsia="Times New Roman" w:hAnsi="Times New Roman" w:cs="Times New Roman"/>
          <w:color w:val="000000" w:themeColor="text1"/>
          <w:sz w:val="24"/>
          <w:szCs w:val="24"/>
        </w:rPr>
        <w:tab/>
      </w:r>
      <w:proofErr w:type="spellStart"/>
      <w:r w:rsidRPr="00865AC4">
        <w:rPr>
          <w:rFonts w:ascii="Times New Roman" w:eastAsia="Times New Roman" w:hAnsi="Times New Roman" w:cs="Times New Roman"/>
          <w:color w:val="000000" w:themeColor="text1"/>
          <w:sz w:val="24"/>
          <w:szCs w:val="24"/>
        </w:rPr>
        <w:t>Gambella</w:t>
      </w:r>
      <w:proofErr w:type="spellEnd"/>
      <w:r w:rsidRPr="00865AC4">
        <w:rPr>
          <w:rFonts w:ascii="Times New Roman" w:eastAsia="Times New Roman" w:hAnsi="Times New Roman" w:cs="Times New Roman"/>
          <w:color w:val="000000" w:themeColor="text1"/>
          <w:sz w:val="24"/>
          <w:szCs w:val="24"/>
        </w:rPr>
        <w:t xml:space="preserve"> Region, Ethiopia</w:t>
      </w:r>
      <w:r w:rsidRPr="00865AC4">
        <w:rPr>
          <w:rFonts w:ascii="Times New Roman" w:eastAsia="Times New Roman" w:hAnsi="Times New Roman" w:cs="Times New Roman"/>
          <w:i/>
          <w:color w:val="000000" w:themeColor="text1"/>
          <w:sz w:val="24"/>
          <w:szCs w:val="24"/>
        </w:rPr>
        <w:t xml:space="preserve">. </w:t>
      </w:r>
      <w:r w:rsidRPr="00865AC4">
        <w:rPr>
          <w:rFonts w:ascii="Times New Roman" w:eastAsia="Times New Roman" w:hAnsi="Times New Roman" w:cs="Times New Roman"/>
          <w:i/>
          <w:color w:val="000000" w:themeColor="text1"/>
          <w:sz w:val="24"/>
          <w:szCs w:val="24"/>
        </w:rPr>
        <w:tab/>
        <w:t>Journal of Biology, Agriculture and Healthcare</w:t>
      </w:r>
      <w:r w:rsidRPr="00865AC4">
        <w:rPr>
          <w:rFonts w:ascii="Times New Roman" w:eastAsia="Times New Roman" w:hAnsi="Times New Roman" w:cs="Times New Roman"/>
          <w:color w:val="000000" w:themeColor="text1"/>
          <w:sz w:val="24"/>
          <w:szCs w:val="24"/>
        </w:rPr>
        <w:tab/>
      </w:r>
    </w:p>
    <w:p w:rsidR="008C1A57" w:rsidRPr="00865AC4" w:rsidRDefault="008C1A57" w:rsidP="003A66E0">
      <w:pPr>
        <w:autoSpaceDE w:val="0"/>
        <w:autoSpaceDN w:val="0"/>
        <w:adjustRightInd w:val="0"/>
        <w:spacing w:line="360" w:lineRule="auto"/>
        <w:outlineLvl w:val="0"/>
        <w:rPr>
          <w:rFonts w:ascii="Times New Roman" w:hAnsi="Times New Roman" w:cs="Times New Roman"/>
          <w:color w:val="000000" w:themeColor="text1"/>
          <w:sz w:val="24"/>
          <w:szCs w:val="24"/>
        </w:rPr>
      </w:pPr>
      <w:bookmarkStart w:id="533" w:name="_Toc58589899"/>
      <w:bookmarkStart w:id="534" w:name="_Toc59001387"/>
      <w:bookmarkStart w:id="535" w:name="_Toc59001472"/>
      <w:bookmarkStart w:id="536" w:name="_Toc59003031"/>
      <w:bookmarkStart w:id="537" w:name="_Toc59504712"/>
      <w:bookmarkStart w:id="538" w:name="_Toc59529796"/>
      <w:bookmarkStart w:id="539" w:name="_Toc59532049"/>
      <w:bookmarkStart w:id="540" w:name="_Toc64563804"/>
      <w:proofErr w:type="spellStart"/>
      <w:r w:rsidRPr="00865AC4">
        <w:rPr>
          <w:rFonts w:ascii="Times New Roman" w:hAnsi="Times New Roman" w:cs="Times New Roman"/>
          <w:color w:val="000000" w:themeColor="text1"/>
          <w:sz w:val="24"/>
          <w:szCs w:val="24"/>
        </w:rPr>
        <w:t>Woldeamlak</w:t>
      </w:r>
      <w:proofErr w:type="spellEnd"/>
      <w:r w:rsidRPr="00865AC4">
        <w:rPr>
          <w:rFonts w:ascii="Times New Roman" w:hAnsi="Times New Roman" w:cs="Times New Roman"/>
          <w:color w:val="000000" w:themeColor="text1"/>
          <w:sz w:val="24"/>
          <w:szCs w:val="24"/>
        </w:rPr>
        <w:t xml:space="preserve"> </w:t>
      </w:r>
      <w:proofErr w:type="spellStart"/>
      <w:r w:rsidRPr="00865AC4">
        <w:rPr>
          <w:rFonts w:ascii="Times New Roman" w:hAnsi="Times New Roman" w:cs="Times New Roman"/>
          <w:color w:val="000000" w:themeColor="text1"/>
          <w:sz w:val="24"/>
          <w:szCs w:val="24"/>
        </w:rPr>
        <w:t>Bewket</w:t>
      </w:r>
      <w:proofErr w:type="spellEnd"/>
      <w:r w:rsidRPr="00865AC4">
        <w:rPr>
          <w:rFonts w:ascii="Times New Roman" w:hAnsi="Times New Roman" w:cs="Times New Roman"/>
          <w:color w:val="000000" w:themeColor="text1"/>
          <w:sz w:val="24"/>
          <w:szCs w:val="24"/>
        </w:rPr>
        <w:t xml:space="preserve">. 2003. </w:t>
      </w:r>
      <w:r w:rsidRPr="00865AC4">
        <w:rPr>
          <w:rFonts w:ascii="Times New Roman" w:hAnsi="Times New Roman" w:cs="Times New Roman"/>
          <w:iCs/>
          <w:color w:val="000000" w:themeColor="text1"/>
          <w:sz w:val="24"/>
          <w:szCs w:val="24"/>
        </w:rPr>
        <w:t xml:space="preserve">Land Degradation and Farmers’ Acceptance and </w:t>
      </w:r>
      <w:proofErr w:type="spellStart"/>
      <w:r w:rsidRPr="00865AC4">
        <w:rPr>
          <w:rFonts w:ascii="Times New Roman" w:hAnsi="Times New Roman" w:cs="Times New Roman"/>
          <w:iCs/>
          <w:color w:val="000000" w:themeColor="text1"/>
          <w:sz w:val="24"/>
          <w:szCs w:val="24"/>
        </w:rPr>
        <w:t>Adoptionof</w:t>
      </w:r>
      <w:proofErr w:type="spellEnd"/>
      <w:r w:rsidRPr="00865AC4">
        <w:rPr>
          <w:rFonts w:ascii="Times New Roman" w:hAnsi="Times New Roman" w:cs="Times New Roman"/>
          <w:iCs/>
          <w:color w:val="000000" w:themeColor="text1"/>
          <w:sz w:val="24"/>
          <w:szCs w:val="24"/>
        </w:rPr>
        <w:tab/>
        <w:t xml:space="preserve">Conservation Technologies in the </w:t>
      </w:r>
      <w:proofErr w:type="spellStart"/>
      <w:r w:rsidRPr="00865AC4">
        <w:rPr>
          <w:rFonts w:ascii="Times New Roman" w:hAnsi="Times New Roman" w:cs="Times New Roman"/>
          <w:iCs/>
          <w:color w:val="000000" w:themeColor="text1"/>
          <w:sz w:val="24"/>
          <w:szCs w:val="24"/>
        </w:rPr>
        <w:t>Degil</w:t>
      </w:r>
      <w:proofErr w:type="spellEnd"/>
      <w:r w:rsidRPr="00865AC4">
        <w:rPr>
          <w:rFonts w:ascii="Times New Roman" w:hAnsi="Times New Roman" w:cs="Times New Roman"/>
          <w:iCs/>
          <w:color w:val="000000" w:themeColor="text1"/>
          <w:sz w:val="24"/>
          <w:szCs w:val="24"/>
        </w:rPr>
        <w:t xml:space="preserve"> Watershed, Northwestern Highlands of Ethiopia,</w:t>
      </w:r>
      <w:r w:rsidRPr="00865AC4">
        <w:rPr>
          <w:rFonts w:ascii="Times New Roman" w:hAnsi="Times New Roman" w:cs="Times New Roman"/>
          <w:i/>
          <w:iCs/>
          <w:color w:val="000000" w:themeColor="text1"/>
          <w:sz w:val="24"/>
          <w:szCs w:val="24"/>
        </w:rPr>
        <w:tab/>
      </w:r>
      <w:r w:rsidRPr="00865AC4">
        <w:rPr>
          <w:rFonts w:ascii="Times New Roman" w:hAnsi="Times New Roman" w:cs="Times New Roman"/>
          <w:color w:val="000000" w:themeColor="text1"/>
          <w:sz w:val="24"/>
          <w:szCs w:val="24"/>
        </w:rPr>
        <w:t>Social Science Research Report Series no.29, OSSREA, Addis Ababa</w:t>
      </w:r>
      <w:bookmarkEnd w:id="533"/>
      <w:bookmarkEnd w:id="534"/>
      <w:bookmarkEnd w:id="535"/>
      <w:bookmarkEnd w:id="536"/>
      <w:bookmarkEnd w:id="537"/>
      <w:bookmarkEnd w:id="538"/>
      <w:bookmarkEnd w:id="539"/>
      <w:bookmarkEnd w:id="540"/>
    </w:p>
    <w:p w:rsidR="008C1A57" w:rsidRPr="00865AC4" w:rsidRDefault="008C1A57" w:rsidP="003A66E0">
      <w:pPr>
        <w:spacing w:line="360" w:lineRule="auto"/>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rPr>
        <w:t>Walkley</w:t>
      </w:r>
      <w:proofErr w:type="spellEnd"/>
      <w:r w:rsidRPr="00865AC4">
        <w:rPr>
          <w:rFonts w:ascii="Times New Roman" w:hAnsi="Times New Roman" w:cs="Times New Roman"/>
          <w:color w:val="000000" w:themeColor="text1"/>
          <w:sz w:val="24"/>
          <w:szCs w:val="24"/>
        </w:rPr>
        <w:t xml:space="preserve"> A., Black, I.A. 1934. </w:t>
      </w:r>
      <w:proofErr w:type="gramStart"/>
      <w:r w:rsidRPr="00865AC4">
        <w:rPr>
          <w:rFonts w:ascii="Times New Roman" w:hAnsi="Times New Roman" w:cs="Times New Roman"/>
          <w:color w:val="000000" w:themeColor="text1"/>
          <w:sz w:val="24"/>
          <w:szCs w:val="24"/>
        </w:rPr>
        <w:t xml:space="preserve">An examination of </w:t>
      </w:r>
      <w:proofErr w:type="spellStart"/>
      <w:r w:rsidRPr="00865AC4">
        <w:rPr>
          <w:rFonts w:ascii="Times New Roman" w:hAnsi="Times New Roman" w:cs="Times New Roman"/>
          <w:color w:val="000000" w:themeColor="text1"/>
          <w:sz w:val="24"/>
          <w:szCs w:val="24"/>
        </w:rPr>
        <w:t>Degtjareff</w:t>
      </w:r>
      <w:proofErr w:type="spellEnd"/>
      <w:r w:rsidRPr="00865AC4">
        <w:rPr>
          <w:rFonts w:ascii="Times New Roman" w:hAnsi="Times New Roman" w:cs="Times New Roman"/>
          <w:color w:val="000000" w:themeColor="text1"/>
          <w:sz w:val="24"/>
          <w:szCs w:val="24"/>
        </w:rPr>
        <w:t xml:space="preserve"> method for determining soil </w:t>
      </w:r>
      <w:r w:rsidRPr="00865AC4">
        <w:rPr>
          <w:rFonts w:ascii="Times New Roman" w:hAnsi="Times New Roman" w:cs="Times New Roman"/>
          <w:color w:val="000000" w:themeColor="text1"/>
          <w:sz w:val="24"/>
          <w:szCs w:val="24"/>
        </w:rPr>
        <w:tab/>
        <w:t xml:space="preserve">organic </w:t>
      </w:r>
      <w:r w:rsidRPr="00865AC4">
        <w:rPr>
          <w:rFonts w:ascii="Times New Roman" w:hAnsi="Times New Roman" w:cs="Times New Roman"/>
          <w:color w:val="000000" w:themeColor="text1"/>
          <w:sz w:val="24"/>
          <w:szCs w:val="24"/>
        </w:rPr>
        <w:tab/>
        <w:t>matter and a proposed modification of the chromic acid titration method.</w:t>
      </w:r>
      <w:proofErr w:type="gramEnd"/>
      <w:r w:rsidRPr="00865AC4">
        <w:rPr>
          <w:rFonts w:ascii="Times New Roman" w:hAnsi="Times New Roman" w:cs="Times New Roman"/>
          <w:color w:val="000000" w:themeColor="text1"/>
          <w:sz w:val="24"/>
          <w:szCs w:val="24"/>
        </w:rPr>
        <w:t xml:space="preserve"> </w:t>
      </w:r>
      <w:r w:rsidRPr="00865AC4">
        <w:rPr>
          <w:rFonts w:ascii="Times New Roman" w:hAnsi="Times New Roman" w:cs="Times New Roman"/>
          <w:i/>
          <w:iCs/>
          <w:color w:val="000000" w:themeColor="text1"/>
          <w:sz w:val="24"/>
          <w:szCs w:val="24"/>
        </w:rPr>
        <w:t xml:space="preserve">Soil </w:t>
      </w:r>
      <w:r w:rsidRPr="00865AC4">
        <w:rPr>
          <w:rFonts w:ascii="Times New Roman" w:hAnsi="Times New Roman" w:cs="Times New Roman"/>
          <w:i/>
          <w:iCs/>
          <w:color w:val="000000" w:themeColor="text1"/>
          <w:sz w:val="24"/>
          <w:szCs w:val="24"/>
        </w:rPr>
        <w:tab/>
        <w:t xml:space="preserve">Science </w:t>
      </w:r>
      <w:r w:rsidRPr="00865AC4">
        <w:rPr>
          <w:rFonts w:ascii="Times New Roman" w:hAnsi="Times New Roman" w:cs="Times New Roman"/>
          <w:color w:val="000000" w:themeColor="text1"/>
          <w:sz w:val="24"/>
          <w:szCs w:val="24"/>
        </w:rPr>
        <w:t>37(1):29-37.</w:t>
      </w:r>
    </w:p>
    <w:p w:rsidR="008C1A57" w:rsidRPr="00865AC4" w:rsidRDefault="008C1A57" w:rsidP="003A66E0">
      <w:pPr>
        <w:spacing w:line="360" w:lineRule="auto"/>
        <w:jc w:val="both"/>
        <w:rPr>
          <w:rFonts w:ascii="Times New Roman" w:hAnsi="Times New Roman" w:cs="Times New Roman"/>
          <w:color w:val="000000" w:themeColor="text1"/>
          <w:sz w:val="24"/>
          <w:szCs w:val="24"/>
        </w:rPr>
      </w:pPr>
      <w:proofErr w:type="spellStart"/>
      <w:r w:rsidRPr="00865AC4">
        <w:rPr>
          <w:rFonts w:ascii="Times New Roman" w:hAnsi="Times New Roman" w:cs="Times New Roman"/>
          <w:color w:val="000000" w:themeColor="text1"/>
          <w:sz w:val="24"/>
          <w:szCs w:val="24"/>
          <w:shd w:val="clear" w:color="auto" w:fill="FFFFFF"/>
        </w:rPr>
        <w:t>Yimer</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Fantaw</w:t>
      </w:r>
      <w:proofErr w:type="spellEnd"/>
      <w:r w:rsidRPr="00865AC4">
        <w:rPr>
          <w:rFonts w:ascii="Times New Roman" w:hAnsi="Times New Roman" w:cs="Times New Roman"/>
          <w:color w:val="000000" w:themeColor="text1"/>
          <w:sz w:val="24"/>
          <w:szCs w:val="24"/>
          <w:shd w:val="clear" w:color="auto" w:fill="FFFFFF"/>
        </w:rPr>
        <w:t xml:space="preserve">, </w:t>
      </w:r>
      <w:proofErr w:type="spellStart"/>
      <w:r w:rsidRPr="00865AC4">
        <w:rPr>
          <w:rFonts w:ascii="Times New Roman" w:hAnsi="Times New Roman" w:cs="Times New Roman"/>
          <w:color w:val="000000" w:themeColor="text1"/>
          <w:sz w:val="24"/>
          <w:szCs w:val="24"/>
          <w:shd w:val="clear" w:color="auto" w:fill="FFFFFF"/>
        </w:rPr>
        <w:t>StigLedin</w:t>
      </w:r>
      <w:proofErr w:type="spellEnd"/>
      <w:r w:rsidRPr="00865AC4">
        <w:rPr>
          <w:rFonts w:ascii="Times New Roman" w:hAnsi="Times New Roman" w:cs="Times New Roman"/>
          <w:color w:val="000000" w:themeColor="text1"/>
          <w:sz w:val="24"/>
          <w:szCs w:val="24"/>
          <w:shd w:val="clear" w:color="auto" w:fill="FFFFFF"/>
        </w:rPr>
        <w:t xml:space="preserve">, and Abdu </w:t>
      </w:r>
      <w:proofErr w:type="spellStart"/>
      <w:r w:rsidRPr="00865AC4">
        <w:rPr>
          <w:rFonts w:ascii="Times New Roman" w:hAnsi="Times New Roman" w:cs="Times New Roman"/>
          <w:color w:val="000000" w:themeColor="text1"/>
          <w:sz w:val="24"/>
          <w:szCs w:val="24"/>
          <w:shd w:val="clear" w:color="auto" w:fill="FFFFFF"/>
        </w:rPr>
        <w:t>Abdelkadir</w:t>
      </w:r>
      <w:proofErr w:type="spellEnd"/>
      <w:proofErr w:type="gramStart"/>
      <w:r w:rsidRPr="00865AC4">
        <w:rPr>
          <w:rFonts w:ascii="Times New Roman" w:hAnsi="Times New Roman" w:cs="Times New Roman"/>
          <w:color w:val="000000" w:themeColor="text1"/>
          <w:sz w:val="24"/>
          <w:szCs w:val="24"/>
          <w:shd w:val="clear" w:color="auto" w:fill="FFFFFF"/>
        </w:rPr>
        <w:t>.</w:t>
      </w:r>
      <w:r w:rsidRPr="00865AC4">
        <w:rPr>
          <w:rFonts w:ascii="Times New Roman" w:hAnsi="Times New Roman" w:cs="Times New Roman"/>
          <w:color w:val="000000" w:themeColor="text1"/>
          <w:sz w:val="24"/>
          <w:szCs w:val="24"/>
        </w:rPr>
        <w:t>.</w:t>
      </w:r>
      <w:proofErr w:type="gramEnd"/>
      <w:r w:rsidRPr="00865AC4">
        <w:rPr>
          <w:rFonts w:ascii="Times New Roman" w:hAnsi="Times New Roman" w:cs="Times New Roman"/>
          <w:color w:val="000000" w:themeColor="text1"/>
          <w:sz w:val="24"/>
          <w:szCs w:val="24"/>
        </w:rPr>
        <w:t xml:space="preserve"> 2008. Concentrations of exchangeable bases </w:t>
      </w:r>
      <w:r w:rsidRPr="00865AC4">
        <w:rPr>
          <w:rFonts w:ascii="Times New Roman" w:hAnsi="Times New Roman" w:cs="Times New Roman"/>
          <w:color w:val="000000" w:themeColor="text1"/>
          <w:sz w:val="24"/>
          <w:szCs w:val="24"/>
        </w:rPr>
        <w:tab/>
        <w:t xml:space="preserve">and </w:t>
      </w:r>
      <w:proofErr w:type="spellStart"/>
      <w:r w:rsidRPr="00865AC4">
        <w:rPr>
          <w:rFonts w:ascii="Times New Roman" w:hAnsi="Times New Roman" w:cs="Times New Roman"/>
          <w:color w:val="000000" w:themeColor="text1"/>
          <w:sz w:val="24"/>
          <w:szCs w:val="24"/>
        </w:rPr>
        <w:t>cation</w:t>
      </w:r>
      <w:proofErr w:type="spellEnd"/>
      <w:r w:rsidRPr="00865AC4">
        <w:rPr>
          <w:rFonts w:ascii="Times New Roman" w:hAnsi="Times New Roman" w:cs="Times New Roman"/>
          <w:color w:val="000000" w:themeColor="text1"/>
          <w:sz w:val="24"/>
          <w:szCs w:val="24"/>
        </w:rPr>
        <w:t xml:space="preserve"> exchange capacity in soils of cropland, grazing and natural forest in the Bale </w:t>
      </w:r>
      <w:r w:rsidRPr="00865AC4">
        <w:rPr>
          <w:rFonts w:ascii="Times New Roman" w:hAnsi="Times New Roman" w:cs="Times New Roman"/>
          <w:color w:val="000000" w:themeColor="text1"/>
          <w:sz w:val="24"/>
          <w:szCs w:val="24"/>
        </w:rPr>
        <w:tab/>
        <w:t xml:space="preserve">Mountains, Ethiopia, </w:t>
      </w:r>
      <w:proofErr w:type="gramStart"/>
      <w:r w:rsidRPr="00865AC4">
        <w:rPr>
          <w:rFonts w:ascii="Times New Roman" w:hAnsi="Times New Roman" w:cs="Times New Roman"/>
          <w:i/>
          <w:iCs/>
          <w:color w:val="000000" w:themeColor="text1"/>
          <w:sz w:val="24"/>
          <w:szCs w:val="24"/>
        </w:rPr>
        <w:t>Journal</w:t>
      </w:r>
      <w:proofErr w:type="gramEnd"/>
      <w:r w:rsidRPr="00865AC4">
        <w:rPr>
          <w:rFonts w:ascii="Times New Roman" w:hAnsi="Times New Roman" w:cs="Times New Roman"/>
          <w:i/>
          <w:iCs/>
          <w:color w:val="000000" w:themeColor="text1"/>
          <w:sz w:val="24"/>
          <w:szCs w:val="24"/>
        </w:rPr>
        <w:t xml:space="preserve"> of Natural forest Ecology and Management </w:t>
      </w:r>
      <w:r w:rsidRPr="00865AC4">
        <w:rPr>
          <w:rFonts w:ascii="Times New Roman" w:hAnsi="Times New Roman" w:cs="Times New Roman"/>
          <w:color w:val="000000" w:themeColor="text1"/>
          <w:sz w:val="24"/>
          <w:szCs w:val="24"/>
        </w:rPr>
        <w:t>256(6):1298</w:t>
      </w:r>
    </w:p>
    <w:p w:rsidR="008C1A57" w:rsidRPr="00865AC4" w:rsidRDefault="008C1A57" w:rsidP="003A66E0">
      <w:pPr>
        <w:spacing w:line="360" w:lineRule="auto"/>
        <w:rPr>
          <w:rFonts w:ascii="Times New Roman" w:hAnsi="Times New Roman" w:cs="Times New Roman"/>
          <w:color w:val="000000" w:themeColor="text1"/>
          <w:sz w:val="24"/>
          <w:szCs w:val="24"/>
        </w:rPr>
      </w:pPr>
      <w:proofErr w:type="gramStart"/>
      <w:r w:rsidRPr="00865AC4">
        <w:rPr>
          <w:rFonts w:ascii="Times New Roman" w:hAnsi="Times New Roman" w:cs="Times New Roman"/>
          <w:color w:val="000000" w:themeColor="text1"/>
          <w:sz w:val="24"/>
          <w:szCs w:val="24"/>
          <w:shd w:val="clear" w:color="auto" w:fill="FFFFFF"/>
        </w:rPr>
        <w:t>Zhang, T., Wang, Y., Wang, X., Wang, Q., &amp; Han, J. (2009).</w:t>
      </w:r>
      <w:proofErr w:type="gramEnd"/>
      <w:r w:rsidRPr="00865AC4">
        <w:rPr>
          <w:rFonts w:ascii="Times New Roman" w:hAnsi="Times New Roman" w:cs="Times New Roman"/>
          <w:color w:val="000000" w:themeColor="text1"/>
          <w:sz w:val="24"/>
          <w:szCs w:val="24"/>
          <w:shd w:val="clear" w:color="auto" w:fill="FFFFFF"/>
        </w:rPr>
        <w:t xml:space="preserve"> Organic carbon and nitrogen stocks </w:t>
      </w:r>
      <w:r w:rsidRPr="00865AC4">
        <w:rPr>
          <w:rFonts w:ascii="Times New Roman" w:hAnsi="Times New Roman" w:cs="Times New Roman"/>
          <w:color w:val="000000" w:themeColor="text1"/>
          <w:sz w:val="24"/>
          <w:szCs w:val="24"/>
          <w:shd w:val="clear" w:color="auto" w:fill="FFFFFF"/>
        </w:rPr>
        <w:tab/>
        <w:t>in reed meadow soils converted to alfalfa fields. </w:t>
      </w:r>
      <w:r w:rsidRPr="00865AC4">
        <w:rPr>
          <w:rFonts w:ascii="Times New Roman" w:hAnsi="Times New Roman" w:cs="Times New Roman"/>
          <w:i/>
          <w:iCs/>
          <w:color w:val="000000" w:themeColor="text1"/>
          <w:sz w:val="24"/>
          <w:szCs w:val="24"/>
          <w:shd w:val="clear" w:color="auto" w:fill="FFFFFF"/>
        </w:rPr>
        <w:t>Soil and Tillage Research</w:t>
      </w:r>
      <w:r w:rsidRPr="00865AC4">
        <w:rPr>
          <w:rFonts w:ascii="Times New Roman" w:hAnsi="Times New Roman" w:cs="Times New Roman"/>
          <w:color w:val="000000" w:themeColor="text1"/>
          <w:sz w:val="24"/>
          <w:szCs w:val="24"/>
          <w:shd w:val="clear" w:color="auto" w:fill="FFFFFF"/>
        </w:rPr>
        <w:t>, </w:t>
      </w:r>
      <w:r w:rsidRPr="00865AC4">
        <w:rPr>
          <w:rFonts w:ascii="Times New Roman" w:hAnsi="Times New Roman" w:cs="Times New Roman"/>
          <w:i/>
          <w:iCs/>
          <w:color w:val="000000" w:themeColor="text1"/>
          <w:sz w:val="24"/>
          <w:szCs w:val="24"/>
          <w:shd w:val="clear" w:color="auto" w:fill="FFFFFF"/>
        </w:rPr>
        <w:t>105</w:t>
      </w:r>
      <w:r w:rsidRPr="00865AC4">
        <w:rPr>
          <w:rFonts w:ascii="Times New Roman" w:hAnsi="Times New Roman" w:cs="Times New Roman"/>
          <w:color w:val="000000" w:themeColor="text1"/>
          <w:sz w:val="24"/>
          <w:szCs w:val="24"/>
          <w:shd w:val="clear" w:color="auto" w:fill="FFFFFF"/>
        </w:rPr>
        <w:t>(1), 1</w:t>
      </w:r>
    </w:p>
    <w:p w:rsidR="008C1A57" w:rsidRPr="00865AC4" w:rsidRDefault="008C1A57" w:rsidP="003A66E0">
      <w:pPr>
        <w:spacing w:line="360" w:lineRule="auto"/>
        <w:ind w:left="720" w:right="-360" w:hanging="719"/>
        <w:rPr>
          <w:rFonts w:ascii="Times New Roman" w:eastAsia="Times New Roman" w:hAnsi="Times New Roman" w:cs="Times New Roman"/>
          <w:color w:val="000000" w:themeColor="text1"/>
          <w:sz w:val="24"/>
          <w:szCs w:val="24"/>
        </w:rPr>
        <w:sectPr w:rsidR="008C1A57" w:rsidRPr="00865AC4" w:rsidSect="00351A08">
          <w:pgSz w:w="11907" w:h="16839" w:code="9"/>
          <w:pgMar w:top="1440" w:right="1440" w:bottom="1440" w:left="1440" w:header="0" w:footer="0" w:gutter="0"/>
          <w:pgNumType w:start="36"/>
          <w:cols w:space="0" w:equalWidth="0">
            <w:col w:w="9360"/>
          </w:cols>
          <w:docGrid w:linePitch="360"/>
        </w:sectPr>
      </w:pPr>
      <w:proofErr w:type="gramStart"/>
      <w:r w:rsidRPr="00865AC4">
        <w:rPr>
          <w:rFonts w:ascii="Times New Roman" w:hAnsi="Times New Roman" w:cs="Times New Roman"/>
          <w:color w:val="000000" w:themeColor="text1"/>
          <w:sz w:val="24"/>
          <w:szCs w:val="24"/>
          <w:shd w:val="clear" w:color="auto" w:fill="FFFFFF"/>
        </w:rPr>
        <w:t>Zhang, T., Wang, Y., Wang, X., Wang, Q., &amp; Han, J. (2009).</w:t>
      </w:r>
      <w:proofErr w:type="gramEnd"/>
      <w:r w:rsidRPr="00865AC4">
        <w:rPr>
          <w:rFonts w:ascii="Times New Roman" w:hAnsi="Times New Roman" w:cs="Times New Roman"/>
          <w:color w:val="000000" w:themeColor="text1"/>
          <w:sz w:val="24"/>
          <w:szCs w:val="24"/>
          <w:shd w:val="clear" w:color="auto" w:fill="FFFFFF"/>
        </w:rPr>
        <w:t xml:space="preserve"> Organic carbon and nitrogen stocks in reed meadow soils converted to alfalfa fields. </w:t>
      </w:r>
      <w:r w:rsidRPr="00865AC4">
        <w:rPr>
          <w:rFonts w:ascii="Times New Roman" w:hAnsi="Times New Roman" w:cs="Times New Roman"/>
          <w:i/>
          <w:iCs/>
          <w:color w:val="000000" w:themeColor="text1"/>
          <w:sz w:val="24"/>
          <w:szCs w:val="24"/>
          <w:shd w:val="clear" w:color="auto" w:fill="FFFFFF"/>
        </w:rPr>
        <w:t>Soil</w:t>
      </w:r>
    </w:p>
    <w:p w:rsidR="008C1A57" w:rsidRPr="00865AC4" w:rsidRDefault="008C1A57" w:rsidP="00DA4DED">
      <w:pPr>
        <w:pStyle w:val="Heading1"/>
        <w:rPr>
          <w:rFonts w:ascii="Times New Roman" w:hAnsi="Times New Roman" w:cs="Times New Roman"/>
          <w:color w:val="000000" w:themeColor="text1"/>
        </w:rPr>
      </w:pPr>
      <w:bookmarkStart w:id="541" w:name="page75"/>
      <w:bookmarkStart w:id="542" w:name="_Toc56597808"/>
      <w:bookmarkStart w:id="543" w:name="_Toc327140339"/>
      <w:bookmarkStart w:id="544" w:name="_Toc57213275"/>
      <w:bookmarkStart w:id="545" w:name="_Toc58589900"/>
      <w:bookmarkStart w:id="546" w:name="_Toc59001473"/>
      <w:bookmarkStart w:id="547" w:name="_Toc59003032"/>
      <w:bookmarkStart w:id="548" w:name="_Toc59504713"/>
      <w:bookmarkStart w:id="549" w:name="_Toc59529797"/>
      <w:bookmarkStart w:id="550" w:name="_Toc59532050"/>
      <w:bookmarkStart w:id="551" w:name="_Toc64563805"/>
      <w:bookmarkEnd w:id="541"/>
      <w:r w:rsidRPr="00865AC4">
        <w:rPr>
          <w:rFonts w:ascii="Times New Roman" w:hAnsi="Times New Roman" w:cs="Times New Roman"/>
          <w:color w:val="000000" w:themeColor="text1"/>
        </w:rPr>
        <w:lastRenderedPageBreak/>
        <w:t>APPEND</w:t>
      </w:r>
      <w:bookmarkEnd w:id="542"/>
      <w:bookmarkEnd w:id="543"/>
      <w:bookmarkEnd w:id="544"/>
      <w:r w:rsidRPr="00865AC4">
        <w:rPr>
          <w:rFonts w:ascii="Times New Roman" w:hAnsi="Times New Roman" w:cs="Times New Roman"/>
          <w:color w:val="000000" w:themeColor="text1"/>
        </w:rPr>
        <w:t>ICE</w:t>
      </w:r>
      <w:bookmarkEnd w:id="545"/>
      <w:bookmarkEnd w:id="546"/>
      <w:bookmarkEnd w:id="547"/>
      <w:bookmarkEnd w:id="548"/>
      <w:bookmarkEnd w:id="549"/>
      <w:bookmarkEnd w:id="550"/>
      <w:bookmarkEnd w:id="551"/>
    </w:p>
    <w:p w:rsidR="008C1A57" w:rsidRPr="00865AC4" w:rsidRDefault="008C1A57" w:rsidP="003A66E0">
      <w:pPr>
        <w:spacing w:line="360" w:lineRule="auto"/>
        <w:ind w:right="-360"/>
        <w:jc w:val="center"/>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b/>
          <w:color w:val="000000" w:themeColor="text1"/>
          <w:sz w:val="24"/>
          <w:szCs w:val="24"/>
        </w:rPr>
        <w:t>AMBO UNIVERSITY</w:t>
      </w:r>
    </w:p>
    <w:p w:rsidR="008C1A57" w:rsidRPr="00865AC4" w:rsidRDefault="008C1A57" w:rsidP="003A66E0">
      <w:pPr>
        <w:spacing w:line="360" w:lineRule="auto"/>
        <w:ind w:right="-360"/>
        <w:jc w:val="center"/>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b/>
          <w:color w:val="000000" w:themeColor="text1"/>
          <w:sz w:val="24"/>
          <w:szCs w:val="24"/>
        </w:rPr>
        <w:t>SCHOOL OF POST GRADUATE STUDIES</w:t>
      </w:r>
    </w:p>
    <w:p w:rsidR="008C1A57" w:rsidRPr="00865AC4" w:rsidRDefault="008C1A57" w:rsidP="003A66E0">
      <w:pPr>
        <w:spacing w:line="360" w:lineRule="auto"/>
        <w:ind w:right="-360"/>
        <w:jc w:val="center"/>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b/>
          <w:color w:val="000000" w:themeColor="text1"/>
          <w:sz w:val="24"/>
          <w:szCs w:val="24"/>
        </w:rPr>
        <w:t>COLLEGE OF NATURAL AND COMPUTATIONAL SCIENCES</w:t>
      </w:r>
    </w:p>
    <w:p w:rsidR="008C1A57" w:rsidRPr="00865AC4" w:rsidRDefault="008C1A57" w:rsidP="003A66E0">
      <w:pPr>
        <w:spacing w:line="360" w:lineRule="auto"/>
        <w:ind w:right="-360"/>
        <w:jc w:val="center"/>
        <w:rPr>
          <w:rFonts w:ascii="Times New Roman" w:eastAsia="Times New Roman" w:hAnsi="Times New Roman" w:cs="Times New Roman"/>
          <w:b/>
          <w:color w:val="000000" w:themeColor="text1"/>
          <w:sz w:val="24"/>
          <w:szCs w:val="24"/>
        </w:rPr>
      </w:pPr>
      <w:r w:rsidRPr="00865AC4">
        <w:rPr>
          <w:rFonts w:ascii="Times New Roman" w:eastAsia="Times New Roman" w:hAnsi="Times New Roman" w:cs="Times New Roman"/>
          <w:b/>
          <w:color w:val="000000" w:themeColor="text1"/>
          <w:sz w:val="24"/>
          <w:szCs w:val="24"/>
        </w:rPr>
        <w:t>DEPARTMENT OF BIOLOGY</w:t>
      </w:r>
    </w:p>
    <w:p w:rsidR="008C1A57" w:rsidRPr="00865AC4" w:rsidRDefault="008C1A57" w:rsidP="003A66E0">
      <w:pPr>
        <w:spacing w:line="360" w:lineRule="auto"/>
        <w:ind w:right="-360"/>
        <w:jc w:val="both"/>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The main objective of this Questionnaire is to understand the Communities perceptions about Effects of land degradation on the cultivated land in the West </w:t>
      </w:r>
      <w:proofErr w:type="spellStart"/>
      <w:r w:rsidRPr="00865AC4">
        <w:rPr>
          <w:rFonts w:ascii="Times New Roman" w:eastAsia="Times New Roman" w:hAnsi="Times New Roman" w:cs="Times New Roman"/>
          <w:color w:val="000000" w:themeColor="text1"/>
          <w:sz w:val="24"/>
          <w:szCs w:val="24"/>
        </w:rPr>
        <w:t>Shewa</w:t>
      </w:r>
      <w:proofErr w:type="spellEnd"/>
      <w:r w:rsidRPr="00865AC4">
        <w:rPr>
          <w:rFonts w:ascii="Times New Roman" w:eastAsia="Times New Roman" w:hAnsi="Times New Roman" w:cs="Times New Roman"/>
          <w:color w:val="000000" w:themeColor="text1"/>
          <w:sz w:val="24"/>
          <w:szCs w:val="24"/>
        </w:rPr>
        <w:t xml:space="preserve"> zone, the case of Ambo District. So that such kinds of studies is useful to the planners and decision makers to draw the most appropriate Socioeconomic development plans, which are based on local communities' needs and prioritized . </w:t>
      </w:r>
      <w:proofErr w:type="gramStart"/>
      <w:r w:rsidRPr="00865AC4">
        <w:rPr>
          <w:rFonts w:ascii="Times New Roman" w:eastAsia="Times New Roman" w:hAnsi="Times New Roman" w:cs="Times New Roman"/>
          <w:color w:val="000000" w:themeColor="text1"/>
          <w:sz w:val="24"/>
          <w:szCs w:val="24"/>
        </w:rPr>
        <w:t>So, kindly requested that, to give answers freely and openly.</w:t>
      </w:r>
      <w:proofErr w:type="gramEnd"/>
      <w:r w:rsidRPr="00865AC4">
        <w:rPr>
          <w:rFonts w:ascii="Times New Roman" w:eastAsia="Times New Roman" w:hAnsi="Times New Roman" w:cs="Times New Roman"/>
          <w:color w:val="000000" w:themeColor="text1"/>
          <w:sz w:val="24"/>
          <w:szCs w:val="24"/>
        </w:rPr>
        <w:t xml:space="preserve"> Any information you rendered is to be kept confidential. Therefore, your cooperation is very necessary to attain the desired goal of the study. Thank you!</w:t>
      </w:r>
    </w:p>
    <w:p w:rsidR="007C1E08" w:rsidRPr="00865AC4" w:rsidRDefault="008C1A57" w:rsidP="007C1E08">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GPS coordinates at farm of respondents A. Latitude </w:t>
      </w:r>
      <w:proofErr w:type="spellStart"/>
      <w:r w:rsidRPr="00865AC4">
        <w:rPr>
          <w:rFonts w:ascii="Times New Roman" w:eastAsia="Times New Roman" w:hAnsi="Times New Roman" w:cs="Times New Roman"/>
          <w:color w:val="000000" w:themeColor="text1"/>
          <w:sz w:val="24"/>
          <w:szCs w:val="24"/>
        </w:rPr>
        <w:t>B____Longitude____Altitude</w:t>
      </w:r>
      <w:proofErr w:type="spellEnd"/>
      <w:r w:rsidRPr="00865AC4">
        <w:rPr>
          <w:rFonts w:ascii="Times New Roman" w:eastAsia="Times New Roman" w:hAnsi="Times New Roman" w:cs="Times New Roman"/>
          <w:color w:val="000000" w:themeColor="text1"/>
          <w:sz w:val="24"/>
          <w:szCs w:val="24"/>
        </w:rPr>
        <w:t xml:space="preserve"> C____</w:t>
      </w:r>
      <w:bookmarkStart w:id="552" w:name="_Toc56597809"/>
      <w:bookmarkStart w:id="553" w:name="_Toc327140340"/>
      <w:bookmarkStart w:id="554" w:name="_Toc57213276"/>
      <w:bookmarkStart w:id="555" w:name="_Toc58589901"/>
      <w:bookmarkStart w:id="556" w:name="_Toc59003033"/>
      <w:bookmarkStart w:id="557" w:name="_Toc59529798"/>
      <w:bookmarkStart w:id="558" w:name="_Toc59532051"/>
    </w:p>
    <w:p w:rsidR="008C1A57" w:rsidRPr="00865AC4" w:rsidRDefault="008C1A57" w:rsidP="00DA4DED">
      <w:pPr>
        <w:rPr>
          <w:rFonts w:ascii="Times New Roman" w:hAnsi="Times New Roman" w:cs="Times New Roman"/>
          <w:b/>
          <w:color w:val="000000" w:themeColor="text1"/>
          <w:sz w:val="24"/>
          <w:szCs w:val="24"/>
        </w:rPr>
      </w:pPr>
      <w:r w:rsidRPr="00865AC4">
        <w:rPr>
          <w:rFonts w:ascii="Times New Roman" w:hAnsi="Times New Roman" w:cs="Times New Roman"/>
          <w:b/>
          <w:color w:val="000000" w:themeColor="text1"/>
          <w:sz w:val="24"/>
        </w:rPr>
        <w:t>APPENDIX A: Demographic and Socio-economic Characteristics of respondents</w:t>
      </w:r>
      <w:bookmarkEnd w:id="552"/>
      <w:bookmarkEnd w:id="553"/>
      <w:bookmarkEnd w:id="554"/>
      <w:bookmarkEnd w:id="555"/>
      <w:bookmarkEnd w:id="556"/>
      <w:bookmarkEnd w:id="557"/>
      <w:bookmarkEnd w:id="558"/>
    </w:p>
    <w:p w:rsidR="008C1A57" w:rsidRPr="00865AC4" w:rsidRDefault="008C1A57" w:rsidP="003A66E0">
      <w:pPr>
        <w:numPr>
          <w:ilvl w:val="0"/>
          <w:numId w:val="8"/>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Age 2.</w:t>
      </w:r>
    </w:p>
    <w:p w:rsidR="008C1A57" w:rsidRPr="00865AC4" w:rsidRDefault="008C1A57" w:rsidP="003A66E0">
      <w:pPr>
        <w:numPr>
          <w:ilvl w:val="0"/>
          <w:numId w:val="8"/>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Sex 1. Male 2.Female.</w:t>
      </w:r>
    </w:p>
    <w:p w:rsidR="008C1A57" w:rsidRPr="00865AC4" w:rsidRDefault="008C1A57" w:rsidP="003A66E0">
      <w:pPr>
        <w:numPr>
          <w:ilvl w:val="0"/>
          <w:numId w:val="8"/>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Marital status.1.Single 2.Married 3. Divorced .4.Widowe</w:t>
      </w:r>
    </w:p>
    <w:p w:rsidR="008C1A57" w:rsidRPr="00865AC4" w:rsidRDefault="008C1A57" w:rsidP="003A66E0">
      <w:pPr>
        <w:numPr>
          <w:ilvl w:val="0"/>
          <w:numId w:val="9"/>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bookmarkStart w:id="559" w:name="page76"/>
      <w:bookmarkEnd w:id="559"/>
      <w:r w:rsidRPr="00865AC4">
        <w:rPr>
          <w:rFonts w:ascii="Times New Roman" w:eastAsia="Times New Roman" w:hAnsi="Times New Roman" w:cs="Times New Roman"/>
          <w:color w:val="000000" w:themeColor="text1"/>
          <w:sz w:val="24"/>
          <w:szCs w:val="24"/>
        </w:rPr>
        <w:t>What is your income per year? 1. &lt;4000 2. 4001-8000 3..8001-16000 4.&gt;16001</w:t>
      </w:r>
    </w:p>
    <w:p w:rsidR="008C1A57" w:rsidRPr="00865AC4" w:rsidRDefault="008C1A57" w:rsidP="003A66E0">
      <w:pPr>
        <w:numPr>
          <w:ilvl w:val="0"/>
          <w:numId w:val="9"/>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are the major sources of your income?</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1. Crop production 2. </w:t>
      </w:r>
      <w:proofErr w:type="gramStart"/>
      <w:r w:rsidRPr="00865AC4">
        <w:rPr>
          <w:rFonts w:ascii="Times New Roman" w:eastAsia="Times New Roman" w:hAnsi="Times New Roman" w:cs="Times New Roman"/>
          <w:color w:val="000000" w:themeColor="text1"/>
          <w:sz w:val="24"/>
          <w:szCs w:val="24"/>
        </w:rPr>
        <w:t>Livestock production 3.</w:t>
      </w:r>
      <w:proofErr w:type="gramEnd"/>
      <w:r w:rsidRPr="00865AC4">
        <w:rPr>
          <w:rFonts w:ascii="Times New Roman" w:eastAsia="Times New Roman" w:hAnsi="Times New Roman" w:cs="Times New Roman"/>
          <w:color w:val="000000" w:themeColor="text1"/>
          <w:sz w:val="24"/>
          <w:szCs w:val="24"/>
        </w:rPr>
        <w:t xml:space="preserve"> Mixed farming 4.Off farm activities</w:t>
      </w:r>
    </w:p>
    <w:p w:rsidR="008C1A57" w:rsidRPr="00865AC4" w:rsidRDefault="008C1A57" w:rsidP="003A66E0">
      <w:pPr>
        <w:numPr>
          <w:ilvl w:val="0"/>
          <w:numId w:val="10"/>
        </w:numPr>
        <w:tabs>
          <w:tab w:val="left" w:pos="24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is your educational level? A. illiterate 2 .B Primary</w:t>
      </w:r>
      <w:r w:rsidR="007C1E08" w:rsidRPr="00865AC4">
        <w:rPr>
          <w:rFonts w:ascii="Times New Roman" w:eastAsia="Times New Roman" w:hAnsi="Times New Roman" w:cs="Times New Roman"/>
          <w:color w:val="000000" w:themeColor="text1"/>
          <w:sz w:val="24"/>
          <w:szCs w:val="24"/>
        </w:rPr>
        <w:t xml:space="preserve"> school C. Secondary schools </w:t>
      </w:r>
      <w:proofErr w:type="spellStart"/>
      <w:r w:rsidR="007C1E08" w:rsidRPr="00865AC4">
        <w:rPr>
          <w:rFonts w:ascii="Times New Roman" w:eastAsia="Times New Roman" w:hAnsi="Times New Roman" w:cs="Times New Roman"/>
          <w:color w:val="000000" w:themeColor="text1"/>
          <w:sz w:val="24"/>
          <w:szCs w:val="24"/>
        </w:rPr>
        <w:t>D.</w:t>
      </w:r>
      <w:r w:rsidRPr="00865AC4">
        <w:rPr>
          <w:rFonts w:ascii="Times New Roman" w:eastAsia="Times New Roman" w:hAnsi="Times New Roman" w:cs="Times New Roman"/>
          <w:color w:val="000000" w:themeColor="text1"/>
          <w:sz w:val="24"/>
          <w:szCs w:val="24"/>
        </w:rPr>
        <w:t>above</w:t>
      </w:r>
      <w:proofErr w:type="spellEnd"/>
      <w:r w:rsidRPr="00865AC4">
        <w:rPr>
          <w:rFonts w:ascii="Times New Roman" w:eastAsia="Times New Roman" w:hAnsi="Times New Roman" w:cs="Times New Roman"/>
          <w:color w:val="000000" w:themeColor="text1"/>
          <w:sz w:val="24"/>
          <w:szCs w:val="24"/>
        </w:rPr>
        <w:t xml:space="preserve"> 12</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7. Do you have farm land? 1. Yes 2. No</w:t>
      </w:r>
    </w:p>
    <w:p w:rsidR="008C1A57" w:rsidRPr="00865AC4" w:rsidRDefault="008C1A57" w:rsidP="003A66E0">
      <w:pPr>
        <w:numPr>
          <w:ilvl w:val="0"/>
          <w:numId w:val="11"/>
        </w:numPr>
        <w:tabs>
          <w:tab w:val="left" w:pos="242"/>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yes on above Q 7 how many hectares do you have? A. &lt;1 ha B.1.5-2ha C 2.5 3ha 4. 3.5-4 ha 5.&gt;4</w:t>
      </w:r>
    </w:p>
    <w:p w:rsidR="008C1A57" w:rsidRPr="00865AC4" w:rsidRDefault="008C1A57" w:rsidP="003A66E0">
      <w:pPr>
        <w:numPr>
          <w:ilvl w:val="0"/>
          <w:numId w:val="12"/>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How long had you </w:t>
      </w:r>
      <w:proofErr w:type="spellStart"/>
      <w:r w:rsidRPr="00865AC4">
        <w:rPr>
          <w:rFonts w:ascii="Times New Roman" w:eastAsia="Times New Roman" w:hAnsi="Times New Roman" w:cs="Times New Roman"/>
          <w:color w:val="000000" w:themeColor="text1"/>
          <w:sz w:val="24"/>
          <w:szCs w:val="24"/>
        </w:rPr>
        <w:t>everybeen</w:t>
      </w:r>
      <w:proofErr w:type="spellEnd"/>
      <w:r w:rsidRPr="00865AC4">
        <w:rPr>
          <w:rFonts w:ascii="Times New Roman" w:eastAsia="Times New Roman" w:hAnsi="Times New Roman" w:cs="Times New Roman"/>
          <w:color w:val="000000" w:themeColor="text1"/>
          <w:sz w:val="24"/>
          <w:szCs w:val="24"/>
        </w:rPr>
        <w:t xml:space="preserve"> here? A. &lt;10 Years B.10-25Years C.26-40Years D. &gt;41 Years</w:t>
      </w:r>
    </w:p>
    <w:p w:rsidR="008C1A57" w:rsidRPr="00865AC4" w:rsidRDefault="008C1A57" w:rsidP="003A66E0">
      <w:pPr>
        <w:numPr>
          <w:ilvl w:val="0"/>
          <w:numId w:val="12"/>
        </w:numPr>
        <w:tabs>
          <w:tab w:val="left" w:pos="24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How often do you experienced in farming the land? 1.10 years 1. 20 years 3. 30 years 4. 40 Years</w:t>
      </w:r>
    </w:p>
    <w:p w:rsidR="008C1A57" w:rsidRPr="00865AC4" w:rsidRDefault="008C1A57" w:rsidP="003A66E0">
      <w:pPr>
        <w:numPr>
          <w:ilvl w:val="0"/>
          <w:numId w:val="12"/>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How far the distant of farmland from your home? A. nearby B. Far away C. Furthest</w:t>
      </w:r>
    </w:p>
    <w:p w:rsidR="008C1A57" w:rsidRPr="00865AC4" w:rsidRDefault="008C1A57" w:rsidP="003A66E0">
      <w:pPr>
        <w:numPr>
          <w:ilvl w:val="0"/>
          <w:numId w:val="12"/>
        </w:numPr>
        <w:tabs>
          <w:tab w:val="left" w:pos="36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Which terrain do you believe to perceive more providing for productive yield? A. Plain 2 B moderate plain C </w:t>
      </w:r>
      <w:proofErr w:type="spellStart"/>
      <w:r w:rsidRPr="00865AC4">
        <w:rPr>
          <w:rFonts w:ascii="Times New Roman" w:eastAsia="Times New Roman" w:hAnsi="Times New Roman" w:cs="Times New Roman"/>
          <w:color w:val="000000" w:themeColor="text1"/>
          <w:sz w:val="24"/>
          <w:szCs w:val="24"/>
        </w:rPr>
        <w:t>Steepy</w:t>
      </w:r>
      <w:proofErr w:type="spellEnd"/>
      <w:r w:rsidRPr="00865AC4">
        <w:rPr>
          <w:rFonts w:ascii="Times New Roman" w:eastAsia="Times New Roman" w:hAnsi="Times New Roman" w:cs="Times New Roman"/>
          <w:color w:val="000000" w:themeColor="text1"/>
          <w:sz w:val="24"/>
          <w:szCs w:val="24"/>
        </w:rPr>
        <w:t xml:space="preserve"> D. Very </w:t>
      </w:r>
      <w:proofErr w:type="spellStart"/>
      <w:r w:rsidRPr="00865AC4">
        <w:rPr>
          <w:rFonts w:ascii="Times New Roman" w:eastAsia="Times New Roman" w:hAnsi="Times New Roman" w:cs="Times New Roman"/>
          <w:color w:val="000000" w:themeColor="text1"/>
          <w:sz w:val="24"/>
          <w:szCs w:val="24"/>
        </w:rPr>
        <w:t>steepy</w:t>
      </w:r>
      <w:proofErr w:type="spellEnd"/>
      <w:r w:rsidRPr="00865AC4">
        <w:rPr>
          <w:rFonts w:ascii="Times New Roman" w:eastAsia="Times New Roman" w:hAnsi="Times New Roman" w:cs="Times New Roman"/>
          <w:color w:val="000000" w:themeColor="text1"/>
          <w:sz w:val="24"/>
          <w:szCs w:val="24"/>
        </w:rPr>
        <w:t xml:space="preserve"> slop</w:t>
      </w:r>
    </w:p>
    <w:p w:rsidR="008C1A57" w:rsidRPr="00865AC4" w:rsidRDefault="008C1A57" w:rsidP="003A66E0">
      <w:pPr>
        <w:numPr>
          <w:ilvl w:val="0"/>
          <w:numId w:val="12"/>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is the slope of your land?</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 Plain B. Moderately steeply C. Very </w:t>
      </w:r>
      <w:proofErr w:type="spellStart"/>
      <w:r w:rsidRPr="00865AC4">
        <w:rPr>
          <w:rFonts w:ascii="Times New Roman" w:eastAsia="Times New Roman" w:hAnsi="Times New Roman" w:cs="Times New Roman"/>
          <w:color w:val="000000" w:themeColor="text1"/>
          <w:sz w:val="24"/>
          <w:szCs w:val="24"/>
        </w:rPr>
        <w:t>steepy</w:t>
      </w:r>
      <w:proofErr w:type="spellEnd"/>
      <w:r w:rsidRPr="00865AC4">
        <w:rPr>
          <w:rFonts w:ascii="Times New Roman" w:eastAsia="Times New Roman" w:hAnsi="Times New Roman" w:cs="Times New Roman"/>
          <w:color w:val="000000" w:themeColor="text1"/>
          <w:sz w:val="24"/>
          <w:szCs w:val="24"/>
        </w:rPr>
        <w:t xml:space="preserve"> slop</w:t>
      </w:r>
    </w:p>
    <w:p w:rsidR="008C1A57" w:rsidRPr="00865AC4" w:rsidRDefault="008C1A57" w:rsidP="003A66E0">
      <w:pPr>
        <w:numPr>
          <w:ilvl w:val="0"/>
          <w:numId w:val="12"/>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 xml:space="preserve">What types </w:t>
      </w:r>
      <w:proofErr w:type="spellStart"/>
      <w:r w:rsidRPr="00865AC4">
        <w:rPr>
          <w:rFonts w:ascii="Times New Roman" w:eastAsia="Times New Roman" w:hAnsi="Times New Roman" w:cs="Times New Roman"/>
          <w:color w:val="000000" w:themeColor="text1"/>
          <w:sz w:val="24"/>
          <w:szCs w:val="24"/>
        </w:rPr>
        <w:t>live stock</w:t>
      </w:r>
      <w:proofErr w:type="spellEnd"/>
      <w:r w:rsidRPr="00865AC4">
        <w:rPr>
          <w:rFonts w:ascii="Times New Roman" w:eastAsia="Times New Roman" w:hAnsi="Times New Roman" w:cs="Times New Roman"/>
          <w:color w:val="000000" w:themeColor="text1"/>
          <w:sz w:val="24"/>
          <w:szCs w:val="24"/>
        </w:rPr>
        <w:t xml:space="preserve"> do you have?</w:t>
      </w:r>
    </w:p>
    <w:p w:rsidR="008C1A57" w:rsidRPr="00865AC4" w:rsidRDefault="008C1A57" w:rsidP="003A66E0">
      <w:pPr>
        <w:pStyle w:val="ListParagraph"/>
        <w:numPr>
          <w:ilvl w:val="0"/>
          <w:numId w:val="29"/>
        </w:num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Oxen B. Cows C. Sheep D. Goats E. Donkeys F. Horses</w:t>
      </w:r>
      <w:bookmarkStart w:id="560" w:name="_Toc56597810"/>
      <w:bookmarkStart w:id="561" w:name="_Toc327140341"/>
      <w:bookmarkStart w:id="562" w:name="_Toc57213277"/>
      <w:bookmarkStart w:id="563" w:name="_Toc58589902"/>
      <w:bookmarkStart w:id="564" w:name="_Toc59003034"/>
    </w:p>
    <w:p w:rsidR="008C1A57" w:rsidRPr="00865AC4" w:rsidRDefault="008C1A57" w:rsidP="007C1E08">
      <w:pPr>
        <w:pStyle w:val="Heading1"/>
        <w:spacing w:before="0" w:line="360" w:lineRule="auto"/>
        <w:rPr>
          <w:rFonts w:ascii="Times New Roman" w:eastAsia="Times New Roman" w:hAnsi="Times New Roman" w:cs="Times New Roman"/>
          <w:color w:val="000000" w:themeColor="text1"/>
          <w:sz w:val="24"/>
        </w:rPr>
      </w:pPr>
      <w:bookmarkStart w:id="565" w:name="_Toc59529799"/>
      <w:bookmarkStart w:id="566" w:name="_Toc59532052"/>
      <w:bookmarkStart w:id="567" w:name="_Toc64563806"/>
      <w:r w:rsidRPr="00865AC4">
        <w:rPr>
          <w:rFonts w:ascii="Times New Roman" w:hAnsi="Times New Roman" w:cs="Times New Roman"/>
          <w:color w:val="000000" w:themeColor="text1"/>
          <w:sz w:val="24"/>
        </w:rPr>
        <w:t>APENDIX</w:t>
      </w:r>
      <w:r w:rsidR="00DA4DED" w:rsidRPr="00865AC4">
        <w:rPr>
          <w:rFonts w:ascii="Times New Roman" w:hAnsi="Times New Roman" w:cs="Times New Roman"/>
          <w:color w:val="000000" w:themeColor="text1"/>
          <w:sz w:val="24"/>
        </w:rPr>
        <w:t>.</w:t>
      </w:r>
      <w:r w:rsidRPr="00865AC4">
        <w:rPr>
          <w:rFonts w:ascii="Times New Roman" w:eastAsia="Times New Roman" w:hAnsi="Times New Roman" w:cs="Times New Roman"/>
          <w:color w:val="000000" w:themeColor="text1"/>
          <w:sz w:val="24"/>
        </w:rPr>
        <w:t>B: Communities’ perception on land degradation and management practices</w:t>
      </w:r>
      <w:bookmarkEnd w:id="560"/>
      <w:bookmarkEnd w:id="561"/>
      <w:bookmarkEnd w:id="562"/>
      <w:bookmarkEnd w:id="563"/>
      <w:bookmarkEnd w:id="564"/>
      <w:bookmarkEnd w:id="565"/>
      <w:bookmarkEnd w:id="566"/>
      <w:bookmarkEnd w:id="567"/>
    </w:p>
    <w:p w:rsidR="008C1A57" w:rsidRPr="00865AC4" w:rsidRDefault="008C1A57" w:rsidP="003A66E0">
      <w:pPr>
        <w:numPr>
          <w:ilvl w:val="0"/>
          <w:numId w:val="13"/>
        </w:numPr>
        <w:tabs>
          <w:tab w:val="left" w:pos="240"/>
        </w:tabs>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Do you believe that, land degradation is prevailed on your cultivated land? A. Yes B. No</w:t>
      </w:r>
    </w:p>
    <w:p w:rsidR="008C1A57" w:rsidRPr="00865AC4" w:rsidRDefault="008C1A57" w:rsidP="003A66E0">
      <w:pPr>
        <w:numPr>
          <w:ilvl w:val="0"/>
          <w:numId w:val="13"/>
        </w:numPr>
        <w:tabs>
          <w:tab w:val="left" w:pos="240"/>
        </w:tabs>
        <w:spacing w:line="360" w:lineRule="auto"/>
        <w:ind w:left="240" w:right="-360" w:hanging="24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If your answer is yes for Q no 1 what is the indicators degraded land?</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A. Mass movement of soil B. Gullies erosion. C. Sheet erosion, D, Sheet erosion E Crop reduction</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 xml:space="preserve">F. Decrease in land productivity G. change in soil </w:t>
      </w:r>
      <w:proofErr w:type="spellStart"/>
      <w:r w:rsidRPr="00865AC4">
        <w:rPr>
          <w:rFonts w:ascii="Times New Roman" w:eastAsia="Times New Roman" w:hAnsi="Times New Roman" w:cs="Times New Roman"/>
          <w:color w:val="000000" w:themeColor="text1"/>
          <w:sz w:val="24"/>
        </w:rPr>
        <w:t>colour</w:t>
      </w:r>
      <w:proofErr w:type="spellEnd"/>
    </w:p>
    <w:p w:rsidR="008C1A57" w:rsidRPr="00865AC4" w:rsidRDefault="008C1A57" w:rsidP="003A66E0">
      <w:p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3 when did land degradation occurrences found on your cultivated land?</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A. In the last 5 years B. In the last 10 years C. In the last 15 years D. In the last 20 years</w:t>
      </w:r>
    </w:p>
    <w:p w:rsidR="008C1A57" w:rsidRPr="00865AC4" w:rsidRDefault="008C1A57" w:rsidP="003A66E0">
      <w:pPr>
        <w:numPr>
          <w:ilvl w:val="0"/>
          <w:numId w:val="14"/>
        </w:numPr>
        <w:tabs>
          <w:tab w:val="left" w:pos="240"/>
        </w:tabs>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Do you think that there is crop productivity difference before land degradation and after land degradation?</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rPr>
        <w:t>A. Yes B. No</w:t>
      </w:r>
      <w:bookmarkStart w:id="568" w:name="page77"/>
      <w:bookmarkEnd w:id="568"/>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roofErr w:type="gramStart"/>
      <w:r w:rsidRPr="00865AC4">
        <w:rPr>
          <w:rFonts w:ascii="Times New Roman" w:eastAsia="Times New Roman" w:hAnsi="Times New Roman" w:cs="Times New Roman"/>
          <w:color w:val="000000" w:themeColor="text1"/>
          <w:sz w:val="24"/>
          <w:szCs w:val="24"/>
        </w:rPr>
        <w:t>5.If</w:t>
      </w:r>
      <w:proofErr w:type="gramEnd"/>
      <w:r w:rsidRPr="00865AC4">
        <w:rPr>
          <w:rFonts w:ascii="Times New Roman" w:eastAsia="Times New Roman" w:hAnsi="Times New Roman" w:cs="Times New Roman"/>
          <w:color w:val="000000" w:themeColor="text1"/>
          <w:sz w:val="24"/>
          <w:szCs w:val="24"/>
        </w:rPr>
        <w:t xml:space="preserve"> your answer is yes for Q no 4 which type of crop is seriously affected by land degradation? A. </w:t>
      </w:r>
      <w:proofErr w:type="spellStart"/>
      <w:proofErr w:type="gramStart"/>
      <w:r w:rsidRPr="00865AC4">
        <w:rPr>
          <w:rFonts w:ascii="Times New Roman" w:eastAsia="Times New Roman" w:hAnsi="Times New Roman" w:cs="Times New Roman"/>
          <w:color w:val="000000" w:themeColor="text1"/>
          <w:sz w:val="24"/>
          <w:szCs w:val="24"/>
        </w:rPr>
        <w:t>Teff</w:t>
      </w:r>
      <w:proofErr w:type="spellEnd"/>
      <w:r w:rsidRPr="00865AC4">
        <w:rPr>
          <w:rFonts w:ascii="Times New Roman" w:eastAsia="Times New Roman" w:hAnsi="Times New Roman" w:cs="Times New Roman"/>
          <w:color w:val="000000" w:themeColor="text1"/>
          <w:sz w:val="24"/>
          <w:szCs w:val="24"/>
        </w:rPr>
        <w:t xml:space="preserve">  B</w:t>
      </w:r>
      <w:proofErr w:type="gramEnd"/>
      <w:r w:rsidRPr="00865AC4">
        <w:rPr>
          <w:rFonts w:ascii="Times New Roman" w:eastAsia="Times New Roman" w:hAnsi="Times New Roman" w:cs="Times New Roman"/>
          <w:color w:val="000000" w:themeColor="text1"/>
          <w:sz w:val="24"/>
          <w:szCs w:val="24"/>
        </w:rPr>
        <w:t xml:space="preserve">. Wheat C. Barely D. Maize E. </w:t>
      </w:r>
      <w:proofErr w:type="spellStart"/>
      <w:r w:rsidRPr="00865AC4">
        <w:rPr>
          <w:rFonts w:ascii="Times New Roman" w:eastAsia="Times New Roman" w:hAnsi="Times New Roman" w:cs="Times New Roman"/>
          <w:color w:val="000000" w:themeColor="text1"/>
          <w:sz w:val="24"/>
          <w:szCs w:val="24"/>
        </w:rPr>
        <w:t>Soghum</w:t>
      </w:r>
      <w:proofErr w:type="spellEnd"/>
    </w:p>
    <w:p w:rsidR="008C1A57" w:rsidRPr="00865AC4" w:rsidRDefault="008C1A57" w:rsidP="003A66E0">
      <w:pPr>
        <w:numPr>
          <w:ilvl w:val="0"/>
          <w:numId w:val="15"/>
        </w:numPr>
        <w:tabs>
          <w:tab w:val="left" w:pos="24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start the use of chemical fertilizer to increase crop productivity? A. Yes B. No</w:t>
      </w:r>
    </w:p>
    <w:p w:rsidR="008C1A57" w:rsidRPr="00865AC4" w:rsidRDefault="008C1A57" w:rsidP="003A66E0">
      <w:pPr>
        <w:numPr>
          <w:ilvl w:val="0"/>
          <w:numId w:val="15"/>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yes for Q no 6 when did you start to use artificial fertilizer?</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 In the last five years B. In the last ten years C. In the last fifteen years D. Others specify____</w:t>
      </w:r>
    </w:p>
    <w:p w:rsidR="008C1A57" w:rsidRPr="00865AC4" w:rsidRDefault="008C1A57" w:rsidP="003A66E0">
      <w:pPr>
        <w:numPr>
          <w:ilvl w:val="0"/>
          <w:numId w:val="16"/>
        </w:numPr>
        <w:tabs>
          <w:tab w:val="left" w:pos="24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How do you express its level of land degradation in your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 A. Low B. Medium C. High D. Very High</w:t>
      </w:r>
    </w:p>
    <w:p w:rsidR="008C1A57" w:rsidRPr="00865AC4" w:rsidRDefault="008C1A57" w:rsidP="003A66E0">
      <w:pPr>
        <w:numPr>
          <w:ilvl w:val="0"/>
          <w:numId w:val="16"/>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increasing for Q no 8, what are the causes?</w:t>
      </w:r>
    </w:p>
    <w:p w:rsidR="008C1A57" w:rsidRPr="00865AC4" w:rsidRDefault="008C1A57" w:rsidP="003A66E0">
      <w:pPr>
        <w:pStyle w:val="ListParagraph"/>
        <w:numPr>
          <w:ilvl w:val="0"/>
          <w:numId w:val="30"/>
        </w:numPr>
        <w:tabs>
          <w:tab w:val="left" w:pos="5840"/>
          <w:tab w:val="left" w:pos="820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Poor </w:t>
      </w:r>
      <w:proofErr w:type="gramStart"/>
      <w:r w:rsidRPr="00865AC4">
        <w:rPr>
          <w:rFonts w:ascii="Times New Roman" w:eastAsia="Times New Roman" w:hAnsi="Times New Roman" w:cs="Times New Roman"/>
          <w:color w:val="000000" w:themeColor="text1"/>
          <w:sz w:val="24"/>
          <w:szCs w:val="24"/>
        </w:rPr>
        <w:t>soil  management</w:t>
      </w:r>
      <w:proofErr w:type="gramEnd"/>
      <w:r w:rsidRPr="00865AC4">
        <w:rPr>
          <w:rFonts w:ascii="Times New Roman" w:eastAsia="Times New Roman" w:hAnsi="Times New Roman" w:cs="Times New Roman"/>
          <w:color w:val="000000" w:themeColor="text1"/>
          <w:sz w:val="24"/>
          <w:szCs w:val="24"/>
        </w:rPr>
        <w:t>. B. Deforestation C. Over grazing C. Rugged topography</w:t>
      </w:r>
      <w:r w:rsidRPr="00865AC4">
        <w:rPr>
          <w:rFonts w:ascii="Times New Roman" w:eastAsia="Times New Roman" w:hAnsi="Times New Roman" w:cs="Times New Roman"/>
          <w:color w:val="000000" w:themeColor="text1"/>
          <w:sz w:val="24"/>
          <w:szCs w:val="24"/>
        </w:rPr>
        <w:tab/>
        <w:t>E. Over</w:t>
      </w:r>
    </w:p>
    <w:p w:rsidR="008C1A57" w:rsidRPr="00865AC4" w:rsidRDefault="008C1A57" w:rsidP="003A66E0">
      <w:pPr>
        <w:tabs>
          <w:tab w:val="left" w:pos="148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Cultivation F. Ineffective land management practices G. Soil erosion.</w:t>
      </w:r>
    </w:p>
    <w:p w:rsidR="008C1A57" w:rsidRPr="00865AC4" w:rsidRDefault="008C1A57" w:rsidP="003A66E0">
      <w:pPr>
        <w:numPr>
          <w:ilvl w:val="0"/>
          <w:numId w:val="17"/>
        </w:numPr>
        <w:tabs>
          <w:tab w:val="left" w:pos="36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How much do you perceive that as of your cultivated land is damaged because of land degradation in hectares? </w:t>
      </w:r>
      <w:proofErr w:type="gramStart"/>
      <w:r w:rsidRPr="00865AC4">
        <w:rPr>
          <w:rFonts w:ascii="Times New Roman" w:eastAsia="Times New Roman" w:hAnsi="Times New Roman" w:cs="Times New Roman"/>
          <w:color w:val="000000" w:themeColor="text1"/>
          <w:sz w:val="24"/>
          <w:szCs w:val="24"/>
        </w:rPr>
        <w:t>A.&lt;</w:t>
      </w:r>
      <w:proofErr w:type="gramEnd"/>
      <w:r w:rsidRPr="00865AC4">
        <w:rPr>
          <w:rFonts w:ascii="Times New Roman" w:eastAsia="Times New Roman" w:hAnsi="Times New Roman" w:cs="Times New Roman"/>
          <w:color w:val="000000" w:themeColor="text1"/>
          <w:sz w:val="24"/>
          <w:szCs w:val="24"/>
        </w:rPr>
        <w:t xml:space="preserve"> 1 hectare of land B. 2 hectare of land C. 3 hectare of land. D&gt;3 land</w:t>
      </w:r>
    </w:p>
    <w:p w:rsidR="008C1A57" w:rsidRPr="00865AC4" w:rsidRDefault="008C1A57" w:rsidP="003A66E0">
      <w:pPr>
        <w:numPr>
          <w:ilvl w:val="0"/>
          <w:numId w:val="18"/>
        </w:numPr>
        <w:tabs>
          <w:tab w:val="left" w:pos="36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think that land degradation affects your crop productivity? A. Yes B. No</w:t>
      </w:r>
    </w:p>
    <w:p w:rsidR="008C1A57" w:rsidRPr="00865AC4" w:rsidRDefault="008C1A57" w:rsidP="003A66E0">
      <w:pPr>
        <w:numPr>
          <w:ilvl w:val="0"/>
          <w:numId w:val="18"/>
        </w:numPr>
        <w:tabs>
          <w:tab w:val="left" w:pos="362"/>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on above Q10 how do you perceive the productivity of your farm land? A. Increasing B. Decreasing C. Constant D. Do not know</w:t>
      </w:r>
    </w:p>
    <w:p w:rsidR="008C1A57" w:rsidRPr="00865AC4" w:rsidRDefault="008C1A57" w:rsidP="003A66E0">
      <w:pPr>
        <w:numPr>
          <w:ilvl w:val="0"/>
          <w:numId w:val="18"/>
        </w:numPr>
        <w:tabs>
          <w:tab w:val="left" w:pos="36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start the use of chemical fertilizer to increase crop productivity? A. Yes B. No</w:t>
      </w:r>
    </w:p>
    <w:p w:rsidR="008C1A57" w:rsidRPr="00865AC4" w:rsidRDefault="008C1A57" w:rsidP="003A66E0">
      <w:pPr>
        <w:numPr>
          <w:ilvl w:val="0"/>
          <w:numId w:val="18"/>
        </w:numPr>
        <w:tabs>
          <w:tab w:val="left" w:pos="362"/>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yes for Q no 13 is yes when did you start to use artificial fertilizer? A. In the last 5 years</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B. In the last 10 years</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C. In the last 15 years D. Others specify______</w:t>
      </w:r>
    </w:p>
    <w:p w:rsidR="008C1A57" w:rsidRPr="00865AC4" w:rsidRDefault="008C1A57" w:rsidP="003A66E0">
      <w:pPr>
        <w:numPr>
          <w:ilvl w:val="0"/>
          <w:numId w:val="18"/>
        </w:numPr>
        <w:tabs>
          <w:tab w:val="left" w:pos="300"/>
        </w:tabs>
        <w:spacing w:line="360" w:lineRule="auto"/>
        <w:ind w:left="300" w:right="-360" w:hanging="30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yes for Q13 above, what types of soil amendment you have applied?</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 Manure B.  </w:t>
      </w:r>
      <w:proofErr w:type="gramStart"/>
      <w:r w:rsidRPr="00865AC4">
        <w:rPr>
          <w:rFonts w:ascii="Times New Roman" w:eastAsia="Times New Roman" w:hAnsi="Times New Roman" w:cs="Times New Roman"/>
          <w:color w:val="000000" w:themeColor="text1"/>
          <w:sz w:val="24"/>
          <w:szCs w:val="24"/>
        </w:rPr>
        <w:t>Crop rotation C.</w:t>
      </w:r>
      <w:proofErr w:type="gramEnd"/>
      <w:r w:rsidRPr="00865AC4">
        <w:rPr>
          <w:rFonts w:ascii="Times New Roman" w:eastAsia="Times New Roman" w:hAnsi="Times New Roman" w:cs="Times New Roman"/>
          <w:color w:val="000000" w:themeColor="text1"/>
          <w:sz w:val="24"/>
          <w:szCs w:val="24"/>
        </w:rPr>
        <w:t xml:space="preserve">  Fallow period D.  Input inorganic   fertilizers. E, Fallow period 16.Do you think that land degradation </w:t>
      </w:r>
      <w:proofErr w:type="gramStart"/>
      <w:r w:rsidRPr="00865AC4">
        <w:rPr>
          <w:rFonts w:ascii="Times New Roman" w:eastAsia="Times New Roman" w:hAnsi="Times New Roman" w:cs="Times New Roman"/>
          <w:color w:val="000000" w:themeColor="text1"/>
          <w:sz w:val="24"/>
          <w:szCs w:val="24"/>
        </w:rPr>
        <w:t>affect</w:t>
      </w:r>
      <w:proofErr w:type="gramEnd"/>
      <w:r w:rsidRPr="00865AC4">
        <w:rPr>
          <w:rFonts w:ascii="Times New Roman" w:eastAsia="Times New Roman" w:hAnsi="Times New Roman" w:cs="Times New Roman"/>
          <w:color w:val="000000" w:themeColor="text1"/>
          <w:sz w:val="24"/>
          <w:szCs w:val="24"/>
        </w:rPr>
        <w:t xml:space="preserve"> water resource in your area?</w:t>
      </w:r>
    </w:p>
    <w:p w:rsidR="008C1A57" w:rsidRPr="00865AC4" w:rsidRDefault="008C1A57" w:rsidP="003A66E0">
      <w:pPr>
        <w:numPr>
          <w:ilvl w:val="0"/>
          <w:numId w:val="19"/>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yes for Q no 18 what effect do you observe on water resource?</w:t>
      </w:r>
    </w:p>
    <w:p w:rsidR="008C1A57" w:rsidRPr="00865AC4" w:rsidRDefault="008C1A57" w:rsidP="003A66E0">
      <w:pPr>
        <w:numPr>
          <w:ilvl w:val="0"/>
          <w:numId w:val="19"/>
        </w:numPr>
        <w:tabs>
          <w:tab w:val="left" w:pos="36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How do you describe the contact you have with soil and water conservation of developmental agency your district? 1. Non limit 2. Limited 3.Unknown 4.</w:t>
      </w:r>
    </w:p>
    <w:p w:rsidR="008C1A57" w:rsidRPr="00865AC4" w:rsidRDefault="008C1A57" w:rsidP="003A66E0">
      <w:pPr>
        <w:numPr>
          <w:ilvl w:val="0"/>
          <w:numId w:val="19"/>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How do you explain training on soil conservation technologies? B. Access B. Not access</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bookmarkStart w:id="569" w:name="page78"/>
      <w:bookmarkEnd w:id="569"/>
      <w:r w:rsidRPr="00865AC4">
        <w:rPr>
          <w:rFonts w:ascii="Times New Roman" w:eastAsia="Times New Roman" w:hAnsi="Times New Roman" w:cs="Times New Roman"/>
          <w:color w:val="000000" w:themeColor="text1"/>
          <w:sz w:val="24"/>
          <w:szCs w:val="24"/>
        </w:rPr>
        <w:t>20. Which soil and water conservation practices do you use every on your farm land?</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A. Check dam B. Water ditches C. Contour </w:t>
      </w:r>
      <w:proofErr w:type="spellStart"/>
      <w:r w:rsidRPr="00865AC4">
        <w:rPr>
          <w:rFonts w:ascii="Times New Roman" w:eastAsia="Times New Roman" w:hAnsi="Times New Roman" w:cs="Times New Roman"/>
          <w:color w:val="000000" w:themeColor="text1"/>
          <w:sz w:val="24"/>
          <w:szCs w:val="24"/>
        </w:rPr>
        <w:t>ploughing</w:t>
      </w:r>
      <w:proofErr w:type="spellEnd"/>
      <w:r w:rsidRPr="00865AC4">
        <w:rPr>
          <w:rFonts w:ascii="Times New Roman" w:eastAsia="Times New Roman" w:hAnsi="Times New Roman" w:cs="Times New Roman"/>
          <w:color w:val="000000" w:themeColor="text1"/>
          <w:sz w:val="24"/>
          <w:szCs w:val="24"/>
        </w:rPr>
        <w:t xml:space="preserve"> D. Waterways .E crop rotation. F terrace 21.do you practices in participation of land conservation practices? A. </w:t>
      </w:r>
      <w:proofErr w:type="spellStart"/>
      <w:r w:rsidRPr="00865AC4">
        <w:rPr>
          <w:rFonts w:ascii="Times New Roman" w:eastAsia="Times New Roman" w:hAnsi="Times New Roman" w:cs="Times New Roman"/>
          <w:color w:val="000000" w:themeColor="text1"/>
          <w:sz w:val="24"/>
          <w:szCs w:val="24"/>
        </w:rPr>
        <w:t>YesB.No</w:t>
      </w:r>
      <w:proofErr w:type="spellEnd"/>
    </w:p>
    <w:p w:rsidR="008C1A57" w:rsidRPr="00865AC4" w:rsidRDefault="008C1A57" w:rsidP="003A66E0">
      <w:pPr>
        <w:numPr>
          <w:ilvl w:val="0"/>
          <w:numId w:val="20"/>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If yes how did you practices A. by </w:t>
      </w:r>
      <w:proofErr w:type="spellStart"/>
      <w:r w:rsidRPr="00865AC4">
        <w:rPr>
          <w:rFonts w:ascii="Times New Roman" w:eastAsia="Times New Roman" w:hAnsi="Times New Roman" w:cs="Times New Roman"/>
          <w:color w:val="000000" w:themeColor="text1"/>
          <w:sz w:val="24"/>
          <w:szCs w:val="24"/>
        </w:rPr>
        <w:t>self interest</w:t>
      </w:r>
      <w:proofErr w:type="spellEnd"/>
      <w:r w:rsidRPr="00865AC4">
        <w:rPr>
          <w:rFonts w:ascii="Times New Roman" w:eastAsia="Times New Roman" w:hAnsi="Times New Roman" w:cs="Times New Roman"/>
          <w:color w:val="000000" w:themeColor="text1"/>
          <w:sz w:val="24"/>
          <w:szCs w:val="24"/>
        </w:rPr>
        <w:t xml:space="preserve"> B payable C. Governmentally imposed </w:t>
      </w:r>
      <w:proofErr w:type="spellStart"/>
      <w:r w:rsidRPr="00865AC4">
        <w:rPr>
          <w:rFonts w:ascii="Times New Roman" w:eastAsia="Times New Roman" w:hAnsi="Times New Roman" w:cs="Times New Roman"/>
          <w:color w:val="000000" w:themeColor="text1"/>
          <w:sz w:val="24"/>
          <w:szCs w:val="24"/>
        </w:rPr>
        <w:t>D.All</w:t>
      </w:r>
      <w:proofErr w:type="spellEnd"/>
    </w:p>
    <w:p w:rsidR="008C1A57" w:rsidRPr="00865AC4" w:rsidRDefault="008C1A57" w:rsidP="003A66E0">
      <w:pPr>
        <w:numPr>
          <w:ilvl w:val="0"/>
          <w:numId w:val="20"/>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are your major sources of information for land and soil conservation practices?</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 Friends and relatives. B, Developmental agent C. Radio D. Trainings in SWC</w:t>
      </w:r>
    </w:p>
    <w:p w:rsidR="008C1A57" w:rsidRPr="00865AC4" w:rsidRDefault="008C1A57" w:rsidP="003A66E0">
      <w:pPr>
        <w:numPr>
          <w:ilvl w:val="0"/>
          <w:numId w:val="21"/>
        </w:numPr>
        <w:tabs>
          <w:tab w:val="left" w:pos="36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get training on land degradation and land management practices? A. yes B. No</w:t>
      </w:r>
    </w:p>
    <w:p w:rsidR="008C1A57" w:rsidRPr="00865AC4" w:rsidRDefault="008C1A57" w:rsidP="003A66E0">
      <w:pPr>
        <w:numPr>
          <w:ilvl w:val="0"/>
          <w:numId w:val="22"/>
        </w:numPr>
        <w:tabs>
          <w:tab w:val="left" w:pos="300"/>
        </w:tabs>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Which of the following factors affect the implementation of land management practices in your farm land?</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 Lack of training B. Poor relationship between farmers C Inadequate support from expert</w:t>
      </w:r>
    </w:p>
    <w:p w:rsidR="008C1A57" w:rsidRPr="00865AC4" w:rsidRDefault="008C1A57" w:rsidP="003A66E0">
      <w:pPr>
        <w:spacing w:after="240"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 Limited of supervision from district of agricultural office (DA).E Capital F. Lack of training F Poor relationship between farmers G. Insufficient support from DA</w:t>
      </w:r>
      <w:bookmarkStart w:id="570" w:name="_Toc56597811"/>
      <w:bookmarkStart w:id="571" w:name="_Toc327140342"/>
      <w:bookmarkStart w:id="572" w:name="_Toc57213278"/>
      <w:bookmarkStart w:id="573" w:name="_Toc58589903"/>
      <w:bookmarkStart w:id="574" w:name="_Toc59003035"/>
    </w:p>
    <w:p w:rsidR="008C1A57" w:rsidRPr="00865AC4" w:rsidRDefault="008C1A57" w:rsidP="003A66E0">
      <w:pPr>
        <w:pStyle w:val="Heading1"/>
        <w:spacing w:line="360" w:lineRule="auto"/>
        <w:rPr>
          <w:rFonts w:ascii="Times New Roman" w:eastAsia="Times New Roman" w:hAnsi="Times New Roman" w:cs="Times New Roman"/>
          <w:color w:val="000000" w:themeColor="text1"/>
          <w:sz w:val="24"/>
          <w:szCs w:val="24"/>
        </w:rPr>
      </w:pPr>
      <w:bookmarkStart w:id="575" w:name="_Toc59529800"/>
      <w:bookmarkStart w:id="576" w:name="_Toc59532053"/>
      <w:bookmarkStart w:id="577" w:name="_Toc64563807"/>
      <w:r w:rsidRPr="00865AC4">
        <w:rPr>
          <w:rFonts w:ascii="Times New Roman" w:eastAsia="Times New Roman" w:hAnsi="Times New Roman" w:cs="Times New Roman"/>
          <w:color w:val="000000" w:themeColor="text1"/>
          <w:sz w:val="24"/>
        </w:rPr>
        <w:t>APPNDEX C: Check lists for focus group discussion</w:t>
      </w:r>
      <w:bookmarkEnd w:id="570"/>
      <w:bookmarkEnd w:id="571"/>
      <w:bookmarkEnd w:id="572"/>
      <w:bookmarkEnd w:id="573"/>
      <w:bookmarkEnd w:id="574"/>
      <w:bookmarkEnd w:id="575"/>
      <w:bookmarkEnd w:id="576"/>
      <w:bookmarkEnd w:id="577"/>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Is there land degradation in this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w:t>
      </w:r>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are the indicators and causes of land degradation?</w:t>
      </w:r>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How do you explain the land degradation in this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w:t>
      </w:r>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think that land degradation affects the economic activity of the community?</w:t>
      </w:r>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your answer is yes which type of activities are seriously affected by land degradation?</w:t>
      </w:r>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measures have been taken previously to reduce this problem?</w:t>
      </w:r>
    </w:p>
    <w:p w:rsidR="008C1A57" w:rsidRPr="00865AC4" w:rsidRDefault="008C1A57" w:rsidP="003A66E0">
      <w:pPr>
        <w:numPr>
          <w:ilvl w:val="0"/>
          <w:numId w:val="23"/>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think that the measures that have been taken previously are satisfactory?</w:t>
      </w:r>
    </w:p>
    <w:p w:rsidR="008C1A57" w:rsidRPr="00865AC4" w:rsidRDefault="008C1A57" w:rsidP="003A66E0">
      <w:pPr>
        <w:numPr>
          <w:ilvl w:val="0"/>
          <w:numId w:val="23"/>
        </w:numPr>
        <w:tabs>
          <w:tab w:val="left" w:pos="360"/>
        </w:tabs>
        <w:spacing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If not what has been done to the future to halt the problem?</w:t>
      </w:r>
    </w:p>
    <w:p w:rsidR="008C1A57" w:rsidRPr="00865AC4" w:rsidRDefault="008C1A57" w:rsidP="003A66E0">
      <w:pPr>
        <w:numPr>
          <w:ilvl w:val="0"/>
          <w:numId w:val="23"/>
        </w:numPr>
        <w:tabs>
          <w:tab w:val="left" w:pos="360"/>
        </w:tabs>
        <w:spacing w:after="240" w:line="360" w:lineRule="auto"/>
        <w:ind w:left="360" w:right="-360" w:hanging="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Which type of the coping mechanisms is most dominantly used by the community?</w:t>
      </w:r>
      <w:bookmarkStart w:id="578" w:name="_Toc56597812"/>
      <w:bookmarkStart w:id="579" w:name="_Toc327140343"/>
      <w:bookmarkStart w:id="580" w:name="_Toc57213279"/>
      <w:bookmarkStart w:id="581" w:name="_Toc58589904"/>
      <w:bookmarkStart w:id="582" w:name="_Toc59003036"/>
    </w:p>
    <w:p w:rsidR="008C1A57" w:rsidRPr="00865AC4" w:rsidRDefault="008C1A57" w:rsidP="003A66E0">
      <w:pPr>
        <w:pStyle w:val="Heading1"/>
        <w:spacing w:line="360" w:lineRule="auto"/>
        <w:rPr>
          <w:rFonts w:ascii="Times New Roman" w:eastAsia="Times New Roman" w:hAnsi="Times New Roman" w:cs="Times New Roman"/>
          <w:color w:val="000000" w:themeColor="text1"/>
          <w:sz w:val="24"/>
          <w:szCs w:val="24"/>
        </w:rPr>
      </w:pPr>
      <w:bookmarkStart w:id="583" w:name="_Toc59529801"/>
      <w:bookmarkStart w:id="584" w:name="_Toc59532054"/>
      <w:bookmarkStart w:id="585" w:name="_Toc64563808"/>
      <w:r w:rsidRPr="00865AC4">
        <w:rPr>
          <w:rFonts w:ascii="Times New Roman" w:eastAsia="Times New Roman" w:hAnsi="Times New Roman" w:cs="Times New Roman"/>
          <w:color w:val="000000" w:themeColor="text1"/>
          <w:sz w:val="24"/>
        </w:rPr>
        <w:lastRenderedPageBreak/>
        <w:t>APPENDIX D: Questionnaires for key informant interview</w:t>
      </w:r>
      <w:bookmarkEnd w:id="578"/>
      <w:bookmarkEnd w:id="579"/>
      <w:bookmarkEnd w:id="580"/>
      <w:bookmarkEnd w:id="581"/>
      <w:bookmarkEnd w:id="582"/>
      <w:bookmarkEnd w:id="583"/>
      <w:bookmarkEnd w:id="584"/>
      <w:bookmarkEnd w:id="585"/>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1. Do you think that there is land degradation in this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w:t>
      </w:r>
    </w:p>
    <w:p w:rsidR="008C1A57" w:rsidRPr="00865AC4" w:rsidRDefault="008C1A57" w:rsidP="003A66E0">
      <w:pPr>
        <w:numPr>
          <w:ilvl w:val="0"/>
          <w:numId w:val="24"/>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bookmarkStart w:id="586" w:name="page79"/>
      <w:bookmarkEnd w:id="586"/>
      <w:r w:rsidRPr="00865AC4">
        <w:rPr>
          <w:rFonts w:ascii="Times New Roman" w:eastAsia="Times New Roman" w:hAnsi="Times New Roman" w:cs="Times New Roman"/>
          <w:color w:val="000000" w:themeColor="text1"/>
          <w:sz w:val="24"/>
          <w:szCs w:val="24"/>
        </w:rPr>
        <w:t>If there is land degradation, what are the indicators?</w:t>
      </w:r>
    </w:p>
    <w:p w:rsidR="008C1A57" w:rsidRPr="00865AC4" w:rsidRDefault="008C1A57" w:rsidP="003A66E0">
      <w:pPr>
        <w:numPr>
          <w:ilvl w:val="0"/>
          <w:numId w:val="24"/>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How do you explain the cause and magnitude of land degradation in your </w:t>
      </w:r>
      <w:proofErr w:type="spellStart"/>
      <w:r w:rsidRPr="00865AC4">
        <w:rPr>
          <w:rFonts w:ascii="Times New Roman" w:eastAsia="Times New Roman" w:hAnsi="Times New Roman" w:cs="Times New Roman"/>
          <w:color w:val="000000" w:themeColor="text1"/>
          <w:sz w:val="24"/>
          <w:szCs w:val="24"/>
        </w:rPr>
        <w:t>kebele</w:t>
      </w:r>
      <w:proofErr w:type="spellEnd"/>
      <w:r w:rsidRPr="00865AC4">
        <w:rPr>
          <w:rFonts w:ascii="Times New Roman" w:eastAsia="Times New Roman" w:hAnsi="Times New Roman" w:cs="Times New Roman"/>
          <w:color w:val="000000" w:themeColor="text1"/>
          <w:sz w:val="24"/>
          <w:szCs w:val="24"/>
        </w:rPr>
        <w:t>?</w:t>
      </w:r>
    </w:p>
    <w:p w:rsidR="008C1A57" w:rsidRPr="00865AC4" w:rsidRDefault="008C1A57" w:rsidP="003A66E0">
      <w:pPr>
        <w:numPr>
          <w:ilvl w:val="0"/>
          <w:numId w:val="24"/>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think that land degradation affects crop productivity of the community?</w:t>
      </w:r>
    </w:p>
    <w:p w:rsidR="008C1A57" w:rsidRPr="00865AC4" w:rsidRDefault="008C1A57" w:rsidP="003A66E0">
      <w:pPr>
        <w:numPr>
          <w:ilvl w:val="0"/>
          <w:numId w:val="24"/>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Do you think that land degradation affects water resource in this area?</w:t>
      </w:r>
    </w:p>
    <w:p w:rsidR="008C1A57" w:rsidRPr="00865AC4" w:rsidRDefault="008C1A57" w:rsidP="003A66E0">
      <w:pPr>
        <w:numPr>
          <w:ilvl w:val="0"/>
          <w:numId w:val="24"/>
        </w:numPr>
        <w:tabs>
          <w:tab w:val="left" w:pos="240"/>
        </w:tabs>
        <w:spacing w:line="360" w:lineRule="auto"/>
        <w:ind w:left="240" w:right="-360" w:hanging="24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What you expect from government to participate in SWC measures?</w:t>
      </w:r>
    </w:p>
    <w:p w:rsidR="008C1A57" w:rsidRPr="00865AC4" w:rsidRDefault="008C1A57" w:rsidP="003A66E0">
      <w:pPr>
        <w:numPr>
          <w:ilvl w:val="0"/>
          <w:numId w:val="24"/>
        </w:numPr>
        <w:tabs>
          <w:tab w:val="left" w:pos="240"/>
        </w:tabs>
        <w:spacing w:line="360" w:lineRule="auto"/>
        <w:ind w:right="-360"/>
        <w:rPr>
          <w:rFonts w:ascii="Times New Roman" w:eastAsia="Times New Roman" w:hAnsi="Times New Roman" w:cs="Times New Roman"/>
          <w:color w:val="000000" w:themeColor="text1"/>
          <w:sz w:val="24"/>
        </w:rPr>
      </w:pPr>
      <w:r w:rsidRPr="00865AC4">
        <w:rPr>
          <w:rFonts w:ascii="Times New Roman" w:eastAsia="Times New Roman" w:hAnsi="Times New Roman" w:cs="Times New Roman"/>
          <w:color w:val="000000" w:themeColor="text1"/>
          <w:sz w:val="24"/>
          <w:szCs w:val="24"/>
        </w:rPr>
        <w:t>Do male and female communities equally participate in land management and soil conservation practice?</w:t>
      </w:r>
      <w:bookmarkStart w:id="587" w:name="_Toc56597813"/>
      <w:bookmarkStart w:id="588" w:name="_Toc327140344"/>
      <w:bookmarkStart w:id="589" w:name="_Toc57213280"/>
      <w:bookmarkStart w:id="590" w:name="_Toc58589905"/>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AD7B7F" w:rsidRPr="00865AC4" w:rsidRDefault="00AD7B7F"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tabs>
          <w:tab w:val="left" w:pos="240"/>
        </w:tabs>
        <w:spacing w:line="360" w:lineRule="auto"/>
        <w:ind w:right="-360"/>
        <w:rPr>
          <w:rFonts w:ascii="Times New Roman" w:eastAsia="Times New Roman" w:hAnsi="Times New Roman" w:cs="Times New Roman"/>
          <w:color w:val="000000" w:themeColor="text1"/>
          <w:sz w:val="24"/>
        </w:rPr>
      </w:pPr>
    </w:p>
    <w:p w:rsidR="008C1A57" w:rsidRPr="00865AC4" w:rsidRDefault="008C1A57" w:rsidP="003A66E0">
      <w:pPr>
        <w:pStyle w:val="Heading1"/>
        <w:spacing w:line="360" w:lineRule="auto"/>
        <w:rPr>
          <w:rFonts w:ascii="Times New Roman" w:hAnsi="Times New Roman" w:cs="Times New Roman"/>
          <w:color w:val="000000" w:themeColor="text1"/>
          <w:sz w:val="24"/>
        </w:rPr>
      </w:pPr>
      <w:bookmarkStart w:id="591" w:name="_Toc59003037"/>
      <w:bookmarkStart w:id="592" w:name="_Toc59504714"/>
      <w:bookmarkStart w:id="593" w:name="_Toc59529802"/>
      <w:bookmarkStart w:id="594" w:name="_Toc59532055"/>
      <w:bookmarkStart w:id="595" w:name="_Toc64563809"/>
      <w:r w:rsidRPr="00865AC4">
        <w:rPr>
          <w:rFonts w:ascii="Times New Roman" w:hAnsi="Times New Roman" w:cs="Times New Roman"/>
          <w:color w:val="000000" w:themeColor="text1"/>
          <w:sz w:val="24"/>
        </w:rPr>
        <w:t>APPENDIX E: Summary of experimental selected soil Physical analysis at different depth</w:t>
      </w:r>
      <w:bookmarkEnd w:id="587"/>
      <w:bookmarkEnd w:id="588"/>
      <w:bookmarkEnd w:id="589"/>
      <w:bookmarkEnd w:id="590"/>
      <w:bookmarkEnd w:id="591"/>
      <w:bookmarkEnd w:id="592"/>
      <w:bookmarkEnd w:id="593"/>
      <w:bookmarkEnd w:id="594"/>
      <w:bookmarkEnd w:id="595"/>
    </w:p>
    <w:p w:rsidR="008C1A57" w:rsidRPr="00865AC4" w:rsidRDefault="008C1A57" w:rsidP="003A66E0">
      <w:pPr>
        <w:spacing w:line="360" w:lineRule="auto"/>
        <w:ind w:right="-360"/>
        <w:rPr>
          <w:rFonts w:ascii="Times New Roman" w:eastAsia="Times New Roman" w:hAnsi="Times New Roman" w:cs="Times New Roman"/>
          <w:color w:val="000000" w:themeColor="text1"/>
        </w:rPr>
      </w:pPr>
    </w:p>
    <w:tbl>
      <w:tblPr>
        <w:tblW w:w="9871" w:type="dxa"/>
        <w:tblBorders>
          <w:top w:val="thinThickSmallGap" w:sz="12" w:space="0" w:color="4F81BD" w:themeColor="accent1"/>
          <w:bottom w:val="thinThickSmallGap" w:sz="12" w:space="0" w:color="4F81BD" w:themeColor="accent1"/>
        </w:tblBorders>
        <w:tblLayout w:type="fixed"/>
        <w:tblLook w:val="04A0" w:firstRow="1" w:lastRow="0" w:firstColumn="1" w:lastColumn="0" w:noHBand="0" w:noVBand="1"/>
      </w:tblPr>
      <w:tblGrid>
        <w:gridCol w:w="2219"/>
        <w:gridCol w:w="1036"/>
        <w:gridCol w:w="1289"/>
        <w:gridCol w:w="1712"/>
        <w:gridCol w:w="951"/>
        <w:gridCol w:w="1332"/>
        <w:gridCol w:w="1332"/>
      </w:tblGrid>
      <w:tr w:rsidR="008C1A57" w:rsidRPr="00865AC4" w:rsidTr="00351A08">
        <w:trPr>
          <w:trHeight w:val="274"/>
        </w:trPr>
        <w:tc>
          <w:tcPr>
            <w:tcW w:w="2219" w:type="dxa"/>
            <w:vMerge w:val="restart"/>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physical</w:t>
            </w:r>
          </w:p>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properties</w:t>
            </w:r>
          </w:p>
        </w:tc>
        <w:tc>
          <w:tcPr>
            <w:tcW w:w="1036"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0-30cm</w:t>
            </w:r>
          </w:p>
        </w:tc>
        <w:tc>
          <w:tcPr>
            <w:tcW w:w="1289"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30-60cm</w:t>
            </w:r>
          </w:p>
        </w:tc>
        <w:tc>
          <w:tcPr>
            <w:tcW w:w="1712"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Textural class</w:t>
            </w:r>
          </w:p>
        </w:tc>
        <w:tc>
          <w:tcPr>
            <w:tcW w:w="951"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SEM</w:t>
            </w:r>
          </w:p>
        </w:tc>
        <w:tc>
          <w:tcPr>
            <w:tcW w:w="1332"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 value</w:t>
            </w:r>
          </w:p>
        </w:tc>
        <w:tc>
          <w:tcPr>
            <w:tcW w:w="1332"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MD</w:t>
            </w:r>
          </w:p>
        </w:tc>
      </w:tr>
      <w:tr w:rsidR="008C1A57" w:rsidRPr="00865AC4" w:rsidTr="00351A08">
        <w:trPr>
          <w:trHeight w:val="409"/>
        </w:trPr>
        <w:tc>
          <w:tcPr>
            <w:tcW w:w="2219" w:type="dxa"/>
            <w:vMerge/>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p>
        </w:tc>
        <w:tc>
          <w:tcPr>
            <w:tcW w:w="1036" w:type="dxa"/>
            <w:tcBorders>
              <w:top w:val="thinThickSmallGap" w:sz="12" w:space="0" w:color="4F81BD" w:themeColor="accent1"/>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1289" w:type="dxa"/>
            <w:tcBorders>
              <w:top w:val="thinThickSmallGap" w:sz="12" w:space="0" w:color="4F81BD" w:themeColor="accent1"/>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1712" w:type="dxa"/>
            <w:tcBorders>
              <w:top w:val="thinThickSmallGap" w:sz="12" w:space="0" w:color="4F81BD" w:themeColor="accent1"/>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951" w:type="dxa"/>
            <w:tcBorders>
              <w:top w:val="thinThickSmallGap" w:sz="12" w:space="0" w:color="4F81BD" w:themeColor="accent1"/>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1332" w:type="dxa"/>
            <w:tcBorders>
              <w:top w:val="thinThickSmallGap" w:sz="12" w:space="0" w:color="4F81BD" w:themeColor="accent1"/>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1332" w:type="dxa"/>
            <w:tcBorders>
              <w:top w:val="thinThickSmallGap" w:sz="12" w:space="0" w:color="4F81BD" w:themeColor="accent1"/>
            </w:tcBorders>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r>
      <w:tr w:rsidR="008C1A57" w:rsidRPr="00865AC4" w:rsidTr="00351A08">
        <w:trPr>
          <w:trHeight w:val="254"/>
        </w:trPr>
        <w:tc>
          <w:tcPr>
            <w:tcW w:w="221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lastRenderedPageBreak/>
              <w:t>Sand (%)</w:t>
            </w:r>
          </w:p>
        </w:tc>
        <w:tc>
          <w:tcPr>
            <w:tcW w:w="1036"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18</w:t>
            </w:r>
          </w:p>
        </w:tc>
        <w:tc>
          <w:tcPr>
            <w:tcW w:w="1289" w:type="dxa"/>
          </w:tcPr>
          <w:p w:rsidR="008C1A57" w:rsidRPr="00865AC4" w:rsidRDefault="008C1A57" w:rsidP="003A66E0">
            <w:pPr>
              <w:spacing w:line="360" w:lineRule="auto"/>
              <w:ind w:left="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12</w:t>
            </w:r>
          </w:p>
        </w:tc>
        <w:tc>
          <w:tcPr>
            <w:tcW w:w="171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Clay</w:t>
            </w:r>
          </w:p>
        </w:tc>
        <w:tc>
          <w:tcPr>
            <w:tcW w:w="95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0.500</w:t>
            </w:r>
          </w:p>
        </w:tc>
        <w:tc>
          <w:tcPr>
            <w:tcW w:w="1332"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0.205</w:t>
            </w:r>
          </w:p>
        </w:tc>
        <w:tc>
          <w:tcPr>
            <w:tcW w:w="133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w:t>
            </w:r>
          </w:p>
        </w:tc>
      </w:tr>
      <w:tr w:rsidR="008C1A57" w:rsidRPr="00865AC4" w:rsidTr="00351A08">
        <w:trPr>
          <w:trHeight w:val="254"/>
        </w:trPr>
        <w:tc>
          <w:tcPr>
            <w:tcW w:w="221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Silt (%)</w:t>
            </w:r>
          </w:p>
        </w:tc>
        <w:tc>
          <w:tcPr>
            <w:tcW w:w="1036"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23.8</w:t>
            </w:r>
          </w:p>
        </w:tc>
        <w:tc>
          <w:tcPr>
            <w:tcW w:w="1289" w:type="dxa"/>
          </w:tcPr>
          <w:p w:rsidR="008C1A57" w:rsidRPr="00865AC4" w:rsidRDefault="008C1A57" w:rsidP="003A66E0">
            <w:pPr>
              <w:spacing w:line="360" w:lineRule="auto"/>
              <w:ind w:left="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19.9</w:t>
            </w:r>
          </w:p>
        </w:tc>
        <w:tc>
          <w:tcPr>
            <w:tcW w:w="171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Clay</w:t>
            </w:r>
          </w:p>
        </w:tc>
        <w:tc>
          <w:tcPr>
            <w:tcW w:w="95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0.500</w:t>
            </w:r>
          </w:p>
        </w:tc>
        <w:tc>
          <w:tcPr>
            <w:tcW w:w="1332"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0.090</w:t>
            </w:r>
          </w:p>
        </w:tc>
        <w:tc>
          <w:tcPr>
            <w:tcW w:w="133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3.50</w:t>
            </w:r>
          </w:p>
        </w:tc>
      </w:tr>
      <w:tr w:rsidR="008C1A57" w:rsidRPr="00865AC4" w:rsidTr="00351A08">
        <w:trPr>
          <w:trHeight w:val="254"/>
        </w:trPr>
        <w:tc>
          <w:tcPr>
            <w:tcW w:w="221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Clay (%)</w:t>
            </w:r>
          </w:p>
        </w:tc>
        <w:tc>
          <w:tcPr>
            <w:tcW w:w="1036"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29.1</w:t>
            </w:r>
          </w:p>
        </w:tc>
        <w:tc>
          <w:tcPr>
            <w:tcW w:w="1289" w:type="dxa"/>
          </w:tcPr>
          <w:p w:rsidR="008C1A57" w:rsidRPr="00865AC4" w:rsidRDefault="008C1A57" w:rsidP="003A66E0">
            <w:pPr>
              <w:spacing w:line="360" w:lineRule="auto"/>
              <w:ind w:left="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58.99</w:t>
            </w:r>
          </w:p>
        </w:tc>
        <w:tc>
          <w:tcPr>
            <w:tcW w:w="171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Clay</w:t>
            </w:r>
          </w:p>
        </w:tc>
        <w:tc>
          <w:tcPr>
            <w:tcW w:w="95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0.500</w:t>
            </w:r>
          </w:p>
        </w:tc>
        <w:tc>
          <w:tcPr>
            <w:tcW w:w="1332"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0.05*</w:t>
            </w:r>
          </w:p>
        </w:tc>
        <w:tc>
          <w:tcPr>
            <w:tcW w:w="133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5.50</w:t>
            </w:r>
          </w:p>
        </w:tc>
      </w:tr>
      <w:tr w:rsidR="008C1A57" w:rsidRPr="00865AC4" w:rsidTr="00351A08">
        <w:trPr>
          <w:trHeight w:val="254"/>
        </w:trPr>
        <w:tc>
          <w:tcPr>
            <w:tcW w:w="2219"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Bulk density</w:t>
            </w:r>
          </w:p>
        </w:tc>
        <w:tc>
          <w:tcPr>
            <w:tcW w:w="1036"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1.11</w:t>
            </w:r>
          </w:p>
        </w:tc>
        <w:tc>
          <w:tcPr>
            <w:tcW w:w="1289" w:type="dxa"/>
          </w:tcPr>
          <w:p w:rsidR="008C1A57" w:rsidRPr="00865AC4" w:rsidRDefault="008C1A57" w:rsidP="003A66E0">
            <w:pPr>
              <w:spacing w:line="360" w:lineRule="auto"/>
              <w:ind w:left="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1.09</w:t>
            </w:r>
          </w:p>
        </w:tc>
        <w:tc>
          <w:tcPr>
            <w:tcW w:w="1712"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95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0.05</w:t>
            </w:r>
          </w:p>
        </w:tc>
        <w:tc>
          <w:tcPr>
            <w:tcW w:w="1332" w:type="dxa"/>
          </w:tcPr>
          <w:p w:rsidR="008C1A57" w:rsidRPr="00865AC4" w:rsidRDefault="008C1A57" w:rsidP="003A66E0">
            <w:pPr>
              <w:spacing w:line="360" w:lineRule="auto"/>
              <w:ind w:left="16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0.205</w:t>
            </w:r>
          </w:p>
        </w:tc>
        <w:tc>
          <w:tcPr>
            <w:tcW w:w="1332"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w:t>
            </w:r>
          </w:p>
        </w:tc>
      </w:tr>
      <w:tr w:rsidR="008C1A57" w:rsidRPr="00865AC4" w:rsidTr="00351A08">
        <w:trPr>
          <w:trHeight w:val="145"/>
        </w:trPr>
        <w:tc>
          <w:tcPr>
            <w:tcW w:w="221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Particle density</w:t>
            </w:r>
          </w:p>
        </w:tc>
        <w:tc>
          <w:tcPr>
            <w:tcW w:w="1036"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0.52</w:t>
            </w:r>
          </w:p>
        </w:tc>
        <w:tc>
          <w:tcPr>
            <w:tcW w:w="1289"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0.31</w:t>
            </w:r>
          </w:p>
        </w:tc>
        <w:tc>
          <w:tcPr>
            <w:tcW w:w="1712"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tc>
        <w:tc>
          <w:tcPr>
            <w:tcW w:w="951"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1.11</w:t>
            </w:r>
          </w:p>
        </w:tc>
        <w:tc>
          <w:tcPr>
            <w:tcW w:w="1332"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0.21 </w:t>
            </w:r>
          </w:p>
        </w:tc>
        <w:tc>
          <w:tcPr>
            <w:tcW w:w="1332" w:type="dxa"/>
          </w:tcPr>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  0.321</w:t>
            </w:r>
          </w:p>
        </w:tc>
      </w:tr>
    </w:tbl>
    <w:p w:rsidR="008C1A57" w:rsidRPr="00865AC4" w:rsidRDefault="008C1A57" w:rsidP="003A66E0">
      <w:pPr>
        <w:spacing w:line="360" w:lineRule="auto"/>
        <w:rPr>
          <w:rFonts w:ascii="Times New Roman" w:hAnsi="Times New Roman" w:cs="Times New Roman"/>
          <w:color w:val="000000" w:themeColor="text1"/>
        </w:rPr>
      </w:pPr>
      <w:bookmarkStart w:id="596" w:name="page80"/>
      <w:bookmarkStart w:id="597" w:name="_Toc56597814"/>
      <w:bookmarkStart w:id="598" w:name="_Toc327140345"/>
      <w:bookmarkStart w:id="599" w:name="_Toc57213281"/>
      <w:bookmarkStart w:id="600" w:name="_Toc58589907"/>
      <w:bookmarkStart w:id="601" w:name="_Toc59001475"/>
      <w:bookmarkStart w:id="602" w:name="_Toc59003039"/>
      <w:bookmarkEnd w:id="596"/>
    </w:p>
    <w:p w:rsidR="008C1A57" w:rsidRPr="00865AC4" w:rsidRDefault="008C1A57" w:rsidP="003A66E0">
      <w:pPr>
        <w:spacing w:line="360" w:lineRule="auto"/>
        <w:rPr>
          <w:rFonts w:ascii="Times New Roman" w:hAnsi="Times New Roman" w:cs="Times New Roman"/>
          <w:color w:val="000000" w:themeColor="text1"/>
        </w:rPr>
      </w:pPr>
    </w:p>
    <w:p w:rsidR="008C1A57" w:rsidRPr="00865AC4" w:rsidRDefault="008C1A57" w:rsidP="003A66E0">
      <w:pPr>
        <w:spacing w:line="360" w:lineRule="auto"/>
        <w:rPr>
          <w:rFonts w:ascii="Times New Roman" w:hAnsi="Times New Roman" w:cs="Times New Roman"/>
          <w:color w:val="000000" w:themeColor="text1"/>
        </w:rPr>
      </w:pPr>
    </w:p>
    <w:p w:rsidR="008C1A57" w:rsidRPr="00865AC4" w:rsidRDefault="008C1A57" w:rsidP="003A66E0">
      <w:pPr>
        <w:pStyle w:val="Heading1"/>
        <w:spacing w:line="360" w:lineRule="auto"/>
        <w:rPr>
          <w:rFonts w:ascii="Times New Roman" w:hAnsi="Times New Roman" w:cs="Times New Roman"/>
          <w:color w:val="000000" w:themeColor="text1"/>
        </w:rPr>
      </w:pPr>
      <w:bookmarkStart w:id="603" w:name="_Toc59529803"/>
      <w:bookmarkStart w:id="604" w:name="_Toc59532056"/>
      <w:bookmarkStart w:id="605" w:name="_Toc64563810"/>
      <w:r w:rsidRPr="00865AC4">
        <w:rPr>
          <w:rFonts w:ascii="Times New Roman" w:hAnsi="Times New Roman" w:cs="Times New Roman"/>
          <w:color w:val="000000" w:themeColor="text1"/>
          <w:sz w:val="24"/>
        </w:rPr>
        <w:t>APPENDIX F; Summary of t-test of in selected soil chemical properties at 0-30 and 30-60cm</w:t>
      </w:r>
      <w:bookmarkEnd w:id="603"/>
      <w:bookmarkEnd w:id="604"/>
      <w:bookmarkEnd w:id="605"/>
      <w:r w:rsidRPr="00865AC4">
        <w:rPr>
          <w:rFonts w:ascii="Times New Roman" w:eastAsia="Times New Roman" w:hAnsi="Times New Roman" w:cs="Times New Roman"/>
          <w:color w:val="000000" w:themeColor="text1"/>
          <w:sz w:val="32"/>
          <w:szCs w:val="24"/>
        </w:rPr>
        <w:tab/>
      </w:r>
    </w:p>
    <w:tbl>
      <w:tblPr>
        <w:tblW w:w="9644" w:type="dxa"/>
        <w:tblBorders>
          <w:top w:val="thinThickSmallGap" w:sz="12" w:space="0" w:color="4F81BD" w:themeColor="accent1"/>
          <w:bottom w:val="thinThickSmallGap" w:sz="12" w:space="0" w:color="4F81BD" w:themeColor="accent1"/>
        </w:tblBorders>
        <w:tblLook w:val="04A0" w:firstRow="1" w:lastRow="0" w:firstColumn="1" w:lastColumn="0" w:noHBand="0" w:noVBand="1"/>
      </w:tblPr>
      <w:tblGrid>
        <w:gridCol w:w="4779"/>
        <w:gridCol w:w="2192"/>
        <w:gridCol w:w="2673"/>
      </w:tblGrid>
      <w:tr w:rsidR="008C1A57" w:rsidRPr="00865AC4" w:rsidTr="00351A08">
        <w:trPr>
          <w:trHeight w:val="222"/>
        </w:trPr>
        <w:tc>
          <w:tcPr>
            <w:tcW w:w="4779" w:type="dxa"/>
            <w:tcBorders>
              <w:top w:val="thickThinSmallGap" w:sz="12" w:space="0" w:color="auto"/>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chemical parameter</w:t>
            </w:r>
          </w:p>
        </w:tc>
        <w:tc>
          <w:tcPr>
            <w:tcW w:w="2192" w:type="dxa"/>
            <w:tcBorders>
              <w:top w:val="thickThinSmallGap" w:sz="12" w:space="0" w:color="auto"/>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Sig. (2-tailed)</w:t>
            </w:r>
          </w:p>
        </w:tc>
        <w:tc>
          <w:tcPr>
            <w:tcW w:w="2673" w:type="dxa"/>
            <w:tcBorders>
              <w:top w:val="thickThinSmallGap" w:sz="12" w:space="0" w:color="auto"/>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MD</w:t>
            </w:r>
          </w:p>
        </w:tc>
      </w:tr>
      <w:tr w:rsidR="008C1A57" w:rsidRPr="00865AC4" w:rsidTr="00351A08">
        <w:trPr>
          <w:trHeight w:val="406"/>
        </w:trPr>
        <w:tc>
          <w:tcPr>
            <w:tcW w:w="4779" w:type="dxa"/>
            <w:tcBorders>
              <w:top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vertAlign w:val="subscript"/>
              </w:rPr>
              <w:t>P</w:t>
            </w:r>
            <w:r w:rsidRPr="00865AC4">
              <w:rPr>
                <w:rFonts w:ascii="Times New Roman" w:hAnsi="Times New Roman" w:cs="Times New Roman"/>
                <w:color w:val="000000" w:themeColor="text1"/>
                <w:sz w:val="24"/>
                <w:szCs w:val="24"/>
              </w:rPr>
              <w:t>H H</w:t>
            </w:r>
            <w:r w:rsidRPr="00865AC4">
              <w:rPr>
                <w:rFonts w:ascii="Times New Roman" w:hAnsi="Times New Roman" w:cs="Times New Roman"/>
                <w:color w:val="000000" w:themeColor="text1"/>
                <w:sz w:val="24"/>
                <w:szCs w:val="24"/>
                <w:vertAlign w:val="subscript"/>
              </w:rPr>
              <w:t>2</w:t>
            </w:r>
            <w:r w:rsidRPr="00865AC4">
              <w:rPr>
                <w:rFonts w:ascii="Times New Roman" w:hAnsi="Times New Roman" w:cs="Times New Roman"/>
                <w:color w:val="000000" w:themeColor="text1"/>
                <w:sz w:val="24"/>
                <w:szCs w:val="24"/>
              </w:rPr>
              <w:t>O(1:2.5)</w:t>
            </w:r>
          </w:p>
        </w:tc>
        <w:tc>
          <w:tcPr>
            <w:tcW w:w="2192" w:type="dxa"/>
            <w:tcBorders>
              <w:top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0.205</w:t>
            </w:r>
          </w:p>
        </w:tc>
        <w:tc>
          <w:tcPr>
            <w:tcW w:w="2673" w:type="dxa"/>
            <w:tcBorders>
              <w:top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1.500</w:t>
            </w:r>
          </w:p>
        </w:tc>
      </w:tr>
      <w:tr w:rsidR="008C1A57" w:rsidRPr="00865AC4" w:rsidTr="00351A08">
        <w:trPr>
          <w:trHeight w:val="39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Electrical conductivity (</w:t>
            </w:r>
            <w:proofErr w:type="spellStart"/>
            <w:r w:rsidRPr="00865AC4">
              <w:rPr>
                <w:rFonts w:ascii="Times New Roman" w:hAnsi="Times New Roman" w:cs="Times New Roman"/>
                <w:color w:val="000000" w:themeColor="text1"/>
                <w:sz w:val="24"/>
                <w:szCs w:val="24"/>
              </w:rPr>
              <w:t>dS</w:t>
            </w:r>
            <w:proofErr w:type="spellEnd"/>
            <w:r w:rsidRPr="00865AC4">
              <w:rPr>
                <w:rFonts w:ascii="Times New Roman" w:hAnsi="Times New Roman" w:cs="Times New Roman"/>
                <w:color w:val="000000" w:themeColor="text1"/>
                <w:sz w:val="24"/>
                <w:szCs w:val="24"/>
              </w:rPr>
              <w:t>/m)</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0.090</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0.100</w:t>
            </w:r>
          </w:p>
        </w:tc>
      </w:tr>
      <w:tr w:rsidR="008C1A57" w:rsidRPr="00865AC4" w:rsidTr="00351A08">
        <w:trPr>
          <w:trHeight w:val="406"/>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Organic carbon (%)</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0.015*</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0.500</w:t>
            </w:r>
          </w:p>
        </w:tc>
      </w:tr>
      <w:tr w:rsidR="008C1A57" w:rsidRPr="00865AC4" w:rsidTr="00351A08">
        <w:trPr>
          <w:trHeight w:val="408"/>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Soil organic carbon OM (%)</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0.037*</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2.500</w:t>
            </w:r>
          </w:p>
        </w:tc>
      </w:tr>
      <w:tr w:rsidR="008C1A57" w:rsidRPr="00865AC4" w:rsidTr="00351A08">
        <w:trPr>
          <w:trHeight w:val="406"/>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Available  phosphorous (mg kg/soil)</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0.030*</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4.100</w:t>
            </w:r>
          </w:p>
        </w:tc>
      </w:tr>
      <w:tr w:rsidR="008C1A57" w:rsidRPr="00865AC4" w:rsidTr="00351A08">
        <w:trPr>
          <w:trHeight w:val="26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Acidity (</w:t>
            </w:r>
            <w:proofErr w:type="spellStart"/>
            <w:r w:rsidRPr="00865AC4">
              <w:rPr>
                <w:rFonts w:ascii="Times New Roman" w:hAnsi="Times New Roman" w:cs="Times New Roman"/>
                <w:color w:val="000000" w:themeColor="text1"/>
                <w:sz w:val="24"/>
                <w:szCs w:val="24"/>
              </w:rPr>
              <w:t>meq</w:t>
            </w:r>
            <w:proofErr w:type="spellEnd"/>
            <w:r w:rsidRPr="00865AC4">
              <w:rPr>
                <w:rFonts w:ascii="Times New Roman" w:hAnsi="Times New Roman" w:cs="Times New Roman"/>
                <w:color w:val="000000" w:themeColor="text1"/>
                <w:sz w:val="24"/>
                <w:szCs w:val="24"/>
              </w:rPr>
              <w:t xml:space="preserve"> /100/soil g)</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0.028*</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0.100</w:t>
            </w:r>
          </w:p>
        </w:tc>
      </w:tr>
      <w:tr w:rsidR="008C1A57" w:rsidRPr="00865AC4" w:rsidTr="00351A08">
        <w:trPr>
          <w:trHeight w:val="26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Aluminum (meq100/soil g)</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0.1</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0.00</w:t>
            </w:r>
          </w:p>
        </w:tc>
      </w:tr>
      <w:tr w:rsidR="008C1A57" w:rsidRPr="00865AC4" w:rsidTr="00351A08">
        <w:trPr>
          <w:trHeight w:val="26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Total nitrogen (%)</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0.021*</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1.500</w:t>
            </w:r>
          </w:p>
        </w:tc>
      </w:tr>
      <w:tr w:rsidR="008C1A57" w:rsidRPr="00865AC4" w:rsidTr="00351A08">
        <w:trPr>
          <w:trHeight w:val="26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 xml:space="preserve">Exchangeable </w:t>
            </w:r>
            <w:proofErr w:type="spellStart"/>
            <w:r w:rsidRPr="00865AC4">
              <w:rPr>
                <w:rFonts w:ascii="Times New Roman" w:hAnsi="Times New Roman" w:cs="Times New Roman"/>
                <w:color w:val="000000" w:themeColor="text1"/>
                <w:sz w:val="24"/>
                <w:szCs w:val="24"/>
              </w:rPr>
              <w:t>Ca</w:t>
            </w:r>
            <w:proofErr w:type="spellEnd"/>
            <w:r w:rsidRPr="00865AC4">
              <w:rPr>
                <w:rFonts w:ascii="Times New Roman" w:hAnsi="Times New Roman" w:cs="Times New Roman"/>
                <w:color w:val="000000" w:themeColor="text1"/>
                <w:sz w:val="24"/>
                <w:szCs w:val="24"/>
              </w:rPr>
              <w:t xml:space="preserve"> (meq100/g soil)</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0.718</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1.500</w:t>
            </w:r>
          </w:p>
        </w:tc>
      </w:tr>
      <w:tr w:rsidR="008C1A57" w:rsidRPr="00865AC4" w:rsidTr="00351A08">
        <w:trPr>
          <w:trHeight w:val="26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Mg (meq100/g soil)</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0.016*</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1.500</w:t>
            </w:r>
          </w:p>
        </w:tc>
      </w:tr>
      <w:tr w:rsidR="008C1A57" w:rsidRPr="00865AC4" w:rsidTr="00351A08">
        <w:trPr>
          <w:trHeight w:val="263"/>
        </w:trPr>
        <w:tc>
          <w:tcPr>
            <w:tcW w:w="4779"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Na (</w:t>
            </w:r>
            <w:proofErr w:type="spellStart"/>
            <w:r w:rsidRPr="00865AC4">
              <w:rPr>
                <w:rFonts w:ascii="Times New Roman" w:hAnsi="Times New Roman" w:cs="Times New Roman"/>
                <w:color w:val="000000" w:themeColor="text1"/>
                <w:sz w:val="24"/>
                <w:szCs w:val="24"/>
              </w:rPr>
              <w:t>cmol</w:t>
            </w:r>
            <w:proofErr w:type="spellEnd"/>
            <w:r w:rsidRPr="00865AC4">
              <w:rPr>
                <w:rFonts w:ascii="Times New Roman" w:hAnsi="Times New Roman" w:cs="Times New Roman"/>
                <w:color w:val="000000" w:themeColor="text1"/>
                <w:sz w:val="24"/>
                <w:szCs w:val="24"/>
              </w:rPr>
              <w:t>/k/</w:t>
            </w:r>
            <w:proofErr w:type="spellStart"/>
            <w:r w:rsidRPr="00865AC4">
              <w:rPr>
                <w:rFonts w:ascii="Times New Roman" w:hAnsi="Times New Roman" w:cs="Times New Roman"/>
                <w:color w:val="000000" w:themeColor="text1"/>
                <w:sz w:val="24"/>
                <w:szCs w:val="24"/>
              </w:rPr>
              <w:t>gsoil</w:t>
            </w:r>
            <w:proofErr w:type="spellEnd"/>
            <w:r w:rsidRPr="00865AC4">
              <w:rPr>
                <w:rFonts w:ascii="Times New Roman" w:hAnsi="Times New Roman" w:cs="Times New Roman"/>
                <w:color w:val="000000" w:themeColor="text1"/>
                <w:sz w:val="24"/>
                <w:szCs w:val="24"/>
              </w:rPr>
              <w:t>)</w:t>
            </w:r>
          </w:p>
        </w:tc>
        <w:tc>
          <w:tcPr>
            <w:tcW w:w="2192"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0.635</w:t>
            </w:r>
          </w:p>
        </w:tc>
        <w:tc>
          <w:tcPr>
            <w:tcW w:w="2673"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1.500</w:t>
            </w:r>
          </w:p>
        </w:tc>
      </w:tr>
      <w:tr w:rsidR="008C1A57" w:rsidRPr="00865AC4" w:rsidTr="00351A08">
        <w:trPr>
          <w:trHeight w:val="263"/>
        </w:trPr>
        <w:tc>
          <w:tcPr>
            <w:tcW w:w="4779" w:type="dxa"/>
            <w:tcBorders>
              <w:bottom w:val="nil"/>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Exchangeable K(</w:t>
            </w:r>
            <w:proofErr w:type="spellStart"/>
            <w:r w:rsidRPr="00865AC4">
              <w:rPr>
                <w:rFonts w:ascii="Times New Roman" w:hAnsi="Times New Roman" w:cs="Times New Roman"/>
                <w:color w:val="000000" w:themeColor="text1"/>
                <w:sz w:val="24"/>
                <w:szCs w:val="24"/>
              </w:rPr>
              <w:t>cmol</w:t>
            </w:r>
            <w:proofErr w:type="spellEnd"/>
            <w:r w:rsidRPr="00865AC4">
              <w:rPr>
                <w:rFonts w:ascii="Times New Roman" w:hAnsi="Times New Roman" w:cs="Times New Roman"/>
                <w:color w:val="000000" w:themeColor="text1"/>
                <w:sz w:val="24"/>
                <w:szCs w:val="24"/>
              </w:rPr>
              <w:t xml:space="preserve"> g/soil)</w:t>
            </w:r>
          </w:p>
        </w:tc>
        <w:tc>
          <w:tcPr>
            <w:tcW w:w="2192" w:type="dxa"/>
            <w:tcBorders>
              <w:bottom w:val="nil"/>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0.014*</w:t>
            </w:r>
          </w:p>
        </w:tc>
        <w:tc>
          <w:tcPr>
            <w:tcW w:w="2673" w:type="dxa"/>
            <w:tcBorders>
              <w:bottom w:val="nil"/>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5.500</w:t>
            </w:r>
          </w:p>
        </w:tc>
      </w:tr>
      <w:tr w:rsidR="008C1A57" w:rsidRPr="00865AC4" w:rsidTr="00351A08">
        <w:trPr>
          <w:trHeight w:val="264"/>
        </w:trPr>
        <w:tc>
          <w:tcPr>
            <w:tcW w:w="4779" w:type="dxa"/>
            <w:tcBorders>
              <w:top w:val="nil"/>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CEC (</w:t>
            </w:r>
            <w:proofErr w:type="spellStart"/>
            <w:r w:rsidRPr="00865AC4">
              <w:rPr>
                <w:rFonts w:ascii="Times New Roman" w:hAnsi="Times New Roman" w:cs="Times New Roman"/>
                <w:color w:val="000000" w:themeColor="text1"/>
                <w:sz w:val="24"/>
                <w:szCs w:val="24"/>
              </w:rPr>
              <w:t>meq</w:t>
            </w:r>
            <w:proofErr w:type="spellEnd"/>
            <w:r w:rsidRPr="00865AC4">
              <w:rPr>
                <w:rFonts w:ascii="Times New Roman" w:hAnsi="Times New Roman" w:cs="Times New Roman"/>
                <w:color w:val="000000" w:themeColor="text1"/>
                <w:sz w:val="24"/>
                <w:szCs w:val="24"/>
              </w:rPr>
              <w:t>/100g/soil)</w:t>
            </w:r>
          </w:p>
        </w:tc>
        <w:tc>
          <w:tcPr>
            <w:tcW w:w="2192" w:type="dxa"/>
            <w:tcBorders>
              <w:top w:val="nil"/>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0.914</w:t>
            </w:r>
          </w:p>
        </w:tc>
        <w:tc>
          <w:tcPr>
            <w:tcW w:w="2673" w:type="dxa"/>
            <w:tcBorders>
              <w:top w:val="nil"/>
              <w:bottom w:val="thickThinSmallGap" w:sz="12" w:space="0" w:color="auto"/>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0.1500</w:t>
            </w:r>
          </w:p>
        </w:tc>
      </w:tr>
    </w:tbl>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P values is significantly different at&lt;0.05 level of confident interval</w:t>
      </w:r>
    </w:p>
    <w:p w:rsidR="008C1A57" w:rsidRPr="00865AC4" w:rsidRDefault="008C1A57" w:rsidP="003A66E0">
      <w:pPr>
        <w:spacing w:line="360" w:lineRule="auto"/>
        <w:ind w:right="-360"/>
        <w:rPr>
          <w:rFonts w:ascii="Times New Roman" w:eastAsia="Times New Roman" w:hAnsi="Times New Roman" w:cs="Times New Roman"/>
          <w:color w:val="000000" w:themeColor="text1"/>
          <w:sz w:val="24"/>
          <w:szCs w:val="24"/>
        </w:rPr>
      </w:pPr>
    </w:p>
    <w:p w:rsidR="008C1A57" w:rsidRPr="00865AC4" w:rsidRDefault="008C1A57" w:rsidP="003A66E0">
      <w:pPr>
        <w:pStyle w:val="Heading1"/>
        <w:spacing w:line="360" w:lineRule="auto"/>
        <w:rPr>
          <w:rFonts w:ascii="Times New Roman" w:eastAsia="Times New Roman" w:hAnsi="Times New Roman" w:cs="Times New Roman"/>
          <w:color w:val="000000" w:themeColor="text1"/>
          <w:sz w:val="24"/>
          <w:szCs w:val="24"/>
        </w:rPr>
      </w:pPr>
      <w:bookmarkStart w:id="606" w:name="_Toc59529804"/>
      <w:bookmarkStart w:id="607" w:name="_Toc59532057"/>
      <w:bookmarkStart w:id="608" w:name="_Toc64563811"/>
      <w:r w:rsidRPr="00865AC4">
        <w:rPr>
          <w:rFonts w:ascii="Times New Roman" w:eastAsia="Times New Roman" w:hAnsi="Times New Roman" w:cs="Times New Roman"/>
          <w:color w:val="000000" w:themeColor="text1"/>
          <w:sz w:val="24"/>
        </w:rPr>
        <w:lastRenderedPageBreak/>
        <w:t xml:space="preserve">APPENDEX G: </w:t>
      </w:r>
      <w:r w:rsidRPr="00865AC4">
        <w:rPr>
          <w:rFonts w:ascii="Times New Roman" w:hAnsi="Times New Roman" w:cs="Times New Roman"/>
          <w:color w:val="000000" w:themeColor="text1"/>
          <w:sz w:val="24"/>
        </w:rPr>
        <w:t>Summary</w:t>
      </w:r>
      <w:r w:rsidRPr="00865AC4">
        <w:rPr>
          <w:rFonts w:ascii="Times New Roman" w:eastAsia="Times New Roman" w:hAnsi="Times New Roman" w:cs="Times New Roman"/>
          <w:color w:val="000000" w:themeColor="text1"/>
          <w:sz w:val="24"/>
        </w:rPr>
        <w:t xml:space="preserve"> of experimental soil chemical analysis </w:t>
      </w:r>
      <w:bookmarkEnd w:id="597"/>
      <w:bookmarkEnd w:id="598"/>
      <w:bookmarkEnd w:id="599"/>
      <w:bookmarkEnd w:id="600"/>
      <w:r w:rsidRPr="00865AC4">
        <w:rPr>
          <w:rFonts w:ascii="Times New Roman" w:eastAsia="Times New Roman" w:hAnsi="Times New Roman" w:cs="Times New Roman"/>
          <w:color w:val="000000" w:themeColor="text1"/>
          <w:sz w:val="24"/>
        </w:rPr>
        <w:t>at different depth</w:t>
      </w:r>
      <w:bookmarkEnd w:id="601"/>
      <w:bookmarkEnd w:id="602"/>
      <w:bookmarkEnd w:id="606"/>
      <w:bookmarkEnd w:id="607"/>
      <w:bookmarkEnd w:id="608"/>
    </w:p>
    <w:tbl>
      <w:tblPr>
        <w:tblW w:w="0" w:type="auto"/>
        <w:tblBorders>
          <w:top w:val="thinThickSmallGap" w:sz="12" w:space="0" w:color="4F81BD" w:themeColor="accent1"/>
          <w:bottom w:val="thinThickSmallGap" w:sz="12" w:space="0" w:color="4F81BD" w:themeColor="accent1"/>
        </w:tblBorders>
        <w:tblLayout w:type="fixed"/>
        <w:tblLook w:val="04A0" w:firstRow="1" w:lastRow="0" w:firstColumn="1" w:lastColumn="0" w:noHBand="0" w:noVBand="1"/>
      </w:tblPr>
      <w:tblGrid>
        <w:gridCol w:w="5042"/>
        <w:gridCol w:w="2261"/>
        <w:gridCol w:w="2137"/>
      </w:tblGrid>
      <w:tr w:rsidR="008C1A57" w:rsidRPr="00865AC4" w:rsidTr="00351A08">
        <w:trPr>
          <w:trHeight w:val="289"/>
        </w:trPr>
        <w:tc>
          <w:tcPr>
            <w:tcW w:w="5042"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chemical parameter</w:t>
            </w:r>
          </w:p>
        </w:tc>
        <w:tc>
          <w:tcPr>
            <w:tcW w:w="2261"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Sig. (2-tailed)</w:t>
            </w:r>
          </w:p>
        </w:tc>
        <w:tc>
          <w:tcPr>
            <w:tcW w:w="2137"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MD</w:t>
            </w:r>
          </w:p>
        </w:tc>
      </w:tr>
      <w:tr w:rsidR="008C1A57" w:rsidRPr="00865AC4" w:rsidTr="00351A08">
        <w:trPr>
          <w:trHeight w:val="420"/>
        </w:trPr>
        <w:tc>
          <w:tcPr>
            <w:tcW w:w="5042" w:type="dxa"/>
            <w:tcBorders>
              <w:top w:val="thinThickSmallGap" w:sz="12" w:space="0" w:color="4F81BD" w:themeColor="accent1"/>
            </w:tcBorders>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vertAlign w:val="subscript"/>
              </w:rPr>
              <w:t>P</w:t>
            </w:r>
            <w:r w:rsidRPr="00865AC4">
              <w:rPr>
                <w:rFonts w:ascii="Times New Roman" w:eastAsia="Times New Roman" w:hAnsi="Times New Roman" w:cs="Times New Roman"/>
                <w:color w:val="000000" w:themeColor="text1"/>
                <w:sz w:val="24"/>
                <w:szCs w:val="24"/>
              </w:rPr>
              <w:t>H H</w:t>
            </w:r>
            <w:r w:rsidRPr="00865AC4">
              <w:rPr>
                <w:rFonts w:ascii="Times New Roman" w:eastAsia="Times New Roman" w:hAnsi="Times New Roman" w:cs="Times New Roman"/>
                <w:color w:val="000000" w:themeColor="text1"/>
                <w:sz w:val="24"/>
                <w:szCs w:val="24"/>
                <w:vertAlign w:val="subscript"/>
              </w:rPr>
              <w:t>2</w:t>
            </w:r>
            <w:r w:rsidRPr="00865AC4">
              <w:rPr>
                <w:rFonts w:ascii="Times New Roman" w:eastAsia="Times New Roman" w:hAnsi="Times New Roman" w:cs="Times New Roman"/>
                <w:color w:val="000000" w:themeColor="text1"/>
                <w:sz w:val="24"/>
                <w:szCs w:val="24"/>
              </w:rPr>
              <w:t>O(1:2.5)</w:t>
            </w:r>
          </w:p>
        </w:tc>
        <w:tc>
          <w:tcPr>
            <w:tcW w:w="2261" w:type="dxa"/>
            <w:tcBorders>
              <w:top w:val="thinThickSmallGap" w:sz="12" w:space="0" w:color="4F81BD" w:themeColor="accent1"/>
            </w:tcBorders>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0.205</w:t>
            </w:r>
          </w:p>
        </w:tc>
        <w:tc>
          <w:tcPr>
            <w:tcW w:w="2137" w:type="dxa"/>
            <w:tcBorders>
              <w:top w:val="thinThickSmallGap" w:sz="12" w:space="0" w:color="4F81BD" w:themeColor="accent1"/>
            </w:tcBorders>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1.500</w:t>
            </w:r>
          </w:p>
        </w:tc>
      </w:tr>
      <w:tr w:rsidR="008C1A57" w:rsidRPr="00865AC4" w:rsidTr="00351A08">
        <w:trPr>
          <w:trHeight w:val="406"/>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Electrical conductivity (ds/m)</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0.090</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3.500</w:t>
            </w:r>
          </w:p>
        </w:tc>
      </w:tr>
      <w:tr w:rsidR="008C1A57" w:rsidRPr="00865AC4" w:rsidTr="00351A08">
        <w:trPr>
          <w:trHeight w:val="420"/>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Organic carbon (%)</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0.05*</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5.500</w:t>
            </w:r>
          </w:p>
        </w:tc>
      </w:tr>
      <w:tr w:rsidR="008C1A57" w:rsidRPr="00865AC4" w:rsidTr="00351A08">
        <w:trPr>
          <w:trHeight w:val="422"/>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Soil organic carbon OM (%)</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0.037*</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8.500</w:t>
            </w:r>
          </w:p>
        </w:tc>
      </w:tr>
      <w:tr w:rsidR="008C1A57" w:rsidRPr="00865AC4" w:rsidTr="00351A08">
        <w:trPr>
          <w:trHeight w:val="420"/>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Available  phosphorous (mg kg/soil)</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0.030*</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10.500</w:t>
            </w:r>
          </w:p>
        </w:tc>
      </w:tr>
      <w:tr w:rsidR="008C1A57" w:rsidRPr="00865AC4" w:rsidTr="00351A08">
        <w:trPr>
          <w:trHeight w:val="273"/>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Acidity (</w:t>
            </w:r>
            <w:proofErr w:type="spellStart"/>
            <w:r w:rsidRPr="00865AC4">
              <w:rPr>
                <w:rFonts w:ascii="Times New Roman" w:eastAsia="Times New Roman" w:hAnsi="Times New Roman" w:cs="Times New Roman"/>
                <w:color w:val="000000" w:themeColor="text1"/>
                <w:sz w:val="24"/>
                <w:szCs w:val="24"/>
              </w:rPr>
              <w:t>meq</w:t>
            </w:r>
            <w:proofErr w:type="spellEnd"/>
            <w:r w:rsidRPr="00865AC4">
              <w:rPr>
                <w:rFonts w:ascii="Times New Roman" w:eastAsia="Times New Roman" w:hAnsi="Times New Roman" w:cs="Times New Roman"/>
                <w:color w:val="000000" w:themeColor="text1"/>
                <w:sz w:val="24"/>
                <w:szCs w:val="24"/>
              </w:rPr>
              <w:t>/100/soil g)</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0.028*</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11.500</w:t>
            </w:r>
          </w:p>
        </w:tc>
      </w:tr>
      <w:tr w:rsidR="008C1A57" w:rsidRPr="00865AC4" w:rsidTr="00351A08">
        <w:trPr>
          <w:trHeight w:val="273"/>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Exchangeable </w:t>
            </w:r>
            <w:proofErr w:type="spellStart"/>
            <w:r w:rsidRPr="00865AC4">
              <w:rPr>
                <w:rFonts w:ascii="Times New Roman" w:eastAsia="Times New Roman" w:hAnsi="Times New Roman" w:cs="Times New Roman"/>
                <w:color w:val="000000" w:themeColor="text1"/>
                <w:sz w:val="24"/>
                <w:szCs w:val="24"/>
              </w:rPr>
              <w:t>Aluminium</w:t>
            </w:r>
            <w:proofErr w:type="spellEnd"/>
            <w:r w:rsidRPr="00865AC4">
              <w:rPr>
                <w:rFonts w:ascii="Times New Roman" w:eastAsia="Times New Roman" w:hAnsi="Times New Roman" w:cs="Times New Roman"/>
                <w:color w:val="000000" w:themeColor="text1"/>
                <w:sz w:val="24"/>
                <w:szCs w:val="24"/>
              </w:rPr>
              <w:t xml:space="preserve"> (meq100/soil g)</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-0.10</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0.00</w:t>
            </w:r>
          </w:p>
        </w:tc>
      </w:tr>
      <w:tr w:rsidR="008C1A57" w:rsidRPr="00865AC4" w:rsidTr="00351A08">
        <w:trPr>
          <w:trHeight w:val="273"/>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Total nitrogen (%)</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0.021*</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15.500</w:t>
            </w:r>
          </w:p>
        </w:tc>
      </w:tr>
      <w:tr w:rsidR="008C1A57" w:rsidRPr="00865AC4" w:rsidTr="00351A08">
        <w:trPr>
          <w:trHeight w:val="273"/>
        </w:trPr>
        <w:tc>
          <w:tcPr>
            <w:tcW w:w="5042" w:type="dxa"/>
          </w:tcPr>
          <w:p w:rsidR="008C1A57" w:rsidRPr="00865AC4" w:rsidRDefault="008C1A57" w:rsidP="003A66E0">
            <w:pPr>
              <w:spacing w:line="360" w:lineRule="auto"/>
              <w:ind w:left="12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 xml:space="preserve">Exchangeable </w:t>
            </w:r>
            <w:proofErr w:type="spellStart"/>
            <w:r w:rsidRPr="00865AC4">
              <w:rPr>
                <w:rFonts w:ascii="Times New Roman" w:eastAsia="Times New Roman" w:hAnsi="Times New Roman" w:cs="Times New Roman"/>
                <w:color w:val="000000" w:themeColor="text1"/>
                <w:sz w:val="24"/>
                <w:szCs w:val="24"/>
              </w:rPr>
              <w:t>Ca</w:t>
            </w:r>
            <w:proofErr w:type="spellEnd"/>
            <w:r w:rsidRPr="00865AC4">
              <w:rPr>
                <w:rFonts w:ascii="Times New Roman" w:eastAsia="Times New Roman" w:hAnsi="Times New Roman" w:cs="Times New Roman"/>
                <w:color w:val="000000" w:themeColor="text1"/>
                <w:sz w:val="24"/>
                <w:szCs w:val="24"/>
              </w:rPr>
              <w:t xml:space="preserve"> (meq100/g soil)</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0.718*</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17.500</w:t>
            </w:r>
          </w:p>
        </w:tc>
      </w:tr>
      <w:tr w:rsidR="008C1A57" w:rsidRPr="00865AC4" w:rsidTr="00351A08">
        <w:trPr>
          <w:trHeight w:val="273"/>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(meq100/g soil)</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0.016*</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19.500</w:t>
            </w:r>
          </w:p>
        </w:tc>
      </w:tr>
      <w:tr w:rsidR="008C1A57" w:rsidRPr="00865AC4" w:rsidTr="00351A08">
        <w:trPr>
          <w:trHeight w:val="273"/>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Na (</w:t>
            </w:r>
            <w:proofErr w:type="spellStart"/>
            <w:r w:rsidRPr="00865AC4">
              <w:rPr>
                <w:rFonts w:ascii="Times New Roman" w:eastAsia="Times New Roman" w:hAnsi="Times New Roman" w:cs="Times New Roman"/>
                <w:color w:val="000000" w:themeColor="text1"/>
                <w:sz w:val="24"/>
                <w:szCs w:val="24"/>
              </w:rPr>
              <w:t>cmolk</w:t>
            </w:r>
            <w:proofErr w:type="spellEnd"/>
            <w:r w:rsidRPr="00865AC4">
              <w:rPr>
                <w:rFonts w:ascii="Times New Roman" w:eastAsia="Times New Roman" w:hAnsi="Times New Roman" w:cs="Times New Roman"/>
                <w:color w:val="000000" w:themeColor="text1"/>
                <w:sz w:val="24"/>
                <w:szCs w:val="24"/>
              </w:rPr>
              <w:t xml:space="preserve"> g/soil)</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0.065*</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21.500</w:t>
            </w:r>
          </w:p>
        </w:tc>
      </w:tr>
      <w:tr w:rsidR="008C1A57" w:rsidRPr="00865AC4" w:rsidTr="00351A08">
        <w:trPr>
          <w:trHeight w:val="273"/>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Exchangeable K(</w:t>
            </w:r>
            <w:proofErr w:type="spellStart"/>
            <w:r w:rsidRPr="00865AC4">
              <w:rPr>
                <w:rFonts w:ascii="Times New Roman" w:eastAsia="Times New Roman" w:hAnsi="Times New Roman" w:cs="Times New Roman"/>
                <w:color w:val="000000" w:themeColor="text1"/>
                <w:sz w:val="24"/>
                <w:szCs w:val="24"/>
              </w:rPr>
              <w:t>cmol</w:t>
            </w:r>
            <w:proofErr w:type="spellEnd"/>
            <w:r w:rsidRPr="00865AC4">
              <w:rPr>
                <w:rFonts w:ascii="Times New Roman" w:eastAsia="Times New Roman" w:hAnsi="Times New Roman" w:cs="Times New Roman"/>
                <w:color w:val="000000" w:themeColor="text1"/>
                <w:sz w:val="24"/>
                <w:szCs w:val="24"/>
              </w:rPr>
              <w:t xml:space="preserve"> g/soil)</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0.014*</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23.500</w:t>
            </w:r>
          </w:p>
        </w:tc>
      </w:tr>
      <w:tr w:rsidR="008C1A57" w:rsidRPr="00865AC4" w:rsidTr="00351A08">
        <w:trPr>
          <w:trHeight w:val="274"/>
        </w:trPr>
        <w:tc>
          <w:tcPr>
            <w:tcW w:w="5042" w:type="dxa"/>
          </w:tcPr>
          <w:p w:rsidR="008C1A57" w:rsidRPr="00865AC4" w:rsidRDefault="008C1A57" w:rsidP="003A66E0">
            <w:pPr>
              <w:spacing w:line="360" w:lineRule="auto"/>
              <w:ind w:left="18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CEC(</w:t>
            </w:r>
            <w:proofErr w:type="spellStart"/>
            <w:r w:rsidRPr="00865AC4">
              <w:rPr>
                <w:rFonts w:ascii="Times New Roman" w:eastAsia="Times New Roman" w:hAnsi="Times New Roman" w:cs="Times New Roman"/>
                <w:color w:val="000000" w:themeColor="text1"/>
                <w:sz w:val="24"/>
                <w:szCs w:val="24"/>
              </w:rPr>
              <w:t>meq</w:t>
            </w:r>
            <w:proofErr w:type="spellEnd"/>
            <w:r w:rsidRPr="00865AC4">
              <w:rPr>
                <w:rFonts w:ascii="Times New Roman" w:eastAsia="Times New Roman" w:hAnsi="Times New Roman" w:cs="Times New Roman"/>
                <w:color w:val="000000" w:themeColor="text1"/>
                <w:sz w:val="24"/>
                <w:szCs w:val="24"/>
              </w:rPr>
              <w:t>/100g/soil)</w:t>
            </w:r>
          </w:p>
        </w:tc>
        <w:tc>
          <w:tcPr>
            <w:tcW w:w="2261" w:type="dxa"/>
          </w:tcPr>
          <w:p w:rsidR="008C1A57" w:rsidRPr="00865AC4" w:rsidRDefault="008C1A57" w:rsidP="003A66E0">
            <w:pPr>
              <w:spacing w:line="360" w:lineRule="auto"/>
              <w:ind w:left="10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0.014*</w:t>
            </w:r>
          </w:p>
        </w:tc>
        <w:tc>
          <w:tcPr>
            <w:tcW w:w="2137" w:type="dxa"/>
          </w:tcPr>
          <w:p w:rsidR="008C1A57" w:rsidRPr="00865AC4" w:rsidRDefault="008C1A57" w:rsidP="003A66E0">
            <w:pPr>
              <w:spacing w:line="360" w:lineRule="auto"/>
              <w:ind w:left="140" w:right="-360"/>
              <w:rPr>
                <w:rFonts w:ascii="Times New Roman" w:eastAsia="Times New Roman" w:hAnsi="Times New Roman" w:cs="Times New Roman"/>
                <w:color w:val="000000" w:themeColor="text1"/>
                <w:sz w:val="24"/>
                <w:szCs w:val="24"/>
              </w:rPr>
            </w:pPr>
            <w:r w:rsidRPr="00865AC4">
              <w:rPr>
                <w:rFonts w:ascii="Times New Roman" w:eastAsia="Times New Roman" w:hAnsi="Times New Roman" w:cs="Times New Roman"/>
                <w:color w:val="000000" w:themeColor="text1"/>
                <w:sz w:val="24"/>
                <w:szCs w:val="24"/>
              </w:rPr>
              <w:t>23.500</w:t>
            </w:r>
          </w:p>
        </w:tc>
      </w:tr>
    </w:tbl>
    <w:p w:rsidR="008C1A57" w:rsidRPr="00865AC4" w:rsidRDefault="008C1A57" w:rsidP="003A66E0">
      <w:pPr>
        <w:spacing w:line="360" w:lineRule="auto"/>
        <w:rPr>
          <w:rFonts w:ascii="Times New Roman" w:hAnsi="Times New Roman" w:cs="Times New Roman"/>
          <w:color w:val="000000" w:themeColor="text1"/>
          <w:sz w:val="24"/>
        </w:rPr>
      </w:pPr>
      <w:bookmarkStart w:id="609" w:name="_Toc56597815"/>
      <w:bookmarkStart w:id="610" w:name="_Toc327140346"/>
      <w:bookmarkStart w:id="611" w:name="_Toc57213282"/>
      <w:bookmarkStart w:id="612" w:name="_Toc58589908"/>
      <w:bookmarkStart w:id="613" w:name="_Toc59001476"/>
      <w:bookmarkStart w:id="614" w:name="_Toc59003040"/>
      <w:bookmarkStart w:id="615" w:name="_Toc59504715"/>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spacing w:line="360" w:lineRule="auto"/>
        <w:rPr>
          <w:rFonts w:ascii="Times New Roman" w:hAnsi="Times New Roman" w:cs="Times New Roman"/>
          <w:color w:val="000000" w:themeColor="text1"/>
          <w:sz w:val="24"/>
        </w:rPr>
      </w:pPr>
    </w:p>
    <w:p w:rsidR="008C1A57" w:rsidRPr="00865AC4" w:rsidRDefault="008C1A57" w:rsidP="003A66E0">
      <w:pPr>
        <w:pStyle w:val="Heading1"/>
        <w:spacing w:line="360" w:lineRule="auto"/>
        <w:rPr>
          <w:rFonts w:ascii="Times New Roman" w:hAnsi="Times New Roman" w:cs="Times New Roman"/>
          <w:color w:val="000000" w:themeColor="text1"/>
        </w:rPr>
      </w:pPr>
      <w:bookmarkStart w:id="616" w:name="_Toc59529805"/>
      <w:bookmarkStart w:id="617" w:name="_Toc59532058"/>
      <w:bookmarkStart w:id="618" w:name="_Toc64563812"/>
      <w:r w:rsidRPr="00865AC4">
        <w:rPr>
          <w:rFonts w:ascii="Times New Roman" w:hAnsi="Times New Roman" w:cs="Times New Roman"/>
          <w:color w:val="000000" w:themeColor="text1"/>
        </w:rPr>
        <w:lastRenderedPageBreak/>
        <w:t xml:space="preserve">APPENDIX </w:t>
      </w:r>
      <w:r w:rsidR="006D5874" w:rsidRPr="00865AC4">
        <w:rPr>
          <w:rFonts w:ascii="Times New Roman" w:hAnsi="Times New Roman" w:cs="Times New Roman"/>
          <w:color w:val="000000" w:themeColor="text1"/>
        </w:rPr>
        <w:t>H</w:t>
      </w:r>
      <w:r w:rsidRPr="00865AC4">
        <w:rPr>
          <w:rFonts w:ascii="Times New Roman" w:hAnsi="Times New Roman" w:cs="Times New Roman"/>
          <w:color w:val="000000" w:themeColor="text1"/>
        </w:rPr>
        <w:t>: Study site of GPS location</w:t>
      </w:r>
      <w:bookmarkEnd w:id="609"/>
      <w:bookmarkEnd w:id="610"/>
      <w:bookmarkEnd w:id="611"/>
      <w:bookmarkEnd w:id="612"/>
      <w:bookmarkEnd w:id="613"/>
      <w:bookmarkEnd w:id="614"/>
      <w:bookmarkEnd w:id="615"/>
      <w:bookmarkEnd w:id="616"/>
      <w:bookmarkEnd w:id="617"/>
      <w:bookmarkEnd w:id="618"/>
    </w:p>
    <w:tbl>
      <w:tblPr>
        <w:tblW w:w="0" w:type="auto"/>
        <w:tblBorders>
          <w:top w:val="thinThickSmallGap" w:sz="12" w:space="0" w:color="4F81BD" w:themeColor="accent1"/>
          <w:bottom w:val="thinThickSmallGap" w:sz="12" w:space="0" w:color="4F81BD" w:themeColor="accent1"/>
        </w:tblBorders>
        <w:tblLook w:val="04A0" w:firstRow="1" w:lastRow="0" w:firstColumn="1" w:lastColumn="0" w:noHBand="0" w:noVBand="1"/>
      </w:tblPr>
      <w:tblGrid>
        <w:gridCol w:w="2180"/>
        <w:gridCol w:w="2316"/>
        <w:gridCol w:w="2308"/>
        <w:gridCol w:w="2718"/>
      </w:tblGrid>
      <w:tr w:rsidR="008C1A57" w:rsidRPr="00865AC4" w:rsidTr="00351A08">
        <w:trPr>
          <w:trHeight w:val="416"/>
        </w:trPr>
        <w:tc>
          <w:tcPr>
            <w:tcW w:w="2180"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rPr>
                <w:rFonts w:ascii="Times New Roman" w:hAnsi="Times New Roman" w:cs="Times New Roman"/>
                <w:b/>
                <w:color w:val="000000" w:themeColor="text1"/>
                <w:sz w:val="24"/>
                <w:szCs w:val="24"/>
              </w:rPr>
            </w:pPr>
            <w:r w:rsidRPr="00865AC4">
              <w:rPr>
                <w:rFonts w:ascii="Times New Roman" w:hAnsi="Times New Roman" w:cs="Times New Roman"/>
                <w:color w:val="000000" w:themeColor="text1"/>
                <w:sz w:val="24"/>
                <w:szCs w:val="24"/>
              </w:rPr>
              <w:t>Site one</w:t>
            </w:r>
          </w:p>
        </w:tc>
        <w:tc>
          <w:tcPr>
            <w:tcW w:w="2316"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rPr>
                <w:rFonts w:ascii="Times New Roman" w:hAnsi="Times New Roman" w:cs="Times New Roman"/>
                <w:b/>
                <w:color w:val="000000" w:themeColor="text1"/>
                <w:sz w:val="24"/>
                <w:szCs w:val="24"/>
              </w:rPr>
            </w:pPr>
            <w:r w:rsidRPr="00865AC4">
              <w:rPr>
                <w:rFonts w:ascii="Times New Roman" w:hAnsi="Times New Roman" w:cs="Times New Roman"/>
                <w:color w:val="000000" w:themeColor="text1"/>
                <w:sz w:val="24"/>
                <w:szCs w:val="24"/>
              </w:rPr>
              <w:t xml:space="preserve">Longitude </w:t>
            </w:r>
          </w:p>
        </w:tc>
        <w:tc>
          <w:tcPr>
            <w:tcW w:w="2308"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rPr>
                <w:rFonts w:ascii="Times New Roman" w:hAnsi="Times New Roman" w:cs="Times New Roman"/>
                <w:b/>
                <w:color w:val="000000" w:themeColor="text1"/>
                <w:sz w:val="24"/>
                <w:szCs w:val="24"/>
              </w:rPr>
            </w:pPr>
            <w:r w:rsidRPr="00865AC4">
              <w:rPr>
                <w:rFonts w:ascii="Times New Roman" w:hAnsi="Times New Roman" w:cs="Times New Roman"/>
                <w:color w:val="000000" w:themeColor="text1"/>
                <w:sz w:val="24"/>
                <w:szCs w:val="24"/>
              </w:rPr>
              <w:t>Latitude</w:t>
            </w:r>
          </w:p>
        </w:tc>
        <w:tc>
          <w:tcPr>
            <w:tcW w:w="2718" w:type="dxa"/>
            <w:tcBorders>
              <w:top w:val="thinThickSmallGap" w:sz="12" w:space="0" w:color="4F81BD" w:themeColor="accent1"/>
              <w:bottom w:val="thinThickSmallGap" w:sz="12" w:space="0" w:color="4F81BD" w:themeColor="accent1"/>
            </w:tcBorders>
          </w:tcPr>
          <w:p w:rsidR="008C1A57" w:rsidRPr="00865AC4" w:rsidRDefault="008C1A57" w:rsidP="003A66E0">
            <w:pPr>
              <w:spacing w:line="360" w:lineRule="auto"/>
              <w:rPr>
                <w:rFonts w:ascii="Times New Roman" w:hAnsi="Times New Roman" w:cs="Times New Roman"/>
                <w:b/>
                <w:color w:val="000000" w:themeColor="text1"/>
                <w:sz w:val="24"/>
                <w:szCs w:val="24"/>
              </w:rPr>
            </w:pPr>
            <w:r w:rsidRPr="00865AC4">
              <w:rPr>
                <w:rFonts w:ascii="Times New Roman" w:hAnsi="Times New Roman" w:cs="Times New Roman"/>
                <w:color w:val="000000" w:themeColor="text1"/>
                <w:sz w:val="24"/>
                <w:szCs w:val="24"/>
              </w:rPr>
              <w:t>Elevation</w:t>
            </w:r>
          </w:p>
        </w:tc>
      </w:tr>
      <w:tr w:rsidR="008C1A57" w:rsidRPr="00865AC4" w:rsidTr="00351A08">
        <w:trPr>
          <w:trHeight w:val="416"/>
        </w:trPr>
        <w:tc>
          <w:tcPr>
            <w:tcW w:w="2180" w:type="dxa"/>
            <w:tcBorders>
              <w:top w:val="thinThickSmallGap" w:sz="12" w:space="0" w:color="4F81BD" w:themeColor="accent1"/>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Site 1</w:t>
            </w:r>
          </w:p>
        </w:tc>
        <w:tc>
          <w:tcPr>
            <w:tcW w:w="2316" w:type="dxa"/>
            <w:tcBorders>
              <w:top w:val="thinThickSmallGap" w:sz="12" w:space="0" w:color="4F81BD" w:themeColor="accent1"/>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0990089</w:t>
            </w:r>
          </w:p>
        </w:tc>
        <w:tc>
          <w:tcPr>
            <w:tcW w:w="2308" w:type="dxa"/>
            <w:tcBorders>
              <w:top w:val="thinThickSmallGap" w:sz="12" w:space="0" w:color="4F81BD" w:themeColor="accent1"/>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0373288</w:t>
            </w:r>
          </w:p>
        </w:tc>
        <w:tc>
          <w:tcPr>
            <w:tcW w:w="2718" w:type="dxa"/>
            <w:tcBorders>
              <w:top w:val="thinThickSmallGap" w:sz="12" w:space="0" w:color="4F81BD" w:themeColor="accent1"/>
            </w:tcBorders>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2180</w:t>
            </w:r>
          </w:p>
        </w:tc>
      </w:tr>
      <w:tr w:rsidR="008C1A57" w:rsidRPr="00865AC4" w:rsidTr="00351A08">
        <w:trPr>
          <w:trHeight w:val="416"/>
        </w:trPr>
        <w:tc>
          <w:tcPr>
            <w:tcW w:w="2180"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Site 2</w:t>
            </w:r>
          </w:p>
        </w:tc>
        <w:tc>
          <w:tcPr>
            <w:tcW w:w="2316"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0990081</w:t>
            </w:r>
          </w:p>
        </w:tc>
        <w:tc>
          <w:tcPr>
            <w:tcW w:w="2308"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0473161</w:t>
            </w:r>
          </w:p>
        </w:tc>
        <w:tc>
          <w:tcPr>
            <w:tcW w:w="2718"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2119</w:t>
            </w:r>
          </w:p>
        </w:tc>
      </w:tr>
      <w:tr w:rsidR="008C1A57" w:rsidRPr="00865AC4" w:rsidTr="00351A08">
        <w:trPr>
          <w:trHeight w:val="404"/>
        </w:trPr>
        <w:tc>
          <w:tcPr>
            <w:tcW w:w="2180"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Site 3</w:t>
            </w:r>
          </w:p>
        </w:tc>
        <w:tc>
          <w:tcPr>
            <w:tcW w:w="2316"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0981174</w:t>
            </w:r>
          </w:p>
        </w:tc>
        <w:tc>
          <w:tcPr>
            <w:tcW w:w="2308"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0318176</w:t>
            </w:r>
          </w:p>
        </w:tc>
        <w:tc>
          <w:tcPr>
            <w:tcW w:w="2718"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2289</w:t>
            </w:r>
          </w:p>
        </w:tc>
      </w:tr>
      <w:tr w:rsidR="008C1A57" w:rsidRPr="00865AC4" w:rsidTr="00351A08">
        <w:trPr>
          <w:trHeight w:val="429"/>
        </w:trPr>
        <w:tc>
          <w:tcPr>
            <w:tcW w:w="2180"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Site 4</w:t>
            </w:r>
          </w:p>
        </w:tc>
        <w:tc>
          <w:tcPr>
            <w:tcW w:w="2316"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0992287</w:t>
            </w:r>
          </w:p>
        </w:tc>
        <w:tc>
          <w:tcPr>
            <w:tcW w:w="2308"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0345237</w:t>
            </w:r>
          </w:p>
        </w:tc>
        <w:tc>
          <w:tcPr>
            <w:tcW w:w="2718" w:type="dxa"/>
          </w:tcPr>
          <w:p w:rsidR="008C1A57" w:rsidRPr="00865AC4" w:rsidRDefault="008C1A57" w:rsidP="003A66E0">
            <w:pPr>
              <w:spacing w:line="360" w:lineRule="auto"/>
              <w:rPr>
                <w:rFonts w:ascii="Times New Roman" w:hAnsi="Times New Roman" w:cs="Times New Roman"/>
                <w:color w:val="000000" w:themeColor="text1"/>
                <w:sz w:val="24"/>
                <w:szCs w:val="24"/>
              </w:rPr>
            </w:pPr>
            <w:r w:rsidRPr="00865AC4">
              <w:rPr>
                <w:rFonts w:ascii="Times New Roman" w:hAnsi="Times New Roman" w:cs="Times New Roman"/>
                <w:color w:val="000000" w:themeColor="text1"/>
                <w:sz w:val="24"/>
                <w:szCs w:val="24"/>
              </w:rPr>
              <w:t>2081</w:t>
            </w:r>
          </w:p>
        </w:tc>
      </w:tr>
    </w:tbl>
    <w:p w:rsidR="008C1A57" w:rsidRPr="00865AC4" w:rsidRDefault="008C1A57" w:rsidP="003A66E0">
      <w:pPr>
        <w:spacing w:line="360" w:lineRule="auto"/>
        <w:rPr>
          <w:rFonts w:ascii="Times New Roman" w:hAnsi="Times New Roman" w:cs="Times New Roman"/>
          <w:color w:val="000000" w:themeColor="text1"/>
          <w:sz w:val="24"/>
          <w:szCs w:val="24"/>
        </w:rPr>
      </w:pPr>
    </w:p>
    <w:p w:rsidR="00EC5CA1" w:rsidRPr="00865AC4" w:rsidRDefault="00EC5CA1" w:rsidP="003A66E0">
      <w:pPr>
        <w:spacing w:line="360" w:lineRule="auto"/>
        <w:rPr>
          <w:rFonts w:ascii="Times New Roman" w:hAnsi="Times New Roman" w:cs="Times New Roman"/>
          <w:color w:val="000000" w:themeColor="text1"/>
        </w:rPr>
      </w:pPr>
    </w:p>
    <w:sectPr w:rsidR="00EC5CA1" w:rsidRPr="00865AC4" w:rsidSect="00EC5CA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29C6" w:rsidRDefault="00F929C6" w:rsidP="00FA353F">
      <w:r>
        <w:separator/>
      </w:r>
    </w:p>
  </w:endnote>
  <w:endnote w:type="continuationSeparator" w:id="0">
    <w:p w:rsidR="00F929C6" w:rsidRDefault="00F929C6" w:rsidP="00FA3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926516"/>
      <w:docPartObj>
        <w:docPartGallery w:val="Page Numbers (Bottom of Page)"/>
        <w:docPartUnique/>
      </w:docPartObj>
    </w:sdtPr>
    <w:sdtEndPr/>
    <w:sdtContent>
      <w:p w:rsidR="00F10B32" w:rsidRDefault="008170E8">
        <w:pPr>
          <w:pStyle w:val="Footer"/>
          <w:jc w:val="center"/>
        </w:pPr>
        <w:r>
          <w:fldChar w:fldCharType="begin"/>
        </w:r>
        <w:r>
          <w:instrText xml:space="preserve"> PAGE   \* MERGEFORMAT </w:instrText>
        </w:r>
        <w:r>
          <w:fldChar w:fldCharType="separate"/>
        </w:r>
        <w:r w:rsidR="003B4631">
          <w:rPr>
            <w:noProof/>
          </w:rPr>
          <w:t>vi</w:t>
        </w:r>
        <w:r>
          <w:rPr>
            <w:noProof/>
          </w:rPr>
          <w:fldChar w:fldCharType="end"/>
        </w:r>
      </w:p>
    </w:sdtContent>
  </w:sdt>
  <w:p w:rsidR="00F10B32" w:rsidRDefault="00F10B3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3589781"/>
      <w:docPartObj>
        <w:docPartGallery w:val="Page Numbers (Bottom of Page)"/>
        <w:docPartUnique/>
      </w:docPartObj>
    </w:sdtPr>
    <w:sdtContent>
      <w:p w:rsidR="003B4631" w:rsidRDefault="003B4631">
        <w:pPr>
          <w:pStyle w:val="Footer"/>
          <w:jc w:val="center"/>
        </w:pPr>
        <w:r>
          <w:fldChar w:fldCharType="begin"/>
        </w:r>
        <w:r>
          <w:instrText xml:space="preserve"> PAGE   \* MERGEFORMAT </w:instrText>
        </w:r>
        <w:r>
          <w:fldChar w:fldCharType="separate"/>
        </w:r>
        <w:r w:rsidR="004E530B">
          <w:rPr>
            <w:noProof/>
          </w:rPr>
          <w:t>x</w:t>
        </w:r>
        <w:r>
          <w:rPr>
            <w:noProof/>
          </w:rPr>
          <w:fldChar w:fldCharType="end"/>
        </w:r>
      </w:p>
    </w:sdtContent>
  </w:sdt>
  <w:p w:rsidR="003B4631" w:rsidRDefault="003B463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85586"/>
      <w:docPartObj>
        <w:docPartGallery w:val="Page Numbers (Bottom of Page)"/>
        <w:docPartUnique/>
      </w:docPartObj>
    </w:sdtPr>
    <w:sdtEndPr/>
    <w:sdtContent>
      <w:p w:rsidR="00F10B32" w:rsidRDefault="008170E8">
        <w:pPr>
          <w:pStyle w:val="Footer"/>
          <w:jc w:val="center"/>
        </w:pPr>
        <w:r>
          <w:fldChar w:fldCharType="begin"/>
        </w:r>
        <w:r>
          <w:instrText xml:space="preserve"> PAGE   \* MERGEFORMAT </w:instrText>
        </w:r>
        <w:r>
          <w:fldChar w:fldCharType="separate"/>
        </w:r>
        <w:r w:rsidR="003B4631">
          <w:rPr>
            <w:noProof/>
          </w:rPr>
          <w:t>xiii</w:t>
        </w:r>
        <w:r>
          <w:rPr>
            <w:noProof/>
          </w:rPr>
          <w:fldChar w:fldCharType="end"/>
        </w:r>
      </w:p>
    </w:sdtContent>
  </w:sdt>
  <w:p w:rsidR="00F10B32" w:rsidRDefault="00F10B32" w:rsidP="00351A08">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926532"/>
      <w:docPartObj>
        <w:docPartGallery w:val="Page Numbers (Bottom of Page)"/>
        <w:docPartUnique/>
      </w:docPartObj>
    </w:sdtPr>
    <w:sdtEndPr/>
    <w:sdtContent>
      <w:p w:rsidR="00F10B32" w:rsidRDefault="008170E8">
        <w:pPr>
          <w:pStyle w:val="Footer"/>
          <w:jc w:val="center"/>
        </w:pPr>
        <w:r>
          <w:fldChar w:fldCharType="begin"/>
        </w:r>
        <w:r>
          <w:instrText xml:space="preserve"> PAGE   \* MERGEFORMAT </w:instrText>
        </w:r>
        <w:r>
          <w:fldChar w:fldCharType="separate"/>
        </w:r>
        <w:r w:rsidR="004E530B">
          <w:rPr>
            <w:noProof/>
          </w:rPr>
          <w:t>69</w:t>
        </w:r>
        <w:r>
          <w:rPr>
            <w:noProof/>
          </w:rPr>
          <w:fldChar w:fldCharType="end"/>
        </w:r>
      </w:p>
    </w:sdtContent>
  </w:sdt>
  <w:p w:rsidR="00F10B32" w:rsidRDefault="00F10B3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29C6" w:rsidRDefault="00F929C6" w:rsidP="00FA353F">
      <w:r>
        <w:separator/>
      </w:r>
    </w:p>
  </w:footnote>
  <w:footnote w:type="continuationSeparator" w:id="0">
    <w:p w:rsidR="00F929C6" w:rsidRDefault="00F929C6" w:rsidP="00FA35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pt;height:11.2pt" o:bullet="t">
        <v:imagedata r:id="rId1" o:title="mso752"/>
      </v:shape>
    </w:pict>
  </w:numPicBullet>
  <w:abstractNum w:abstractNumId="0">
    <w:nsid w:val="FFFFFF89"/>
    <w:multiLevelType w:val="singleLevel"/>
    <w:tmpl w:val="A6A44DC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00001"/>
    <w:multiLevelType w:val="hybridMultilevel"/>
    <w:tmpl w:val="AB5ED6C0"/>
    <w:lvl w:ilvl="0" w:tplc="04090007">
      <w:start w:val="1"/>
      <w:numFmt w:val="bullet"/>
      <w:lvlText w:val=""/>
      <w:lvlPicBulletId w:val="0"/>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2"/>
    <w:multiLevelType w:val="hybridMultilevel"/>
    <w:tmpl w:val="3352255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3"/>
    <w:multiLevelType w:val="hybridMultilevel"/>
    <w:tmpl w:val="109CF92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4"/>
    <w:multiLevelType w:val="hybridMultilevel"/>
    <w:tmpl w:val="0DED726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5"/>
    <w:multiLevelType w:val="hybridMultilevel"/>
    <w:tmpl w:val="7FDCC23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6"/>
    <w:multiLevelType w:val="hybridMultilevel"/>
    <w:tmpl w:val="C1C4F3E6"/>
    <w:lvl w:ilvl="0" w:tplc="7AE07A46">
      <w:start w:val="1"/>
      <w:numFmt w:val="bullet"/>
      <w:lvlText w:val=""/>
      <w:lvlJc w:val="left"/>
      <w:rPr>
        <w:rFonts w:ascii="Wingdings" w:hAnsi="Wingdings" w:hint="default"/>
        <w:color w:val="000000"/>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7"/>
    <w:multiLevelType w:val="hybridMultilevel"/>
    <w:tmpl w:val="41A7C4C8"/>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08"/>
    <w:multiLevelType w:val="hybridMultilevel"/>
    <w:tmpl w:val="6B6807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09"/>
    <w:multiLevelType w:val="hybridMultilevel"/>
    <w:tmpl w:val="4E6AFB66"/>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0A"/>
    <w:multiLevelType w:val="hybridMultilevel"/>
    <w:tmpl w:val="25E45D32"/>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0B"/>
    <w:multiLevelType w:val="hybridMultilevel"/>
    <w:tmpl w:val="519B500C"/>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0C"/>
    <w:multiLevelType w:val="hybridMultilevel"/>
    <w:tmpl w:val="431BD7B6"/>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0D"/>
    <w:multiLevelType w:val="hybridMultilevel"/>
    <w:tmpl w:val="3F2DBA3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0E"/>
    <w:multiLevelType w:val="hybridMultilevel"/>
    <w:tmpl w:val="7C83E458"/>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0F"/>
    <w:multiLevelType w:val="hybridMultilevel"/>
    <w:tmpl w:val="257130A2"/>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10"/>
    <w:multiLevelType w:val="hybridMultilevel"/>
    <w:tmpl w:val="62BBD95A"/>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11"/>
    <w:multiLevelType w:val="hybridMultilevel"/>
    <w:tmpl w:val="436C6124"/>
    <w:lvl w:ilvl="0" w:tplc="FFFFFFFF">
      <w:start w:val="1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12"/>
    <w:multiLevelType w:val="hybridMultilevel"/>
    <w:tmpl w:val="628C895C"/>
    <w:lvl w:ilvl="0" w:tplc="FFFFFFFF">
      <w:start w:val="1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13"/>
    <w:multiLevelType w:val="hybridMultilevel"/>
    <w:tmpl w:val="333AB104"/>
    <w:lvl w:ilvl="0" w:tplc="FFFFFFFF">
      <w:start w:val="1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14"/>
    <w:multiLevelType w:val="hybridMultilevel"/>
    <w:tmpl w:val="721DA316"/>
    <w:lvl w:ilvl="0" w:tplc="FFFFFFFF">
      <w:start w:val="2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15"/>
    <w:multiLevelType w:val="hybridMultilevel"/>
    <w:tmpl w:val="2443A858"/>
    <w:lvl w:ilvl="0" w:tplc="FFFFFFFF">
      <w:start w:val="2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16"/>
    <w:multiLevelType w:val="hybridMultilevel"/>
    <w:tmpl w:val="2D1D5AE8"/>
    <w:lvl w:ilvl="0" w:tplc="FFFFFFFF">
      <w:start w:val="2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nsid w:val="00000017"/>
    <w:multiLevelType w:val="hybridMultilevel"/>
    <w:tmpl w:val="6763845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nsid w:val="00000018"/>
    <w:multiLevelType w:val="hybridMultilevel"/>
    <w:tmpl w:val="75A2A8D4"/>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nsid w:val="1A0328C1"/>
    <w:multiLevelType w:val="hybridMultilevel"/>
    <w:tmpl w:val="1660D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A056E87"/>
    <w:multiLevelType w:val="hybridMultilevel"/>
    <w:tmpl w:val="BF362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9EF6883"/>
    <w:multiLevelType w:val="hybridMultilevel"/>
    <w:tmpl w:val="1F22D5B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C1B0875"/>
    <w:multiLevelType w:val="hybridMultilevel"/>
    <w:tmpl w:val="6890B6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6270700"/>
    <w:multiLevelType w:val="hybridMultilevel"/>
    <w:tmpl w:val="EA0462C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9"/>
  </w:num>
  <w:num w:numId="26">
    <w:abstractNumId w:val="0"/>
  </w:num>
  <w:num w:numId="27">
    <w:abstractNumId w:val="26"/>
  </w:num>
  <w:num w:numId="28">
    <w:abstractNumId w:val="25"/>
  </w:num>
  <w:num w:numId="29">
    <w:abstractNumId w:val="28"/>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C1A57"/>
    <w:rsid w:val="00011B2C"/>
    <w:rsid w:val="00013483"/>
    <w:rsid w:val="00013A8B"/>
    <w:rsid w:val="00014F31"/>
    <w:rsid w:val="0003540F"/>
    <w:rsid w:val="000355CB"/>
    <w:rsid w:val="00055151"/>
    <w:rsid w:val="00057998"/>
    <w:rsid w:val="000749F5"/>
    <w:rsid w:val="000764A6"/>
    <w:rsid w:val="00090523"/>
    <w:rsid w:val="000A0B82"/>
    <w:rsid w:val="000A104D"/>
    <w:rsid w:val="000B0D66"/>
    <w:rsid w:val="000B21EC"/>
    <w:rsid w:val="000B71D3"/>
    <w:rsid w:val="000C0B9A"/>
    <w:rsid w:val="000C6D51"/>
    <w:rsid w:val="000E4E59"/>
    <w:rsid w:val="000E6DC5"/>
    <w:rsid w:val="000F18D3"/>
    <w:rsid w:val="0010221F"/>
    <w:rsid w:val="00113549"/>
    <w:rsid w:val="00114694"/>
    <w:rsid w:val="0011710A"/>
    <w:rsid w:val="001224EB"/>
    <w:rsid w:val="00125052"/>
    <w:rsid w:val="00146334"/>
    <w:rsid w:val="001478B4"/>
    <w:rsid w:val="0016677E"/>
    <w:rsid w:val="00167561"/>
    <w:rsid w:val="0017627C"/>
    <w:rsid w:val="00180CB9"/>
    <w:rsid w:val="00181F94"/>
    <w:rsid w:val="001915D4"/>
    <w:rsid w:val="001B1BA7"/>
    <w:rsid w:val="001C3ED6"/>
    <w:rsid w:val="001D1238"/>
    <w:rsid w:val="001D4227"/>
    <w:rsid w:val="001D470C"/>
    <w:rsid w:val="001D4F14"/>
    <w:rsid w:val="001E6E76"/>
    <w:rsid w:val="001E7740"/>
    <w:rsid w:val="001E7A07"/>
    <w:rsid w:val="00204BA9"/>
    <w:rsid w:val="00216A57"/>
    <w:rsid w:val="0022362F"/>
    <w:rsid w:val="002313F3"/>
    <w:rsid w:val="002358CF"/>
    <w:rsid w:val="002362B6"/>
    <w:rsid w:val="00237B3E"/>
    <w:rsid w:val="00253D20"/>
    <w:rsid w:val="002563BA"/>
    <w:rsid w:val="0028235B"/>
    <w:rsid w:val="0028674D"/>
    <w:rsid w:val="00290719"/>
    <w:rsid w:val="002A2634"/>
    <w:rsid w:val="002A3B01"/>
    <w:rsid w:val="002A79B2"/>
    <w:rsid w:val="002B5D7A"/>
    <w:rsid w:val="002D73B5"/>
    <w:rsid w:val="002E534C"/>
    <w:rsid w:val="002F0E85"/>
    <w:rsid w:val="003018C1"/>
    <w:rsid w:val="00302261"/>
    <w:rsid w:val="00312304"/>
    <w:rsid w:val="00320412"/>
    <w:rsid w:val="003206A2"/>
    <w:rsid w:val="003215C3"/>
    <w:rsid w:val="00322DEE"/>
    <w:rsid w:val="0033448D"/>
    <w:rsid w:val="00334A28"/>
    <w:rsid w:val="00335E9A"/>
    <w:rsid w:val="00337A13"/>
    <w:rsid w:val="00351A08"/>
    <w:rsid w:val="003626F9"/>
    <w:rsid w:val="0036294F"/>
    <w:rsid w:val="00370683"/>
    <w:rsid w:val="00376D59"/>
    <w:rsid w:val="0037707E"/>
    <w:rsid w:val="003835CD"/>
    <w:rsid w:val="00395375"/>
    <w:rsid w:val="003A20E5"/>
    <w:rsid w:val="003A66E0"/>
    <w:rsid w:val="003B4631"/>
    <w:rsid w:val="003C0907"/>
    <w:rsid w:val="003C2624"/>
    <w:rsid w:val="003D02B8"/>
    <w:rsid w:val="003E5BD3"/>
    <w:rsid w:val="003E730A"/>
    <w:rsid w:val="003E7A89"/>
    <w:rsid w:val="003F0184"/>
    <w:rsid w:val="003F3C4F"/>
    <w:rsid w:val="00400EDF"/>
    <w:rsid w:val="0040328A"/>
    <w:rsid w:val="00425DB0"/>
    <w:rsid w:val="00435145"/>
    <w:rsid w:val="00445BC2"/>
    <w:rsid w:val="004506E5"/>
    <w:rsid w:val="00451014"/>
    <w:rsid w:val="004A16E0"/>
    <w:rsid w:val="004B2B12"/>
    <w:rsid w:val="004B38CA"/>
    <w:rsid w:val="004B70F3"/>
    <w:rsid w:val="004C5129"/>
    <w:rsid w:val="004E530B"/>
    <w:rsid w:val="004E6692"/>
    <w:rsid w:val="004E7644"/>
    <w:rsid w:val="004F30F2"/>
    <w:rsid w:val="00500556"/>
    <w:rsid w:val="00502D80"/>
    <w:rsid w:val="00504B3A"/>
    <w:rsid w:val="00521E1A"/>
    <w:rsid w:val="0053049C"/>
    <w:rsid w:val="00530A30"/>
    <w:rsid w:val="00541348"/>
    <w:rsid w:val="0054335D"/>
    <w:rsid w:val="00545FC9"/>
    <w:rsid w:val="00551305"/>
    <w:rsid w:val="00560095"/>
    <w:rsid w:val="00561432"/>
    <w:rsid w:val="00561AFD"/>
    <w:rsid w:val="00564E51"/>
    <w:rsid w:val="00575013"/>
    <w:rsid w:val="0058279B"/>
    <w:rsid w:val="005A08BB"/>
    <w:rsid w:val="005A2805"/>
    <w:rsid w:val="005B02BD"/>
    <w:rsid w:val="005B6E0E"/>
    <w:rsid w:val="005C31C4"/>
    <w:rsid w:val="005E2F19"/>
    <w:rsid w:val="00600274"/>
    <w:rsid w:val="0060373D"/>
    <w:rsid w:val="00613F19"/>
    <w:rsid w:val="006140E9"/>
    <w:rsid w:val="00626B8F"/>
    <w:rsid w:val="0063009A"/>
    <w:rsid w:val="00646348"/>
    <w:rsid w:val="00646FEF"/>
    <w:rsid w:val="006520F5"/>
    <w:rsid w:val="006527C3"/>
    <w:rsid w:val="00661C34"/>
    <w:rsid w:val="00662BEA"/>
    <w:rsid w:val="0066320A"/>
    <w:rsid w:val="00666747"/>
    <w:rsid w:val="00682652"/>
    <w:rsid w:val="006A589D"/>
    <w:rsid w:val="006B1F98"/>
    <w:rsid w:val="006C3A93"/>
    <w:rsid w:val="006C4355"/>
    <w:rsid w:val="006C57AC"/>
    <w:rsid w:val="006D0D00"/>
    <w:rsid w:val="006D5874"/>
    <w:rsid w:val="006D5C90"/>
    <w:rsid w:val="006D6CE6"/>
    <w:rsid w:val="006E3012"/>
    <w:rsid w:val="006F0BF4"/>
    <w:rsid w:val="00735D38"/>
    <w:rsid w:val="00744627"/>
    <w:rsid w:val="007467DC"/>
    <w:rsid w:val="00747806"/>
    <w:rsid w:val="007501BD"/>
    <w:rsid w:val="007514E6"/>
    <w:rsid w:val="007554C1"/>
    <w:rsid w:val="0077477B"/>
    <w:rsid w:val="007B744B"/>
    <w:rsid w:val="007C1E08"/>
    <w:rsid w:val="007C4CA0"/>
    <w:rsid w:val="007F145A"/>
    <w:rsid w:val="00802B6C"/>
    <w:rsid w:val="00804C8B"/>
    <w:rsid w:val="0080645A"/>
    <w:rsid w:val="00810352"/>
    <w:rsid w:val="008170E8"/>
    <w:rsid w:val="00823294"/>
    <w:rsid w:val="00837F4A"/>
    <w:rsid w:val="008504A0"/>
    <w:rsid w:val="008553CA"/>
    <w:rsid w:val="00861DEE"/>
    <w:rsid w:val="00865AC4"/>
    <w:rsid w:val="00866402"/>
    <w:rsid w:val="00876545"/>
    <w:rsid w:val="00896205"/>
    <w:rsid w:val="008962C8"/>
    <w:rsid w:val="00896D5E"/>
    <w:rsid w:val="008B44A6"/>
    <w:rsid w:val="008B502D"/>
    <w:rsid w:val="008B712A"/>
    <w:rsid w:val="008C1A57"/>
    <w:rsid w:val="008C6042"/>
    <w:rsid w:val="008C6F4F"/>
    <w:rsid w:val="008E0D8A"/>
    <w:rsid w:val="008E69E7"/>
    <w:rsid w:val="008F3E49"/>
    <w:rsid w:val="008F4BAD"/>
    <w:rsid w:val="00912B12"/>
    <w:rsid w:val="00921714"/>
    <w:rsid w:val="0094283E"/>
    <w:rsid w:val="00960143"/>
    <w:rsid w:val="0097404C"/>
    <w:rsid w:val="00990EB4"/>
    <w:rsid w:val="00993B44"/>
    <w:rsid w:val="00996859"/>
    <w:rsid w:val="009B0ACF"/>
    <w:rsid w:val="009C15B0"/>
    <w:rsid w:val="009C189A"/>
    <w:rsid w:val="009C4F55"/>
    <w:rsid w:val="009C521A"/>
    <w:rsid w:val="009C5638"/>
    <w:rsid w:val="009C5870"/>
    <w:rsid w:val="009D184D"/>
    <w:rsid w:val="009E2155"/>
    <w:rsid w:val="009E3157"/>
    <w:rsid w:val="009F05B1"/>
    <w:rsid w:val="009F6044"/>
    <w:rsid w:val="009F72DE"/>
    <w:rsid w:val="00A010C1"/>
    <w:rsid w:val="00A04D64"/>
    <w:rsid w:val="00A07488"/>
    <w:rsid w:val="00A13560"/>
    <w:rsid w:val="00A13E89"/>
    <w:rsid w:val="00A54217"/>
    <w:rsid w:val="00A56A43"/>
    <w:rsid w:val="00A57328"/>
    <w:rsid w:val="00A628F6"/>
    <w:rsid w:val="00A873D1"/>
    <w:rsid w:val="00A94153"/>
    <w:rsid w:val="00AB0883"/>
    <w:rsid w:val="00AB1431"/>
    <w:rsid w:val="00AB5024"/>
    <w:rsid w:val="00AC33D5"/>
    <w:rsid w:val="00AD21F9"/>
    <w:rsid w:val="00AD3BD6"/>
    <w:rsid w:val="00AD7B7F"/>
    <w:rsid w:val="00AF1109"/>
    <w:rsid w:val="00AF3C4D"/>
    <w:rsid w:val="00AF5DBD"/>
    <w:rsid w:val="00B003AE"/>
    <w:rsid w:val="00B539A7"/>
    <w:rsid w:val="00B557B0"/>
    <w:rsid w:val="00B62135"/>
    <w:rsid w:val="00B73FCC"/>
    <w:rsid w:val="00B752D3"/>
    <w:rsid w:val="00B828B8"/>
    <w:rsid w:val="00B93BC3"/>
    <w:rsid w:val="00BA1FA5"/>
    <w:rsid w:val="00BA3AC4"/>
    <w:rsid w:val="00BA510B"/>
    <w:rsid w:val="00BB084D"/>
    <w:rsid w:val="00BC209E"/>
    <w:rsid w:val="00BF0518"/>
    <w:rsid w:val="00C03E31"/>
    <w:rsid w:val="00C106F0"/>
    <w:rsid w:val="00C30056"/>
    <w:rsid w:val="00C334EA"/>
    <w:rsid w:val="00C5329D"/>
    <w:rsid w:val="00C544B7"/>
    <w:rsid w:val="00C62CEF"/>
    <w:rsid w:val="00C753AD"/>
    <w:rsid w:val="00CA3342"/>
    <w:rsid w:val="00CB46E8"/>
    <w:rsid w:val="00CD6131"/>
    <w:rsid w:val="00CF26F1"/>
    <w:rsid w:val="00D04699"/>
    <w:rsid w:val="00D0652B"/>
    <w:rsid w:val="00D23B03"/>
    <w:rsid w:val="00D26070"/>
    <w:rsid w:val="00D30C8A"/>
    <w:rsid w:val="00D31BDB"/>
    <w:rsid w:val="00D35379"/>
    <w:rsid w:val="00D501F2"/>
    <w:rsid w:val="00D542B3"/>
    <w:rsid w:val="00D65E43"/>
    <w:rsid w:val="00D71FF5"/>
    <w:rsid w:val="00D923F4"/>
    <w:rsid w:val="00DA4DED"/>
    <w:rsid w:val="00DB220C"/>
    <w:rsid w:val="00DB78D8"/>
    <w:rsid w:val="00DC4086"/>
    <w:rsid w:val="00DC786A"/>
    <w:rsid w:val="00DF18DC"/>
    <w:rsid w:val="00DF2D6A"/>
    <w:rsid w:val="00E12484"/>
    <w:rsid w:val="00E265F7"/>
    <w:rsid w:val="00E27C17"/>
    <w:rsid w:val="00E33B6E"/>
    <w:rsid w:val="00E36201"/>
    <w:rsid w:val="00E3679C"/>
    <w:rsid w:val="00E465DC"/>
    <w:rsid w:val="00E574E2"/>
    <w:rsid w:val="00E624FD"/>
    <w:rsid w:val="00E75C49"/>
    <w:rsid w:val="00E84BBA"/>
    <w:rsid w:val="00E87B58"/>
    <w:rsid w:val="00E9288B"/>
    <w:rsid w:val="00E955C7"/>
    <w:rsid w:val="00EA0AB1"/>
    <w:rsid w:val="00EB21C4"/>
    <w:rsid w:val="00EB4B8B"/>
    <w:rsid w:val="00EC21D4"/>
    <w:rsid w:val="00EC36B9"/>
    <w:rsid w:val="00EC5CA1"/>
    <w:rsid w:val="00EC62E1"/>
    <w:rsid w:val="00ED6167"/>
    <w:rsid w:val="00ED77F8"/>
    <w:rsid w:val="00EE4242"/>
    <w:rsid w:val="00EF4DF2"/>
    <w:rsid w:val="00EF5DBA"/>
    <w:rsid w:val="00F10B32"/>
    <w:rsid w:val="00F45205"/>
    <w:rsid w:val="00F4776B"/>
    <w:rsid w:val="00F60F70"/>
    <w:rsid w:val="00F65CDC"/>
    <w:rsid w:val="00F66897"/>
    <w:rsid w:val="00F72088"/>
    <w:rsid w:val="00F929C6"/>
    <w:rsid w:val="00F94421"/>
    <w:rsid w:val="00FA353F"/>
    <w:rsid w:val="00FC3B4C"/>
    <w:rsid w:val="00FE317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1A57"/>
    <w:pPr>
      <w:spacing w:after="0" w:line="240" w:lineRule="auto"/>
    </w:pPr>
    <w:rPr>
      <w:rFonts w:ascii="Calibri" w:eastAsia="Calibri" w:hAnsi="Calibri" w:cs="Arial"/>
      <w:sz w:val="20"/>
      <w:szCs w:val="20"/>
    </w:rPr>
  </w:style>
  <w:style w:type="paragraph" w:styleId="Heading1">
    <w:name w:val="heading 1"/>
    <w:basedOn w:val="Normal"/>
    <w:next w:val="Normal"/>
    <w:link w:val="Heading1Char"/>
    <w:uiPriority w:val="9"/>
    <w:qFormat/>
    <w:rsid w:val="008C1A5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C1A5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C1A57"/>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C1A5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1A5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C1A5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C1A57"/>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rsid w:val="008C1A5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C1A57"/>
    <w:pPr>
      <w:spacing w:after="0" w:line="240" w:lineRule="auto"/>
    </w:pPr>
    <w:rPr>
      <w:rFonts w:ascii="Calibri" w:eastAsia="Calibri" w:hAnsi="Calibri" w:cs="Arial"/>
      <w:sz w:val="20"/>
      <w:szCs w:val="20"/>
    </w:rPr>
  </w:style>
  <w:style w:type="table" w:styleId="TableGrid">
    <w:name w:val="Table Grid"/>
    <w:basedOn w:val="TableNormal"/>
    <w:uiPriority w:val="59"/>
    <w:rsid w:val="008C1A57"/>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table" w:customStyle="1" w:styleId="LightList1">
    <w:name w:val="Light List1"/>
    <w:basedOn w:val="TableNormal"/>
    <w:uiPriority w:val="61"/>
    <w:rsid w:val="008C1A57"/>
    <w:pPr>
      <w:spacing w:after="0" w:line="240" w:lineRule="auto"/>
    </w:pPr>
    <w:rPr>
      <w:rFonts w:ascii="Calibri" w:eastAsia="Calibri" w:hAnsi="Calibri" w:cs="Arial"/>
      <w:sz w:val="20"/>
      <w:szCs w:val="20"/>
    </w:rPr>
    <w:tblPr>
      <w:tblStyleRowBandSize w:val="1"/>
      <w:tblStyleColBandSize w:val="1"/>
      <w:jc w:val="center"/>
      <w:tblInd w:w="0" w:type="dxa"/>
      <w:tblBorders>
        <w:top w:val="single" w:sz="8" w:space="0" w:color="000000"/>
        <w:left w:val="single" w:sz="8" w:space="0" w:color="000000"/>
        <w:bottom w:val="single" w:sz="8" w:space="0" w:color="000000"/>
        <w:right w:val="single" w:sz="8" w:space="0" w:color="000000"/>
      </w:tblBorders>
      <w:tblCellMar>
        <w:top w:w="0" w:type="dxa"/>
        <w:left w:w="0" w:type="dxa"/>
        <w:bottom w:w="0" w:type="dxa"/>
        <w:right w:w="0" w:type="dxa"/>
      </w:tblCellMar>
    </w:tblPr>
    <w:trPr>
      <w:jc w:val="center"/>
    </w:tr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MediumList11">
    <w:name w:val="Medium List 11"/>
    <w:basedOn w:val="TableNormal"/>
    <w:uiPriority w:val="65"/>
    <w:rsid w:val="008C1A57"/>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paragraph" w:styleId="Header">
    <w:name w:val="header"/>
    <w:basedOn w:val="Normal"/>
    <w:link w:val="HeaderChar"/>
    <w:uiPriority w:val="99"/>
    <w:semiHidden/>
    <w:unhideWhenUsed/>
    <w:rsid w:val="008C1A57"/>
    <w:pPr>
      <w:tabs>
        <w:tab w:val="center" w:pos="4680"/>
        <w:tab w:val="right" w:pos="9360"/>
      </w:tabs>
    </w:pPr>
  </w:style>
  <w:style w:type="character" w:customStyle="1" w:styleId="HeaderChar">
    <w:name w:val="Header Char"/>
    <w:basedOn w:val="DefaultParagraphFont"/>
    <w:link w:val="Header"/>
    <w:uiPriority w:val="99"/>
    <w:semiHidden/>
    <w:rsid w:val="008C1A57"/>
    <w:rPr>
      <w:rFonts w:ascii="Calibri" w:eastAsia="Calibri" w:hAnsi="Calibri" w:cs="Arial"/>
      <w:sz w:val="20"/>
      <w:szCs w:val="20"/>
    </w:rPr>
  </w:style>
  <w:style w:type="paragraph" w:styleId="Footer">
    <w:name w:val="footer"/>
    <w:basedOn w:val="Normal"/>
    <w:link w:val="FooterChar"/>
    <w:uiPriority w:val="99"/>
    <w:unhideWhenUsed/>
    <w:rsid w:val="008C1A57"/>
    <w:pPr>
      <w:tabs>
        <w:tab w:val="center" w:pos="4680"/>
        <w:tab w:val="right" w:pos="9360"/>
      </w:tabs>
    </w:pPr>
  </w:style>
  <w:style w:type="character" w:customStyle="1" w:styleId="FooterChar">
    <w:name w:val="Footer Char"/>
    <w:basedOn w:val="DefaultParagraphFont"/>
    <w:link w:val="Footer"/>
    <w:uiPriority w:val="99"/>
    <w:rsid w:val="008C1A57"/>
    <w:rPr>
      <w:rFonts w:ascii="Calibri" w:eastAsia="Calibri" w:hAnsi="Calibri" w:cs="Arial"/>
      <w:sz w:val="20"/>
      <w:szCs w:val="20"/>
    </w:rPr>
  </w:style>
  <w:style w:type="table" w:customStyle="1" w:styleId="LightShading-Accent11">
    <w:name w:val="Light Shading - Accent 11"/>
    <w:basedOn w:val="TableNormal"/>
    <w:uiPriority w:val="60"/>
    <w:rsid w:val="008C1A57"/>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LineNumber">
    <w:name w:val="line number"/>
    <w:basedOn w:val="DefaultParagraphFont"/>
    <w:uiPriority w:val="99"/>
    <w:semiHidden/>
    <w:unhideWhenUsed/>
    <w:rsid w:val="008C1A57"/>
  </w:style>
  <w:style w:type="paragraph" w:styleId="TOCHeading">
    <w:name w:val="TOC Heading"/>
    <w:basedOn w:val="Heading1"/>
    <w:next w:val="Normal"/>
    <w:uiPriority w:val="39"/>
    <w:unhideWhenUsed/>
    <w:qFormat/>
    <w:rsid w:val="008C1A57"/>
    <w:pPr>
      <w:spacing w:line="276" w:lineRule="auto"/>
      <w:outlineLvl w:val="9"/>
    </w:pPr>
  </w:style>
  <w:style w:type="paragraph" w:styleId="TOC1">
    <w:name w:val="toc 1"/>
    <w:basedOn w:val="Normal"/>
    <w:next w:val="Normal"/>
    <w:autoRedefine/>
    <w:uiPriority w:val="39"/>
    <w:unhideWhenUsed/>
    <w:rsid w:val="00993B44"/>
    <w:pPr>
      <w:tabs>
        <w:tab w:val="right" w:leader="dot" w:pos="9350"/>
      </w:tabs>
      <w:spacing w:line="360" w:lineRule="auto"/>
    </w:pPr>
    <w:rPr>
      <w:rFonts w:ascii="Times New Roman" w:hAnsi="Times New Roman" w:cs="Times New Roman"/>
      <w:b/>
      <w:noProof/>
      <w:color w:val="000000" w:themeColor="text1"/>
      <w:sz w:val="24"/>
      <w:szCs w:val="24"/>
    </w:rPr>
  </w:style>
  <w:style w:type="paragraph" w:styleId="TOC2">
    <w:name w:val="toc 2"/>
    <w:basedOn w:val="Normal"/>
    <w:next w:val="Normal"/>
    <w:autoRedefine/>
    <w:uiPriority w:val="39"/>
    <w:unhideWhenUsed/>
    <w:rsid w:val="008C1A57"/>
    <w:pPr>
      <w:tabs>
        <w:tab w:val="right" w:leader="dot" w:pos="9350"/>
      </w:tabs>
      <w:spacing w:line="360" w:lineRule="auto"/>
      <w:ind w:left="200"/>
    </w:pPr>
    <w:rPr>
      <w:rFonts w:ascii="Times New Roman" w:hAnsi="Times New Roman" w:cs="Times New Roman"/>
      <w:noProof/>
      <w:color w:val="000000" w:themeColor="text1"/>
      <w:sz w:val="24"/>
      <w:szCs w:val="24"/>
    </w:rPr>
  </w:style>
  <w:style w:type="paragraph" w:styleId="TOC3">
    <w:name w:val="toc 3"/>
    <w:basedOn w:val="Normal"/>
    <w:next w:val="Normal"/>
    <w:autoRedefine/>
    <w:uiPriority w:val="39"/>
    <w:unhideWhenUsed/>
    <w:rsid w:val="008553CA"/>
    <w:pPr>
      <w:tabs>
        <w:tab w:val="right" w:leader="dot" w:pos="9350"/>
      </w:tabs>
      <w:ind w:left="400"/>
    </w:pPr>
    <w:rPr>
      <w:rFonts w:ascii="Times New Roman" w:hAnsi="Times New Roman" w:cs="Times New Roman"/>
      <w:noProof/>
      <w:color w:val="000000" w:themeColor="text1"/>
      <w:sz w:val="22"/>
    </w:rPr>
  </w:style>
  <w:style w:type="paragraph" w:styleId="BalloonText">
    <w:name w:val="Balloon Text"/>
    <w:basedOn w:val="Normal"/>
    <w:link w:val="BalloonTextChar"/>
    <w:uiPriority w:val="99"/>
    <w:semiHidden/>
    <w:unhideWhenUsed/>
    <w:rsid w:val="008C1A57"/>
    <w:rPr>
      <w:rFonts w:ascii="Tahoma" w:hAnsi="Tahoma" w:cs="Tahoma"/>
      <w:sz w:val="16"/>
      <w:szCs w:val="16"/>
    </w:rPr>
  </w:style>
  <w:style w:type="character" w:customStyle="1" w:styleId="BalloonTextChar">
    <w:name w:val="Balloon Text Char"/>
    <w:basedOn w:val="DefaultParagraphFont"/>
    <w:link w:val="BalloonText"/>
    <w:uiPriority w:val="99"/>
    <w:semiHidden/>
    <w:rsid w:val="008C1A57"/>
    <w:rPr>
      <w:rFonts w:ascii="Tahoma" w:eastAsia="Calibri" w:hAnsi="Tahoma" w:cs="Tahoma"/>
      <w:sz w:val="16"/>
      <w:szCs w:val="16"/>
    </w:rPr>
  </w:style>
  <w:style w:type="character" w:styleId="Hyperlink">
    <w:name w:val="Hyperlink"/>
    <w:basedOn w:val="DefaultParagraphFont"/>
    <w:uiPriority w:val="99"/>
    <w:unhideWhenUsed/>
    <w:rsid w:val="008C1A57"/>
    <w:rPr>
      <w:color w:val="0000FF" w:themeColor="hyperlink"/>
      <w:u w:val="single"/>
    </w:rPr>
  </w:style>
  <w:style w:type="table" w:styleId="MediumGrid1-Accent5">
    <w:name w:val="Medium Grid 1 Accent 5"/>
    <w:basedOn w:val="TableNormal"/>
    <w:uiPriority w:val="67"/>
    <w:rsid w:val="008C1A57"/>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ghtShading-Accent2">
    <w:name w:val="Light Shading Accent 2"/>
    <w:basedOn w:val="TableNormal"/>
    <w:uiPriority w:val="60"/>
    <w:rsid w:val="008C1A57"/>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MediumShading2-Accent4">
    <w:name w:val="Medium Shading 2 Accent 4"/>
    <w:basedOn w:val="TableNormal"/>
    <w:uiPriority w:val="64"/>
    <w:rsid w:val="008C1A5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2">
    <w:name w:val="Light Shading - Accent 12"/>
    <w:basedOn w:val="TableNormal"/>
    <w:uiPriority w:val="60"/>
    <w:rsid w:val="008C1A5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fontstyle01">
    <w:name w:val="fontstyle01"/>
    <w:basedOn w:val="DefaultParagraphFont"/>
    <w:rsid w:val="008C1A57"/>
    <w:rPr>
      <w:rFonts w:ascii="Times New Roman" w:hAnsi="Times New Roman" w:cs="Times New Roman" w:hint="default"/>
      <w:b/>
      <w:bCs/>
      <w:color w:val="000000"/>
      <w:sz w:val="28"/>
      <w:szCs w:val="28"/>
    </w:rPr>
  </w:style>
  <w:style w:type="character" w:customStyle="1" w:styleId="fontstyle21">
    <w:name w:val="fontstyle21"/>
    <w:basedOn w:val="DefaultParagraphFont"/>
    <w:rsid w:val="008C1A57"/>
    <w:rPr>
      <w:rFonts w:ascii="Times New Roman" w:hAnsi="Times New Roman" w:cs="Times New Roman" w:hint="default"/>
      <w:color w:val="000000"/>
      <w:sz w:val="24"/>
      <w:szCs w:val="24"/>
    </w:rPr>
  </w:style>
  <w:style w:type="character" w:customStyle="1" w:styleId="fontstyle31">
    <w:name w:val="fontstyle31"/>
    <w:basedOn w:val="DefaultParagraphFont"/>
    <w:rsid w:val="008C1A57"/>
    <w:rPr>
      <w:rFonts w:ascii="TimesNewRoman" w:eastAsia="TimesNewRoman" w:hAnsi="TimesNewRoman" w:hint="eastAsia"/>
      <w:i/>
      <w:iCs/>
      <w:color w:val="000000"/>
      <w:sz w:val="22"/>
      <w:szCs w:val="22"/>
    </w:rPr>
  </w:style>
  <w:style w:type="paragraph" w:styleId="TOC4">
    <w:name w:val="toc 4"/>
    <w:basedOn w:val="Normal"/>
    <w:next w:val="Normal"/>
    <w:autoRedefine/>
    <w:uiPriority w:val="39"/>
    <w:unhideWhenUsed/>
    <w:rsid w:val="008C1A57"/>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8C1A57"/>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8C1A57"/>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8C1A57"/>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8C1A57"/>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8C1A57"/>
    <w:pPr>
      <w:spacing w:after="100" w:line="276" w:lineRule="auto"/>
      <w:ind w:left="1760"/>
    </w:pPr>
    <w:rPr>
      <w:rFonts w:asciiTheme="minorHAnsi" w:eastAsiaTheme="minorEastAsia" w:hAnsiTheme="minorHAnsi" w:cstheme="minorBidi"/>
      <w:sz w:val="22"/>
      <w:szCs w:val="22"/>
    </w:rPr>
  </w:style>
  <w:style w:type="character" w:styleId="CommentReference">
    <w:name w:val="annotation reference"/>
    <w:basedOn w:val="DefaultParagraphFont"/>
    <w:uiPriority w:val="99"/>
    <w:semiHidden/>
    <w:unhideWhenUsed/>
    <w:rsid w:val="008C1A57"/>
    <w:rPr>
      <w:sz w:val="16"/>
      <w:szCs w:val="16"/>
    </w:rPr>
  </w:style>
  <w:style w:type="paragraph" w:styleId="CommentText">
    <w:name w:val="annotation text"/>
    <w:basedOn w:val="Normal"/>
    <w:link w:val="CommentTextChar"/>
    <w:uiPriority w:val="99"/>
    <w:unhideWhenUsed/>
    <w:rsid w:val="008C1A57"/>
  </w:style>
  <w:style w:type="character" w:customStyle="1" w:styleId="CommentTextChar">
    <w:name w:val="Comment Text Char"/>
    <w:basedOn w:val="DefaultParagraphFont"/>
    <w:link w:val="CommentText"/>
    <w:uiPriority w:val="99"/>
    <w:rsid w:val="008C1A57"/>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8C1A57"/>
    <w:rPr>
      <w:b/>
      <w:bCs/>
    </w:rPr>
  </w:style>
  <w:style w:type="character" w:customStyle="1" w:styleId="CommentSubjectChar">
    <w:name w:val="Comment Subject Char"/>
    <w:basedOn w:val="CommentTextChar"/>
    <w:link w:val="CommentSubject"/>
    <w:uiPriority w:val="99"/>
    <w:semiHidden/>
    <w:rsid w:val="008C1A57"/>
    <w:rPr>
      <w:rFonts w:ascii="Calibri" w:eastAsia="Calibri" w:hAnsi="Calibri" w:cs="Arial"/>
      <w:b/>
      <w:bCs/>
      <w:sz w:val="20"/>
      <w:szCs w:val="20"/>
    </w:rPr>
  </w:style>
  <w:style w:type="table" w:customStyle="1" w:styleId="Style1">
    <w:name w:val="Style1"/>
    <w:basedOn w:val="TableNormal"/>
    <w:uiPriority w:val="99"/>
    <w:qFormat/>
    <w:rsid w:val="008C1A57"/>
    <w:pPr>
      <w:spacing w:after="0" w:line="240" w:lineRule="auto"/>
    </w:pPr>
    <w:rPr>
      <w:rFonts w:ascii="Times New Roman" w:hAnsi="Times New Roman"/>
    </w:rPr>
    <w:tblPr>
      <w:tblInd w:w="0" w:type="dxa"/>
      <w:tblCellMar>
        <w:top w:w="0" w:type="dxa"/>
        <w:left w:w="108" w:type="dxa"/>
        <w:bottom w:w="0" w:type="dxa"/>
        <w:right w:w="108" w:type="dxa"/>
      </w:tblCellMar>
    </w:tblPr>
  </w:style>
  <w:style w:type="paragraph" w:customStyle="1" w:styleId="Default">
    <w:name w:val="Default"/>
    <w:rsid w:val="008C1A5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4">
    <w:name w:val="A4"/>
    <w:uiPriority w:val="99"/>
    <w:rsid w:val="008C1A57"/>
    <w:rPr>
      <w:color w:val="000000"/>
      <w:sz w:val="16"/>
      <w:szCs w:val="16"/>
    </w:rPr>
  </w:style>
  <w:style w:type="table" w:customStyle="1" w:styleId="LightShading7">
    <w:name w:val="Light Shading7"/>
    <w:basedOn w:val="TableNormal"/>
    <w:uiPriority w:val="60"/>
    <w:rsid w:val="008C1A57"/>
    <w:pPr>
      <w:spacing w:after="0" w:line="240" w:lineRule="auto"/>
    </w:pPr>
    <w:rPr>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List2">
    <w:name w:val="Light List2"/>
    <w:basedOn w:val="TableNormal"/>
    <w:uiPriority w:val="61"/>
    <w:rsid w:val="008C1A5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6">
    <w:name w:val="Light Shading6"/>
    <w:basedOn w:val="TableNormal"/>
    <w:uiPriority w:val="60"/>
    <w:rsid w:val="008C1A57"/>
    <w:pPr>
      <w:spacing w:after="0" w:line="240" w:lineRule="auto"/>
    </w:pPr>
    <w:rPr>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Bullet">
    <w:name w:val="List Bullet"/>
    <w:basedOn w:val="Normal"/>
    <w:uiPriority w:val="99"/>
    <w:unhideWhenUsed/>
    <w:rsid w:val="008C1A57"/>
    <w:pPr>
      <w:numPr>
        <w:numId w:val="26"/>
      </w:numPr>
      <w:contextualSpacing/>
    </w:pPr>
  </w:style>
  <w:style w:type="paragraph" w:styleId="ListParagraph">
    <w:name w:val="List Paragraph"/>
    <w:basedOn w:val="Normal"/>
    <w:uiPriority w:val="34"/>
    <w:qFormat/>
    <w:rsid w:val="008C1A57"/>
    <w:pPr>
      <w:ind w:left="720"/>
      <w:contextualSpacing/>
    </w:pPr>
  </w:style>
  <w:style w:type="table" w:customStyle="1" w:styleId="LightGrid1">
    <w:name w:val="Light Grid1"/>
    <w:basedOn w:val="TableNormal"/>
    <w:uiPriority w:val="62"/>
    <w:rsid w:val="008C1A5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7951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hyperlink" Target="https://dl.sciencesocieties.org/publications/sssaj/abstracts/69/3/0653"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dl.sciencesocieties.org/publications/sssaj/abstracts/69/3/0653" TargetMode="External"/><Relationship Id="rId2" Type="http://schemas.openxmlformats.org/officeDocument/2006/relationships/numbering" Target="numbering.xml"/><Relationship Id="rId16" Type="http://schemas.openxmlformats.org/officeDocument/2006/relationships/hyperlink" Target="https://dl.sciencesocieties.org/publications/sssaj/abstracts/69/3/065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Chart%202%20in%20Microsoft%20Wor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7666209914176992"/>
          <c:y val="4.4786283521741042E-2"/>
          <c:w val="0.73507109310605157"/>
          <c:h val="0.75267745122018137"/>
        </c:manualLayout>
      </c:layout>
      <c:bar3DChart>
        <c:barDir val="col"/>
        <c:grouping val="clustered"/>
        <c:varyColors val="0"/>
        <c:ser>
          <c:idx val="0"/>
          <c:order val="0"/>
          <c:tx>
            <c:strRef>
              <c:f>Sheet3!$A$5</c:f>
              <c:strCache>
                <c:ptCount val="1"/>
                <c:pt idx="0">
                  <c:v>Rainfall (mm) minimum</c:v>
                </c:pt>
              </c:strCache>
            </c:strRef>
          </c:tx>
          <c:spPr>
            <a:scene3d>
              <a:camera prst="orthographicFront"/>
              <a:lightRig rig="threePt" dir="t"/>
            </a:scene3d>
            <a:sp3d/>
          </c:spPr>
          <c:invertIfNegative val="0"/>
          <c:cat>
            <c:strRef>
              <c:f>Sheet3!$B$2:$M$2</c:f>
              <c:strCache>
                <c:ptCount val="12"/>
                <c:pt idx="0">
                  <c:v>Jan</c:v>
                </c:pt>
                <c:pt idx="1">
                  <c:v>Fab</c:v>
                </c:pt>
                <c:pt idx="2">
                  <c:v>Mar</c:v>
                </c:pt>
                <c:pt idx="3">
                  <c:v>April</c:v>
                </c:pt>
                <c:pt idx="4">
                  <c:v>May</c:v>
                </c:pt>
                <c:pt idx="5">
                  <c:v>Jun</c:v>
                </c:pt>
                <c:pt idx="6">
                  <c:v>July</c:v>
                </c:pt>
                <c:pt idx="7">
                  <c:v>Aug</c:v>
                </c:pt>
                <c:pt idx="8">
                  <c:v>Sep</c:v>
                </c:pt>
                <c:pt idx="9">
                  <c:v>Oct</c:v>
                </c:pt>
                <c:pt idx="10">
                  <c:v>Nov</c:v>
                </c:pt>
                <c:pt idx="11">
                  <c:v>Dec</c:v>
                </c:pt>
              </c:strCache>
            </c:strRef>
          </c:cat>
          <c:val>
            <c:numRef>
              <c:f>Sheet3!$B$5:$M$5</c:f>
              <c:numCache>
                <c:formatCode>General</c:formatCode>
                <c:ptCount val="12"/>
                <c:pt idx="0">
                  <c:v>10</c:v>
                </c:pt>
                <c:pt idx="1">
                  <c:v>100</c:v>
                </c:pt>
                <c:pt idx="2">
                  <c:v>200</c:v>
                </c:pt>
                <c:pt idx="3">
                  <c:v>250</c:v>
                </c:pt>
                <c:pt idx="4">
                  <c:v>50</c:v>
                </c:pt>
                <c:pt idx="5">
                  <c:v>600</c:v>
                </c:pt>
                <c:pt idx="6">
                  <c:v>700</c:v>
                </c:pt>
                <c:pt idx="7">
                  <c:v>1000</c:v>
                </c:pt>
                <c:pt idx="8">
                  <c:v>200</c:v>
                </c:pt>
                <c:pt idx="9">
                  <c:v>150</c:v>
                </c:pt>
                <c:pt idx="10">
                  <c:v>80</c:v>
                </c:pt>
                <c:pt idx="11">
                  <c:v>50</c:v>
                </c:pt>
              </c:numCache>
            </c:numRef>
          </c:val>
          <c:extLst xmlns:c16r2="http://schemas.microsoft.com/office/drawing/2015/06/chart">
            <c:ext xmlns:c16="http://schemas.microsoft.com/office/drawing/2014/chart" uri="{C3380CC4-5D6E-409C-BE32-E72D297353CC}">
              <c16:uniqueId val="{00000000-2FB4-4FD9-B179-5333AD9B17B7}"/>
            </c:ext>
          </c:extLst>
        </c:ser>
        <c:ser>
          <c:idx val="1"/>
          <c:order val="1"/>
          <c:tx>
            <c:strRef>
              <c:f>Sheet3!$A$6</c:f>
              <c:strCache>
                <c:ptCount val="1"/>
                <c:pt idx="0">
                  <c:v>Rainfall (mm) maximum</c:v>
                </c:pt>
              </c:strCache>
            </c:strRef>
          </c:tx>
          <c:spPr>
            <a:solidFill>
              <a:schemeClr val="accent6"/>
            </a:solidFill>
          </c:spPr>
          <c:invertIfNegative val="0"/>
          <c:cat>
            <c:strRef>
              <c:f>Sheet3!$B$2:$M$2</c:f>
              <c:strCache>
                <c:ptCount val="12"/>
                <c:pt idx="0">
                  <c:v>Jan</c:v>
                </c:pt>
                <c:pt idx="1">
                  <c:v>Fab</c:v>
                </c:pt>
                <c:pt idx="2">
                  <c:v>Mar</c:v>
                </c:pt>
                <c:pt idx="3">
                  <c:v>April</c:v>
                </c:pt>
                <c:pt idx="4">
                  <c:v>May</c:v>
                </c:pt>
                <c:pt idx="5">
                  <c:v>Jun</c:v>
                </c:pt>
                <c:pt idx="6">
                  <c:v>July</c:v>
                </c:pt>
                <c:pt idx="7">
                  <c:v>Aug</c:v>
                </c:pt>
                <c:pt idx="8">
                  <c:v>Sep</c:v>
                </c:pt>
                <c:pt idx="9">
                  <c:v>Oct</c:v>
                </c:pt>
                <c:pt idx="10">
                  <c:v>Nov</c:v>
                </c:pt>
                <c:pt idx="11">
                  <c:v>Dec</c:v>
                </c:pt>
              </c:strCache>
            </c:strRef>
          </c:cat>
          <c:val>
            <c:numRef>
              <c:f>Sheet3!$B$6:$M$6</c:f>
              <c:numCache>
                <c:formatCode>General</c:formatCode>
                <c:ptCount val="12"/>
                <c:pt idx="0">
                  <c:v>50</c:v>
                </c:pt>
                <c:pt idx="1">
                  <c:v>200</c:v>
                </c:pt>
                <c:pt idx="2">
                  <c:v>300</c:v>
                </c:pt>
                <c:pt idx="3">
                  <c:v>400</c:v>
                </c:pt>
                <c:pt idx="4">
                  <c:v>150</c:v>
                </c:pt>
                <c:pt idx="5">
                  <c:v>850</c:v>
                </c:pt>
                <c:pt idx="6">
                  <c:v>1000</c:v>
                </c:pt>
                <c:pt idx="7">
                  <c:v>1200</c:v>
                </c:pt>
                <c:pt idx="8">
                  <c:v>500</c:v>
                </c:pt>
                <c:pt idx="9">
                  <c:v>250</c:v>
                </c:pt>
                <c:pt idx="10">
                  <c:v>150</c:v>
                </c:pt>
                <c:pt idx="11">
                  <c:v>100</c:v>
                </c:pt>
              </c:numCache>
            </c:numRef>
          </c:val>
          <c:extLst xmlns:c16r2="http://schemas.microsoft.com/office/drawing/2015/06/chart">
            <c:ext xmlns:c16="http://schemas.microsoft.com/office/drawing/2014/chart" uri="{C3380CC4-5D6E-409C-BE32-E72D297353CC}">
              <c16:uniqueId val="{00000001-2FB4-4FD9-B179-5333AD9B17B7}"/>
            </c:ext>
          </c:extLst>
        </c:ser>
        <c:dLbls>
          <c:showLegendKey val="0"/>
          <c:showVal val="0"/>
          <c:showCatName val="0"/>
          <c:showSerName val="0"/>
          <c:showPercent val="0"/>
          <c:showBubbleSize val="0"/>
        </c:dLbls>
        <c:gapWidth val="75"/>
        <c:shape val="box"/>
        <c:axId val="67404544"/>
        <c:axId val="67406080"/>
        <c:axId val="0"/>
      </c:bar3DChart>
      <c:catAx>
        <c:axId val="67404544"/>
        <c:scaling>
          <c:orientation val="minMax"/>
        </c:scaling>
        <c:delete val="0"/>
        <c:axPos val="b"/>
        <c:numFmt formatCode="General" sourceLinked="0"/>
        <c:majorTickMark val="none"/>
        <c:minorTickMark val="none"/>
        <c:tickLblPos val="nextTo"/>
        <c:crossAx val="67406080"/>
        <c:crosses val="autoZero"/>
        <c:auto val="1"/>
        <c:lblAlgn val="ctr"/>
        <c:lblOffset val="100"/>
        <c:noMultiLvlLbl val="0"/>
      </c:catAx>
      <c:valAx>
        <c:axId val="67406080"/>
        <c:scaling>
          <c:orientation val="minMax"/>
        </c:scaling>
        <c:delete val="0"/>
        <c:axPos val="l"/>
        <c:majorGridlines/>
        <c:numFmt formatCode="General" sourceLinked="1"/>
        <c:majorTickMark val="none"/>
        <c:minorTickMark val="none"/>
        <c:tickLblPos val="nextTo"/>
        <c:spPr>
          <a:ln w="9525">
            <a:noFill/>
          </a:ln>
        </c:spPr>
        <c:crossAx val="67404544"/>
        <c:crosses val="autoZero"/>
        <c:crossBetween val="between"/>
      </c:valAx>
    </c:plotArea>
    <c:legend>
      <c:legendPos val="b"/>
      <c:legendEntry>
        <c:idx val="0"/>
        <c:txPr>
          <a:bodyPr/>
          <a:lstStyle/>
          <a:p>
            <a:pPr>
              <a:defRPr sz="1200">
                <a:solidFill>
                  <a:schemeClr val="bg1"/>
                </a:solidFill>
                <a:latin typeface="Times New Roman" pitchFamily="18" charset="0"/>
                <a:cs typeface="Times New Roman" pitchFamily="18" charset="0"/>
              </a:defRPr>
            </a:pPr>
            <a:endParaRPr lang="en-US"/>
          </a:p>
        </c:txPr>
      </c:legendEntry>
      <c:legendEntry>
        <c:idx val="1"/>
        <c:txPr>
          <a:bodyPr/>
          <a:lstStyle/>
          <a:p>
            <a:pPr>
              <a:defRPr sz="1200">
                <a:solidFill>
                  <a:schemeClr val="bg1"/>
                </a:solidFill>
                <a:latin typeface="Times New Roman" pitchFamily="18" charset="0"/>
                <a:cs typeface="Times New Roman" pitchFamily="18" charset="0"/>
              </a:defRPr>
            </a:pPr>
            <a:endParaRPr lang="en-US"/>
          </a:p>
        </c:txPr>
      </c:legendEntry>
      <c:layout>
        <c:manualLayout>
          <c:xMode val="edge"/>
          <c:yMode val="edge"/>
          <c:x val="0.13975239619211369"/>
          <c:y val="0.8780869645702345"/>
          <c:w val="0.64679977947773548"/>
          <c:h val="0.12191312951891622"/>
        </c:manualLayout>
      </c:layout>
      <c:overlay val="0"/>
      <c:spPr>
        <a:noFill/>
      </c:spPr>
      <c:txPr>
        <a:bodyPr/>
        <a:lstStyle/>
        <a:p>
          <a:pPr>
            <a:defRPr sz="1200">
              <a:solidFill>
                <a:schemeClr val="bg1"/>
              </a:solidFill>
              <a:latin typeface="Times New Roman" pitchFamily="18" charset="0"/>
              <a:cs typeface="Times New Roman" pitchFamily="18" charset="0"/>
            </a:defRPr>
          </a:pPr>
          <a:endParaRPr lang="en-US"/>
        </a:p>
      </c:txPr>
    </c:legend>
    <c:plotVisOnly val="1"/>
    <c:dispBlanksAs val="gap"/>
    <c:showDLblsOverMax val="0"/>
  </c:chart>
  <c:spPr>
    <a:ln>
      <a:solidFill>
        <a:srgbClr val="00B0F0"/>
      </a:solidFill>
    </a:ln>
    <a:scene3d>
      <a:camera prst="orthographicFront"/>
      <a:lightRig rig="threePt" dir="t"/>
    </a:scene3d>
    <a:sp3d prstMaterial="matte">
      <a:bevelT/>
    </a:sp3d>
  </c:spPr>
  <c:txPr>
    <a:bodyPr/>
    <a:lstStyle/>
    <a:p>
      <a:pPr>
        <a:defRPr>
          <a:ln>
            <a:solidFill>
              <a:schemeClr val="tx1"/>
            </a:solidFill>
          </a:ln>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3AFAD4-7E8E-4BE3-A016-2B074499A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80</Pages>
  <Words>25614</Words>
  <Characters>146006</Characters>
  <Application>Microsoft Office Word</Application>
  <DocSecurity>0</DocSecurity>
  <Lines>1216</Lines>
  <Paragraphs>342</Paragraphs>
  <ScaleCrop>false</ScaleCrop>
  <HeadingPairs>
    <vt:vector size="2" baseType="variant">
      <vt:variant>
        <vt:lpstr>Title</vt:lpstr>
      </vt:variant>
      <vt:variant>
        <vt:i4>1</vt:i4>
      </vt:variant>
    </vt:vector>
  </HeadingPairs>
  <TitlesOfParts>
    <vt:vector size="1" baseType="lpstr">
      <vt:lpstr/>
    </vt:vector>
  </TitlesOfParts>
  <Company>IT</Company>
  <LinksUpToDate>false</LinksUpToDate>
  <CharactersWithSpaces>171278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dc:creator>
  <cp:lastModifiedBy>Mery</cp:lastModifiedBy>
  <cp:revision>13</cp:revision>
  <cp:lastPrinted>2006-11-29T21:48:00Z</cp:lastPrinted>
  <dcterms:created xsi:type="dcterms:W3CDTF">2021-02-24T15:22:00Z</dcterms:created>
  <dcterms:modified xsi:type="dcterms:W3CDTF">2006-11-29T21:50:00Z</dcterms:modified>
</cp:coreProperties>
</file>